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23" w:rsidRPr="00585DE1" w:rsidRDefault="002D7B23" w:rsidP="002D7B23">
      <w:pPr>
        <w:pStyle w:val="a4"/>
        <w:spacing w:before="120" w:beforeAutospacing="0" w:after="0" w:afterAutospacing="0"/>
        <w:jc w:val="center"/>
        <w:rPr>
          <w:rFonts w:ascii="Times New Roman" w:hAnsi="Times New Roman" w:cs="Times New Roman"/>
          <w:b/>
          <w:color w:val="auto"/>
          <w:szCs w:val="28"/>
          <w:lang w:val="uk-UA"/>
        </w:rPr>
      </w:pPr>
      <w:r w:rsidRPr="00585DE1">
        <w:rPr>
          <w:rFonts w:ascii="Times New Roman" w:hAnsi="Times New Roman" w:cs="Times New Roman"/>
          <w:b/>
          <w:color w:val="auto"/>
          <w:szCs w:val="28"/>
          <w:lang w:val="uk-UA"/>
        </w:rPr>
        <w:t>МІНІСТЕРСТВО ВНУТРІШНІХ СПРАВ УКРАЇНИ</w:t>
      </w:r>
    </w:p>
    <w:p w:rsidR="002D7B23" w:rsidRPr="00585DE1" w:rsidRDefault="002D7B23" w:rsidP="002D7B23">
      <w:pPr>
        <w:pStyle w:val="a4"/>
        <w:spacing w:before="120" w:beforeAutospacing="0" w:after="0" w:afterAutospacing="0"/>
        <w:jc w:val="center"/>
        <w:rPr>
          <w:rFonts w:ascii="Times New Roman" w:hAnsi="Times New Roman" w:cs="Times New Roman"/>
          <w:b/>
          <w:color w:val="auto"/>
          <w:szCs w:val="28"/>
          <w:lang w:val="uk-UA"/>
        </w:rPr>
      </w:pPr>
      <w:r w:rsidRPr="00585DE1">
        <w:rPr>
          <w:rFonts w:ascii="Times New Roman" w:hAnsi="Times New Roman" w:cs="Times New Roman"/>
          <w:b/>
          <w:color w:val="auto"/>
          <w:szCs w:val="28"/>
          <w:lang w:val="uk-UA"/>
        </w:rPr>
        <w:t>Харківський національний університет внутрішніх справ</w:t>
      </w:r>
    </w:p>
    <w:p w:rsidR="002D7B23" w:rsidRPr="003A351C" w:rsidRDefault="002D7B23" w:rsidP="002D7B23">
      <w:pPr>
        <w:pStyle w:val="a4"/>
        <w:spacing w:before="120" w:beforeAutospacing="0" w:after="0" w:afterAutospacing="0"/>
        <w:jc w:val="center"/>
        <w:rPr>
          <w:rFonts w:ascii="Times New Roman" w:hAnsi="Times New Roman" w:cs="Times New Roman"/>
          <w:b/>
          <w:i/>
          <w:color w:val="auto"/>
          <w:u w:val="single"/>
          <w:lang w:val="uk-UA"/>
        </w:rPr>
      </w:pPr>
      <w:r w:rsidRPr="005E6001">
        <w:rPr>
          <w:rFonts w:ascii="Times New Roman" w:hAnsi="Times New Roman" w:cs="Times New Roman"/>
          <w:b/>
          <w:color w:val="auto"/>
          <w:szCs w:val="28"/>
          <w:lang w:val="uk-UA"/>
        </w:rPr>
        <w:t>Кафедра фундаментальних та юридичних дисциплін факультету № 6</w:t>
      </w:r>
    </w:p>
    <w:p w:rsidR="002D7B23" w:rsidRPr="00585DE1"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Pr="00585DE1"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Pr="00585DE1"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Pr="00585DE1"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Pr="00585DE1"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Pr="0046387A" w:rsidRDefault="002D7B23" w:rsidP="002D7B23">
      <w:pPr>
        <w:pStyle w:val="a4"/>
        <w:spacing w:before="0" w:beforeAutospacing="0" w:after="0" w:afterAutospacing="0"/>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b/>
          <w:color w:val="auto"/>
          <w:szCs w:val="28"/>
          <w:lang w:val="uk-UA"/>
        </w:rPr>
      </w:pPr>
      <w:r w:rsidRPr="0046387A">
        <w:rPr>
          <w:rFonts w:ascii="Times New Roman" w:hAnsi="Times New Roman" w:cs="Times New Roman"/>
          <w:b/>
          <w:color w:val="auto"/>
          <w:szCs w:val="28"/>
          <w:lang w:val="uk-UA"/>
        </w:rPr>
        <w:t xml:space="preserve">МЕТОДИЧНІ </w:t>
      </w:r>
      <w:r>
        <w:rPr>
          <w:rFonts w:ascii="Times New Roman" w:hAnsi="Times New Roman" w:cs="Times New Roman"/>
          <w:b/>
          <w:color w:val="auto"/>
          <w:szCs w:val="28"/>
          <w:lang w:val="uk-UA"/>
        </w:rPr>
        <w:t>РЕКОМЕНДАЦІЇ</w:t>
      </w:r>
    </w:p>
    <w:p w:rsidR="002D7B23" w:rsidRPr="007C7006" w:rsidRDefault="002D7B23" w:rsidP="002D7B23">
      <w:pPr>
        <w:pStyle w:val="a4"/>
        <w:spacing w:before="0" w:beforeAutospacing="0" w:after="0" w:afterAutospacing="0"/>
        <w:jc w:val="center"/>
        <w:rPr>
          <w:rFonts w:ascii="Times New Roman" w:hAnsi="Times New Roman" w:cs="Times New Roman"/>
          <w:b/>
          <w:i/>
          <w:color w:val="auto"/>
          <w:szCs w:val="28"/>
          <w:lang w:val="uk-UA"/>
        </w:rPr>
      </w:pPr>
      <w:r w:rsidRPr="0046387A">
        <w:rPr>
          <w:rFonts w:ascii="Times New Roman" w:hAnsi="Times New Roman" w:cs="Times New Roman"/>
          <w:b/>
          <w:color w:val="auto"/>
          <w:szCs w:val="28"/>
          <w:lang w:val="uk-UA"/>
        </w:rPr>
        <w:t xml:space="preserve">ДО ВИКОНАННЯ </w:t>
      </w:r>
      <w:r>
        <w:rPr>
          <w:rFonts w:ascii="Times New Roman" w:hAnsi="Times New Roman" w:cs="Times New Roman"/>
          <w:b/>
          <w:color w:val="auto"/>
          <w:szCs w:val="28"/>
          <w:lang w:val="uk-UA"/>
        </w:rPr>
        <w:t>КУРСОВИХ</w:t>
      </w:r>
      <w:r w:rsidRPr="00CC0E31">
        <w:rPr>
          <w:rFonts w:ascii="Times New Roman" w:hAnsi="Times New Roman" w:cs="Times New Roman"/>
          <w:b/>
          <w:color w:val="auto"/>
          <w:szCs w:val="28"/>
          <w:lang w:val="uk-UA"/>
        </w:rPr>
        <w:t xml:space="preserve"> </w:t>
      </w:r>
      <w:r w:rsidRPr="006B44BA">
        <w:rPr>
          <w:rFonts w:ascii="Times New Roman" w:hAnsi="Times New Roman" w:cs="Times New Roman"/>
          <w:b/>
          <w:color w:val="auto"/>
          <w:szCs w:val="28"/>
          <w:lang w:val="uk-UA"/>
        </w:rPr>
        <w:t>РОБІТ</w:t>
      </w:r>
    </w:p>
    <w:p w:rsidR="002D7B23" w:rsidRPr="0046387A"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Pr="002D7B23" w:rsidRDefault="002D7B23" w:rsidP="002D7B23">
      <w:pPr>
        <w:pStyle w:val="a3"/>
        <w:jc w:val="center"/>
        <w:rPr>
          <w:rFonts w:ascii="Times New Roman" w:hAnsi="Times New Roman" w:cs="Times New Roman"/>
          <w:b/>
          <w:sz w:val="28"/>
          <w:szCs w:val="28"/>
          <w:lang w:val="uk-UA"/>
        </w:rPr>
      </w:pPr>
      <w:r w:rsidRPr="002D7B23">
        <w:rPr>
          <w:rFonts w:ascii="Times New Roman" w:hAnsi="Times New Roman" w:cs="Times New Roman"/>
          <w:sz w:val="28"/>
          <w:szCs w:val="28"/>
          <w:lang w:val="uk-UA"/>
        </w:rPr>
        <w:t>з навчальної дисципліни «Теорія держави та права»</w:t>
      </w:r>
    </w:p>
    <w:p w:rsidR="002D7B23" w:rsidRPr="002D7B23" w:rsidRDefault="002D7B23" w:rsidP="002D7B23">
      <w:pPr>
        <w:suppressAutoHyphens/>
        <w:jc w:val="center"/>
        <w:rPr>
          <w:szCs w:val="28"/>
          <w:lang w:eastAsia="zh-CN"/>
        </w:rPr>
      </w:pPr>
      <w:r w:rsidRPr="002D7B23">
        <w:rPr>
          <w:szCs w:val="28"/>
          <w:lang w:eastAsia="zh-CN"/>
        </w:rPr>
        <w:t>обов’язкових компонент освітньої програми</w:t>
      </w:r>
    </w:p>
    <w:p w:rsidR="002D7B23" w:rsidRPr="002D7B23" w:rsidRDefault="002D7B23" w:rsidP="002D7B23">
      <w:pPr>
        <w:pStyle w:val="a4"/>
        <w:spacing w:before="0" w:beforeAutospacing="0" w:after="0" w:afterAutospacing="0"/>
        <w:jc w:val="center"/>
        <w:rPr>
          <w:rFonts w:ascii="Times New Roman" w:hAnsi="Times New Roman" w:cs="Times New Roman"/>
          <w:color w:val="auto"/>
          <w:szCs w:val="28"/>
          <w:lang w:val="uk-UA"/>
        </w:rPr>
      </w:pPr>
      <w:r w:rsidRPr="002D7B23">
        <w:rPr>
          <w:rFonts w:ascii="Times New Roman" w:hAnsi="Times New Roman" w:cs="Times New Roman"/>
          <w:color w:val="auto"/>
          <w:szCs w:val="28"/>
          <w:lang w:val="uk-UA" w:eastAsia="zh-CN"/>
        </w:rPr>
        <w:t>першого (бакалаврського) рівня вищої освіти</w:t>
      </w:r>
    </w:p>
    <w:p w:rsidR="002D7B23" w:rsidRDefault="002D7B23" w:rsidP="002D7B23">
      <w:pPr>
        <w:pStyle w:val="a4"/>
        <w:spacing w:before="0" w:beforeAutospacing="0" w:after="0" w:afterAutospacing="0"/>
        <w:jc w:val="center"/>
        <w:rPr>
          <w:rFonts w:ascii="Times New Roman" w:hAnsi="Times New Roman" w:cs="Times New Roman"/>
          <w:b/>
          <w:color w:val="auto"/>
          <w:szCs w:val="28"/>
          <w:lang w:val="uk-UA"/>
        </w:rPr>
      </w:pPr>
    </w:p>
    <w:p w:rsidR="007876C8" w:rsidRPr="00D308D4" w:rsidRDefault="007876C8" w:rsidP="007876C8">
      <w:pPr>
        <w:jc w:val="center"/>
        <w:rPr>
          <w:b/>
          <w:color w:val="000000"/>
          <w:szCs w:val="28"/>
          <w:lang w:val="uk-UA"/>
        </w:rPr>
      </w:pPr>
      <w:r w:rsidRPr="00A752EC">
        <w:rPr>
          <w:b/>
          <w:color w:val="000000"/>
          <w:szCs w:val="28"/>
          <w:lang w:val="uk-UA"/>
        </w:rPr>
        <w:t xml:space="preserve">262 Правоохоронна діяльність </w:t>
      </w:r>
      <w:r w:rsidRPr="00D308D4">
        <w:rPr>
          <w:b/>
          <w:color w:val="000000"/>
          <w:szCs w:val="28"/>
          <w:lang w:val="uk-UA"/>
        </w:rPr>
        <w:t>(правоохоронна діяльність)</w:t>
      </w:r>
    </w:p>
    <w:p w:rsidR="002D7B23" w:rsidRDefault="002D7B23" w:rsidP="002D7B23">
      <w:pPr>
        <w:pStyle w:val="a4"/>
        <w:spacing w:before="0" w:beforeAutospacing="0" w:after="0" w:afterAutospacing="0"/>
        <w:jc w:val="center"/>
        <w:rPr>
          <w:rFonts w:ascii="Times New Roman" w:hAnsi="Times New Roman" w:cs="Times New Roman"/>
          <w:b/>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ind w:left="72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ind w:left="720"/>
        <w:jc w:val="center"/>
        <w:rPr>
          <w:rFonts w:ascii="Times New Roman" w:hAnsi="Times New Roman" w:cs="Times New Roman"/>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b/>
          <w:color w:val="auto"/>
          <w:szCs w:val="28"/>
          <w:lang w:val="uk-UA"/>
        </w:rPr>
      </w:pPr>
    </w:p>
    <w:p w:rsidR="002D7B23" w:rsidRDefault="002D7B23" w:rsidP="002D7B23">
      <w:pPr>
        <w:pStyle w:val="a4"/>
        <w:spacing w:before="0" w:beforeAutospacing="0" w:after="0" w:afterAutospacing="0"/>
        <w:jc w:val="center"/>
        <w:rPr>
          <w:rFonts w:ascii="Times New Roman" w:hAnsi="Times New Roman" w:cs="Times New Roman"/>
          <w:b/>
          <w:color w:val="auto"/>
          <w:szCs w:val="28"/>
          <w:lang w:val="uk-UA"/>
        </w:rPr>
      </w:pPr>
    </w:p>
    <w:p w:rsidR="007876C8" w:rsidRDefault="007876C8" w:rsidP="002D7B23">
      <w:pPr>
        <w:pStyle w:val="a4"/>
        <w:spacing w:before="0" w:beforeAutospacing="0" w:after="0" w:afterAutospacing="0"/>
        <w:jc w:val="center"/>
        <w:rPr>
          <w:rFonts w:ascii="Times New Roman" w:hAnsi="Times New Roman" w:cs="Times New Roman"/>
          <w:b/>
          <w:color w:val="auto"/>
          <w:szCs w:val="28"/>
          <w:lang w:val="uk-UA"/>
        </w:rPr>
      </w:pPr>
      <w:r>
        <w:rPr>
          <w:rFonts w:ascii="Times New Roman" w:hAnsi="Times New Roman" w:cs="Times New Roman"/>
          <w:b/>
          <w:color w:val="auto"/>
          <w:szCs w:val="28"/>
          <w:lang w:val="uk-UA"/>
        </w:rPr>
        <w:t xml:space="preserve">м. </w:t>
      </w:r>
      <w:r w:rsidR="002D7B23">
        <w:rPr>
          <w:rFonts w:ascii="Times New Roman" w:hAnsi="Times New Roman" w:cs="Times New Roman"/>
          <w:b/>
          <w:color w:val="auto"/>
          <w:szCs w:val="28"/>
          <w:lang w:val="uk-UA"/>
        </w:rPr>
        <w:t>Харків</w:t>
      </w:r>
    </w:p>
    <w:p w:rsidR="002D7B23" w:rsidRDefault="002D7B23" w:rsidP="002D7B23">
      <w:pPr>
        <w:pStyle w:val="a4"/>
        <w:spacing w:before="0" w:beforeAutospacing="0" w:after="0" w:afterAutospacing="0"/>
        <w:jc w:val="center"/>
        <w:rPr>
          <w:rFonts w:ascii="Times New Roman" w:hAnsi="Times New Roman" w:cs="Times New Roman"/>
          <w:b/>
          <w:color w:val="auto"/>
          <w:szCs w:val="28"/>
          <w:lang w:val="uk-UA"/>
        </w:rPr>
      </w:pPr>
      <w:r>
        <w:rPr>
          <w:rFonts w:ascii="Times New Roman" w:hAnsi="Times New Roman" w:cs="Times New Roman"/>
          <w:b/>
          <w:color w:val="auto"/>
          <w:szCs w:val="28"/>
          <w:lang w:val="uk-UA"/>
        </w:rPr>
        <w:t xml:space="preserve"> 20</w:t>
      </w:r>
      <w:r w:rsidRPr="002D7B23">
        <w:rPr>
          <w:rFonts w:ascii="Times New Roman" w:hAnsi="Times New Roman" w:cs="Times New Roman"/>
          <w:b/>
          <w:color w:val="auto"/>
          <w:szCs w:val="28"/>
          <w:lang w:val="uk-UA"/>
        </w:rPr>
        <w:t>19</w:t>
      </w:r>
      <w:r w:rsidR="007876C8">
        <w:rPr>
          <w:rFonts w:ascii="Times New Roman" w:hAnsi="Times New Roman" w:cs="Times New Roman"/>
          <w:b/>
          <w:color w:val="auto"/>
          <w:szCs w:val="28"/>
          <w:lang w:val="uk-UA"/>
        </w:rPr>
        <w:t xml:space="preserve"> рік</w:t>
      </w:r>
      <w:r>
        <w:rPr>
          <w:rFonts w:ascii="Times New Roman" w:hAnsi="Times New Roman" w:cs="Times New Roman"/>
          <w:b/>
          <w:color w:val="auto"/>
          <w:szCs w:val="28"/>
          <w:lang w:val="uk-UA"/>
        </w:rPr>
        <w:t xml:space="preserve"> </w:t>
      </w:r>
    </w:p>
    <w:p w:rsidR="002D7B23" w:rsidRDefault="002D7B23" w:rsidP="002D7B23">
      <w:pPr>
        <w:pStyle w:val="a4"/>
        <w:spacing w:before="0" w:beforeAutospacing="0" w:after="0" w:afterAutospacing="0"/>
        <w:jc w:val="center"/>
        <w:rPr>
          <w:rFonts w:ascii="Times New Roman" w:hAnsi="Times New Roman" w:cs="Times New Roman"/>
          <w:b/>
          <w:color w:val="auto"/>
          <w:szCs w:val="28"/>
          <w:lang w:val="uk-UA"/>
        </w:rPr>
      </w:pPr>
    </w:p>
    <w:tbl>
      <w:tblPr>
        <w:tblW w:w="0" w:type="auto"/>
        <w:tblLook w:val="01E0"/>
      </w:tblPr>
      <w:tblGrid>
        <w:gridCol w:w="4811"/>
        <w:gridCol w:w="4812"/>
      </w:tblGrid>
      <w:tr w:rsidR="00DB1025" w:rsidRPr="00050F5A" w:rsidTr="00D504B4">
        <w:tc>
          <w:tcPr>
            <w:tcW w:w="4811" w:type="dxa"/>
            <w:vAlign w:val="center"/>
          </w:tcPr>
          <w:p w:rsidR="00DB1025" w:rsidRPr="00050F5A" w:rsidRDefault="00DB1025" w:rsidP="00D504B4">
            <w:pPr>
              <w:pStyle w:val="a4"/>
              <w:spacing w:before="0" w:beforeAutospacing="0" w:after="0" w:afterAutospacing="0"/>
              <w:ind w:left="102" w:right="342"/>
              <w:rPr>
                <w:rFonts w:ascii="Times New Roman" w:hAnsi="Times New Roman" w:cs="Times New Roman"/>
              </w:rPr>
            </w:pPr>
            <w:r w:rsidRPr="00050F5A">
              <w:rPr>
                <w:rFonts w:ascii="Times New Roman" w:hAnsi="Times New Roman" w:cs="Times New Roman"/>
                <w:b/>
                <w:bCs/>
                <w:color w:val="000000"/>
                <w:szCs w:val="28"/>
                <w:lang w:val="uk-UA"/>
              </w:rPr>
              <w:lastRenderedPageBreak/>
              <w:t>ЗАТВЕРДЖЕНО</w:t>
            </w:r>
          </w:p>
          <w:p w:rsidR="00DB1025" w:rsidRPr="00050F5A" w:rsidRDefault="00DB1025" w:rsidP="00D504B4">
            <w:pPr>
              <w:pStyle w:val="a4"/>
              <w:spacing w:before="0" w:beforeAutospacing="0" w:after="0" w:afterAutospacing="0"/>
              <w:ind w:right="342"/>
              <w:rPr>
                <w:rFonts w:ascii="Times New Roman" w:hAnsi="Times New Roman" w:cs="Times New Roman"/>
              </w:rPr>
            </w:pPr>
            <w:r>
              <w:rPr>
                <w:rFonts w:ascii="Times New Roman" w:hAnsi="Times New Roman" w:cs="Times New Roman"/>
                <w:color w:val="000000"/>
                <w:szCs w:val="28"/>
                <w:lang w:val="uk-UA"/>
              </w:rPr>
              <w:t>Науково-методичною</w:t>
            </w:r>
            <w:r>
              <w:rPr>
                <w:rFonts w:ascii="Times New Roman" w:hAnsi="Times New Roman" w:cs="Times New Roman"/>
                <w:color w:val="000000"/>
                <w:szCs w:val="28"/>
                <w:lang w:val="en-US"/>
              </w:rPr>
              <w:t> </w:t>
            </w:r>
            <w:r w:rsidRPr="00185462">
              <w:rPr>
                <w:rFonts w:ascii="Times New Roman" w:hAnsi="Times New Roman" w:cs="Times New Roman"/>
                <w:color w:val="000000"/>
                <w:szCs w:val="28"/>
              </w:rPr>
              <w:t xml:space="preserve"> </w:t>
            </w:r>
            <w:r>
              <w:rPr>
                <w:rFonts w:ascii="Times New Roman" w:hAnsi="Times New Roman" w:cs="Times New Roman"/>
                <w:color w:val="000000"/>
                <w:szCs w:val="28"/>
                <w:lang w:val="uk-UA"/>
              </w:rPr>
              <w:t xml:space="preserve">радою Харківського національного університету внутрішніх справ </w:t>
            </w:r>
            <w:r w:rsidRPr="00050F5A">
              <w:rPr>
                <w:rFonts w:ascii="Times New Roman" w:hAnsi="Times New Roman" w:cs="Times New Roman"/>
                <w:color w:val="000000"/>
                <w:szCs w:val="28"/>
              </w:rPr>
              <w:t>Протокол  від 19.09.2019 р. № 8</w:t>
            </w:r>
          </w:p>
        </w:tc>
        <w:tc>
          <w:tcPr>
            <w:tcW w:w="4812" w:type="dxa"/>
            <w:vAlign w:val="center"/>
          </w:tcPr>
          <w:p w:rsidR="00DB1025" w:rsidRPr="00050F5A" w:rsidRDefault="00DB1025" w:rsidP="00D504B4">
            <w:pPr>
              <w:pStyle w:val="a4"/>
              <w:spacing w:before="0" w:beforeAutospacing="0" w:after="0" w:afterAutospacing="0"/>
              <w:ind w:left="102"/>
              <w:rPr>
                <w:rFonts w:ascii="Times New Roman" w:hAnsi="Times New Roman" w:cs="Times New Roman"/>
              </w:rPr>
            </w:pPr>
            <w:r>
              <w:rPr>
                <w:rFonts w:ascii="Times New Roman" w:hAnsi="Times New Roman" w:cs="Times New Roman"/>
                <w:b/>
                <w:bCs/>
                <w:color w:val="000000"/>
                <w:szCs w:val="28"/>
                <w:lang w:val="uk-UA"/>
              </w:rPr>
              <w:t>СХВАЛЕНО</w:t>
            </w:r>
          </w:p>
          <w:p w:rsidR="00DB1025" w:rsidRPr="00050F5A" w:rsidRDefault="00DB1025" w:rsidP="00D504B4">
            <w:pPr>
              <w:pStyle w:val="a4"/>
              <w:spacing w:before="0" w:beforeAutospacing="0" w:after="0" w:afterAutospacing="0"/>
              <w:ind w:left="102"/>
              <w:rPr>
                <w:rFonts w:ascii="Times New Roman" w:hAnsi="Times New Roman" w:cs="Times New Roman"/>
              </w:rPr>
            </w:pPr>
            <w:r>
              <w:rPr>
                <w:rFonts w:ascii="Times New Roman" w:hAnsi="Times New Roman" w:cs="Times New Roman"/>
                <w:color w:val="000000"/>
                <w:szCs w:val="28"/>
                <w:lang w:val="uk-UA"/>
              </w:rPr>
              <w:t>Вченою радою факультету № 6</w:t>
            </w:r>
            <w:r w:rsidRPr="00050F5A">
              <w:rPr>
                <w:rFonts w:ascii="Times New Roman" w:hAnsi="Times New Roman" w:cs="Times New Roman"/>
                <w:color w:val="000000"/>
                <w:szCs w:val="28"/>
              </w:rPr>
              <w:t xml:space="preserve"> </w:t>
            </w:r>
          </w:p>
          <w:p w:rsidR="00DB1025" w:rsidRPr="00050F5A" w:rsidRDefault="00DB1025" w:rsidP="00D504B4">
            <w:pPr>
              <w:pStyle w:val="a4"/>
              <w:spacing w:before="0" w:beforeAutospacing="0" w:after="0" w:afterAutospacing="0"/>
              <w:ind w:left="102"/>
              <w:rPr>
                <w:rFonts w:ascii="Times New Roman" w:hAnsi="Times New Roman" w:cs="Times New Roman"/>
              </w:rPr>
            </w:pPr>
            <w:r w:rsidRPr="00050F5A">
              <w:rPr>
                <w:rFonts w:ascii="Times New Roman" w:hAnsi="Times New Roman" w:cs="Times New Roman"/>
                <w:color w:val="000000"/>
                <w:szCs w:val="28"/>
              </w:rPr>
              <w:t>Протокол  від 18.09.2019 р. № 8</w:t>
            </w:r>
          </w:p>
          <w:p w:rsidR="00DB1025" w:rsidRPr="00050F5A" w:rsidRDefault="00DB1025" w:rsidP="00D504B4">
            <w:pPr>
              <w:pStyle w:val="a4"/>
              <w:spacing w:before="0" w:beforeAutospacing="0" w:after="0" w:afterAutospacing="0"/>
              <w:ind w:left="102"/>
              <w:rPr>
                <w:rFonts w:ascii="Times New Roman" w:hAnsi="Times New Roman" w:cs="Times New Roman"/>
              </w:rPr>
            </w:pPr>
            <w:r w:rsidRPr="00050F5A">
              <w:rPr>
                <w:rFonts w:ascii="Times New Roman" w:hAnsi="Times New Roman" w:cs="Times New Roman"/>
              </w:rPr>
              <w:t> </w:t>
            </w:r>
          </w:p>
        </w:tc>
      </w:tr>
      <w:tr w:rsidR="00DB1025" w:rsidRPr="00050F5A" w:rsidTr="00D504B4">
        <w:tc>
          <w:tcPr>
            <w:tcW w:w="4811" w:type="dxa"/>
            <w:vAlign w:val="center"/>
          </w:tcPr>
          <w:p w:rsidR="00DB1025" w:rsidRPr="00050F5A" w:rsidRDefault="00DB1025" w:rsidP="00D504B4">
            <w:pPr>
              <w:pStyle w:val="a4"/>
              <w:spacing w:before="0" w:beforeAutospacing="0" w:after="0" w:afterAutospacing="0"/>
              <w:ind w:right="342"/>
              <w:rPr>
                <w:rFonts w:ascii="Times New Roman" w:hAnsi="Times New Roman" w:cs="Times New Roman"/>
              </w:rPr>
            </w:pPr>
            <w:r w:rsidRPr="00050F5A">
              <w:rPr>
                <w:rFonts w:ascii="Times New Roman" w:hAnsi="Times New Roman" w:cs="Times New Roman"/>
              </w:rPr>
              <w:t> </w:t>
            </w:r>
          </w:p>
        </w:tc>
        <w:tc>
          <w:tcPr>
            <w:tcW w:w="4812" w:type="dxa"/>
            <w:vAlign w:val="center"/>
          </w:tcPr>
          <w:p w:rsidR="00DB1025" w:rsidRPr="00050F5A" w:rsidRDefault="00DB1025" w:rsidP="00D504B4">
            <w:pPr>
              <w:pStyle w:val="a4"/>
              <w:spacing w:before="0" w:beforeAutospacing="0" w:after="0" w:afterAutospacing="0"/>
              <w:ind w:left="102"/>
              <w:rPr>
                <w:rFonts w:ascii="Times New Roman" w:hAnsi="Times New Roman" w:cs="Times New Roman"/>
              </w:rPr>
            </w:pPr>
            <w:r w:rsidRPr="00050F5A">
              <w:rPr>
                <w:rFonts w:ascii="Times New Roman" w:hAnsi="Times New Roman" w:cs="Times New Roman"/>
              </w:rPr>
              <w:t> </w:t>
            </w:r>
          </w:p>
        </w:tc>
      </w:tr>
      <w:tr w:rsidR="00DB1025" w:rsidRPr="00050F5A" w:rsidTr="00D504B4">
        <w:tc>
          <w:tcPr>
            <w:tcW w:w="4811" w:type="dxa"/>
            <w:vAlign w:val="center"/>
          </w:tcPr>
          <w:p w:rsidR="00DB1025" w:rsidRPr="00050F5A" w:rsidRDefault="00DB1025" w:rsidP="00D504B4">
            <w:pPr>
              <w:pStyle w:val="a4"/>
              <w:spacing w:before="0" w:beforeAutospacing="0" w:after="0" w:afterAutospacing="0"/>
              <w:ind w:right="342"/>
              <w:rPr>
                <w:rFonts w:ascii="Times New Roman" w:hAnsi="Times New Roman" w:cs="Times New Roman"/>
              </w:rPr>
            </w:pPr>
            <w:r>
              <w:rPr>
                <w:rFonts w:ascii="Times New Roman" w:hAnsi="Times New Roman" w:cs="Times New Roman"/>
                <w:b/>
                <w:bCs/>
                <w:color w:val="000000"/>
                <w:szCs w:val="28"/>
                <w:lang w:val="uk-UA"/>
              </w:rPr>
              <w:t xml:space="preserve">ПОГОДЖЕНО </w:t>
            </w:r>
          </w:p>
          <w:p w:rsidR="00DB1025" w:rsidRPr="00050F5A" w:rsidRDefault="00DB1025" w:rsidP="00D504B4">
            <w:pPr>
              <w:pStyle w:val="a4"/>
              <w:spacing w:before="0" w:beforeAutospacing="0" w:after="0" w:afterAutospacing="0"/>
              <w:ind w:right="342"/>
              <w:rPr>
                <w:rFonts w:ascii="Times New Roman" w:hAnsi="Times New Roman" w:cs="Times New Roman"/>
                <w:lang w:val="uk-UA"/>
              </w:rPr>
            </w:pPr>
            <w:r>
              <w:rPr>
                <w:rFonts w:ascii="Times New Roman" w:hAnsi="Times New Roman" w:cs="Times New Roman"/>
                <w:color w:val="000000"/>
                <w:szCs w:val="28"/>
                <w:lang w:val="uk-UA"/>
              </w:rPr>
              <w:t>Секцією Науково-методичної ради ХНУВС з юридичних дисциплін</w:t>
            </w:r>
          </w:p>
          <w:p w:rsidR="00DB1025" w:rsidRPr="00050F5A" w:rsidRDefault="00DB1025" w:rsidP="00D504B4">
            <w:pPr>
              <w:pStyle w:val="a4"/>
              <w:spacing w:before="0" w:beforeAutospacing="0" w:after="0" w:afterAutospacing="0"/>
              <w:ind w:right="342"/>
              <w:rPr>
                <w:rFonts w:ascii="Times New Roman" w:hAnsi="Times New Roman" w:cs="Times New Roman"/>
              </w:rPr>
            </w:pPr>
            <w:r w:rsidRPr="00050F5A">
              <w:rPr>
                <w:rFonts w:ascii="Times New Roman" w:hAnsi="Times New Roman" w:cs="Times New Roman"/>
                <w:color w:val="000000"/>
                <w:szCs w:val="28"/>
              </w:rPr>
              <w:t>Протокол  від 18.09.2019 р. № 8</w:t>
            </w:r>
          </w:p>
        </w:tc>
        <w:tc>
          <w:tcPr>
            <w:tcW w:w="4812" w:type="dxa"/>
            <w:vAlign w:val="center"/>
          </w:tcPr>
          <w:p w:rsidR="00DB1025" w:rsidRPr="00050F5A" w:rsidRDefault="00DB1025" w:rsidP="00D504B4">
            <w:pPr>
              <w:pStyle w:val="a4"/>
              <w:spacing w:before="0" w:beforeAutospacing="0" w:after="0" w:afterAutospacing="0"/>
              <w:ind w:left="102"/>
              <w:rPr>
                <w:rFonts w:ascii="Times New Roman" w:hAnsi="Times New Roman" w:cs="Times New Roman"/>
              </w:rPr>
            </w:pPr>
            <w:r w:rsidRPr="00050F5A">
              <w:rPr>
                <w:rFonts w:ascii="Times New Roman" w:hAnsi="Times New Roman" w:cs="Times New Roman"/>
              </w:rPr>
              <w:t> </w:t>
            </w:r>
          </w:p>
        </w:tc>
      </w:tr>
    </w:tbl>
    <w:p w:rsidR="002D7B23" w:rsidRPr="00585DE1" w:rsidRDefault="002D7B23" w:rsidP="002D7B23">
      <w:pPr>
        <w:pStyle w:val="a4"/>
        <w:spacing w:before="0" w:beforeAutospacing="0" w:after="0" w:afterAutospacing="0"/>
        <w:rPr>
          <w:rFonts w:ascii="Times New Roman" w:hAnsi="Times New Roman" w:cs="Times New Roman"/>
          <w:color w:val="auto"/>
          <w:szCs w:val="28"/>
          <w:lang w:val="uk-UA"/>
        </w:rPr>
      </w:pPr>
    </w:p>
    <w:p w:rsidR="002D7B23" w:rsidRPr="00585DE1" w:rsidRDefault="002D7B23" w:rsidP="002D7B23">
      <w:pPr>
        <w:pStyle w:val="a4"/>
        <w:spacing w:before="0" w:beforeAutospacing="0" w:after="0" w:afterAutospacing="0"/>
        <w:rPr>
          <w:rFonts w:ascii="Times New Roman" w:hAnsi="Times New Roman" w:cs="Times New Roman"/>
          <w:color w:val="auto"/>
          <w:szCs w:val="28"/>
          <w:lang w:val="uk-UA"/>
        </w:rPr>
      </w:pPr>
    </w:p>
    <w:p w:rsidR="00251B91" w:rsidRPr="00251B91" w:rsidRDefault="00251B91" w:rsidP="00251B91">
      <w:pPr>
        <w:pStyle w:val="a4"/>
        <w:rPr>
          <w:rFonts w:ascii="Times New Roman" w:hAnsi="Times New Roman" w:cs="Times New Roman"/>
          <w:color w:val="auto"/>
          <w:szCs w:val="28"/>
          <w:lang w:val="uk-UA"/>
        </w:rPr>
      </w:pPr>
      <w:r w:rsidRPr="00251B91">
        <w:rPr>
          <w:rFonts w:ascii="Times New Roman" w:hAnsi="Times New Roman" w:cs="Times New Roman"/>
          <w:color w:val="auto"/>
          <w:szCs w:val="28"/>
          <w:lang w:val="uk-UA"/>
        </w:rPr>
        <w:t>Розглянуто на засіданні кафедри фундаментальних та юридичних дисциплін</w:t>
      </w:r>
      <w:r w:rsidR="007876C8">
        <w:rPr>
          <w:rFonts w:ascii="Times New Roman" w:hAnsi="Times New Roman" w:cs="Times New Roman"/>
          <w:color w:val="auto"/>
          <w:szCs w:val="28"/>
          <w:lang w:val="uk-UA"/>
        </w:rPr>
        <w:t>.</w:t>
      </w:r>
      <w:r w:rsidRPr="00251B91">
        <w:rPr>
          <w:rFonts w:ascii="Times New Roman" w:hAnsi="Times New Roman" w:cs="Times New Roman"/>
          <w:color w:val="auto"/>
          <w:szCs w:val="28"/>
          <w:lang w:val="uk-UA"/>
        </w:rPr>
        <w:t xml:space="preserve"> </w:t>
      </w:r>
      <w:r w:rsidR="007876C8" w:rsidRPr="008C32C2">
        <w:rPr>
          <w:rFonts w:ascii="Times New Roman" w:hAnsi="Times New Roman"/>
          <w:color w:val="000000"/>
          <w:szCs w:val="28"/>
          <w:lang w:val="uk-UA"/>
        </w:rPr>
        <w:t xml:space="preserve">Протокол від 05.09. 2019 р. №3.                     </w:t>
      </w:r>
    </w:p>
    <w:p w:rsidR="00251B91" w:rsidRPr="00251B91" w:rsidRDefault="00251B91" w:rsidP="00251B91">
      <w:pPr>
        <w:pStyle w:val="a4"/>
        <w:rPr>
          <w:rFonts w:ascii="Times New Roman" w:hAnsi="Times New Roman" w:cs="Times New Roman"/>
          <w:color w:val="auto"/>
          <w:szCs w:val="28"/>
          <w:lang w:val="uk-UA"/>
        </w:rPr>
      </w:pPr>
    </w:p>
    <w:p w:rsidR="007876C8" w:rsidRPr="008C32C2" w:rsidRDefault="007876C8" w:rsidP="007876C8">
      <w:pPr>
        <w:pStyle w:val="a9"/>
        <w:spacing w:before="0" w:beforeAutospacing="0" w:after="0" w:afterAutospacing="0" w:line="240" w:lineRule="auto"/>
        <w:jc w:val="both"/>
        <w:rPr>
          <w:rFonts w:ascii="Times New Roman" w:hAnsi="Times New Roman" w:cs="Times New Roman"/>
          <w:color w:val="000000"/>
          <w:sz w:val="28"/>
          <w:szCs w:val="28"/>
          <w:lang w:val="uk-UA"/>
        </w:rPr>
      </w:pPr>
      <w:r w:rsidRPr="008C32C2">
        <w:rPr>
          <w:rFonts w:ascii="Times New Roman" w:hAnsi="Times New Roman" w:cs="Times New Roman"/>
          <w:b/>
          <w:color w:val="000000"/>
          <w:sz w:val="28"/>
          <w:szCs w:val="28"/>
          <w:lang w:val="uk-UA"/>
        </w:rPr>
        <w:t>Розробники:</w:t>
      </w:r>
      <w:r w:rsidRPr="008C32C2">
        <w:rPr>
          <w:rFonts w:ascii="Times New Roman" w:hAnsi="Times New Roman" w:cs="Times New Roman"/>
          <w:color w:val="000000"/>
          <w:sz w:val="28"/>
          <w:szCs w:val="28"/>
          <w:lang w:val="uk-UA"/>
        </w:rPr>
        <w:t xml:space="preserve"> </w:t>
      </w:r>
    </w:p>
    <w:p w:rsidR="007876C8" w:rsidRPr="008C32C2" w:rsidRDefault="007876C8" w:rsidP="007876C8">
      <w:pPr>
        <w:pStyle w:val="a9"/>
        <w:numPr>
          <w:ilvl w:val="0"/>
          <w:numId w:val="45"/>
        </w:numPr>
        <w:spacing w:before="0" w:beforeAutospacing="0" w:after="0" w:afterAutospacing="0" w:line="240" w:lineRule="auto"/>
        <w:jc w:val="both"/>
        <w:rPr>
          <w:rFonts w:ascii="Times New Roman" w:hAnsi="Times New Roman" w:cs="Times New Roman"/>
          <w:b/>
          <w:color w:val="000000"/>
          <w:sz w:val="28"/>
          <w:szCs w:val="28"/>
        </w:rPr>
      </w:pPr>
      <w:r w:rsidRPr="008C32C2">
        <w:rPr>
          <w:rFonts w:ascii="Times New Roman" w:hAnsi="Times New Roman" w:cs="Times New Roman"/>
          <w:color w:val="000000"/>
          <w:sz w:val="28"/>
          <w:szCs w:val="28"/>
          <w:lang w:val="uk-UA"/>
        </w:rPr>
        <w:t xml:space="preserve">Професор кафедри </w:t>
      </w:r>
      <w:r w:rsidRPr="008C32C2">
        <w:rPr>
          <w:rFonts w:ascii="Times New Roman" w:hAnsi="Times New Roman" w:cs="Times New Roman"/>
          <w:color w:val="000000"/>
          <w:sz w:val="28"/>
          <w:szCs w:val="28"/>
        </w:rPr>
        <w:t xml:space="preserve">фундаментальних та юридичних дисциплін </w:t>
      </w:r>
      <w:r w:rsidRPr="008C32C2">
        <w:rPr>
          <w:rFonts w:ascii="Times New Roman" w:hAnsi="Times New Roman" w:cs="Times New Roman"/>
          <w:color w:val="000000"/>
          <w:sz w:val="28"/>
          <w:szCs w:val="28"/>
          <w:lang w:val="uk-UA"/>
        </w:rPr>
        <w:t>факультету №6</w:t>
      </w:r>
      <w:r w:rsidRPr="008C32C2">
        <w:rPr>
          <w:rStyle w:val="apple-style-span"/>
          <w:rFonts w:ascii="Times New Roman" w:hAnsi="Times New Roman" w:cs="Times New Roman"/>
          <w:color w:val="000000"/>
          <w:sz w:val="28"/>
          <w:szCs w:val="28"/>
        </w:rPr>
        <w:t xml:space="preserve"> Харківського національного університету внутрішніх справ</w:t>
      </w:r>
      <w:r w:rsidRPr="008C32C2">
        <w:rPr>
          <w:rStyle w:val="apple-style-span"/>
          <w:rFonts w:ascii="Times New Roman" w:hAnsi="Times New Roman" w:cs="Times New Roman"/>
          <w:color w:val="000000"/>
          <w:sz w:val="28"/>
          <w:szCs w:val="28"/>
          <w:lang w:val="uk-UA"/>
        </w:rPr>
        <w:t>, доктор</w:t>
      </w:r>
      <w:r w:rsidRPr="008C32C2">
        <w:rPr>
          <w:rFonts w:ascii="Times New Roman" w:hAnsi="Times New Roman" w:cs="Times New Roman"/>
          <w:color w:val="000000"/>
          <w:sz w:val="28"/>
          <w:szCs w:val="28"/>
        </w:rPr>
        <w:t xml:space="preserve"> юрид</w:t>
      </w:r>
      <w:r w:rsidRPr="008C32C2">
        <w:rPr>
          <w:rFonts w:ascii="Times New Roman" w:hAnsi="Times New Roman" w:cs="Times New Roman"/>
          <w:color w:val="000000"/>
          <w:sz w:val="28"/>
          <w:szCs w:val="28"/>
          <w:lang w:val="uk-UA"/>
        </w:rPr>
        <w:t>ичних</w:t>
      </w:r>
      <w:r w:rsidRPr="008C32C2">
        <w:rPr>
          <w:rFonts w:ascii="Times New Roman" w:hAnsi="Times New Roman" w:cs="Times New Roman"/>
          <w:color w:val="000000"/>
          <w:sz w:val="28"/>
          <w:szCs w:val="28"/>
        </w:rPr>
        <w:t xml:space="preserve"> наук, </w:t>
      </w:r>
      <w:r w:rsidRPr="008C32C2">
        <w:rPr>
          <w:rFonts w:ascii="Times New Roman" w:hAnsi="Times New Roman" w:cs="Times New Roman"/>
          <w:color w:val="000000"/>
          <w:sz w:val="28"/>
          <w:szCs w:val="28"/>
          <w:lang w:val="uk-UA"/>
        </w:rPr>
        <w:t xml:space="preserve">доцент </w:t>
      </w:r>
      <w:r w:rsidRPr="008C32C2">
        <w:rPr>
          <w:rFonts w:ascii="Times New Roman" w:hAnsi="Times New Roman" w:cs="Times New Roman"/>
          <w:b/>
          <w:color w:val="000000"/>
          <w:sz w:val="28"/>
          <w:szCs w:val="28"/>
        </w:rPr>
        <w:t>А.</w:t>
      </w:r>
      <w:r w:rsidRPr="008C32C2">
        <w:rPr>
          <w:rFonts w:ascii="Times New Roman" w:hAnsi="Times New Roman" w:cs="Times New Roman"/>
          <w:b/>
          <w:color w:val="000000"/>
          <w:sz w:val="28"/>
          <w:szCs w:val="28"/>
          <w:lang w:val="uk-UA"/>
        </w:rPr>
        <w:t xml:space="preserve"> </w:t>
      </w:r>
      <w:r w:rsidRPr="008C32C2">
        <w:rPr>
          <w:rFonts w:ascii="Times New Roman" w:hAnsi="Times New Roman" w:cs="Times New Roman"/>
          <w:b/>
          <w:color w:val="000000"/>
          <w:sz w:val="28"/>
          <w:szCs w:val="28"/>
        </w:rPr>
        <w:t>М. Шульга.</w:t>
      </w:r>
    </w:p>
    <w:p w:rsidR="007876C8" w:rsidRPr="008C32C2" w:rsidRDefault="007876C8" w:rsidP="007876C8">
      <w:pPr>
        <w:pStyle w:val="a9"/>
        <w:numPr>
          <w:ilvl w:val="0"/>
          <w:numId w:val="45"/>
        </w:numPr>
        <w:spacing w:before="0" w:beforeAutospacing="0" w:after="0" w:afterAutospacing="0" w:line="240" w:lineRule="auto"/>
        <w:jc w:val="both"/>
        <w:rPr>
          <w:rFonts w:ascii="Times New Roman" w:hAnsi="Times New Roman" w:cs="Times New Roman"/>
          <w:color w:val="000000"/>
          <w:sz w:val="28"/>
          <w:szCs w:val="28"/>
          <w:lang w:val="uk-UA"/>
        </w:rPr>
      </w:pPr>
      <w:r w:rsidRPr="008C32C2">
        <w:rPr>
          <w:rFonts w:ascii="Times New Roman" w:hAnsi="Times New Roman" w:cs="Times New Roman"/>
          <w:color w:val="000000"/>
          <w:sz w:val="28"/>
          <w:szCs w:val="28"/>
        </w:rPr>
        <w:t>Зав</w:t>
      </w:r>
      <w:r w:rsidRPr="008C32C2">
        <w:rPr>
          <w:rFonts w:ascii="Times New Roman" w:hAnsi="Times New Roman" w:cs="Times New Roman"/>
          <w:color w:val="000000"/>
          <w:sz w:val="28"/>
          <w:szCs w:val="28"/>
          <w:lang w:val="uk-UA"/>
        </w:rPr>
        <w:t xml:space="preserve">ідувач кафедри </w:t>
      </w:r>
      <w:r w:rsidRPr="008C32C2">
        <w:rPr>
          <w:rFonts w:ascii="Times New Roman" w:hAnsi="Times New Roman" w:cs="Times New Roman"/>
          <w:color w:val="000000"/>
          <w:sz w:val="28"/>
          <w:szCs w:val="28"/>
        </w:rPr>
        <w:t xml:space="preserve">фундаментальних та юридичних дисциплін </w:t>
      </w:r>
      <w:r w:rsidRPr="008C32C2">
        <w:rPr>
          <w:rFonts w:ascii="Times New Roman" w:hAnsi="Times New Roman" w:cs="Times New Roman"/>
          <w:color w:val="000000"/>
          <w:sz w:val="28"/>
          <w:szCs w:val="28"/>
          <w:lang w:val="uk-UA"/>
        </w:rPr>
        <w:t>факультету №6</w:t>
      </w:r>
      <w:r w:rsidRPr="008C32C2">
        <w:rPr>
          <w:rStyle w:val="apple-style-span"/>
          <w:rFonts w:ascii="Times New Roman" w:hAnsi="Times New Roman" w:cs="Times New Roman"/>
          <w:color w:val="000000"/>
          <w:sz w:val="28"/>
          <w:szCs w:val="28"/>
        </w:rPr>
        <w:t xml:space="preserve"> Харківського національного університету внутрішніх справ</w:t>
      </w:r>
      <w:r w:rsidRPr="008C32C2">
        <w:rPr>
          <w:rStyle w:val="apple-style-span"/>
          <w:rFonts w:ascii="Times New Roman" w:hAnsi="Times New Roman" w:cs="Times New Roman"/>
          <w:color w:val="000000"/>
          <w:sz w:val="28"/>
          <w:szCs w:val="28"/>
          <w:lang w:val="uk-UA"/>
        </w:rPr>
        <w:t xml:space="preserve">, </w:t>
      </w:r>
      <w:r w:rsidRPr="008C32C2">
        <w:rPr>
          <w:rStyle w:val="apple-style-span"/>
          <w:rFonts w:ascii="Times New Roman" w:hAnsi="Times New Roman" w:cs="Times New Roman"/>
          <w:color w:val="000000"/>
          <w:sz w:val="28"/>
          <w:szCs w:val="28"/>
        </w:rPr>
        <w:t>к</w:t>
      </w:r>
      <w:r w:rsidRPr="008C32C2">
        <w:rPr>
          <w:rFonts w:ascii="Times New Roman" w:hAnsi="Times New Roman" w:cs="Times New Roman"/>
          <w:color w:val="000000"/>
          <w:sz w:val="28"/>
          <w:szCs w:val="28"/>
        </w:rPr>
        <w:t>андидат юрид</w:t>
      </w:r>
      <w:r w:rsidRPr="008C32C2">
        <w:rPr>
          <w:rFonts w:ascii="Times New Roman" w:hAnsi="Times New Roman" w:cs="Times New Roman"/>
          <w:color w:val="000000"/>
          <w:sz w:val="28"/>
          <w:szCs w:val="28"/>
          <w:lang w:val="uk-UA"/>
        </w:rPr>
        <w:t>ичних</w:t>
      </w:r>
      <w:r w:rsidRPr="008C32C2">
        <w:rPr>
          <w:rFonts w:ascii="Times New Roman" w:hAnsi="Times New Roman" w:cs="Times New Roman"/>
          <w:color w:val="000000"/>
          <w:sz w:val="28"/>
          <w:szCs w:val="28"/>
        </w:rPr>
        <w:t xml:space="preserve"> наук, </w:t>
      </w:r>
      <w:r w:rsidRPr="008C32C2">
        <w:rPr>
          <w:rFonts w:ascii="Times New Roman" w:hAnsi="Times New Roman" w:cs="Times New Roman"/>
          <w:color w:val="000000"/>
          <w:sz w:val="28"/>
          <w:szCs w:val="28"/>
          <w:lang w:val="uk-UA"/>
        </w:rPr>
        <w:t xml:space="preserve">доцент </w:t>
      </w:r>
      <w:r w:rsidRPr="008C32C2">
        <w:rPr>
          <w:rFonts w:ascii="Times New Roman" w:hAnsi="Times New Roman" w:cs="Times New Roman"/>
          <w:b/>
          <w:color w:val="000000"/>
          <w:sz w:val="28"/>
          <w:szCs w:val="28"/>
          <w:lang w:val="uk-UA"/>
        </w:rPr>
        <w:t>Ю. А. Холод.</w:t>
      </w:r>
    </w:p>
    <w:p w:rsidR="007876C8" w:rsidRPr="008C32C2" w:rsidRDefault="007876C8" w:rsidP="007876C8">
      <w:pPr>
        <w:pStyle w:val="a9"/>
        <w:spacing w:before="0" w:beforeAutospacing="0" w:after="0" w:afterAutospacing="0" w:line="240" w:lineRule="auto"/>
        <w:rPr>
          <w:rFonts w:ascii="Times New Roman" w:hAnsi="Times New Roman" w:cs="Times New Roman"/>
          <w:b/>
          <w:color w:val="auto"/>
          <w:sz w:val="28"/>
          <w:szCs w:val="28"/>
          <w:lang w:val="uk-UA"/>
        </w:rPr>
      </w:pPr>
    </w:p>
    <w:p w:rsidR="007876C8" w:rsidRPr="008C32C2" w:rsidRDefault="007876C8" w:rsidP="007876C8">
      <w:pPr>
        <w:pStyle w:val="a9"/>
        <w:spacing w:before="0" w:beforeAutospacing="0" w:after="0" w:afterAutospacing="0" w:line="240" w:lineRule="auto"/>
        <w:rPr>
          <w:rFonts w:ascii="Times New Roman" w:hAnsi="Times New Roman" w:cs="Times New Roman"/>
          <w:color w:val="auto"/>
          <w:sz w:val="28"/>
          <w:szCs w:val="28"/>
          <w:lang w:val="uk-UA"/>
        </w:rPr>
      </w:pPr>
      <w:r w:rsidRPr="008C32C2">
        <w:rPr>
          <w:rFonts w:ascii="Times New Roman" w:hAnsi="Times New Roman" w:cs="Times New Roman"/>
          <w:b/>
          <w:color w:val="auto"/>
          <w:sz w:val="28"/>
          <w:szCs w:val="28"/>
          <w:lang w:val="uk-UA"/>
        </w:rPr>
        <w:t>Рецензенти:</w:t>
      </w:r>
    </w:p>
    <w:p w:rsidR="007876C8" w:rsidRPr="008C32C2" w:rsidRDefault="007876C8" w:rsidP="007876C8">
      <w:pPr>
        <w:pStyle w:val="a9"/>
        <w:spacing w:before="0" w:beforeAutospacing="0" w:after="0" w:afterAutospacing="0" w:line="240" w:lineRule="auto"/>
        <w:jc w:val="both"/>
        <w:rPr>
          <w:rFonts w:ascii="Times New Roman" w:hAnsi="Times New Roman" w:cs="Times New Roman"/>
          <w:color w:val="auto"/>
          <w:sz w:val="28"/>
          <w:szCs w:val="28"/>
          <w:lang w:val="uk-UA"/>
        </w:rPr>
      </w:pPr>
    </w:p>
    <w:p w:rsidR="007876C8" w:rsidRPr="008C32C2" w:rsidRDefault="007876C8" w:rsidP="007876C8">
      <w:pPr>
        <w:numPr>
          <w:ilvl w:val="0"/>
          <w:numId w:val="46"/>
        </w:numPr>
        <w:spacing w:after="160"/>
        <w:rPr>
          <w:szCs w:val="28"/>
        </w:rPr>
      </w:pPr>
      <w:r w:rsidRPr="008C32C2">
        <w:rPr>
          <w:szCs w:val="28"/>
        </w:rPr>
        <w:t xml:space="preserve">Доцент кафедри державно-правових дисциплін юридичного факультету Харківського національного університету ім. В.Н. Каразіна, кандидат юридичних наук, доцент </w:t>
      </w:r>
      <w:r w:rsidRPr="008C32C2">
        <w:rPr>
          <w:b/>
          <w:szCs w:val="28"/>
        </w:rPr>
        <w:t>О. С. Передерій.</w:t>
      </w:r>
    </w:p>
    <w:p w:rsidR="007876C8" w:rsidRPr="008C32C2" w:rsidRDefault="007876C8" w:rsidP="007876C8">
      <w:pPr>
        <w:numPr>
          <w:ilvl w:val="0"/>
          <w:numId w:val="46"/>
        </w:numPr>
        <w:spacing w:after="160"/>
        <w:rPr>
          <w:szCs w:val="28"/>
        </w:rPr>
      </w:pPr>
      <w:r w:rsidRPr="008C32C2">
        <w:rPr>
          <w:szCs w:val="28"/>
        </w:rPr>
        <w:t>Зав</w:t>
      </w:r>
      <w:r w:rsidRPr="008C32C2">
        <w:rPr>
          <w:color w:val="000000"/>
          <w:szCs w:val="28"/>
        </w:rPr>
        <w:t>і</w:t>
      </w:r>
      <w:r w:rsidRPr="008C32C2">
        <w:rPr>
          <w:szCs w:val="28"/>
        </w:rPr>
        <w:t>дувач</w:t>
      </w:r>
      <w:r w:rsidRPr="008C32C2">
        <w:rPr>
          <w:rStyle w:val="apple-style-span"/>
          <w:szCs w:val="28"/>
        </w:rPr>
        <w:t xml:space="preserve"> кафедри теорії та історії держави і права </w:t>
      </w:r>
      <w:r w:rsidRPr="008C32C2">
        <w:rPr>
          <w:szCs w:val="28"/>
        </w:rPr>
        <w:t>факультету №1</w:t>
      </w:r>
      <w:r w:rsidRPr="008C32C2">
        <w:rPr>
          <w:rStyle w:val="apple-style-span"/>
          <w:szCs w:val="28"/>
        </w:rPr>
        <w:t xml:space="preserve"> Харківського національного університету внутрішніх справ, к</w:t>
      </w:r>
      <w:r w:rsidRPr="008C32C2">
        <w:rPr>
          <w:szCs w:val="28"/>
        </w:rPr>
        <w:t xml:space="preserve">андидат </w:t>
      </w:r>
      <w:r w:rsidRPr="008C32C2">
        <w:rPr>
          <w:color w:val="000000"/>
          <w:szCs w:val="28"/>
        </w:rPr>
        <w:t>історичних</w:t>
      </w:r>
      <w:r w:rsidRPr="008C32C2">
        <w:rPr>
          <w:szCs w:val="28"/>
        </w:rPr>
        <w:t xml:space="preserve"> наук, доцент </w:t>
      </w:r>
      <w:r w:rsidRPr="008C32C2">
        <w:rPr>
          <w:b/>
          <w:szCs w:val="28"/>
        </w:rPr>
        <w:t>І. А. Логвиненко.</w:t>
      </w:r>
    </w:p>
    <w:p w:rsidR="002D7B23" w:rsidRPr="000D644D" w:rsidRDefault="002D7B23" w:rsidP="002D7B23">
      <w:pPr>
        <w:pStyle w:val="a4"/>
        <w:spacing w:before="0" w:beforeAutospacing="0" w:after="0" w:afterAutospacing="0"/>
        <w:jc w:val="center"/>
        <w:rPr>
          <w:rFonts w:ascii="Times New Roman" w:hAnsi="Times New Roman" w:cs="Times New Roman"/>
          <w:b/>
          <w:color w:val="auto"/>
          <w:sz w:val="26"/>
          <w:szCs w:val="26"/>
          <w:lang w:val="uk-UA"/>
        </w:rPr>
      </w:pPr>
      <w:r w:rsidRPr="00333790">
        <w:rPr>
          <w:rFonts w:cs="Times New Roman"/>
          <w:b/>
          <w:bCs/>
          <w:caps/>
          <w:sz w:val="26"/>
          <w:szCs w:val="26"/>
          <w:lang w:val="uk-UA"/>
        </w:rPr>
        <w:br w:type="page"/>
      </w:r>
      <w:r w:rsidRPr="000D644D">
        <w:rPr>
          <w:rFonts w:ascii="Times New Roman" w:hAnsi="Times New Roman" w:cs="Times New Roman"/>
          <w:b/>
          <w:color w:val="auto"/>
          <w:sz w:val="26"/>
          <w:szCs w:val="26"/>
          <w:lang w:val="uk-UA"/>
        </w:rPr>
        <w:lastRenderedPageBreak/>
        <w:t xml:space="preserve">1. Загальні методичні </w:t>
      </w:r>
      <w:r>
        <w:rPr>
          <w:rFonts w:ascii="Times New Roman" w:hAnsi="Times New Roman" w:cs="Times New Roman"/>
          <w:b/>
          <w:color w:val="auto"/>
          <w:sz w:val="26"/>
          <w:szCs w:val="26"/>
          <w:lang w:val="uk-UA"/>
        </w:rPr>
        <w:t>рекомендації</w:t>
      </w:r>
    </w:p>
    <w:p w:rsidR="002D7B23" w:rsidRDefault="002D7B23" w:rsidP="002D7B23">
      <w:pPr>
        <w:pStyle w:val="a4"/>
        <w:spacing w:before="0" w:beforeAutospacing="0" w:after="0" w:afterAutospacing="0"/>
        <w:jc w:val="center"/>
        <w:rPr>
          <w:rFonts w:ascii="Times New Roman" w:hAnsi="Times New Roman" w:cs="Times New Roman"/>
          <w:color w:val="auto"/>
          <w:sz w:val="26"/>
          <w:szCs w:val="26"/>
          <w:lang w:val="uk-UA"/>
        </w:rPr>
      </w:pPr>
    </w:p>
    <w:p w:rsidR="00080628" w:rsidRDefault="00080628" w:rsidP="00080628">
      <w:pPr>
        <w:pStyle w:val="a3"/>
        <w:ind w:firstLine="709"/>
        <w:jc w:val="both"/>
        <w:rPr>
          <w:rFonts w:ascii="Times New Roman" w:hAnsi="Times New Roman" w:cs="Times New Roman"/>
          <w:sz w:val="26"/>
          <w:szCs w:val="26"/>
          <w:lang w:val="uk-UA"/>
        </w:rPr>
      </w:pPr>
      <w:r w:rsidRPr="00080628">
        <w:rPr>
          <w:rFonts w:ascii="Times New Roman" w:hAnsi="Times New Roman" w:cs="Times New Roman"/>
          <w:sz w:val="26"/>
          <w:szCs w:val="26"/>
          <w:lang w:val="uk-UA"/>
        </w:rPr>
        <w:t>Курсова робота з теорії держави і права являє собою самостійне творче наукове дослідження, передбачене навчальним планом і підготовлене студентом в письмовій формі відповідно до встановлених</w:t>
      </w:r>
      <w:r>
        <w:rPr>
          <w:rFonts w:ascii="Times New Roman" w:hAnsi="Times New Roman" w:cs="Times New Roman"/>
          <w:sz w:val="26"/>
          <w:szCs w:val="26"/>
          <w:lang w:val="uk-UA"/>
        </w:rPr>
        <w:t xml:space="preserve"> вимог і рекомендацій</w:t>
      </w:r>
      <w:r w:rsidRPr="00080628">
        <w:rPr>
          <w:rFonts w:ascii="Times New Roman" w:hAnsi="Times New Roman" w:cs="Times New Roman"/>
          <w:sz w:val="26"/>
          <w:szCs w:val="26"/>
          <w:lang w:val="uk-UA"/>
        </w:rPr>
        <w:t>.</w:t>
      </w:r>
    </w:p>
    <w:p w:rsidR="00080628" w:rsidRPr="00080628" w:rsidRDefault="00080628" w:rsidP="00080628">
      <w:pPr>
        <w:pStyle w:val="a3"/>
        <w:ind w:firstLine="709"/>
        <w:jc w:val="both"/>
        <w:rPr>
          <w:rFonts w:ascii="Times New Roman" w:hAnsi="Times New Roman" w:cs="Times New Roman"/>
          <w:sz w:val="26"/>
          <w:szCs w:val="26"/>
          <w:lang w:val="uk-UA"/>
        </w:rPr>
      </w:pPr>
      <w:r w:rsidRPr="006713B6">
        <w:rPr>
          <w:rFonts w:ascii="Times New Roman" w:hAnsi="Times New Roman" w:cs="Times New Roman"/>
          <w:b/>
          <w:i/>
          <w:sz w:val="26"/>
          <w:szCs w:val="26"/>
          <w:lang w:val="uk-UA"/>
        </w:rPr>
        <w:t>Мета</w:t>
      </w:r>
      <w:r>
        <w:rPr>
          <w:rFonts w:ascii="Times New Roman" w:hAnsi="Times New Roman" w:cs="Times New Roman"/>
          <w:sz w:val="26"/>
          <w:szCs w:val="26"/>
          <w:lang w:val="uk-UA"/>
        </w:rPr>
        <w:t>.</w:t>
      </w:r>
      <w:r w:rsidRPr="00080628">
        <w:rPr>
          <w:rFonts w:ascii="Times New Roman" w:hAnsi="Times New Roman" w:cs="Times New Roman"/>
          <w:sz w:val="26"/>
          <w:szCs w:val="26"/>
          <w:lang w:val="uk-UA"/>
        </w:rPr>
        <w:t xml:space="preserve"> Курсове дослідження </w:t>
      </w:r>
      <w:r w:rsidR="00562D68">
        <w:rPr>
          <w:rFonts w:ascii="Times New Roman" w:hAnsi="Times New Roman" w:cs="Times New Roman"/>
          <w:sz w:val="26"/>
          <w:szCs w:val="26"/>
          <w:lang w:val="uk-UA"/>
        </w:rPr>
        <w:t xml:space="preserve">спрямоване на </w:t>
      </w:r>
      <w:r w:rsidRPr="00080628">
        <w:rPr>
          <w:rFonts w:ascii="Times New Roman" w:hAnsi="Times New Roman" w:cs="Times New Roman"/>
          <w:sz w:val="26"/>
          <w:szCs w:val="26"/>
          <w:lang w:val="uk-UA"/>
        </w:rPr>
        <w:t>перевір</w:t>
      </w:r>
      <w:r w:rsidR="00562D68">
        <w:rPr>
          <w:rFonts w:ascii="Times New Roman" w:hAnsi="Times New Roman" w:cs="Times New Roman"/>
          <w:sz w:val="26"/>
          <w:szCs w:val="26"/>
          <w:lang w:val="uk-UA"/>
        </w:rPr>
        <w:t>ку</w:t>
      </w:r>
      <w:r w:rsidRPr="00080628">
        <w:rPr>
          <w:rFonts w:ascii="Times New Roman" w:hAnsi="Times New Roman" w:cs="Times New Roman"/>
          <w:sz w:val="26"/>
          <w:szCs w:val="26"/>
          <w:lang w:val="uk-UA"/>
        </w:rPr>
        <w:t xml:space="preserve"> як</w:t>
      </w:r>
      <w:r w:rsidR="00562D68">
        <w:rPr>
          <w:rFonts w:ascii="Times New Roman" w:hAnsi="Times New Roman" w:cs="Times New Roman"/>
          <w:sz w:val="26"/>
          <w:szCs w:val="26"/>
          <w:lang w:val="uk-UA"/>
        </w:rPr>
        <w:t>о</w:t>
      </w:r>
      <w:r w:rsidRPr="00080628">
        <w:rPr>
          <w:rFonts w:ascii="Times New Roman" w:hAnsi="Times New Roman" w:cs="Times New Roman"/>
          <w:sz w:val="26"/>
          <w:szCs w:val="26"/>
          <w:lang w:val="uk-UA"/>
        </w:rPr>
        <w:t>ст</w:t>
      </w:r>
      <w:r w:rsidR="00562D68">
        <w:rPr>
          <w:rFonts w:ascii="Times New Roman" w:hAnsi="Times New Roman" w:cs="Times New Roman"/>
          <w:sz w:val="26"/>
          <w:szCs w:val="26"/>
          <w:lang w:val="uk-UA"/>
        </w:rPr>
        <w:t>і</w:t>
      </w:r>
      <w:r w:rsidRPr="00080628">
        <w:rPr>
          <w:rFonts w:ascii="Times New Roman" w:hAnsi="Times New Roman" w:cs="Times New Roman"/>
          <w:sz w:val="26"/>
          <w:szCs w:val="26"/>
          <w:lang w:val="uk-UA"/>
        </w:rPr>
        <w:t xml:space="preserve"> самостійної роботи студента, </w:t>
      </w:r>
      <w:r w:rsidR="00562D68">
        <w:rPr>
          <w:rFonts w:ascii="Times New Roman" w:hAnsi="Times New Roman" w:cs="Times New Roman"/>
          <w:sz w:val="26"/>
          <w:szCs w:val="26"/>
          <w:lang w:val="uk-UA"/>
        </w:rPr>
        <w:t>на залучення його до</w:t>
      </w:r>
      <w:r w:rsidRPr="00080628">
        <w:rPr>
          <w:rFonts w:ascii="Times New Roman" w:hAnsi="Times New Roman" w:cs="Times New Roman"/>
          <w:sz w:val="26"/>
          <w:szCs w:val="26"/>
          <w:lang w:val="uk-UA"/>
        </w:rPr>
        <w:t xml:space="preserve"> систематичн</w:t>
      </w:r>
      <w:r w:rsidR="00562D68">
        <w:rPr>
          <w:rFonts w:ascii="Times New Roman" w:hAnsi="Times New Roman" w:cs="Times New Roman"/>
          <w:sz w:val="26"/>
          <w:szCs w:val="26"/>
          <w:lang w:val="uk-UA"/>
        </w:rPr>
        <w:t>ої</w:t>
      </w:r>
      <w:r w:rsidRPr="00080628">
        <w:rPr>
          <w:rFonts w:ascii="Times New Roman" w:hAnsi="Times New Roman" w:cs="Times New Roman"/>
          <w:sz w:val="26"/>
          <w:szCs w:val="26"/>
          <w:lang w:val="uk-UA"/>
        </w:rPr>
        <w:t xml:space="preserve"> науков</w:t>
      </w:r>
      <w:r w:rsidR="00562D68">
        <w:rPr>
          <w:rFonts w:ascii="Times New Roman" w:hAnsi="Times New Roman" w:cs="Times New Roman"/>
          <w:sz w:val="26"/>
          <w:szCs w:val="26"/>
          <w:lang w:val="uk-UA"/>
        </w:rPr>
        <w:t>ої</w:t>
      </w:r>
      <w:r w:rsidRPr="00080628">
        <w:rPr>
          <w:rFonts w:ascii="Times New Roman" w:hAnsi="Times New Roman" w:cs="Times New Roman"/>
          <w:sz w:val="26"/>
          <w:szCs w:val="26"/>
          <w:lang w:val="uk-UA"/>
        </w:rPr>
        <w:t xml:space="preserve"> діяльн</w:t>
      </w:r>
      <w:r w:rsidR="00562D68">
        <w:rPr>
          <w:rFonts w:ascii="Times New Roman" w:hAnsi="Times New Roman" w:cs="Times New Roman"/>
          <w:sz w:val="26"/>
          <w:szCs w:val="26"/>
          <w:lang w:val="uk-UA"/>
        </w:rPr>
        <w:t>о</w:t>
      </w:r>
      <w:r w:rsidRPr="00080628">
        <w:rPr>
          <w:rFonts w:ascii="Times New Roman" w:hAnsi="Times New Roman" w:cs="Times New Roman"/>
          <w:sz w:val="26"/>
          <w:szCs w:val="26"/>
          <w:lang w:val="uk-UA"/>
        </w:rPr>
        <w:t>ст</w:t>
      </w:r>
      <w:r w:rsidR="00562D68">
        <w:rPr>
          <w:rFonts w:ascii="Times New Roman" w:hAnsi="Times New Roman" w:cs="Times New Roman"/>
          <w:sz w:val="26"/>
          <w:szCs w:val="26"/>
          <w:lang w:val="uk-UA"/>
        </w:rPr>
        <w:t>і</w:t>
      </w:r>
      <w:r w:rsidRPr="00080628">
        <w:rPr>
          <w:rFonts w:ascii="Times New Roman" w:hAnsi="Times New Roman" w:cs="Times New Roman"/>
          <w:sz w:val="26"/>
          <w:szCs w:val="26"/>
          <w:lang w:val="uk-UA"/>
        </w:rPr>
        <w:t>, прищепл</w:t>
      </w:r>
      <w:r w:rsidR="00562D68">
        <w:rPr>
          <w:rFonts w:ascii="Times New Roman" w:hAnsi="Times New Roman" w:cs="Times New Roman"/>
          <w:sz w:val="26"/>
          <w:szCs w:val="26"/>
          <w:lang w:val="uk-UA"/>
        </w:rPr>
        <w:t>ення</w:t>
      </w:r>
      <w:r w:rsidRPr="00080628">
        <w:rPr>
          <w:rFonts w:ascii="Times New Roman" w:hAnsi="Times New Roman" w:cs="Times New Roman"/>
          <w:sz w:val="26"/>
          <w:szCs w:val="26"/>
          <w:lang w:val="uk-UA"/>
        </w:rPr>
        <w:t xml:space="preserve"> </w:t>
      </w:r>
      <w:r w:rsidR="00562D68">
        <w:rPr>
          <w:rFonts w:ascii="Times New Roman" w:hAnsi="Times New Roman" w:cs="Times New Roman"/>
          <w:sz w:val="26"/>
          <w:szCs w:val="26"/>
          <w:lang w:val="uk-UA"/>
        </w:rPr>
        <w:t>навичок проведення наукових досліджень</w:t>
      </w:r>
      <w:r w:rsidRPr="00080628">
        <w:rPr>
          <w:rFonts w:ascii="Times New Roman" w:hAnsi="Times New Roman" w:cs="Times New Roman"/>
          <w:sz w:val="26"/>
          <w:szCs w:val="26"/>
          <w:lang w:val="uk-UA"/>
        </w:rPr>
        <w:t>.</w:t>
      </w:r>
    </w:p>
    <w:p w:rsidR="00080628" w:rsidRPr="00080628" w:rsidRDefault="00080628" w:rsidP="00080628">
      <w:pPr>
        <w:pStyle w:val="a3"/>
        <w:ind w:firstLine="709"/>
        <w:jc w:val="both"/>
        <w:rPr>
          <w:rFonts w:ascii="Times New Roman" w:hAnsi="Times New Roman" w:cs="Times New Roman"/>
          <w:sz w:val="26"/>
          <w:szCs w:val="26"/>
          <w:lang w:val="uk-UA"/>
        </w:rPr>
      </w:pPr>
      <w:r w:rsidRPr="006713B6">
        <w:rPr>
          <w:rFonts w:ascii="Times New Roman" w:hAnsi="Times New Roman" w:cs="Times New Roman"/>
          <w:b/>
          <w:i/>
          <w:sz w:val="26"/>
          <w:szCs w:val="26"/>
          <w:lang w:val="uk-UA"/>
        </w:rPr>
        <w:t>За</w:t>
      </w:r>
      <w:r w:rsidR="00562D68" w:rsidRPr="006713B6">
        <w:rPr>
          <w:rFonts w:ascii="Times New Roman" w:hAnsi="Times New Roman" w:cs="Times New Roman"/>
          <w:b/>
          <w:i/>
          <w:sz w:val="26"/>
          <w:szCs w:val="26"/>
          <w:lang w:val="uk-UA"/>
        </w:rPr>
        <w:t>вдання</w:t>
      </w:r>
      <w:r w:rsidR="00562D68">
        <w:rPr>
          <w:rFonts w:ascii="Times New Roman" w:hAnsi="Times New Roman" w:cs="Times New Roman"/>
          <w:sz w:val="26"/>
          <w:szCs w:val="26"/>
          <w:lang w:val="uk-UA"/>
        </w:rPr>
        <w:t>. Основними завданнями підготовки і захисту</w:t>
      </w:r>
      <w:r w:rsidRPr="00080628">
        <w:rPr>
          <w:rFonts w:ascii="Times New Roman" w:hAnsi="Times New Roman" w:cs="Times New Roman"/>
          <w:sz w:val="26"/>
          <w:szCs w:val="26"/>
          <w:lang w:val="uk-UA"/>
        </w:rPr>
        <w:t xml:space="preserve"> курсової роботи</w:t>
      </w:r>
      <w:r w:rsidR="00562D68">
        <w:rPr>
          <w:rFonts w:ascii="Times New Roman" w:hAnsi="Times New Roman" w:cs="Times New Roman"/>
          <w:sz w:val="26"/>
          <w:szCs w:val="26"/>
          <w:lang w:val="uk-UA"/>
        </w:rPr>
        <w:t xml:space="preserve"> з теорії держави і права є</w:t>
      </w:r>
      <w:r w:rsidRPr="00080628">
        <w:rPr>
          <w:rFonts w:ascii="Times New Roman" w:hAnsi="Times New Roman" w:cs="Times New Roman"/>
          <w:sz w:val="26"/>
          <w:szCs w:val="26"/>
          <w:lang w:val="uk-UA"/>
        </w:rPr>
        <w:t>:</w:t>
      </w:r>
    </w:p>
    <w:p w:rsidR="00080628" w:rsidRPr="00080628" w:rsidRDefault="00080628" w:rsidP="00080628">
      <w:pPr>
        <w:pStyle w:val="a3"/>
        <w:ind w:firstLine="709"/>
        <w:jc w:val="both"/>
        <w:rPr>
          <w:rFonts w:ascii="Times New Roman" w:hAnsi="Times New Roman" w:cs="Times New Roman"/>
          <w:sz w:val="26"/>
          <w:szCs w:val="26"/>
          <w:lang w:val="uk-UA"/>
        </w:rPr>
      </w:pPr>
      <w:r w:rsidRPr="00080628">
        <w:rPr>
          <w:rFonts w:ascii="Times New Roman" w:hAnsi="Times New Roman" w:cs="Times New Roman"/>
          <w:sz w:val="26"/>
          <w:szCs w:val="26"/>
          <w:lang w:val="uk-UA"/>
        </w:rPr>
        <w:t>1) розшир</w:t>
      </w:r>
      <w:r w:rsidR="00562D68">
        <w:rPr>
          <w:rFonts w:ascii="Times New Roman" w:hAnsi="Times New Roman" w:cs="Times New Roman"/>
          <w:sz w:val="26"/>
          <w:szCs w:val="26"/>
          <w:lang w:val="uk-UA"/>
        </w:rPr>
        <w:t>ення</w:t>
      </w:r>
      <w:r w:rsidRPr="00080628">
        <w:rPr>
          <w:rFonts w:ascii="Times New Roman" w:hAnsi="Times New Roman" w:cs="Times New Roman"/>
          <w:sz w:val="26"/>
          <w:szCs w:val="26"/>
          <w:lang w:val="uk-UA"/>
        </w:rPr>
        <w:t xml:space="preserve"> та впорядкува</w:t>
      </w:r>
      <w:r w:rsidR="00562D68">
        <w:rPr>
          <w:rFonts w:ascii="Times New Roman" w:hAnsi="Times New Roman" w:cs="Times New Roman"/>
          <w:sz w:val="26"/>
          <w:szCs w:val="26"/>
          <w:lang w:val="uk-UA"/>
        </w:rPr>
        <w:t>ння</w:t>
      </w:r>
      <w:r w:rsidRPr="00080628">
        <w:rPr>
          <w:rFonts w:ascii="Times New Roman" w:hAnsi="Times New Roman" w:cs="Times New Roman"/>
          <w:sz w:val="26"/>
          <w:szCs w:val="26"/>
          <w:lang w:val="uk-UA"/>
        </w:rPr>
        <w:t xml:space="preserve"> </w:t>
      </w:r>
      <w:r w:rsidR="00562D68">
        <w:rPr>
          <w:rFonts w:ascii="Times New Roman" w:hAnsi="Times New Roman" w:cs="Times New Roman"/>
          <w:sz w:val="26"/>
          <w:szCs w:val="26"/>
          <w:lang w:val="uk-UA"/>
        </w:rPr>
        <w:t xml:space="preserve">теоретичних </w:t>
      </w:r>
      <w:r w:rsidRPr="00080628">
        <w:rPr>
          <w:rFonts w:ascii="Times New Roman" w:hAnsi="Times New Roman" w:cs="Times New Roman"/>
          <w:sz w:val="26"/>
          <w:szCs w:val="26"/>
          <w:lang w:val="uk-UA"/>
        </w:rPr>
        <w:t>знан</w:t>
      </w:r>
      <w:r w:rsidR="00562D68">
        <w:rPr>
          <w:rFonts w:ascii="Times New Roman" w:hAnsi="Times New Roman" w:cs="Times New Roman"/>
          <w:sz w:val="26"/>
          <w:szCs w:val="26"/>
          <w:lang w:val="uk-UA"/>
        </w:rPr>
        <w:t xml:space="preserve">ь, отриманих в процесі </w:t>
      </w:r>
      <w:r w:rsidR="00867E02">
        <w:rPr>
          <w:rFonts w:ascii="Times New Roman" w:hAnsi="Times New Roman" w:cs="Times New Roman"/>
          <w:sz w:val="26"/>
          <w:szCs w:val="26"/>
          <w:lang w:val="uk-UA"/>
        </w:rPr>
        <w:t>вивчення</w:t>
      </w:r>
      <w:r w:rsidR="00562D68">
        <w:rPr>
          <w:rFonts w:ascii="Times New Roman" w:hAnsi="Times New Roman" w:cs="Times New Roman"/>
          <w:sz w:val="26"/>
          <w:szCs w:val="26"/>
          <w:lang w:val="uk-UA"/>
        </w:rPr>
        <w:t xml:space="preserve"> навчально</w:t>
      </w:r>
      <w:r w:rsidR="00867E02">
        <w:rPr>
          <w:rFonts w:ascii="Times New Roman" w:hAnsi="Times New Roman" w:cs="Times New Roman"/>
          <w:sz w:val="26"/>
          <w:szCs w:val="26"/>
          <w:lang w:val="uk-UA"/>
        </w:rPr>
        <w:t>ї</w:t>
      </w:r>
      <w:r w:rsidR="00562D68">
        <w:rPr>
          <w:rFonts w:ascii="Times New Roman" w:hAnsi="Times New Roman" w:cs="Times New Roman"/>
          <w:sz w:val="26"/>
          <w:szCs w:val="26"/>
          <w:lang w:val="uk-UA"/>
        </w:rPr>
        <w:t xml:space="preserve"> дисциплін</w:t>
      </w:r>
      <w:r w:rsidR="00867E02">
        <w:rPr>
          <w:rFonts w:ascii="Times New Roman" w:hAnsi="Times New Roman" w:cs="Times New Roman"/>
          <w:sz w:val="26"/>
          <w:szCs w:val="26"/>
          <w:lang w:val="uk-UA"/>
        </w:rPr>
        <w:t>и</w:t>
      </w:r>
      <w:r w:rsidR="00562D68">
        <w:rPr>
          <w:rFonts w:ascii="Times New Roman" w:hAnsi="Times New Roman" w:cs="Times New Roman"/>
          <w:sz w:val="26"/>
          <w:szCs w:val="26"/>
          <w:lang w:val="uk-UA"/>
        </w:rPr>
        <w:t xml:space="preserve"> «Теорія держави і права»</w:t>
      </w:r>
      <w:r w:rsidRPr="00080628">
        <w:rPr>
          <w:rFonts w:ascii="Times New Roman" w:hAnsi="Times New Roman" w:cs="Times New Roman"/>
          <w:sz w:val="26"/>
          <w:szCs w:val="26"/>
          <w:lang w:val="uk-UA"/>
        </w:rPr>
        <w:t>;</w:t>
      </w:r>
    </w:p>
    <w:p w:rsidR="00867E02" w:rsidRDefault="00867E02" w:rsidP="00080628">
      <w:pPr>
        <w:pStyle w:val="a3"/>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Pr="00080628">
        <w:rPr>
          <w:rFonts w:ascii="Times New Roman" w:hAnsi="Times New Roman" w:cs="Times New Roman"/>
          <w:sz w:val="26"/>
          <w:szCs w:val="26"/>
          <w:lang w:val="uk-UA"/>
        </w:rPr>
        <w:t>) формуванн</w:t>
      </w:r>
      <w:r>
        <w:rPr>
          <w:rFonts w:ascii="Times New Roman" w:hAnsi="Times New Roman" w:cs="Times New Roman"/>
          <w:sz w:val="26"/>
          <w:szCs w:val="26"/>
          <w:lang w:val="uk-UA"/>
        </w:rPr>
        <w:t>я</w:t>
      </w:r>
      <w:r w:rsidRPr="00080628">
        <w:rPr>
          <w:rFonts w:ascii="Times New Roman" w:hAnsi="Times New Roman" w:cs="Times New Roman"/>
          <w:sz w:val="26"/>
          <w:szCs w:val="26"/>
          <w:lang w:val="uk-UA"/>
        </w:rPr>
        <w:t xml:space="preserve"> у студента вміння застосовувати методи наукового пізнання права і держави</w:t>
      </w:r>
      <w:r>
        <w:rPr>
          <w:rFonts w:ascii="Times New Roman" w:hAnsi="Times New Roman" w:cs="Times New Roman"/>
          <w:sz w:val="26"/>
          <w:szCs w:val="26"/>
          <w:lang w:val="uk-UA"/>
        </w:rPr>
        <w:t>, окремих державно-правових явищ</w:t>
      </w:r>
      <w:r w:rsidRPr="00080628">
        <w:rPr>
          <w:rFonts w:ascii="Times New Roman" w:hAnsi="Times New Roman" w:cs="Times New Roman"/>
          <w:sz w:val="26"/>
          <w:szCs w:val="26"/>
          <w:lang w:val="uk-UA"/>
        </w:rPr>
        <w:t xml:space="preserve"> для вирішення дослідницьких завдань;</w:t>
      </w:r>
    </w:p>
    <w:p w:rsidR="00867E02" w:rsidRDefault="00867E02" w:rsidP="00080628">
      <w:pPr>
        <w:pStyle w:val="a3"/>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Pr="00080628">
        <w:rPr>
          <w:rFonts w:ascii="Times New Roman" w:hAnsi="Times New Roman" w:cs="Times New Roman"/>
          <w:sz w:val="26"/>
          <w:szCs w:val="26"/>
          <w:lang w:val="uk-UA"/>
        </w:rPr>
        <w:t xml:space="preserve">) </w:t>
      </w:r>
      <w:r>
        <w:rPr>
          <w:rFonts w:ascii="Times New Roman" w:hAnsi="Times New Roman" w:cs="Times New Roman"/>
          <w:sz w:val="26"/>
          <w:szCs w:val="26"/>
          <w:lang w:val="uk-UA"/>
        </w:rPr>
        <w:t>опанування</w:t>
      </w:r>
      <w:r w:rsidRPr="00080628">
        <w:rPr>
          <w:rFonts w:ascii="Times New Roman" w:hAnsi="Times New Roman" w:cs="Times New Roman"/>
          <w:sz w:val="26"/>
          <w:szCs w:val="26"/>
          <w:lang w:val="uk-UA"/>
        </w:rPr>
        <w:t xml:space="preserve"> навичк</w:t>
      </w:r>
      <w:r>
        <w:rPr>
          <w:rFonts w:ascii="Times New Roman" w:hAnsi="Times New Roman" w:cs="Times New Roman"/>
          <w:sz w:val="26"/>
          <w:szCs w:val="26"/>
          <w:lang w:val="uk-UA"/>
        </w:rPr>
        <w:t>ам</w:t>
      </w:r>
      <w:r w:rsidRPr="00080628">
        <w:rPr>
          <w:rFonts w:ascii="Times New Roman" w:hAnsi="Times New Roman" w:cs="Times New Roman"/>
          <w:sz w:val="26"/>
          <w:szCs w:val="26"/>
          <w:lang w:val="uk-UA"/>
        </w:rPr>
        <w:t>и пошуку та аналізу спеціальної наукової літератури</w:t>
      </w:r>
      <w:r>
        <w:rPr>
          <w:rFonts w:ascii="Times New Roman" w:hAnsi="Times New Roman" w:cs="Times New Roman"/>
          <w:sz w:val="26"/>
          <w:szCs w:val="26"/>
          <w:lang w:val="uk-UA"/>
        </w:rPr>
        <w:t xml:space="preserve"> з конкретної тематики</w:t>
      </w:r>
      <w:r w:rsidRPr="00080628">
        <w:rPr>
          <w:rFonts w:ascii="Times New Roman" w:hAnsi="Times New Roman" w:cs="Times New Roman"/>
          <w:sz w:val="26"/>
          <w:szCs w:val="26"/>
          <w:lang w:val="uk-UA"/>
        </w:rPr>
        <w:t>, формулювання своїх висновків і пропозицій по суті вивченого питання, самостійного і послідовного наукового викладу прочитаного матеріалу у вигляді тексту, який відповідає вимогам ясності і повноти;</w:t>
      </w:r>
    </w:p>
    <w:p w:rsidR="00080628" w:rsidRPr="00080628" w:rsidRDefault="00867E02" w:rsidP="00080628">
      <w:pPr>
        <w:pStyle w:val="a3"/>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4</w:t>
      </w:r>
      <w:r w:rsidR="00080628" w:rsidRPr="00080628">
        <w:rPr>
          <w:rFonts w:ascii="Times New Roman" w:hAnsi="Times New Roman" w:cs="Times New Roman"/>
          <w:sz w:val="26"/>
          <w:szCs w:val="26"/>
          <w:lang w:val="uk-UA"/>
        </w:rPr>
        <w:t xml:space="preserve">) </w:t>
      </w:r>
      <w:r>
        <w:rPr>
          <w:rFonts w:ascii="Times New Roman" w:hAnsi="Times New Roman" w:cs="Times New Roman"/>
          <w:sz w:val="26"/>
          <w:szCs w:val="26"/>
          <w:lang w:val="uk-UA"/>
        </w:rPr>
        <w:t>розвиток</w:t>
      </w:r>
      <w:r w:rsidR="00080628" w:rsidRPr="00080628">
        <w:rPr>
          <w:rFonts w:ascii="Times New Roman" w:hAnsi="Times New Roman" w:cs="Times New Roman"/>
          <w:sz w:val="26"/>
          <w:szCs w:val="26"/>
          <w:lang w:val="uk-UA"/>
        </w:rPr>
        <w:t xml:space="preserve"> вміння висловлювати свою думку щодо проблемних питань теми і аргументовано відстоювати </w:t>
      </w:r>
      <w:r>
        <w:rPr>
          <w:rFonts w:ascii="Times New Roman" w:hAnsi="Times New Roman" w:cs="Times New Roman"/>
          <w:sz w:val="26"/>
          <w:szCs w:val="26"/>
          <w:lang w:val="uk-UA"/>
        </w:rPr>
        <w:t>її</w:t>
      </w:r>
      <w:r w:rsidR="00080628" w:rsidRPr="00080628">
        <w:rPr>
          <w:rFonts w:ascii="Times New Roman" w:hAnsi="Times New Roman" w:cs="Times New Roman"/>
          <w:sz w:val="26"/>
          <w:szCs w:val="26"/>
          <w:lang w:val="uk-UA"/>
        </w:rPr>
        <w:t xml:space="preserve"> в ході публічної дискусії;</w:t>
      </w:r>
    </w:p>
    <w:p w:rsidR="00080628" w:rsidRPr="00080628" w:rsidRDefault="00867E02" w:rsidP="00080628">
      <w:pPr>
        <w:pStyle w:val="a3"/>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5</w:t>
      </w:r>
      <w:r w:rsidR="00080628" w:rsidRPr="00080628">
        <w:rPr>
          <w:rFonts w:ascii="Times New Roman" w:hAnsi="Times New Roman" w:cs="Times New Roman"/>
          <w:sz w:val="26"/>
          <w:szCs w:val="26"/>
          <w:lang w:val="uk-UA"/>
        </w:rPr>
        <w:t>) підвищ</w:t>
      </w:r>
      <w:r>
        <w:rPr>
          <w:rFonts w:ascii="Times New Roman" w:hAnsi="Times New Roman" w:cs="Times New Roman"/>
          <w:sz w:val="26"/>
          <w:szCs w:val="26"/>
          <w:lang w:val="uk-UA"/>
        </w:rPr>
        <w:t>ення</w:t>
      </w:r>
      <w:r w:rsidR="00080628" w:rsidRPr="00080628">
        <w:rPr>
          <w:rFonts w:ascii="Times New Roman" w:hAnsi="Times New Roman" w:cs="Times New Roman"/>
          <w:sz w:val="26"/>
          <w:szCs w:val="26"/>
          <w:lang w:val="uk-UA"/>
        </w:rPr>
        <w:t xml:space="preserve"> рівн</w:t>
      </w:r>
      <w:r>
        <w:rPr>
          <w:rFonts w:ascii="Times New Roman" w:hAnsi="Times New Roman" w:cs="Times New Roman"/>
          <w:sz w:val="26"/>
          <w:szCs w:val="26"/>
          <w:lang w:val="uk-UA"/>
        </w:rPr>
        <w:t>я</w:t>
      </w:r>
      <w:r w:rsidR="00080628" w:rsidRPr="00080628">
        <w:rPr>
          <w:rFonts w:ascii="Times New Roman" w:hAnsi="Times New Roman" w:cs="Times New Roman"/>
          <w:sz w:val="26"/>
          <w:szCs w:val="26"/>
          <w:lang w:val="uk-UA"/>
        </w:rPr>
        <w:t xml:space="preserve"> володіння юридичною термінологією;</w:t>
      </w:r>
    </w:p>
    <w:p w:rsidR="00080628" w:rsidRDefault="00867E02" w:rsidP="00080628">
      <w:pPr>
        <w:pStyle w:val="a3"/>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6</w:t>
      </w:r>
      <w:r w:rsidR="00080628" w:rsidRPr="00080628">
        <w:rPr>
          <w:rFonts w:ascii="Times New Roman" w:hAnsi="Times New Roman" w:cs="Times New Roman"/>
          <w:sz w:val="26"/>
          <w:szCs w:val="26"/>
          <w:lang w:val="uk-UA"/>
        </w:rPr>
        <w:t>) розви</w:t>
      </w:r>
      <w:r>
        <w:rPr>
          <w:rFonts w:ascii="Times New Roman" w:hAnsi="Times New Roman" w:cs="Times New Roman"/>
          <w:sz w:val="26"/>
          <w:szCs w:val="26"/>
          <w:lang w:val="uk-UA"/>
        </w:rPr>
        <w:t>ток</w:t>
      </w:r>
      <w:r w:rsidR="00080628" w:rsidRPr="00080628">
        <w:rPr>
          <w:rFonts w:ascii="Times New Roman" w:hAnsi="Times New Roman" w:cs="Times New Roman"/>
          <w:sz w:val="26"/>
          <w:szCs w:val="26"/>
          <w:lang w:val="uk-UA"/>
        </w:rPr>
        <w:t xml:space="preserve"> навич</w:t>
      </w:r>
      <w:r>
        <w:rPr>
          <w:rFonts w:ascii="Times New Roman" w:hAnsi="Times New Roman" w:cs="Times New Roman"/>
          <w:sz w:val="26"/>
          <w:szCs w:val="26"/>
          <w:lang w:val="uk-UA"/>
        </w:rPr>
        <w:t>о</w:t>
      </w:r>
      <w:r w:rsidR="00080628" w:rsidRPr="00080628">
        <w:rPr>
          <w:rFonts w:ascii="Times New Roman" w:hAnsi="Times New Roman" w:cs="Times New Roman"/>
          <w:sz w:val="26"/>
          <w:szCs w:val="26"/>
          <w:lang w:val="uk-UA"/>
        </w:rPr>
        <w:t>к аналізу нормативних правових актів і тлумачення норм права;</w:t>
      </w:r>
    </w:p>
    <w:p w:rsidR="00867E02" w:rsidRPr="00080628" w:rsidRDefault="00867E02" w:rsidP="00867E02">
      <w:pPr>
        <w:pStyle w:val="a3"/>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7</w:t>
      </w:r>
      <w:r w:rsidRPr="00080628">
        <w:rPr>
          <w:rFonts w:ascii="Times New Roman" w:hAnsi="Times New Roman" w:cs="Times New Roman"/>
          <w:sz w:val="26"/>
          <w:szCs w:val="26"/>
          <w:lang w:val="uk-UA"/>
        </w:rPr>
        <w:t xml:space="preserve">) </w:t>
      </w:r>
      <w:r>
        <w:rPr>
          <w:rFonts w:ascii="Times New Roman" w:hAnsi="Times New Roman" w:cs="Times New Roman"/>
          <w:sz w:val="26"/>
          <w:szCs w:val="26"/>
          <w:lang w:val="uk-UA"/>
        </w:rPr>
        <w:t>удосконалення вміння використовувати теоретичні знання в процесі вирішення завдань юридичної практики.</w:t>
      </w:r>
    </w:p>
    <w:p w:rsidR="00A61D2D" w:rsidRDefault="00A61D2D" w:rsidP="00562D68">
      <w:pPr>
        <w:pStyle w:val="a3"/>
        <w:ind w:firstLine="709"/>
        <w:jc w:val="both"/>
        <w:rPr>
          <w:rFonts w:ascii="Times New Roman" w:hAnsi="Times New Roman" w:cs="Times New Roman"/>
          <w:sz w:val="26"/>
          <w:szCs w:val="26"/>
          <w:lang w:val="uk-UA"/>
        </w:rPr>
      </w:pPr>
      <w:r w:rsidRPr="006713B6">
        <w:rPr>
          <w:rFonts w:ascii="Times New Roman" w:hAnsi="Times New Roman" w:cs="Times New Roman"/>
          <w:b/>
          <w:i/>
          <w:sz w:val="26"/>
          <w:szCs w:val="26"/>
          <w:lang w:val="uk-UA"/>
        </w:rPr>
        <w:t>Порядок вибору теми</w:t>
      </w:r>
      <w:r w:rsidR="006713B6" w:rsidRPr="006713B6">
        <w:rPr>
          <w:rFonts w:ascii="Times New Roman" w:hAnsi="Times New Roman" w:cs="Times New Roman"/>
          <w:b/>
          <w:i/>
          <w:sz w:val="26"/>
          <w:szCs w:val="26"/>
          <w:lang w:val="uk-UA"/>
        </w:rPr>
        <w:t>, підготовки до написання та захисту</w:t>
      </w:r>
      <w:r>
        <w:rPr>
          <w:rFonts w:ascii="Times New Roman" w:hAnsi="Times New Roman" w:cs="Times New Roman"/>
          <w:sz w:val="26"/>
          <w:szCs w:val="26"/>
          <w:lang w:val="uk-UA"/>
        </w:rPr>
        <w:t xml:space="preserve">. Студент </w:t>
      </w:r>
      <w:r w:rsidR="00562D68" w:rsidRPr="00080628">
        <w:rPr>
          <w:rFonts w:ascii="Times New Roman" w:hAnsi="Times New Roman" w:cs="Times New Roman"/>
          <w:sz w:val="26"/>
          <w:szCs w:val="26"/>
          <w:lang w:val="uk-UA"/>
        </w:rPr>
        <w:t xml:space="preserve">має право вибрати тему </w:t>
      </w:r>
      <w:r>
        <w:rPr>
          <w:rFonts w:ascii="Times New Roman" w:hAnsi="Times New Roman" w:cs="Times New Roman"/>
          <w:sz w:val="26"/>
          <w:szCs w:val="26"/>
          <w:lang w:val="uk-UA"/>
        </w:rPr>
        <w:t xml:space="preserve">курсової роботи </w:t>
      </w:r>
      <w:r w:rsidR="00562D68" w:rsidRPr="00080628">
        <w:rPr>
          <w:rFonts w:ascii="Times New Roman" w:hAnsi="Times New Roman" w:cs="Times New Roman"/>
          <w:sz w:val="26"/>
          <w:szCs w:val="26"/>
          <w:lang w:val="uk-UA"/>
        </w:rPr>
        <w:t xml:space="preserve">з числа запропонованих </w:t>
      </w:r>
      <w:r>
        <w:rPr>
          <w:rFonts w:ascii="Times New Roman" w:hAnsi="Times New Roman" w:cs="Times New Roman"/>
          <w:sz w:val="26"/>
          <w:szCs w:val="26"/>
          <w:lang w:val="uk-UA"/>
        </w:rPr>
        <w:t>кафедрою</w:t>
      </w:r>
      <w:r w:rsidR="00562D68" w:rsidRPr="00080628">
        <w:rPr>
          <w:rFonts w:ascii="Times New Roman" w:hAnsi="Times New Roman" w:cs="Times New Roman"/>
          <w:sz w:val="26"/>
          <w:szCs w:val="26"/>
          <w:lang w:val="uk-UA"/>
        </w:rPr>
        <w:t xml:space="preserve"> або домовитися з викладачем про </w:t>
      </w:r>
      <w:r>
        <w:rPr>
          <w:rFonts w:ascii="Times New Roman" w:hAnsi="Times New Roman" w:cs="Times New Roman"/>
          <w:sz w:val="26"/>
          <w:szCs w:val="26"/>
          <w:lang w:val="uk-UA"/>
        </w:rPr>
        <w:t>написання курсової роботи</w:t>
      </w:r>
      <w:r w:rsidR="00562D68" w:rsidRPr="00080628">
        <w:rPr>
          <w:rFonts w:ascii="Times New Roman" w:hAnsi="Times New Roman" w:cs="Times New Roman"/>
          <w:sz w:val="26"/>
          <w:szCs w:val="26"/>
          <w:lang w:val="uk-UA"/>
        </w:rPr>
        <w:t xml:space="preserve"> </w:t>
      </w:r>
      <w:r>
        <w:rPr>
          <w:rFonts w:ascii="Times New Roman" w:hAnsi="Times New Roman" w:cs="Times New Roman"/>
          <w:sz w:val="26"/>
          <w:szCs w:val="26"/>
          <w:lang w:val="uk-UA"/>
        </w:rPr>
        <w:t>з</w:t>
      </w:r>
      <w:r w:rsidR="00562D68" w:rsidRPr="00080628">
        <w:rPr>
          <w:rFonts w:ascii="Times New Roman" w:hAnsi="Times New Roman" w:cs="Times New Roman"/>
          <w:sz w:val="26"/>
          <w:szCs w:val="26"/>
          <w:lang w:val="uk-UA"/>
        </w:rPr>
        <w:t xml:space="preserve"> теми, яка відсутня в списку рекомендованих, але відноситься до змісту курсу «Теорія держави і права».</w:t>
      </w:r>
      <w:r>
        <w:rPr>
          <w:rFonts w:ascii="Times New Roman" w:hAnsi="Times New Roman" w:cs="Times New Roman"/>
          <w:sz w:val="26"/>
          <w:szCs w:val="26"/>
          <w:lang w:val="uk-UA"/>
        </w:rPr>
        <w:t xml:space="preserve"> </w:t>
      </w:r>
      <w:r w:rsidR="006713B6">
        <w:rPr>
          <w:rFonts w:ascii="Times New Roman" w:hAnsi="Times New Roman" w:cs="Times New Roman"/>
          <w:sz w:val="26"/>
          <w:szCs w:val="26"/>
          <w:lang w:val="uk-UA"/>
        </w:rPr>
        <w:t>Обрана тема курсової роботи має бути зареєстрована на кафедрі фундаментальних та юридичних дисциплін.</w:t>
      </w:r>
    </w:p>
    <w:p w:rsidR="006713B6" w:rsidRDefault="006713B6" w:rsidP="00562D68">
      <w:pPr>
        <w:pStyle w:val="a3"/>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При написанні курсової роботи слід орієнтуватися на план, запропонований у даних методичних рекомендаціях. Водночас н</w:t>
      </w:r>
      <w:r w:rsidRPr="006713B6">
        <w:rPr>
          <w:rFonts w:ascii="Times New Roman" w:hAnsi="Times New Roman" w:cs="Times New Roman"/>
          <w:sz w:val="26"/>
          <w:szCs w:val="26"/>
          <w:lang w:val="uk-UA"/>
        </w:rPr>
        <w:t xml:space="preserve">аявність </w:t>
      </w:r>
      <w:r>
        <w:rPr>
          <w:rFonts w:ascii="Times New Roman" w:hAnsi="Times New Roman" w:cs="Times New Roman"/>
          <w:sz w:val="26"/>
          <w:szCs w:val="26"/>
          <w:lang w:val="uk-UA"/>
        </w:rPr>
        <w:t xml:space="preserve">запропонованого </w:t>
      </w:r>
      <w:r w:rsidRPr="006713B6">
        <w:rPr>
          <w:rFonts w:ascii="Times New Roman" w:hAnsi="Times New Roman" w:cs="Times New Roman"/>
          <w:sz w:val="26"/>
          <w:szCs w:val="26"/>
          <w:lang w:val="uk-UA"/>
        </w:rPr>
        <w:t xml:space="preserve">плану не виключає можливості для студента </w:t>
      </w:r>
      <w:r w:rsidR="00F27960">
        <w:rPr>
          <w:rFonts w:ascii="Times New Roman" w:hAnsi="Times New Roman" w:cs="Times New Roman"/>
          <w:sz w:val="26"/>
          <w:szCs w:val="26"/>
          <w:lang w:val="uk-UA"/>
        </w:rPr>
        <w:t>вн</w:t>
      </w:r>
      <w:r w:rsidR="007876C8">
        <w:rPr>
          <w:rFonts w:ascii="Times New Roman" w:hAnsi="Times New Roman" w:cs="Times New Roman"/>
          <w:sz w:val="26"/>
          <w:szCs w:val="26"/>
          <w:lang w:val="uk-UA"/>
        </w:rPr>
        <w:t>осити</w:t>
      </w:r>
      <w:r w:rsidR="00F27960">
        <w:rPr>
          <w:rFonts w:ascii="Times New Roman" w:hAnsi="Times New Roman" w:cs="Times New Roman"/>
          <w:sz w:val="26"/>
          <w:szCs w:val="26"/>
          <w:lang w:val="uk-UA"/>
        </w:rPr>
        <w:t xml:space="preserve"> </w:t>
      </w:r>
      <w:r w:rsidR="007876C8">
        <w:rPr>
          <w:rFonts w:ascii="Times New Roman" w:hAnsi="Times New Roman" w:cs="Times New Roman"/>
          <w:sz w:val="26"/>
          <w:szCs w:val="26"/>
          <w:lang w:val="uk-UA"/>
        </w:rPr>
        <w:t xml:space="preserve">у нього </w:t>
      </w:r>
      <w:r w:rsidR="00F27960">
        <w:rPr>
          <w:rFonts w:ascii="Times New Roman" w:hAnsi="Times New Roman" w:cs="Times New Roman"/>
          <w:sz w:val="26"/>
          <w:szCs w:val="26"/>
          <w:lang w:val="uk-UA"/>
        </w:rPr>
        <w:t xml:space="preserve">певні корективи, зокрема: </w:t>
      </w:r>
      <w:r w:rsidRPr="006713B6">
        <w:rPr>
          <w:rFonts w:ascii="Times New Roman" w:hAnsi="Times New Roman" w:cs="Times New Roman"/>
          <w:sz w:val="26"/>
          <w:szCs w:val="26"/>
          <w:lang w:val="uk-UA"/>
        </w:rPr>
        <w:t>доповнити його, замінити послідовність питань</w:t>
      </w:r>
      <w:r>
        <w:rPr>
          <w:rFonts w:ascii="Times New Roman" w:hAnsi="Times New Roman" w:cs="Times New Roman"/>
          <w:sz w:val="26"/>
          <w:szCs w:val="26"/>
          <w:lang w:val="uk-UA"/>
        </w:rPr>
        <w:t xml:space="preserve"> або розбити питання на підпункти</w:t>
      </w:r>
      <w:r w:rsidRPr="006713B6">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F27960">
        <w:rPr>
          <w:rFonts w:ascii="Times New Roman" w:hAnsi="Times New Roman" w:cs="Times New Roman"/>
          <w:sz w:val="26"/>
          <w:szCs w:val="26"/>
          <w:lang w:val="uk-UA"/>
        </w:rPr>
        <w:t>При цьому н</w:t>
      </w:r>
      <w:r w:rsidR="00F27960" w:rsidRPr="00F27960">
        <w:rPr>
          <w:rFonts w:ascii="Times New Roman" w:hAnsi="Times New Roman" w:cs="Times New Roman"/>
          <w:sz w:val="26"/>
          <w:szCs w:val="26"/>
          <w:lang w:val="uk-UA"/>
        </w:rPr>
        <w:t>е слід в</w:t>
      </w:r>
      <w:r w:rsidR="00F27960">
        <w:rPr>
          <w:rFonts w:ascii="Times New Roman" w:hAnsi="Times New Roman" w:cs="Times New Roman"/>
          <w:sz w:val="26"/>
          <w:szCs w:val="26"/>
          <w:lang w:val="uk-UA"/>
        </w:rPr>
        <w:t>и</w:t>
      </w:r>
      <w:r w:rsidR="00F27960" w:rsidRPr="00F27960">
        <w:rPr>
          <w:rFonts w:ascii="Times New Roman" w:hAnsi="Times New Roman" w:cs="Times New Roman"/>
          <w:sz w:val="26"/>
          <w:szCs w:val="26"/>
          <w:lang w:val="uk-UA"/>
        </w:rPr>
        <w:t>ходити за межі теми і включати до плану питання, які з темою не пов’язані.</w:t>
      </w:r>
      <w:r w:rsidR="00F27960">
        <w:rPr>
          <w:rFonts w:ascii="Times New Roman" w:hAnsi="Times New Roman" w:cs="Times New Roman"/>
          <w:sz w:val="26"/>
          <w:szCs w:val="26"/>
          <w:lang w:val="uk-UA"/>
        </w:rPr>
        <w:t xml:space="preserve"> План курсової роботи необхідно узгодити з викладачем, що проводить семінарські заняття з теорії держави і права.</w:t>
      </w:r>
    </w:p>
    <w:p w:rsidR="00F27960" w:rsidRDefault="00F27960" w:rsidP="00562D68">
      <w:pPr>
        <w:pStyle w:val="a3"/>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Написанню курсової роботи має передувати </w:t>
      </w:r>
      <w:r w:rsidRPr="00F27960">
        <w:rPr>
          <w:rFonts w:ascii="Times New Roman" w:hAnsi="Times New Roman" w:cs="Times New Roman"/>
          <w:sz w:val="26"/>
          <w:szCs w:val="26"/>
          <w:lang w:val="uk-UA"/>
        </w:rPr>
        <w:t xml:space="preserve">підбір і вивчення </w:t>
      </w:r>
      <w:r>
        <w:rPr>
          <w:rFonts w:ascii="Times New Roman" w:hAnsi="Times New Roman" w:cs="Times New Roman"/>
          <w:sz w:val="26"/>
          <w:szCs w:val="26"/>
          <w:lang w:val="uk-UA"/>
        </w:rPr>
        <w:t>наукової літератури (монографій, науковий статей)</w:t>
      </w:r>
      <w:r w:rsidRPr="00F27960">
        <w:rPr>
          <w:rFonts w:ascii="Times New Roman" w:hAnsi="Times New Roman" w:cs="Times New Roman"/>
          <w:sz w:val="26"/>
          <w:szCs w:val="26"/>
          <w:lang w:val="uk-UA"/>
        </w:rPr>
        <w:t>, нормативних актів, матеріалів правозастосовної практики, інших документів по темі курсової роботи</w:t>
      </w:r>
      <w:r>
        <w:rPr>
          <w:rFonts w:ascii="Times New Roman" w:hAnsi="Times New Roman" w:cs="Times New Roman"/>
          <w:sz w:val="26"/>
          <w:szCs w:val="26"/>
          <w:lang w:val="uk-UA"/>
        </w:rPr>
        <w:t>.</w:t>
      </w:r>
    </w:p>
    <w:p w:rsidR="00266776" w:rsidRPr="00770660" w:rsidRDefault="00F27960" w:rsidP="00F27960">
      <w:pPr>
        <w:ind w:firstLine="709"/>
        <w:rPr>
          <w:sz w:val="26"/>
          <w:szCs w:val="26"/>
          <w:lang w:val="uk-UA"/>
        </w:rPr>
      </w:pPr>
      <w:r w:rsidRPr="00770660">
        <w:rPr>
          <w:b/>
          <w:i/>
          <w:sz w:val="26"/>
          <w:szCs w:val="26"/>
          <w:lang w:val="uk-UA"/>
        </w:rPr>
        <w:t>Термін подачі на кафедру</w:t>
      </w:r>
      <w:r w:rsidRPr="00770660">
        <w:rPr>
          <w:sz w:val="26"/>
          <w:szCs w:val="26"/>
          <w:lang w:val="uk-UA"/>
        </w:rPr>
        <w:t xml:space="preserve">. Курсова робота </w:t>
      </w:r>
      <w:r w:rsidR="00266776" w:rsidRPr="00770660">
        <w:rPr>
          <w:sz w:val="26"/>
          <w:szCs w:val="26"/>
          <w:lang w:val="uk-UA"/>
        </w:rPr>
        <w:t>надається</w:t>
      </w:r>
      <w:r w:rsidRPr="00770660">
        <w:rPr>
          <w:sz w:val="26"/>
          <w:szCs w:val="26"/>
          <w:lang w:val="uk-UA"/>
        </w:rPr>
        <w:t xml:space="preserve"> на рецензування не пізніше ніж за місяць до початку навчально-екзаменаційної сесії.</w:t>
      </w:r>
    </w:p>
    <w:p w:rsidR="00F27960" w:rsidRPr="00770660" w:rsidRDefault="00266776" w:rsidP="00F27960">
      <w:pPr>
        <w:ind w:firstLine="709"/>
        <w:rPr>
          <w:sz w:val="26"/>
          <w:szCs w:val="26"/>
          <w:lang w:val="uk-UA"/>
        </w:rPr>
      </w:pPr>
      <w:r w:rsidRPr="00770660">
        <w:rPr>
          <w:sz w:val="26"/>
          <w:szCs w:val="26"/>
          <w:lang w:val="uk-UA"/>
        </w:rPr>
        <w:t xml:space="preserve">Керівник курсової роботи перевіряє відповідність поданої роботи формальним та змістовним вимогам. </w:t>
      </w:r>
      <w:r w:rsidR="00F27960" w:rsidRPr="00770660">
        <w:rPr>
          <w:sz w:val="26"/>
          <w:szCs w:val="26"/>
          <w:lang w:val="uk-UA"/>
        </w:rPr>
        <w:t xml:space="preserve">Позитивно оцінена курсова робота позначається відміткою “допускається до захисту” та можливим виставленням попередньої оцінки. В рецензії також можуть бути сформульовані питання до захисту. </w:t>
      </w:r>
    </w:p>
    <w:p w:rsidR="00F27960" w:rsidRPr="00770660" w:rsidRDefault="00F27960" w:rsidP="00F27960">
      <w:pPr>
        <w:ind w:firstLine="709"/>
        <w:rPr>
          <w:sz w:val="26"/>
          <w:szCs w:val="26"/>
          <w:lang w:val="uk-UA"/>
        </w:rPr>
      </w:pPr>
      <w:r w:rsidRPr="00770660">
        <w:rPr>
          <w:sz w:val="26"/>
          <w:szCs w:val="26"/>
          <w:lang w:val="uk-UA"/>
        </w:rPr>
        <w:lastRenderedPageBreak/>
        <w:t>У випадках незадовільної рецензії курсової роботи викладач повертає її студенту для повної або часткової переробки з чітко висловленими вимогами щодо усунення помилок і недоліків і відміткою “до захисту не допускається”. Повторна курсова робота надається на рецензію тільки разом із раніш незарахованою. При повторному рецензуванні викладач перевіряє виконання його вимог і рекомендацій, позначених в незарахованій курсовій роботі.</w:t>
      </w:r>
    </w:p>
    <w:p w:rsidR="00080628" w:rsidRPr="00770660" w:rsidRDefault="00266776" w:rsidP="00A55DA2">
      <w:pPr>
        <w:pStyle w:val="a3"/>
        <w:ind w:firstLine="709"/>
        <w:jc w:val="both"/>
        <w:rPr>
          <w:rFonts w:ascii="Times New Roman" w:hAnsi="Times New Roman" w:cs="Times New Roman"/>
          <w:sz w:val="26"/>
          <w:szCs w:val="26"/>
          <w:lang w:val="uk-UA"/>
        </w:rPr>
      </w:pPr>
      <w:r w:rsidRPr="00770660">
        <w:rPr>
          <w:rFonts w:ascii="Times New Roman" w:hAnsi="Times New Roman" w:cs="Times New Roman"/>
          <w:b/>
          <w:i/>
          <w:sz w:val="26"/>
          <w:szCs w:val="26"/>
          <w:lang w:val="uk-UA"/>
        </w:rPr>
        <w:t>Вимоги до структури та оформлення</w:t>
      </w:r>
      <w:r w:rsidRPr="00770660">
        <w:rPr>
          <w:rFonts w:ascii="Times New Roman" w:hAnsi="Times New Roman" w:cs="Times New Roman"/>
          <w:sz w:val="26"/>
          <w:szCs w:val="26"/>
          <w:lang w:val="uk-UA"/>
        </w:rPr>
        <w:t>.</w:t>
      </w:r>
      <w:r w:rsidR="00A55DA2" w:rsidRPr="00770660">
        <w:rPr>
          <w:rFonts w:ascii="Times New Roman" w:hAnsi="Times New Roman" w:cs="Times New Roman"/>
          <w:sz w:val="26"/>
          <w:szCs w:val="26"/>
          <w:lang w:val="uk-UA"/>
        </w:rPr>
        <w:t xml:space="preserve"> Курсова робота: за обсягом складає 25-36 сторінок друкованого тексту через 1,5 інтервали на аркушах стандарту А4, сторінки курсової роботи нумеруються. Шрифт: Times New Roman розміром 14 пт.</w:t>
      </w:r>
      <w:r w:rsidR="00DD0035" w:rsidRPr="00770660">
        <w:rPr>
          <w:rFonts w:ascii="Times New Roman" w:hAnsi="Times New Roman" w:cs="Times New Roman"/>
          <w:sz w:val="26"/>
          <w:szCs w:val="26"/>
          <w:lang w:val="uk-UA"/>
        </w:rPr>
        <w:t xml:space="preserve"> Скорочення слів в тексті (крім загальноприйнятих) не допускається.</w:t>
      </w:r>
    </w:p>
    <w:p w:rsidR="00BB55C0" w:rsidRPr="00770660" w:rsidRDefault="00BB55C0" w:rsidP="00A55DA2">
      <w:pPr>
        <w:ind w:firstLine="709"/>
        <w:rPr>
          <w:sz w:val="26"/>
          <w:szCs w:val="26"/>
          <w:lang w:val="uk-UA"/>
        </w:rPr>
      </w:pPr>
      <w:r w:rsidRPr="00770660">
        <w:rPr>
          <w:sz w:val="26"/>
          <w:szCs w:val="26"/>
          <w:lang w:val="uk-UA"/>
        </w:rPr>
        <w:t>Курсова робота включає наступні обов’язкові складові частини: титульний аркуш з назвою теми та вихідн</w:t>
      </w:r>
      <w:r w:rsidR="00A55DA2" w:rsidRPr="00770660">
        <w:rPr>
          <w:sz w:val="26"/>
          <w:szCs w:val="26"/>
          <w:lang w:val="uk-UA"/>
        </w:rPr>
        <w:t>ими</w:t>
      </w:r>
      <w:r w:rsidRPr="00770660">
        <w:rPr>
          <w:sz w:val="26"/>
          <w:szCs w:val="26"/>
          <w:lang w:val="uk-UA"/>
        </w:rPr>
        <w:t xml:space="preserve"> дан</w:t>
      </w:r>
      <w:r w:rsidR="00A55DA2" w:rsidRPr="00770660">
        <w:rPr>
          <w:sz w:val="26"/>
          <w:szCs w:val="26"/>
          <w:lang w:val="uk-UA"/>
        </w:rPr>
        <w:t>ими</w:t>
      </w:r>
      <w:r w:rsidR="00B93876" w:rsidRPr="00770660">
        <w:rPr>
          <w:sz w:val="26"/>
          <w:szCs w:val="26"/>
          <w:lang w:val="uk-UA"/>
        </w:rPr>
        <w:t xml:space="preserve"> студента; план; вступ</w:t>
      </w:r>
      <w:r w:rsidRPr="00770660">
        <w:rPr>
          <w:sz w:val="26"/>
          <w:szCs w:val="26"/>
          <w:lang w:val="uk-UA"/>
        </w:rPr>
        <w:t>; основна частина, що підрозділяється на розділи; висновки</w:t>
      </w:r>
      <w:r w:rsidR="00A55DA2" w:rsidRPr="00770660">
        <w:rPr>
          <w:sz w:val="26"/>
          <w:szCs w:val="26"/>
          <w:lang w:val="uk-UA"/>
        </w:rPr>
        <w:t>;</w:t>
      </w:r>
      <w:r w:rsidRPr="00770660">
        <w:rPr>
          <w:sz w:val="26"/>
          <w:szCs w:val="26"/>
          <w:lang w:val="uk-UA"/>
        </w:rPr>
        <w:t xml:space="preserve"> список використаної літератури</w:t>
      </w:r>
      <w:r w:rsidR="00A55DA2" w:rsidRPr="00770660">
        <w:rPr>
          <w:sz w:val="26"/>
          <w:szCs w:val="26"/>
          <w:lang w:val="uk-UA"/>
        </w:rPr>
        <w:t>. Робота також може містити додат</w:t>
      </w:r>
      <w:r w:rsidRPr="00770660">
        <w:rPr>
          <w:sz w:val="26"/>
          <w:szCs w:val="26"/>
          <w:lang w:val="uk-UA"/>
        </w:rPr>
        <w:t>к</w:t>
      </w:r>
      <w:r w:rsidR="00A55DA2" w:rsidRPr="00770660">
        <w:rPr>
          <w:sz w:val="26"/>
          <w:szCs w:val="26"/>
          <w:lang w:val="uk-UA"/>
        </w:rPr>
        <w:t>и</w:t>
      </w:r>
      <w:r w:rsidRPr="00770660">
        <w:rPr>
          <w:sz w:val="26"/>
          <w:szCs w:val="26"/>
          <w:lang w:val="uk-UA"/>
        </w:rPr>
        <w:t xml:space="preserve"> – таблиці, схеми тощо.</w:t>
      </w:r>
    </w:p>
    <w:p w:rsidR="00BB55C0" w:rsidRPr="00770660" w:rsidRDefault="00BB55C0" w:rsidP="00B93876">
      <w:pPr>
        <w:ind w:firstLine="709"/>
        <w:rPr>
          <w:sz w:val="26"/>
          <w:szCs w:val="26"/>
          <w:lang w:val="uk-UA"/>
        </w:rPr>
      </w:pPr>
      <w:r w:rsidRPr="00770660">
        <w:rPr>
          <w:sz w:val="26"/>
          <w:szCs w:val="26"/>
          <w:lang w:val="uk-UA"/>
        </w:rPr>
        <w:t>В розгорнутому вступі</w:t>
      </w:r>
      <w:r w:rsidR="00B93876" w:rsidRPr="00770660">
        <w:rPr>
          <w:sz w:val="26"/>
          <w:szCs w:val="26"/>
          <w:lang w:val="uk-UA"/>
        </w:rPr>
        <w:t xml:space="preserve"> розкривається</w:t>
      </w:r>
      <w:r w:rsidRPr="00770660">
        <w:rPr>
          <w:sz w:val="26"/>
          <w:szCs w:val="26"/>
          <w:lang w:val="uk-UA"/>
        </w:rPr>
        <w:t xml:space="preserve"> </w:t>
      </w:r>
      <w:r w:rsidR="00B93876" w:rsidRPr="00770660">
        <w:rPr>
          <w:sz w:val="26"/>
          <w:szCs w:val="26"/>
          <w:lang w:val="uk-UA"/>
        </w:rPr>
        <w:t xml:space="preserve">актуальність теми для юридичної науки і практики, </w:t>
      </w:r>
      <w:r w:rsidRPr="00770660">
        <w:rPr>
          <w:sz w:val="26"/>
          <w:szCs w:val="26"/>
          <w:lang w:val="uk-UA"/>
        </w:rPr>
        <w:t xml:space="preserve">визначаються </w:t>
      </w:r>
      <w:r w:rsidR="00A55DA2" w:rsidRPr="00770660">
        <w:rPr>
          <w:sz w:val="26"/>
          <w:szCs w:val="26"/>
          <w:lang w:val="uk-UA"/>
        </w:rPr>
        <w:t>предмет дослідження</w:t>
      </w:r>
      <w:r w:rsidRPr="00770660">
        <w:rPr>
          <w:sz w:val="26"/>
          <w:szCs w:val="26"/>
          <w:lang w:val="uk-UA"/>
        </w:rPr>
        <w:t>,</w:t>
      </w:r>
      <w:r w:rsidR="00B93876" w:rsidRPr="00770660">
        <w:rPr>
          <w:sz w:val="26"/>
          <w:szCs w:val="26"/>
          <w:lang w:val="uk-UA"/>
        </w:rPr>
        <w:t xml:space="preserve"> </w:t>
      </w:r>
      <w:r w:rsidRPr="00770660">
        <w:rPr>
          <w:sz w:val="26"/>
          <w:szCs w:val="26"/>
          <w:lang w:val="uk-UA"/>
        </w:rPr>
        <w:t xml:space="preserve">рівень дослідженості </w:t>
      </w:r>
      <w:r w:rsidR="00B93876" w:rsidRPr="00770660">
        <w:rPr>
          <w:sz w:val="26"/>
          <w:szCs w:val="26"/>
          <w:lang w:val="uk-UA"/>
        </w:rPr>
        <w:t xml:space="preserve">теми </w:t>
      </w:r>
      <w:r w:rsidRPr="00770660">
        <w:rPr>
          <w:sz w:val="26"/>
          <w:szCs w:val="26"/>
          <w:lang w:val="uk-UA"/>
        </w:rPr>
        <w:t>у наукових статтях</w:t>
      </w:r>
      <w:r w:rsidR="00B93876" w:rsidRPr="00770660">
        <w:rPr>
          <w:sz w:val="26"/>
          <w:szCs w:val="26"/>
          <w:lang w:val="uk-UA"/>
        </w:rPr>
        <w:t xml:space="preserve"> та</w:t>
      </w:r>
      <w:r w:rsidRPr="00770660">
        <w:rPr>
          <w:sz w:val="26"/>
          <w:szCs w:val="26"/>
          <w:lang w:val="uk-UA"/>
        </w:rPr>
        <w:t xml:space="preserve"> монографіях</w:t>
      </w:r>
      <w:r w:rsidR="00B93876" w:rsidRPr="00770660">
        <w:rPr>
          <w:sz w:val="26"/>
          <w:szCs w:val="26"/>
          <w:lang w:val="uk-UA"/>
        </w:rPr>
        <w:t>,</w:t>
      </w:r>
      <w:r w:rsidRPr="00770660">
        <w:rPr>
          <w:sz w:val="26"/>
          <w:szCs w:val="26"/>
          <w:lang w:val="uk-UA"/>
        </w:rPr>
        <w:t xml:space="preserve"> </w:t>
      </w:r>
      <w:r w:rsidR="00B93876" w:rsidRPr="00770660">
        <w:rPr>
          <w:sz w:val="26"/>
          <w:szCs w:val="26"/>
          <w:lang w:val="uk-UA"/>
        </w:rPr>
        <w:t xml:space="preserve">формулюються </w:t>
      </w:r>
      <w:r w:rsidRPr="00770660">
        <w:rPr>
          <w:sz w:val="26"/>
          <w:szCs w:val="26"/>
          <w:lang w:val="uk-UA"/>
        </w:rPr>
        <w:t xml:space="preserve">цілі </w:t>
      </w:r>
      <w:r w:rsidR="00B93876" w:rsidRPr="00770660">
        <w:rPr>
          <w:sz w:val="26"/>
          <w:szCs w:val="26"/>
          <w:lang w:val="uk-UA"/>
        </w:rPr>
        <w:t>та</w:t>
      </w:r>
      <w:r w:rsidRPr="00770660">
        <w:rPr>
          <w:sz w:val="26"/>
          <w:szCs w:val="26"/>
          <w:lang w:val="uk-UA"/>
        </w:rPr>
        <w:t xml:space="preserve"> завдан</w:t>
      </w:r>
      <w:r w:rsidR="00B93876" w:rsidRPr="00770660">
        <w:rPr>
          <w:sz w:val="26"/>
          <w:szCs w:val="26"/>
          <w:lang w:val="uk-UA"/>
        </w:rPr>
        <w:t>ня, дається короткий огляд методів дослідження</w:t>
      </w:r>
      <w:r w:rsidRPr="00770660">
        <w:rPr>
          <w:sz w:val="26"/>
          <w:szCs w:val="26"/>
          <w:lang w:val="uk-UA"/>
        </w:rPr>
        <w:t>.</w:t>
      </w:r>
    </w:p>
    <w:p w:rsidR="00BB55C0" w:rsidRPr="00770660" w:rsidRDefault="00B93876" w:rsidP="00B93876">
      <w:pPr>
        <w:ind w:firstLine="709"/>
        <w:rPr>
          <w:sz w:val="26"/>
          <w:szCs w:val="26"/>
          <w:lang w:val="uk-UA"/>
        </w:rPr>
      </w:pPr>
      <w:r w:rsidRPr="00770660">
        <w:rPr>
          <w:sz w:val="26"/>
          <w:szCs w:val="26"/>
          <w:lang w:val="uk-UA"/>
        </w:rPr>
        <w:t xml:space="preserve">У основній частині розкривається зміст роботи відповідно до її плану. </w:t>
      </w:r>
      <w:r w:rsidR="00E75A62" w:rsidRPr="00770660">
        <w:rPr>
          <w:sz w:val="26"/>
          <w:szCs w:val="26"/>
          <w:lang w:val="uk-UA"/>
        </w:rPr>
        <w:t xml:space="preserve">В курсових роботах не допускається плагіат. </w:t>
      </w:r>
      <w:r w:rsidRPr="00770660">
        <w:rPr>
          <w:sz w:val="26"/>
          <w:szCs w:val="26"/>
          <w:lang w:val="uk-UA"/>
        </w:rPr>
        <w:t xml:space="preserve">Основна частина обов’язково повинна містити посилання на використану літературу та інші джерела. Посилання можуть бути зроблені одним з двох способів, на вибір студента. </w:t>
      </w:r>
      <w:r w:rsidR="006F1C88" w:rsidRPr="00770660">
        <w:rPr>
          <w:sz w:val="26"/>
          <w:szCs w:val="26"/>
          <w:lang w:val="uk-UA"/>
        </w:rPr>
        <w:t xml:space="preserve">Перший спосіб – </w:t>
      </w:r>
      <w:r w:rsidR="00DD0035" w:rsidRPr="00770660">
        <w:rPr>
          <w:sz w:val="26"/>
          <w:szCs w:val="26"/>
          <w:lang w:val="uk-UA"/>
        </w:rPr>
        <w:t>посилання мають наскрізну нумерацію з надстрочним індексом. П</w:t>
      </w:r>
      <w:r w:rsidR="006F1C88" w:rsidRPr="00770660">
        <w:rPr>
          <w:sz w:val="26"/>
          <w:szCs w:val="26"/>
          <w:lang w:val="uk-UA"/>
        </w:rPr>
        <w:t xml:space="preserve">ісля цитати чи вільного переказу тексту, узятого з певного джерела, ставиться номер посилання, а внизу сторінки – вказується джерело. Другий спосіб – посилання в тексті має наступний вигляд: [a, </w:t>
      </w:r>
      <w:r w:rsidR="00E75A62" w:rsidRPr="00770660">
        <w:rPr>
          <w:sz w:val="26"/>
          <w:szCs w:val="26"/>
          <w:lang w:val="uk-UA"/>
        </w:rPr>
        <w:t>с.</w:t>
      </w:r>
      <w:r w:rsidR="006F1C88" w:rsidRPr="00770660">
        <w:rPr>
          <w:sz w:val="26"/>
          <w:szCs w:val="26"/>
          <w:lang w:val="uk-UA"/>
        </w:rPr>
        <w:t>b], де а – номер джерела у списку використаної літератури, а b</w:t>
      </w:r>
      <w:r w:rsidRPr="00770660">
        <w:rPr>
          <w:sz w:val="26"/>
          <w:szCs w:val="26"/>
          <w:lang w:val="uk-UA"/>
        </w:rPr>
        <w:t xml:space="preserve"> </w:t>
      </w:r>
      <w:r w:rsidR="006F1C88" w:rsidRPr="00770660">
        <w:rPr>
          <w:sz w:val="26"/>
          <w:szCs w:val="26"/>
          <w:lang w:val="uk-UA"/>
        </w:rPr>
        <w:t>– сторінка, на якій у даному джерелі міститься вказана інформація.</w:t>
      </w:r>
      <w:r w:rsidR="00E75A62" w:rsidRPr="00770660">
        <w:rPr>
          <w:sz w:val="26"/>
          <w:szCs w:val="26"/>
          <w:lang w:val="uk-UA"/>
        </w:rPr>
        <w:t xml:space="preserve"> При посиланні на нормативні акти та ресурси мережі Інтернет сторінка не вказується.</w:t>
      </w:r>
    </w:p>
    <w:p w:rsidR="00BB55C0" w:rsidRPr="00770660" w:rsidRDefault="00BB55C0" w:rsidP="00E75A62">
      <w:pPr>
        <w:ind w:firstLine="709"/>
        <w:rPr>
          <w:sz w:val="26"/>
          <w:szCs w:val="26"/>
          <w:lang w:val="uk-UA"/>
        </w:rPr>
      </w:pPr>
      <w:r w:rsidRPr="00770660">
        <w:rPr>
          <w:sz w:val="26"/>
          <w:szCs w:val="26"/>
          <w:lang w:val="uk-UA"/>
        </w:rPr>
        <w:t xml:space="preserve">Висновки повинні бути чіткими, містити формулювання і оцінки, які логічно витікають із змісту курсової роботи. </w:t>
      </w:r>
      <w:r w:rsidR="00E75A62" w:rsidRPr="00770660">
        <w:rPr>
          <w:sz w:val="26"/>
          <w:szCs w:val="26"/>
          <w:lang w:val="uk-UA"/>
        </w:rPr>
        <w:t>Результати дослідження повинні відповідати сформульованим у вступі цілям і завданням дослідження.</w:t>
      </w:r>
    </w:p>
    <w:p w:rsidR="00E75A62" w:rsidRPr="00770660" w:rsidRDefault="00E75A62" w:rsidP="00E75A62">
      <w:pPr>
        <w:ind w:firstLine="709"/>
        <w:rPr>
          <w:sz w:val="26"/>
          <w:szCs w:val="26"/>
          <w:lang w:val="uk-UA"/>
        </w:rPr>
      </w:pPr>
      <w:r w:rsidRPr="00770660">
        <w:rPr>
          <w:sz w:val="26"/>
          <w:szCs w:val="26"/>
          <w:lang w:val="uk-UA"/>
        </w:rPr>
        <w:t>Список використаної літератури має містити не менше 15-ти джерел. Спочатку слід вказати, за наявності, нормативно-правові акти, які розташовуються за юридичною силою (Конституція, закони</w:t>
      </w:r>
      <w:r w:rsidR="00DD0035" w:rsidRPr="00770660">
        <w:rPr>
          <w:sz w:val="26"/>
          <w:szCs w:val="26"/>
          <w:lang w:val="uk-UA"/>
        </w:rPr>
        <w:t xml:space="preserve"> і кодекси, підзаконні акти</w:t>
      </w:r>
      <w:r w:rsidRPr="00770660">
        <w:rPr>
          <w:sz w:val="26"/>
          <w:szCs w:val="26"/>
          <w:lang w:val="uk-UA"/>
        </w:rPr>
        <w:t>)</w:t>
      </w:r>
      <w:r w:rsidR="00DD0035" w:rsidRPr="00770660">
        <w:rPr>
          <w:sz w:val="26"/>
          <w:szCs w:val="26"/>
          <w:lang w:val="uk-UA"/>
        </w:rPr>
        <w:t xml:space="preserve">, а потім – інша література в алфавітному порядку. Список використаної літератури повинен включати не лише підручники з теорії держави і права, а й наукові статті та монографії з обраної теми. </w:t>
      </w:r>
    </w:p>
    <w:p w:rsidR="00DB448A" w:rsidRPr="00770660" w:rsidRDefault="00DD0035" w:rsidP="00DD0035">
      <w:pPr>
        <w:ind w:firstLine="709"/>
        <w:rPr>
          <w:sz w:val="26"/>
          <w:szCs w:val="26"/>
          <w:lang w:val="uk-UA"/>
        </w:rPr>
      </w:pPr>
      <w:r w:rsidRPr="00770660">
        <w:rPr>
          <w:b/>
          <w:i/>
          <w:sz w:val="26"/>
          <w:szCs w:val="26"/>
          <w:lang w:val="uk-UA"/>
        </w:rPr>
        <w:t>Критерії оцінювання</w:t>
      </w:r>
      <w:r w:rsidRPr="00770660">
        <w:rPr>
          <w:i/>
          <w:sz w:val="26"/>
          <w:szCs w:val="26"/>
          <w:lang w:val="uk-UA"/>
        </w:rPr>
        <w:t xml:space="preserve">. </w:t>
      </w:r>
      <w:r w:rsidR="00266776" w:rsidRPr="00770660">
        <w:rPr>
          <w:sz w:val="26"/>
          <w:szCs w:val="26"/>
          <w:lang w:val="uk-UA"/>
        </w:rPr>
        <w:t>Захист курсової роботи проводиться у період навчально-екзаменаційної сесії перед комісією у складі двох викладачів кафедри.</w:t>
      </w:r>
      <w:r w:rsidRPr="00770660">
        <w:rPr>
          <w:sz w:val="26"/>
          <w:szCs w:val="26"/>
          <w:lang w:val="uk-UA"/>
        </w:rPr>
        <w:t xml:space="preserve"> </w:t>
      </w:r>
      <w:r w:rsidR="00BB55C0" w:rsidRPr="00770660">
        <w:rPr>
          <w:sz w:val="26"/>
          <w:szCs w:val="26"/>
          <w:lang w:val="uk-UA"/>
        </w:rPr>
        <w:t>Якість виконання та результати захисту курсової роботи оцінюється за бальною шкалою, про що робиться відповідний запис у заліковій книжці та відомості.</w:t>
      </w:r>
      <w:r w:rsidR="00DB448A" w:rsidRPr="00770660">
        <w:rPr>
          <w:sz w:val="26"/>
          <w:szCs w:val="26"/>
          <w:lang w:val="uk-UA"/>
        </w:rPr>
        <w:t xml:space="preserve"> При оцінюванні курсової роботи враховуються:</w:t>
      </w:r>
    </w:p>
    <w:p w:rsidR="00DB448A" w:rsidRPr="00770660" w:rsidRDefault="00DB448A" w:rsidP="00DD0035">
      <w:pPr>
        <w:ind w:firstLine="709"/>
        <w:rPr>
          <w:sz w:val="26"/>
          <w:szCs w:val="26"/>
          <w:lang w:val="uk-UA"/>
        </w:rPr>
      </w:pPr>
      <w:r w:rsidRPr="00770660">
        <w:rPr>
          <w:sz w:val="26"/>
          <w:szCs w:val="26"/>
          <w:lang w:val="uk-UA"/>
        </w:rPr>
        <w:t>- формальні вимоги (правильність оформлення курсової роботи; наявність всіх необхідних структурних елементів; наявність посилань у тексті роботи на використані джерела; достатня кількість використаних джерел);</w:t>
      </w:r>
    </w:p>
    <w:p w:rsidR="00BB55C0" w:rsidRPr="00770660" w:rsidRDefault="00DB448A" w:rsidP="00DD0035">
      <w:pPr>
        <w:ind w:firstLine="709"/>
        <w:rPr>
          <w:sz w:val="26"/>
          <w:szCs w:val="26"/>
          <w:lang w:val="uk-UA"/>
        </w:rPr>
      </w:pPr>
      <w:r w:rsidRPr="00770660">
        <w:rPr>
          <w:sz w:val="26"/>
          <w:szCs w:val="26"/>
          <w:lang w:val="uk-UA"/>
        </w:rPr>
        <w:t>- змістовні вимоги (повнота розкриття обраної теми; ясність і послідовність викладення інформації та власних думок; наявність чи відсутність граматичних помилок);</w:t>
      </w:r>
    </w:p>
    <w:p w:rsidR="00DB448A" w:rsidRPr="00770660" w:rsidRDefault="00DB448A" w:rsidP="00DD0035">
      <w:pPr>
        <w:ind w:firstLine="709"/>
        <w:rPr>
          <w:sz w:val="26"/>
          <w:szCs w:val="26"/>
          <w:lang w:val="uk-UA"/>
        </w:rPr>
      </w:pPr>
      <w:r w:rsidRPr="00770660">
        <w:rPr>
          <w:sz w:val="26"/>
          <w:szCs w:val="26"/>
          <w:lang w:val="uk-UA"/>
        </w:rPr>
        <w:lastRenderedPageBreak/>
        <w:t xml:space="preserve">- ступінь і якість опанування обраною тематикою, продемонстрована студентом на захисті, вміння обґрунтовувати сформульовані </w:t>
      </w:r>
      <w:r w:rsidR="00546F59" w:rsidRPr="00770660">
        <w:rPr>
          <w:sz w:val="26"/>
          <w:szCs w:val="26"/>
          <w:lang w:val="uk-UA"/>
        </w:rPr>
        <w:t xml:space="preserve">у курсовій роботі </w:t>
      </w:r>
      <w:r w:rsidRPr="00770660">
        <w:rPr>
          <w:sz w:val="26"/>
          <w:szCs w:val="26"/>
          <w:lang w:val="uk-UA"/>
        </w:rPr>
        <w:t xml:space="preserve">висновки та </w:t>
      </w:r>
      <w:r w:rsidR="00546F59" w:rsidRPr="00770660">
        <w:rPr>
          <w:sz w:val="26"/>
          <w:szCs w:val="26"/>
          <w:lang w:val="uk-UA"/>
        </w:rPr>
        <w:t>пропозиції.</w:t>
      </w:r>
    </w:p>
    <w:p w:rsidR="00546F59" w:rsidRPr="00770660" w:rsidRDefault="00546F59" w:rsidP="00DD0035">
      <w:pPr>
        <w:ind w:firstLine="709"/>
        <w:rPr>
          <w:sz w:val="26"/>
          <w:szCs w:val="26"/>
          <w:lang w:val="uk-UA"/>
        </w:rPr>
      </w:pPr>
      <w:r w:rsidRPr="00770660">
        <w:rPr>
          <w:sz w:val="26"/>
          <w:szCs w:val="26"/>
          <w:lang w:val="uk-UA"/>
        </w:rPr>
        <w:t>Відповідно до цього, критерії оцінки курсової роботи мають наступний вигляд:</w:t>
      </w:r>
    </w:p>
    <w:p w:rsidR="00AE4075" w:rsidRPr="00770660" w:rsidRDefault="00AE4075" w:rsidP="00DD0035">
      <w:pPr>
        <w:ind w:firstLine="709"/>
        <w:rPr>
          <w:sz w:val="26"/>
          <w:szCs w:val="2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1"/>
        <w:gridCol w:w="6145"/>
      </w:tblGrid>
      <w:tr w:rsidR="00546F59" w:rsidRPr="00770660" w:rsidTr="00071A67">
        <w:tc>
          <w:tcPr>
            <w:tcW w:w="3461" w:type="dxa"/>
            <w:tcBorders>
              <w:top w:val="single" w:sz="4" w:space="0" w:color="auto"/>
              <w:left w:val="single" w:sz="4" w:space="0" w:color="auto"/>
              <w:bottom w:val="single" w:sz="4" w:space="0" w:color="auto"/>
              <w:right w:val="single" w:sz="4" w:space="0" w:color="auto"/>
            </w:tcBorders>
            <w:hideMark/>
          </w:tcPr>
          <w:p w:rsidR="00546F59" w:rsidRPr="00770660" w:rsidRDefault="00546F59" w:rsidP="00546F59">
            <w:pPr>
              <w:jc w:val="center"/>
              <w:rPr>
                <w:b/>
                <w:sz w:val="24"/>
                <w:szCs w:val="24"/>
                <w:lang w:val="uk-UA"/>
              </w:rPr>
            </w:pPr>
            <w:r w:rsidRPr="00770660">
              <w:rPr>
                <w:b/>
                <w:sz w:val="24"/>
                <w:szCs w:val="24"/>
                <w:lang w:val="uk-UA"/>
              </w:rPr>
              <w:t>ОЦІНКА</w:t>
            </w:r>
          </w:p>
        </w:tc>
        <w:tc>
          <w:tcPr>
            <w:tcW w:w="6145" w:type="dxa"/>
            <w:tcBorders>
              <w:top w:val="single" w:sz="4" w:space="0" w:color="auto"/>
              <w:left w:val="single" w:sz="4" w:space="0" w:color="auto"/>
              <w:bottom w:val="single" w:sz="4" w:space="0" w:color="auto"/>
              <w:right w:val="single" w:sz="4" w:space="0" w:color="auto"/>
            </w:tcBorders>
            <w:hideMark/>
          </w:tcPr>
          <w:p w:rsidR="00546F59" w:rsidRPr="00770660" w:rsidRDefault="00546F59" w:rsidP="00546F59">
            <w:pPr>
              <w:jc w:val="center"/>
              <w:rPr>
                <w:b/>
                <w:sz w:val="24"/>
                <w:szCs w:val="24"/>
                <w:lang w:val="uk-UA"/>
              </w:rPr>
            </w:pPr>
            <w:r w:rsidRPr="00770660">
              <w:rPr>
                <w:b/>
                <w:sz w:val="24"/>
                <w:szCs w:val="24"/>
                <w:lang w:val="uk-UA"/>
              </w:rPr>
              <w:t>КРИТЕРІЇ</w:t>
            </w:r>
          </w:p>
        </w:tc>
      </w:tr>
      <w:tr w:rsidR="00546F59" w:rsidRPr="00DB1025" w:rsidTr="00071A67">
        <w:tc>
          <w:tcPr>
            <w:tcW w:w="3461" w:type="dxa"/>
            <w:tcBorders>
              <w:top w:val="single" w:sz="4" w:space="0" w:color="auto"/>
              <w:left w:val="single" w:sz="4" w:space="0" w:color="auto"/>
              <w:bottom w:val="single" w:sz="4" w:space="0" w:color="auto"/>
              <w:right w:val="single" w:sz="4" w:space="0" w:color="auto"/>
            </w:tcBorders>
          </w:tcPr>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r w:rsidRPr="00770660">
              <w:rPr>
                <w:b/>
                <w:sz w:val="24"/>
                <w:szCs w:val="24"/>
                <w:lang w:val="uk-UA"/>
              </w:rPr>
              <w:t>ВІДМІННО</w:t>
            </w:r>
          </w:p>
          <w:p w:rsidR="00546F59" w:rsidRPr="00770660" w:rsidRDefault="00546F59" w:rsidP="00546F59">
            <w:pPr>
              <w:jc w:val="center"/>
              <w:rPr>
                <w:b/>
                <w:sz w:val="24"/>
                <w:szCs w:val="24"/>
                <w:lang w:val="uk-UA"/>
              </w:rPr>
            </w:pPr>
            <w:r w:rsidRPr="00770660">
              <w:rPr>
                <w:b/>
                <w:sz w:val="24"/>
                <w:szCs w:val="24"/>
                <w:lang w:val="uk-UA"/>
              </w:rPr>
              <w:t>(100 балів)</w:t>
            </w:r>
          </w:p>
        </w:tc>
        <w:tc>
          <w:tcPr>
            <w:tcW w:w="6145" w:type="dxa"/>
            <w:tcBorders>
              <w:top w:val="single" w:sz="4" w:space="0" w:color="auto"/>
              <w:left w:val="single" w:sz="4" w:space="0" w:color="auto"/>
              <w:bottom w:val="single" w:sz="4" w:space="0" w:color="auto"/>
              <w:right w:val="single" w:sz="4" w:space="0" w:color="auto"/>
            </w:tcBorders>
            <w:hideMark/>
          </w:tcPr>
          <w:p w:rsidR="00546F59" w:rsidRPr="00770660" w:rsidRDefault="00546F59" w:rsidP="00416E95">
            <w:pPr>
              <w:rPr>
                <w:sz w:val="24"/>
                <w:szCs w:val="24"/>
                <w:lang w:val="uk-UA"/>
              </w:rPr>
            </w:pPr>
            <w:r w:rsidRPr="00770660">
              <w:rPr>
                <w:sz w:val="24"/>
                <w:szCs w:val="24"/>
                <w:lang w:val="uk-UA"/>
              </w:rPr>
              <w:t xml:space="preserve">Зауваження щодо змісту і оформлення курсової роботи відсутні. Тема повністю розкрита. Студент </w:t>
            </w:r>
            <w:r w:rsidR="00416E95" w:rsidRPr="00770660">
              <w:rPr>
                <w:sz w:val="24"/>
                <w:szCs w:val="24"/>
                <w:lang w:val="uk-UA"/>
              </w:rPr>
              <w:t>ґрунтовно</w:t>
            </w:r>
            <w:r w:rsidRPr="00770660">
              <w:rPr>
                <w:sz w:val="24"/>
                <w:szCs w:val="24"/>
                <w:lang w:val="uk-UA"/>
              </w:rPr>
              <w:t xml:space="preserve"> підготувався до захисту; грамотно використовує юридичну термінологію, вичерпно, послідовно</w:t>
            </w:r>
            <w:r w:rsidR="00416E95" w:rsidRPr="00770660">
              <w:rPr>
                <w:sz w:val="24"/>
                <w:szCs w:val="24"/>
                <w:lang w:val="uk-UA"/>
              </w:rPr>
              <w:t xml:space="preserve"> і</w:t>
            </w:r>
            <w:r w:rsidRPr="00770660">
              <w:rPr>
                <w:sz w:val="24"/>
                <w:szCs w:val="24"/>
                <w:lang w:val="uk-UA"/>
              </w:rPr>
              <w:t xml:space="preserve"> логічно викладає будь-які положення своєї курсової роботи і отримані в ході вивчення теми результати; без труднощів, помилок і недоліків логічно, впевнено відповідає на всі додаткові питання.</w:t>
            </w:r>
          </w:p>
        </w:tc>
      </w:tr>
      <w:tr w:rsidR="00546F59" w:rsidRPr="00770660" w:rsidTr="00071A67">
        <w:tc>
          <w:tcPr>
            <w:tcW w:w="3461" w:type="dxa"/>
            <w:tcBorders>
              <w:top w:val="single" w:sz="4" w:space="0" w:color="auto"/>
              <w:left w:val="single" w:sz="4" w:space="0" w:color="auto"/>
              <w:bottom w:val="single" w:sz="4" w:space="0" w:color="auto"/>
              <w:right w:val="single" w:sz="4" w:space="0" w:color="auto"/>
            </w:tcBorders>
          </w:tcPr>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416E95" w:rsidP="00546F59">
            <w:pPr>
              <w:jc w:val="center"/>
              <w:rPr>
                <w:b/>
                <w:sz w:val="24"/>
                <w:szCs w:val="24"/>
                <w:lang w:val="uk-UA"/>
              </w:rPr>
            </w:pPr>
            <w:r w:rsidRPr="00770660">
              <w:rPr>
                <w:b/>
                <w:sz w:val="24"/>
                <w:szCs w:val="24"/>
                <w:lang w:val="uk-UA"/>
              </w:rPr>
              <w:t>ДОБРЕ</w:t>
            </w:r>
          </w:p>
          <w:p w:rsidR="00416E95" w:rsidRPr="00770660" w:rsidRDefault="00416E95" w:rsidP="00546F59">
            <w:pPr>
              <w:jc w:val="center"/>
              <w:rPr>
                <w:b/>
                <w:sz w:val="24"/>
                <w:szCs w:val="24"/>
                <w:lang w:val="uk-UA"/>
              </w:rPr>
            </w:pPr>
            <w:r w:rsidRPr="00770660">
              <w:rPr>
                <w:b/>
                <w:sz w:val="24"/>
                <w:szCs w:val="24"/>
                <w:lang w:val="uk-UA"/>
              </w:rPr>
              <w:t>(80 балів)</w:t>
            </w:r>
          </w:p>
        </w:tc>
        <w:tc>
          <w:tcPr>
            <w:tcW w:w="6145" w:type="dxa"/>
            <w:tcBorders>
              <w:top w:val="single" w:sz="4" w:space="0" w:color="auto"/>
              <w:left w:val="single" w:sz="4" w:space="0" w:color="auto"/>
              <w:bottom w:val="single" w:sz="4" w:space="0" w:color="auto"/>
              <w:right w:val="single" w:sz="4" w:space="0" w:color="auto"/>
            </w:tcBorders>
            <w:hideMark/>
          </w:tcPr>
          <w:p w:rsidR="00546F59" w:rsidRPr="00770660" w:rsidRDefault="00071A67" w:rsidP="00285896">
            <w:pPr>
              <w:rPr>
                <w:b/>
                <w:sz w:val="24"/>
                <w:szCs w:val="24"/>
                <w:lang w:val="uk-UA"/>
              </w:rPr>
            </w:pPr>
            <w:r w:rsidRPr="00770660">
              <w:rPr>
                <w:sz w:val="24"/>
                <w:szCs w:val="24"/>
                <w:lang w:val="uk-UA"/>
              </w:rPr>
              <w:t xml:space="preserve">Є незначні зауваження щодо змісту і оформлення курсової роботи. Список використаної літератури складено з несуттєвими помилками. В тексті роботи відсутній аналіз наукових підходів до досліджуваної проблематики та недостатньо продемонстрований зв'язок з актуальними проблемами сьогодення. Студент впевнено викладає основні положення і висновки свого курсового дослідження, але відчуває деякі труднощі при відповіді </w:t>
            </w:r>
            <w:r w:rsidR="00285896" w:rsidRPr="00770660">
              <w:rPr>
                <w:sz w:val="24"/>
                <w:szCs w:val="24"/>
                <w:lang w:val="uk-UA"/>
              </w:rPr>
              <w:t xml:space="preserve">на захисті </w:t>
            </w:r>
            <w:r w:rsidRPr="00770660">
              <w:rPr>
                <w:sz w:val="24"/>
                <w:szCs w:val="24"/>
                <w:lang w:val="uk-UA"/>
              </w:rPr>
              <w:t xml:space="preserve">на додаткові питання. </w:t>
            </w:r>
          </w:p>
        </w:tc>
      </w:tr>
      <w:tr w:rsidR="00546F59" w:rsidRPr="00DB1025" w:rsidTr="00071A67">
        <w:tc>
          <w:tcPr>
            <w:tcW w:w="3461" w:type="dxa"/>
            <w:tcBorders>
              <w:top w:val="single" w:sz="4" w:space="0" w:color="auto"/>
              <w:left w:val="single" w:sz="4" w:space="0" w:color="auto"/>
              <w:bottom w:val="single" w:sz="4" w:space="0" w:color="auto"/>
              <w:right w:val="single" w:sz="4" w:space="0" w:color="auto"/>
            </w:tcBorders>
          </w:tcPr>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071A67" w:rsidP="00546F59">
            <w:pPr>
              <w:jc w:val="center"/>
              <w:rPr>
                <w:b/>
                <w:sz w:val="24"/>
                <w:szCs w:val="24"/>
                <w:lang w:val="uk-UA"/>
              </w:rPr>
            </w:pPr>
            <w:r w:rsidRPr="00770660">
              <w:rPr>
                <w:b/>
                <w:sz w:val="24"/>
                <w:szCs w:val="24"/>
                <w:lang w:val="uk-UA"/>
              </w:rPr>
              <w:t>ЗАДОВІЛЬНО</w:t>
            </w:r>
          </w:p>
          <w:p w:rsidR="00071A67" w:rsidRPr="00770660" w:rsidRDefault="00071A67" w:rsidP="00546F59">
            <w:pPr>
              <w:jc w:val="center"/>
              <w:rPr>
                <w:b/>
                <w:sz w:val="24"/>
                <w:szCs w:val="24"/>
                <w:lang w:val="uk-UA"/>
              </w:rPr>
            </w:pPr>
            <w:r w:rsidRPr="00770660">
              <w:rPr>
                <w:b/>
                <w:sz w:val="24"/>
                <w:szCs w:val="24"/>
                <w:lang w:val="uk-UA"/>
              </w:rPr>
              <w:t>(60 балів)</w:t>
            </w:r>
          </w:p>
        </w:tc>
        <w:tc>
          <w:tcPr>
            <w:tcW w:w="6145" w:type="dxa"/>
            <w:tcBorders>
              <w:top w:val="single" w:sz="4" w:space="0" w:color="auto"/>
              <w:left w:val="single" w:sz="4" w:space="0" w:color="auto"/>
              <w:bottom w:val="single" w:sz="4" w:space="0" w:color="auto"/>
              <w:right w:val="single" w:sz="4" w:space="0" w:color="auto"/>
            </w:tcBorders>
            <w:hideMark/>
          </w:tcPr>
          <w:p w:rsidR="00071A67" w:rsidRPr="00770660" w:rsidRDefault="009B7927" w:rsidP="00AE4075">
            <w:pPr>
              <w:rPr>
                <w:sz w:val="24"/>
                <w:szCs w:val="24"/>
                <w:lang w:val="uk-UA"/>
              </w:rPr>
            </w:pPr>
            <w:r w:rsidRPr="00770660">
              <w:rPr>
                <w:sz w:val="24"/>
                <w:szCs w:val="24"/>
                <w:lang w:val="uk-UA"/>
              </w:rPr>
              <w:t>У тексті курсової роботи не в повній мірі виконано обґрунтування актуальності обраної теми, некоректно сформульовані об'єкт і предмет дослідження, недостатнім є опис його теоретичної і методологічної основ; висновки сформульовані неясно або дуже коротко; оформлення роботи виконано недбало; робота містить незначну кількість посилань на використані джерела; список використаної літератури містить суттєві недоліки; зміст своєї курсової роботи відомо студенту лише частково, на додаткові питання відповідає невпевнено, коротко, допускає суттєві помилки; спеціальною термінологією володіє слабо, не обізнаний про більшу частину теоретичних і практичних проблем обраної теми.</w:t>
            </w:r>
          </w:p>
        </w:tc>
      </w:tr>
      <w:tr w:rsidR="00546F59" w:rsidRPr="00DB1025" w:rsidTr="00071A67">
        <w:tc>
          <w:tcPr>
            <w:tcW w:w="3461" w:type="dxa"/>
            <w:tcBorders>
              <w:top w:val="single" w:sz="4" w:space="0" w:color="auto"/>
              <w:left w:val="single" w:sz="4" w:space="0" w:color="auto"/>
              <w:bottom w:val="single" w:sz="4" w:space="0" w:color="auto"/>
              <w:right w:val="single" w:sz="4" w:space="0" w:color="auto"/>
            </w:tcBorders>
          </w:tcPr>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9B7927" w:rsidRPr="00770660" w:rsidRDefault="009B7927" w:rsidP="00546F59">
            <w:pPr>
              <w:jc w:val="center"/>
              <w:rPr>
                <w:b/>
                <w:sz w:val="24"/>
                <w:szCs w:val="24"/>
                <w:lang w:val="uk-UA"/>
              </w:rPr>
            </w:pPr>
          </w:p>
          <w:p w:rsidR="00546F59" w:rsidRPr="00770660" w:rsidRDefault="009B7927" w:rsidP="00546F59">
            <w:pPr>
              <w:jc w:val="center"/>
              <w:rPr>
                <w:b/>
                <w:sz w:val="24"/>
                <w:szCs w:val="24"/>
                <w:lang w:val="uk-UA"/>
              </w:rPr>
            </w:pPr>
            <w:r w:rsidRPr="00770660">
              <w:rPr>
                <w:b/>
                <w:sz w:val="24"/>
                <w:szCs w:val="24"/>
                <w:lang w:val="uk-UA"/>
              </w:rPr>
              <w:t>НЕЗАДОВІЛЬНО</w:t>
            </w:r>
          </w:p>
          <w:p w:rsidR="00546F59" w:rsidRPr="00770660" w:rsidRDefault="009B7927" w:rsidP="00546F59">
            <w:pPr>
              <w:jc w:val="center"/>
              <w:rPr>
                <w:b/>
                <w:sz w:val="24"/>
                <w:szCs w:val="24"/>
                <w:lang w:val="uk-UA"/>
              </w:rPr>
            </w:pPr>
            <w:r w:rsidRPr="00770660">
              <w:rPr>
                <w:b/>
                <w:sz w:val="24"/>
                <w:szCs w:val="24"/>
                <w:lang w:val="uk-UA"/>
              </w:rPr>
              <w:t>(0-40 балів)</w:t>
            </w:r>
          </w:p>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p w:rsidR="00546F59" w:rsidRPr="00770660" w:rsidRDefault="00546F59" w:rsidP="00546F59">
            <w:pPr>
              <w:jc w:val="center"/>
              <w:rPr>
                <w:b/>
                <w:sz w:val="24"/>
                <w:szCs w:val="24"/>
                <w:lang w:val="uk-UA"/>
              </w:rPr>
            </w:pPr>
          </w:p>
        </w:tc>
        <w:tc>
          <w:tcPr>
            <w:tcW w:w="6145" w:type="dxa"/>
            <w:tcBorders>
              <w:top w:val="single" w:sz="4" w:space="0" w:color="auto"/>
              <w:left w:val="single" w:sz="4" w:space="0" w:color="auto"/>
              <w:bottom w:val="single" w:sz="4" w:space="0" w:color="auto"/>
              <w:right w:val="single" w:sz="4" w:space="0" w:color="auto"/>
            </w:tcBorders>
            <w:hideMark/>
          </w:tcPr>
          <w:p w:rsidR="00546F59" w:rsidRPr="00770660" w:rsidRDefault="009B7927" w:rsidP="009B7927">
            <w:pPr>
              <w:rPr>
                <w:sz w:val="24"/>
                <w:szCs w:val="24"/>
                <w:lang w:val="uk-UA"/>
              </w:rPr>
            </w:pPr>
            <w:r w:rsidRPr="00770660">
              <w:rPr>
                <w:sz w:val="24"/>
                <w:szCs w:val="24"/>
                <w:lang w:val="uk-UA"/>
              </w:rPr>
              <w:t>У тексті не сформульовані мета і завдання дослідження, його об'єкт і предмет, відсутній опис теоретичної і методологічної основи курсової роботи; висновки за підсумками проведеного дослідження не ясні, явно помилкові або сформульовані в надзвичайно загальному вигляді; робота являє собою компіляцію відомостей, взятих з відкритих джерел в мережі Інтернет</w:t>
            </w:r>
            <w:r w:rsidR="00285896" w:rsidRPr="00770660">
              <w:rPr>
                <w:sz w:val="24"/>
                <w:szCs w:val="24"/>
                <w:lang w:val="uk-UA"/>
              </w:rPr>
              <w:t xml:space="preserve"> або з підручників</w:t>
            </w:r>
            <w:r w:rsidRPr="00770660">
              <w:rPr>
                <w:sz w:val="24"/>
                <w:szCs w:val="24"/>
                <w:lang w:val="uk-UA"/>
              </w:rPr>
              <w:t>; студент плутається в змісті своєї роботи, не може відповісти на додаткові питання з обраної теми дослідження; вимоги до оформлення тексту курсової роботи не виконані.</w:t>
            </w:r>
          </w:p>
        </w:tc>
      </w:tr>
    </w:tbl>
    <w:p w:rsidR="00285896" w:rsidRDefault="00285896" w:rsidP="00DB448A">
      <w:pPr>
        <w:pStyle w:val="a4"/>
        <w:spacing w:before="0" w:beforeAutospacing="0" w:after="0" w:afterAutospacing="0"/>
        <w:ind w:firstLine="709"/>
        <w:rPr>
          <w:rFonts w:ascii="Times New Roman" w:hAnsi="Times New Roman" w:cs="Times New Roman"/>
          <w:color w:val="auto"/>
          <w:sz w:val="26"/>
          <w:szCs w:val="26"/>
          <w:lang w:val="uk-UA"/>
        </w:rPr>
      </w:pPr>
    </w:p>
    <w:p w:rsidR="00BB55C0" w:rsidRDefault="00BB55C0" w:rsidP="00DB448A">
      <w:pPr>
        <w:pStyle w:val="a4"/>
        <w:spacing w:before="0" w:beforeAutospacing="0" w:after="0" w:afterAutospacing="0"/>
        <w:ind w:firstLine="709"/>
        <w:rPr>
          <w:rFonts w:ascii="Times New Roman" w:hAnsi="Times New Roman" w:cs="Times New Roman"/>
          <w:color w:val="auto"/>
          <w:sz w:val="26"/>
          <w:szCs w:val="26"/>
          <w:lang w:val="uk-UA"/>
        </w:rPr>
      </w:pPr>
      <w:r w:rsidRPr="00BB55C0">
        <w:rPr>
          <w:rFonts w:ascii="Times New Roman" w:hAnsi="Times New Roman" w:cs="Times New Roman"/>
          <w:color w:val="auto"/>
          <w:sz w:val="26"/>
          <w:szCs w:val="26"/>
          <w:lang w:val="uk-UA"/>
        </w:rPr>
        <w:t>Студент, який не виконав курсову роботу або під час захисту отримав оцінку “незадовільно”, не допускається до складання екзамену.</w:t>
      </w:r>
    </w:p>
    <w:p w:rsidR="00AE4075" w:rsidRDefault="00AE4075" w:rsidP="002D7B23">
      <w:pPr>
        <w:pStyle w:val="a4"/>
        <w:spacing w:before="0" w:beforeAutospacing="0" w:after="0" w:afterAutospacing="0"/>
        <w:jc w:val="center"/>
        <w:rPr>
          <w:rFonts w:ascii="Times New Roman" w:hAnsi="Times New Roman" w:cs="Times New Roman"/>
          <w:b/>
          <w:color w:val="auto"/>
          <w:sz w:val="26"/>
          <w:szCs w:val="26"/>
          <w:lang w:val="uk-UA"/>
        </w:rPr>
      </w:pPr>
    </w:p>
    <w:p w:rsidR="002D7B23" w:rsidRPr="001C0C61" w:rsidRDefault="002D7B23" w:rsidP="002D7B23">
      <w:pPr>
        <w:pStyle w:val="a4"/>
        <w:spacing w:before="0" w:beforeAutospacing="0" w:after="0" w:afterAutospacing="0"/>
        <w:jc w:val="center"/>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2</w:t>
      </w:r>
      <w:r w:rsidR="00285896">
        <w:rPr>
          <w:rFonts w:ascii="Times New Roman" w:hAnsi="Times New Roman" w:cs="Times New Roman"/>
          <w:b/>
          <w:color w:val="auto"/>
          <w:sz w:val="26"/>
          <w:szCs w:val="26"/>
          <w:lang w:val="uk-UA"/>
        </w:rPr>
        <w:t>. Теми курсових робіт</w:t>
      </w:r>
    </w:p>
    <w:p w:rsidR="002D7B23" w:rsidRPr="000D644D" w:rsidRDefault="002D7B23" w:rsidP="002D7B23">
      <w:pPr>
        <w:pStyle w:val="a4"/>
        <w:spacing w:before="0" w:beforeAutospacing="0" w:after="0" w:afterAutospacing="0"/>
        <w:jc w:val="center"/>
        <w:rPr>
          <w:rFonts w:ascii="Times New Roman" w:hAnsi="Times New Roman" w:cs="Times New Roman"/>
          <w:b/>
          <w:color w:val="auto"/>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8908"/>
      </w:tblGrid>
      <w:tr w:rsidR="002D7B23" w:rsidRPr="00BE6774" w:rsidTr="0035034C">
        <w:tc>
          <w:tcPr>
            <w:tcW w:w="715" w:type="dxa"/>
          </w:tcPr>
          <w:p w:rsidR="002D7B23" w:rsidRPr="00BE6774" w:rsidRDefault="002D7B23" w:rsidP="0035034C">
            <w:pPr>
              <w:pStyle w:val="a4"/>
              <w:spacing w:before="0" w:beforeAutospacing="0" w:after="0" w:afterAutospacing="0"/>
              <w:jc w:val="center"/>
              <w:rPr>
                <w:rFonts w:ascii="Times New Roman" w:hAnsi="Times New Roman" w:cs="Times New Roman"/>
                <w:b/>
                <w:color w:val="auto"/>
                <w:sz w:val="26"/>
                <w:szCs w:val="26"/>
                <w:lang w:val="uk-UA"/>
              </w:rPr>
            </w:pPr>
            <w:r w:rsidRPr="00BE6774">
              <w:rPr>
                <w:rFonts w:ascii="Times New Roman" w:hAnsi="Times New Roman" w:cs="Times New Roman"/>
                <w:b/>
                <w:color w:val="auto"/>
                <w:sz w:val="26"/>
                <w:szCs w:val="26"/>
                <w:lang w:val="uk-UA"/>
              </w:rPr>
              <w:t>№ з/п</w:t>
            </w:r>
          </w:p>
        </w:tc>
        <w:tc>
          <w:tcPr>
            <w:tcW w:w="8908" w:type="dxa"/>
            <w:vAlign w:val="center"/>
          </w:tcPr>
          <w:p w:rsidR="002D7B23" w:rsidRPr="00BE6774" w:rsidRDefault="002D7B23" w:rsidP="0035034C">
            <w:pPr>
              <w:pStyle w:val="a4"/>
              <w:spacing w:before="0" w:beforeAutospacing="0" w:after="0" w:afterAutospacing="0"/>
              <w:jc w:val="center"/>
              <w:rPr>
                <w:rFonts w:ascii="Times New Roman" w:hAnsi="Times New Roman" w:cs="Times New Roman"/>
                <w:b/>
                <w:color w:val="auto"/>
                <w:sz w:val="26"/>
                <w:szCs w:val="26"/>
                <w:lang w:val="uk-UA"/>
              </w:rPr>
            </w:pPr>
            <w:r w:rsidRPr="00BE6774">
              <w:rPr>
                <w:rFonts w:ascii="Times New Roman" w:hAnsi="Times New Roman" w:cs="Times New Roman"/>
                <w:b/>
                <w:color w:val="auto"/>
                <w:sz w:val="26"/>
                <w:szCs w:val="26"/>
                <w:lang w:val="uk-UA"/>
              </w:rPr>
              <w:t>Назва теми</w:t>
            </w:r>
          </w:p>
        </w:tc>
      </w:tr>
      <w:tr w:rsidR="002D7B23" w:rsidRPr="00BE6774" w:rsidTr="0035034C">
        <w:tc>
          <w:tcPr>
            <w:tcW w:w="715" w:type="dxa"/>
          </w:tcPr>
          <w:p w:rsidR="002D7B23" w:rsidRPr="00BE6774" w:rsidRDefault="002D7B23" w:rsidP="0035034C">
            <w:pPr>
              <w:pStyle w:val="a4"/>
              <w:spacing w:before="0" w:beforeAutospacing="0" w:after="0" w:afterAutospacing="0"/>
              <w:jc w:val="center"/>
              <w:rPr>
                <w:rFonts w:ascii="Times New Roman" w:hAnsi="Times New Roman" w:cs="Times New Roman"/>
                <w:color w:val="auto"/>
                <w:sz w:val="26"/>
                <w:szCs w:val="26"/>
                <w:lang w:val="uk-UA"/>
              </w:rPr>
            </w:pPr>
            <w:r w:rsidRPr="00BE6774">
              <w:rPr>
                <w:rFonts w:ascii="Times New Roman" w:hAnsi="Times New Roman" w:cs="Times New Roman"/>
                <w:color w:val="auto"/>
                <w:sz w:val="26"/>
                <w:szCs w:val="26"/>
                <w:lang w:val="uk-UA"/>
              </w:rPr>
              <w:t>1.</w:t>
            </w:r>
          </w:p>
        </w:tc>
        <w:tc>
          <w:tcPr>
            <w:tcW w:w="8908" w:type="dxa"/>
          </w:tcPr>
          <w:p w:rsidR="002D7B23" w:rsidRPr="009306E2" w:rsidRDefault="009306E2" w:rsidP="0035034C">
            <w:pPr>
              <w:pStyle w:val="a4"/>
              <w:spacing w:before="0" w:beforeAutospacing="0" w:after="0" w:afterAutospacing="0"/>
              <w:rPr>
                <w:rFonts w:ascii="Times New Roman" w:hAnsi="Times New Roman" w:cs="Times New Roman"/>
                <w:iCs/>
                <w:color w:val="auto"/>
                <w:sz w:val="26"/>
                <w:szCs w:val="26"/>
                <w:lang w:val="uk-UA"/>
              </w:rPr>
            </w:pPr>
            <w:r>
              <w:rPr>
                <w:rFonts w:ascii="Times New Roman" w:hAnsi="Times New Roman" w:cs="Times New Roman"/>
                <w:iCs/>
                <w:color w:val="auto"/>
                <w:sz w:val="26"/>
                <w:szCs w:val="26"/>
                <w:lang w:val="uk-UA"/>
              </w:rPr>
              <w:t>Д</w:t>
            </w:r>
            <w:r w:rsidR="00B42B34" w:rsidRPr="009306E2">
              <w:rPr>
                <w:rFonts w:ascii="Times New Roman" w:hAnsi="Times New Roman" w:cs="Times New Roman"/>
                <w:iCs/>
                <w:color w:val="auto"/>
                <w:sz w:val="26"/>
                <w:szCs w:val="26"/>
                <w:lang w:val="uk-UA"/>
              </w:rPr>
              <w:t>ержав</w:t>
            </w:r>
            <w:r>
              <w:rPr>
                <w:rFonts w:ascii="Times New Roman" w:hAnsi="Times New Roman" w:cs="Times New Roman"/>
                <w:iCs/>
                <w:color w:val="auto"/>
                <w:sz w:val="26"/>
                <w:szCs w:val="26"/>
                <w:lang w:val="uk-UA"/>
              </w:rPr>
              <w:t>а</w:t>
            </w:r>
            <w:r w:rsidR="00B42B34" w:rsidRPr="009306E2">
              <w:rPr>
                <w:rFonts w:ascii="Times New Roman" w:hAnsi="Times New Roman" w:cs="Times New Roman"/>
                <w:iCs/>
                <w:color w:val="auto"/>
                <w:sz w:val="26"/>
                <w:szCs w:val="26"/>
                <w:lang w:val="uk-UA"/>
              </w:rPr>
              <w:t>, її</w:t>
            </w:r>
            <w:r>
              <w:rPr>
                <w:rFonts w:ascii="Times New Roman" w:hAnsi="Times New Roman" w:cs="Times New Roman"/>
                <w:iCs/>
                <w:color w:val="auto"/>
                <w:sz w:val="26"/>
                <w:szCs w:val="26"/>
                <w:lang w:val="uk-UA"/>
              </w:rPr>
              <w:t xml:space="preserve"> поняття та</w:t>
            </w:r>
            <w:r w:rsidR="00B42B34" w:rsidRPr="009306E2">
              <w:rPr>
                <w:rFonts w:ascii="Times New Roman" w:hAnsi="Times New Roman" w:cs="Times New Roman"/>
                <w:iCs/>
                <w:color w:val="auto"/>
                <w:sz w:val="26"/>
                <w:szCs w:val="26"/>
                <w:lang w:val="uk-UA"/>
              </w:rPr>
              <w:t xml:space="preserve"> основні ознаки</w:t>
            </w:r>
          </w:p>
        </w:tc>
      </w:tr>
      <w:tr w:rsidR="002D7B23" w:rsidRPr="00BE6774" w:rsidTr="0035034C">
        <w:tc>
          <w:tcPr>
            <w:tcW w:w="715" w:type="dxa"/>
          </w:tcPr>
          <w:p w:rsidR="002D7B23" w:rsidRPr="00BE6774" w:rsidRDefault="002D7B23" w:rsidP="0035034C">
            <w:pPr>
              <w:pStyle w:val="a4"/>
              <w:spacing w:before="0" w:beforeAutospacing="0" w:after="0" w:afterAutospacing="0"/>
              <w:jc w:val="center"/>
              <w:rPr>
                <w:rFonts w:ascii="Times New Roman" w:hAnsi="Times New Roman" w:cs="Times New Roman"/>
                <w:color w:val="auto"/>
                <w:sz w:val="26"/>
                <w:szCs w:val="26"/>
                <w:lang w:val="uk-UA"/>
              </w:rPr>
            </w:pPr>
            <w:r w:rsidRPr="00BE6774">
              <w:rPr>
                <w:rFonts w:ascii="Times New Roman" w:hAnsi="Times New Roman" w:cs="Times New Roman"/>
                <w:color w:val="auto"/>
                <w:sz w:val="26"/>
                <w:szCs w:val="26"/>
                <w:lang w:val="uk-UA"/>
              </w:rPr>
              <w:t>2.</w:t>
            </w:r>
          </w:p>
        </w:tc>
        <w:tc>
          <w:tcPr>
            <w:tcW w:w="8908" w:type="dxa"/>
          </w:tcPr>
          <w:p w:rsidR="002D7B23"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Форма держави</w:t>
            </w:r>
          </w:p>
        </w:tc>
      </w:tr>
      <w:tr w:rsidR="002D7B23" w:rsidRPr="00BE6774" w:rsidTr="0035034C">
        <w:tc>
          <w:tcPr>
            <w:tcW w:w="715" w:type="dxa"/>
          </w:tcPr>
          <w:p w:rsidR="002D7B23" w:rsidRPr="00BE6774" w:rsidRDefault="002D7B23" w:rsidP="0035034C">
            <w:pPr>
              <w:pStyle w:val="a4"/>
              <w:spacing w:before="0" w:beforeAutospacing="0" w:after="0" w:afterAutospacing="0"/>
              <w:jc w:val="center"/>
              <w:rPr>
                <w:rFonts w:ascii="Times New Roman" w:hAnsi="Times New Roman" w:cs="Times New Roman"/>
                <w:color w:val="auto"/>
                <w:sz w:val="26"/>
                <w:szCs w:val="26"/>
                <w:lang w:val="uk-UA"/>
              </w:rPr>
            </w:pPr>
            <w:r w:rsidRPr="00BE6774">
              <w:rPr>
                <w:rFonts w:ascii="Times New Roman" w:hAnsi="Times New Roman" w:cs="Times New Roman"/>
                <w:color w:val="auto"/>
                <w:sz w:val="26"/>
                <w:szCs w:val="26"/>
                <w:lang w:val="uk-UA"/>
              </w:rPr>
              <w:t>3.</w:t>
            </w:r>
          </w:p>
        </w:tc>
        <w:tc>
          <w:tcPr>
            <w:tcW w:w="8908" w:type="dxa"/>
          </w:tcPr>
          <w:p w:rsidR="002D7B23"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Форма державного устрою</w:t>
            </w:r>
            <w:r w:rsidR="002D7B23" w:rsidRPr="009306E2">
              <w:rPr>
                <w:rFonts w:ascii="Times New Roman" w:hAnsi="Times New Roman" w:cs="Times New Roman"/>
                <w:iCs/>
                <w:color w:val="auto"/>
                <w:sz w:val="26"/>
                <w:szCs w:val="26"/>
                <w:lang w:val="uk-UA"/>
              </w:rPr>
              <w:t xml:space="preserve"> </w:t>
            </w:r>
          </w:p>
        </w:tc>
      </w:tr>
      <w:tr w:rsidR="002D7B23" w:rsidRPr="00BE6774" w:rsidTr="0035034C">
        <w:tc>
          <w:tcPr>
            <w:tcW w:w="715" w:type="dxa"/>
          </w:tcPr>
          <w:p w:rsidR="002D7B23" w:rsidRPr="00BE6774" w:rsidRDefault="002D7B23" w:rsidP="0035034C">
            <w:pPr>
              <w:pStyle w:val="a4"/>
              <w:spacing w:before="0" w:beforeAutospacing="0" w:after="0" w:afterAutospacing="0"/>
              <w:jc w:val="center"/>
              <w:rPr>
                <w:rFonts w:ascii="Times New Roman" w:hAnsi="Times New Roman" w:cs="Times New Roman"/>
                <w:color w:val="auto"/>
                <w:sz w:val="26"/>
                <w:szCs w:val="26"/>
                <w:lang w:val="uk-UA"/>
              </w:rPr>
            </w:pPr>
            <w:r w:rsidRPr="00BE6774">
              <w:rPr>
                <w:rFonts w:ascii="Times New Roman" w:hAnsi="Times New Roman" w:cs="Times New Roman"/>
                <w:color w:val="auto"/>
                <w:sz w:val="26"/>
                <w:szCs w:val="26"/>
                <w:lang w:val="uk-UA"/>
              </w:rPr>
              <w:t>4.</w:t>
            </w:r>
          </w:p>
        </w:tc>
        <w:tc>
          <w:tcPr>
            <w:tcW w:w="8908" w:type="dxa"/>
          </w:tcPr>
          <w:p w:rsidR="002D7B23"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Форма державного правління</w:t>
            </w:r>
          </w:p>
        </w:tc>
      </w:tr>
      <w:tr w:rsidR="002D7B23" w:rsidRPr="00BE6774" w:rsidTr="0035034C">
        <w:tc>
          <w:tcPr>
            <w:tcW w:w="715" w:type="dxa"/>
          </w:tcPr>
          <w:p w:rsidR="002D7B23" w:rsidRPr="00BE6774" w:rsidRDefault="002D7B23" w:rsidP="0035034C">
            <w:pPr>
              <w:pStyle w:val="a4"/>
              <w:spacing w:before="0" w:beforeAutospacing="0" w:after="0" w:afterAutospacing="0"/>
              <w:jc w:val="center"/>
              <w:rPr>
                <w:rFonts w:ascii="Times New Roman" w:hAnsi="Times New Roman" w:cs="Times New Roman"/>
                <w:color w:val="auto"/>
                <w:sz w:val="26"/>
                <w:szCs w:val="26"/>
                <w:lang w:val="uk-UA"/>
              </w:rPr>
            </w:pPr>
            <w:r w:rsidRPr="00BE6774">
              <w:rPr>
                <w:rFonts w:ascii="Times New Roman" w:hAnsi="Times New Roman" w:cs="Times New Roman"/>
                <w:color w:val="auto"/>
                <w:sz w:val="26"/>
                <w:szCs w:val="26"/>
                <w:lang w:val="uk-UA"/>
              </w:rPr>
              <w:t>5.</w:t>
            </w:r>
          </w:p>
        </w:tc>
        <w:tc>
          <w:tcPr>
            <w:tcW w:w="8908" w:type="dxa"/>
          </w:tcPr>
          <w:p w:rsidR="002D7B23"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Форма державного (політичного) режиму</w:t>
            </w:r>
          </w:p>
        </w:tc>
      </w:tr>
      <w:tr w:rsidR="002D7B23" w:rsidRPr="00BE6774" w:rsidTr="0035034C">
        <w:tc>
          <w:tcPr>
            <w:tcW w:w="715" w:type="dxa"/>
          </w:tcPr>
          <w:p w:rsidR="002D7B23"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6.</w:t>
            </w:r>
          </w:p>
        </w:tc>
        <w:tc>
          <w:tcPr>
            <w:tcW w:w="8908" w:type="dxa"/>
          </w:tcPr>
          <w:p w:rsidR="002D7B23"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Механізм держави, його поняття, структура</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7.</w:t>
            </w:r>
          </w:p>
        </w:tc>
        <w:tc>
          <w:tcPr>
            <w:tcW w:w="8908" w:type="dxa"/>
          </w:tcPr>
          <w:p w:rsidR="00B42B34"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Поняття громадянського суспільства, його основні ознаки</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8.</w:t>
            </w:r>
          </w:p>
        </w:tc>
        <w:tc>
          <w:tcPr>
            <w:tcW w:w="8908" w:type="dxa"/>
          </w:tcPr>
          <w:p w:rsidR="00B42B34"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Правовий статус людини та громадянина: поняття, структура</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9.</w:t>
            </w:r>
          </w:p>
        </w:tc>
        <w:tc>
          <w:tcPr>
            <w:tcW w:w="8908" w:type="dxa"/>
          </w:tcPr>
          <w:p w:rsidR="00B42B34"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Права людини</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10.</w:t>
            </w:r>
          </w:p>
        </w:tc>
        <w:tc>
          <w:tcPr>
            <w:tcW w:w="8908" w:type="dxa"/>
          </w:tcPr>
          <w:p w:rsidR="00B42B34"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Поняття та основні ознаки правової держави</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11.</w:t>
            </w:r>
          </w:p>
        </w:tc>
        <w:tc>
          <w:tcPr>
            <w:tcW w:w="8908" w:type="dxa"/>
          </w:tcPr>
          <w:p w:rsidR="00B42B34" w:rsidRPr="009306E2" w:rsidRDefault="00B42B34" w:rsidP="00B42B34">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Об’єктивне та суб’єктивне право.</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12.</w:t>
            </w:r>
          </w:p>
        </w:tc>
        <w:tc>
          <w:tcPr>
            <w:tcW w:w="8908" w:type="dxa"/>
          </w:tcPr>
          <w:p w:rsidR="00B42B34"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Співвідношення права, політики, економіки</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13.</w:t>
            </w:r>
          </w:p>
        </w:tc>
        <w:tc>
          <w:tcPr>
            <w:tcW w:w="8908" w:type="dxa"/>
          </w:tcPr>
          <w:p w:rsidR="00B42B34" w:rsidRPr="009306E2" w:rsidRDefault="00B42B34"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Право в системі регулювання суспільних відносин</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14.</w:t>
            </w:r>
          </w:p>
        </w:tc>
        <w:tc>
          <w:tcPr>
            <w:tcW w:w="8908" w:type="dxa"/>
          </w:tcPr>
          <w:p w:rsidR="00B42B34"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Норма права</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15.</w:t>
            </w:r>
          </w:p>
        </w:tc>
        <w:tc>
          <w:tcPr>
            <w:tcW w:w="8908" w:type="dxa"/>
          </w:tcPr>
          <w:p w:rsidR="00B42B34"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Правотворчість</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16.</w:t>
            </w:r>
          </w:p>
        </w:tc>
        <w:tc>
          <w:tcPr>
            <w:tcW w:w="8908" w:type="dxa"/>
          </w:tcPr>
          <w:p w:rsidR="00B42B34"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Поняття та види форм (джерел) права</w:t>
            </w:r>
          </w:p>
        </w:tc>
      </w:tr>
      <w:tr w:rsidR="00B42B34" w:rsidRPr="00BE6774" w:rsidTr="0035034C">
        <w:tc>
          <w:tcPr>
            <w:tcW w:w="715" w:type="dxa"/>
          </w:tcPr>
          <w:p w:rsidR="00B42B34" w:rsidRPr="00BE6774" w:rsidRDefault="00B42B34"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17.</w:t>
            </w:r>
          </w:p>
        </w:tc>
        <w:tc>
          <w:tcPr>
            <w:tcW w:w="8908" w:type="dxa"/>
          </w:tcPr>
          <w:p w:rsidR="00B42B34"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Нормативно-правовий акт: поняття та ознаки</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18.</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Система права: поняття, структура</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19.</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Правова система: поняття, структура</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20.</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Систематизація законодавства</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21.</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Поняття та основні ознаки правових відносин</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22.</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Юридичні факти: поняття, види</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23.</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Застосування юридичних норм</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24.</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Тлумачення норм права</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25.</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Механізм правового регулювання</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26.</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Правопорушення: поняття, ознаки, види</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27.</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Юридична відповідальність</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28.</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Правосвідомість і правова культура</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29.</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Правомірна поведінка</w:t>
            </w:r>
          </w:p>
        </w:tc>
      </w:tr>
      <w:tr w:rsidR="007B4E8F" w:rsidRPr="00BE6774" w:rsidTr="0035034C">
        <w:tc>
          <w:tcPr>
            <w:tcW w:w="715" w:type="dxa"/>
          </w:tcPr>
          <w:p w:rsidR="007B4E8F" w:rsidRDefault="007B4E8F" w:rsidP="0035034C">
            <w:pPr>
              <w:pStyle w:val="a4"/>
              <w:spacing w:before="0" w:beforeAutospacing="0" w:after="0" w:afterAutospacing="0"/>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30.</w:t>
            </w:r>
          </w:p>
        </w:tc>
        <w:tc>
          <w:tcPr>
            <w:tcW w:w="8908" w:type="dxa"/>
          </w:tcPr>
          <w:p w:rsidR="007B4E8F" w:rsidRPr="009306E2" w:rsidRDefault="007B4E8F" w:rsidP="0035034C">
            <w:pPr>
              <w:pStyle w:val="a4"/>
              <w:spacing w:before="0" w:beforeAutospacing="0" w:after="0" w:afterAutospacing="0"/>
              <w:rPr>
                <w:rFonts w:ascii="Times New Roman" w:hAnsi="Times New Roman" w:cs="Times New Roman"/>
                <w:iCs/>
                <w:color w:val="auto"/>
                <w:sz w:val="26"/>
                <w:szCs w:val="26"/>
                <w:lang w:val="uk-UA"/>
              </w:rPr>
            </w:pPr>
            <w:r w:rsidRPr="009306E2">
              <w:rPr>
                <w:rFonts w:ascii="Times New Roman" w:hAnsi="Times New Roman" w:cs="Times New Roman"/>
                <w:iCs/>
                <w:color w:val="auto"/>
                <w:sz w:val="26"/>
                <w:szCs w:val="26"/>
                <w:lang w:val="uk-UA"/>
              </w:rPr>
              <w:t>Законність і правопорядок</w:t>
            </w:r>
          </w:p>
        </w:tc>
      </w:tr>
    </w:tbl>
    <w:p w:rsidR="002D7B23" w:rsidRPr="000D644D" w:rsidRDefault="002D7B23" w:rsidP="002D7B23">
      <w:pPr>
        <w:pStyle w:val="a4"/>
        <w:spacing w:before="0" w:beforeAutospacing="0" w:after="0" w:afterAutospacing="0"/>
        <w:jc w:val="center"/>
        <w:rPr>
          <w:rFonts w:ascii="Times New Roman" w:hAnsi="Times New Roman" w:cs="Times New Roman"/>
          <w:color w:val="auto"/>
          <w:sz w:val="26"/>
          <w:szCs w:val="26"/>
          <w:lang w:val="uk-UA"/>
        </w:rPr>
      </w:pPr>
    </w:p>
    <w:p w:rsidR="00E57F9B" w:rsidRDefault="00E57F9B">
      <w:pPr>
        <w:spacing w:after="200" w:line="276" w:lineRule="auto"/>
        <w:jc w:val="left"/>
        <w:rPr>
          <w:sz w:val="26"/>
          <w:szCs w:val="26"/>
          <w:lang w:val="uk-UA"/>
        </w:rPr>
      </w:pPr>
      <w:r>
        <w:rPr>
          <w:sz w:val="26"/>
          <w:szCs w:val="26"/>
          <w:lang w:val="uk-UA"/>
        </w:rPr>
        <w:br w:type="page"/>
      </w:r>
    </w:p>
    <w:p w:rsidR="002D7B23" w:rsidRPr="000D644D" w:rsidRDefault="002D7B23" w:rsidP="002D7B23">
      <w:pPr>
        <w:pStyle w:val="a4"/>
        <w:spacing w:before="0" w:beforeAutospacing="0" w:after="0" w:afterAutospacing="0"/>
        <w:jc w:val="center"/>
        <w:rPr>
          <w:rFonts w:ascii="Times New Roman" w:hAnsi="Times New Roman" w:cs="Times New Roman"/>
          <w:color w:val="auto"/>
          <w:sz w:val="26"/>
          <w:szCs w:val="26"/>
          <w:lang w:val="uk-UA"/>
        </w:rPr>
      </w:pPr>
    </w:p>
    <w:p w:rsidR="002D7B23" w:rsidRPr="000D644D" w:rsidRDefault="002D7B23" w:rsidP="002D7B23">
      <w:pPr>
        <w:pStyle w:val="a4"/>
        <w:spacing w:before="0" w:beforeAutospacing="0" w:after="0" w:afterAutospacing="0"/>
        <w:ind w:left="720"/>
        <w:jc w:val="center"/>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 xml:space="preserve">3. </w:t>
      </w:r>
      <w:r w:rsidRPr="000D644D">
        <w:rPr>
          <w:rFonts w:ascii="Times New Roman" w:hAnsi="Times New Roman" w:cs="Times New Roman"/>
          <w:b/>
          <w:color w:val="auto"/>
          <w:sz w:val="26"/>
          <w:szCs w:val="26"/>
          <w:lang w:val="uk-UA"/>
        </w:rPr>
        <w:t xml:space="preserve">Рекомендації щодо змісту </w:t>
      </w:r>
      <w:r w:rsidRPr="001C0C61">
        <w:rPr>
          <w:rFonts w:ascii="Times New Roman" w:hAnsi="Times New Roman" w:cs="Times New Roman"/>
          <w:b/>
          <w:color w:val="auto"/>
          <w:sz w:val="26"/>
          <w:szCs w:val="26"/>
          <w:lang w:val="uk-UA"/>
        </w:rPr>
        <w:t xml:space="preserve">курсових робіт </w:t>
      </w:r>
      <w:r w:rsidRPr="000D644D">
        <w:rPr>
          <w:rFonts w:ascii="Times New Roman" w:hAnsi="Times New Roman" w:cs="Times New Roman"/>
          <w:b/>
          <w:color w:val="auto"/>
          <w:sz w:val="26"/>
          <w:szCs w:val="26"/>
          <w:lang w:val="uk-UA"/>
        </w:rPr>
        <w:t>за темами</w:t>
      </w:r>
    </w:p>
    <w:p w:rsidR="002D7B23" w:rsidRPr="000D644D" w:rsidRDefault="002D7B23" w:rsidP="002D7B23">
      <w:pPr>
        <w:pStyle w:val="a4"/>
        <w:spacing w:before="0" w:beforeAutospacing="0" w:after="0" w:afterAutospacing="0"/>
        <w:jc w:val="center"/>
        <w:rPr>
          <w:rFonts w:ascii="Times New Roman" w:hAnsi="Times New Roman" w:cs="Times New Roman"/>
          <w:color w:val="auto"/>
          <w:sz w:val="26"/>
          <w:szCs w:val="26"/>
          <w:lang w:val="uk-UA"/>
        </w:rPr>
      </w:pPr>
    </w:p>
    <w:p w:rsidR="002D7B23" w:rsidRPr="009306E2" w:rsidRDefault="002D7B23" w:rsidP="002D7B23">
      <w:pPr>
        <w:pStyle w:val="a4"/>
        <w:spacing w:before="0" w:beforeAutospacing="0" w:after="0" w:afterAutospacing="0"/>
        <w:rPr>
          <w:rFonts w:ascii="Times New Roman" w:hAnsi="Times New Roman" w:cs="Times New Roman"/>
          <w:b/>
          <w:bCs/>
          <w:color w:val="auto"/>
          <w:lang w:val="uk-UA"/>
        </w:rPr>
      </w:pPr>
      <w:r w:rsidRPr="000D644D">
        <w:rPr>
          <w:rFonts w:ascii="Times New Roman" w:hAnsi="Times New Roman" w:cs="Times New Roman"/>
          <w:b/>
          <w:color w:val="auto"/>
          <w:sz w:val="26"/>
          <w:szCs w:val="26"/>
          <w:lang w:val="uk-UA"/>
        </w:rPr>
        <w:t xml:space="preserve">Тема № 1: </w:t>
      </w:r>
      <w:r w:rsidR="009306E2" w:rsidRPr="009306E2">
        <w:rPr>
          <w:rFonts w:ascii="Times New Roman" w:hAnsi="Times New Roman" w:cs="Times New Roman"/>
          <w:b/>
          <w:bCs/>
          <w:iCs/>
          <w:color w:val="auto"/>
          <w:sz w:val="26"/>
          <w:szCs w:val="26"/>
          <w:lang w:val="uk-UA"/>
        </w:rPr>
        <w:t>Держава, її поняття та основні ознаки</w:t>
      </w:r>
    </w:p>
    <w:p w:rsidR="002D7B23" w:rsidRPr="000D644D" w:rsidRDefault="002D7B23" w:rsidP="002D7B23">
      <w:pPr>
        <w:pStyle w:val="a4"/>
        <w:spacing w:before="0" w:beforeAutospacing="0" w:after="0" w:afterAutospacing="0"/>
        <w:ind w:firstLine="720"/>
        <w:rPr>
          <w:rFonts w:ascii="Times New Roman" w:hAnsi="Times New Roman" w:cs="Times New Roman"/>
          <w:color w:val="auto"/>
          <w:szCs w:val="28"/>
          <w:lang w:val="uk-UA"/>
        </w:rPr>
      </w:pPr>
    </w:p>
    <w:p w:rsidR="002D7B23" w:rsidRPr="000D644D" w:rsidRDefault="002D7B23" w:rsidP="002D7B23">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bookmarkStart w:id="0" w:name="_GoBack"/>
      <w:bookmarkEnd w:id="0"/>
    </w:p>
    <w:p w:rsidR="00E66B84" w:rsidRDefault="005D2E73" w:rsidP="002D7B2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2D7B23" w:rsidRPr="000D644D" w:rsidRDefault="002D7B23" w:rsidP="002D7B23">
      <w:pPr>
        <w:pStyle w:val="a4"/>
        <w:spacing w:before="0" w:beforeAutospacing="0" w:after="0" w:afterAutospacing="0"/>
        <w:ind w:firstLine="720"/>
        <w:rPr>
          <w:rFonts w:ascii="Times New Roman" w:hAnsi="Times New Roman" w:cs="Times New Roman"/>
          <w:color w:val="auto"/>
          <w:sz w:val="26"/>
          <w:szCs w:val="26"/>
          <w:lang w:val="uk-UA"/>
        </w:rPr>
      </w:pPr>
      <w:r w:rsidRPr="000D644D">
        <w:rPr>
          <w:rFonts w:ascii="Times New Roman" w:hAnsi="Times New Roman" w:cs="Times New Roman"/>
          <w:color w:val="auto"/>
          <w:sz w:val="26"/>
          <w:szCs w:val="26"/>
          <w:lang w:val="uk-UA"/>
        </w:rPr>
        <w:t>1</w:t>
      </w:r>
      <w:r w:rsidRPr="000D644D">
        <w:rPr>
          <w:rFonts w:ascii="Times New Roman" w:hAnsi="Times New Roman" w:cs="Times New Roman"/>
          <w:b/>
          <w:color w:val="auto"/>
          <w:sz w:val="26"/>
          <w:szCs w:val="26"/>
          <w:lang w:val="uk-UA"/>
        </w:rPr>
        <w:t>.</w:t>
      </w:r>
      <w:r w:rsidRPr="000D644D">
        <w:rPr>
          <w:rFonts w:ascii="Times New Roman" w:hAnsi="Times New Roman" w:cs="Times New Roman"/>
          <w:color w:val="auto"/>
          <w:sz w:val="26"/>
          <w:szCs w:val="26"/>
          <w:lang w:val="uk-UA"/>
        </w:rPr>
        <w:t xml:space="preserve"> </w:t>
      </w:r>
      <w:r w:rsidR="004314A6">
        <w:rPr>
          <w:rFonts w:ascii="Times New Roman" w:hAnsi="Times New Roman" w:cs="Times New Roman"/>
          <w:color w:val="auto"/>
          <w:sz w:val="26"/>
          <w:szCs w:val="26"/>
          <w:lang w:val="uk-UA"/>
        </w:rPr>
        <w:t>Причини й передумови виникнення держави</w:t>
      </w:r>
      <w:r w:rsidRPr="000D644D">
        <w:rPr>
          <w:rFonts w:ascii="Times New Roman" w:hAnsi="Times New Roman" w:cs="Times New Roman"/>
          <w:color w:val="auto"/>
          <w:sz w:val="26"/>
          <w:szCs w:val="26"/>
          <w:lang w:val="uk-UA"/>
        </w:rPr>
        <w:t>.</w:t>
      </w:r>
    </w:p>
    <w:p w:rsidR="002D7B23" w:rsidRDefault="002D7B23" w:rsidP="002D7B23">
      <w:pPr>
        <w:pStyle w:val="a4"/>
        <w:spacing w:before="0" w:beforeAutospacing="0" w:after="0" w:afterAutospacing="0"/>
        <w:ind w:firstLine="720"/>
        <w:rPr>
          <w:rFonts w:ascii="Times New Roman" w:hAnsi="Times New Roman" w:cs="Times New Roman"/>
          <w:color w:val="auto"/>
          <w:sz w:val="26"/>
          <w:szCs w:val="26"/>
          <w:lang w:val="uk-UA"/>
        </w:rPr>
      </w:pPr>
      <w:r w:rsidRPr="000D644D">
        <w:rPr>
          <w:rFonts w:ascii="Times New Roman" w:hAnsi="Times New Roman" w:cs="Times New Roman"/>
          <w:color w:val="auto"/>
          <w:sz w:val="26"/>
          <w:szCs w:val="26"/>
          <w:lang w:val="uk-UA"/>
        </w:rPr>
        <w:t xml:space="preserve">2. </w:t>
      </w:r>
      <w:r w:rsidR="004314A6">
        <w:rPr>
          <w:rFonts w:ascii="Times New Roman" w:hAnsi="Times New Roman" w:cs="Times New Roman"/>
          <w:color w:val="auto"/>
          <w:sz w:val="26"/>
          <w:szCs w:val="26"/>
          <w:lang w:val="uk-UA"/>
        </w:rPr>
        <w:t>Поняття і сутність держави</w:t>
      </w:r>
      <w:r w:rsidRPr="000D644D">
        <w:rPr>
          <w:rFonts w:ascii="Times New Roman" w:hAnsi="Times New Roman" w:cs="Times New Roman"/>
          <w:color w:val="auto"/>
          <w:sz w:val="26"/>
          <w:szCs w:val="26"/>
          <w:lang w:val="uk-UA"/>
        </w:rPr>
        <w:t>.</w:t>
      </w:r>
    </w:p>
    <w:p w:rsidR="002D7B23" w:rsidRDefault="007B4E8F" w:rsidP="002D7B2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3. </w:t>
      </w:r>
      <w:r w:rsidR="004314A6">
        <w:rPr>
          <w:rFonts w:ascii="Times New Roman" w:hAnsi="Times New Roman" w:cs="Times New Roman"/>
          <w:color w:val="auto"/>
          <w:sz w:val="26"/>
          <w:szCs w:val="26"/>
          <w:lang w:val="uk-UA"/>
        </w:rPr>
        <w:t>Основні ознаки держави</w:t>
      </w:r>
      <w:r w:rsidR="002D7B23" w:rsidRPr="000D644D">
        <w:rPr>
          <w:rFonts w:ascii="Times New Roman" w:hAnsi="Times New Roman" w:cs="Times New Roman"/>
          <w:color w:val="auto"/>
          <w:sz w:val="26"/>
          <w:szCs w:val="26"/>
          <w:lang w:val="uk-UA"/>
        </w:rPr>
        <w:t>.</w:t>
      </w:r>
    </w:p>
    <w:p w:rsidR="00E66B84" w:rsidRDefault="005D2E73" w:rsidP="002D7B2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Висновки</w:t>
      </w:r>
    </w:p>
    <w:p w:rsidR="00E66B84" w:rsidRPr="000D644D" w:rsidRDefault="00E66B84" w:rsidP="002D7B2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2D7B23" w:rsidRPr="000D644D" w:rsidRDefault="002D7B23" w:rsidP="002D7B23">
      <w:pPr>
        <w:pStyle w:val="a4"/>
        <w:spacing w:before="0" w:beforeAutospacing="0" w:after="0" w:afterAutospacing="0"/>
        <w:ind w:firstLine="720"/>
        <w:rPr>
          <w:rFonts w:ascii="Times New Roman" w:hAnsi="Times New Roman" w:cs="Times New Roman"/>
          <w:color w:val="auto"/>
          <w:sz w:val="26"/>
          <w:szCs w:val="26"/>
          <w:lang w:val="uk-UA"/>
        </w:rPr>
      </w:pPr>
    </w:p>
    <w:p w:rsidR="002D7B23" w:rsidRPr="00E25938" w:rsidRDefault="002D7B23" w:rsidP="002D7B23">
      <w:pPr>
        <w:pStyle w:val="a4"/>
        <w:spacing w:before="0" w:beforeAutospacing="0" w:after="0" w:afterAutospacing="0"/>
        <w:ind w:firstLine="720"/>
        <w:rPr>
          <w:rFonts w:ascii="Times New Roman" w:hAnsi="Times New Roman" w:cs="Times New Roman"/>
          <w:b/>
          <w:color w:val="auto"/>
          <w:sz w:val="26"/>
          <w:szCs w:val="26"/>
          <w:lang w:val="uk-UA"/>
        </w:rPr>
      </w:pPr>
      <w:r w:rsidRPr="00E25938">
        <w:rPr>
          <w:rFonts w:ascii="Times New Roman" w:hAnsi="Times New Roman" w:cs="Times New Roman"/>
          <w:b/>
          <w:color w:val="auto"/>
          <w:sz w:val="26"/>
          <w:szCs w:val="26"/>
          <w:lang w:val="uk-UA"/>
        </w:rPr>
        <w:t>Методичні вказівки:</w:t>
      </w:r>
    </w:p>
    <w:p w:rsidR="004314A6" w:rsidRPr="00E25938" w:rsidRDefault="00A151B3" w:rsidP="00A151B3">
      <w:pPr>
        <w:pStyle w:val="a4"/>
        <w:spacing w:before="0" w:beforeAutospacing="0" w:after="0" w:afterAutospacing="0"/>
        <w:ind w:firstLine="720"/>
        <w:rPr>
          <w:rFonts w:ascii="Times New Roman" w:hAnsi="Times New Roman" w:cs="Times New Roman"/>
          <w:color w:val="auto"/>
          <w:sz w:val="26"/>
          <w:szCs w:val="26"/>
          <w:lang w:val="uk-UA"/>
        </w:rPr>
      </w:pPr>
      <w:r w:rsidRPr="00E25938">
        <w:rPr>
          <w:rFonts w:ascii="Times New Roman" w:hAnsi="Times New Roman" w:cs="Times New Roman"/>
          <w:color w:val="auto"/>
          <w:sz w:val="26"/>
          <w:szCs w:val="26"/>
          <w:lang w:val="uk-UA"/>
        </w:rPr>
        <w:t>Про розкритті першого питання необхідно зосередити увагу на особливостях розвитку первісного суспільства, на тих процесах, що призвели до виокремлення публічно-політичної організації влади. Слід розкрити як загальні закономірності виникнення держави, так і специфіку її виникнення на Заході і Сході.</w:t>
      </w:r>
    </w:p>
    <w:p w:rsidR="00A151B3" w:rsidRPr="00E25938" w:rsidRDefault="00A151B3" w:rsidP="00A151B3">
      <w:pPr>
        <w:pStyle w:val="a4"/>
        <w:spacing w:before="0" w:beforeAutospacing="0" w:after="0" w:afterAutospacing="0"/>
        <w:ind w:firstLine="720"/>
        <w:rPr>
          <w:rFonts w:ascii="Times New Roman" w:hAnsi="Times New Roman" w:cs="Times New Roman"/>
          <w:color w:val="auto"/>
          <w:sz w:val="26"/>
          <w:szCs w:val="26"/>
          <w:lang w:val="uk-UA"/>
        </w:rPr>
      </w:pPr>
      <w:r w:rsidRPr="00E25938">
        <w:rPr>
          <w:rFonts w:ascii="Times New Roman" w:hAnsi="Times New Roman" w:cs="Times New Roman"/>
          <w:color w:val="auto"/>
          <w:sz w:val="26"/>
          <w:szCs w:val="26"/>
          <w:lang w:val="uk-UA"/>
        </w:rPr>
        <w:t>При опануванні другим питанням слід показати, як змінювалося сприйняття держави протягом історії, охарактеризувати чинники, що впливали на розуміння держави та її місця у суспільстві. Необхідно також розкрити основні підходи до визначення сутності держави.</w:t>
      </w:r>
    </w:p>
    <w:p w:rsidR="002D7B23" w:rsidRPr="00E25938" w:rsidRDefault="00A151B3" w:rsidP="00A151B3">
      <w:pPr>
        <w:pStyle w:val="a4"/>
        <w:spacing w:before="0" w:beforeAutospacing="0" w:after="0" w:afterAutospacing="0"/>
        <w:ind w:firstLine="720"/>
        <w:rPr>
          <w:rFonts w:ascii="Times New Roman" w:hAnsi="Times New Roman" w:cs="Times New Roman"/>
          <w:color w:val="auto"/>
          <w:sz w:val="26"/>
          <w:szCs w:val="26"/>
          <w:lang w:val="uk-UA"/>
        </w:rPr>
      </w:pPr>
      <w:r w:rsidRPr="00E25938">
        <w:rPr>
          <w:rFonts w:ascii="Times New Roman" w:hAnsi="Times New Roman" w:cs="Times New Roman"/>
          <w:color w:val="auto"/>
          <w:sz w:val="26"/>
          <w:szCs w:val="26"/>
          <w:lang w:val="uk-UA"/>
        </w:rPr>
        <w:t xml:space="preserve">При розкритті теми необхідно також звернути увагу на </w:t>
      </w:r>
      <w:r w:rsidR="004314A6" w:rsidRPr="00E25938">
        <w:rPr>
          <w:rFonts w:ascii="Times New Roman" w:hAnsi="Times New Roman" w:cs="Times New Roman"/>
          <w:color w:val="auto"/>
          <w:sz w:val="26"/>
          <w:szCs w:val="26"/>
          <w:lang w:val="uk-UA"/>
        </w:rPr>
        <w:t xml:space="preserve">притаманні лише </w:t>
      </w:r>
      <w:r w:rsidRPr="00E25938">
        <w:rPr>
          <w:rFonts w:ascii="Times New Roman" w:hAnsi="Times New Roman" w:cs="Times New Roman"/>
          <w:color w:val="auto"/>
          <w:sz w:val="26"/>
          <w:szCs w:val="26"/>
          <w:lang w:val="uk-UA"/>
        </w:rPr>
        <w:t>державі</w:t>
      </w:r>
      <w:r w:rsidR="004314A6" w:rsidRPr="00E25938">
        <w:rPr>
          <w:rFonts w:ascii="Times New Roman" w:hAnsi="Times New Roman" w:cs="Times New Roman"/>
          <w:color w:val="auto"/>
          <w:sz w:val="26"/>
          <w:szCs w:val="26"/>
          <w:lang w:val="uk-UA"/>
        </w:rPr>
        <w:t xml:space="preserve"> характеристики, які дають змогу зрозуміти проблематику держави та відрізнити її від додержавних і недержавних інститутів.</w:t>
      </w:r>
      <w:r w:rsidRPr="00E25938">
        <w:rPr>
          <w:rFonts w:ascii="Times New Roman" w:hAnsi="Times New Roman" w:cs="Times New Roman"/>
          <w:color w:val="auto"/>
          <w:sz w:val="26"/>
          <w:szCs w:val="26"/>
          <w:lang w:val="uk-UA"/>
        </w:rPr>
        <w:t xml:space="preserve"> Іншими словами, необхідно розкрити основні ознаки та атрибути держави, особливу увагу звернувши на </w:t>
      </w:r>
      <w:r w:rsidR="00E25938" w:rsidRPr="00E25938">
        <w:rPr>
          <w:rFonts w:ascii="Times New Roman" w:hAnsi="Times New Roman" w:cs="Times New Roman"/>
          <w:color w:val="auto"/>
          <w:sz w:val="26"/>
          <w:szCs w:val="26"/>
          <w:lang w:val="uk-UA"/>
        </w:rPr>
        <w:t>особливості публічно-політичного характеру державної влади та на категорію «державний суверенітет».</w:t>
      </w:r>
    </w:p>
    <w:p w:rsidR="004314A6" w:rsidRPr="00E25938" w:rsidRDefault="004314A6" w:rsidP="002D7B23">
      <w:pPr>
        <w:pStyle w:val="a4"/>
        <w:spacing w:before="0" w:beforeAutospacing="0" w:after="0" w:afterAutospacing="0"/>
        <w:ind w:firstLine="720"/>
        <w:rPr>
          <w:rFonts w:ascii="Times New Roman" w:hAnsi="Times New Roman" w:cs="Times New Roman"/>
          <w:b/>
          <w:color w:val="auto"/>
          <w:sz w:val="26"/>
          <w:szCs w:val="26"/>
          <w:lang w:val="uk-UA"/>
        </w:rPr>
      </w:pPr>
    </w:p>
    <w:p w:rsidR="002D7B23" w:rsidRPr="00E25938" w:rsidRDefault="002D7B23" w:rsidP="00E25938">
      <w:pPr>
        <w:pStyle w:val="a4"/>
        <w:spacing w:before="0" w:beforeAutospacing="0" w:after="0" w:afterAutospacing="0"/>
        <w:ind w:firstLine="720"/>
        <w:rPr>
          <w:rFonts w:ascii="Times New Roman" w:hAnsi="Times New Roman" w:cs="Times New Roman"/>
          <w:b/>
          <w:color w:val="auto"/>
          <w:sz w:val="26"/>
          <w:szCs w:val="26"/>
          <w:lang w:val="uk-UA"/>
        </w:rPr>
      </w:pPr>
      <w:r w:rsidRPr="00E25938">
        <w:rPr>
          <w:rFonts w:ascii="Times New Roman" w:hAnsi="Times New Roman" w:cs="Times New Roman"/>
          <w:b/>
          <w:color w:val="auto"/>
          <w:sz w:val="26"/>
          <w:szCs w:val="26"/>
          <w:lang w:val="uk-UA"/>
        </w:rPr>
        <w:t>Рекомендований перелік літератури до теми № 1:</w:t>
      </w:r>
    </w:p>
    <w:p w:rsidR="00E25938" w:rsidRPr="00E25938" w:rsidRDefault="00E25938" w:rsidP="002D7B23">
      <w:pPr>
        <w:pStyle w:val="a4"/>
        <w:spacing w:before="0" w:beforeAutospacing="0" w:after="0" w:afterAutospacing="0"/>
        <w:ind w:firstLine="720"/>
        <w:rPr>
          <w:rFonts w:ascii="Times New Roman" w:hAnsi="Times New Roman" w:cs="Times New Roman"/>
          <w:b/>
          <w:color w:val="auto"/>
          <w:sz w:val="26"/>
          <w:szCs w:val="26"/>
          <w:lang w:val="uk-UA"/>
        </w:rPr>
      </w:pPr>
      <w:r w:rsidRPr="00E25938">
        <w:rPr>
          <w:rFonts w:ascii="Times New Roman" w:hAnsi="Times New Roman" w:cs="Times New Roman"/>
          <w:b/>
          <w:color w:val="auto"/>
          <w:sz w:val="26"/>
          <w:szCs w:val="26"/>
          <w:lang w:val="uk-UA"/>
        </w:rPr>
        <w:t>Основна:</w:t>
      </w:r>
    </w:p>
    <w:p w:rsidR="00E25938" w:rsidRPr="00F35F9C" w:rsidRDefault="00E25938" w:rsidP="00E25938">
      <w:pPr>
        <w:pStyle w:val="a4"/>
        <w:numPr>
          <w:ilvl w:val="0"/>
          <w:numId w:val="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35F9C">
        <w:rPr>
          <w:rFonts w:ascii="Times New Roman" w:hAnsi="Times New Roman" w:cs="Times New Roman"/>
          <w:color w:val="auto"/>
          <w:sz w:val="26"/>
          <w:szCs w:val="26"/>
          <w:lang w:val="uk-UA"/>
        </w:rPr>
        <w:t>Головко О. М. Теорія держави і права : навч. посіб. / О. М.Головко, І. М.Погрібний, О. В.Волошенюк та ін. ; за заг. ред. І. М.Погрібного; МВС України, Харк. нац. ун-т внутр. справ. – Х.: ХНУВС, 2010. – 274 с.</w:t>
      </w:r>
    </w:p>
    <w:p w:rsidR="00E25938" w:rsidRPr="00F35F9C" w:rsidRDefault="00E25938" w:rsidP="00E25938">
      <w:pPr>
        <w:pStyle w:val="a4"/>
        <w:numPr>
          <w:ilvl w:val="0"/>
          <w:numId w:val="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35F9C">
        <w:rPr>
          <w:rFonts w:ascii="Times New Roman" w:hAnsi="Times New Roman" w:cs="Times New Roman"/>
          <w:color w:val="auto"/>
          <w:sz w:val="26"/>
          <w:szCs w:val="26"/>
          <w:lang w:val="uk-UA"/>
        </w:rPr>
        <w:t>Еллинек Г. Общее учение о государстве / Г. Еллинек ; И. Ю. Козлихин (отв. ред.). - СПб. : Юридический центр Пресс, 2004. - 750 с.</w:t>
      </w:r>
    </w:p>
    <w:p w:rsidR="00E25938" w:rsidRPr="00F35F9C" w:rsidRDefault="00E25938" w:rsidP="00E25938">
      <w:pPr>
        <w:pStyle w:val="a4"/>
        <w:numPr>
          <w:ilvl w:val="0"/>
          <w:numId w:val="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35F9C">
        <w:rPr>
          <w:rFonts w:ascii="Times New Roman" w:hAnsi="Times New Roman" w:cs="Times New Roman"/>
          <w:color w:val="auto"/>
          <w:sz w:val="26"/>
          <w:szCs w:val="26"/>
          <w:lang w:val="uk-UA"/>
        </w:rPr>
        <w:t>Кашанина Т. В. Происхождение государства и права : учеб. пособ. / Т. В. Кашанина. - М. : Высш. школа, 2004. - 325 с.</w:t>
      </w:r>
    </w:p>
    <w:p w:rsidR="00E25938" w:rsidRPr="00F35F9C" w:rsidRDefault="00E25938" w:rsidP="00E25938">
      <w:pPr>
        <w:pStyle w:val="a4"/>
        <w:numPr>
          <w:ilvl w:val="0"/>
          <w:numId w:val="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35F9C">
        <w:rPr>
          <w:rFonts w:ascii="Times New Roman" w:hAnsi="Times New Roman" w:cs="Times New Roman"/>
          <w:color w:val="auto"/>
          <w:sz w:val="26"/>
          <w:szCs w:val="26"/>
          <w:lang w:val="uk-UA"/>
        </w:rPr>
        <w:t>Петришин О. В. Теорія держави і права : підручник / О. В. Петришин, С. П. Погребняк, В. С. Смородинський та ін. ; за ред. О. В. Петришина. – Х. : Право, 2015. – 368 с.</w:t>
      </w:r>
    </w:p>
    <w:p w:rsidR="00E25938" w:rsidRPr="00F35F9C" w:rsidRDefault="00E25938" w:rsidP="00E25938">
      <w:pPr>
        <w:pStyle w:val="a4"/>
        <w:tabs>
          <w:tab w:val="left" w:pos="1134"/>
        </w:tabs>
        <w:spacing w:before="0" w:beforeAutospacing="0" w:after="0" w:afterAutospacing="0"/>
        <w:ind w:left="720"/>
        <w:rPr>
          <w:rFonts w:ascii="Times New Roman" w:hAnsi="Times New Roman" w:cs="Times New Roman"/>
          <w:b/>
          <w:color w:val="auto"/>
          <w:sz w:val="26"/>
          <w:szCs w:val="26"/>
          <w:lang w:val="uk-UA"/>
        </w:rPr>
      </w:pPr>
      <w:r w:rsidRPr="00F35F9C">
        <w:rPr>
          <w:rFonts w:ascii="Times New Roman" w:hAnsi="Times New Roman" w:cs="Times New Roman"/>
          <w:b/>
          <w:color w:val="auto"/>
          <w:sz w:val="26"/>
          <w:szCs w:val="26"/>
          <w:lang w:val="uk-UA"/>
        </w:rPr>
        <w:t>Допоміжна:</w:t>
      </w:r>
    </w:p>
    <w:p w:rsidR="00CE74C6" w:rsidRPr="00F35F9C" w:rsidRDefault="00CE74C6" w:rsidP="00E25938">
      <w:pPr>
        <w:pStyle w:val="a4"/>
        <w:numPr>
          <w:ilvl w:val="0"/>
          <w:numId w:val="3"/>
        </w:numPr>
        <w:tabs>
          <w:tab w:val="left" w:pos="1134"/>
        </w:tabs>
        <w:spacing w:before="0" w:beforeAutospacing="0" w:after="0" w:afterAutospacing="0"/>
        <w:ind w:left="0" w:firstLine="720"/>
        <w:rPr>
          <w:rStyle w:val="33"/>
          <w:rFonts w:ascii="Times New Roman" w:hAnsi="Times New Roman" w:cs="Times New Roman"/>
          <w:color w:val="auto"/>
          <w:sz w:val="26"/>
          <w:szCs w:val="26"/>
        </w:rPr>
      </w:pPr>
      <w:r w:rsidRPr="00F35F9C">
        <w:rPr>
          <w:rFonts w:ascii="Times New Roman" w:hAnsi="Times New Roman" w:cs="Times New Roman"/>
          <w:color w:val="auto"/>
          <w:sz w:val="26"/>
          <w:szCs w:val="26"/>
        </w:rPr>
        <w:t>Авилова О. Г., Герасименко Т. В., Наумов Р. Проблема определения сущности и признаков государства // Мир науки, культуры, образования. – 2013. – № 4 (41). – С. 368-370.</w:t>
      </w:r>
    </w:p>
    <w:p w:rsidR="00E25938" w:rsidRPr="00F35F9C" w:rsidRDefault="00E25938" w:rsidP="00E25938">
      <w:pPr>
        <w:pStyle w:val="a4"/>
        <w:numPr>
          <w:ilvl w:val="0"/>
          <w:numId w:val="3"/>
        </w:numPr>
        <w:tabs>
          <w:tab w:val="left" w:pos="1134"/>
        </w:tabs>
        <w:spacing w:before="0" w:beforeAutospacing="0" w:after="0" w:afterAutospacing="0"/>
        <w:ind w:left="0" w:firstLine="720"/>
        <w:rPr>
          <w:rStyle w:val="33"/>
          <w:rFonts w:ascii="Times New Roman" w:hAnsi="Times New Roman" w:cs="Times New Roman"/>
          <w:color w:val="auto"/>
          <w:sz w:val="26"/>
          <w:szCs w:val="26"/>
          <w:lang w:val="uk-UA"/>
        </w:rPr>
      </w:pPr>
      <w:r w:rsidRPr="00F35F9C">
        <w:rPr>
          <w:rStyle w:val="33"/>
          <w:rFonts w:ascii="Times New Roman" w:hAnsi="Times New Roman" w:cs="Times New Roman"/>
          <w:color w:val="000000"/>
          <w:sz w:val="26"/>
          <w:szCs w:val="26"/>
          <w:lang w:val="uk-UA" w:eastAsia="uk-UA"/>
        </w:rPr>
        <w:t xml:space="preserve">Андрушко </w:t>
      </w:r>
      <w:r w:rsidRPr="00F35F9C">
        <w:rPr>
          <w:rStyle w:val="33"/>
          <w:rFonts w:ascii="Times New Roman" w:hAnsi="Times New Roman" w:cs="Times New Roman"/>
          <w:color w:val="000000"/>
          <w:sz w:val="26"/>
          <w:szCs w:val="26"/>
          <w:lang w:val="uk-UA"/>
        </w:rPr>
        <w:t>І. П.</w:t>
      </w:r>
      <w:hyperlink r:id="rId5" w:history="1">
        <w:r w:rsidRPr="00F35F9C">
          <w:rPr>
            <w:rStyle w:val="33"/>
            <w:rFonts w:ascii="Times New Roman" w:hAnsi="Times New Roman" w:cs="Times New Roman"/>
            <w:color w:val="000000"/>
            <w:sz w:val="26"/>
            <w:szCs w:val="26"/>
            <w:lang w:val="uk-UA"/>
          </w:rPr>
          <w:t xml:space="preserve"> Категорія «публічний інтерес» у конституційному праві: поняття та</w:t>
        </w:r>
      </w:hyperlink>
      <w:r w:rsidRPr="00F35F9C">
        <w:rPr>
          <w:rStyle w:val="33"/>
          <w:rFonts w:ascii="Times New Roman" w:hAnsi="Times New Roman" w:cs="Times New Roman"/>
          <w:color w:val="000000"/>
          <w:sz w:val="26"/>
          <w:szCs w:val="26"/>
          <w:lang w:val="uk-UA" w:eastAsia="uk-UA"/>
        </w:rPr>
        <w:t xml:space="preserve"> </w:t>
      </w:r>
      <w:hyperlink r:id="rId6" w:history="1">
        <w:r w:rsidRPr="00F35F9C">
          <w:rPr>
            <w:rStyle w:val="33"/>
            <w:rFonts w:ascii="Times New Roman" w:hAnsi="Times New Roman" w:cs="Times New Roman"/>
            <w:color w:val="000000"/>
            <w:sz w:val="26"/>
            <w:szCs w:val="26"/>
            <w:lang w:val="uk-UA"/>
          </w:rPr>
          <w:t xml:space="preserve">зміст </w:t>
        </w:r>
      </w:hyperlink>
      <w:r w:rsidRPr="00F35F9C">
        <w:rPr>
          <w:rStyle w:val="33"/>
          <w:rFonts w:ascii="Times New Roman" w:hAnsi="Times New Roman" w:cs="Times New Roman"/>
          <w:color w:val="000000"/>
          <w:sz w:val="26"/>
          <w:szCs w:val="26"/>
          <w:lang w:val="uk-UA"/>
        </w:rPr>
        <w:t xml:space="preserve">/ І. П. </w:t>
      </w:r>
      <w:r w:rsidRPr="00F35F9C">
        <w:rPr>
          <w:rStyle w:val="33"/>
          <w:rFonts w:ascii="Times New Roman" w:hAnsi="Times New Roman" w:cs="Times New Roman"/>
          <w:color w:val="000000"/>
          <w:sz w:val="26"/>
          <w:szCs w:val="26"/>
          <w:lang w:val="uk-UA" w:eastAsia="uk-UA"/>
        </w:rPr>
        <w:t xml:space="preserve">Андрушко </w:t>
      </w:r>
      <w:r w:rsidRPr="00F35F9C">
        <w:rPr>
          <w:rStyle w:val="33"/>
          <w:rFonts w:ascii="Times New Roman" w:hAnsi="Times New Roman" w:cs="Times New Roman"/>
          <w:color w:val="000000"/>
          <w:sz w:val="26"/>
          <w:szCs w:val="26"/>
          <w:lang w:val="uk-UA"/>
        </w:rPr>
        <w:t>// Часопис Київського університету права . – 2011 . - №4 . - С. 137-141.</w:t>
      </w:r>
    </w:p>
    <w:p w:rsidR="00CE74C6" w:rsidRPr="00F35F9C" w:rsidRDefault="00CE74C6" w:rsidP="00E25938">
      <w:pPr>
        <w:pStyle w:val="a4"/>
        <w:numPr>
          <w:ilvl w:val="0"/>
          <w:numId w:val="3"/>
        </w:numPr>
        <w:tabs>
          <w:tab w:val="left" w:pos="1134"/>
        </w:tabs>
        <w:spacing w:before="0" w:beforeAutospacing="0" w:after="0" w:afterAutospacing="0"/>
        <w:ind w:left="0" w:firstLine="720"/>
        <w:rPr>
          <w:rStyle w:val="33"/>
          <w:rFonts w:ascii="Times New Roman" w:hAnsi="Times New Roman" w:cs="Times New Roman"/>
          <w:color w:val="auto"/>
          <w:sz w:val="26"/>
          <w:szCs w:val="26"/>
          <w:lang w:val="uk-UA"/>
        </w:rPr>
      </w:pPr>
      <w:r w:rsidRPr="00F35F9C">
        <w:rPr>
          <w:rStyle w:val="33"/>
          <w:rFonts w:ascii="Times New Roman" w:hAnsi="Times New Roman" w:cs="Times New Roman"/>
          <w:color w:val="000000"/>
          <w:sz w:val="26"/>
          <w:szCs w:val="26"/>
          <w:lang w:val="uk-UA"/>
        </w:rPr>
        <w:lastRenderedPageBreak/>
        <w:t>Балаклицький А. І.</w:t>
      </w:r>
      <w:hyperlink r:id="rId7" w:history="1">
        <w:r w:rsidRPr="00F35F9C">
          <w:rPr>
            <w:rStyle w:val="33"/>
            <w:rFonts w:ascii="Times New Roman" w:hAnsi="Times New Roman" w:cs="Times New Roman"/>
            <w:color w:val="000000"/>
            <w:sz w:val="26"/>
            <w:szCs w:val="26"/>
            <w:lang w:val="uk-UA"/>
          </w:rPr>
          <w:t xml:space="preserve"> Державна влада та апарат її здійснення як основні ознаки</w:t>
        </w:r>
      </w:hyperlink>
      <w:r w:rsidRPr="00F35F9C">
        <w:rPr>
          <w:rStyle w:val="33"/>
          <w:rFonts w:ascii="Times New Roman" w:hAnsi="Times New Roman" w:cs="Times New Roman"/>
          <w:color w:val="000000"/>
          <w:sz w:val="26"/>
          <w:szCs w:val="26"/>
          <w:lang w:val="uk-UA" w:eastAsia="uk-UA"/>
        </w:rPr>
        <w:t xml:space="preserve"> </w:t>
      </w:r>
      <w:hyperlink r:id="rId8" w:history="1">
        <w:r w:rsidRPr="00F35F9C">
          <w:rPr>
            <w:rStyle w:val="33"/>
            <w:rFonts w:ascii="Times New Roman" w:hAnsi="Times New Roman" w:cs="Times New Roman"/>
            <w:color w:val="000000"/>
            <w:sz w:val="26"/>
            <w:szCs w:val="26"/>
            <w:lang w:val="uk-UA"/>
          </w:rPr>
          <w:t>сучасної держави /</w:t>
        </w:r>
      </w:hyperlink>
      <w:r w:rsidRPr="00F35F9C">
        <w:rPr>
          <w:rStyle w:val="33"/>
          <w:rFonts w:ascii="Times New Roman" w:hAnsi="Times New Roman" w:cs="Times New Roman"/>
          <w:color w:val="000000"/>
          <w:sz w:val="26"/>
          <w:szCs w:val="26"/>
          <w:lang w:val="uk-UA"/>
        </w:rPr>
        <w:t xml:space="preserve"> А. І. Балаклицький // Часопис Київського університету права . – 2011 . - №4 . - С. 56-60.</w:t>
      </w:r>
    </w:p>
    <w:p w:rsidR="00CE74C6" w:rsidRPr="00F35F9C" w:rsidRDefault="00CE74C6" w:rsidP="00CE74C6">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rPr>
      </w:pPr>
      <w:r w:rsidRPr="00F35F9C">
        <w:rPr>
          <w:rFonts w:ascii="Times New Roman" w:hAnsi="Times New Roman" w:cs="Times New Roman"/>
          <w:color w:val="auto"/>
          <w:sz w:val="26"/>
          <w:szCs w:val="26"/>
          <w:lang w:val="uk-UA"/>
        </w:rPr>
        <w:t xml:space="preserve">Богушова І. В. Теоретико-правовий аналіз деяких підходів до типології держав / І. В. Богушова // Часопис Київського університету права . – 2012 . - №3 . - С. </w:t>
      </w:r>
      <w:r w:rsidRPr="00F35F9C">
        <w:rPr>
          <w:rFonts w:ascii="Times New Roman" w:hAnsi="Times New Roman" w:cs="Times New Roman"/>
          <w:color w:val="auto"/>
          <w:sz w:val="26"/>
          <w:szCs w:val="26"/>
        </w:rPr>
        <w:t>29-31.</w:t>
      </w:r>
    </w:p>
    <w:p w:rsidR="00CE74C6" w:rsidRPr="00F35F9C" w:rsidRDefault="00CE74C6" w:rsidP="00CE74C6">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rPr>
      </w:pPr>
      <w:r w:rsidRPr="00F35F9C">
        <w:rPr>
          <w:rFonts w:ascii="Times New Roman" w:hAnsi="Times New Roman" w:cs="Times New Roman"/>
          <w:color w:val="auto"/>
          <w:sz w:val="26"/>
          <w:szCs w:val="26"/>
        </w:rPr>
        <w:t>Бутенко А.П. Государство: его вчерашние и сегодняшние трактовки // Государство и право. – 1993. - № 7.- С. 12-20.</w:t>
      </w:r>
    </w:p>
    <w:p w:rsidR="00CE74C6" w:rsidRPr="005D2E73" w:rsidRDefault="00CE74C6" w:rsidP="00CE74C6">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rPr>
      </w:pPr>
      <w:r w:rsidRPr="005D2E73">
        <w:rPr>
          <w:rFonts w:ascii="Times New Roman" w:hAnsi="Times New Roman" w:cs="Times New Roman"/>
          <w:color w:val="auto"/>
          <w:sz w:val="26"/>
          <w:szCs w:val="26"/>
        </w:rPr>
        <w:t>Васильев, А. А. Учение славянофилов о сущности и идеальной форме государства // Юридическая мысль. – 2010. – № 2. – С. 5-18.</w:t>
      </w:r>
    </w:p>
    <w:p w:rsidR="00CE74C6" w:rsidRPr="005D2E73" w:rsidRDefault="00CE74C6" w:rsidP="00CE74C6">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rPr>
      </w:pPr>
      <w:r w:rsidRPr="005D2E73">
        <w:rPr>
          <w:rFonts w:ascii="Times New Roman" w:hAnsi="Times New Roman" w:cs="Times New Roman"/>
          <w:color w:val="auto"/>
          <w:sz w:val="26"/>
          <w:szCs w:val="26"/>
        </w:rPr>
        <w:t>Волков, А. Д. Сущность государственного суверенитета // Актуальные проблемы гуманитарных и естественных наук. – 2014. – № 5-2. – С. 63-65.</w:t>
      </w:r>
    </w:p>
    <w:p w:rsidR="00CE74C6" w:rsidRPr="00F35F9C" w:rsidRDefault="00CE74C6" w:rsidP="00CE74C6">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35F9C">
        <w:rPr>
          <w:rFonts w:ascii="Times New Roman" w:hAnsi="Times New Roman" w:cs="Times New Roman"/>
          <w:color w:val="auto"/>
          <w:sz w:val="26"/>
          <w:szCs w:val="26"/>
          <w:lang w:val="uk-UA"/>
        </w:rPr>
        <w:t>Ковальчук В. Про правове розуміння легітимності державної влади: теоретико-методологічний аспект / В. Ковальчук // Вісник Львівського університету. Серія юридична. Випуск 46. - Львів: Вид. ЛНУ ім. Івана Франка . – 2008 . - С. 12-20.</w:t>
      </w:r>
    </w:p>
    <w:p w:rsidR="00E25938" w:rsidRPr="00F35F9C" w:rsidRDefault="00E25938" w:rsidP="00E25938">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35F9C">
        <w:rPr>
          <w:rFonts w:ascii="Times New Roman" w:hAnsi="Times New Roman" w:cs="Times New Roman"/>
          <w:color w:val="auto"/>
          <w:sz w:val="26"/>
          <w:szCs w:val="26"/>
          <w:lang w:val="uk-UA"/>
        </w:rPr>
        <w:t>Левенець Ю. А. Держава у просторі громадянського суспільства / Ю. А. Левенець. - К. : Освітня книга, 2006. - 272 с.</w:t>
      </w:r>
    </w:p>
    <w:p w:rsidR="00E25938" w:rsidRPr="005D2E73" w:rsidRDefault="00CE74C6" w:rsidP="00E25938">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rPr>
      </w:pPr>
      <w:r w:rsidRPr="005D2E73">
        <w:rPr>
          <w:rFonts w:ascii="Times New Roman" w:hAnsi="Times New Roman" w:cs="Times New Roman"/>
          <w:color w:val="auto"/>
          <w:sz w:val="26"/>
          <w:szCs w:val="26"/>
        </w:rPr>
        <w:t>Лелюхин Д. Н., Любимов Ю. В. Государство в истории общества. К проблеме критериев государственности. – М.: ИВ РАН, 2001. – 343 с.</w:t>
      </w:r>
    </w:p>
    <w:p w:rsidR="00CE74C6" w:rsidRPr="005D2E73" w:rsidRDefault="00CE74C6" w:rsidP="00E25938">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rPr>
      </w:pPr>
      <w:r w:rsidRPr="005D2E73">
        <w:rPr>
          <w:rFonts w:ascii="Times New Roman" w:hAnsi="Times New Roman" w:cs="Times New Roman"/>
          <w:color w:val="auto"/>
          <w:sz w:val="26"/>
          <w:szCs w:val="26"/>
        </w:rPr>
        <w:t>Омаров Б. М. О сущности государства в философии права Г. В. Ф. Гегеля // Философия права. – 2011. – № 1. – С. 29-31.</w:t>
      </w:r>
    </w:p>
    <w:p w:rsidR="00E25938" w:rsidRPr="005D2E73" w:rsidRDefault="00CE74C6" w:rsidP="00E25938">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rPr>
      </w:pPr>
      <w:r w:rsidRPr="005D2E73">
        <w:rPr>
          <w:rFonts w:ascii="Times New Roman" w:hAnsi="Times New Roman" w:cs="Times New Roman"/>
          <w:color w:val="auto"/>
          <w:sz w:val="26"/>
          <w:szCs w:val="26"/>
        </w:rPr>
        <w:t>Посконина О. В. Интерпретации понятия «государство» в контексте исторического развития // Вестник Удмуртского университета. Серия Экономика и право. – 2011. – № 2-2. – С. 75-81.</w:t>
      </w:r>
    </w:p>
    <w:p w:rsidR="00CE74C6" w:rsidRPr="005D2E73" w:rsidRDefault="00F35F9C" w:rsidP="00E25938">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rPr>
      </w:pPr>
      <w:r w:rsidRPr="005D2E73">
        <w:rPr>
          <w:rFonts w:ascii="Times New Roman" w:hAnsi="Times New Roman" w:cs="Times New Roman"/>
          <w:color w:val="auto"/>
          <w:sz w:val="26"/>
          <w:szCs w:val="26"/>
        </w:rPr>
        <w:t>Салманова Г. Д. Сущность и социальное назначение государства // Системные технологии. – 2014. – № 1 (10). – С. 168-170.</w:t>
      </w:r>
    </w:p>
    <w:p w:rsidR="00F35F9C" w:rsidRPr="005D2E73" w:rsidRDefault="00F35F9C" w:rsidP="00E25938">
      <w:pPr>
        <w:pStyle w:val="a4"/>
        <w:numPr>
          <w:ilvl w:val="0"/>
          <w:numId w:val="3"/>
        </w:numPr>
        <w:tabs>
          <w:tab w:val="left" w:pos="1134"/>
        </w:tabs>
        <w:spacing w:before="0" w:beforeAutospacing="0" w:after="0" w:afterAutospacing="0"/>
        <w:ind w:left="0" w:firstLine="720"/>
        <w:rPr>
          <w:rFonts w:ascii="Times New Roman" w:hAnsi="Times New Roman" w:cs="Times New Roman"/>
          <w:color w:val="auto"/>
          <w:sz w:val="26"/>
          <w:szCs w:val="26"/>
        </w:rPr>
      </w:pPr>
      <w:r w:rsidRPr="005D2E73">
        <w:rPr>
          <w:rFonts w:ascii="Times New Roman" w:hAnsi="Times New Roman" w:cs="Times New Roman"/>
          <w:color w:val="auto"/>
          <w:sz w:val="26"/>
          <w:szCs w:val="26"/>
        </w:rPr>
        <w:t>Шандыбина, М. О. Современное понимание сущности светского государства // Право и управление. XXI век. – 2013. – № 4 (29). – С. 87-93.</w:t>
      </w:r>
    </w:p>
    <w:p w:rsidR="00F35F9C" w:rsidRPr="00F35F9C" w:rsidRDefault="00F35F9C" w:rsidP="00F35F9C">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F35F9C" w:rsidRPr="00F35F9C" w:rsidRDefault="00F35F9C" w:rsidP="00F35F9C">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2D7B23" w:rsidRPr="006909A5" w:rsidRDefault="002D7B23" w:rsidP="002D7B23">
      <w:pPr>
        <w:pStyle w:val="a4"/>
        <w:spacing w:before="0" w:beforeAutospacing="0" w:after="0" w:afterAutospacing="0"/>
        <w:rPr>
          <w:rFonts w:ascii="Times New Roman" w:hAnsi="Times New Roman" w:cs="Times New Roman"/>
          <w:color w:val="auto"/>
          <w:sz w:val="26"/>
          <w:szCs w:val="26"/>
          <w:lang w:val="uk-UA"/>
        </w:rPr>
      </w:pPr>
      <w:r w:rsidRPr="006909A5">
        <w:rPr>
          <w:rFonts w:ascii="Times New Roman" w:hAnsi="Times New Roman" w:cs="Times New Roman"/>
          <w:b/>
          <w:color w:val="auto"/>
          <w:sz w:val="26"/>
          <w:szCs w:val="26"/>
          <w:lang w:val="uk-UA"/>
        </w:rPr>
        <w:t xml:space="preserve">Тема № 2: </w:t>
      </w:r>
      <w:r w:rsidR="004314A6" w:rsidRPr="006909A5">
        <w:rPr>
          <w:rFonts w:ascii="Times New Roman" w:hAnsi="Times New Roman" w:cs="Times New Roman"/>
          <w:b/>
          <w:color w:val="auto"/>
          <w:sz w:val="26"/>
          <w:szCs w:val="26"/>
          <w:lang w:val="uk-UA"/>
        </w:rPr>
        <w:t>Форма держави, її поняття, структура</w:t>
      </w:r>
    </w:p>
    <w:p w:rsidR="002D7B23" w:rsidRPr="00E57F9B" w:rsidRDefault="002D7B23" w:rsidP="002D7B23">
      <w:pPr>
        <w:pStyle w:val="a4"/>
        <w:spacing w:before="0" w:beforeAutospacing="0" w:after="0" w:afterAutospacing="0"/>
        <w:ind w:firstLine="720"/>
        <w:rPr>
          <w:rFonts w:ascii="Times New Roman" w:hAnsi="Times New Roman" w:cs="Times New Roman"/>
          <w:color w:val="auto"/>
          <w:sz w:val="16"/>
          <w:szCs w:val="16"/>
          <w:lang w:val="uk-UA"/>
        </w:rPr>
      </w:pPr>
    </w:p>
    <w:p w:rsidR="002D7B23" w:rsidRPr="000D644D" w:rsidRDefault="002D7B23" w:rsidP="002D7B23">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4314A6" w:rsidRDefault="005D2E73" w:rsidP="002D7B2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2D7B23" w:rsidRPr="000D644D" w:rsidRDefault="002D7B23" w:rsidP="002D7B23">
      <w:pPr>
        <w:pStyle w:val="a4"/>
        <w:spacing w:before="0" w:beforeAutospacing="0" w:after="0" w:afterAutospacing="0"/>
        <w:ind w:firstLine="720"/>
        <w:rPr>
          <w:rFonts w:ascii="Times New Roman" w:hAnsi="Times New Roman" w:cs="Times New Roman"/>
          <w:color w:val="auto"/>
          <w:sz w:val="26"/>
          <w:szCs w:val="26"/>
          <w:lang w:val="uk-UA"/>
        </w:rPr>
      </w:pPr>
      <w:r w:rsidRPr="000D644D">
        <w:rPr>
          <w:rFonts w:ascii="Times New Roman" w:hAnsi="Times New Roman" w:cs="Times New Roman"/>
          <w:color w:val="auto"/>
          <w:sz w:val="26"/>
          <w:szCs w:val="26"/>
          <w:lang w:val="uk-UA"/>
        </w:rPr>
        <w:t>1</w:t>
      </w:r>
      <w:r w:rsidRPr="000D644D">
        <w:rPr>
          <w:rFonts w:ascii="Times New Roman" w:hAnsi="Times New Roman" w:cs="Times New Roman"/>
          <w:b/>
          <w:color w:val="auto"/>
          <w:sz w:val="26"/>
          <w:szCs w:val="26"/>
          <w:lang w:val="uk-UA"/>
        </w:rPr>
        <w:t>.</w:t>
      </w:r>
      <w:r w:rsidRPr="000D644D">
        <w:rPr>
          <w:rFonts w:ascii="Times New Roman" w:hAnsi="Times New Roman" w:cs="Times New Roman"/>
          <w:color w:val="auto"/>
          <w:sz w:val="26"/>
          <w:szCs w:val="26"/>
          <w:lang w:val="uk-UA"/>
        </w:rPr>
        <w:t xml:space="preserve"> </w:t>
      </w:r>
      <w:r w:rsidR="00F35F9C">
        <w:rPr>
          <w:rFonts w:ascii="Times New Roman" w:hAnsi="Times New Roman" w:cs="Times New Roman"/>
          <w:color w:val="auto"/>
          <w:sz w:val="26"/>
          <w:szCs w:val="26"/>
          <w:lang w:val="uk-UA"/>
        </w:rPr>
        <w:t>Історичний розвиток вчення про форму держави</w:t>
      </w:r>
      <w:r w:rsidRPr="000D644D">
        <w:rPr>
          <w:rFonts w:ascii="Times New Roman" w:hAnsi="Times New Roman" w:cs="Times New Roman"/>
          <w:color w:val="auto"/>
          <w:sz w:val="26"/>
          <w:szCs w:val="26"/>
          <w:lang w:val="uk-UA"/>
        </w:rPr>
        <w:t>.</w:t>
      </w:r>
    </w:p>
    <w:p w:rsidR="002D7B23" w:rsidRPr="000D644D" w:rsidRDefault="002D7B23" w:rsidP="002D7B23">
      <w:pPr>
        <w:pStyle w:val="a4"/>
        <w:spacing w:before="0" w:beforeAutospacing="0" w:after="0" w:afterAutospacing="0"/>
        <w:ind w:firstLine="720"/>
        <w:rPr>
          <w:rFonts w:ascii="Times New Roman" w:hAnsi="Times New Roman" w:cs="Times New Roman"/>
          <w:color w:val="auto"/>
          <w:sz w:val="26"/>
          <w:szCs w:val="26"/>
          <w:lang w:val="uk-UA"/>
        </w:rPr>
      </w:pPr>
      <w:r w:rsidRPr="000D644D">
        <w:rPr>
          <w:rFonts w:ascii="Times New Roman" w:hAnsi="Times New Roman" w:cs="Times New Roman"/>
          <w:color w:val="auto"/>
          <w:sz w:val="26"/>
          <w:szCs w:val="26"/>
          <w:lang w:val="uk-UA"/>
        </w:rPr>
        <w:t xml:space="preserve">2. </w:t>
      </w:r>
      <w:r w:rsidR="00F35F9C">
        <w:rPr>
          <w:rFonts w:ascii="Times New Roman" w:hAnsi="Times New Roman" w:cs="Times New Roman"/>
          <w:color w:val="auto"/>
          <w:sz w:val="26"/>
          <w:szCs w:val="26"/>
          <w:lang w:val="uk-UA"/>
        </w:rPr>
        <w:t>Структурні елементи форми держави</w:t>
      </w:r>
      <w:r w:rsidRPr="000D644D">
        <w:rPr>
          <w:rFonts w:ascii="Times New Roman" w:hAnsi="Times New Roman" w:cs="Times New Roman"/>
          <w:color w:val="auto"/>
          <w:sz w:val="26"/>
          <w:szCs w:val="26"/>
          <w:lang w:val="uk-UA"/>
        </w:rPr>
        <w:t>.</w:t>
      </w:r>
    </w:p>
    <w:p w:rsidR="002D7B23" w:rsidRPr="000D644D" w:rsidRDefault="00F35F9C" w:rsidP="002D7B2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3. Особливості державного правління та державного устрою України</w:t>
      </w:r>
      <w:r w:rsidR="002D7B23" w:rsidRPr="000D644D">
        <w:rPr>
          <w:rFonts w:ascii="Times New Roman" w:hAnsi="Times New Roman" w:cs="Times New Roman"/>
          <w:color w:val="auto"/>
          <w:sz w:val="26"/>
          <w:szCs w:val="26"/>
          <w:lang w:val="uk-UA"/>
        </w:rPr>
        <w:t>.</w:t>
      </w:r>
    </w:p>
    <w:p w:rsidR="002D7B23" w:rsidRDefault="00F35F9C" w:rsidP="002D7B2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Висновки</w:t>
      </w:r>
    </w:p>
    <w:p w:rsidR="00F35F9C" w:rsidRPr="000D644D" w:rsidRDefault="00F35F9C" w:rsidP="00F35F9C">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F35F9C" w:rsidRPr="00E57F9B" w:rsidRDefault="00F35F9C" w:rsidP="002D7B23">
      <w:pPr>
        <w:pStyle w:val="a4"/>
        <w:spacing w:before="0" w:beforeAutospacing="0" w:after="0" w:afterAutospacing="0"/>
        <w:ind w:firstLine="720"/>
        <w:rPr>
          <w:rFonts w:ascii="Times New Roman" w:hAnsi="Times New Roman" w:cs="Times New Roman"/>
          <w:color w:val="auto"/>
          <w:sz w:val="16"/>
          <w:szCs w:val="16"/>
          <w:lang w:val="uk-UA"/>
        </w:rPr>
      </w:pPr>
    </w:p>
    <w:p w:rsidR="002D7B23" w:rsidRPr="000D644D" w:rsidRDefault="002D7B23" w:rsidP="002D7B23">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Методичні вказівки:</w:t>
      </w:r>
    </w:p>
    <w:p w:rsidR="002D7B23" w:rsidRDefault="00F35F9C" w:rsidP="00F35F9C">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При роботі над темою необхідно звернути увагу як на історичні аспекти становлення і розвитку вчення про форму держави, так і на його сучасний стан</w:t>
      </w:r>
      <w:r w:rsidR="002D7B23" w:rsidRPr="000D644D">
        <w:rPr>
          <w:rFonts w:ascii="Times New Roman" w:hAnsi="Times New Roman" w:cs="Times New Roman"/>
          <w:color w:val="auto"/>
          <w:sz w:val="26"/>
          <w:szCs w:val="26"/>
          <w:lang w:val="uk-UA"/>
        </w:rPr>
        <w:t>.</w:t>
      </w:r>
      <w:r>
        <w:rPr>
          <w:rFonts w:ascii="Times New Roman" w:hAnsi="Times New Roman" w:cs="Times New Roman"/>
          <w:color w:val="auto"/>
          <w:sz w:val="26"/>
          <w:szCs w:val="26"/>
          <w:lang w:val="uk-UA"/>
        </w:rPr>
        <w:t xml:space="preserve"> Зокрема, слід розглянути погляди на форму держави різних авторів, починаючи з Платона та Аристотеля і до наших днів</w:t>
      </w:r>
      <w:r w:rsidR="005D2E73">
        <w:rPr>
          <w:rFonts w:ascii="Times New Roman" w:hAnsi="Times New Roman" w:cs="Times New Roman"/>
          <w:color w:val="auto"/>
          <w:sz w:val="26"/>
          <w:szCs w:val="26"/>
          <w:lang w:val="uk-UA"/>
        </w:rPr>
        <w:t>, а також сформулювати визначення даної наукової категорії.</w:t>
      </w:r>
      <w:r>
        <w:rPr>
          <w:rFonts w:ascii="Times New Roman" w:hAnsi="Times New Roman" w:cs="Times New Roman"/>
          <w:color w:val="auto"/>
          <w:sz w:val="26"/>
          <w:szCs w:val="26"/>
          <w:lang w:val="uk-UA"/>
        </w:rPr>
        <w:t>.</w:t>
      </w:r>
    </w:p>
    <w:p w:rsidR="00F35F9C" w:rsidRDefault="00F35F9C" w:rsidP="00F35F9C">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Друге питання слід розкривати з урахуванням того, що в</w:t>
      </w:r>
      <w:r w:rsidRPr="00F35F9C">
        <w:rPr>
          <w:rFonts w:ascii="Times New Roman" w:hAnsi="Times New Roman" w:cs="Times New Roman"/>
          <w:color w:val="auto"/>
          <w:sz w:val="26"/>
          <w:szCs w:val="26"/>
          <w:lang w:val="uk-UA"/>
        </w:rPr>
        <w:t xml:space="preserve">изначення категорії форма держави передбачає поєднання в єдину систему її структурних елементів: форми державного устрою, форми державного правління, форми державного </w:t>
      </w:r>
      <w:r w:rsidRPr="00F35F9C">
        <w:rPr>
          <w:rFonts w:ascii="Times New Roman" w:hAnsi="Times New Roman" w:cs="Times New Roman"/>
          <w:color w:val="auto"/>
          <w:sz w:val="26"/>
          <w:szCs w:val="26"/>
          <w:lang w:val="uk-UA"/>
        </w:rPr>
        <w:lastRenderedPageBreak/>
        <w:t>політичного режиму, що відображають процес формування та реалізації державної влади.</w:t>
      </w:r>
      <w:r w:rsidR="005D2E73">
        <w:rPr>
          <w:rFonts w:ascii="Times New Roman" w:hAnsi="Times New Roman" w:cs="Times New Roman"/>
          <w:color w:val="auto"/>
          <w:sz w:val="26"/>
          <w:szCs w:val="26"/>
          <w:lang w:val="uk-UA"/>
        </w:rPr>
        <w:t xml:space="preserve"> Отже, необхідно охарактеризувати особливості кожного з вказаних елементів та вказати на взаємозв’язок між ними.</w:t>
      </w:r>
    </w:p>
    <w:p w:rsidR="005D2E73" w:rsidRPr="000D644D" w:rsidRDefault="005D2E73" w:rsidP="00F35F9C">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При розкритті останнього питання слід зосередити увагу на розвитку української державності з 90-х років ХХ ст. Зокрема, необхідно простежити динаміку закріплення базових засад політико-правового існування українського суспільства на конституційному рівні та на рівні інших актів законодавства, охарактеризувати особливості форми правління та форми державного Устрою України.</w:t>
      </w:r>
    </w:p>
    <w:p w:rsidR="002D7B23" w:rsidRPr="000D644D" w:rsidRDefault="002D7B23" w:rsidP="002D7B23">
      <w:pPr>
        <w:pStyle w:val="a4"/>
        <w:spacing w:before="0" w:beforeAutospacing="0" w:after="0" w:afterAutospacing="0"/>
        <w:ind w:firstLine="720"/>
        <w:rPr>
          <w:rFonts w:ascii="Times New Roman" w:hAnsi="Times New Roman" w:cs="Times New Roman"/>
          <w:b/>
          <w:color w:val="auto"/>
          <w:sz w:val="26"/>
          <w:szCs w:val="26"/>
          <w:lang w:val="uk-UA"/>
        </w:rPr>
      </w:pPr>
    </w:p>
    <w:p w:rsidR="002D7B23" w:rsidRPr="000D644D" w:rsidRDefault="002D7B23" w:rsidP="002D7B23">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Рекомендований перелік літератури</w:t>
      </w:r>
      <w:r>
        <w:rPr>
          <w:rFonts w:ascii="Times New Roman" w:hAnsi="Times New Roman" w:cs="Times New Roman"/>
          <w:b/>
          <w:color w:val="auto"/>
          <w:sz w:val="26"/>
          <w:szCs w:val="26"/>
          <w:lang w:val="uk-UA"/>
        </w:rPr>
        <w:t xml:space="preserve"> до теми № 2</w:t>
      </w:r>
      <w:r w:rsidRPr="000D644D">
        <w:rPr>
          <w:rFonts w:ascii="Times New Roman" w:hAnsi="Times New Roman" w:cs="Times New Roman"/>
          <w:b/>
          <w:color w:val="auto"/>
          <w:sz w:val="26"/>
          <w:szCs w:val="26"/>
          <w:lang w:val="uk-UA"/>
        </w:rPr>
        <w:t>:</w:t>
      </w:r>
    </w:p>
    <w:p w:rsidR="002D7B23" w:rsidRPr="005D2E73" w:rsidRDefault="005D2E73" w:rsidP="002D7B23">
      <w:pPr>
        <w:pStyle w:val="a4"/>
        <w:spacing w:before="0" w:beforeAutospacing="0" w:after="0" w:afterAutospacing="0"/>
        <w:ind w:firstLine="720"/>
        <w:rPr>
          <w:rFonts w:ascii="Times New Roman" w:hAnsi="Times New Roman" w:cs="Times New Roman"/>
          <w:b/>
          <w:color w:val="auto"/>
          <w:sz w:val="26"/>
          <w:szCs w:val="26"/>
          <w:lang w:val="uk-UA"/>
        </w:rPr>
      </w:pPr>
      <w:r w:rsidRPr="005D2E73">
        <w:rPr>
          <w:rFonts w:ascii="Times New Roman" w:hAnsi="Times New Roman" w:cs="Times New Roman"/>
          <w:b/>
          <w:color w:val="auto"/>
          <w:sz w:val="26"/>
          <w:szCs w:val="26"/>
          <w:lang w:val="uk-UA"/>
        </w:rPr>
        <w:t>Основна:</w:t>
      </w:r>
    </w:p>
    <w:p w:rsidR="005D2E73" w:rsidRDefault="005D2E73" w:rsidP="005D2E73">
      <w:pPr>
        <w:pStyle w:val="a4"/>
        <w:numPr>
          <w:ilvl w:val="0"/>
          <w:numId w:val="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Головко О. М. Теорія держави і права : навч. посіб. / О. М.Головко, І. М.Погрібний, О. В.Волошенюк та ін. ; за заг. ред. І. М.Погрібного; МВС України, Харк. нац. ун-т внутр. справ. – Х.: ХНУВС, 2010. – 274 с.</w:t>
      </w:r>
    </w:p>
    <w:p w:rsidR="008A62D4" w:rsidRDefault="008A62D4" w:rsidP="005D2E73">
      <w:pPr>
        <w:pStyle w:val="a4"/>
        <w:numPr>
          <w:ilvl w:val="0"/>
          <w:numId w:val="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8A62D4">
        <w:rPr>
          <w:rFonts w:ascii="Times New Roman" w:hAnsi="Times New Roman" w:cs="Times New Roman"/>
          <w:color w:val="auto"/>
          <w:sz w:val="26"/>
          <w:szCs w:val="26"/>
          <w:lang w:val="uk-UA"/>
        </w:rPr>
        <w:t>Еллинек Г. Общее учение о государстве / Г. Еллинек ; И. Ю. Козлихин (отв. ред.). - СПб. : Юридический центр Пресс, 2004. - 750 с.</w:t>
      </w:r>
    </w:p>
    <w:p w:rsidR="005D2E73" w:rsidRDefault="005D2E73" w:rsidP="005D2E73">
      <w:pPr>
        <w:pStyle w:val="a4"/>
        <w:numPr>
          <w:ilvl w:val="0"/>
          <w:numId w:val="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Петришин О. В. Теорія держави і права : підручник / О. В. Петришин, С. П. Погребняк, В. С. Смородинський та ін. ; за ред. О. В. Петришина. – Х. : Право, 2015. – 368 с.</w:t>
      </w:r>
    </w:p>
    <w:p w:rsidR="00EC509E" w:rsidRPr="00EC509E" w:rsidRDefault="00EC509E" w:rsidP="005D2E73">
      <w:pPr>
        <w:pStyle w:val="a4"/>
        <w:numPr>
          <w:ilvl w:val="0"/>
          <w:numId w:val="4"/>
        </w:numPr>
        <w:tabs>
          <w:tab w:val="left" w:pos="1134"/>
        </w:tabs>
        <w:spacing w:before="0" w:beforeAutospacing="0" w:after="0" w:afterAutospacing="0"/>
        <w:ind w:left="0" w:firstLine="720"/>
        <w:rPr>
          <w:rFonts w:ascii="Times New Roman" w:hAnsi="Times New Roman" w:cs="Times New Roman"/>
          <w:color w:val="auto"/>
          <w:sz w:val="26"/>
          <w:szCs w:val="26"/>
        </w:rPr>
      </w:pPr>
      <w:r w:rsidRPr="00EC509E">
        <w:rPr>
          <w:rFonts w:ascii="Times New Roman" w:hAnsi="Times New Roman" w:cs="Times New Roman"/>
          <w:color w:val="auto"/>
          <w:sz w:val="26"/>
          <w:szCs w:val="26"/>
        </w:rPr>
        <w:t>Чиркин В.Е. Государствоведение</w:t>
      </w:r>
      <w:r>
        <w:rPr>
          <w:rFonts w:ascii="Times New Roman" w:hAnsi="Times New Roman" w:cs="Times New Roman"/>
          <w:color w:val="auto"/>
          <w:sz w:val="26"/>
          <w:szCs w:val="26"/>
        </w:rPr>
        <w:t xml:space="preserve"> / В.Е. Чиркин</w:t>
      </w:r>
      <w:r w:rsidRPr="00EC509E">
        <w:rPr>
          <w:rFonts w:ascii="Times New Roman" w:hAnsi="Times New Roman" w:cs="Times New Roman"/>
          <w:color w:val="auto"/>
          <w:sz w:val="26"/>
          <w:szCs w:val="26"/>
        </w:rPr>
        <w:t xml:space="preserve">. </w:t>
      </w:r>
      <w:r>
        <w:rPr>
          <w:rFonts w:ascii="Times New Roman" w:hAnsi="Times New Roman" w:cs="Times New Roman"/>
          <w:color w:val="auto"/>
          <w:sz w:val="26"/>
          <w:szCs w:val="26"/>
        </w:rPr>
        <w:t>– М.: Юристъ, 200. – 284 с.</w:t>
      </w:r>
    </w:p>
    <w:p w:rsidR="005D2E73" w:rsidRPr="005D2E73" w:rsidRDefault="005D2E73" w:rsidP="002D7B23">
      <w:pPr>
        <w:pStyle w:val="a4"/>
        <w:spacing w:before="0" w:beforeAutospacing="0" w:after="0" w:afterAutospacing="0"/>
        <w:ind w:firstLine="720"/>
        <w:rPr>
          <w:rFonts w:ascii="Times New Roman" w:hAnsi="Times New Roman" w:cs="Times New Roman"/>
          <w:b/>
          <w:color w:val="auto"/>
          <w:sz w:val="26"/>
          <w:szCs w:val="26"/>
          <w:lang w:val="uk-UA"/>
        </w:rPr>
      </w:pPr>
      <w:r w:rsidRPr="005D2E73">
        <w:rPr>
          <w:rFonts w:ascii="Times New Roman" w:hAnsi="Times New Roman" w:cs="Times New Roman"/>
          <w:b/>
          <w:color w:val="auto"/>
          <w:sz w:val="26"/>
          <w:szCs w:val="26"/>
          <w:lang w:val="uk-UA"/>
        </w:rPr>
        <w:t>Допоміжна:</w:t>
      </w:r>
    </w:p>
    <w:p w:rsidR="00B9102C" w:rsidRPr="00B9102C" w:rsidRDefault="00B9102C"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B9102C">
        <w:rPr>
          <w:rFonts w:ascii="Times New Roman" w:hAnsi="Times New Roman" w:cs="Times New Roman"/>
          <w:color w:val="auto"/>
          <w:sz w:val="26"/>
          <w:szCs w:val="26"/>
        </w:rPr>
        <w:t xml:space="preserve">Авдеев Д.А. Форма и содержание государства как </w:t>
      </w:r>
      <w:r>
        <w:rPr>
          <w:rFonts w:ascii="Times New Roman" w:hAnsi="Times New Roman" w:cs="Times New Roman"/>
          <w:color w:val="auto"/>
          <w:sz w:val="26"/>
          <w:szCs w:val="26"/>
        </w:rPr>
        <w:t>политико-правовая гармония // Вестник Пермского университета. – 2012. - №4. – С.8-13.</w:t>
      </w:r>
    </w:p>
    <w:p w:rsidR="006B29EF" w:rsidRPr="006B29EF" w:rsidRDefault="006B29EF"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Pr>
          <w:rFonts w:ascii="Times New Roman" w:hAnsi="Times New Roman" w:cs="Times New Roman"/>
          <w:color w:val="auto"/>
          <w:sz w:val="26"/>
          <w:szCs w:val="26"/>
          <w:lang w:val="uk-UA"/>
        </w:rPr>
        <w:t xml:space="preserve">Бостан С.К. Форма держави як предмет системного аналізу // </w:t>
      </w:r>
      <w:r w:rsidR="00B9102C">
        <w:rPr>
          <w:rFonts w:ascii="Times New Roman" w:hAnsi="Times New Roman" w:cs="Times New Roman"/>
          <w:color w:val="auto"/>
          <w:sz w:val="26"/>
          <w:szCs w:val="26"/>
          <w:lang w:val="uk-UA"/>
        </w:rPr>
        <w:t>Держава та регіони. Серія «Право». – 2012. - №1. – С.12-16.</w:t>
      </w:r>
    </w:p>
    <w:p w:rsidR="006B29EF" w:rsidRPr="006B29EF" w:rsidRDefault="006B29EF"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6B29EF">
        <w:rPr>
          <w:rFonts w:ascii="Times New Roman" w:hAnsi="Times New Roman" w:cs="Times New Roman"/>
          <w:color w:val="auto"/>
          <w:sz w:val="26"/>
          <w:szCs w:val="26"/>
        </w:rPr>
        <w:t>Васильева Т. Современные формы государственно-территориального устройства: конституционная регламентация в зарубежных странах / Татьяна Васильева // Сравнительное конституционное обозрение. - 2010. - №1. - С.7-25.</w:t>
      </w:r>
    </w:p>
    <w:p w:rsidR="008A62D4" w:rsidRPr="006B29EF" w:rsidRDefault="008A62D4"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6B29EF">
        <w:rPr>
          <w:rFonts w:ascii="Times New Roman" w:hAnsi="Times New Roman" w:cs="Times New Roman"/>
          <w:color w:val="auto"/>
          <w:sz w:val="26"/>
          <w:szCs w:val="26"/>
        </w:rPr>
        <w:t>Гребенников В.В., Дмитриев Ю.А. Развитие республиканской формы правления на постсоциалистическом пространстве // Государство и право. – 2006. - №7. – С.5-13.</w:t>
      </w:r>
    </w:p>
    <w:p w:rsidR="006B29EF" w:rsidRPr="006B29EF" w:rsidRDefault="006B29EF"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6B29EF">
        <w:rPr>
          <w:rFonts w:ascii="Times New Roman" w:hAnsi="Times New Roman" w:cs="Times New Roman"/>
          <w:iCs/>
          <w:color w:val="auto"/>
          <w:sz w:val="26"/>
          <w:szCs w:val="26"/>
        </w:rPr>
        <w:t>Конюхова И.А. Современный федерализм и мировой опыт: итоги становления и перспективы развития. М.: ОАО «Изд. дом «Городец», «Формула права», 2004. 592 с.</w:t>
      </w:r>
    </w:p>
    <w:p w:rsidR="008A62D4" w:rsidRPr="006B29EF" w:rsidRDefault="008A62D4"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6B29EF">
        <w:rPr>
          <w:rFonts w:ascii="Times New Roman" w:hAnsi="Times New Roman" w:cs="Times New Roman"/>
          <w:color w:val="auto"/>
          <w:sz w:val="26"/>
          <w:szCs w:val="26"/>
        </w:rPr>
        <w:t>Кудряченко А.И. Институт президентства на Украине: реалии конституционно-правового статуса // Государство и право. – 1998. - №3. – С.99-106.</w:t>
      </w:r>
    </w:p>
    <w:p w:rsidR="006B29EF" w:rsidRPr="006B29EF" w:rsidRDefault="006B29EF"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6B29EF">
        <w:rPr>
          <w:rFonts w:ascii="Times New Roman" w:hAnsi="Times New Roman" w:cs="Times New Roman"/>
          <w:color w:val="auto"/>
          <w:sz w:val="26"/>
          <w:szCs w:val="26"/>
        </w:rPr>
        <w:t>Лымарь А. А., Станищук Н. Ю. К дискуссии о форме правления: история и современность // Фундаментальные исследования. – 2014. – № 8-7. – С. 1705-1709.</w:t>
      </w:r>
    </w:p>
    <w:p w:rsidR="006B29EF" w:rsidRPr="006B29EF" w:rsidRDefault="006B29EF"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6B29EF">
        <w:rPr>
          <w:rFonts w:ascii="Times New Roman" w:hAnsi="Times New Roman" w:cs="Times New Roman"/>
          <w:color w:val="auto"/>
          <w:sz w:val="26"/>
          <w:szCs w:val="26"/>
        </w:rPr>
        <w:t>Мироненко П. В. К вопросу о гибридных формах правления в современном мире // Вопросы управления. – 2013. – № 3 (5). – С. 43-48</w:t>
      </w:r>
      <w:r w:rsidRPr="006B29EF">
        <w:rPr>
          <w:rFonts w:ascii="Times New Roman" w:hAnsi="Times New Roman" w:cs="Times New Roman"/>
          <w:color w:val="auto"/>
          <w:sz w:val="26"/>
          <w:szCs w:val="26"/>
          <w:lang w:val="uk-UA"/>
        </w:rPr>
        <w:t>.</w:t>
      </w:r>
    </w:p>
    <w:p w:rsidR="008A62D4" w:rsidRPr="006B29EF" w:rsidRDefault="008A62D4"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6B29EF">
        <w:rPr>
          <w:rFonts w:ascii="Times New Roman" w:hAnsi="Times New Roman" w:cs="Times New Roman"/>
          <w:color w:val="auto"/>
          <w:sz w:val="26"/>
          <w:szCs w:val="26"/>
        </w:rPr>
        <w:t>Осипян Б.А. Причины разнообразия форм государственного правления и устройства // Современное право. - 2009. - №1. - С.25-34.</w:t>
      </w:r>
    </w:p>
    <w:p w:rsidR="006B29EF" w:rsidRPr="006B29EF" w:rsidRDefault="006B29EF"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6B29EF">
        <w:rPr>
          <w:rFonts w:ascii="Times New Roman" w:hAnsi="Times New Roman" w:cs="Times New Roman"/>
          <w:color w:val="auto"/>
          <w:sz w:val="26"/>
          <w:szCs w:val="26"/>
        </w:rPr>
        <w:t>Петров B. C. Тип и формы государства / B.C. Петров. – Л.: Издательство ЛГУ, 1967. – 120 с.</w:t>
      </w:r>
    </w:p>
    <w:p w:rsidR="005D2E73" w:rsidRPr="006B29EF" w:rsidRDefault="008A62D4"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B29EF">
        <w:rPr>
          <w:rFonts w:ascii="Times New Roman" w:hAnsi="Times New Roman" w:cs="Times New Roman"/>
          <w:color w:val="auto"/>
          <w:sz w:val="26"/>
          <w:szCs w:val="26"/>
          <w:lang w:val="uk-UA"/>
        </w:rPr>
        <w:t>Супруненко В.І. Концепція форми держави: деякі аспекти дослідження // Держава і право: Збірник наукових праць. Юридичні і політичні науки. Вип..25. – К.: Ін-т держави і права ім.. В.М. Корецького НАН України, 2004. – С.43-47.</w:t>
      </w:r>
    </w:p>
    <w:p w:rsidR="006B29EF" w:rsidRPr="006B29EF" w:rsidRDefault="006B29EF"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6B29EF">
        <w:rPr>
          <w:rFonts w:ascii="Times New Roman" w:hAnsi="Times New Roman" w:cs="Times New Roman"/>
          <w:color w:val="auto"/>
          <w:sz w:val="26"/>
          <w:szCs w:val="26"/>
        </w:rPr>
        <w:lastRenderedPageBreak/>
        <w:t>Тимашова Т.Н. Канадская модель федерализма. – М.: Издательство «Анкил», 2002. – 128 с.</w:t>
      </w:r>
    </w:p>
    <w:p w:rsidR="006B29EF" w:rsidRPr="006B29EF" w:rsidRDefault="006B29EF" w:rsidP="008A62D4">
      <w:pPr>
        <w:pStyle w:val="a4"/>
        <w:numPr>
          <w:ilvl w:val="0"/>
          <w:numId w:val="6"/>
        </w:numPr>
        <w:tabs>
          <w:tab w:val="left" w:pos="1134"/>
        </w:tabs>
        <w:spacing w:before="0" w:beforeAutospacing="0" w:after="0" w:afterAutospacing="0"/>
        <w:ind w:left="0" w:firstLine="720"/>
        <w:rPr>
          <w:rFonts w:ascii="Times New Roman" w:hAnsi="Times New Roman" w:cs="Times New Roman"/>
          <w:color w:val="auto"/>
          <w:sz w:val="26"/>
          <w:szCs w:val="26"/>
        </w:rPr>
      </w:pPr>
      <w:r w:rsidRPr="006B29EF">
        <w:rPr>
          <w:rFonts w:ascii="Times New Roman" w:hAnsi="Times New Roman" w:cs="Times New Roman"/>
          <w:color w:val="auto"/>
          <w:sz w:val="26"/>
          <w:szCs w:val="26"/>
        </w:rPr>
        <w:t>Чиркин В.Е. Модели современного федерализма: сравнительный анализ // Государство и право. – 1994. - №8-9.</w:t>
      </w:r>
    </w:p>
    <w:p w:rsidR="002D7B23" w:rsidRPr="000D644D" w:rsidRDefault="002D7B23" w:rsidP="002D7B23">
      <w:pPr>
        <w:pStyle w:val="a4"/>
        <w:spacing w:before="0" w:beforeAutospacing="0" w:after="0" w:afterAutospacing="0"/>
        <w:ind w:firstLine="720"/>
        <w:rPr>
          <w:rFonts w:ascii="Times New Roman" w:hAnsi="Times New Roman" w:cs="Times New Roman"/>
          <w:color w:val="auto"/>
          <w:sz w:val="26"/>
          <w:szCs w:val="26"/>
          <w:lang w:val="uk-UA"/>
        </w:rPr>
      </w:pPr>
    </w:p>
    <w:p w:rsidR="002D7B23" w:rsidRPr="000D644D" w:rsidRDefault="002D7B23" w:rsidP="002D7B23">
      <w:pPr>
        <w:pStyle w:val="a4"/>
        <w:spacing w:before="0" w:beforeAutospacing="0" w:after="0" w:afterAutospacing="0"/>
        <w:ind w:firstLine="720"/>
        <w:rPr>
          <w:rFonts w:ascii="Times New Roman" w:hAnsi="Times New Roman" w:cs="Times New Roman"/>
          <w:color w:val="auto"/>
          <w:sz w:val="26"/>
          <w:szCs w:val="26"/>
          <w:lang w:val="uk-UA"/>
        </w:rPr>
      </w:pPr>
    </w:p>
    <w:p w:rsidR="002D7B23" w:rsidRPr="000D644D" w:rsidRDefault="002D7B23" w:rsidP="002D7B23">
      <w:pPr>
        <w:pStyle w:val="a4"/>
        <w:spacing w:before="0" w:beforeAutospacing="0" w:after="0" w:afterAutospacing="0"/>
        <w:rPr>
          <w:rFonts w:ascii="Times New Roman" w:hAnsi="Times New Roman" w:cs="Times New Roman"/>
          <w:color w:val="auto"/>
          <w:lang w:val="uk-UA"/>
        </w:rPr>
      </w:pPr>
      <w:r w:rsidRPr="000D644D">
        <w:rPr>
          <w:rFonts w:ascii="Times New Roman" w:hAnsi="Times New Roman" w:cs="Times New Roman"/>
          <w:b/>
          <w:color w:val="auto"/>
          <w:sz w:val="26"/>
          <w:szCs w:val="26"/>
          <w:lang w:val="uk-UA"/>
        </w:rPr>
        <w:t>Тема №</w:t>
      </w:r>
      <w:r w:rsidR="005D2E73">
        <w:rPr>
          <w:rFonts w:ascii="Times New Roman" w:hAnsi="Times New Roman" w:cs="Times New Roman"/>
          <w:b/>
          <w:color w:val="auto"/>
          <w:sz w:val="26"/>
          <w:szCs w:val="26"/>
          <w:lang w:val="uk-UA"/>
        </w:rPr>
        <w:t xml:space="preserve"> 3.</w:t>
      </w:r>
      <w:r w:rsidRPr="000D644D">
        <w:rPr>
          <w:rFonts w:ascii="Times New Roman" w:hAnsi="Times New Roman" w:cs="Times New Roman"/>
          <w:b/>
          <w:color w:val="auto"/>
          <w:sz w:val="26"/>
          <w:szCs w:val="26"/>
          <w:lang w:val="uk-UA"/>
        </w:rPr>
        <w:t xml:space="preserve"> </w:t>
      </w:r>
      <w:r w:rsidR="005D2E73" w:rsidRPr="005D2E73">
        <w:rPr>
          <w:rFonts w:ascii="Times New Roman" w:hAnsi="Times New Roman" w:cs="Times New Roman"/>
          <w:b/>
          <w:color w:val="auto"/>
          <w:sz w:val="26"/>
          <w:szCs w:val="26"/>
          <w:lang w:val="uk-UA"/>
        </w:rPr>
        <w:t>Форма державного устрою</w:t>
      </w:r>
    </w:p>
    <w:p w:rsidR="002D7B23" w:rsidRPr="00E57F9B" w:rsidRDefault="002D7B23" w:rsidP="002D7B23">
      <w:pPr>
        <w:pStyle w:val="a4"/>
        <w:spacing w:before="0" w:beforeAutospacing="0" w:after="0" w:afterAutospacing="0"/>
        <w:ind w:firstLine="720"/>
        <w:rPr>
          <w:rFonts w:ascii="Times New Roman" w:hAnsi="Times New Roman" w:cs="Times New Roman"/>
          <w:color w:val="auto"/>
          <w:sz w:val="16"/>
          <w:szCs w:val="16"/>
          <w:lang w:val="uk-UA"/>
        </w:rPr>
      </w:pPr>
    </w:p>
    <w:p w:rsidR="002D7B23" w:rsidRPr="000D644D" w:rsidRDefault="002D7B23" w:rsidP="002D7B23">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5D2E73" w:rsidRDefault="005D2E73" w:rsidP="002D7B2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2D7B23" w:rsidRPr="000D644D" w:rsidRDefault="002D7B23" w:rsidP="002D7B23">
      <w:pPr>
        <w:pStyle w:val="a4"/>
        <w:spacing w:before="0" w:beforeAutospacing="0" w:after="0" w:afterAutospacing="0"/>
        <w:ind w:firstLine="720"/>
        <w:rPr>
          <w:rFonts w:ascii="Times New Roman" w:hAnsi="Times New Roman" w:cs="Times New Roman"/>
          <w:color w:val="auto"/>
          <w:sz w:val="26"/>
          <w:szCs w:val="26"/>
          <w:lang w:val="uk-UA"/>
        </w:rPr>
      </w:pPr>
      <w:r w:rsidRPr="000D644D">
        <w:rPr>
          <w:rFonts w:ascii="Times New Roman" w:hAnsi="Times New Roman" w:cs="Times New Roman"/>
          <w:color w:val="auto"/>
          <w:sz w:val="26"/>
          <w:szCs w:val="26"/>
          <w:lang w:val="uk-UA"/>
        </w:rPr>
        <w:t>1</w:t>
      </w:r>
      <w:r w:rsidRPr="000D644D">
        <w:rPr>
          <w:rFonts w:ascii="Times New Roman" w:hAnsi="Times New Roman" w:cs="Times New Roman"/>
          <w:b/>
          <w:color w:val="auto"/>
          <w:sz w:val="26"/>
          <w:szCs w:val="26"/>
          <w:lang w:val="uk-UA"/>
        </w:rPr>
        <w:t>.</w:t>
      </w:r>
      <w:r w:rsidRPr="000D644D">
        <w:rPr>
          <w:rFonts w:ascii="Times New Roman" w:hAnsi="Times New Roman" w:cs="Times New Roman"/>
          <w:color w:val="auto"/>
          <w:sz w:val="26"/>
          <w:szCs w:val="26"/>
          <w:lang w:val="uk-UA"/>
        </w:rPr>
        <w:t xml:space="preserve"> </w:t>
      </w:r>
      <w:r w:rsidR="00B9102C">
        <w:rPr>
          <w:rFonts w:ascii="Times New Roman" w:hAnsi="Times New Roman" w:cs="Times New Roman"/>
          <w:color w:val="auto"/>
          <w:sz w:val="26"/>
          <w:szCs w:val="26"/>
          <w:lang w:val="uk-UA"/>
        </w:rPr>
        <w:t>Форма державного строю як елемент форми держави</w:t>
      </w:r>
      <w:r w:rsidRPr="000D644D">
        <w:rPr>
          <w:rFonts w:ascii="Times New Roman" w:hAnsi="Times New Roman" w:cs="Times New Roman"/>
          <w:color w:val="auto"/>
          <w:sz w:val="26"/>
          <w:szCs w:val="26"/>
          <w:lang w:val="uk-UA"/>
        </w:rPr>
        <w:t>.</w:t>
      </w:r>
    </w:p>
    <w:p w:rsidR="002D7B23" w:rsidRPr="000D644D" w:rsidRDefault="002D7B23" w:rsidP="002D7B23">
      <w:pPr>
        <w:pStyle w:val="a4"/>
        <w:spacing w:before="0" w:beforeAutospacing="0" w:after="0" w:afterAutospacing="0"/>
        <w:ind w:firstLine="720"/>
        <w:rPr>
          <w:rFonts w:ascii="Times New Roman" w:hAnsi="Times New Roman" w:cs="Times New Roman"/>
          <w:color w:val="auto"/>
          <w:sz w:val="26"/>
          <w:szCs w:val="26"/>
          <w:lang w:val="uk-UA"/>
        </w:rPr>
      </w:pPr>
      <w:r w:rsidRPr="000D644D">
        <w:rPr>
          <w:rFonts w:ascii="Times New Roman" w:hAnsi="Times New Roman" w:cs="Times New Roman"/>
          <w:color w:val="auto"/>
          <w:sz w:val="26"/>
          <w:szCs w:val="26"/>
          <w:lang w:val="uk-UA"/>
        </w:rPr>
        <w:t xml:space="preserve">2. </w:t>
      </w:r>
      <w:r w:rsidR="00B9102C">
        <w:rPr>
          <w:rFonts w:ascii="Times New Roman" w:hAnsi="Times New Roman" w:cs="Times New Roman"/>
          <w:color w:val="auto"/>
          <w:sz w:val="26"/>
          <w:szCs w:val="26"/>
          <w:lang w:val="uk-UA"/>
        </w:rPr>
        <w:t>Унітарна держава як проста форма державного устрою</w:t>
      </w:r>
      <w:r w:rsidRPr="000D644D">
        <w:rPr>
          <w:rFonts w:ascii="Times New Roman" w:hAnsi="Times New Roman" w:cs="Times New Roman"/>
          <w:color w:val="auto"/>
          <w:sz w:val="26"/>
          <w:szCs w:val="26"/>
          <w:lang w:val="uk-UA"/>
        </w:rPr>
        <w:t>.</w:t>
      </w:r>
    </w:p>
    <w:p w:rsidR="002D7B23" w:rsidRPr="000D644D" w:rsidRDefault="00B9102C" w:rsidP="002D7B2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3. Федерація, її ознаки і види</w:t>
      </w:r>
      <w:r w:rsidR="002D7B23" w:rsidRPr="000D644D">
        <w:rPr>
          <w:rFonts w:ascii="Times New Roman" w:hAnsi="Times New Roman" w:cs="Times New Roman"/>
          <w:color w:val="auto"/>
          <w:sz w:val="26"/>
          <w:szCs w:val="26"/>
          <w:lang w:val="uk-UA"/>
        </w:rPr>
        <w:t>.</w:t>
      </w:r>
    </w:p>
    <w:p w:rsidR="002D7B23" w:rsidRDefault="005D2E73" w:rsidP="002D7B2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Висновки</w:t>
      </w:r>
    </w:p>
    <w:p w:rsidR="005D2E73" w:rsidRDefault="005D2E73" w:rsidP="005D2E7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5D2E73" w:rsidRPr="00E57F9B" w:rsidRDefault="005D2E73" w:rsidP="002D7B23">
      <w:pPr>
        <w:pStyle w:val="a4"/>
        <w:spacing w:before="0" w:beforeAutospacing="0" w:after="0" w:afterAutospacing="0"/>
        <w:ind w:firstLine="720"/>
        <w:rPr>
          <w:rFonts w:ascii="Times New Roman" w:hAnsi="Times New Roman" w:cs="Times New Roman"/>
          <w:color w:val="auto"/>
          <w:sz w:val="16"/>
          <w:szCs w:val="16"/>
          <w:lang w:val="uk-UA"/>
        </w:rPr>
      </w:pPr>
    </w:p>
    <w:p w:rsidR="002D7B23" w:rsidRPr="001D3719" w:rsidRDefault="002D7B23" w:rsidP="002D7B23">
      <w:pPr>
        <w:pStyle w:val="a4"/>
        <w:spacing w:before="0" w:beforeAutospacing="0" w:after="0" w:afterAutospacing="0"/>
        <w:ind w:firstLine="720"/>
        <w:rPr>
          <w:rFonts w:ascii="Times New Roman" w:hAnsi="Times New Roman" w:cs="Times New Roman"/>
          <w:b/>
          <w:color w:val="auto"/>
          <w:sz w:val="26"/>
          <w:szCs w:val="26"/>
          <w:lang w:val="uk-UA"/>
        </w:rPr>
      </w:pPr>
      <w:r w:rsidRPr="001D3719">
        <w:rPr>
          <w:rFonts w:ascii="Times New Roman" w:hAnsi="Times New Roman" w:cs="Times New Roman"/>
          <w:b/>
          <w:color w:val="auto"/>
          <w:sz w:val="26"/>
          <w:szCs w:val="26"/>
          <w:lang w:val="uk-UA"/>
        </w:rPr>
        <w:t>Методичні вказівки:</w:t>
      </w:r>
    </w:p>
    <w:p w:rsidR="002D7B23" w:rsidRPr="001D3719" w:rsidRDefault="00F33269" w:rsidP="002D7B23">
      <w:pPr>
        <w:pStyle w:val="a4"/>
        <w:spacing w:before="0" w:beforeAutospacing="0" w:after="0" w:afterAutospacing="0"/>
        <w:ind w:firstLine="720"/>
        <w:rPr>
          <w:rFonts w:ascii="Times New Roman" w:hAnsi="Times New Roman" w:cs="Times New Roman"/>
          <w:color w:val="auto"/>
          <w:sz w:val="26"/>
          <w:szCs w:val="26"/>
          <w:lang w:val="uk-UA"/>
        </w:rPr>
      </w:pPr>
      <w:r w:rsidRPr="001D3719">
        <w:rPr>
          <w:rFonts w:ascii="Times New Roman" w:hAnsi="Times New Roman" w:cs="Times New Roman"/>
          <w:color w:val="auto"/>
          <w:sz w:val="26"/>
          <w:szCs w:val="26"/>
          <w:lang w:val="uk-UA"/>
        </w:rPr>
        <w:t>Аналіз форми державного устрою вимагає приділення уваги особливостям різних моделей адміністративно-правової організації державної влади. Слід розглянути характерні риси унітарної держави, проаналізувати правовий стан автономій у її складі. При характеристиці федеративного устрою слід розкрити його ознаки та охарактеризувати особливості різних видів федерацій: національних і територіальних, симетричних і асиметричних, централізованих і децентралізованих. Окремої уваги заслуговує питання про суперечливу категорію “конфедерація”.</w:t>
      </w:r>
      <w:r w:rsidR="001D3719" w:rsidRPr="001D3719">
        <w:rPr>
          <w:rFonts w:ascii="Times New Roman" w:hAnsi="Times New Roman" w:cs="Times New Roman"/>
          <w:color w:val="auto"/>
          <w:sz w:val="26"/>
          <w:szCs w:val="26"/>
          <w:lang w:val="uk-UA"/>
        </w:rPr>
        <w:t xml:space="preserve"> Необхідно також проаналізувати позитивні і негативні риси кожної з наявних форм державного устрою.</w:t>
      </w:r>
    </w:p>
    <w:p w:rsidR="002D7B23" w:rsidRPr="00B9102C" w:rsidRDefault="002D7B23" w:rsidP="002D7B23">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2D7B23" w:rsidRPr="007A4DD4" w:rsidRDefault="002D7B23" w:rsidP="002D7B23">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sidR="00B9102C" w:rsidRPr="007A4DD4">
        <w:rPr>
          <w:rFonts w:ascii="Times New Roman" w:hAnsi="Times New Roman" w:cs="Times New Roman"/>
          <w:b/>
          <w:color w:val="auto"/>
          <w:sz w:val="26"/>
          <w:szCs w:val="26"/>
          <w:lang w:val="uk-UA"/>
        </w:rPr>
        <w:t>3</w:t>
      </w:r>
      <w:r w:rsidRPr="007A4DD4">
        <w:rPr>
          <w:rFonts w:ascii="Times New Roman" w:hAnsi="Times New Roman" w:cs="Times New Roman"/>
          <w:b/>
          <w:color w:val="auto"/>
          <w:sz w:val="26"/>
          <w:szCs w:val="26"/>
          <w:lang w:val="uk-UA"/>
        </w:rPr>
        <w:t>:</w:t>
      </w:r>
    </w:p>
    <w:p w:rsidR="007A4DD4" w:rsidRPr="007A4DD4" w:rsidRDefault="007A4DD4" w:rsidP="007A4DD4">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7A4DD4" w:rsidRPr="007A4DD4" w:rsidRDefault="007A4DD4" w:rsidP="007A4DD4">
      <w:pPr>
        <w:pStyle w:val="a3"/>
        <w:tabs>
          <w:tab w:val="left" w:pos="1134"/>
        </w:tabs>
        <w:ind w:firstLine="709"/>
        <w:jc w:val="both"/>
        <w:rPr>
          <w:rFonts w:ascii="Times New Roman" w:hAnsi="Times New Roman" w:cs="Times New Roman"/>
          <w:sz w:val="26"/>
          <w:szCs w:val="26"/>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7A4DD4" w:rsidRPr="007A4DD4" w:rsidRDefault="007A4DD4" w:rsidP="007A4DD4">
      <w:pPr>
        <w:pStyle w:val="a3"/>
        <w:tabs>
          <w:tab w:val="left" w:pos="1134"/>
        </w:tabs>
        <w:ind w:firstLine="709"/>
        <w:jc w:val="both"/>
        <w:rPr>
          <w:rFonts w:ascii="Times New Roman" w:hAnsi="Times New Roman" w:cs="Times New Roman"/>
          <w:sz w:val="26"/>
          <w:szCs w:val="26"/>
        </w:rPr>
      </w:pPr>
      <w:r w:rsidRPr="007A4DD4">
        <w:rPr>
          <w:rFonts w:ascii="Times New Roman" w:hAnsi="Times New Roman" w:cs="Times New Roman"/>
          <w:sz w:val="26"/>
          <w:szCs w:val="26"/>
        </w:rPr>
        <w:t>2.</w:t>
      </w:r>
      <w:r w:rsidRPr="007A4DD4">
        <w:rPr>
          <w:rFonts w:ascii="Times New Roman" w:hAnsi="Times New Roman" w:cs="Times New Roman"/>
          <w:sz w:val="26"/>
          <w:szCs w:val="26"/>
        </w:rPr>
        <w:tab/>
        <w:t>Еллинек Г. Общее учение о государстве / Г. Еллинек</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И. Ю. Козлихин (отв. ред.). - СПб. : Юридический центр Пресс, 2004. - 750 с.</w:t>
      </w:r>
    </w:p>
    <w:p w:rsidR="007A4DD4" w:rsidRDefault="007A4DD4" w:rsidP="007A4DD4">
      <w:pPr>
        <w:pStyle w:val="a3"/>
        <w:tabs>
          <w:tab w:val="left" w:pos="1134"/>
        </w:tabs>
        <w:ind w:firstLine="709"/>
        <w:jc w:val="both"/>
        <w:rPr>
          <w:rFonts w:ascii="Times New Roman" w:hAnsi="Times New Roman" w:cs="Times New Roman"/>
          <w:sz w:val="26"/>
          <w:szCs w:val="26"/>
        </w:rPr>
      </w:pPr>
      <w:r w:rsidRPr="007A4DD4">
        <w:rPr>
          <w:rFonts w:ascii="Times New Roman" w:hAnsi="Times New Roman" w:cs="Times New Roman"/>
          <w:sz w:val="26"/>
          <w:szCs w:val="26"/>
        </w:rPr>
        <w:t>3.</w:t>
      </w:r>
      <w:r w:rsidRPr="007A4DD4">
        <w:rPr>
          <w:rFonts w:ascii="Times New Roman" w:hAnsi="Times New Roman" w:cs="Times New Roman"/>
          <w:sz w:val="26"/>
          <w:szCs w:val="26"/>
        </w:rPr>
        <w:tab/>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EC509E" w:rsidRPr="007A4DD4" w:rsidRDefault="00EC509E" w:rsidP="007A4DD4">
      <w:pPr>
        <w:pStyle w:val="a3"/>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EC509E">
        <w:rPr>
          <w:rFonts w:ascii="Times New Roman" w:hAnsi="Times New Roman" w:cs="Times New Roman"/>
          <w:sz w:val="26"/>
          <w:szCs w:val="26"/>
          <w:lang w:val="uk-UA"/>
        </w:rPr>
        <w:t>Чиркин В.Е. Государствоведение / В.Е. Чиркин. – М.: Юристъ, 200. – 284 с.</w:t>
      </w:r>
    </w:p>
    <w:p w:rsidR="007A4DD4" w:rsidRPr="007A4DD4" w:rsidRDefault="007A4DD4" w:rsidP="007A4DD4">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6909A5" w:rsidRPr="006909A5" w:rsidRDefault="006909A5" w:rsidP="006909A5">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909A5">
        <w:rPr>
          <w:rFonts w:ascii="Times New Roman" w:hAnsi="Times New Roman" w:cs="Times New Roman"/>
          <w:color w:val="auto"/>
          <w:sz w:val="26"/>
          <w:szCs w:val="26"/>
          <w:lang w:val="uk-UA"/>
        </w:rPr>
        <w:t>Батанов О.В. Феноменологiя сучасного унiтаризму: аксiологiчнi, онтологiчнi та телеологiчнi аспекти / О.В. Батанов, Х.В. Приходько // Вісник Південного регіонального центру Національної академії правових наук України</w:t>
      </w:r>
      <w:r>
        <w:rPr>
          <w:rFonts w:ascii="Times New Roman" w:hAnsi="Times New Roman" w:cs="Times New Roman"/>
          <w:color w:val="auto"/>
          <w:sz w:val="26"/>
          <w:szCs w:val="26"/>
          <w:lang w:val="uk-UA"/>
        </w:rPr>
        <w:t>. – 2016. - №7. -</w:t>
      </w:r>
      <w:r w:rsidRPr="006909A5">
        <w:rPr>
          <w:rFonts w:ascii="Times New Roman" w:hAnsi="Times New Roman" w:cs="Times New Roman"/>
          <w:color w:val="auto"/>
          <w:sz w:val="26"/>
          <w:szCs w:val="26"/>
          <w:lang w:val="uk-UA"/>
        </w:rPr>
        <w:t>С.69-78.</w:t>
      </w:r>
    </w:p>
    <w:p w:rsidR="00412930" w:rsidRPr="006909A5" w:rsidRDefault="00412930"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rPr>
      </w:pPr>
      <w:r w:rsidRPr="006909A5">
        <w:rPr>
          <w:rFonts w:ascii="Times New Roman" w:hAnsi="Times New Roman" w:cs="Times New Roman"/>
          <w:color w:val="auto"/>
          <w:sz w:val="26"/>
          <w:szCs w:val="26"/>
        </w:rPr>
        <w:t>Бертран Ж. Квазифедеральное устройство Индонезии: адаптация на фоне интеграции // Сравнительное конституционное обозрение. – 2008. - №4. – С.50-70.</w:t>
      </w:r>
    </w:p>
    <w:p w:rsidR="00412930" w:rsidRPr="006909A5" w:rsidRDefault="00412930"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rPr>
      </w:pPr>
      <w:r w:rsidRPr="006909A5">
        <w:rPr>
          <w:rFonts w:ascii="Times New Roman" w:hAnsi="Times New Roman" w:cs="Times New Roman"/>
          <w:color w:val="auto"/>
          <w:sz w:val="26"/>
          <w:szCs w:val="26"/>
        </w:rPr>
        <w:t>Васильева Т. Современные формы государственно-территориального устройства: конституционная регламентация в зарубежных странах / Татьяна Васильева // Сравнительное конституционное обозрение. - 2010. - №1. - С.7-25.</w:t>
      </w:r>
    </w:p>
    <w:p w:rsidR="00412930" w:rsidRPr="006909A5" w:rsidRDefault="00412930"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rPr>
      </w:pPr>
      <w:r w:rsidRPr="006909A5">
        <w:rPr>
          <w:rFonts w:ascii="Times New Roman" w:hAnsi="Times New Roman" w:cs="Times New Roman"/>
          <w:color w:val="auto"/>
          <w:sz w:val="26"/>
          <w:szCs w:val="26"/>
        </w:rPr>
        <w:lastRenderedPageBreak/>
        <w:t>Глигич-Золотарева М.В. Правовые основы федерализма. - М.: Юристъ, 2006. - 422 с.</w:t>
      </w:r>
    </w:p>
    <w:p w:rsidR="00412930" w:rsidRPr="006909A5" w:rsidRDefault="00412930"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rPr>
      </w:pPr>
      <w:r w:rsidRPr="006909A5">
        <w:rPr>
          <w:rFonts w:ascii="Times New Roman" w:hAnsi="Times New Roman" w:cs="Times New Roman"/>
          <w:color w:val="auto"/>
          <w:sz w:val="26"/>
          <w:szCs w:val="26"/>
        </w:rPr>
        <w:t>Глобализация и федерализм // Государство и право. – 2007. - №7. – С.5-16.</w:t>
      </w:r>
    </w:p>
    <w:p w:rsidR="00412930" w:rsidRPr="006909A5" w:rsidRDefault="00412930"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rPr>
      </w:pPr>
      <w:r w:rsidRPr="006909A5">
        <w:rPr>
          <w:rFonts w:ascii="Times New Roman" w:hAnsi="Times New Roman" w:cs="Times New Roman"/>
          <w:iCs/>
          <w:color w:val="auto"/>
          <w:sz w:val="26"/>
          <w:szCs w:val="26"/>
        </w:rPr>
        <w:t>Конюхова И.А. Современный федерализм и мировой опыт: итоги становления и перспективы развития. - М.: ОАО «Изд. дом «Городец», «Формула права», 2004. - 592 с.</w:t>
      </w:r>
    </w:p>
    <w:p w:rsidR="007A4DD4" w:rsidRPr="006909A5" w:rsidRDefault="007A4DD4"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rPr>
      </w:pPr>
      <w:r w:rsidRPr="006909A5">
        <w:rPr>
          <w:rFonts w:ascii="Times New Roman" w:hAnsi="Times New Roman" w:cs="Times New Roman"/>
          <w:color w:val="auto"/>
          <w:sz w:val="26"/>
          <w:szCs w:val="26"/>
        </w:rPr>
        <w:t>Марченко М.Н. Сравнительное исследование проблем федерализма // Вестник Моск. ун-та. Сер. 11. Право. – 1993. - №1.</w:t>
      </w:r>
    </w:p>
    <w:p w:rsidR="006909A5" w:rsidRDefault="006909A5"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909A5">
        <w:rPr>
          <w:rFonts w:ascii="Times New Roman" w:hAnsi="Times New Roman" w:cs="Times New Roman"/>
          <w:color w:val="auto"/>
          <w:sz w:val="26"/>
          <w:szCs w:val="26"/>
          <w:lang w:val="uk-UA"/>
        </w:rPr>
        <w:t xml:space="preserve">Міщук В.В. </w:t>
      </w:r>
      <w:r>
        <w:rPr>
          <w:rFonts w:ascii="Times New Roman" w:hAnsi="Times New Roman" w:cs="Times New Roman"/>
          <w:color w:val="auto"/>
          <w:sz w:val="26"/>
          <w:szCs w:val="26"/>
          <w:lang w:val="uk-UA"/>
        </w:rPr>
        <w:t xml:space="preserve">Види унітарних держав: проблеми класифікації / В.В. Міщук //  </w:t>
      </w:r>
      <w:r w:rsidRPr="006909A5">
        <w:rPr>
          <w:rFonts w:ascii="Times New Roman" w:hAnsi="Times New Roman" w:cs="Times New Roman"/>
          <w:color w:val="auto"/>
          <w:sz w:val="26"/>
          <w:szCs w:val="26"/>
          <w:lang w:val="uk-UA"/>
        </w:rPr>
        <w:t>Часопис Київського університету права. - 2010. - № 3. -</w:t>
      </w:r>
      <w:r>
        <w:rPr>
          <w:rFonts w:ascii="Times New Roman" w:hAnsi="Times New Roman" w:cs="Times New Roman"/>
          <w:color w:val="auto"/>
          <w:sz w:val="26"/>
          <w:szCs w:val="26"/>
          <w:lang w:val="uk-UA"/>
        </w:rPr>
        <w:t xml:space="preserve"> С.48-52.</w:t>
      </w:r>
    </w:p>
    <w:p w:rsidR="00412930" w:rsidRPr="006909A5" w:rsidRDefault="00412930"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909A5">
        <w:rPr>
          <w:rFonts w:ascii="Times New Roman" w:hAnsi="Times New Roman" w:cs="Times New Roman"/>
          <w:color w:val="auto"/>
          <w:sz w:val="26"/>
          <w:szCs w:val="26"/>
          <w:lang w:val="uk-UA"/>
        </w:rPr>
        <w:t>Мяловицька Н. А. Автономія і проблема регіоналізації в країнах Європи / Н. А. Мяловицька // Європейське право та повітряне правознавство : зб. статей. - К. - Шамборі : Логос, 2010 . - С. 383 - 391.</w:t>
      </w:r>
    </w:p>
    <w:p w:rsidR="00EC509E" w:rsidRPr="006909A5" w:rsidRDefault="00412930"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rPr>
      </w:pPr>
      <w:r w:rsidRPr="006909A5">
        <w:rPr>
          <w:rFonts w:ascii="Times New Roman" w:hAnsi="Times New Roman" w:cs="Times New Roman"/>
          <w:color w:val="auto"/>
          <w:sz w:val="26"/>
          <w:szCs w:val="26"/>
        </w:rPr>
        <w:t>Новоселова-Чурсина Е. Проблемы конкурирующего федерализма / Елена Новоселова-Чурсина // Сравнительное конституционное обозрение. - 2010. - №2. - С.130-145.</w:t>
      </w:r>
    </w:p>
    <w:p w:rsidR="00412930" w:rsidRPr="006909A5" w:rsidRDefault="00412930"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rPr>
      </w:pPr>
      <w:r w:rsidRPr="006909A5">
        <w:rPr>
          <w:rFonts w:ascii="Times New Roman" w:hAnsi="Times New Roman" w:cs="Times New Roman"/>
          <w:color w:val="auto"/>
          <w:sz w:val="26"/>
          <w:szCs w:val="26"/>
        </w:rPr>
        <w:t>Тимашова Т.Н. Канадская модель федерализма. – М.: Издательство «Анкил», 2002. – 128 с.</w:t>
      </w:r>
    </w:p>
    <w:p w:rsidR="00412930" w:rsidRPr="006909A5" w:rsidRDefault="00412930" w:rsidP="007A4DD4">
      <w:pPr>
        <w:pStyle w:val="a4"/>
        <w:numPr>
          <w:ilvl w:val="0"/>
          <w:numId w:val="7"/>
        </w:numPr>
        <w:tabs>
          <w:tab w:val="left" w:pos="1134"/>
        </w:tabs>
        <w:spacing w:before="0" w:beforeAutospacing="0" w:after="0" w:afterAutospacing="0"/>
        <w:ind w:left="0" w:firstLine="720"/>
        <w:rPr>
          <w:rFonts w:ascii="Times New Roman" w:hAnsi="Times New Roman" w:cs="Times New Roman"/>
          <w:color w:val="auto"/>
          <w:sz w:val="26"/>
          <w:szCs w:val="26"/>
        </w:rPr>
      </w:pPr>
      <w:r w:rsidRPr="006909A5">
        <w:rPr>
          <w:rFonts w:ascii="Times New Roman" w:hAnsi="Times New Roman" w:cs="Times New Roman"/>
          <w:color w:val="auto"/>
          <w:sz w:val="26"/>
          <w:szCs w:val="26"/>
        </w:rPr>
        <w:t>Тэпс Д. Концептуальные основы федерализма. – СПб.: Изд-во «Юридический центр Пресс», 2002. – 204 с.</w:t>
      </w:r>
    </w:p>
    <w:p w:rsidR="00691F02" w:rsidRDefault="00691F02" w:rsidP="002D7B23">
      <w:pPr>
        <w:pStyle w:val="a3"/>
        <w:rPr>
          <w:rFonts w:ascii="Times New Roman" w:hAnsi="Times New Roman" w:cs="Times New Roman"/>
          <w:sz w:val="28"/>
          <w:szCs w:val="28"/>
        </w:rPr>
      </w:pPr>
    </w:p>
    <w:p w:rsidR="00EC509E" w:rsidRDefault="00EC509E" w:rsidP="002D7B23">
      <w:pPr>
        <w:pStyle w:val="a3"/>
        <w:rPr>
          <w:rFonts w:ascii="Times New Roman" w:hAnsi="Times New Roman" w:cs="Times New Roman"/>
          <w:sz w:val="28"/>
          <w:szCs w:val="28"/>
        </w:rPr>
      </w:pPr>
    </w:p>
    <w:p w:rsidR="00EC509E" w:rsidRPr="000D644D" w:rsidRDefault="00EC509E" w:rsidP="00EC509E">
      <w:pPr>
        <w:pStyle w:val="a4"/>
        <w:spacing w:before="0" w:beforeAutospacing="0" w:after="0" w:afterAutospacing="0"/>
        <w:rPr>
          <w:rFonts w:ascii="Times New Roman" w:hAnsi="Times New Roman" w:cs="Times New Roman"/>
          <w:color w:val="auto"/>
          <w:lang w:val="uk-UA"/>
        </w:rPr>
      </w:pPr>
      <w:r w:rsidRPr="000D644D">
        <w:rPr>
          <w:rFonts w:ascii="Times New Roman" w:hAnsi="Times New Roman" w:cs="Times New Roman"/>
          <w:b/>
          <w:color w:val="auto"/>
          <w:sz w:val="26"/>
          <w:szCs w:val="26"/>
          <w:lang w:val="uk-UA"/>
        </w:rPr>
        <w:t>Тема №</w:t>
      </w:r>
      <w:r>
        <w:rPr>
          <w:rFonts w:ascii="Times New Roman" w:hAnsi="Times New Roman" w:cs="Times New Roman"/>
          <w:b/>
          <w:color w:val="auto"/>
          <w:sz w:val="26"/>
          <w:szCs w:val="26"/>
          <w:lang w:val="uk-UA"/>
        </w:rPr>
        <w:t xml:space="preserve"> 4.</w:t>
      </w:r>
      <w:r w:rsidRPr="000D644D">
        <w:rPr>
          <w:rFonts w:ascii="Times New Roman" w:hAnsi="Times New Roman" w:cs="Times New Roman"/>
          <w:b/>
          <w:color w:val="auto"/>
          <w:sz w:val="26"/>
          <w:szCs w:val="26"/>
          <w:lang w:val="uk-UA"/>
        </w:rPr>
        <w:t xml:space="preserve"> </w:t>
      </w:r>
      <w:r w:rsidRPr="005D2E73">
        <w:rPr>
          <w:rFonts w:ascii="Times New Roman" w:hAnsi="Times New Roman" w:cs="Times New Roman"/>
          <w:b/>
          <w:color w:val="auto"/>
          <w:sz w:val="26"/>
          <w:szCs w:val="26"/>
          <w:lang w:val="uk-UA"/>
        </w:rPr>
        <w:t xml:space="preserve">Форма державного </w:t>
      </w:r>
      <w:r>
        <w:rPr>
          <w:rFonts w:ascii="Times New Roman" w:hAnsi="Times New Roman" w:cs="Times New Roman"/>
          <w:b/>
          <w:color w:val="auto"/>
          <w:sz w:val="26"/>
          <w:szCs w:val="26"/>
          <w:lang w:val="uk-UA"/>
        </w:rPr>
        <w:t>правління</w:t>
      </w:r>
    </w:p>
    <w:p w:rsidR="00EC509E" w:rsidRPr="00E57F9B" w:rsidRDefault="00EC509E" w:rsidP="00EC509E">
      <w:pPr>
        <w:pStyle w:val="a4"/>
        <w:spacing w:before="0" w:beforeAutospacing="0" w:after="0" w:afterAutospacing="0"/>
        <w:ind w:firstLine="720"/>
        <w:rPr>
          <w:rFonts w:ascii="Times New Roman" w:hAnsi="Times New Roman" w:cs="Times New Roman"/>
          <w:color w:val="auto"/>
          <w:sz w:val="16"/>
          <w:szCs w:val="16"/>
          <w:lang w:val="uk-UA"/>
        </w:rPr>
      </w:pPr>
    </w:p>
    <w:p w:rsidR="00EC509E" w:rsidRPr="000D644D" w:rsidRDefault="00EC509E" w:rsidP="00EC509E">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EC509E"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EC509E" w:rsidRPr="000D644D"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sidRPr="000D644D">
        <w:rPr>
          <w:rFonts w:ascii="Times New Roman" w:hAnsi="Times New Roman" w:cs="Times New Roman"/>
          <w:color w:val="auto"/>
          <w:sz w:val="26"/>
          <w:szCs w:val="26"/>
          <w:lang w:val="uk-UA"/>
        </w:rPr>
        <w:t>1</w:t>
      </w:r>
      <w:r w:rsidRPr="000D644D">
        <w:rPr>
          <w:rFonts w:ascii="Times New Roman" w:hAnsi="Times New Roman" w:cs="Times New Roman"/>
          <w:b/>
          <w:color w:val="auto"/>
          <w:sz w:val="26"/>
          <w:szCs w:val="26"/>
          <w:lang w:val="uk-UA"/>
        </w:rPr>
        <w:t>.</w:t>
      </w:r>
      <w:r w:rsidRPr="000D644D">
        <w:rPr>
          <w:rFonts w:ascii="Times New Roman" w:hAnsi="Times New Roman" w:cs="Times New Roman"/>
          <w:color w:val="auto"/>
          <w:sz w:val="26"/>
          <w:szCs w:val="26"/>
          <w:lang w:val="uk-UA"/>
        </w:rPr>
        <w:t xml:space="preserve"> </w:t>
      </w:r>
      <w:r>
        <w:rPr>
          <w:rFonts w:ascii="Times New Roman" w:hAnsi="Times New Roman" w:cs="Times New Roman"/>
          <w:color w:val="auto"/>
          <w:sz w:val="26"/>
          <w:szCs w:val="26"/>
          <w:lang w:val="uk-UA"/>
        </w:rPr>
        <w:t>Форма державного правління як елемент форми держави</w:t>
      </w:r>
      <w:r w:rsidRPr="000D644D">
        <w:rPr>
          <w:rFonts w:ascii="Times New Roman" w:hAnsi="Times New Roman" w:cs="Times New Roman"/>
          <w:color w:val="auto"/>
          <w:sz w:val="26"/>
          <w:szCs w:val="26"/>
          <w:lang w:val="uk-UA"/>
        </w:rPr>
        <w:t>.</w:t>
      </w:r>
    </w:p>
    <w:p w:rsidR="00EC509E" w:rsidRPr="000D644D"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sidRPr="000D644D">
        <w:rPr>
          <w:rFonts w:ascii="Times New Roman" w:hAnsi="Times New Roman" w:cs="Times New Roman"/>
          <w:color w:val="auto"/>
          <w:sz w:val="26"/>
          <w:szCs w:val="26"/>
          <w:lang w:val="uk-UA"/>
        </w:rPr>
        <w:t xml:space="preserve">2. </w:t>
      </w:r>
      <w:r>
        <w:rPr>
          <w:rFonts w:ascii="Times New Roman" w:hAnsi="Times New Roman" w:cs="Times New Roman"/>
          <w:color w:val="auto"/>
          <w:sz w:val="26"/>
          <w:szCs w:val="26"/>
          <w:lang w:val="uk-UA"/>
        </w:rPr>
        <w:t>Монархія: поняття, ознаки і види</w:t>
      </w:r>
      <w:r w:rsidRPr="000D644D">
        <w:rPr>
          <w:rFonts w:ascii="Times New Roman" w:hAnsi="Times New Roman" w:cs="Times New Roman"/>
          <w:color w:val="auto"/>
          <w:sz w:val="26"/>
          <w:szCs w:val="26"/>
          <w:lang w:val="uk-UA"/>
        </w:rPr>
        <w:t>.</w:t>
      </w:r>
    </w:p>
    <w:p w:rsidR="00EC509E" w:rsidRPr="000D644D"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3. Республіка: поняття, ознаки і види</w:t>
      </w:r>
      <w:r w:rsidRPr="000D644D">
        <w:rPr>
          <w:rFonts w:ascii="Times New Roman" w:hAnsi="Times New Roman" w:cs="Times New Roman"/>
          <w:color w:val="auto"/>
          <w:sz w:val="26"/>
          <w:szCs w:val="26"/>
          <w:lang w:val="uk-UA"/>
        </w:rPr>
        <w:t>.</w:t>
      </w:r>
    </w:p>
    <w:p w:rsidR="001D3719"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Висновки</w:t>
      </w:r>
    </w:p>
    <w:p w:rsidR="00EC509E" w:rsidRPr="00E57F9B" w:rsidRDefault="00EC509E" w:rsidP="00EC509E">
      <w:pPr>
        <w:pStyle w:val="a4"/>
        <w:spacing w:before="0" w:beforeAutospacing="0" w:after="0" w:afterAutospacing="0"/>
        <w:ind w:firstLine="720"/>
        <w:rPr>
          <w:rFonts w:ascii="Times New Roman" w:hAnsi="Times New Roman" w:cs="Times New Roman"/>
          <w:color w:val="auto"/>
          <w:sz w:val="16"/>
          <w:szCs w:val="16"/>
          <w:lang w:val="uk-UA"/>
        </w:rPr>
      </w:pPr>
    </w:p>
    <w:p w:rsidR="00EC509E" w:rsidRPr="001D3719" w:rsidRDefault="00EC509E" w:rsidP="00EC509E">
      <w:pPr>
        <w:pStyle w:val="a4"/>
        <w:spacing w:before="0" w:beforeAutospacing="0" w:after="0" w:afterAutospacing="0"/>
        <w:ind w:firstLine="720"/>
        <w:rPr>
          <w:rFonts w:ascii="Times New Roman" w:hAnsi="Times New Roman" w:cs="Times New Roman"/>
          <w:b/>
          <w:color w:val="auto"/>
          <w:sz w:val="26"/>
          <w:szCs w:val="26"/>
          <w:lang w:val="uk-UA"/>
        </w:rPr>
      </w:pPr>
      <w:r w:rsidRPr="001D3719">
        <w:rPr>
          <w:rFonts w:ascii="Times New Roman" w:hAnsi="Times New Roman" w:cs="Times New Roman"/>
          <w:b/>
          <w:color w:val="auto"/>
          <w:sz w:val="26"/>
          <w:szCs w:val="26"/>
          <w:lang w:val="uk-UA"/>
        </w:rPr>
        <w:t>Методичні вказівки:</w:t>
      </w:r>
    </w:p>
    <w:p w:rsidR="00EC509E" w:rsidRPr="001D3719" w:rsidRDefault="001D3719" w:rsidP="00EC509E">
      <w:pPr>
        <w:pStyle w:val="a4"/>
        <w:spacing w:before="0" w:beforeAutospacing="0" w:after="0" w:afterAutospacing="0"/>
        <w:ind w:firstLine="720"/>
        <w:rPr>
          <w:rFonts w:ascii="Times New Roman" w:hAnsi="Times New Roman" w:cs="Times New Roman"/>
          <w:color w:val="auto"/>
          <w:sz w:val="26"/>
          <w:szCs w:val="26"/>
          <w:lang w:val="uk-UA"/>
        </w:rPr>
      </w:pPr>
      <w:r w:rsidRPr="001D3719">
        <w:rPr>
          <w:rFonts w:ascii="Times New Roman" w:hAnsi="Times New Roman" w:cs="Times New Roman"/>
          <w:color w:val="auto"/>
          <w:sz w:val="26"/>
          <w:szCs w:val="26"/>
          <w:lang w:val="uk-UA"/>
        </w:rPr>
        <w:t>Характеристика форми державного правління вимагає висвітлення особливостей процесу формування, звітності та відповідальності вищих виконавчих органів державної влади.</w:t>
      </w:r>
      <w:r>
        <w:rPr>
          <w:rFonts w:ascii="Times New Roman" w:hAnsi="Times New Roman" w:cs="Times New Roman"/>
          <w:color w:val="auto"/>
          <w:sz w:val="26"/>
          <w:szCs w:val="26"/>
          <w:lang w:val="uk-UA"/>
        </w:rPr>
        <w:t xml:space="preserve"> Особливу увагу слід приділити характеристиці</w:t>
      </w:r>
      <w:r w:rsidRPr="001D3719">
        <w:rPr>
          <w:rFonts w:ascii="Times New Roman" w:hAnsi="Times New Roman" w:cs="Times New Roman"/>
          <w:color w:val="auto"/>
          <w:sz w:val="26"/>
          <w:szCs w:val="26"/>
          <w:lang w:val="uk-UA"/>
        </w:rPr>
        <w:t xml:space="preserve"> монархії і республіки</w:t>
      </w:r>
      <w:r>
        <w:rPr>
          <w:rFonts w:ascii="Times New Roman" w:hAnsi="Times New Roman" w:cs="Times New Roman"/>
          <w:color w:val="auto"/>
          <w:sz w:val="26"/>
          <w:szCs w:val="26"/>
          <w:lang w:val="uk-UA"/>
        </w:rPr>
        <w:t xml:space="preserve"> як основних форм державного правління</w:t>
      </w:r>
      <w:r w:rsidRPr="001D3719">
        <w:rPr>
          <w:rFonts w:ascii="Times New Roman" w:hAnsi="Times New Roman" w:cs="Times New Roman"/>
          <w:color w:val="auto"/>
          <w:sz w:val="26"/>
          <w:szCs w:val="26"/>
          <w:lang w:val="uk-UA"/>
        </w:rPr>
        <w:t xml:space="preserve">, їх </w:t>
      </w:r>
      <w:r>
        <w:rPr>
          <w:rFonts w:ascii="Times New Roman" w:hAnsi="Times New Roman" w:cs="Times New Roman"/>
          <w:color w:val="auto"/>
          <w:sz w:val="26"/>
          <w:szCs w:val="26"/>
          <w:lang w:val="uk-UA"/>
        </w:rPr>
        <w:t>видів, недоліків і переваг.</w:t>
      </w:r>
      <w:r w:rsidR="00CD5E32">
        <w:rPr>
          <w:rFonts w:ascii="Times New Roman" w:hAnsi="Times New Roman" w:cs="Times New Roman"/>
          <w:color w:val="auto"/>
          <w:sz w:val="26"/>
          <w:szCs w:val="26"/>
          <w:lang w:val="uk-UA"/>
        </w:rPr>
        <w:t xml:space="preserve"> Зокрема, необхідно встановити відмінні риси президентської, парламентської та змішаної республіки, навести приклади реалізації вказаних моделей у державах світу.</w:t>
      </w:r>
    </w:p>
    <w:p w:rsidR="001D3719" w:rsidRPr="00B9102C" w:rsidRDefault="001D3719" w:rsidP="00EC509E">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EC509E" w:rsidRPr="007A4DD4" w:rsidRDefault="00EC509E" w:rsidP="00EC509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sidR="00A4073C">
        <w:rPr>
          <w:rFonts w:ascii="Times New Roman" w:hAnsi="Times New Roman" w:cs="Times New Roman"/>
          <w:b/>
          <w:color w:val="auto"/>
          <w:sz w:val="26"/>
          <w:szCs w:val="26"/>
          <w:lang w:val="uk-UA"/>
        </w:rPr>
        <w:t>4</w:t>
      </w:r>
      <w:r w:rsidRPr="007A4DD4">
        <w:rPr>
          <w:rFonts w:ascii="Times New Roman" w:hAnsi="Times New Roman" w:cs="Times New Roman"/>
          <w:b/>
          <w:color w:val="auto"/>
          <w:sz w:val="26"/>
          <w:szCs w:val="26"/>
          <w:lang w:val="uk-UA"/>
        </w:rPr>
        <w:t>:</w:t>
      </w:r>
    </w:p>
    <w:p w:rsidR="00EC509E" w:rsidRPr="007A4DD4" w:rsidRDefault="00EC509E" w:rsidP="00EC509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EC509E" w:rsidRPr="007A4DD4" w:rsidRDefault="00EC509E" w:rsidP="00EC509E">
      <w:pPr>
        <w:pStyle w:val="a3"/>
        <w:tabs>
          <w:tab w:val="left" w:pos="1134"/>
        </w:tabs>
        <w:ind w:firstLine="709"/>
        <w:jc w:val="both"/>
        <w:rPr>
          <w:rFonts w:ascii="Times New Roman" w:hAnsi="Times New Roman" w:cs="Times New Roman"/>
          <w:sz w:val="26"/>
          <w:szCs w:val="26"/>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EC509E" w:rsidRPr="007A4DD4" w:rsidRDefault="00EC509E" w:rsidP="00EC509E">
      <w:pPr>
        <w:pStyle w:val="a3"/>
        <w:tabs>
          <w:tab w:val="left" w:pos="1134"/>
        </w:tabs>
        <w:ind w:firstLine="709"/>
        <w:jc w:val="both"/>
        <w:rPr>
          <w:rFonts w:ascii="Times New Roman" w:hAnsi="Times New Roman" w:cs="Times New Roman"/>
          <w:sz w:val="26"/>
          <w:szCs w:val="26"/>
        </w:rPr>
      </w:pPr>
      <w:r w:rsidRPr="007A4DD4">
        <w:rPr>
          <w:rFonts w:ascii="Times New Roman" w:hAnsi="Times New Roman" w:cs="Times New Roman"/>
          <w:sz w:val="26"/>
          <w:szCs w:val="26"/>
        </w:rPr>
        <w:t>2.</w:t>
      </w:r>
      <w:r w:rsidRPr="007A4DD4">
        <w:rPr>
          <w:rFonts w:ascii="Times New Roman" w:hAnsi="Times New Roman" w:cs="Times New Roman"/>
          <w:sz w:val="26"/>
          <w:szCs w:val="26"/>
        </w:rPr>
        <w:tab/>
        <w:t>Еллинек Г. Общее учение о государстве / Г. Еллинек</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И. Ю. Козлихин (отв. ред.). - СПб. : Юридический центр Пресс, 2004. - 750 с.</w:t>
      </w:r>
    </w:p>
    <w:p w:rsidR="00EC509E" w:rsidRDefault="00EC509E" w:rsidP="00EC509E">
      <w:pPr>
        <w:pStyle w:val="a3"/>
        <w:tabs>
          <w:tab w:val="left" w:pos="1134"/>
        </w:tabs>
        <w:ind w:firstLine="709"/>
        <w:jc w:val="both"/>
        <w:rPr>
          <w:rFonts w:ascii="Times New Roman" w:hAnsi="Times New Roman" w:cs="Times New Roman"/>
          <w:sz w:val="26"/>
          <w:szCs w:val="26"/>
        </w:rPr>
      </w:pPr>
      <w:r w:rsidRPr="007A4DD4">
        <w:rPr>
          <w:rFonts w:ascii="Times New Roman" w:hAnsi="Times New Roman" w:cs="Times New Roman"/>
          <w:sz w:val="26"/>
          <w:szCs w:val="26"/>
        </w:rPr>
        <w:t>3.</w:t>
      </w:r>
      <w:r w:rsidRPr="007A4DD4">
        <w:rPr>
          <w:rFonts w:ascii="Times New Roman" w:hAnsi="Times New Roman" w:cs="Times New Roman"/>
          <w:sz w:val="26"/>
          <w:szCs w:val="26"/>
        </w:rPr>
        <w:tab/>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EC509E" w:rsidRPr="007A4DD4" w:rsidRDefault="00EC509E" w:rsidP="00EC509E">
      <w:pPr>
        <w:pStyle w:val="a3"/>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Pr="00EC509E">
        <w:rPr>
          <w:rFonts w:ascii="Times New Roman" w:hAnsi="Times New Roman" w:cs="Times New Roman"/>
          <w:sz w:val="26"/>
          <w:szCs w:val="26"/>
          <w:lang w:val="uk-UA"/>
        </w:rPr>
        <w:t>Чиркин В.Е. Государствоведение / В.Е. Чиркин. – М.: Юристъ, 200. – 284 с.</w:t>
      </w:r>
    </w:p>
    <w:p w:rsidR="00EC509E" w:rsidRPr="007A4DD4" w:rsidRDefault="00EC509E" w:rsidP="00EC509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EC509E" w:rsidRDefault="0041293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12930">
        <w:rPr>
          <w:rFonts w:ascii="Times New Roman" w:hAnsi="Times New Roman" w:cs="Times New Roman"/>
          <w:color w:val="auto"/>
          <w:sz w:val="26"/>
          <w:szCs w:val="26"/>
          <w:lang w:val="uk-UA"/>
        </w:rPr>
        <w:t>Авдеев Д.А. Форма правления: от классики к модерну // Вестник Академии права и управления. – 2011. – № 25. – С. 10-16.</w:t>
      </w:r>
    </w:p>
    <w:p w:rsidR="00B36F20" w:rsidRDefault="00B36F2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Бариська Я.О. </w:t>
      </w:r>
      <w:r w:rsidRPr="00B36F20">
        <w:rPr>
          <w:rFonts w:ascii="Times New Roman" w:hAnsi="Times New Roman" w:cs="Times New Roman"/>
          <w:color w:val="auto"/>
          <w:sz w:val="26"/>
          <w:szCs w:val="26"/>
          <w:lang w:val="uk-UA"/>
        </w:rPr>
        <w:t>Форма державного правління як категорія теоретико-правової науки</w:t>
      </w:r>
      <w:r>
        <w:rPr>
          <w:rFonts w:ascii="Times New Roman" w:hAnsi="Times New Roman" w:cs="Times New Roman"/>
          <w:color w:val="auto"/>
          <w:sz w:val="26"/>
          <w:szCs w:val="26"/>
          <w:lang w:val="uk-UA"/>
        </w:rPr>
        <w:t xml:space="preserve"> / Я.О. Бариська // </w:t>
      </w:r>
      <w:r w:rsidRPr="00B36F20">
        <w:rPr>
          <w:rFonts w:ascii="Times New Roman" w:hAnsi="Times New Roman" w:cs="Times New Roman"/>
          <w:color w:val="auto"/>
          <w:sz w:val="26"/>
          <w:szCs w:val="26"/>
          <w:lang w:val="uk-UA"/>
        </w:rPr>
        <w:t>Науковий вісник Ужгородського університету</w:t>
      </w:r>
      <w:r>
        <w:rPr>
          <w:rFonts w:ascii="Times New Roman" w:hAnsi="Times New Roman" w:cs="Times New Roman"/>
          <w:color w:val="auto"/>
          <w:sz w:val="26"/>
          <w:szCs w:val="26"/>
          <w:lang w:val="uk-UA"/>
        </w:rPr>
        <w:t>. Серія Право. –</w:t>
      </w:r>
      <w:r w:rsidRPr="00B36F20">
        <w:rPr>
          <w:rFonts w:ascii="Times New Roman" w:hAnsi="Times New Roman" w:cs="Times New Roman"/>
          <w:color w:val="auto"/>
          <w:sz w:val="26"/>
          <w:szCs w:val="26"/>
          <w:lang w:val="uk-UA"/>
        </w:rPr>
        <w:t xml:space="preserve"> 2011</w:t>
      </w:r>
      <w:r>
        <w:rPr>
          <w:rFonts w:ascii="Times New Roman" w:hAnsi="Times New Roman" w:cs="Times New Roman"/>
          <w:color w:val="auto"/>
          <w:sz w:val="26"/>
          <w:szCs w:val="26"/>
          <w:lang w:val="uk-UA"/>
        </w:rPr>
        <w:t>. - Вип.16. – С. 12-14.</w:t>
      </w:r>
    </w:p>
    <w:p w:rsidR="00412930" w:rsidRDefault="0041293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12930">
        <w:rPr>
          <w:rFonts w:ascii="Times New Roman" w:hAnsi="Times New Roman" w:cs="Times New Roman"/>
          <w:color w:val="auto"/>
          <w:sz w:val="26"/>
          <w:szCs w:val="26"/>
          <w:lang w:val="uk-UA"/>
        </w:rPr>
        <w:t>Бостан С. Конституційне реформування державного правління: досвід Республіки Хорватія // Право України. – 2004. - №12. – С.16-19.</w:t>
      </w:r>
    </w:p>
    <w:p w:rsidR="00B36F20" w:rsidRDefault="00B36F2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36F20">
        <w:rPr>
          <w:rFonts w:ascii="Times New Roman" w:hAnsi="Times New Roman" w:cs="Times New Roman"/>
          <w:color w:val="auto"/>
          <w:sz w:val="26"/>
          <w:szCs w:val="26"/>
          <w:lang w:val="uk-UA"/>
        </w:rPr>
        <w:t>Бостан С. К. Монархія і поліархія як історичні типи форми державного правління / С. К. Бостан // Вісник Запорізького державного університету. Серія Юридичні науки. – 2005 - №4. – С.18-24.</w:t>
      </w:r>
    </w:p>
    <w:p w:rsidR="00B36F20" w:rsidRDefault="00B36F2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Ганьба Б.П. </w:t>
      </w:r>
      <w:r w:rsidRPr="00B36F20">
        <w:rPr>
          <w:rFonts w:ascii="Times New Roman" w:hAnsi="Times New Roman" w:cs="Times New Roman"/>
          <w:color w:val="auto"/>
          <w:sz w:val="26"/>
          <w:szCs w:val="26"/>
          <w:lang w:val="uk-UA"/>
        </w:rPr>
        <w:t>Проблеми і перспективи вдосконалення форми державного правління сучасної України</w:t>
      </w:r>
      <w:r>
        <w:rPr>
          <w:rFonts w:ascii="Times New Roman" w:hAnsi="Times New Roman" w:cs="Times New Roman"/>
          <w:color w:val="auto"/>
          <w:sz w:val="26"/>
          <w:szCs w:val="26"/>
          <w:lang w:val="uk-UA"/>
        </w:rPr>
        <w:t xml:space="preserve"> / Б.П. Ганьба // </w:t>
      </w:r>
    </w:p>
    <w:p w:rsidR="00B36F20" w:rsidRDefault="00B36F2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36F20">
        <w:rPr>
          <w:rFonts w:ascii="Times New Roman" w:hAnsi="Times New Roman" w:cs="Times New Roman"/>
          <w:color w:val="auto"/>
          <w:sz w:val="26"/>
          <w:szCs w:val="26"/>
          <w:lang w:val="uk-UA"/>
        </w:rPr>
        <w:t>Гребенников В.В., Дмитриев Ю.А. Развитие республиканской формы правления на постсоциалистическом пространстве // Государство и право. – 2006. - №7. – С.5-13.</w:t>
      </w:r>
    </w:p>
    <w:p w:rsidR="00412930" w:rsidRDefault="0041293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12930">
        <w:rPr>
          <w:rFonts w:ascii="Times New Roman" w:hAnsi="Times New Roman" w:cs="Times New Roman"/>
          <w:color w:val="auto"/>
          <w:sz w:val="26"/>
          <w:szCs w:val="26"/>
          <w:lang w:val="uk-UA"/>
        </w:rPr>
        <w:t>Зазнаев О.И. Современная дискуссия о лучшей форме правления // Учёные записки Казанского университета. Серия: Гуманитарные науки. – 2013. – Т. 155. – №1. – С. 199-205.</w:t>
      </w:r>
    </w:p>
    <w:p w:rsidR="00B36F20" w:rsidRDefault="00B36F2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36F20">
        <w:rPr>
          <w:rFonts w:ascii="Times New Roman" w:hAnsi="Times New Roman" w:cs="Times New Roman"/>
          <w:color w:val="auto"/>
          <w:sz w:val="26"/>
          <w:szCs w:val="26"/>
          <w:lang w:val="uk-UA"/>
        </w:rPr>
        <w:t>Кудряченко А.И. Институт президентства на Украине: реалии конституционно-правового статуса // Государство и право. – 1998. - №3. – С.99-106.</w:t>
      </w:r>
    </w:p>
    <w:p w:rsidR="00412930" w:rsidRDefault="0041293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12930">
        <w:rPr>
          <w:rFonts w:ascii="Times New Roman" w:hAnsi="Times New Roman" w:cs="Times New Roman"/>
          <w:color w:val="auto"/>
          <w:sz w:val="26"/>
          <w:szCs w:val="26"/>
          <w:lang w:val="uk-UA"/>
        </w:rPr>
        <w:t>Лымарь А.А., Станищук Н. Ю. К дискуссии о форме правления: история и современность // Фундаментальные исследования. – 2014. – № 8-7. – С. 1705-1709.</w:t>
      </w:r>
    </w:p>
    <w:p w:rsidR="00412930" w:rsidRDefault="0041293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12930">
        <w:rPr>
          <w:rFonts w:ascii="Times New Roman" w:hAnsi="Times New Roman" w:cs="Times New Roman"/>
          <w:color w:val="auto"/>
          <w:sz w:val="26"/>
          <w:szCs w:val="26"/>
          <w:lang w:val="uk-UA"/>
        </w:rPr>
        <w:t>Мироненко, П. В. К вопросу о гибридных формах правления в современном мире // Вопросы управления. – 2013. – № 3 (5). – С. 43-48.</w:t>
      </w:r>
    </w:p>
    <w:p w:rsidR="00B36F20" w:rsidRDefault="00B36F2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36F20">
        <w:rPr>
          <w:rFonts w:ascii="Times New Roman" w:hAnsi="Times New Roman" w:cs="Times New Roman"/>
          <w:color w:val="auto"/>
          <w:sz w:val="26"/>
          <w:szCs w:val="26"/>
          <w:lang w:val="uk-UA"/>
        </w:rPr>
        <w:t>Оніщенко О.А. Порівняльний аналіз форм правління в сучасних зарубіжних країнах / О.А. Оніщенко // Навч. виробн. Журнал «Держава та регіони». Серія: Право. – 2009 - №4. – С. 79-83.</w:t>
      </w:r>
    </w:p>
    <w:p w:rsidR="00412930" w:rsidRDefault="00B36F2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36F20">
        <w:rPr>
          <w:rFonts w:ascii="Times New Roman" w:hAnsi="Times New Roman" w:cs="Times New Roman"/>
          <w:color w:val="auto"/>
          <w:sz w:val="26"/>
          <w:szCs w:val="26"/>
          <w:lang w:val="uk-UA"/>
        </w:rPr>
        <w:t>Осипян Б.А. Причины разнообразия форм государственного правления и устройства // Современное право. - 2009. - №1. - С.25-34.</w:t>
      </w:r>
    </w:p>
    <w:p w:rsidR="00B36F20" w:rsidRDefault="00B36F2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36F20">
        <w:rPr>
          <w:rFonts w:ascii="Times New Roman" w:hAnsi="Times New Roman" w:cs="Times New Roman"/>
          <w:color w:val="auto"/>
          <w:sz w:val="26"/>
          <w:szCs w:val="26"/>
          <w:lang w:val="uk-UA"/>
        </w:rPr>
        <w:t>Процюк І.В. Класифікація форм державного правління / І.В. Процюк // Проблеми законності : Акад. зб. наук. пр./Відп. ред. В. Я. Тацій. – Х.: Нац. юрид. акад. України. – 2010. – Вип. 107. – С.3-12.</w:t>
      </w:r>
    </w:p>
    <w:p w:rsidR="00375B51" w:rsidRDefault="00375B51"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t>Серьогіна С.Г. Форма правління як базова категорія державного будівництва / С.Г. Серьогіна // Державне будівництво та місцеве самоврядування. – Х., 2003. – Вип. 6. – С. 16–26.</w:t>
      </w:r>
    </w:p>
    <w:p w:rsidR="00B36F20" w:rsidRPr="000D644D" w:rsidRDefault="00B36F20" w:rsidP="00412930">
      <w:pPr>
        <w:pStyle w:val="a4"/>
        <w:numPr>
          <w:ilvl w:val="0"/>
          <w:numId w:val="8"/>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36F20">
        <w:rPr>
          <w:rFonts w:ascii="Times New Roman" w:hAnsi="Times New Roman" w:cs="Times New Roman"/>
          <w:color w:val="auto"/>
          <w:sz w:val="26"/>
          <w:szCs w:val="26"/>
          <w:lang w:val="uk-UA"/>
        </w:rPr>
        <w:t>Чиркин В.Е. Президентская власть // Государство и право. – 1997. - №5. – С.15-23.</w:t>
      </w:r>
    </w:p>
    <w:p w:rsidR="00EC509E" w:rsidRDefault="00EC509E" w:rsidP="002D7B23">
      <w:pPr>
        <w:pStyle w:val="a3"/>
        <w:rPr>
          <w:rFonts w:ascii="Times New Roman" w:hAnsi="Times New Roman" w:cs="Times New Roman"/>
          <w:sz w:val="28"/>
          <w:szCs w:val="28"/>
        </w:rPr>
      </w:pPr>
    </w:p>
    <w:p w:rsidR="00EC509E" w:rsidRDefault="00EC509E" w:rsidP="002D7B23">
      <w:pPr>
        <w:pStyle w:val="a3"/>
        <w:rPr>
          <w:rFonts w:ascii="Times New Roman" w:hAnsi="Times New Roman" w:cs="Times New Roman"/>
          <w:sz w:val="28"/>
          <w:szCs w:val="28"/>
        </w:rPr>
      </w:pPr>
    </w:p>
    <w:p w:rsidR="00EC509E" w:rsidRPr="000D644D" w:rsidRDefault="00EC509E" w:rsidP="00EC509E">
      <w:pPr>
        <w:pStyle w:val="a4"/>
        <w:spacing w:before="0" w:beforeAutospacing="0" w:after="0" w:afterAutospacing="0"/>
        <w:rPr>
          <w:rFonts w:ascii="Times New Roman" w:hAnsi="Times New Roman" w:cs="Times New Roman"/>
          <w:color w:val="auto"/>
          <w:lang w:val="uk-UA"/>
        </w:rPr>
      </w:pPr>
      <w:r w:rsidRPr="000D644D">
        <w:rPr>
          <w:rFonts w:ascii="Times New Roman" w:hAnsi="Times New Roman" w:cs="Times New Roman"/>
          <w:b/>
          <w:color w:val="auto"/>
          <w:sz w:val="26"/>
          <w:szCs w:val="26"/>
          <w:lang w:val="uk-UA"/>
        </w:rPr>
        <w:t>Тема №</w:t>
      </w:r>
      <w:r>
        <w:rPr>
          <w:rFonts w:ascii="Times New Roman" w:hAnsi="Times New Roman" w:cs="Times New Roman"/>
          <w:b/>
          <w:color w:val="auto"/>
          <w:sz w:val="26"/>
          <w:szCs w:val="26"/>
          <w:lang w:val="uk-UA"/>
        </w:rPr>
        <w:t xml:space="preserve"> 5.</w:t>
      </w:r>
      <w:r w:rsidRPr="000D644D">
        <w:rPr>
          <w:rFonts w:ascii="Times New Roman" w:hAnsi="Times New Roman" w:cs="Times New Roman"/>
          <w:b/>
          <w:color w:val="auto"/>
          <w:sz w:val="26"/>
          <w:szCs w:val="26"/>
          <w:lang w:val="uk-UA"/>
        </w:rPr>
        <w:t xml:space="preserve"> </w:t>
      </w:r>
      <w:r w:rsidRPr="005D2E73">
        <w:rPr>
          <w:rFonts w:ascii="Times New Roman" w:hAnsi="Times New Roman" w:cs="Times New Roman"/>
          <w:b/>
          <w:color w:val="auto"/>
          <w:sz w:val="26"/>
          <w:szCs w:val="26"/>
          <w:lang w:val="uk-UA"/>
        </w:rPr>
        <w:t xml:space="preserve">Форма державного </w:t>
      </w:r>
      <w:r>
        <w:rPr>
          <w:rFonts w:ascii="Times New Roman" w:hAnsi="Times New Roman" w:cs="Times New Roman"/>
          <w:b/>
          <w:color w:val="auto"/>
          <w:sz w:val="26"/>
          <w:szCs w:val="26"/>
          <w:lang w:val="uk-UA"/>
        </w:rPr>
        <w:t>(політичного) режиму</w:t>
      </w:r>
    </w:p>
    <w:p w:rsidR="00EC509E" w:rsidRPr="00E57F9B" w:rsidRDefault="00EC509E" w:rsidP="00EC509E">
      <w:pPr>
        <w:pStyle w:val="a4"/>
        <w:spacing w:before="0" w:beforeAutospacing="0" w:after="0" w:afterAutospacing="0"/>
        <w:ind w:firstLine="720"/>
        <w:rPr>
          <w:rFonts w:ascii="Times New Roman" w:hAnsi="Times New Roman" w:cs="Times New Roman"/>
          <w:color w:val="auto"/>
          <w:sz w:val="16"/>
          <w:szCs w:val="16"/>
          <w:lang w:val="uk-UA"/>
        </w:rPr>
      </w:pPr>
    </w:p>
    <w:p w:rsidR="00EC509E" w:rsidRPr="000D644D" w:rsidRDefault="00EC509E" w:rsidP="00EC509E">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EC509E"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EC509E" w:rsidRPr="000D644D"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sidRPr="000D644D">
        <w:rPr>
          <w:rFonts w:ascii="Times New Roman" w:hAnsi="Times New Roman" w:cs="Times New Roman"/>
          <w:color w:val="auto"/>
          <w:sz w:val="26"/>
          <w:szCs w:val="26"/>
          <w:lang w:val="uk-UA"/>
        </w:rPr>
        <w:t>1</w:t>
      </w:r>
      <w:r w:rsidRPr="000D644D">
        <w:rPr>
          <w:rFonts w:ascii="Times New Roman" w:hAnsi="Times New Roman" w:cs="Times New Roman"/>
          <w:b/>
          <w:color w:val="auto"/>
          <w:sz w:val="26"/>
          <w:szCs w:val="26"/>
          <w:lang w:val="uk-UA"/>
        </w:rPr>
        <w:t>.</w:t>
      </w:r>
      <w:r w:rsidRPr="000D644D">
        <w:rPr>
          <w:rFonts w:ascii="Times New Roman" w:hAnsi="Times New Roman" w:cs="Times New Roman"/>
          <w:color w:val="auto"/>
          <w:sz w:val="26"/>
          <w:szCs w:val="26"/>
          <w:lang w:val="uk-UA"/>
        </w:rPr>
        <w:t xml:space="preserve"> </w:t>
      </w:r>
      <w:r>
        <w:rPr>
          <w:rFonts w:ascii="Times New Roman" w:hAnsi="Times New Roman" w:cs="Times New Roman"/>
          <w:color w:val="auto"/>
          <w:sz w:val="26"/>
          <w:szCs w:val="26"/>
          <w:lang w:val="uk-UA"/>
        </w:rPr>
        <w:t>Загальна характеристика політичного режиму</w:t>
      </w:r>
      <w:r w:rsidRPr="000D644D">
        <w:rPr>
          <w:rFonts w:ascii="Times New Roman" w:hAnsi="Times New Roman" w:cs="Times New Roman"/>
          <w:color w:val="auto"/>
          <w:sz w:val="26"/>
          <w:szCs w:val="26"/>
          <w:lang w:val="uk-UA"/>
        </w:rPr>
        <w:t>.</w:t>
      </w:r>
    </w:p>
    <w:p w:rsidR="00EC509E" w:rsidRPr="000D644D"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sidRPr="000D644D">
        <w:rPr>
          <w:rFonts w:ascii="Times New Roman" w:hAnsi="Times New Roman" w:cs="Times New Roman"/>
          <w:color w:val="auto"/>
          <w:sz w:val="26"/>
          <w:szCs w:val="26"/>
          <w:lang w:val="uk-UA"/>
        </w:rPr>
        <w:t xml:space="preserve">2. </w:t>
      </w:r>
      <w:r>
        <w:rPr>
          <w:rFonts w:ascii="Times New Roman" w:hAnsi="Times New Roman" w:cs="Times New Roman"/>
          <w:color w:val="auto"/>
          <w:sz w:val="26"/>
          <w:szCs w:val="26"/>
          <w:lang w:val="uk-UA"/>
        </w:rPr>
        <w:t>Демократичний режим, його ознаки і види</w:t>
      </w:r>
      <w:r w:rsidRPr="000D644D">
        <w:rPr>
          <w:rFonts w:ascii="Times New Roman" w:hAnsi="Times New Roman" w:cs="Times New Roman"/>
          <w:color w:val="auto"/>
          <w:sz w:val="26"/>
          <w:szCs w:val="26"/>
          <w:lang w:val="uk-UA"/>
        </w:rPr>
        <w:t>.</w:t>
      </w:r>
    </w:p>
    <w:p w:rsidR="00EC509E" w:rsidRPr="000D644D"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3. Недемократичний режим, його особливості і види</w:t>
      </w:r>
      <w:r w:rsidRPr="000D644D">
        <w:rPr>
          <w:rFonts w:ascii="Times New Roman" w:hAnsi="Times New Roman" w:cs="Times New Roman"/>
          <w:color w:val="auto"/>
          <w:sz w:val="26"/>
          <w:szCs w:val="26"/>
          <w:lang w:val="uk-UA"/>
        </w:rPr>
        <w:t>.</w:t>
      </w:r>
    </w:p>
    <w:p w:rsidR="00EC509E"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lastRenderedPageBreak/>
        <w:t>Висновки</w:t>
      </w:r>
    </w:p>
    <w:p w:rsidR="00EC509E"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EC509E" w:rsidRPr="000D644D" w:rsidRDefault="00EC509E" w:rsidP="00EC509E">
      <w:pPr>
        <w:pStyle w:val="a4"/>
        <w:spacing w:before="0" w:beforeAutospacing="0" w:after="0" w:afterAutospacing="0"/>
        <w:ind w:firstLine="720"/>
        <w:rPr>
          <w:rFonts w:ascii="Times New Roman" w:hAnsi="Times New Roman" w:cs="Times New Roman"/>
          <w:color w:val="auto"/>
          <w:sz w:val="26"/>
          <w:szCs w:val="26"/>
          <w:lang w:val="uk-UA"/>
        </w:rPr>
      </w:pPr>
    </w:p>
    <w:p w:rsidR="00EC509E" w:rsidRPr="001D3719" w:rsidRDefault="00EC509E" w:rsidP="00EC509E">
      <w:pPr>
        <w:pStyle w:val="a4"/>
        <w:spacing w:before="0" w:beforeAutospacing="0" w:after="0" w:afterAutospacing="0"/>
        <w:ind w:firstLine="720"/>
        <w:rPr>
          <w:rFonts w:ascii="Times New Roman" w:hAnsi="Times New Roman" w:cs="Times New Roman"/>
          <w:b/>
          <w:color w:val="auto"/>
          <w:sz w:val="26"/>
          <w:szCs w:val="26"/>
          <w:lang w:val="uk-UA"/>
        </w:rPr>
      </w:pPr>
      <w:r w:rsidRPr="001D3719">
        <w:rPr>
          <w:rFonts w:ascii="Times New Roman" w:hAnsi="Times New Roman" w:cs="Times New Roman"/>
          <w:b/>
          <w:color w:val="auto"/>
          <w:sz w:val="26"/>
          <w:szCs w:val="26"/>
          <w:lang w:val="uk-UA"/>
        </w:rPr>
        <w:t>Методичні вказівки:</w:t>
      </w:r>
    </w:p>
    <w:p w:rsidR="00CD5E32" w:rsidRDefault="00CD5E32" w:rsidP="00CD5E32">
      <w:pPr>
        <w:pStyle w:val="a4"/>
        <w:ind w:firstLine="720"/>
        <w:rPr>
          <w:rFonts w:ascii="Times New Roman" w:hAnsi="Times New Roman" w:cs="Times New Roman"/>
          <w:color w:val="auto"/>
          <w:sz w:val="26"/>
          <w:szCs w:val="26"/>
          <w:highlight w:val="yellow"/>
          <w:lang w:val="uk-UA"/>
        </w:rPr>
      </w:pPr>
      <w:r>
        <w:rPr>
          <w:rFonts w:ascii="Times New Roman" w:hAnsi="Times New Roman" w:cs="Times New Roman"/>
          <w:color w:val="auto"/>
          <w:sz w:val="26"/>
          <w:szCs w:val="26"/>
          <w:lang w:val="uk-UA"/>
        </w:rPr>
        <w:t>При розкритті змісту державного (політичного) режиму слід враховувати, що дана</w:t>
      </w:r>
      <w:r w:rsidRPr="00CD5E32">
        <w:rPr>
          <w:rFonts w:ascii="Times New Roman" w:hAnsi="Times New Roman" w:cs="Times New Roman"/>
          <w:color w:val="auto"/>
          <w:sz w:val="26"/>
          <w:szCs w:val="26"/>
          <w:lang w:val="uk-UA"/>
        </w:rPr>
        <w:t xml:space="preserve"> категорія форми держави є визначальною для характеристики соціальної сутності держави, її призначення, спрямованості розвитку до соціальної та правової чи, навпаки, до кланової, антисоціальної тощо.</w:t>
      </w:r>
      <w:r>
        <w:rPr>
          <w:rFonts w:ascii="Times New Roman" w:hAnsi="Times New Roman" w:cs="Times New Roman"/>
          <w:color w:val="auto"/>
          <w:sz w:val="26"/>
          <w:szCs w:val="26"/>
          <w:lang w:val="uk-UA"/>
        </w:rPr>
        <w:t xml:space="preserve"> </w:t>
      </w:r>
      <w:r w:rsidRPr="00CD5E32">
        <w:rPr>
          <w:rFonts w:ascii="Times New Roman" w:hAnsi="Times New Roman" w:cs="Times New Roman"/>
          <w:color w:val="auto"/>
          <w:sz w:val="26"/>
          <w:szCs w:val="26"/>
          <w:lang w:val="uk-UA"/>
        </w:rPr>
        <w:t>Державно-правовий режим пов’язаний не тільки з формою організації влади, а й з її змістом, спрямованістю і діяльністю. Саме державно-правовий режим визначає характер функціонування механізму державної влади. Державно-правовий режим характеризується мірою участі</w:t>
      </w:r>
      <w:r>
        <w:rPr>
          <w:rFonts w:ascii="Times New Roman" w:hAnsi="Times New Roman" w:cs="Times New Roman"/>
          <w:color w:val="auto"/>
          <w:sz w:val="26"/>
          <w:szCs w:val="26"/>
          <w:lang w:val="uk-UA"/>
        </w:rPr>
        <w:t xml:space="preserve"> </w:t>
      </w:r>
      <w:r w:rsidRPr="00CD5E32">
        <w:rPr>
          <w:rFonts w:ascii="Times New Roman" w:hAnsi="Times New Roman" w:cs="Times New Roman"/>
          <w:color w:val="auto"/>
          <w:sz w:val="26"/>
          <w:szCs w:val="26"/>
          <w:lang w:val="uk-UA"/>
        </w:rPr>
        <w:t>населення в механізмах формування державної влади і способах такого формування, ступенем захисту і забезпечення прав і свобод людини</w:t>
      </w:r>
      <w:r>
        <w:rPr>
          <w:rFonts w:ascii="Times New Roman" w:hAnsi="Times New Roman" w:cs="Times New Roman"/>
          <w:color w:val="auto"/>
          <w:sz w:val="26"/>
          <w:szCs w:val="26"/>
          <w:lang w:val="uk-UA"/>
        </w:rPr>
        <w:t xml:space="preserve"> </w:t>
      </w:r>
      <w:r w:rsidRPr="00CD5E32">
        <w:rPr>
          <w:rFonts w:ascii="Times New Roman" w:hAnsi="Times New Roman" w:cs="Times New Roman"/>
          <w:color w:val="auto"/>
          <w:sz w:val="26"/>
          <w:szCs w:val="26"/>
          <w:lang w:val="uk-UA"/>
        </w:rPr>
        <w:t>і громадянина, врахуванням інтересів окремих соціальних груп, місцем</w:t>
      </w:r>
      <w:r>
        <w:rPr>
          <w:rFonts w:ascii="Times New Roman" w:hAnsi="Times New Roman" w:cs="Times New Roman"/>
          <w:color w:val="auto"/>
          <w:sz w:val="26"/>
          <w:szCs w:val="26"/>
          <w:lang w:val="uk-UA"/>
        </w:rPr>
        <w:t xml:space="preserve"> </w:t>
      </w:r>
      <w:r w:rsidRPr="00CD5E32">
        <w:rPr>
          <w:rFonts w:ascii="Times New Roman" w:hAnsi="Times New Roman" w:cs="Times New Roman"/>
          <w:color w:val="auto"/>
          <w:sz w:val="26"/>
          <w:szCs w:val="26"/>
          <w:lang w:val="uk-UA"/>
        </w:rPr>
        <w:t>і роллю окремих недержавних структур у політичному житті суспільства, методами, інтенсивністю використання ресурсів влади, ідеологічного тиску і силових структур.</w:t>
      </w:r>
    </w:p>
    <w:p w:rsidR="00EC509E" w:rsidRPr="00CD5E32" w:rsidRDefault="00BC6224" w:rsidP="00EC509E">
      <w:pPr>
        <w:pStyle w:val="a4"/>
        <w:spacing w:before="0" w:beforeAutospacing="0" w:after="0" w:afterAutospacing="0"/>
        <w:ind w:firstLine="720"/>
        <w:rPr>
          <w:rFonts w:ascii="Times New Roman" w:hAnsi="Times New Roman" w:cs="Times New Roman"/>
          <w:b/>
          <w:color w:val="auto"/>
          <w:sz w:val="26"/>
          <w:szCs w:val="26"/>
          <w:lang w:val="uk-UA"/>
        </w:rPr>
      </w:pPr>
      <w:r w:rsidRPr="00CD5E32">
        <w:rPr>
          <w:rFonts w:ascii="Times New Roman" w:hAnsi="Times New Roman" w:cs="Times New Roman"/>
          <w:color w:val="auto"/>
          <w:sz w:val="26"/>
          <w:szCs w:val="26"/>
          <w:lang w:val="uk-UA"/>
        </w:rPr>
        <w:t>Форма державного політичного режиму може бути більш ретельно визначена шляхом класифікації всіх видів режиму за критерієм демократичності.</w:t>
      </w:r>
      <w:r w:rsidR="00CD5E32">
        <w:rPr>
          <w:rFonts w:ascii="Times New Roman" w:hAnsi="Times New Roman" w:cs="Times New Roman"/>
          <w:color w:val="auto"/>
          <w:sz w:val="26"/>
          <w:szCs w:val="26"/>
          <w:lang w:val="uk-UA"/>
        </w:rPr>
        <w:t xml:space="preserve"> Необхідно охарактеризувати особливості ліберально-демократичного, соціально-демократичного та інших різновидів демократичного режиму, а також розкрити визначальні риси авторитарного, тоталітарного режимів як різновидів недемократичного режиму.</w:t>
      </w:r>
    </w:p>
    <w:p w:rsidR="00BC6224" w:rsidRDefault="00BC6224" w:rsidP="00EC509E">
      <w:pPr>
        <w:pStyle w:val="a4"/>
        <w:spacing w:before="0" w:beforeAutospacing="0" w:after="0" w:afterAutospacing="0"/>
        <w:ind w:firstLine="720"/>
        <w:rPr>
          <w:rFonts w:ascii="Times New Roman" w:hAnsi="Times New Roman" w:cs="Times New Roman"/>
          <w:b/>
          <w:color w:val="auto"/>
          <w:sz w:val="26"/>
          <w:szCs w:val="26"/>
          <w:lang w:val="uk-UA"/>
        </w:rPr>
      </w:pPr>
    </w:p>
    <w:p w:rsidR="00EC509E" w:rsidRPr="007A4DD4" w:rsidRDefault="00EC509E" w:rsidP="00EC509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sidR="00A4073C">
        <w:rPr>
          <w:rFonts w:ascii="Times New Roman" w:hAnsi="Times New Roman" w:cs="Times New Roman"/>
          <w:b/>
          <w:color w:val="auto"/>
          <w:sz w:val="26"/>
          <w:szCs w:val="26"/>
          <w:lang w:val="uk-UA"/>
        </w:rPr>
        <w:t>5</w:t>
      </w:r>
      <w:r w:rsidRPr="007A4DD4">
        <w:rPr>
          <w:rFonts w:ascii="Times New Roman" w:hAnsi="Times New Roman" w:cs="Times New Roman"/>
          <w:b/>
          <w:color w:val="auto"/>
          <w:sz w:val="26"/>
          <w:szCs w:val="26"/>
          <w:lang w:val="uk-UA"/>
        </w:rPr>
        <w:t>:</w:t>
      </w:r>
    </w:p>
    <w:p w:rsidR="00EC509E" w:rsidRPr="007A4DD4" w:rsidRDefault="00EC509E" w:rsidP="00EC509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EC509E" w:rsidRPr="007A4DD4" w:rsidRDefault="00EC509E" w:rsidP="00EC509E">
      <w:pPr>
        <w:pStyle w:val="a3"/>
        <w:tabs>
          <w:tab w:val="left" w:pos="1134"/>
        </w:tabs>
        <w:ind w:firstLine="709"/>
        <w:jc w:val="both"/>
        <w:rPr>
          <w:rFonts w:ascii="Times New Roman" w:hAnsi="Times New Roman" w:cs="Times New Roman"/>
          <w:sz w:val="26"/>
          <w:szCs w:val="26"/>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EC509E" w:rsidRPr="007A4DD4" w:rsidRDefault="00EC509E" w:rsidP="00EC509E">
      <w:pPr>
        <w:pStyle w:val="a3"/>
        <w:tabs>
          <w:tab w:val="left" w:pos="1134"/>
        </w:tabs>
        <w:ind w:firstLine="709"/>
        <w:jc w:val="both"/>
        <w:rPr>
          <w:rFonts w:ascii="Times New Roman" w:hAnsi="Times New Roman" w:cs="Times New Roman"/>
          <w:sz w:val="26"/>
          <w:szCs w:val="26"/>
        </w:rPr>
      </w:pPr>
      <w:r w:rsidRPr="007A4DD4">
        <w:rPr>
          <w:rFonts w:ascii="Times New Roman" w:hAnsi="Times New Roman" w:cs="Times New Roman"/>
          <w:sz w:val="26"/>
          <w:szCs w:val="26"/>
        </w:rPr>
        <w:t>2.</w:t>
      </w:r>
      <w:r w:rsidRPr="007A4DD4">
        <w:rPr>
          <w:rFonts w:ascii="Times New Roman" w:hAnsi="Times New Roman" w:cs="Times New Roman"/>
          <w:sz w:val="26"/>
          <w:szCs w:val="26"/>
        </w:rPr>
        <w:tab/>
        <w:t>Еллинек Г. Общее учение о государстве / Г. Еллинек</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И. Ю. Козлихин (отв. ред.). - СПб. : Юридический центр Пресс, 2004. - 750 с.</w:t>
      </w:r>
    </w:p>
    <w:p w:rsidR="00EC509E" w:rsidRDefault="00EC509E" w:rsidP="00EC509E">
      <w:pPr>
        <w:pStyle w:val="a3"/>
        <w:tabs>
          <w:tab w:val="left" w:pos="1134"/>
        </w:tabs>
        <w:ind w:firstLine="709"/>
        <w:jc w:val="both"/>
        <w:rPr>
          <w:rFonts w:ascii="Times New Roman" w:hAnsi="Times New Roman" w:cs="Times New Roman"/>
          <w:sz w:val="26"/>
          <w:szCs w:val="26"/>
        </w:rPr>
      </w:pPr>
      <w:r w:rsidRPr="007A4DD4">
        <w:rPr>
          <w:rFonts w:ascii="Times New Roman" w:hAnsi="Times New Roman" w:cs="Times New Roman"/>
          <w:sz w:val="26"/>
          <w:szCs w:val="26"/>
        </w:rPr>
        <w:t>3.</w:t>
      </w:r>
      <w:r w:rsidRPr="007A4DD4">
        <w:rPr>
          <w:rFonts w:ascii="Times New Roman" w:hAnsi="Times New Roman" w:cs="Times New Roman"/>
          <w:sz w:val="26"/>
          <w:szCs w:val="26"/>
        </w:rPr>
        <w:tab/>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EC509E" w:rsidRPr="007A4DD4" w:rsidRDefault="00EC509E" w:rsidP="00EC509E">
      <w:pPr>
        <w:pStyle w:val="a3"/>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EC509E">
        <w:rPr>
          <w:rFonts w:ascii="Times New Roman" w:hAnsi="Times New Roman" w:cs="Times New Roman"/>
          <w:sz w:val="26"/>
          <w:szCs w:val="26"/>
          <w:lang w:val="uk-UA"/>
        </w:rPr>
        <w:t>Чиркин В.Е. Государствоведение / В.Е. Чиркин. – М.: Юристъ, 200. – 284 с.</w:t>
      </w:r>
    </w:p>
    <w:p w:rsidR="00EC509E" w:rsidRPr="007A4DD4" w:rsidRDefault="00EC509E" w:rsidP="00EC509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EC509E" w:rsidRDefault="006909A5" w:rsidP="006909A5">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909A5">
        <w:rPr>
          <w:rFonts w:ascii="Times New Roman" w:hAnsi="Times New Roman" w:cs="Times New Roman"/>
          <w:color w:val="auto"/>
          <w:sz w:val="26"/>
          <w:szCs w:val="26"/>
          <w:lang w:val="uk-UA"/>
        </w:rPr>
        <w:t>Веніславський Ф. Функціонування державної влади в аспекті політичного режиму // Проблеми законності.: Респ. міжвідом. наук. зб. / Відп. ред. В.Я. Тацій. – Харків: Нац. юрид. акад. України. – 1998. – Вип. 34. – С.40-44.</w:t>
      </w:r>
    </w:p>
    <w:p w:rsidR="006909A5" w:rsidRDefault="00375B51" w:rsidP="006909A5">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t>Даніл’ян О.Г. Проблема створення правових механізмів розв’язання протиріч у перехідних суспільствах // Проблеми законності.: Респ. міжвідом. наук. зб. / Відп. ред. В.Я. Тацій. – Харків: Нац. юрид. акад. України. – 2001. – Вип.50. – С.161-169.</w:t>
      </w:r>
    </w:p>
    <w:p w:rsidR="00375B51" w:rsidRDefault="00375B51" w:rsidP="006909A5">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t>Завьялов Ю.С. Политический аспект идеи тоталитаризма // Власть силы, сила власти. – Сб. научн. трудов. – М.: Юристъ, 1996. – С.72-75.</w:t>
      </w:r>
    </w:p>
    <w:p w:rsidR="00375B51" w:rsidRDefault="00375B51" w:rsidP="006909A5">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t>Завьялов Ю.С. Тоталитаризм как разновидность политического режима // Государство и право. - 2010. - №5. - С.76-80.</w:t>
      </w:r>
    </w:p>
    <w:p w:rsidR="00375B51" w:rsidRDefault="00375B51" w:rsidP="006909A5">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lastRenderedPageBreak/>
        <w:t>Карпунов В.Н. Типология политических режимов: некоторые вопросы теории и практики // Вісник Луганської академії внутрішніх справ. – 2002. – Вип. 4. – С.12-22.</w:t>
      </w:r>
    </w:p>
    <w:p w:rsidR="00375B51" w:rsidRDefault="00375B51" w:rsidP="006909A5">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t>Кашкин С. Ю. Политический режим в современном мире: понятие, сущность, тенденции развития. – М.: Юрист, 1993. – 180 с.</w:t>
      </w:r>
    </w:p>
    <w:p w:rsidR="00375B51" w:rsidRDefault="00375B51" w:rsidP="006909A5">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t>Лінецький С.В. Метаморфози державного режиму України (політико-правовий аналіз). – К.: Атіка, 2003. – 168 с.</w:t>
      </w:r>
    </w:p>
    <w:p w:rsidR="00375B51" w:rsidRPr="00375B51" w:rsidRDefault="00375B51" w:rsidP="00375B51">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t>Медушевский А.Н. Демократия и тирания в новое и новейшее время // Вопросы фил</w:t>
      </w:r>
      <w:r>
        <w:rPr>
          <w:rFonts w:ascii="Times New Roman" w:hAnsi="Times New Roman" w:cs="Times New Roman"/>
          <w:color w:val="auto"/>
          <w:sz w:val="26"/>
          <w:szCs w:val="26"/>
          <w:lang w:val="uk-UA"/>
        </w:rPr>
        <w:t>ософии. – 1993. - №10. – С.3-23.</w:t>
      </w:r>
    </w:p>
    <w:p w:rsidR="00375B51" w:rsidRDefault="00375B51" w:rsidP="006909A5">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t>Скрипник О. Вплив інститутів громадянського суспільства на становлення і розвиток демократичного політичного режиму // Право України. – 2001. - №5. – С.12-17.</w:t>
      </w:r>
    </w:p>
    <w:p w:rsidR="00375B51" w:rsidRDefault="00375B51" w:rsidP="006909A5">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t>Тоталитаризм как исторический феномен: Сборник статей / Отв. редактор А. А. Кара-Мурза. – М.: Философское общество СССР, 1989. – 359 с.</w:t>
      </w:r>
    </w:p>
    <w:p w:rsidR="00375B51" w:rsidRDefault="00375B51" w:rsidP="006909A5">
      <w:pPr>
        <w:pStyle w:val="a4"/>
        <w:numPr>
          <w:ilvl w:val="0"/>
          <w:numId w:val="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75B51">
        <w:rPr>
          <w:rFonts w:ascii="Times New Roman" w:hAnsi="Times New Roman" w:cs="Times New Roman"/>
          <w:color w:val="auto"/>
          <w:sz w:val="26"/>
          <w:szCs w:val="26"/>
          <w:lang w:val="uk-UA"/>
        </w:rPr>
        <w:t>Шакірзянова І.В. Політичний і державний режими: сучасні погляди та характеристики // Держава і право . - 2008 . - № 39 . - С.58-62.</w:t>
      </w:r>
    </w:p>
    <w:p w:rsidR="00EC509E" w:rsidRDefault="00EC509E" w:rsidP="002D7B23">
      <w:pPr>
        <w:pStyle w:val="a3"/>
        <w:rPr>
          <w:rFonts w:ascii="Times New Roman" w:hAnsi="Times New Roman" w:cs="Times New Roman"/>
          <w:sz w:val="28"/>
          <w:szCs w:val="28"/>
        </w:rPr>
      </w:pPr>
    </w:p>
    <w:p w:rsidR="00EC509E" w:rsidRDefault="00EC509E" w:rsidP="002D7B23">
      <w:pPr>
        <w:pStyle w:val="a3"/>
        <w:rPr>
          <w:rFonts w:ascii="Times New Roman" w:hAnsi="Times New Roman" w:cs="Times New Roman"/>
          <w:sz w:val="28"/>
          <w:szCs w:val="28"/>
          <w:lang w:val="uk-UA"/>
        </w:rPr>
      </w:pPr>
    </w:p>
    <w:p w:rsidR="00375B51" w:rsidRPr="000D644D" w:rsidRDefault="00375B51" w:rsidP="00375B51">
      <w:pPr>
        <w:pStyle w:val="a4"/>
        <w:spacing w:before="0" w:beforeAutospacing="0" w:after="0" w:afterAutospacing="0"/>
        <w:rPr>
          <w:rFonts w:ascii="Times New Roman" w:hAnsi="Times New Roman" w:cs="Times New Roman"/>
          <w:color w:val="auto"/>
          <w:lang w:val="uk-UA"/>
        </w:rPr>
      </w:pPr>
      <w:r w:rsidRPr="000D644D">
        <w:rPr>
          <w:rFonts w:ascii="Times New Roman" w:hAnsi="Times New Roman" w:cs="Times New Roman"/>
          <w:b/>
          <w:color w:val="auto"/>
          <w:sz w:val="26"/>
          <w:szCs w:val="26"/>
          <w:lang w:val="uk-UA"/>
        </w:rPr>
        <w:t>Тема №</w:t>
      </w:r>
      <w:r>
        <w:rPr>
          <w:rFonts w:ascii="Times New Roman" w:hAnsi="Times New Roman" w:cs="Times New Roman"/>
          <w:b/>
          <w:color w:val="auto"/>
          <w:sz w:val="26"/>
          <w:szCs w:val="26"/>
          <w:lang w:val="uk-UA"/>
        </w:rPr>
        <w:t xml:space="preserve"> 6.</w:t>
      </w:r>
      <w:r w:rsidRPr="000D644D">
        <w:rPr>
          <w:rFonts w:ascii="Times New Roman" w:hAnsi="Times New Roman" w:cs="Times New Roman"/>
          <w:b/>
          <w:color w:val="auto"/>
          <w:sz w:val="26"/>
          <w:szCs w:val="26"/>
          <w:lang w:val="uk-UA"/>
        </w:rPr>
        <w:t xml:space="preserve"> </w:t>
      </w:r>
      <w:r w:rsidR="00A4073C" w:rsidRPr="00A4073C">
        <w:rPr>
          <w:rFonts w:ascii="Times New Roman" w:hAnsi="Times New Roman" w:cs="Times New Roman"/>
          <w:b/>
          <w:color w:val="auto"/>
          <w:sz w:val="26"/>
          <w:szCs w:val="26"/>
          <w:lang w:val="uk-UA"/>
        </w:rPr>
        <w:t>Механізм держави, його поняття, структура</w:t>
      </w:r>
    </w:p>
    <w:p w:rsidR="00375B51" w:rsidRPr="00E57F9B" w:rsidRDefault="00375B51" w:rsidP="00375B51">
      <w:pPr>
        <w:pStyle w:val="a4"/>
        <w:spacing w:before="0" w:beforeAutospacing="0" w:after="0" w:afterAutospacing="0"/>
        <w:ind w:firstLine="720"/>
        <w:rPr>
          <w:rFonts w:ascii="Times New Roman" w:hAnsi="Times New Roman" w:cs="Times New Roman"/>
          <w:color w:val="auto"/>
          <w:sz w:val="16"/>
          <w:szCs w:val="16"/>
          <w:lang w:val="uk-UA"/>
        </w:rPr>
      </w:pPr>
    </w:p>
    <w:p w:rsidR="00375B51" w:rsidRPr="000D644D" w:rsidRDefault="00375B51" w:rsidP="00375B51">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375B51" w:rsidRDefault="00375B51" w:rsidP="00375B51">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A4073C" w:rsidRPr="00A4073C" w:rsidRDefault="00A4073C" w:rsidP="00A4073C">
      <w:pPr>
        <w:pStyle w:val="Crowmy"/>
        <w:jc w:val="left"/>
        <w:rPr>
          <w:sz w:val="26"/>
          <w:szCs w:val="26"/>
          <w:lang w:val="uk-UA"/>
        </w:rPr>
      </w:pPr>
      <w:r w:rsidRPr="00A4073C">
        <w:rPr>
          <w:sz w:val="26"/>
          <w:szCs w:val="26"/>
          <w:lang w:val="uk-UA"/>
        </w:rPr>
        <w:t>1. Механізм держави: поняття, структура.</w:t>
      </w:r>
    </w:p>
    <w:p w:rsidR="00A4073C" w:rsidRPr="00A4073C" w:rsidRDefault="00A4073C" w:rsidP="00A4073C">
      <w:pPr>
        <w:pStyle w:val="Crowmy"/>
        <w:jc w:val="left"/>
        <w:rPr>
          <w:sz w:val="26"/>
          <w:szCs w:val="26"/>
          <w:lang w:val="uk-UA"/>
        </w:rPr>
      </w:pPr>
      <w:r w:rsidRPr="00A4073C">
        <w:rPr>
          <w:sz w:val="26"/>
          <w:szCs w:val="26"/>
          <w:lang w:val="uk-UA"/>
        </w:rPr>
        <w:t>2. Державний апарат в Україні.</w:t>
      </w:r>
    </w:p>
    <w:p w:rsidR="00A4073C" w:rsidRPr="00A4073C" w:rsidRDefault="00A4073C" w:rsidP="00A4073C">
      <w:pPr>
        <w:pStyle w:val="Crowmy"/>
        <w:jc w:val="left"/>
        <w:rPr>
          <w:sz w:val="26"/>
          <w:szCs w:val="26"/>
          <w:lang w:val="uk-UA"/>
        </w:rPr>
      </w:pPr>
      <w:r w:rsidRPr="00A4073C">
        <w:rPr>
          <w:sz w:val="26"/>
          <w:szCs w:val="26"/>
          <w:lang w:val="uk-UA"/>
        </w:rPr>
        <w:t>3. Компетенція державного органу.</w:t>
      </w:r>
    </w:p>
    <w:p w:rsidR="00375B51" w:rsidRPr="00A4073C" w:rsidRDefault="00A4073C" w:rsidP="00A4073C">
      <w:pPr>
        <w:pStyle w:val="a4"/>
        <w:spacing w:before="0" w:beforeAutospacing="0" w:after="0" w:afterAutospacing="0"/>
        <w:ind w:firstLine="709"/>
        <w:rPr>
          <w:rFonts w:ascii="Times New Roman" w:hAnsi="Times New Roman" w:cs="Times New Roman"/>
          <w:color w:val="auto"/>
          <w:sz w:val="26"/>
          <w:szCs w:val="26"/>
          <w:lang w:val="uk-UA"/>
        </w:rPr>
      </w:pPr>
      <w:r w:rsidRPr="00A4073C">
        <w:rPr>
          <w:rFonts w:ascii="Times New Roman" w:hAnsi="Times New Roman" w:cs="Times New Roman"/>
          <w:color w:val="auto"/>
          <w:sz w:val="26"/>
          <w:szCs w:val="26"/>
          <w:lang w:val="uk-UA"/>
        </w:rPr>
        <w:t>4. Державна служба в Україні.</w:t>
      </w:r>
    </w:p>
    <w:p w:rsidR="00A4073C" w:rsidRDefault="00A4073C" w:rsidP="00375B51">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Висновки</w:t>
      </w:r>
    </w:p>
    <w:p w:rsidR="00375B51" w:rsidRDefault="00375B51" w:rsidP="00375B51">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375B51" w:rsidRPr="00E57F9B" w:rsidRDefault="00375B51" w:rsidP="00375B51">
      <w:pPr>
        <w:pStyle w:val="a4"/>
        <w:spacing w:before="0" w:beforeAutospacing="0" w:after="0" w:afterAutospacing="0"/>
        <w:ind w:firstLine="720"/>
        <w:rPr>
          <w:rFonts w:ascii="Times New Roman" w:hAnsi="Times New Roman" w:cs="Times New Roman"/>
          <w:color w:val="auto"/>
          <w:sz w:val="16"/>
          <w:szCs w:val="16"/>
          <w:lang w:val="uk-UA"/>
        </w:rPr>
      </w:pPr>
    </w:p>
    <w:p w:rsidR="00375B51" w:rsidRPr="00A4073C" w:rsidRDefault="00375B51" w:rsidP="00375B51">
      <w:pPr>
        <w:pStyle w:val="a4"/>
        <w:spacing w:before="0" w:beforeAutospacing="0" w:after="0" w:afterAutospacing="0"/>
        <w:ind w:firstLine="720"/>
        <w:rPr>
          <w:rFonts w:ascii="Times New Roman" w:hAnsi="Times New Roman" w:cs="Times New Roman"/>
          <w:b/>
          <w:color w:val="auto"/>
          <w:sz w:val="26"/>
          <w:szCs w:val="26"/>
          <w:lang w:val="uk-UA"/>
        </w:rPr>
      </w:pPr>
      <w:r w:rsidRPr="00A4073C">
        <w:rPr>
          <w:rFonts w:ascii="Times New Roman" w:hAnsi="Times New Roman" w:cs="Times New Roman"/>
          <w:b/>
          <w:color w:val="auto"/>
          <w:sz w:val="26"/>
          <w:szCs w:val="26"/>
          <w:lang w:val="uk-UA"/>
        </w:rPr>
        <w:t>Методичні вказівки:</w:t>
      </w:r>
    </w:p>
    <w:p w:rsidR="00A4073C" w:rsidRPr="00A4073C" w:rsidRDefault="00A4073C" w:rsidP="00A4073C">
      <w:pPr>
        <w:ind w:firstLine="709"/>
        <w:contextualSpacing/>
        <w:rPr>
          <w:sz w:val="26"/>
          <w:szCs w:val="26"/>
          <w:lang w:val="uk-UA"/>
        </w:rPr>
      </w:pPr>
      <w:r w:rsidRPr="00A4073C">
        <w:rPr>
          <w:sz w:val="26"/>
          <w:szCs w:val="26"/>
          <w:lang w:val="uk-UA"/>
        </w:rPr>
        <w:t xml:space="preserve">Відповідь на перше питання потребує зосередження уваги на тому, що особливістю зовнішнього прояву державної влади є реалізація її в тих або інших організаційних формах. Єднання цих форм в цілісну структуру і складає механізм держави. Механізм держави утворюється із спеціального розряду осіб, що втілюють в життя функції державної влади. Крім того, це система державних органів, державних установ, з'єднаних ієрархічною підпорядкованістю і наділених владою, що діють при допомозі і на матеріальній основі державних підприємств і організацій. Поняття механізму держави розкривається через характерні риси або ознаки, що дозволяють відмежувати його як від недержавних структур в політичній системі суспільства, так і від окремо взятих державних органів. </w:t>
      </w:r>
    </w:p>
    <w:p w:rsidR="00A4073C" w:rsidRPr="00A4073C" w:rsidRDefault="00A4073C" w:rsidP="00A4073C">
      <w:pPr>
        <w:spacing w:after="120"/>
        <w:ind w:firstLine="709"/>
        <w:rPr>
          <w:sz w:val="26"/>
          <w:szCs w:val="26"/>
          <w:lang w:val="uk-UA"/>
        </w:rPr>
      </w:pPr>
      <w:r w:rsidRPr="00A4073C">
        <w:rPr>
          <w:spacing w:val="-6"/>
          <w:sz w:val="26"/>
          <w:szCs w:val="26"/>
          <w:lang w:val="uk-UA"/>
        </w:rPr>
        <w:t>Друге питання припускає визначення державного апарату як певної</w:t>
      </w:r>
      <w:r w:rsidRPr="00A4073C">
        <w:rPr>
          <w:iCs/>
          <w:spacing w:val="-6"/>
          <w:sz w:val="26"/>
          <w:szCs w:val="26"/>
          <w:lang w:val="uk-UA"/>
        </w:rPr>
        <w:t xml:space="preserve"> частини механізму держави, системи всіх </w:t>
      </w:r>
      <w:r w:rsidRPr="00A4073C">
        <w:rPr>
          <w:iCs/>
          <w:spacing w:val="-5"/>
          <w:sz w:val="26"/>
          <w:szCs w:val="26"/>
          <w:lang w:val="uk-UA"/>
        </w:rPr>
        <w:t>державних органів, які наділені владними повноваженнями для здійснення функцій та завдань</w:t>
      </w:r>
      <w:r w:rsidRPr="00A4073C">
        <w:rPr>
          <w:iCs/>
          <w:spacing w:val="-4"/>
          <w:sz w:val="26"/>
          <w:szCs w:val="26"/>
          <w:lang w:val="uk-UA"/>
        </w:rPr>
        <w:t xml:space="preserve"> держави. Через функціонування механізму держави здійснюється державна влада. Державний апарат має специфічне призначення, а саме — здійснення державної влади. Проте, на його структуру і принципи формування впливають різні фактори економічного, політичного, історичного, міжнародного та іншого характеру, причому суттєві чи функціональні зміни вимагають удосконалення державного апарату, появу нових органів держави. </w:t>
      </w:r>
      <w:r w:rsidRPr="00A4073C">
        <w:rPr>
          <w:sz w:val="26"/>
          <w:szCs w:val="26"/>
          <w:lang w:val="uk-UA"/>
        </w:rPr>
        <w:t xml:space="preserve">Всі державні органи насамперед треба розрізнювати орієнтуючись на принцип розподілу державної влади, </w:t>
      </w:r>
      <w:r w:rsidRPr="00A4073C">
        <w:rPr>
          <w:sz w:val="26"/>
          <w:szCs w:val="26"/>
          <w:lang w:val="uk-UA"/>
        </w:rPr>
        <w:lastRenderedPageBreak/>
        <w:t>відповідно до якого є державні органи законодавчі, виконавчі, судові, але при цьому не слід забувати і про існування контрольно-наглядових органів.</w:t>
      </w:r>
    </w:p>
    <w:p w:rsidR="00A4073C" w:rsidRPr="00A4073C" w:rsidRDefault="00A4073C" w:rsidP="00A4073C">
      <w:pPr>
        <w:ind w:firstLine="709"/>
        <w:rPr>
          <w:sz w:val="26"/>
          <w:szCs w:val="26"/>
          <w:lang w:val="uk-UA"/>
        </w:rPr>
      </w:pPr>
      <w:r w:rsidRPr="00A4073C">
        <w:rPr>
          <w:iCs/>
          <w:sz w:val="26"/>
          <w:szCs w:val="26"/>
          <w:lang w:val="uk-UA"/>
        </w:rPr>
        <w:t>Компетенція</w:t>
      </w:r>
      <w:r w:rsidRPr="00A4073C">
        <w:rPr>
          <w:sz w:val="26"/>
          <w:szCs w:val="26"/>
          <w:lang w:val="uk-UA"/>
        </w:rPr>
        <w:t xml:space="preserve"> державного органу визначає його роль, призначення в  системі державних органів, є елементом правового статусу державного органу. Найчастіше про компетенцію говорять як про сукупність прав і обов'язків державного органу. Більш деталізовані характеристики к</w:t>
      </w:r>
      <w:r w:rsidRPr="00A4073C">
        <w:rPr>
          <w:iCs/>
          <w:sz w:val="26"/>
          <w:szCs w:val="26"/>
          <w:lang w:val="uk-UA"/>
        </w:rPr>
        <w:t>омпетенції</w:t>
      </w:r>
      <w:r w:rsidRPr="00A4073C">
        <w:rPr>
          <w:sz w:val="26"/>
          <w:szCs w:val="26"/>
          <w:lang w:val="uk-UA"/>
        </w:rPr>
        <w:t xml:space="preserve"> державного органу додатково містять вказівки і на такі, приміром, її елементи як «повноваження», «предмет відання», «юридична відповідальність».</w:t>
      </w:r>
    </w:p>
    <w:p w:rsidR="00A4073C" w:rsidRPr="00A4073C" w:rsidRDefault="00A4073C" w:rsidP="00A4073C">
      <w:pPr>
        <w:shd w:val="clear" w:color="auto" w:fill="FFFFFF"/>
        <w:ind w:left="19" w:right="24" w:firstLine="709"/>
        <w:rPr>
          <w:iCs/>
          <w:sz w:val="26"/>
          <w:szCs w:val="26"/>
          <w:lang w:val="uk-UA"/>
        </w:rPr>
      </w:pPr>
      <w:r w:rsidRPr="00A4073C">
        <w:rPr>
          <w:iCs/>
          <w:spacing w:val="-4"/>
          <w:sz w:val="26"/>
          <w:szCs w:val="26"/>
          <w:lang w:val="uk-UA"/>
        </w:rPr>
        <w:t xml:space="preserve">Висвітлення питання про </w:t>
      </w:r>
      <w:r w:rsidRPr="00A4073C">
        <w:rPr>
          <w:sz w:val="26"/>
          <w:szCs w:val="26"/>
          <w:lang w:val="uk-UA"/>
        </w:rPr>
        <w:t xml:space="preserve">державну службу спочатку потребує необхідності розрізнювати непублічну і публічну службу. </w:t>
      </w:r>
      <w:r w:rsidRPr="00A4073C">
        <w:rPr>
          <w:iCs/>
          <w:sz w:val="26"/>
          <w:szCs w:val="26"/>
          <w:lang w:val="uk-UA"/>
        </w:rPr>
        <w:t>Державна служба</w:t>
      </w:r>
      <w:r w:rsidRPr="00A4073C">
        <w:rPr>
          <w:b/>
          <w:bCs/>
          <w:sz w:val="26"/>
          <w:szCs w:val="26"/>
          <w:lang w:val="uk-UA"/>
        </w:rPr>
        <w:t xml:space="preserve"> </w:t>
      </w:r>
      <w:r w:rsidRPr="00A4073C">
        <w:rPr>
          <w:bCs/>
          <w:sz w:val="26"/>
          <w:szCs w:val="26"/>
          <w:lang w:val="uk-UA"/>
        </w:rPr>
        <w:t>є</w:t>
      </w:r>
      <w:r w:rsidRPr="00A4073C">
        <w:rPr>
          <w:sz w:val="26"/>
          <w:szCs w:val="26"/>
          <w:lang w:val="uk-UA"/>
        </w:rPr>
        <w:t xml:space="preserve"> видом публічної служби, яка має певні особливості, визначені в Україні Законом України «Про державну службу». </w:t>
      </w:r>
      <w:r w:rsidRPr="00A4073C">
        <w:rPr>
          <w:iCs/>
          <w:sz w:val="26"/>
          <w:szCs w:val="26"/>
          <w:lang w:val="uk-UA"/>
        </w:rPr>
        <w:t>Державна служба</w:t>
      </w:r>
      <w:r w:rsidRPr="00A4073C">
        <w:rPr>
          <w:bCs/>
          <w:sz w:val="26"/>
          <w:szCs w:val="26"/>
          <w:lang w:val="uk-UA"/>
        </w:rPr>
        <w:t xml:space="preserve"> являє собою </w:t>
      </w:r>
      <w:r w:rsidRPr="00A4073C">
        <w:rPr>
          <w:iCs/>
          <w:sz w:val="26"/>
          <w:szCs w:val="26"/>
          <w:lang w:val="uk-UA"/>
        </w:rPr>
        <w:t>професійну діяльність осіб, які займають посади в державних органах та їх апараті щодо практичного виконання завдань і функцій держави та одержують заробітну плату за рахунок державних коштів.</w:t>
      </w:r>
    </w:p>
    <w:p w:rsidR="00375B51" w:rsidRPr="00B9102C" w:rsidRDefault="00375B51" w:rsidP="00375B51">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375B51" w:rsidRPr="007A4DD4" w:rsidRDefault="00375B51" w:rsidP="00375B51">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sidR="00A4073C">
        <w:rPr>
          <w:rFonts w:ascii="Times New Roman" w:hAnsi="Times New Roman" w:cs="Times New Roman"/>
          <w:b/>
          <w:color w:val="auto"/>
          <w:sz w:val="26"/>
          <w:szCs w:val="26"/>
          <w:lang w:val="uk-UA"/>
        </w:rPr>
        <w:t>6</w:t>
      </w:r>
      <w:r w:rsidRPr="007A4DD4">
        <w:rPr>
          <w:rFonts w:ascii="Times New Roman" w:hAnsi="Times New Roman" w:cs="Times New Roman"/>
          <w:b/>
          <w:color w:val="auto"/>
          <w:sz w:val="26"/>
          <w:szCs w:val="26"/>
          <w:lang w:val="uk-UA"/>
        </w:rPr>
        <w:t>:</w:t>
      </w:r>
    </w:p>
    <w:p w:rsidR="00375B51" w:rsidRPr="007A4DD4" w:rsidRDefault="00375B51" w:rsidP="00375B51">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375B51" w:rsidRPr="007A4DD4" w:rsidRDefault="00375B51" w:rsidP="00375B51">
      <w:pPr>
        <w:pStyle w:val="a3"/>
        <w:tabs>
          <w:tab w:val="left" w:pos="1134"/>
        </w:tabs>
        <w:ind w:firstLine="709"/>
        <w:jc w:val="both"/>
        <w:rPr>
          <w:rFonts w:ascii="Times New Roman" w:hAnsi="Times New Roman" w:cs="Times New Roman"/>
          <w:sz w:val="26"/>
          <w:szCs w:val="26"/>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375B51" w:rsidRPr="007A4DD4" w:rsidRDefault="00375B51" w:rsidP="00375B51">
      <w:pPr>
        <w:pStyle w:val="a3"/>
        <w:tabs>
          <w:tab w:val="left" w:pos="1134"/>
        </w:tabs>
        <w:ind w:firstLine="709"/>
        <w:jc w:val="both"/>
        <w:rPr>
          <w:rFonts w:ascii="Times New Roman" w:hAnsi="Times New Roman" w:cs="Times New Roman"/>
          <w:sz w:val="26"/>
          <w:szCs w:val="26"/>
        </w:rPr>
      </w:pPr>
      <w:r w:rsidRPr="007A4DD4">
        <w:rPr>
          <w:rFonts w:ascii="Times New Roman" w:hAnsi="Times New Roman" w:cs="Times New Roman"/>
          <w:sz w:val="26"/>
          <w:szCs w:val="26"/>
        </w:rPr>
        <w:t>2.</w:t>
      </w:r>
      <w:r w:rsidRPr="007A4DD4">
        <w:rPr>
          <w:rFonts w:ascii="Times New Roman" w:hAnsi="Times New Roman" w:cs="Times New Roman"/>
          <w:sz w:val="26"/>
          <w:szCs w:val="26"/>
        </w:rPr>
        <w:tab/>
        <w:t>Еллинек Г. Общее учение о государстве / Г. Еллинек</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И. Ю. Козлихин (отв. ред.). - СПб. : Юридический центр Пресс, 2004. - 750 с.</w:t>
      </w:r>
    </w:p>
    <w:p w:rsidR="00375B51" w:rsidRDefault="00375B51" w:rsidP="00375B51">
      <w:pPr>
        <w:pStyle w:val="a3"/>
        <w:tabs>
          <w:tab w:val="left" w:pos="1134"/>
        </w:tabs>
        <w:ind w:firstLine="709"/>
        <w:jc w:val="both"/>
        <w:rPr>
          <w:rFonts w:ascii="Times New Roman" w:hAnsi="Times New Roman" w:cs="Times New Roman"/>
          <w:sz w:val="26"/>
          <w:szCs w:val="26"/>
        </w:rPr>
      </w:pPr>
      <w:r w:rsidRPr="007A4DD4">
        <w:rPr>
          <w:rFonts w:ascii="Times New Roman" w:hAnsi="Times New Roman" w:cs="Times New Roman"/>
          <w:sz w:val="26"/>
          <w:szCs w:val="26"/>
        </w:rPr>
        <w:t>3.</w:t>
      </w:r>
      <w:r w:rsidRPr="007A4DD4">
        <w:rPr>
          <w:rFonts w:ascii="Times New Roman" w:hAnsi="Times New Roman" w:cs="Times New Roman"/>
          <w:sz w:val="26"/>
          <w:szCs w:val="26"/>
        </w:rPr>
        <w:tab/>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375B51" w:rsidRPr="007A4DD4" w:rsidRDefault="00375B51" w:rsidP="00375B51">
      <w:pPr>
        <w:pStyle w:val="a3"/>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EC509E">
        <w:rPr>
          <w:rFonts w:ascii="Times New Roman" w:hAnsi="Times New Roman" w:cs="Times New Roman"/>
          <w:sz w:val="26"/>
          <w:szCs w:val="26"/>
          <w:lang w:val="uk-UA"/>
        </w:rPr>
        <w:t>Чиркин В.Е. Государствоведение / В.Е. Чиркин. – М.: Юристъ, 200. – 284 с.</w:t>
      </w:r>
    </w:p>
    <w:p w:rsidR="00375B51" w:rsidRPr="007A4DD4" w:rsidRDefault="00375B51" w:rsidP="00375B51">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375B51" w:rsidRDefault="00A4073C" w:rsidP="004612C3">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A4073C">
        <w:rPr>
          <w:rFonts w:ascii="Times New Roman" w:hAnsi="Times New Roman" w:cs="Times New Roman"/>
          <w:color w:val="auto"/>
          <w:sz w:val="26"/>
          <w:szCs w:val="26"/>
        </w:rPr>
        <w:t>Авер’янов В.Б. Виконавча влада: конституційні засади і шляхи реформування / В.Б. Авер’янов, О. Д. Крупчан. – Х.</w:t>
      </w:r>
      <w:proofErr w:type="gramStart"/>
      <w:r w:rsidRPr="00A4073C">
        <w:rPr>
          <w:rFonts w:ascii="Times New Roman" w:hAnsi="Times New Roman" w:cs="Times New Roman"/>
          <w:color w:val="auto"/>
          <w:sz w:val="26"/>
          <w:szCs w:val="26"/>
        </w:rPr>
        <w:t xml:space="preserve"> :</w:t>
      </w:r>
      <w:proofErr w:type="gramEnd"/>
      <w:r w:rsidRPr="00A4073C">
        <w:rPr>
          <w:rFonts w:ascii="Times New Roman" w:hAnsi="Times New Roman" w:cs="Times New Roman"/>
          <w:color w:val="auto"/>
          <w:sz w:val="26"/>
          <w:szCs w:val="26"/>
        </w:rPr>
        <w:t xml:space="preserve"> Право, 1998. – 37 с</w:t>
      </w:r>
      <w:r w:rsidR="00375B51" w:rsidRPr="006909A5">
        <w:rPr>
          <w:rFonts w:ascii="Times New Roman" w:hAnsi="Times New Roman" w:cs="Times New Roman"/>
          <w:color w:val="auto"/>
          <w:sz w:val="26"/>
          <w:szCs w:val="26"/>
          <w:lang w:val="uk-UA"/>
        </w:rPr>
        <w:t>.</w:t>
      </w:r>
    </w:p>
    <w:p w:rsidR="0035034C" w:rsidRPr="0035034C" w:rsidRDefault="0035034C" w:rsidP="0035034C">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5034C">
        <w:rPr>
          <w:rFonts w:ascii="Times New Roman" w:hAnsi="Times New Roman" w:cs="Times New Roman"/>
          <w:color w:val="auto"/>
          <w:sz w:val="26"/>
          <w:szCs w:val="26"/>
          <w:lang w:val="uk-UA"/>
        </w:rPr>
        <w:t>Бисштрик Г. Механізм держави в системі сучасних теоретико-правових досліджень / Г. Бистрик // Юридична Україна. – 2013. – № 10. – С. 8-14.</w:t>
      </w:r>
    </w:p>
    <w:p w:rsidR="0035034C" w:rsidRPr="0035034C" w:rsidRDefault="0035034C" w:rsidP="0035034C">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5034C">
        <w:rPr>
          <w:rFonts w:ascii="Times New Roman" w:hAnsi="Times New Roman" w:cs="Times New Roman"/>
          <w:color w:val="auto"/>
          <w:sz w:val="26"/>
          <w:szCs w:val="26"/>
          <w:lang w:val="uk-UA"/>
        </w:rPr>
        <w:t>Дудченко О. С. Теоретична визначеність і змістовне наповнення поняття «механізм держави» / О. С. Дудченко // Науковий вісник Херсонського державного університету. – 2016. –</w:t>
      </w:r>
      <w:r>
        <w:rPr>
          <w:rFonts w:ascii="Times New Roman" w:hAnsi="Times New Roman" w:cs="Times New Roman"/>
          <w:color w:val="auto"/>
          <w:sz w:val="26"/>
          <w:szCs w:val="26"/>
          <w:lang w:val="uk-UA"/>
        </w:rPr>
        <w:t xml:space="preserve"> </w:t>
      </w:r>
      <w:r w:rsidRPr="0035034C">
        <w:rPr>
          <w:rFonts w:ascii="Times New Roman" w:hAnsi="Times New Roman" w:cs="Times New Roman"/>
          <w:color w:val="auto"/>
          <w:sz w:val="26"/>
          <w:szCs w:val="26"/>
          <w:lang w:val="uk-UA"/>
        </w:rPr>
        <w:t>№ 1. – С. 10-12.</w:t>
      </w:r>
    </w:p>
    <w:p w:rsidR="00375B51" w:rsidRDefault="00A4073C" w:rsidP="00375B51">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A4073C">
        <w:rPr>
          <w:rFonts w:ascii="Times New Roman" w:hAnsi="Times New Roman" w:cs="Times New Roman"/>
          <w:color w:val="auto"/>
          <w:sz w:val="26"/>
          <w:szCs w:val="26"/>
        </w:rPr>
        <w:t>Органи державної влади України</w:t>
      </w:r>
      <w:proofErr w:type="gramStart"/>
      <w:r w:rsidRPr="00A4073C">
        <w:rPr>
          <w:rFonts w:ascii="Times New Roman" w:hAnsi="Times New Roman" w:cs="Times New Roman"/>
          <w:color w:val="auto"/>
          <w:sz w:val="26"/>
          <w:szCs w:val="26"/>
        </w:rPr>
        <w:t xml:space="preserve"> :</w:t>
      </w:r>
      <w:proofErr w:type="gramEnd"/>
      <w:r w:rsidRPr="00A4073C">
        <w:rPr>
          <w:rFonts w:ascii="Times New Roman" w:hAnsi="Times New Roman" w:cs="Times New Roman"/>
          <w:color w:val="auto"/>
          <w:sz w:val="26"/>
          <w:szCs w:val="26"/>
        </w:rPr>
        <w:t xml:space="preserve"> монографія / за ред. В. Ф. Погорілка. – К.</w:t>
      </w:r>
      <w:proofErr w:type="gramStart"/>
      <w:r w:rsidRPr="00A4073C">
        <w:rPr>
          <w:rFonts w:ascii="Times New Roman" w:hAnsi="Times New Roman" w:cs="Times New Roman"/>
          <w:color w:val="auto"/>
          <w:sz w:val="26"/>
          <w:szCs w:val="26"/>
        </w:rPr>
        <w:t xml:space="preserve"> :</w:t>
      </w:r>
      <w:proofErr w:type="gramEnd"/>
      <w:r w:rsidRPr="00A4073C">
        <w:rPr>
          <w:rFonts w:ascii="Times New Roman" w:hAnsi="Times New Roman" w:cs="Times New Roman"/>
          <w:color w:val="auto"/>
          <w:sz w:val="26"/>
          <w:szCs w:val="26"/>
        </w:rPr>
        <w:t xml:space="preserve"> Ін-т держави і права ім. В. М. Корецького, 2002. – 592 с</w:t>
      </w:r>
      <w:r w:rsidR="00375B51" w:rsidRPr="00375B51">
        <w:rPr>
          <w:rFonts w:ascii="Times New Roman" w:hAnsi="Times New Roman" w:cs="Times New Roman"/>
          <w:color w:val="auto"/>
          <w:sz w:val="26"/>
          <w:szCs w:val="26"/>
          <w:lang w:val="uk-UA"/>
        </w:rPr>
        <w:t>.</w:t>
      </w:r>
    </w:p>
    <w:p w:rsidR="0035034C" w:rsidRPr="0035034C" w:rsidRDefault="0035034C" w:rsidP="0035034C">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5034C">
        <w:rPr>
          <w:rFonts w:ascii="Times New Roman" w:hAnsi="Times New Roman" w:cs="Times New Roman"/>
          <w:color w:val="auto"/>
          <w:sz w:val="26"/>
          <w:szCs w:val="26"/>
          <w:lang w:val="uk-UA"/>
        </w:rPr>
        <w:t>Пікуля Т.О. Механізм держави: ретроспективний огляд та сучасні наукові тенденції визначення / Т. О. Пікуля // Право і суспільство. – 2010. – № 2. – С. 9-15.</w:t>
      </w:r>
    </w:p>
    <w:p w:rsidR="0034603E" w:rsidRPr="0034603E" w:rsidRDefault="0034603E" w:rsidP="00375B51">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4603E">
        <w:rPr>
          <w:rFonts w:ascii="Times New Roman" w:hAnsi="Times New Roman" w:cs="Times New Roman"/>
          <w:color w:val="auto"/>
          <w:sz w:val="26"/>
          <w:szCs w:val="26"/>
          <w:lang w:val="uk-UA"/>
        </w:rPr>
        <w:t>Публічна служба. Зарубіжний досвід та пропозиції для України / за заг. ред. В. П. Тимощука, А. М. Школика. — К., 2007. — 735 с.</w:t>
      </w:r>
    </w:p>
    <w:p w:rsidR="003B73B4" w:rsidRPr="0034603E" w:rsidRDefault="004612C3" w:rsidP="00375B51">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4603E">
        <w:rPr>
          <w:rFonts w:ascii="Times New Roman" w:hAnsi="Times New Roman" w:cs="Times New Roman"/>
          <w:color w:val="auto"/>
          <w:sz w:val="26"/>
          <w:szCs w:val="26"/>
          <w:lang w:val="uk-UA"/>
        </w:rPr>
        <w:t>Сушинський О.І. Центральні органи виконавчої влади: статус та організація діяльності : навч. посіб. / О.І. Сушинський ; Львів. регіон. ін-т держ. упр. Нац. акад. держ. упр. при Президентові України ; Західноукр. ін-т інформ. технологій та упр. – Львів, 2004. – 77 с.</w:t>
      </w:r>
    </w:p>
    <w:p w:rsidR="004612C3" w:rsidRPr="004612C3" w:rsidRDefault="004612C3" w:rsidP="004612C3">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612C3">
        <w:rPr>
          <w:rFonts w:ascii="Times New Roman" w:hAnsi="Times New Roman" w:cs="Times New Roman"/>
          <w:color w:val="auto"/>
          <w:sz w:val="26"/>
          <w:szCs w:val="26"/>
          <w:lang w:val="uk-UA"/>
        </w:rPr>
        <w:t>Пильгун Н.В. Поняття «механізм держави» в сучасній юридичній думці</w:t>
      </w:r>
      <w:r>
        <w:rPr>
          <w:rFonts w:ascii="Times New Roman" w:hAnsi="Times New Roman" w:cs="Times New Roman"/>
          <w:color w:val="auto"/>
          <w:sz w:val="26"/>
          <w:szCs w:val="26"/>
          <w:lang w:val="uk-UA"/>
        </w:rPr>
        <w:t xml:space="preserve"> / </w:t>
      </w:r>
      <w:r w:rsidRPr="004612C3">
        <w:rPr>
          <w:rFonts w:ascii="Times New Roman" w:hAnsi="Times New Roman" w:cs="Times New Roman"/>
          <w:color w:val="auto"/>
          <w:sz w:val="26"/>
          <w:szCs w:val="26"/>
          <w:lang w:val="uk-UA"/>
        </w:rPr>
        <w:t>Н.В.</w:t>
      </w:r>
      <w:r>
        <w:rPr>
          <w:rFonts w:ascii="Times New Roman" w:hAnsi="Times New Roman" w:cs="Times New Roman"/>
          <w:color w:val="auto"/>
          <w:sz w:val="26"/>
          <w:szCs w:val="26"/>
          <w:lang w:val="uk-UA"/>
        </w:rPr>
        <w:t xml:space="preserve"> </w:t>
      </w:r>
      <w:r w:rsidRPr="004612C3">
        <w:rPr>
          <w:rFonts w:ascii="Times New Roman" w:hAnsi="Times New Roman" w:cs="Times New Roman"/>
          <w:color w:val="auto"/>
          <w:sz w:val="26"/>
          <w:szCs w:val="26"/>
          <w:lang w:val="uk-UA"/>
        </w:rPr>
        <w:t>Пильгун, В.В. Бурбеза</w:t>
      </w:r>
      <w:r>
        <w:rPr>
          <w:rFonts w:ascii="Times New Roman" w:hAnsi="Times New Roman" w:cs="Times New Roman"/>
          <w:color w:val="auto"/>
          <w:sz w:val="26"/>
          <w:szCs w:val="26"/>
          <w:lang w:val="uk-UA"/>
        </w:rPr>
        <w:t xml:space="preserve"> // </w:t>
      </w:r>
      <w:r w:rsidRPr="00333790">
        <w:rPr>
          <w:rFonts w:ascii="Times New Roman" w:eastAsia="Times New Roman" w:hAnsi="Times New Roman" w:cs="Times New Roman"/>
          <w:iCs/>
          <w:color w:val="auto"/>
          <w:sz w:val="26"/>
          <w:szCs w:val="26"/>
          <w:lang w:val="uk-UA"/>
        </w:rPr>
        <w:t>Юридичний вісник</w:t>
      </w:r>
      <w:r>
        <w:rPr>
          <w:rFonts w:ascii="Times New Roman" w:hAnsi="Times New Roman" w:cs="Times New Roman"/>
          <w:iCs/>
          <w:color w:val="auto"/>
          <w:sz w:val="26"/>
          <w:szCs w:val="26"/>
          <w:lang w:val="uk-UA"/>
        </w:rPr>
        <w:t>. – 2017. -</w:t>
      </w:r>
      <w:r w:rsidRPr="00333790">
        <w:rPr>
          <w:rFonts w:ascii="Times New Roman" w:eastAsia="Times New Roman" w:hAnsi="Times New Roman" w:cs="Times New Roman"/>
          <w:iCs/>
          <w:color w:val="auto"/>
          <w:sz w:val="26"/>
          <w:szCs w:val="26"/>
          <w:lang w:val="uk-UA"/>
        </w:rPr>
        <w:t xml:space="preserve"> 2 (43)</w:t>
      </w:r>
      <w:r>
        <w:rPr>
          <w:rFonts w:ascii="Times New Roman" w:hAnsi="Times New Roman" w:cs="Times New Roman"/>
          <w:iCs/>
          <w:color w:val="auto"/>
          <w:sz w:val="26"/>
          <w:szCs w:val="26"/>
          <w:lang w:val="uk-UA"/>
        </w:rPr>
        <w:t>. – С.46-51.</w:t>
      </w:r>
    </w:p>
    <w:p w:rsidR="004612C3" w:rsidRDefault="0035034C" w:rsidP="0035034C">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5034C">
        <w:rPr>
          <w:rFonts w:ascii="Times New Roman" w:hAnsi="Times New Roman" w:cs="Times New Roman"/>
          <w:color w:val="auto"/>
          <w:sz w:val="26"/>
          <w:szCs w:val="26"/>
          <w:lang w:val="uk-UA"/>
        </w:rPr>
        <w:lastRenderedPageBreak/>
        <w:t>Харченко Н.П. Поняття механізму держави, наукові пошуки теоретико-правової дефініції / Н.П. Харченко // Вчені записки Таврійського національного університету ім. В.І. Вернадського. Том 20 (59). – 2007. –</w:t>
      </w:r>
      <w:r>
        <w:rPr>
          <w:rFonts w:ascii="Times New Roman" w:hAnsi="Times New Roman" w:cs="Times New Roman"/>
          <w:color w:val="auto"/>
          <w:sz w:val="26"/>
          <w:szCs w:val="26"/>
          <w:lang w:val="uk-UA"/>
        </w:rPr>
        <w:t xml:space="preserve"> </w:t>
      </w:r>
      <w:r w:rsidRPr="0035034C">
        <w:rPr>
          <w:rFonts w:ascii="Times New Roman" w:hAnsi="Times New Roman" w:cs="Times New Roman"/>
          <w:color w:val="auto"/>
          <w:sz w:val="26"/>
          <w:szCs w:val="26"/>
          <w:lang w:val="uk-UA"/>
        </w:rPr>
        <w:t>№ 2. – С. 287-293.</w:t>
      </w:r>
    </w:p>
    <w:p w:rsidR="0035034C" w:rsidRDefault="0035034C" w:rsidP="0035034C">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5034C">
        <w:rPr>
          <w:rFonts w:ascii="Times New Roman" w:hAnsi="Times New Roman" w:cs="Times New Roman"/>
          <w:color w:val="auto"/>
          <w:sz w:val="26"/>
          <w:szCs w:val="26"/>
          <w:lang w:val="uk-UA"/>
        </w:rPr>
        <w:t>Шатіло В. А. Співвідношення функцій державного апарату та механізму державної влади / В. А. Шатіло // Вісник Академії адвокатури України. – 2013. – № 2 (27). – С. 5-11.</w:t>
      </w:r>
    </w:p>
    <w:p w:rsidR="0035034C" w:rsidRDefault="0035034C" w:rsidP="0035034C">
      <w:pPr>
        <w:pStyle w:val="a4"/>
        <w:numPr>
          <w:ilvl w:val="0"/>
          <w:numId w:val="1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Янюк Н. </w:t>
      </w:r>
      <w:r w:rsidRPr="0035034C">
        <w:rPr>
          <w:rFonts w:ascii="Times New Roman" w:hAnsi="Times New Roman" w:cs="Times New Roman"/>
          <w:color w:val="auto"/>
          <w:sz w:val="26"/>
          <w:szCs w:val="26"/>
          <w:lang w:val="uk-UA"/>
        </w:rPr>
        <w:t>«Посадові» і «службові» особи у національному законодавстві: проблеми розмежування</w:t>
      </w:r>
      <w:r>
        <w:rPr>
          <w:rFonts w:ascii="Times New Roman" w:hAnsi="Times New Roman" w:cs="Times New Roman"/>
          <w:color w:val="auto"/>
          <w:sz w:val="26"/>
          <w:szCs w:val="26"/>
          <w:lang w:val="uk-UA"/>
        </w:rPr>
        <w:t xml:space="preserve"> / Н. Янюк // Право України. – 2009. - №11. – С.180-184.</w:t>
      </w:r>
    </w:p>
    <w:p w:rsidR="0035034C" w:rsidRDefault="0035034C" w:rsidP="0035034C">
      <w:pPr>
        <w:pStyle w:val="a4"/>
        <w:tabs>
          <w:tab w:val="left" w:pos="1134"/>
        </w:tabs>
        <w:spacing w:before="0" w:beforeAutospacing="0" w:after="0" w:afterAutospacing="0"/>
        <w:rPr>
          <w:rFonts w:ascii="Times New Roman" w:hAnsi="Times New Roman" w:cs="Times New Roman"/>
          <w:color w:val="auto"/>
          <w:sz w:val="26"/>
          <w:szCs w:val="26"/>
          <w:lang w:val="uk-UA"/>
        </w:rPr>
      </w:pPr>
    </w:p>
    <w:p w:rsidR="0035034C" w:rsidRDefault="0035034C" w:rsidP="0035034C">
      <w:pPr>
        <w:pStyle w:val="a4"/>
        <w:tabs>
          <w:tab w:val="left" w:pos="1134"/>
        </w:tabs>
        <w:spacing w:before="0" w:beforeAutospacing="0" w:after="0" w:afterAutospacing="0"/>
        <w:rPr>
          <w:rFonts w:ascii="Times New Roman" w:hAnsi="Times New Roman" w:cs="Times New Roman"/>
          <w:color w:val="auto"/>
          <w:sz w:val="26"/>
          <w:szCs w:val="26"/>
          <w:lang w:val="uk-UA"/>
        </w:rPr>
      </w:pPr>
    </w:p>
    <w:p w:rsidR="0035034C" w:rsidRPr="0035034C" w:rsidRDefault="0035034C" w:rsidP="0035034C">
      <w:pPr>
        <w:pStyle w:val="a4"/>
        <w:spacing w:before="0" w:beforeAutospacing="0" w:after="0" w:afterAutospacing="0"/>
        <w:rPr>
          <w:rFonts w:ascii="Times New Roman" w:hAnsi="Times New Roman" w:cs="Times New Roman"/>
          <w:color w:val="auto"/>
          <w:lang w:val="uk-UA"/>
        </w:rPr>
      </w:pPr>
      <w:r w:rsidRPr="0035034C">
        <w:rPr>
          <w:rFonts w:ascii="Times New Roman" w:hAnsi="Times New Roman" w:cs="Times New Roman"/>
          <w:b/>
          <w:color w:val="auto"/>
          <w:sz w:val="26"/>
          <w:szCs w:val="26"/>
          <w:lang w:val="uk-UA"/>
        </w:rPr>
        <w:t>Тема № 7. Поняття громадянського суспільства, його основні ознаки</w:t>
      </w:r>
    </w:p>
    <w:p w:rsidR="0035034C" w:rsidRPr="000D644D" w:rsidRDefault="0035034C" w:rsidP="0035034C">
      <w:pPr>
        <w:pStyle w:val="a4"/>
        <w:spacing w:before="0" w:beforeAutospacing="0" w:after="0" w:afterAutospacing="0"/>
        <w:ind w:firstLine="720"/>
        <w:rPr>
          <w:rFonts w:ascii="Times New Roman" w:hAnsi="Times New Roman" w:cs="Times New Roman"/>
          <w:color w:val="auto"/>
          <w:szCs w:val="28"/>
          <w:lang w:val="uk-UA"/>
        </w:rPr>
      </w:pPr>
    </w:p>
    <w:p w:rsidR="0035034C" w:rsidRPr="000D644D" w:rsidRDefault="0035034C" w:rsidP="0035034C">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35034C" w:rsidRDefault="0035034C" w:rsidP="0035034C">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7D0EE6" w:rsidRPr="007D0EE6" w:rsidRDefault="0035034C" w:rsidP="007D0EE6">
      <w:pPr>
        <w:pStyle w:val="Crowmy"/>
        <w:jc w:val="left"/>
        <w:rPr>
          <w:sz w:val="26"/>
          <w:szCs w:val="26"/>
          <w:lang w:val="uk-UA"/>
        </w:rPr>
      </w:pPr>
      <w:r w:rsidRPr="00A4073C">
        <w:rPr>
          <w:sz w:val="26"/>
          <w:szCs w:val="26"/>
          <w:lang w:val="uk-UA"/>
        </w:rPr>
        <w:t xml:space="preserve">1. </w:t>
      </w:r>
      <w:r w:rsidR="007D0EE6" w:rsidRPr="007D0EE6">
        <w:rPr>
          <w:sz w:val="26"/>
          <w:szCs w:val="26"/>
          <w:lang w:val="uk-UA"/>
        </w:rPr>
        <w:t>Формування концепції громадянського суспільства.</w:t>
      </w:r>
    </w:p>
    <w:p w:rsidR="007D0EE6" w:rsidRPr="007D0EE6" w:rsidRDefault="007D0EE6" w:rsidP="007D0EE6">
      <w:pPr>
        <w:pStyle w:val="Crowmy"/>
        <w:jc w:val="left"/>
        <w:rPr>
          <w:sz w:val="26"/>
          <w:szCs w:val="26"/>
          <w:lang w:val="uk-UA"/>
        </w:rPr>
      </w:pPr>
      <w:r w:rsidRPr="007D0EE6">
        <w:rPr>
          <w:sz w:val="26"/>
          <w:szCs w:val="26"/>
          <w:lang w:val="uk-UA"/>
        </w:rPr>
        <w:t>2. Поняття та ознаки громадянського суспільства.</w:t>
      </w:r>
    </w:p>
    <w:p w:rsidR="0035034C" w:rsidRPr="00A4073C" w:rsidRDefault="0035034C" w:rsidP="0035034C">
      <w:pPr>
        <w:pStyle w:val="Crowmy"/>
        <w:jc w:val="left"/>
        <w:rPr>
          <w:sz w:val="26"/>
          <w:szCs w:val="26"/>
          <w:lang w:val="uk-UA"/>
        </w:rPr>
      </w:pPr>
      <w:r w:rsidRPr="00A4073C">
        <w:rPr>
          <w:sz w:val="26"/>
          <w:szCs w:val="26"/>
          <w:lang w:val="uk-UA"/>
        </w:rPr>
        <w:t xml:space="preserve">3. </w:t>
      </w:r>
      <w:r w:rsidR="007D0EE6">
        <w:rPr>
          <w:sz w:val="26"/>
          <w:szCs w:val="26"/>
          <w:lang w:val="uk-UA"/>
        </w:rPr>
        <w:t>Розвиток громадянського суспільства в Україні</w:t>
      </w:r>
      <w:r w:rsidRPr="00A4073C">
        <w:rPr>
          <w:sz w:val="26"/>
          <w:szCs w:val="26"/>
          <w:lang w:val="uk-UA"/>
        </w:rPr>
        <w:t>.</w:t>
      </w:r>
    </w:p>
    <w:p w:rsidR="0035034C" w:rsidRDefault="0035034C" w:rsidP="0035034C">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Висновки</w:t>
      </w:r>
    </w:p>
    <w:p w:rsidR="0035034C" w:rsidRDefault="0035034C" w:rsidP="0035034C">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35034C" w:rsidRPr="000D644D" w:rsidRDefault="0035034C" w:rsidP="0035034C">
      <w:pPr>
        <w:pStyle w:val="a4"/>
        <w:spacing w:before="0" w:beforeAutospacing="0" w:after="0" w:afterAutospacing="0"/>
        <w:ind w:firstLine="720"/>
        <w:rPr>
          <w:rFonts w:ascii="Times New Roman" w:hAnsi="Times New Roman" w:cs="Times New Roman"/>
          <w:color w:val="auto"/>
          <w:sz w:val="26"/>
          <w:szCs w:val="26"/>
          <w:lang w:val="uk-UA"/>
        </w:rPr>
      </w:pPr>
    </w:p>
    <w:p w:rsidR="0035034C" w:rsidRPr="00CD5E32" w:rsidRDefault="0035034C" w:rsidP="0035034C">
      <w:pPr>
        <w:pStyle w:val="a4"/>
        <w:spacing w:before="0" w:beforeAutospacing="0" w:after="0" w:afterAutospacing="0"/>
        <w:ind w:firstLine="720"/>
        <w:rPr>
          <w:rFonts w:ascii="Times New Roman" w:hAnsi="Times New Roman" w:cs="Times New Roman"/>
          <w:b/>
          <w:color w:val="auto"/>
          <w:sz w:val="26"/>
          <w:szCs w:val="26"/>
          <w:lang w:val="uk-UA"/>
        </w:rPr>
      </w:pPr>
      <w:r w:rsidRPr="00CD5E32">
        <w:rPr>
          <w:rFonts w:ascii="Times New Roman" w:hAnsi="Times New Roman" w:cs="Times New Roman"/>
          <w:b/>
          <w:color w:val="auto"/>
          <w:sz w:val="26"/>
          <w:szCs w:val="26"/>
          <w:lang w:val="uk-UA"/>
        </w:rPr>
        <w:t>Методичні вказівки:</w:t>
      </w:r>
    </w:p>
    <w:p w:rsidR="0035034C" w:rsidRPr="00CD5E32" w:rsidRDefault="00CD5E32" w:rsidP="0035034C">
      <w:pPr>
        <w:pStyle w:val="a4"/>
        <w:spacing w:before="0" w:beforeAutospacing="0" w:after="0" w:afterAutospacing="0"/>
        <w:ind w:firstLine="720"/>
        <w:rPr>
          <w:rFonts w:ascii="Times New Roman" w:hAnsi="Times New Roman" w:cs="Times New Roman"/>
          <w:b/>
          <w:color w:val="auto"/>
          <w:sz w:val="26"/>
          <w:szCs w:val="26"/>
          <w:highlight w:val="yellow"/>
          <w:lang w:val="uk-UA"/>
        </w:rPr>
      </w:pPr>
      <w:r w:rsidRPr="00CD5E32">
        <w:rPr>
          <w:rFonts w:ascii="Times New Roman" w:hAnsi="Times New Roman"/>
          <w:color w:val="auto"/>
          <w:sz w:val="26"/>
          <w:szCs w:val="26"/>
          <w:lang w:val="uk-UA"/>
        </w:rPr>
        <w:t>При написанні курсової роботи по даній темі необхідно звернути увагу, що поняття „суспільство” та „громадянське суспільство” - нетотожні, останнє значно вужче від першого та молодше його на багато століть. Становлення та розвиток громадянського суспільства є особливим періодом в історії людства, держави  та права. Суспільство, відмінне від держави, існувало завжди, однак не завжди воно було громадянським. У широкому сенсі громадянське суспільство являє собою сукупність неполітичних відносин (міжособистісних, сімейних, економічних, культурних, релігійних, національних), а також структур, що розвиваються  поза рамок та без безпосереднього втручання держави. Система незалежних від держави асоціацій та відносин, створює умови для самореалізації індивідів та груп, задоволення їх повсякденних потреб. У вузькому сенсі громадянське суспільство являє собою цивілізаційне становище суспільства, характерною ознакою якого є рівноправність особистості, співтовариства громадян та держави. Ознаками громадянського суспільства є: економічна незалежність громадян; розвинута демократія; рівноправність громадян; забезпеченість прав та свобод громадян; вільне формування громадської думки, ідеологічний та політичний плюралізм; свобода створення та діяльності засобів масової інформації; високий рівень інтелектуального та психологічного розвитку членів суспільства, їх здатність до самодіяльності при включенні у той чи іншій інституту громадянського суспільства.</w:t>
      </w:r>
    </w:p>
    <w:p w:rsidR="0035034C" w:rsidRDefault="0035034C" w:rsidP="0035034C">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35034C" w:rsidRPr="007A4DD4" w:rsidRDefault="0035034C" w:rsidP="0035034C">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7</w:t>
      </w:r>
      <w:r w:rsidRPr="007A4DD4">
        <w:rPr>
          <w:rFonts w:ascii="Times New Roman" w:hAnsi="Times New Roman" w:cs="Times New Roman"/>
          <w:b/>
          <w:color w:val="auto"/>
          <w:sz w:val="26"/>
          <w:szCs w:val="26"/>
          <w:lang w:val="uk-UA"/>
        </w:rPr>
        <w:t>:</w:t>
      </w:r>
    </w:p>
    <w:p w:rsidR="0035034C" w:rsidRPr="007A4DD4" w:rsidRDefault="0035034C" w:rsidP="0035034C">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35034C" w:rsidRPr="007A4DD4" w:rsidRDefault="0035034C" w:rsidP="0035034C">
      <w:pPr>
        <w:pStyle w:val="a3"/>
        <w:tabs>
          <w:tab w:val="left" w:pos="1134"/>
        </w:tabs>
        <w:ind w:firstLine="709"/>
        <w:jc w:val="both"/>
        <w:rPr>
          <w:rFonts w:ascii="Times New Roman" w:hAnsi="Times New Roman" w:cs="Times New Roman"/>
          <w:sz w:val="26"/>
          <w:szCs w:val="26"/>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357CFE" w:rsidRDefault="00357CFE" w:rsidP="0035034C">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35034C" w:rsidRPr="007A4DD4">
        <w:rPr>
          <w:rFonts w:ascii="Times New Roman" w:hAnsi="Times New Roman" w:cs="Times New Roman"/>
          <w:sz w:val="26"/>
          <w:szCs w:val="26"/>
        </w:rPr>
        <w:t>.</w:t>
      </w:r>
      <w:r w:rsidR="0035034C" w:rsidRPr="007A4DD4">
        <w:rPr>
          <w:rFonts w:ascii="Times New Roman" w:hAnsi="Times New Roman" w:cs="Times New Roman"/>
          <w:sz w:val="26"/>
          <w:szCs w:val="26"/>
        </w:rPr>
        <w:tab/>
      </w:r>
      <w:r w:rsidRPr="00357CFE">
        <w:rPr>
          <w:rFonts w:ascii="Times New Roman" w:hAnsi="Times New Roman" w:cs="Times New Roman"/>
          <w:sz w:val="26"/>
          <w:szCs w:val="26"/>
          <w:lang w:val="uk-UA"/>
        </w:rPr>
        <w:t>Левенець Ю. А. Держава у просторі громадянського суспільства / Ю. А. Левенець. - К. : Освітня книга, 2006. - 272 с.</w:t>
      </w:r>
    </w:p>
    <w:p w:rsidR="00357CFE" w:rsidRDefault="00357CFE" w:rsidP="0035034C">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3. </w:t>
      </w:r>
      <w:r w:rsidRPr="00357CFE">
        <w:rPr>
          <w:rFonts w:ascii="Times New Roman" w:hAnsi="Times New Roman" w:cs="Times New Roman"/>
          <w:sz w:val="26"/>
          <w:szCs w:val="26"/>
          <w:lang w:val="uk-UA"/>
        </w:rPr>
        <w:t>Лук’янов Д. В. Політичні партії в системі взаємодії громадянського суспільства та держави (роль та правове регулювання) / Д. В. Лук’янов. - Х. : Право, 2007. - 316 с.</w:t>
      </w:r>
    </w:p>
    <w:p w:rsidR="0035034C" w:rsidRDefault="00357CFE" w:rsidP="0035034C">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0035034C" w:rsidRPr="007A4DD4">
        <w:rPr>
          <w:rFonts w:ascii="Times New Roman" w:hAnsi="Times New Roman" w:cs="Times New Roman"/>
          <w:sz w:val="26"/>
          <w:szCs w:val="26"/>
        </w:rPr>
        <w:t xml:space="preserve">Петришин О. В. Теорія держави і права : </w:t>
      </w:r>
      <w:proofErr w:type="gramStart"/>
      <w:r w:rsidR="0035034C" w:rsidRPr="007A4DD4">
        <w:rPr>
          <w:rFonts w:ascii="Times New Roman" w:hAnsi="Times New Roman" w:cs="Times New Roman"/>
          <w:sz w:val="26"/>
          <w:szCs w:val="26"/>
        </w:rPr>
        <w:t>п</w:t>
      </w:r>
      <w:proofErr w:type="gramEnd"/>
      <w:r w:rsidR="0035034C"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0035034C" w:rsidRPr="007A4DD4">
        <w:rPr>
          <w:rFonts w:ascii="Times New Roman" w:hAnsi="Times New Roman" w:cs="Times New Roman"/>
          <w:sz w:val="26"/>
          <w:szCs w:val="26"/>
        </w:rPr>
        <w:t xml:space="preserve"> :</w:t>
      </w:r>
      <w:proofErr w:type="gramEnd"/>
      <w:r w:rsidR="0035034C" w:rsidRPr="007A4DD4">
        <w:rPr>
          <w:rFonts w:ascii="Times New Roman" w:hAnsi="Times New Roman" w:cs="Times New Roman"/>
          <w:sz w:val="26"/>
          <w:szCs w:val="26"/>
        </w:rPr>
        <w:t xml:space="preserve"> Право, 2015. – 368 с.</w:t>
      </w:r>
    </w:p>
    <w:p w:rsidR="00357CFE" w:rsidRPr="00357CFE" w:rsidRDefault="00357CFE" w:rsidP="0035034C">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5. </w:t>
      </w:r>
      <w:r w:rsidRPr="00357CFE">
        <w:rPr>
          <w:rFonts w:ascii="Times New Roman" w:hAnsi="Times New Roman" w:cs="Times New Roman"/>
          <w:sz w:val="26"/>
          <w:szCs w:val="26"/>
          <w:lang w:val="uk-UA"/>
        </w:rPr>
        <w:t>Правова</w:t>
      </w:r>
      <w:r>
        <w:rPr>
          <w:rFonts w:ascii="Times New Roman" w:hAnsi="Times New Roman" w:cs="Times New Roman"/>
          <w:sz w:val="26"/>
          <w:szCs w:val="26"/>
          <w:lang w:val="uk-UA"/>
        </w:rPr>
        <w:t xml:space="preserve"> </w:t>
      </w:r>
      <w:r w:rsidRPr="00357CFE">
        <w:rPr>
          <w:rFonts w:ascii="Times New Roman" w:hAnsi="Times New Roman" w:cs="Times New Roman"/>
          <w:sz w:val="26"/>
          <w:szCs w:val="26"/>
          <w:lang w:val="uk-UA"/>
        </w:rPr>
        <w:t>культура в умовах становлення громадянського суспільства / за ред. Ю. П. Битяка, І. В. Яковюка. - X. : Право, 2007. - 248 с.</w:t>
      </w:r>
    </w:p>
    <w:p w:rsidR="0035034C" w:rsidRPr="007A4DD4" w:rsidRDefault="0035034C" w:rsidP="0035034C">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rPr>
        <w:t>Баранов П.П., Жуков И.А., Захаренков В.В., Сальников, В. П. Законность – гражданское общество – права и свободы граждан. – Ростов-на-Дону: РЮИ МВД РФ, 2005. – 357 с.</w:t>
      </w:r>
    </w:p>
    <w:p w:rsidR="0035034C"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rPr>
        <w:t>Герасимова Н. Р., Комарова С. А. Проблемы взаимодействия гражданского общества и государства // Социально-политические науки. – 2012. – № 1. – С. 93-95.</w:t>
      </w:r>
    </w:p>
    <w:p w:rsidR="00357CFE" w:rsidRDefault="00357CFE" w:rsidP="00357CFE">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33790">
        <w:rPr>
          <w:rFonts w:ascii="Times New Roman" w:hAnsi="Times New Roman" w:cs="Times New Roman"/>
          <w:color w:val="auto"/>
          <w:sz w:val="26"/>
          <w:szCs w:val="26"/>
          <w:lang w:val="uk-UA"/>
        </w:rPr>
        <w:t>Денисюк М.</w:t>
      </w:r>
      <w:r w:rsidRPr="00357CFE">
        <w:rPr>
          <w:rFonts w:ascii="Times New Roman" w:hAnsi="Times New Roman" w:cs="Times New Roman"/>
          <w:color w:val="auto"/>
          <w:sz w:val="26"/>
          <w:szCs w:val="26"/>
          <w:lang w:val="uk-UA"/>
        </w:rPr>
        <w:t xml:space="preserve"> </w:t>
      </w:r>
      <w:r w:rsidRPr="00333790">
        <w:rPr>
          <w:rFonts w:ascii="Times New Roman" w:hAnsi="Times New Roman" w:cs="Times New Roman"/>
          <w:color w:val="auto"/>
          <w:sz w:val="26"/>
          <w:szCs w:val="26"/>
          <w:lang w:val="uk-UA"/>
        </w:rPr>
        <w:t>В. Взаємозв'язок та взаємодія громадянського суспільства та держави (теоретико-правові аспекти) /М.</w:t>
      </w:r>
      <w:r w:rsidRPr="00357CFE">
        <w:rPr>
          <w:rFonts w:ascii="Times New Roman" w:hAnsi="Times New Roman" w:cs="Times New Roman"/>
          <w:color w:val="auto"/>
          <w:sz w:val="26"/>
          <w:szCs w:val="26"/>
          <w:lang w:val="uk-UA"/>
        </w:rPr>
        <w:t xml:space="preserve"> </w:t>
      </w:r>
      <w:r w:rsidRPr="00333790">
        <w:rPr>
          <w:rFonts w:ascii="Times New Roman" w:hAnsi="Times New Roman" w:cs="Times New Roman"/>
          <w:color w:val="auto"/>
          <w:sz w:val="26"/>
          <w:szCs w:val="26"/>
          <w:lang w:val="uk-UA"/>
        </w:rPr>
        <w:t>В. Денисюк // Часопис Київського університету права</w:t>
      </w:r>
      <w:r w:rsidRPr="00357CFE">
        <w:rPr>
          <w:rFonts w:ascii="Times New Roman" w:hAnsi="Times New Roman" w:cs="Times New Roman"/>
          <w:color w:val="auto"/>
          <w:sz w:val="26"/>
          <w:szCs w:val="26"/>
          <w:lang w:val="uk-UA"/>
        </w:rPr>
        <w:t xml:space="preserve"> </w:t>
      </w:r>
      <w:r w:rsidRPr="00333790">
        <w:rPr>
          <w:rFonts w:ascii="Times New Roman" w:hAnsi="Times New Roman" w:cs="Times New Roman"/>
          <w:color w:val="auto"/>
          <w:sz w:val="26"/>
          <w:szCs w:val="26"/>
          <w:lang w:val="uk-UA"/>
        </w:rPr>
        <w:t>. – 2011</w:t>
      </w:r>
      <w:r w:rsidRPr="00357CFE">
        <w:rPr>
          <w:rFonts w:ascii="Times New Roman" w:hAnsi="Times New Roman" w:cs="Times New Roman"/>
          <w:color w:val="auto"/>
          <w:sz w:val="26"/>
          <w:szCs w:val="26"/>
          <w:lang w:val="uk-UA"/>
        </w:rPr>
        <w:t xml:space="preserve"> </w:t>
      </w:r>
      <w:r w:rsidRPr="00333790">
        <w:rPr>
          <w:rFonts w:ascii="Times New Roman" w:hAnsi="Times New Roman" w:cs="Times New Roman"/>
          <w:color w:val="auto"/>
          <w:sz w:val="26"/>
          <w:szCs w:val="26"/>
          <w:lang w:val="uk-UA"/>
        </w:rPr>
        <w:t>. - №4</w:t>
      </w:r>
      <w:r w:rsidRPr="00357CFE">
        <w:rPr>
          <w:rFonts w:ascii="Times New Roman" w:hAnsi="Times New Roman" w:cs="Times New Roman"/>
          <w:color w:val="auto"/>
          <w:sz w:val="26"/>
          <w:szCs w:val="26"/>
          <w:lang w:val="uk-UA"/>
        </w:rPr>
        <w:t xml:space="preserve"> </w:t>
      </w:r>
      <w:r w:rsidRPr="00333790">
        <w:rPr>
          <w:rFonts w:ascii="Times New Roman" w:hAnsi="Times New Roman" w:cs="Times New Roman"/>
          <w:color w:val="auto"/>
          <w:sz w:val="26"/>
          <w:szCs w:val="26"/>
          <w:lang w:val="uk-UA"/>
        </w:rPr>
        <w:t>. - С.</w:t>
      </w:r>
      <w:r w:rsidRPr="00357CFE">
        <w:rPr>
          <w:rFonts w:ascii="Times New Roman" w:hAnsi="Times New Roman" w:cs="Times New Roman"/>
          <w:color w:val="auto"/>
          <w:sz w:val="26"/>
          <w:szCs w:val="26"/>
          <w:lang w:val="uk-UA"/>
        </w:rPr>
        <w:t xml:space="preserve"> </w:t>
      </w:r>
      <w:r w:rsidRPr="00333790">
        <w:rPr>
          <w:rFonts w:ascii="Times New Roman" w:hAnsi="Times New Roman" w:cs="Times New Roman"/>
          <w:color w:val="auto"/>
          <w:sz w:val="26"/>
          <w:szCs w:val="26"/>
          <w:lang w:val="uk-UA"/>
        </w:rPr>
        <w:t>86-89.</w:t>
      </w:r>
    </w:p>
    <w:p w:rsidR="00357CFE" w:rsidRDefault="00357CFE" w:rsidP="00357CFE">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57CFE">
        <w:rPr>
          <w:rFonts w:ascii="Times New Roman" w:hAnsi="Times New Roman" w:cs="Times New Roman"/>
          <w:color w:val="auto"/>
          <w:sz w:val="26"/>
          <w:szCs w:val="26"/>
          <w:lang w:val="uk-UA"/>
        </w:rPr>
        <w:t>Жаровська І. М. Громадський контроль як інтегральна складова у концепті владних відносин сучасної держави і громадянського суспільства / І. М. Жаровська // Часопис Київського університету права . – 2012 . - №3 . - С. 14-17.</w:t>
      </w:r>
    </w:p>
    <w:p w:rsidR="00357CFE" w:rsidRDefault="00357CFE"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57CFE">
        <w:rPr>
          <w:rFonts w:ascii="Times New Roman" w:hAnsi="Times New Roman" w:cs="Times New Roman"/>
          <w:color w:val="auto"/>
          <w:sz w:val="26"/>
          <w:szCs w:val="26"/>
          <w:lang w:val="uk-UA"/>
        </w:rPr>
        <w:t>Колодій А. Громадянське суспільство та правова держава: проблеми і шляхи розбудови / А. Колодій // Право України . – 2010 . - № 7 . - С. 12 - 17.</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rPr>
        <w:t>Кузьмин М.Н. Переход от традиционного общества к гражданскому: изменение человека // Вопросы философии. – 1997. - №2. – С.57-70.</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lang w:val="uk-UA"/>
        </w:rPr>
        <w:t>Леванчук О.М. Вільне громадянське суспільство – запорука побудови правової держави // Вісник Верховного Суду України. – 2001. - №4. – С.59-62.</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rPr>
        <w:t>Мамут Л.С. Гражданское общество и государство: проблема соотношения // Общественные науки и современность. – 2002. - №5. – С.94-103.</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rPr>
        <w:t>Орлова О.В. Автономия личности и автономия гражданского общества // Государство и право. – 2006. - №1. – С.12-18.</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rPr>
        <w:t>Орлова О. В. Государство, гражданское общество, право, личность // Право и государство: теория и практика. – 2015. – № 6 (126). – С. 72-76.</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lang w:val="uk-UA"/>
        </w:rPr>
        <w:t>Петришин О.В. Громадянське суспільство: особливості формування концепції та становлення // Проблеми законності.: Респ. міжвідом. наук. зб. / Відп. ред. В.Я. Тацій. – Харків: Нац. юрид. акад. України. – 2001. – Вип.50. – С.6-13.</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rPr>
        <w:t>Руссо Ж. Ж. Об общественном договоре: Трактаты: Пер. с фр. / Отв. ред. Г. Э. Кучков. – М.: Канон-пресс-Ц: Кучково поле, 1998. – 416 с.</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rPr>
        <w:t>Савченко О. Принцип верховенства права - нормативна основа громадянського суспільства та правової держави / О. Савченко // Юридична Україна. – 2006. - № 12. – С. 17-20.</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lang w:val="uk-UA"/>
        </w:rPr>
        <w:t>Скрипник О. Вплив інститутів громадянського суспільства на становлення і розвиток демократичного політичного режиму // Право України. – 2001. - №5. – С.12-17.</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lang w:val="uk-UA"/>
        </w:rPr>
        <w:t>Чушенко В. Проблеми формування соціально організованого суспільства // Право України. – 2005. - №4. – С.104-107.</w:t>
      </w:r>
    </w:p>
    <w:p w:rsidR="007D0EE6" w:rsidRDefault="007D0EE6" w:rsidP="007D0EE6">
      <w:pPr>
        <w:pStyle w:val="a4"/>
        <w:numPr>
          <w:ilvl w:val="0"/>
          <w:numId w:val="1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0EE6">
        <w:rPr>
          <w:rFonts w:ascii="Times New Roman" w:hAnsi="Times New Roman" w:cs="Times New Roman"/>
          <w:color w:val="auto"/>
          <w:sz w:val="26"/>
          <w:szCs w:val="26"/>
        </w:rPr>
        <w:t>Шамшурин В. И. Социальная политика государства и гражданское общество // Электронное научное издание. Альманах «Пространство и Время». – 2014. – Т. 6. – № 1. – С. 11.</w:t>
      </w:r>
    </w:p>
    <w:p w:rsidR="00357CFE" w:rsidRDefault="00357CFE" w:rsidP="00357CFE">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357CFE" w:rsidRPr="00357CFE" w:rsidRDefault="00357CFE" w:rsidP="00357CFE">
      <w:pPr>
        <w:pStyle w:val="a4"/>
        <w:spacing w:before="0" w:beforeAutospacing="0" w:after="0" w:afterAutospacing="0"/>
        <w:rPr>
          <w:rFonts w:ascii="Times New Roman" w:hAnsi="Times New Roman" w:cs="Times New Roman"/>
          <w:color w:val="auto"/>
          <w:lang w:val="uk-UA"/>
        </w:rPr>
      </w:pPr>
      <w:r w:rsidRPr="00357CFE">
        <w:rPr>
          <w:rFonts w:ascii="Times New Roman" w:hAnsi="Times New Roman" w:cs="Times New Roman"/>
          <w:b/>
          <w:color w:val="auto"/>
          <w:sz w:val="26"/>
          <w:szCs w:val="26"/>
          <w:lang w:val="uk-UA"/>
        </w:rPr>
        <w:t>Тема № 8. Правовий статус людини та громадянина: поняття, структура</w:t>
      </w:r>
    </w:p>
    <w:p w:rsidR="00357CFE" w:rsidRPr="000D644D" w:rsidRDefault="00357CFE" w:rsidP="00357CFE">
      <w:pPr>
        <w:pStyle w:val="a4"/>
        <w:spacing w:before="0" w:beforeAutospacing="0" w:after="0" w:afterAutospacing="0"/>
        <w:ind w:firstLine="720"/>
        <w:rPr>
          <w:rFonts w:ascii="Times New Roman" w:hAnsi="Times New Roman" w:cs="Times New Roman"/>
          <w:color w:val="auto"/>
          <w:szCs w:val="28"/>
          <w:lang w:val="uk-UA"/>
        </w:rPr>
      </w:pPr>
    </w:p>
    <w:p w:rsidR="00357CFE" w:rsidRPr="000D644D" w:rsidRDefault="00357CFE" w:rsidP="00357CFE">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357CFE" w:rsidRDefault="00357CFE" w:rsidP="00357CF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357CFE" w:rsidRPr="0093743D" w:rsidRDefault="00357CFE" w:rsidP="00357CFE">
      <w:pPr>
        <w:pStyle w:val="Crowmy"/>
        <w:jc w:val="left"/>
        <w:rPr>
          <w:sz w:val="26"/>
          <w:szCs w:val="26"/>
          <w:lang w:val="uk-UA"/>
        </w:rPr>
      </w:pPr>
      <w:r w:rsidRPr="0093743D">
        <w:rPr>
          <w:sz w:val="26"/>
          <w:szCs w:val="26"/>
          <w:lang w:val="uk-UA"/>
        </w:rPr>
        <w:t xml:space="preserve">1. </w:t>
      </w:r>
      <w:r w:rsidR="0093743D" w:rsidRPr="0093743D">
        <w:rPr>
          <w:sz w:val="26"/>
          <w:szCs w:val="26"/>
          <w:lang w:val="uk-UA"/>
        </w:rPr>
        <w:t>Співвідношення понять «правовий статус людини» та «правовий статус громадянина»</w:t>
      </w:r>
      <w:r w:rsidRPr="0093743D">
        <w:rPr>
          <w:sz w:val="26"/>
          <w:szCs w:val="26"/>
          <w:lang w:val="uk-UA"/>
        </w:rPr>
        <w:t>.</w:t>
      </w:r>
    </w:p>
    <w:p w:rsidR="00357CFE" w:rsidRDefault="00357CFE" w:rsidP="00357CFE">
      <w:pPr>
        <w:pStyle w:val="Crowmy"/>
        <w:jc w:val="left"/>
        <w:rPr>
          <w:sz w:val="26"/>
          <w:szCs w:val="26"/>
          <w:lang w:val="uk-UA"/>
        </w:rPr>
      </w:pPr>
      <w:r w:rsidRPr="0093743D">
        <w:rPr>
          <w:sz w:val="26"/>
          <w:szCs w:val="26"/>
          <w:lang w:val="uk-UA"/>
        </w:rPr>
        <w:t xml:space="preserve">2. </w:t>
      </w:r>
      <w:r w:rsidR="0093743D" w:rsidRPr="0093743D">
        <w:rPr>
          <w:sz w:val="26"/>
          <w:szCs w:val="26"/>
          <w:lang w:val="uk-UA"/>
        </w:rPr>
        <w:t>Структурні елементи правового статусу громадянина</w:t>
      </w:r>
      <w:r w:rsidRPr="0093743D">
        <w:rPr>
          <w:sz w:val="26"/>
          <w:szCs w:val="26"/>
          <w:lang w:val="uk-UA"/>
        </w:rPr>
        <w:t>.</w:t>
      </w:r>
    </w:p>
    <w:p w:rsidR="0093743D" w:rsidRPr="0093743D" w:rsidRDefault="0093743D" w:rsidP="00357CFE">
      <w:pPr>
        <w:pStyle w:val="Crowmy"/>
        <w:jc w:val="left"/>
        <w:rPr>
          <w:sz w:val="26"/>
          <w:szCs w:val="26"/>
          <w:lang w:val="uk-UA"/>
        </w:rPr>
      </w:pPr>
      <w:r>
        <w:rPr>
          <w:sz w:val="26"/>
          <w:szCs w:val="26"/>
          <w:lang w:val="uk-UA"/>
        </w:rPr>
        <w:t>3. Види правового статусу громадянина.</w:t>
      </w:r>
    </w:p>
    <w:p w:rsidR="00357CFE" w:rsidRPr="0093743D" w:rsidRDefault="0093743D" w:rsidP="0093743D">
      <w:pPr>
        <w:pStyle w:val="Crowmy"/>
        <w:jc w:val="left"/>
        <w:rPr>
          <w:sz w:val="26"/>
          <w:szCs w:val="26"/>
          <w:lang w:val="uk-UA"/>
        </w:rPr>
      </w:pPr>
      <w:r>
        <w:rPr>
          <w:sz w:val="26"/>
          <w:szCs w:val="26"/>
          <w:lang w:val="uk-UA"/>
        </w:rPr>
        <w:t>4</w:t>
      </w:r>
      <w:r w:rsidR="00357CFE" w:rsidRPr="0093743D">
        <w:rPr>
          <w:sz w:val="26"/>
          <w:szCs w:val="26"/>
          <w:lang w:val="uk-UA"/>
        </w:rPr>
        <w:t xml:space="preserve">. </w:t>
      </w:r>
      <w:r w:rsidRPr="0093743D">
        <w:rPr>
          <w:sz w:val="26"/>
          <w:szCs w:val="26"/>
          <w:lang w:val="uk-UA"/>
        </w:rPr>
        <w:t>Правове становище іноземних громадян та осіб без громадянства в Україні</w:t>
      </w:r>
      <w:r w:rsidR="00357CFE" w:rsidRPr="0093743D">
        <w:rPr>
          <w:sz w:val="26"/>
          <w:szCs w:val="26"/>
          <w:lang w:val="uk-UA"/>
        </w:rPr>
        <w:t>.</w:t>
      </w:r>
    </w:p>
    <w:p w:rsidR="00357CFE" w:rsidRDefault="00357CFE" w:rsidP="00357CFE">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357CFE" w:rsidRDefault="00357CFE" w:rsidP="00357CF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357CFE" w:rsidRPr="000D644D" w:rsidRDefault="00357CFE" w:rsidP="00357CFE">
      <w:pPr>
        <w:pStyle w:val="a4"/>
        <w:spacing w:before="0" w:beforeAutospacing="0" w:after="0" w:afterAutospacing="0"/>
        <w:ind w:firstLine="720"/>
        <w:rPr>
          <w:rFonts w:ascii="Times New Roman" w:hAnsi="Times New Roman" w:cs="Times New Roman"/>
          <w:color w:val="auto"/>
          <w:sz w:val="26"/>
          <w:szCs w:val="26"/>
          <w:lang w:val="uk-UA"/>
        </w:rPr>
      </w:pPr>
    </w:p>
    <w:p w:rsidR="00357CFE" w:rsidRPr="00C5650A" w:rsidRDefault="00357CFE" w:rsidP="00357CFE">
      <w:pPr>
        <w:pStyle w:val="a4"/>
        <w:spacing w:before="0" w:beforeAutospacing="0" w:after="0" w:afterAutospacing="0"/>
        <w:ind w:firstLine="720"/>
        <w:rPr>
          <w:rFonts w:ascii="Times New Roman" w:hAnsi="Times New Roman" w:cs="Times New Roman"/>
          <w:b/>
          <w:color w:val="auto"/>
          <w:sz w:val="26"/>
          <w:szCs w:val="26"/>
          <w:lang w:val="uk-UA"/>
        </w:rPr>
      </w:pPr>
      <w:r w:rsidRPr="00C5650A">
        <w:rPr>
          <w:rFonts w:ascii="Times New Roman" w:hAnsi="Times New Roman" w:cs="Times New Roman"/>
          <w:b/>
          <w:color w:val="auto"/>
          <w:sz w:val="26"/>
          <w:szCs w:val="26"/>
          <w:lang w:val="uk-UA"/>
        </w:rPr>
        <w:t>Методичні вказівки:</w:t>
      </w:r>
    </w:p>
    <w:p w:rsidR="00357CFE" w:rsidRPr="00C5650A" w:rsidRDefault="00C5650A" w:rsidP="00357CFE">
      <w:pPr>
        <w:pStyle w:val="a4"/>
        <w:spacing w:before="0" w:beforeAutospacing="0" w:after="0" w:afterAutospacing="0"/>
        <w:ind w:firstLine="720"/>
        <w:rPr>
          <w:rFonts w:ascii="Times New Roman" w:hAnsi="Times New Roman" w:cs="Times New Roman"/>
          <w:b/>
          <w:color w:val="auto"/>
          <w:sz w:val="26"/>
          <w:szCs w:val="26"/>
          <w:highlight w:val="yellow"/>
          <w:lang w:val="uk-UA"/>
        </w:rPr>
      </w:pPr>
      <w:r w:rsidRPr="00C5650A">
        <w:rPr>
          <w:rFonts w:ascii="Times New Roman" w:hAnsi="Times New Roman"/>
          <w:bCs/>
          <w:color w:val="auto"/>
          <w:sz w:val="26"/>
          <w:szCs w:val="26"/>
          <w:lang w:val="uk-UA"/>
        </w:rPr>
        <w:t>Розкриваючи питання теми, слід сформулювати визначення основ правового статусу особи, навести перелік усіх елементів, розкрити їх зміст. Необхідно розмежувати поняття „загальний”, „спеціальний” та „індивідуальний” правовий статус, а також основи правового статусу в широкому та вузькому сенсі слова. Варто акцентувати увагу на відмінностях між правами і свободами, правами людини і правами громадянина. Слід також мати на увазі, що основи правового статусу особи є історично змінюваною категорією, що наповнюється дедалі глибшим змістом і найбільш концентровано відображає прогрес суспільства і держави.</w:t>
      </w:r>
    </w:p>
    <w:p w:rsidR="00357CFE" w:rsidRPr="00C5650A" w:rsidRDefault="00C5650A" w:rsidP="00357CFE">
      <w:pPr>
        <w:pStyle w:val="a4"/>
        <w:spacing w:before="0" w:beforeAutospacing="0" w:after="0" w:afterAutospacing="0"/>
        <w:ind w:firstLine="720"/>
        <w:rPr>
          <w:rFonts w:ascii="Times New Roman" w:hAnsi="Times New Roman" w:cs="Times New Roman"/>
          <w:color w:val="auto"/>
          <w:sz w:val="26"/>
          <w:szCs w:val="26"/>
          <w:lang w:val="uk-UA"/>
        </w:rPr>
      </w:pPr>
      <w:r w:rsidRPr="00C5650A">
        <w:rPr>
          <w:rFonts w:ascii="Times New Roman" w:hAnsi="Times New Roman" w:cs="Times New Roman"/>
          <w:color w:val="auto"/>
          <w:sz w:val="26"/>
          <w:szCs w:val="26"/>
          <w:lang w:val="uk-UA"/>
        </w:rPr>
        <w:t xml:space="preserve">Необхідно також </w:t>
      </w:r>
      <w:r>
        <w:rPr>
          <w:rFonts w:ascii="Times New Roman" w:hAnsi="Times New Roman" w:cs="Times New Roman"/>
          <w:color w:val="auto"/>
          <w:sz w:val="26"/>
          <w:szCs w:val="26"/>
          <w:lang w:val="uk-UA"/>
        </w:rPr>
        <w:t xml:space="preserve">розкрити нормативні і організаційні питання, пов’язані з забезпеченням на території України прав і свобод </w:t>
      </w:r>
      <w:r w:rsidRPr="00C5650A">
        <w:rPr>
          <w:rFonts w:ascii="Times New Roman" w:hAnsi="Times New Roman" w:cs="Times New Roman"/>
          <w:color w:val="auto"/>
          <w:sz w:val="26"/>
          <w:szCs w:val="26"/>
          <w:lang w:val="uk-UA"/>
        </w:rPr>
        <w:t>іноземних громадян та осіб без громадянства</w:t>
      </w:r>
      <w:r>
        <w:rPr>
          <w:rFonts w:ascii="Times New Roman" w:hAnsi="Times New Roman" w:cs="Times New Roman"/>
          <w:color w:val="auto"/>
          <w:sz w:val="26"/>
          <w:szCs w:val="26"/>
          <w:lang w:val="uk-UA"/>
        </w:rPr>
        <w:t>.</w:t>
      </w:r>
    </w:p>
    <w:p w:rsidR="00357CFE" w:rsidRPr="00B9102C" w:rsidRDefault="00357CFE" w:rsidP="00357CFE">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357CFE" w:rsidRPr="007A4DD4" w:rsidRDefault="00357CFE" w:rsidP="00357CF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8</w:t>
      </w:r>
      <w:r w:rsidRPr="007A4DD4">
        <w:rPr>
          <w:rFonts w:ascii="Times New Roman" w:hAnsi="Times New Roman" w:cs="Times New Roman"/>
          <w:b/>
          <w:color w:val="auto"/>
          <w:sz w:val="26"/>
          <w:szCs w:val="26"/>
          <w:lang w:val="uk-UA"/>
        </w:rPr>
        <w:t>:</w:t>
      </w:r>
    </w:p>
    <w:p w:rsidR="00357CFE" w:rsidRPr="007A4DD4" w:rsidRDefault="00357CFE" w:rsidP="00357CF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357CFE" w:rsidRPr="007A4DD4" w:rsidRDefault="00357CFE" w:rsidP="00357CFE">
      <w:pPr>
        <w:pStyle w:val="a3"/>
        <w:tabs>
          <w:tab w:val="left" w:pos="1134"/>
        </w:tabs>
        <w:ind w:firstLine="709"/>
        <w:jc w:val="both"/>
        <w:rPr>
          <w:rFonts w:ascii="Times New Roman" w:hAnsi="Times New Roman" w:cs="Times New Roman"/>
          <w:sz w:val="26"/>
          <w:szCs w:val="26"/>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93743D" w:rsidRPr="0093743D" w:rsidRDefault="0093743D" w:rsidP="00357CFE">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357CFE">
        <w:rPr>
          <w:rFonts w:ascii="Times New Roman" w:hAnsi="Times New Roman" w:cs="Times New Roman"/>
          <w:sz w:val="26"/>
          <w:szCs w:val="26"/>
          <w:lang w:val="uk-UA"/>
        </w:rPr>
        <w:t xml:space="preserve">. </w:t>
      </w:r>
      <w:r w:rsidRPr="0093743D">
        <w:rPr>
          <w:rFonts w:ascii="Times New Roman" w:hAnsi="Times New Roman" w:cs="Times New Roman"/>
          <w:sz w:val="26"/>
          <w:szCs w:val="26"/>
        </w:rPr>
        <w:t>Петришин А.В. Статус должностного лица: природа, структура, специализация / А.В. Петришин. – К.</w:t>
      </w:r>
      <w:proofErr w:type="gramStart"/>
      <w:r w:rsidRPr="0093743D">
        <w:rPr>
          <w:rFonts w:ascii="Times New Roman" w:hAnsi="Times New Roman" w:cs="Times New Roman"/>
          <w:sz w:val="26"/>
          <w:szCs w:val="26"/>
        </w:rPr>
        <w:t xml:space="preserve"> :</w:t>
      </w:r>
      <w:proofErr w:type="gramEnd"/>
      <w:r w:rsidRPr="0093743D">
        <w:rPr>
          <w:rFonts w:ascii="Times New Roman" w:hAnsi="Times New Roman" w:cs="Times New Roman"/>
          <w:sz w:val="26"/>
          <w:szCs w:val="26"/>
        </w:rPr>
        <w:t xml:space="preserve"> УМК ВО, 1990. – 74 с</w:t>
      </w:r>
      <w:r w:rsidR="0020279D">
        <w:rPr>
          <w:rFonts w:ascii="Times New Roman" w:hAnsi="Times New Roman" w:cs="Times New Roman"/>
          <w:sz w:val="26"/>
          <w:szCs w:val="26"/>
          <w:lang w:val="uk-UA"/>
        </w:rPr>
        <w:t>.</w:t>
      </w:r>
    </w:p>
    <w:p w:rsidR="00357CFE" w:rsidRDefault="0093743D" w:rsidP="00357CFE">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00357CFE" w:rsidRPr="007A4DD4">
        <w:rPr>
          <w:rFonts w:ascii="Times New Roman" w:hAnsi="Times New Roman" w:cs="Times New Roman"/>
          <w:sz w:val="26"/>
          <w:szCs w:val="26"/>
        </w:rPr>
        <w:t xml:space="preserve">Петришин О. В. Теорія держави і права : </w:t>
      </w:r>
      <w:proofErr w:type="gramStart"/>
      <w:r w:rsidR="00357CFE" w:rsidRPr="007A4DD4">
        <w:rPr>
          <w:rFonts w:ascii="Times New Roman" w:hAnsi="Times New Roman" w:cs="Times New Roman"/>
          <w:sz w:val="26"/>
          <w:szCs w:val="26"/>
        </w:rPr>
        <w:t>п</w:t>
      </w:r>
      <w:proofErr w:type="gramEnd"/>
      <w:r w:rsidR="00357CFE"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00357CFE" w:rsidRPr="007A4DD4">
        <w:rPr>
          <w:rFonts w:ascii="Times New Roman" w:hAnsi="Times New Roman" w:cs="Times New Roman"/>
          <w:sz w:val="26"/>
          <w:szCs w:val="26"/>
        </w:rPr>
        <w:t xml:space="preserve"> :</w:t>
      </w:r>
      <w:proofErr w:type="gramEnd"/>
      <w:r w:rsidR="00357CFE" w:rsidRPr="007A4DD4">
        <w:rPr>
          <w:rFonts w:ascii="Times New Roman" w:hAnsi="Times New Roman" w:cs="Times New Roman"/>
          <w:sz w:val="26"/>
          <w:szCs w:val="26"/>
        </w:rPr>
        <w:t xml:space="preserve"> Право, 2015. – 368 с.</w:t>
      </w:r>
    </w:p>
    <w:p w:rsidR="00357CFE" w:rsidRPr="007A4DD4" w:rsidRDefault="00357CFE" w:rsidP="00357CF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93743D" w:rsidRDefault="0093743D" w:rsidP="0093743D">
      <w:pPr>
        <w:pStyle w:val="a4"/>
        <w:numPr>
          <w:ilvl w:val="0"/>
          <w:numId w:val="1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Бондаренко Н. О. Конституційно-правовий статус особи: теоретико-практичні засади // Форум права. – 2016. – № 4. – С. 35–40 [Електронний ре-сурс]. – Режим доступу: http://nbuv.gov.ua/j-pdf/FP_index.htm_2016_4_8.pdf</w:t>
      </w:r>
    </w:p>
    <w:p w:rsidR="00D41651" w:rsidRDefault="00D41651" w:rsidP="0093743D">
      <w:pPr>
        <w:pStyle w:val="a4"/>
        <w:numPr>
          <w:ilvl w:val="0"/>
          <w:numId w:val="1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561342">
        <w:rPr>
          <w:rFonts w:ascii="Times New Roman" w:hAnsi="Times New Roman" w:cs="Times New Roman"/>
          <w:color w:val="auto"/>
          <w:sz w:val="26"/>
          <w:szCs w:val="26"/>
          <w:lang w:val="uk-UA"/>
        </w:rPr>
        <w:t>Грабильніков А.В.</w:t>
      </w:r>
      <w:r>
        <w:rPr>
          <w:rFonts w:ascii="Times New Roman" w:hAnsi="Times New Roman" w:cs="Times New Roman"/>
          <w:color w:val="auto"/>
          <w:sz w:val="26"/>
          <w:szCs w:val="26"/>
          <w:lang w:val="uk-UA"/>
        </w:rPr>
        <w:t xml:space="preserve"> </w:t>
      </w:r>
      <w:r w:rsidRPr="00561342">
        <w:rPr>
          <w:rFonts w:ascii="Times New Roman" w:hAnsi="Times New Roman" w:cs="Times New Roman"/>
          <w:color w:val="auto"/>
          <w:sz w:val="26"/>
          <w:szCs w:val="26"/>
          <w:lang w:val="uk-UA"/>
        </w:rPr>
        <w:t xml:space="preserve">Конституційно-правовий статус і правовий режим іноземців та осіб без громадянства в </w:t>
      </w:r>
      <w:r>
        <w:rPr>
          <w:rFonts w:ascii="Times New Roman" w:hAnsi="Times New Roman" w:cs="Times New Roman"/>
          <w:color w:val="auto"/>
          <w:sz w:val="26"/>
          <w:szCs w:val="26"/>
          <w:lang w:val="uk-UA"/>
        </w:rPr>
        <w:t>У</w:t>
      </w:r>
      <w:r w:rsidRPr="00561342">
        <w:rPr>
          <w:rFonts w:ascii="Times New Roman" w:hAnsi="Times New Roman" w:cs="Times New Roman"/>
          <w:color w:val="auto"/>
          <w:sz w:val="26"/>
          <w:szCs w:val="26"/>
          <w:lang w:val="uk-UA"/>
        </w:rPr>
        <w:t>країні: співвідношення понять</w:t>
      </w:r>
      <w:r>
        <w:rPr>
          <w:rFonts w:ascii="Times New Roman" w:hAnsi="Times New Roman" w:cs="Times New Roman"/>
          <w:color w:val="auto"/>
          <w:sz w:val="26"/>
          <w:szCs w:val="26"/>
          <w:lang w:val="uk-UA"/>
        </w:rPr>
        <w:t xml:space="preserve"> / А.В. Грабильніков // </w:t>
      </w:r>
      <w:r w:rsidRPr="00561342">
        <w:rPr>
          <w:rFonts w:ascii="Times New Roman" w:hAnsi="Times New Roman" w:cs="Times New Roman"/>
          <w:color w:val="auto"/>
          <w:sz w:val="26"/>
          <w:szCs w:val="26"/>
          <w:lang w:val="uk-UA"/>
        </w:rPr>
        <w:t>Актуальні проблеми вітчизняної юриспруденції</w:t>
      </w:r>
      <w:r>
        <w:rPr>
          <w:rFonts w:ascii="Times New Roman" w:hAnsi="Times New Roman" w:cs="Times New Roman"/>
          <w:color w:val="auto"/>
          <w:sz w:val="26"/>
          <w:szCs w:val="26"/>
          <w:lang w:val="uk-UA"/>
        </w:rPr>
        <w:t xml:space="preserve">. – 2015. - </w:t>
      </w:r>
      <w:r w:rsidRPr="00561342">
        <w:rPr>
          <w:rFonts w:ascii="Times New Roman" w:hAnsi="Times New Roman" w:cs="Times New Roman"/>
          <w:color w:val="auto"/>
          <w:sz w:val="26"/>
          <w:szCs w:val="26"/>
          <w:lang w:val="uk-UA"/>
        </w:rPr>
        <w:t>№ 6</w:t>
      </w:r>
      <w:r>
        <w:rPr>
          <w:rFonts w:ascii="Times New Roman" w:hAnsi="Times New Roman" w:cs="Times New Roman"/>
          <w:color w:val="auto"/>
          <w:sz w:val="26"/>
          <w:szCs w:val="26"/>
          <w:lang w:val="uk-UA"/>
        </w:rPr>
        <w:t>. – С.59-66.</w:t>
      </w:r>
    </w:p>
    <w:p w:rsidR="00D41651" w:rsidRDefault="00D41651" w:rsidP="0093743D">
      <w:pPr>
        <w:pStyle w:val="a4"/>
        <w:numPr>
          <w:ilvl w:val="0"/>
          <w:numId w:val="1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Дракохруст Т.В. Особливості правової регламентації законодавства України у сфері захисту прав іноземців та осіб без громадянства / Т.В. Дракохруст // </w:t>
      </w:r>
    </w:p>
    <w:p w:rsidR="0093743D" w:rsidRDefault="0093743D" w:rsidP="0093743D">
      <w:pPr>
        <w:pStyle w:val="a4"/>
        <w:numPr>
          <w:ilvl w:val="0"/>
          <w:numId w:val="1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lastRenderedPageBreak/>
        <w:t>Клекоцюк</w:t>
      </w:r>
      <w:r>
        <w:rPr>
          <w:rFonts w:ascii="Times New Roman" w:hAnsi="Times New Roman" w:cs="Times New Roman"/>
          <w:color w:val="auto"/>
          <w:sz w:val="26"/>
          <w:szCs w:val="26"/>
          <w:lang w:val="uk-UA"/>
        </w:rPr>
        <w:t xml:space="preserve"> </w:t>
      </w:r>
      <w:r w:rsidRPr="0093743D">
        <w:rPr>
          <w:rFonts w:ascii="Times New Roman" w:hAnsi="Times New Roman" w:cs="Times New Roman"/>
          <w:color w:val="auto"/>
          <w:sz w:val="26"/>
          <w:szCs w:val="26"/>
          <w:lang w:val="uk-UA"/>
        </w:rPr>
        <w:t>Р.Р. Правовий статус дитини: взаємозв'язок міжнародного та національного права / Р.Р. Клекоцюк // Часопис Київського університету права . – 2012 . - №4 . - С. 372-376.</w:t>
      </w:r>
    </w:p>
    <w:p w:rsidR="0093743D" w:rsidRDefault="0093743D" w:rsidP="0093743D">
      <w:pPr>
        <w:pStyle w:val="a4"/>
        <w:numPr>
          <w:ilvl w:val="0"/>
          <w:numId w:val="1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Макарчук В.В. Поняття «правовий статус особи» в теоретично-правовій літературі // Право.ua.- 2015. -№ 3. – С. 18-22.</w:t>
      </w:r>
    </w:p>
    <w:p w:rsidR="00D41651" w:rsidRDefault="00D41651" w:rsidP="0093743D">
      <w:pPr>
        <w:pStyle w:val="a4"/>
        <w:numPr>
          <w:ilvl w:val="0"/>
          <w:numId w:val="1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1651">
        <w:rPr>
          <w:rFonts w:ascii="Times New Roman" w:hAnsi="Times New Roman" w:cs="Times New Roman"/>
          <w:color w:val="auto"/>
          <w:sz w:val="26"/>
          <w:szCs w:val="26"/>
        </w:rPr>
        <w:t>Мендеграл Т.І. Конституційно-правовий статус осіб без громадянства</w:t>
      </w:r>
      <w:proofErr w:type="gramStart"/>
      <w:r w:rsidRPr="00D41651">
        <w:rPr>
          <w:rFonts w:ascii="Times New Roman" w:hAnsi="Times New Roman" w:cs="Times New Roman"/>
          <w:color w:val="auto"/>
          <w:sz w:val="26"/>
          <w:szCs w:val="26"/>
        </w:rPr>
        <w:t xml:space="preserve"> :</w:t>
      </w:r>
      <w:proofErr w:type="gramEnd"/>
      <w:r w:rsidRPr="00D41651">
        <w:rPr>
          <w:rFonts w:ascii="Times New Roman" w:hAnsi="Times New Roman" w:cs="Times New Roman"/>
          <w:color w:val="auto"/>
          <w:sz w:val="26"/>
          <w:szCs w:val="26"/>
        </w:rPr>
        <w:t xml:space="preserve"> автореф. дис. … канд. юрид. наук : спец. 12.00.02 «Конституційне право» / Т.І. Мендеграл ; Національна академія внутрішніх справ. – К., 2013 – 20 с.</w:t>
      </w:r>
    </w:p>
    <w:p w:rsidR="0093743D" w:rsidRDefault="00D41651" w:rsidP="0093743D">
      <w:pPr>
        <w:pStyle w:val="a4"/>
        <w:numPr>
          <w:ilvl w:val="0"/>
          <w:numId w:val="1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1651">
        <w:rPr>
          <w:rFonts w:ascii="Times New Roman" w:hAnsi="Times New Roman" w:cs="Times New Roman"/>
          <w:color w:val="auto"/>
          <w:sz w:val="26"/>
          <w:szCs w:val="26"/>
          <w:lang w:val="uk-UA"/>
        </w:rPr>
        <w:t>Панчишин А.В. Поняття, ознаки та структура категорії «правовий статус» // Часопис Київського університету права. – 2010. - № 2. – С. 95-98.</w:t>
      </w:r>
    </w:p>
    <w:p w:rsidR="00D41651" w:rsidRDefault="00D41651" w:rsidP="0093743D">
      <w:pPr>
        <w:pStyle w:val="a4"/>
        <w:numPr>
          <w:ilvl w:val="0"/>
          <w:numId w:val="1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1651">
        <w:rPr>
          <w:rFonts w:ascii="Times New Roman" w:hAnsi="Times New Roman" w:cs="Times New Roman"/>
          <w:color w:val="auto"/>
          <w:sz w:val="26"/>
          <w:szCs w:val="26"/>
        </w:rPr>
        <w:t>Санін С.В. Конституційно-правовий статус іноземців та осіб без громадянства / С.В. Санін // Столична юстиція. – 2014. – № 6(31). – С. 27–30.</w:t>
      </w:r>
    </w:p>
    <w:p w:rsidR="00D41651" w:rsidRDefault="00D41651" w:rsidP="0093743D">
      <w:pPr>
        <w:pStyle w:val="a4"/>
        <w:numPr>
          <w:ilvl w:val="0"/>
          <w:numId w:val="1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1651">
        <w:rPr>
          <w:rFonts w:ascii="Times New Roman" w:hAnsi="Times New Roman" w:cs="Times New Roman"/>
          <w:color w:val="auto"/>
          <w:sz w:val="26"/>
          <w:szCs w:val="26"/>
          <w:lang w:val="uk-UA"/>
        </w:rPr>
        <w:t>Сирота Д. І. Обов’язки громадян як один з центральних елементів їх правового статусу // Форум права. – 2009. – № 2. – С. 389–393 [Електронний ресурс]. – Режим доступу: http://www.nbuv.gov.ua/e-journals/FP/2009-2/09cdiipc.pdf</w:t>
      </w:r>
    </w:p>
    <w:p w:rsidR="00D41651" w:rsidRDefault="00D41651" w:rsidP="0093743D">
      <w:pPr>
        <w:pStyle w:val="a4"/>
        <w:numPr>
          <w:ilvl w:val="0"/>
          <w:numId w:val="1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1651">
        <w:rPr>
          <w:rFonts w:ascii="Times New Roman" w:hAnsi="Times New Roman" w:cs="Times New Roman"/>
          <w:color w:val="auto"/>
          <w:sz w:val="26"/>
          <w:szCs w:val="26"/>
          <w:lang w:val="uk-UA"/>
        </w:rPr>
        <w:t>Стефанюк Ю.В. Структура правового статусу особи: теоретичний аспект // Науковий вісник Херсонського державного університету. – 2016. – №2. Том 1. – С. 26-31.</w:t>
      </w:r>
    </w:p>
    <w:p w:rsidR="00357CFE" w:rsidRDefault="00357CFE" w:rsidP="00357CFE">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D41651" w:rsidRDefault="00D41651" w:rsidP="00357CFE">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20279D" w:rsidRPr="00357CFE" w:rsidRDefault="0020279D" w:rsidP="0020279D">
      <w:pPr>
        <w:pStyle w:val="a4"/>
        <w:spacing w:before="0" w:beforeAutospacing="0" w:after="0" w:afterAutospacing="0"/>
        <w:rPr>
          <w:rFonts w:ascii="Times New Roman" w:hAnsi="Times New Roman" w:cs="Times New Roman"/>
          <w:color w:val="auto"/>
          <w:lang w:val="uk-UA"/>
        </w:rPr>
      </w:pPr>
      <w:r w:rsidRPr="00357CFE">
        <w:rPr>
          <w:rFonts w:ascii="Times New Roman" w:hAnsi="Times New Roman" w:cs="Times New Roman"/>
          <w:b/>
          <w:color w:val="auto"/>
          <w:sz w:val="26"/>
          <w:szCs w:val="26"/>
          <w:lang w:val="uk-UA"/>
        </w:rPr>
        <w:t xml:space="preserve">Тема № </w:t>
      </w:r>
      <w:r>
        <w:rPr>
          <w:rFonts w:ascii="Times New Roman" w:hAnsi="Times New Roman" w:cs="Times New Roman"/>
          <w:b/>
          <w:color w:val="auto"/>
          <w:sz w:val="26"/>
          <w:szCs w:val="26"/>
          <w:lang w:val="uk-UA"/>
        </w:rPr>
        <w:t>9</w:t>
      </w:r>
      <w:r w:rsidRPr="00357CFE">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Права людини</w:t>
      </w:r>
    </w:p>
    <w:p w:rsidR="0020279D" w:rsidRPr="000D644D" w:rsidRDefault="0020279D" w:rsidP="0020279D">
      <w:pPr>
        <w:pStyle w:val="a4"/>
        <w:spacing w:before="0" w:beforeAutospacing="0" w:after="0" w:afterAutospacing="0"/>
        <w:ind w:firstLine="720"/>
        <w:rPr>
          <w:rFonts w:ascii="Times New Roman" w:hAnsi="Times New Roman" w:cs="Times New Roman"/>
          <w:color w:val="auto"/>
          <w:szCs w:val="28"/>
          <w:lang w:val="uk-UA"/>
        </w:rPr>
      </w:pPr>
    </w:p>
    <w:p w:rsidR="0020279D" w:rsidRPr="000D644D" w:rsidRDefault="0020279D" w:rsidP="0020279D">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20279D" w:rsidRDefault="0020279D" w:rsidP="0020279D">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20279D" w:rsidRPr="0020279D" w:rsidRDefault="0020279D" w:rsidP="0020279D">
      <w:pPr>
        <w:pStyle w:val="Crowmy"/>
        <w:tabs>
          <w:tab w:val="left" w:pos="1134"/>
        </w:tabs>
        <w:jc w:val="left"/>
        <w:rPr>
          <w:sz w:val="26"/>
          <w:szCs w:val="26"/>
          <w:lang w:val="uk-UA"/>
        </w:rPr>
      </w:pPr>
      <w:r w:rsidRPr="0020279D">
        <w:rPr>
          <w:sz w:val="26"/>
          <w:szCs w:val="26"/>
          <w:lang w:val="uk-UA"/>
        </w:rPr>
        <w:t>1.</w:t>
      </w:r>
      <w:r w:rsidRPr="0020279D">
        <w:rPr>
          <w:sz w:val="26"/>
          <w:szCs w:val="26"/>
          <w:lang w:val="uk-UA"/>
        </w:rPr>
        <w:tab/>
        <w:t>Права людини: поняття, ознаки.</w:t>
      </w:r>
    </w:p>
    <w:p w:rsidR="0020279D" w:rsidRPr="0020279D" w:rsidRDefault="0020279D" w:rsidP="0020279D">
      <w:pPr>
        <w:pStyle w:val="Crowmy"/>
        <w:tabs>
          <w:tab w:val="left" w:pos="1134"/>
        </w:tabs>
        <w:jc w:val="left"/>
        <w:rPr>
          <w:sz w:val="26"/>
          <w:szCs w:val="26"/>
          <w:lang w:val="uk-UA"/>
        </w:rPr>
      </w:pPr>
      <w:r w:rsidRPr="0020279D">
        <w:rPr>
          <w:sz w:val="26"/>
          <w:szCs w:val="26"/>
          <w:lang w:val="uk-UA"/>
        </w:rPr>
        <w:t>2.</w:t>
      </w:r>
      <w:r w:rsidRPr="0020279D">
        <w:rPr>
          <w:sz w:val="26"/>
          <w:szCs w:val="26"/>
          <w:lang w:val="uk-UA"/>
        </w:rPr>
        <w:tab/>
        <w:t>Види  прав людини.</w:t>
      </w:r>
    </w:p>
    <w:p w:rsidR="0020279D" w:rsidRPr="0020279D" w:rsidRDefault="0020279D" w:rsidP="0020279D">
      <w:pPr>
        <w:pStyle w:val="Crowmy"/>
        <w:tabs>
          <w:tab w:val="left" w:pos="1134"/>
        </w:tabs>
        <w:jc w:val="left"/>
        <w:rPr>
          <w:sz w:val="26"/>
          <w:szCs w:val="26"/>
          <w:lang w:val="uk-UA"/>
        </w:rPr>
      </w:pPr>
      <w:r w:rsidRPr="0020279D">
        <w:rPr>
          <w:sz w:val="26"/>
          <w:szCs w:val="26"/>
          <w:lang w:val="uk-UA"/>
        </w:rPr>
        <w:t>3.</w:t>
      </w:r>
      <w:r w:rsidRPr="0020279D">
        <w:rPr>
          <w:sz w:val="26"/>
          <w:szCs w:val="26"/>
          <w:lang w:val="uk-UA"/>
        </w:rPr>
        <w:tab/>
        <w:t>Інститут прав людини в Україні.</w:t>
      </w:r>
    </w:p>
    <w:p w:rsidR="0020279D" w:rsidRPr="0093743D" w:rsidRDefault="0020279D" w:rsidP="0020279D">
      <w:pPr>
        <w:pStyle w:val="Crowmy"/>
        <w:tabs>
          <w:tab w:val="left" w:pos="1134"/>
        </w:tabs>
        <w:jc w:val="left"/>
        <w:rPr>
          <w:sz w:val="26"/>
          <w:szCs w:val="26"/>
          <w:lang w:val="uk-UA"/>
        </w:rPr>
      </w:pPr>
      <w:r w:rsidRPr="0020279D">
        <w:rPr>
          <w:sz w:val="26"/>
          <w:szCs w:val="26"/>
          <w:lang w:val="uk-UA"/>
        </w:rPr>
        <w:t>4.</w:t>
      </w:r>
      <w:r w:rsidRPr="0020279D">
        <w:rPr>
          <w:sz w:val="26"/>
          <w:szCs w:val="26"/>
          <w:lang w:val="uk-UA"/>
        </w:rPr>
        <w:tab/>
        <w:t>Гарантії прав людини.</w:t>
      </w:r>
    </w:p>
    <w:p w:rsidR="0020279D" w:rsidRDefault="0020279D" w:rsidP="0020279D">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20279D" w:rsidRDefault="0020279D" w:rsidP="0020279D">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20279D" w:rsidRPr="000D644D" w:rsidRDefault="0020279D" w:rsidP="0020279D">
      <w:pPr>
        <w:pStyle w:val="a4"/>
        <w:spacing w:before="0" w:beforeAutospacing="0" w:after="0" w:afterAutospacing="0"/>
        <w:ind w:firstLine="720"/>
        <w:rPr>
          <w:rFonts w:ascii="Times New Roman" w:hAnsi="Times New Roman" w:cs="Times New Roman"/>
          <w:color w:val="auto"/>
          <w:sz w:val="26"/>
          <w:szCs w:val="26"/>
          <w:lang w:val="uk-UA"/>
        </w:rPr>
      </w:pPr>
    </w:p>
    <w:p w:rsidR="0020279D" w:rsidRPr="0020279D" w:rsidRDefault="0020279D" w:rsidP="0020279D">
      <w:pPr>
        <w:pStyle w:val="a4"/>
        <w:spacing w:before="0" w:beforeAutospacing="0" w:after="0" w:afterAutospacing="0"/>
        <w:ind w:firstLine="720"/>
        <w:rPr>
          <w:rFonts w:ascii="Times New Roman" w:hAnsi="Times New Roman" w:cs="Times New Roman"/>
          <w:b/>
          <w:color w:val="auto"/>
          <w:sz w:val="26"/>
          <w:szCs w:val="26"/>
          <w:lang w:val="uk-UA"/>
        </w:rPr>
      </w:pPr>
      <w:r w:rsidRPr="0020279D">
        <w:rPr>
          <w:rFonts w:ascii="Times New Roman" w:hAnsi="Times New Roman" w:cs="Times New Roman"/>
          <w:b/>
          <w:color w:val="auto"/>
          <w:sz w:val="26"/>
          <w:szCs w:val="26"/>
          <w:lang w:val="uk-UA"/>
        </w:rPr>
        <w:t>Методичні вказівки:</w:t>
      </w:r>
    </w:p>
    <w:p w:rsidR="0020279D" w:rsidRPr="0020279D" w:rsidRDefault="0020279D" w:rsidP="0020279D">
      <w:pPr>
        <w:widowControl w:val="0"/>
        <w:autoSpaceDE w:val="0"/>
        <w:autoSpaceDN w:val="0"/>
        <w:adjustRightInd w:val="0"/>
        <w:ind w:firstLine="709"/>
        <w:rPr>
          <w:sz w:val="26"/>
          <w:szCs w:val="26"/>
          <w:lang w:val="uk-UA"/>
        </w:rPr>
      </w:pPr>
      <w:r w:rsidRPr="0020279D">
        <w:rPr>
          <w:bCs/>
          <w:sz w:val="26"/>
          <w:szCs w:val="26"/>
          <w:lang w:val="uk-UA"/>
        </w:rPr>
        <w:t>З огляду на визначення поняття прав людини необхідно наголосити, що права людини</w:t>
      </w:r>
      <w:r w:rsidRPr="0020279D">
        <w:rPr>
          <w:iCs/>
          <w:sz w:val="26"/>
          <w:szCs w:val="26"/>
          <w:lang w:val="uk-UA"/>
        </w:rPr>
        <w:t xml:space="preserve"> слід розуміти як певні невід'ємні можливості вільного самовизначення людини в суспільстві. </w:t>
      </w:r>
      <w:r w:rsidRPr="0020279D">
        <w:rPr>
          <w:sz w:val="26"/>
          <w:szCs w:val="26"/>
          <w:lang w:val="uk-UA"/>
        </w:rPr>
        <w:t>Основні ознаки прав людини потребують зосередження уваги на тому, що ці права належать людині від народження, тобто вони є природними, невідчужуваними, ці права існують об’єктивно, незалежно від того, в даній країні державною владою визнається чи не визнається факт їх існування, права людини несумісні з дискримінацією за будь-якою ознакою, держава зобов'язана їх поважати, захищати тощо.</w:t>
      </w:r>
    </w:p>
    <w:p w:rsidR="0020279D" w:rsidRPr="0020279D" w:rsidRDefault="0020279D" w:rsidP="0020279D">
      <w:pPr>
        <w:widowControl w:val="0"/>
        <w:autoSpaceDE w:val="0"/>
        <w:autoSpaceDN w:val="0"/>
        <w:adjustRightInd w:val="0"/>
        <w:ind w:firstLine="709"/>
        <w:rPr>
          <w:sz w:val="26"/>
          <w:szCs w:val="26"/>
          <w:lang w:val="uk-UA"/>
        </w:rPr>
      </w:pPr>
      <w:r w:rsidRPr="0020279D">
        <w:rPr>
          <w:spacing w:val="-2"/>
          <w:sz w:val="26"/>
          <w:szCs w:val="26"/>
          <w:lang w:val="uk-UA"/>
        </w:rPr>
        <w:t>Кажучи про види  прав людини насамперед необхідно звернути увагу на</w:t>
      </w:r>
      <w:r>
        <w:rPr>
          <w:spacing w:val="-2"/>
          <w:sz w:val="26"/>
          <w:szCs w:val="26"/>
          <w:lang w:val="uk-UA"/>
        </w:rPr>
        <w:t xml:space="preserve"> </w:t>
      </w:r>
      <w:r w:rsidRPr="0020279D">
        <w:rPr>
          <w:sz w:val="26"/>
          <w:szCs w:val="26"/>
          <w:lang w:val="uk-UA"/>
        </w:rPr>
        <w:t xml:space="preserve">громадянські (особисті), політичні, соціальні, економічні, культурні права, а також індивідуальні й колективні права, абсолютні й відносні права. Висвітлення </w:t>
      </w:r>
      <w:r w:rsidRPr="0020279D">
        <w:rPr>
          <w:spacing w:val="-2"/>
          <w:sz w:val="26"/>
          <w:szCs w:val="26"/>
          <w:lang w:val="uk-UA"/>
        </w:rPr>
        <w:t xml:space="preserve">видів  прав людини </w:t>
      </w:r>
      <w:r w:rsidRPr="0020279D">
        <w:rPr>
          <w:sz w:val="26"/>
          <w:szCs w:val="26"/>
          <w:lang w:val="uk-UA"/>
        </w:rPr>
        <w:t xml:space="preserve">припускає і розрізнення прав людини </w:t>
      </w:r>
      <w:r w:rsidRPr="0020279D">
        <w:rPr>
          <w:iCs/>
          <w:sz w:val="26"/>
          <w:szCs w:val="26"/>
          <w:lang w:val="uk-UA"/>
        </w:rPr>
        <w:t>за часом їх виникнення</w:t>
      </w:r>
      <w:r w:rsidRPr="0020279D">
        <w:rPr>
          <w:sz w:val="26"/>
          <w:szCs w:val="26"/>
          <w:lang w:val="uk-UA"/>
        </w:rPr>
        <w:t>, коли розрізнюють їх п</w:t>
      </w:r>
      <w:r w:rsidRPr="0020279D">
        <w:rPr>
          <w:bCs/>
          <w:sz w:val="26"/>
          <w:szCs w:val="26"/>
          <w:lang w:val="uk-UA"/>
        </w:rPr>
        <w:t>ерше покоління, друге покоління</w:t>
      </w:r>
      <w:r w:rsidRPr="0020279D">
        <w:rPr>
          <w:sz w:val="26"/>
          <w:szCs w:val="26"/>
          <w:lang w:val="uk-UA"/>
        </w:rPr>
        <w:t>, т</w:t>
      </w:r>
      <w:r w:rsidRPr="0020279D">
        <w:rPr>
          <w:bCs/>
          <w:sz w:val="26"/>
          <w:szCs w:val="26"/>
          <w:lang w:val="uk-UA"/>
        </w:rPr>
        <w:t>ретє покоління.</w:t>
      </w:r>
      <w:r w:rsidRPr="0020279D">
        <w:rPr>
          <w:sz w:val="26"/>
          <w:szCs w:val="26"/>
          <w:lang w:val="uk-UA"/>
        </w:rPr>
        <w:t xml:space="preserve"> </w:t>
      </w:r>
    </w:p>
    <w:p w:rsidR="0020279D" w:rsidRPr="0020279D" w:rsidRDefault="0020279D" w:rsidP="0020279D">
      <w:pPr>
        <w:ind w:firstLine="709"/>
        <w:rPr>
          <w:color w:val="000000"/>
          <w:sz w:val="26"/>
          <w:szCs w:val="26"/>
          <w:lang w:val="uk-UA"/>
        </w:rPr>
      </w:pPr>
      <w:r w:rsidRPr="0020279D">
        <w:rPr>
          <w:color w:val="000000"/>
          <w:sz w:val="26"/>
          <w:szCs w:val="26"/>
          <w:lang w:val="uk-UA"/>
        </w:rPr>
        <w:t xml:space="preserve">Питання про інститут прав людини в Україні  потребує звернути увагу на те, що Україна приєдналася до низки міжнародних документів, що стосуються прав людини, законодавство України постійно приводиться у відповідність з даними </w:t>
      </w:r>
      <w:r w:rsidRPr="0020279D">
        <w:rPr>
          <w:color w:val="000000"/>
          <w:sz w:val="26"/>
          <w:szCs w:val="26"/>
          <w:lang w:val="uk-UA"/>
        </w:rPr>
        <w:lastRenderedPageBreak/>
        <w:t>документами, Конституція України 1996 р. передбачає інститут Уповноваженого Верховної Ради України з прав людини, Україна належить до числа держав, котрі припускають наддержавний (міжнародний) контроль за станом дотримання прав людини й. т. ін.</w:t>
      </w:r>
    </w:p>
    <w:p w:rsidR="0020279D" w:rsidRPr="0020279D" w:rsidRDefault="0020279D" w:rsidP="0020279D">
      <w:pPr>
        <w:pStyle w:val="a4"/>
        <w:spacing w:before="0" w:beforeAutospacing="0" w:after="0" w:afterAutospacing="0"/>
        <w:ind w:firstLine="709"/>
        <w:rPr>
          <w:rFonts w:ascii="Times New Roman" w:hAnsi="Times New Roman" w:cs="Times New Roman"/>
          <w:b/>
          <w:color w:val="auto"/>
          <w:sz w:val="26"/>
          <w:szCs w:val="26"/>
          <w:highlight w:val="yellow"/>
          <w:lang w:val="uk-UA"/>
        </w:rPr>
      </w:pPr>
      <w:r w:rsidRPr="0020279D">
        <w:rPr>
          <w:rFonts w:ascii="Times New Roman" w:hAnsi="Times New Roman" w:cs="Times New Roman"/>
          <w:bCs/>
          <w:color w:val="auto"/>
          <w:sz w:val="26"/>
          <w:szCs w:val="26"/>
          <w:lang w:val="uk-UA"/>
        </w:rPr>
        <w:t>Гарантії</w:t>
      </w:r>
      <w:r w:rsidRPr="0020279D">
        <w:rPr>
          <w:rFonts w:ascii="Times New Roman" w:hAnsi="Times New Roman" w:cs="Times New Roman"/>
          <w:color w:val="auto"/>
          <w:sz w:val="26"/>
          <w:szCs w:val="26"/>
          <w:lang w:val="uk-UA"/>
        </w:rPr>
        <w:t xml:space="preserve">  прав людини необхідно розуміти як певні</w:t>
      </w:r>
      <w:r w:rsidRPr="0020279D">
        <w:rPr>
          <w:rFonts w:ascii="Times New Roman" w:hAnsi="Times New Roman" w:cs="Times New Roman"/>
          <w:iCs/>
          <w:color w:val="auto"/>
          <w:sz w:val="26"/>
          <w:szCs w:val="26"/>
          <w:lang w:val="uk-UA"/>
        </w:rPr>
        <w:t xml:space="preserve"> засоби й умови, котрі забезпечують їх реальне існування. </w:t>
      </w:r>
      <w:r w:rsidRPr="0020279D">
        <w:rPr>
          <w:rFonts w:ascii="Times New Roman" w:hAnsi="Times New Roman" w:cs="Times New Roman"/>
          <w:color w:val="auto"/>
          <w:sz w:val="26"/>
          <w:szCs w:val="26"/>
          <w:lang w:val="uk-UA"/>
        </w:rPr>
        <w:t xml:space="preserve">Серед зазначених гарантій насамперед розрізнюють </w:t>
      </w:r>
      <w:r w:rsidRPr="0020279D">
        <w:rPr>
          <w:rFonts w:ascii="Times New Roman" w:hAnsi="Times New Roman" w:cs="Times New Roman"/>
          <w:iCs/>
          <w:color w:val="auto"/>
          <w:sz w:val="26"/>
          <w:szCs w:val="26"/>
          <w:lang w:val="uk-UA"/>
        </w:rPr>
        <w:t>міжнародні</w:t>
      </w:r>
      <w:r w:rsidRPr="0020279D">
        <w:rPr>
          <w:rFonts w:ascii="Times New Roman" w:hAnsi="Times New Roman" w:cs="Times New Roman"/>
          <w:color w:val="auto"/>
          <w:sz w:val="26"/>
          <w:szCs w:val="26"/>
          <w:lang w:val="uk-UA"/>
        </w:rPr>
        <w:t xml:space="preserve"> гарантії і </w:t>
      </w:r>
      <w:r w:rsidRPr="0020279D">
        <w:rPr>
          <w:rFonts w:ascii="Times New Roman" w:hAnsi="Times New Roman" w:cs="Times New Roman"/>
          <w:iCs/>
          <w:color w:val="auto"/>
          <w:sz w:val="26"/>
          <w:szCs w:val="26"/>
          <w:lang w:val="uk-UA"/>
        </w:rPr>
        <w:t>внутрішньодержавні</w:t>
      </w:r>
      <w:r w:rsidRPr="0020279D">
        <w:rPr>
          <w:rFonts w:ascii="Times New Roman" w:hAnsi="Times New Roman" w:cs="Times New Roman"/>
          <w:color w:val="auto"/>
          <w:sz w:val="26"/>
          <w:szCs w:val="26"/>
          <w:lang w:val="uk-UA"/>
        </w:rPr>
        <w:t xml:space="preserve"> гарантії, серед яких, у свою чергу, виокремлюють економічні, політичні, юридичні, організаційні, культурні (духовні) гарантії.</w:t>
      </w:r>
    </w:p>
    <w:p w:rsidR="0020279D" w:rsidRPr="0020279D" w:rsidRDefault="0020279D" w:rsidP="0020279D">
      <w:pPr>
        <w:pStyle w:val="a4"/>
        <w:spacing w:before="0" w:beforeAutospacing="0" w:after="0" w:afterAutospacing="0"/>
        <w:ind w:firstLine="709"/>
        <w:rPr>
          <w:rFonts w:ascii="Times New Roman" w:hAnsi="Times New Roman" w:cs="Times New Roman"/>
          <w:b/>
          <w:color w:val="auto"/>
          <w:sz w:val="26"/>
          <w:szCs w:val="26"/>
          <w:highlight w:val="yellow"/>
          <w:lang w:val="uk-UA"/>
        </w:rPr>
      </w:pPr>
    </w:p>
    <w:p w:rsidR="0020279D" w:rsidRPr="007A4DD4" w:rsidRDefault="0020279D" w:rsidP="0020279D">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9</w:t>
      </w:r>
      <w:r w:rsidRPr="007A4DD4">
        <w:rPr>
          <w:rFonts w:ascii="Times New Roman" w:hAnsi="Times New Roman" w:cs="Times New Roman"/>
          <w:b/>
          <w:color w:val="auto"/>
          <w:sz w:val="26"/>
          <w:szCs w:val="26"/>
          <w:lang w:val="uk-UA"/>
        </w:rPr>
        <w:t>:</w:t>
      </w:r>
    </w:p>
    <w:p w:rsidR="0020279D" w:rsidRPr="007A4DD4" w:rsidRDefault="0020279D" w:rsidP="0020279D">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20279D" w:rsidRPr="007A4DD4" w:rsidRDefault="0020279D" w:rsidP="0020279D">
      <w:pPr>
        <w:pStyle w:val="a3"/>
        <w:tabs>
          <w:tab w:val="left" w:pos="1134"/>
        </w:tabs>
        <w:ind w:firstLine="709"/>
        <w:jc w:val="both"/>
        <w:rPr>
          <w:rFonts w:ascii="Times New Roman" w:hAnsi="Times New Roman" w:cs="Times New Roman"/>
          <w:sz w:val="26"/>
          <w:szCs w:val="26"/>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20279D" w:rsidRPr="0093743D" w:rsidRDefault="0020279D" w:rsidP="0020279D">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20279D">
        <w:rPr>
          <w:rFonts w:ascii="Times New Roman" w:hAnsi="Times New Roman" w:cs="Times New Roman"/>
          <w:sz w:val="26"/>
          <w:szCs w:val="26"/>
        </w:rPr>
        <w:t xml:space="preserve">Дженіс М., Кей Р.. Бредлі Е. Європейське право у галузі прав людини. Джерела і практика застосування. </w:t>
      </w:r>
      <w:r w:rsidRPr="0020279D">
        <w:rPr>
          <w:rFonts w:ascii="Times New Roman" w:hAnsi="Times New Roman" w:cs="Times New Roman"/>
          <w:i/>
          <w:iCs/>
          <w:sz w:val="26"/>
          <w:szCs w:val="26"/>
        </w:rPr>
        <w:t xml:space="preserve">- </w:t>
      </w:r>
      <w:r w:rsidRPr="0020279D">
        <w:rPr>
          <w:rFonts w:ascii="Times New Roman" w:hAnsi="Times New Roman" w:cs="Times New Roman"/>
          <w:sz w:val="26"/>
          <w:szCs w:val="26"/>
        </w:rPr>
        <w:t xml:space="preserve">К.: „Артек", 1997. </w:t>
      </w:r>
      <w:r>
        <w:rPr>
          <w:rFonts w:ascii="Times New Roman" w:hAnsi="Times New Roman" w:cs="Times New Roman"/>
          <w:sz w:val="26"/>
          <w:szCs w:val="26"/>
        </w:rPr>
        <w:t>–</w:t>
      </w:r>
      <w:r w:rsidRPr="0020279D">
        <w:rPr>
          <w:rFonts w:ascii="Times New Roman" w:hAnsi="Times New Roman" w:cs="Times New Roman"/>
          <w:sz w:val="26"/>
          <w:szCs w:val="26"/>
        </w:rPr>
        <w:t xml:space="preserve"> 584</w:t>
      </w:r>
      <w:r>
        <w:rPr>
          <w:rFonts w:ascii="Times New Roman" w:hAnsi="Times New Roman" w:cs="Times New Roman"/>
          <w:sz w:val="26"/>
          <w:szCs w:val="26"/>
          <w:lang w:val="uk-UA"/>
        </w:rPr>
        <w:t xml:space="preserve"> </w:t>
      </w:r>
      <w:r w:rsidRPr="0020279D">
        <w:rPr>
          <w:rFonts w:ascii="Times New Roman" w:hAnsi="Times New Roman" w:cs="Times New Roman"/>
          <w:sz w:val="26"/>
          <w:szCs w:val="26"/>
        </w:rPr>
        <w:t>с.</w:t>
      </w:r>
    </w:p>
    <w:p w:rsidR="0020279D" w:rsidRDefault="0020279D" w:rsidP="0020279D">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7A4DD4">
        <w:rPr>
          <w:rFonts w:ascii="Times New Roman" w:hAnsi="Times New Roman" w:cs="Times New Roman"/>
          <w:sz w:val="26"/>
          <w:szCs w:val="26"/>
        </w:rPr>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20279D" w:rsidRPr="007A4DD4" w:rsidRDefault="0020279D" w:rsidP="0020279D">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rPr>
        <w:t>Акуленко В.І. Культурні права людини, громадянина і народу // Пам'ятки України: історія та культура. - 2003. - №3. - С .2-11.</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rPr>
        <w:t>Антонович М. Права національних меншин в Україні: національне законодавство та міжнародно-правові стандарти // Право України. - 2004. - №6. - С.9-12.</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lang w:val="uk-UA"/>
        </w:rPr>
        <w:t>Безсмертна А.С. Гарантії прав і свобод людини та громадянина // «</w:t>
      </w:r>
      <w:r w:rsidRPr="0020279D">
        <w:rPr>
          <w:rFonts w:ascii="Times New Roman" w:hAnsi="Times New Roman" w:cs="Times New Roman"/>
          <w:color w:val="auto"/>
          <w:sz w:val="26"/>
          <w:szCs w:val="26"/>
        </w:rPr>
        <w:t>Scientific</w:t>
      </w:r>
      <w:r w:rsidRPr="0020279D">
        <w:rPr>
          <w:rFonts w:ascii="Times New Roman" w:hAnsi="Times New Roman" w:cs="Times New Roman"/>
          <w:color w:val="auto"/>
          <w:sz w:val="26"/>
          <w:szCs w:val="26"/>
          <w:lang w:val="uk-UA"/>
        </w:rPr>
        <w:t xml:space="preserve"> </w:t>
      </w:r>
      <w:r w:rsidRPr="0020279D">
        <w:rPr>
          <w:rFonts w:ascii="Times New Roman" w:hAnsi="Times New Roman" w:cs="Times New Roman"/>
          <w:color w:val="auto"/>
          <w:sz w:val="26"/>
          <w:szCs w:val="26"/>
        </w:rPr>
        <w:t>horizons</w:t>
      </w:r>
      <w:r>
        <w:rPr>
          <w:rFonts w:ascii="Times New Roman" w:hAnsi="Times New Roman" w:cs="Times New Roman"/>
          <w:color w:val="auto"/>
          <w:sz w:val="26"/>
          <w:szCs w:val="26"/>
          <w:lang w:val="uk-UA"/>
        </w:rPr>
        <w:t>».</w:t>
      </w:r>
      <w:r w:rsidRPr="0020279D">
        <w:rPr>
          <w:rFonts w:ascii="Times New Roman" w:hAnsi="Times New Roman" w:cs="Times New Roman"/>
          <w:color w:val="auto"/>
          <w:sz w:val="26"/>
          <w:szCs w:val="26"/>
          <w:lang w:val="uk-UA"/>
        </w:rPr>
        <w:t xml:space="preserve"> – 2014. - № 1. – С. 5-7.</w:t>
      </w:r>
    </w:p>
    <w:p w:rsidR="001321C0" w:rsidRDefault="001321C0"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1321C0">
        <w:rPr>
          <w:rFonts w:ascii="Times New Roman" w:hAnsi="Times New Roman" w:cs="Times New Roman"/>
          <w:color w:val="auto"/>
          <w:sz w:val="26"/>
          <w:szCs w:val="26"/>
          <w:lang w:val="uk-UA"/>
        </w:rPr>
        <w:t>Веклич В.О. Особливості сучасних визначень змісту категорії «забезпечення й захист прав і свобод людини і громадянина» / В. О. Веклич // Часопис Київського університету права . – 2012 . - №4 . - С. 36-41.</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lang w:val="uk-UA"/>
        </w:rPr>
        <w:t>Вороніна Н.В. Щодо питання забезпечення прав людини в умовах надзвичайного стану // Часопис Цивілістики. – 2015. - № 19. – С. 56-59.</w:t>
      </w:r>
    </w:p>
    <w:p w:rsidR="001321C0" w:rsidRDefault="001321C0"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1321C0">
        <w:rPr>
          <w:rFonts w:ascii="Times New Roman" w:hAnsi="Times New Roman" w:cs="Times New Roman"/>
          <w:color w:val="auto"/>
          <w:sz w:val="26"/>
          <w:szCs w:val="26"/>
          <w:lang w:val="uk-UA"/>
        </w:rPr>
        <w:t>Заворотченко Т.М. Загальна характеристика системи політичних прав і свобод людини й громадянина в Україні / Т. М. Заворотченко // Часопис Київського університету права . – 2012 . - №3 . - С. 17-21.</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rPr>
        <w:t xml:space="preserve">Климович О. Система національних засобів захисту прав людини (в контексті положень Конвенції про захист прав і основних свобод людини) // Право України. </w:t>
      </w:r>
      <w:r>
        <w:rPr>
          <w:rFonts w:ascii="Times New Roman" w:hAnsi="Times New Roman" w:cs="Times New Roman"/>
          <w:color w:val="auto"/>
          <w:sz w:val="26"/>
          <w:szCs w:val="26"/>
          <w:lang w:val="uk-UA"/>
        </w:rPr>
        <w:t>-</w:t>
      </w:r>
      <w:r w:rsidRPr="0020279D">
        <w:rPr>
          <w:rFonts w:ascii="Times New Roman" w:hAnsi="Times New Roman" w:cs="Times New Roman"/>
          <w:color w:val="auto"/>
          <w:sz w:val="26"/>
          <w:szCs w:val="26"/>
        </w:rPr>
        <w:t xml:space="preserve"> 2001.</w:t>
      </w:r>
      <w:r>
        <w:rPr>
          <w:rFonts w:ascii="Times New Roman" w:hAnsi="Times New Roman" w:cs="Times New Roman"/>
          <w:color w:val="auto"/>
          <w:sz w:val="26"/>
          <w:szCs w:val="26"/>
          <w:lang w:val="uk-UA"/>
        </w:rPr>
        <w:t xml:space="preserve"> </w:t>
      </w:r>
      <w:r w:rsidRPr="0020279D">
        <w:rPr>
          <w:rFonts w:ascii="Times New Roman" w:hAnsi="Times New Roman" w:cs="Times New Roman"/>
          <w:color w:val="auto"/>
          <w:sz w:val="26"/>
          <w:szCs w:val="26"/>
        </w:rPr>
        <w:t>-</w:t>
      </w:r>
      <w:r>
        <w:rPr>
          <w:rFonts w:ascii="Times New Roman" w:hAnsi="Times New Roman" w:cs="Times New Roman"/>
          <w:color w:val="auto"/>
          <w:sz w:val="26"/>
          <w:szCs w:val="26"/>
          <w:lang w:val="uk-UA"/>
        </w:rPr>
        <w:t xml:space="preserve"> </w:t>
      </w:r>
      <w:r w:rsidRPr="0020279D">
        <w:rPr>
          <w:rFonts w:ascii="Times New Roman" w:hAnsi="Times New Roman" w:cs="Times New Roman"/>
          <w:color w:val="auto"/>
          <w:sz w:val="26"/>
          <w:szCs w:val="26"/>
        </w:rPr>
        <w:t>№1.</w:t>
      </w:r>
      <w:r>
        <w:rPr>
          <w:rFonts w:ascii="Times New Roman" w:hAnsi="Times New Roman" w:cs="Times New Roman"/>
          <w:color w:val="auto"/>
          <w:sz w:val="26"/>
          <w:szCs w:val="26"/>
          <w:lang w:val="uk-UA"/>
        </w:rPr>
        <w:t xml:space="preserve"> </w:t>
      </w:r>
      <w:r w:rsidRPr="0020279D">
        <w:rPr>
          <w:rFonts w:ascii="Times New Roman" w:hAnsi="Times New Roman" w:cs="Times New Roman"/>
          <w:color w:val="auto"/>
          <w:sz w:val="26"/>
          <w:szCs w:val="26"/>
        </w:rPr>
        <w:t>-</w:t>
      </w:r>
      <w:r>
        <w:rPr>
          <w:rFonts w:ascii="Times New Roman" w:hAnsi="Times New Roman" w:cs="Times New Roman"/>
          <w:color w:val="auto"/>
          <w:sz w:val="26"/>
          <w:szCs w:val="26"/>
          <w:lang w:val="uk-UA"/>
        </w:rPr>
        <w:t xml:space="preserve"> </w:t>
      </w:r>
      <w:r w:rsidRPr="0020279D">
        <w:rPr>
          <w:rFonts w:ascii="Times New Roman" w:hAnsi="Times New Roman" w:cs="Times New Roman"/>
          <w:color w:val="auto"/>
          <w:sz w:val="26"/>
          <w:szCs w:val="26"/>
        </w:rPr>
        <w:t>С.34-36.</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rPr>
        <w:t>Лутковська В. Право на свободу вираження поглядів у рішеннях Європейського суду з прав людини // Право України. - 2003. - №12. - С.30-32.</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rPr>
        <w:t>Малимоненко Р. Роль прав, свобод та інтересів людини у новій світовій обстановці // Право України. - 2004. - №2. - С.133-134.</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rPr>
        <w:t>Соколенко Ю. Гарантії культурних прав і свобод громадян України // Право України. - 2004. - №2. - С.34-38.</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lang w:val="uk-UA"/>
        </w:rPr>
        <w:t>Теліженко О.С. Цілі обмеження прав людини і громадянина у Конституції України // Права людини в умовах сучасного державотворення: теоретичні і практичні аспекти: зб. Тез. доповідей за матеріалами IV Міжнародної науково-</w:t>
      </w:r>
      <w:r w:rsidRPr="0020279D">
        <w:rPr>
          <w:rFonts w:ascii="Times New Roman" w:hAnsi="Times New Roman" w:cs="Times New Roman"/>
          <w:color w:val="auto"/>
          <w:sz w:val="26"/>
          <w:szCs w:val="26"/>
          <w:lang w:val="uk-UA"/>
        </w:rPr>
        <w:lastRenderedPageBreak/>
        <w:t>практичної конференції студентів і молодих вчених (11-12 грудня 2009 р.). – Суми: УАБС НБУ, 2009. – С. 127-129.</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rPr>
        <w:t>Україна: права людини в перехідний період / Під ред. В.Н. Денисова, В.1. Євінтова. -К.,</w:t>
      </w:r>
      <w:r>
        <w:rPr>
          <w:rFonts w:ascii="Times New Roman" w:hAnsi="Times New Roman" w:cs="Times New Roman"/>
          <w:color w:val="auto"/>
          <w:sz w:val="26"/>
          <w:szCs w:val="26"/>
          <w:lang w:val="uk-UA"/>
        </w:rPr>
        <w:t xml:space="preserve"> </w:t>
      </w:r>
      <w:r w:rsidRPr="0020279D">
        <w:rPr>
          <w:rFonts w:ascii="Times New Roman" w:hAnsi="Times New Roman" w:cs="Times New Roman"/>
          <w:color w:val="auto"/>
          <w:sz w:val="26"/>
          <w:szCs w:val="26"/>
        </w:rPr>
        <w:t>2001.- 184</w:t>
      </w:r>
      <w:r>
        <w:rPr>
          <w:rFonts w:ascii="Times New Roman" w:hAnsi="Times New Roman" w:cs="Times New Roman"/>
          <w:color w:val="auto"/>
          <w:sz w:val="26"/>
          <w:szCs w:val="26"/>
          <w:lang w:val="uk-UA"/>
        </w:rPr>
        <w:t xml:space="preserve"> </w:t>
      </w:r>
      <w:r w:rsidRPr="0020279D">
        <w:rPr>
          <w:rFonts w:ascii="Times New Roman" w:hAnsi="Times New Roman" w:cs="Times New Roman"/>
          <w:color w:val="auto"/>
          <w:sz w:val="26"/>
          <w:szCs w:val="26"/>
        </w:rPr>
        <w:t>с.</w:t>
      </w:r>
    </w:p>
    <w:p w:rsidR="0020279D" w:rsidRDefault="0020279D"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0279D">
        <w:rPr>
          <w:rFonts w:ascii="Times New Roman" w:hAnsi="Times New Roman" w:cs="Times New Roman"/>
          <w:color w:val="auto"/>
          <w:sz w:val="26"/>
          <w:szCs w:val="26"/>
        </w:rPr>
        <w:t>Фролов Ю. Економічні права та свободи людини і громадянина в Україні: проблеми класифікації</w:t>
      </w:r>
      <w:r>
        <w:rPr>
          <w:rFonts w:ascii="Times New Roman" w:hAnsi="Times New Roman" w:cs="Times New Roman"/>
          <w:color w:val="auto"/>
          <w:sz w:val="26"/>
          <w:szCs w:val="26"/>
          <w:lang w:val="uk-UA"/>
        </w:rPr>
        <w:t xml:space="preserve"> </w:t>
      </w:r>
      <w:r w:rsidRPr="0020279D">
        <w:rPr>
          <w:rFonts w:ascii="Times New Roman" w:hAnsi="Times New Roman" w:cs="Times New Roman"/>
          <w:color w:val="auto"/>
          <w:sz w:val="26"/>
          <w:szCs w:val="26"/>
        </w:rPr>
        <w:t>// Право України. -</w:t>
      </w:r>
      <w:r>
        <w:rPr>
          <w:rFonts w:ascii="Times New Roman" w:hAnsi="Times New Roman" w:cs="Times New Roman"/>
          <w:color w:val="auto"/>
          <w:sz w:val="26"/>
          <w:szCs w:val="26"/>
          <w:lang w:val="uk-UA"/>
        </w:rPr>
        <w:t xml:space="preserve"> </w:t>
      </w:r>
      <w:r w:rsidRPr="0020279D">
        <w:rPr>
          <w:rFonts w:ascii="Times New Roman" w:hAnsi="Times New Roman" w:cs="Times New Roman"/>
          <w:color w:val="auto"/>
          <w:sz w:val="26"/>
          <w:szCs w:val="26"/>
        </w:rPr>
        <w:t>2003. -</w:t>
      </w:r>
      <w:r>
        <w:rPr>
          <w:rFonts w:ascii="Times New Roman" w:hAnsi="Times New Roman" w:cs="Times New Roman"/>
          <w:color w:val="auto"/>
          <w:sz w:val="26"/>
          <w:szCs w:val="26"/>
          <w:lang w:val="uk-UA"/>
        </w:rPr>
        <w:t xml:space="preserve"> </w:t>
      </w:r>
      <w:r w:rsidRPr="0020279D">
        <w:rPr>
          <w:rFonts w:ascii="Times New Roman" w:hAnsi="Times New Roman" w:cs="Times New Roman"/>
          <w:color w:val="auto"/>
          <w:sz w:val="26"/>
          <w:szCs w:val="26"/>
        </w:rPr>
        <w:t xml:space="preserve">№12. </w:t>
      </w:r>
      <w:r>
        <w:rPr>
          <w:rFonts w:ascii="Times New Roman" w:hAnsi="Times New Roman" w:cs="Times New Roman"/>
          <w:color w:val="auto"/>
          <w:sz w:val="26"/>
          <w:szCs w:val="26"/>
          <w:lang w:val="uk-UA"/>
        </w:rPr>
        <w:t>-</w:t>
      </w:r>
      <w:r w:rsidRPr="0020279D">
        <w:rPr>
          <w:rFonts w:ascii="Times New Roman" w:hAnsi="Times New Roman" w:cs="Times New Roman"/>
          <w:color w:val="auto"/>
          <w:sz w:val="26"/>
          <w:szCs w:val="26"/>
        </w:rPr>
        <w:t xml:space="preserve"> С.111-114.</w:t>
      </w:r>
    </w:p>
    <w:p w:rsidR="001321C0" w:rsidRDefault="001321C0" w:rsidP="0020279D">
      <w:pPr>
        <w:pStyle w:val="a4"/>
        <w:numPr>
          <w:ilvl w:val="0"/>
          <w:numId w:val="1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1321C0">
        <w:rPr>
          <w:rFonts w:ascii="Times New Roman" w:hAnsi="Times New Roman" w:cs="Times New Roman"/>
          <w:color w:val="auto"/>
          <w:sz w:val="26"/>
          <w:szCs w:val="26"/>
          <w:lang w:val="uk-UA"/>
        </w:rPr>
        <w:t>Чернецька О.В. Права та свободи людини і громадянина як основа функціонування органів публічної влади // Часопис Київського університету права. – 2014. - № 1. – С. 87-89.</w:t>
      </w:r>
    </w:p>
    <w:p w:rsidR="00D41651" w:rsidRDefault="00D41651" w:rsidP="00357CFE">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357CFE" w:rsidRDefault="00357CFE" w:rsidP="00357CFE">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1321C0" w:rsidRPr="001321C0" w:rsidRDefault="001321C0" w:rsidP="001321C0">
      <w:pPr>
        <w:pStyle w:val="a4"/>
        <w:spacing w:before="0" w:beforeAutospacing="0" w:after="0" w:afterAutospacing="0"/>
        <w:rPr>
          <w:rFonts w:ascii="Times New Roman" w:hAnsi="Times New Roman" w:cs="Times New Roman"/>
          <w:color w:val="auto"/>
          <w:lang w:val="uk-UA"/>
        </w:rPr>
      </w:pPr>
      <w:r w:rsidRPr="001321C0">
        <w:rPr>
          <w:rFonts w:ascii="Times New Roman" w:hAnsi="Times New Roman" w:cs="Times New Roman"/>
          <w:b/>
          <w:color w:val="auto"/>
          <w:sz w:val="26"/>
          <w:szCs w:val="26"/>
          <w:lang w:val="uk-UA"/>
        </w:rPr>
        <w:t>Тема № 10. Поняття та основні ознаки правової держави</w:t>
      </w:r>
    </w:p>
    <w:p w:rsidR="001321C0" w:rsidRPr="000D644D" w:rsidRDefault="001321C0" w:rsidP="001321C0">
      <w:pPr>
        <w:pStyle w:val="a4"/>
        <w:spacing w:before="0" w:beforeAutospacing="0" w:after="0" w:afterAutospacing="0"/>
        <w:ind w:firstLine="720"/>
        <w:rPr>
          <w:rFonts w:ascii="Times New Roman" w:hAnsi="Times New Roman" w:cs="Times New Roman"/>
          <w:color w:val="auto"/>
          <w:szCs w:val="28"/>
          <w:lang w:val="uk-UA"/>
        </w:rPr>
      </w:pPr>
    </w:p>
    <w:p w:rsidR="001321C0" w:rsidRPr="000D644D" w:rsidRDefault="001321C0" w:rsidP="001321C0">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1321C0" w:rsidRDefault="001321C0" w:rsidP="001321C0">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1321C0" w:rsidRPr="0093743D" w:rsidRDefault="001321C0" w:rsidP="001321C0">
      <w:pPr>
        <w:pStyle w:val="Crowmy"/>
        <w:jc w:val="left"/>
        <w:rPr>
          <w:sz w:val="26"/>
          <w:szCs w:val="26"/>
          <w:lang w:val="uk-UA"/>
        </w:rPr>
      </w:pPr>
      <w:r w:rsidRPr="0093743D">
        <w:rPr>
          <w:sz w:val="26"/>
          <w:szCs w:val="26"/>
          <w:lang w:val="uk-UA"/>
        </w:rPr>
        <w:t xml:space="preserve">1. </w:t>
      </w:r>
      <w:r w:rsidR="00685399">
        <w:rPr>
          <w:sz w:val="26"/>
          <w:szCs w:val="26"/>
          <w:lang w:val="uk-UA"/>
        </w:rPr>
        <w:t>Історія розвитку ідеї правової держави</w:t>
      </w:r>
      <w:r w:rsidRPr="0093743D">
        <w:rPr>
          <w:sz w:val="26"/>
          <w:szCs w:val="26"/>
          <w:lang w:val="uk-UA"/>
        </w:rPr>
        <w:t>.</w:t>
      </w:r>
    </w:p>
    <w:p w:rsidR="001321C0" w:rsidRDefault="001321C0" w:rsidP="001321C0">
      <w:pPr>
        <w:pStyle w:val="Crowmy"/>
        <w:jc w:val="left"/>
        <w:rPr>
          <w:sz w:val="26"/>
          <w:szCs w:val="26"/>
          <w:lang w:val="uk-UA"/>
        </w:rPr>
      </w:pPr>
      <w:r w:rsidRPr="0093743D">
        <w:rPr>
          <w:sz w:val="26"/>
          <w:szCs w:val="26"/>
          <w:lang w:val="uk-UA"/>
        </w:rPr>
        <w:t xml:space="preserve">2. </w:t>
      </w:r>
      <w:r w:rsidR="00685399">
        <w:rPr>
          <w:sz w:val="26"/>
          <w:szCs w:val="26"/>
          <w:lang w:val="uk-UA"/>
        </w:rPr>
        <w:t>Поняття та ознаки правової держави</w:t>
      </w:r>
      <w:r w:rsidRPr="0093743D">
        <w:rPr>
          <w:sz w:val="26"/>
          <w:szCs w:val="26"/>
          <w:lang w:val="uk-UA"/>
        </w:rPr>
        <w:t>.</w:t>
      </w:r>
    </w:p>
    <w:p w:rsidR="001321C0" w:rsidRPr="0093743D" w:rsidRDefault="001321C0" w:rsidP="001321C0">
      <w:pPr>
        <w:pStyle w:val="Crowmy"/>
        <w:jc w:val="left"/>
        <w:rPr>
          <w:sz w:val="26"/>
          <w:szCs w:val="26"/>
          <w:lang w:val="uk-UA"/>
        </w:rPr>
      </w:pPr>
      <w:r>
        <w:rPr>
          <w:sz w:val="26"/>
          <w:szCs w:val="26"/>
          <w:lang w:val="uk-UA"/>
        </w:rPr>
        <w:t xml:space="preserve">3. </w:t>
      </w:r>
      <w:r w:rsidR="00685399">
        <w:rPr>
          <w:sz w:val="26"/>
          <w:szCs w:val="26"/>
          <w:lang w:val="uk-UA"/>
        </w:rPr>
        <w:t>Принцип розподілу влад у правовій державі</w:t>
      </w:r>
      <w:r>
        <w:rPr>
          <w:sz w:val="26"/>
          <w:szCs w:val="26"/>
          <w:lang w:val="uk-UA"/>
        </w:rPr>
        <w:t>.</w:t>
      </w:r>
    </w:p>
    <w:p w:rsidR="001321C0" w:rsidRPr="0093743D" w:rsidRDefault="001321C0" w:rsidP="001321C0">
      <w:pPr>
        <w:pStyle w:val="Crowmy"/>
        <w:jc w:val="left"/>
        <w:rPr>
          <w:sz w:val="26"/>
          <w:szCs w:val="26"/>
          <w:lang w:val="uk-UA"/>
        </w:rPr>
      </w:pPr>
      <w:r>
        <w:rPr>
          <w:sz w:val="26"/>
          <w:szCs w:val="26"/>
          <w:lang w:val="uk-UA"/>
        </w:rPr>
        <w:t>4</w:t>
      </w:r>
      <w:r w:rsidRPr="0093743D">
        <w:rPr>
          <w:sz w:val="26"/>
          <w:szCs w:val="26"/>
          <w:lang w:val="uk-UA"/>
        </w:rPr>
        <w:t xml:space="preserve">. </w:t>
      </w:r>
      <w:r w:rsidR="00685399">
        <w:rPr>
          <w:sz w:val="26"/>
          <w:szCs w:val="26"/>
          <w:lang w:val="uk-UA"/>
        </w:rPr>
        <w:t>Формування засад правової держави</w:t>
      </w:r>
      <w:r w:rsidRPr="0093743D">
        <w:rPr>
          <w:sz w:val="26"/>
          <w:szCs w:val="26"/>
          <w:lang w:val="uk-UA"/>
        </w:rPr>
        <w:t xml:space="preserve"> в Україні.</w:t>
      </w:r>
    </w:p>
    <w:p w:rsidR="001321C0" w:rsidRDefault="001321C0" w:rsidP="001321C0">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1321C0" w:rsidRDefault="001321C0" w:rsidP="001321C0">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1321C0" w:rsidRPr="000D644D" w:rsidRDefault="001321C0" w:rsidP="001321C0">
      <w:pPr>
        <w:pStyle w:val="a4"/>
        <w:spacing w:before="0" w:beforeAutospacing="0" w:after="0" w:afterAutospacing="0"/>
        <w:ind w:firstLine="720"/>
        <w:rPr>
          <w:rFonts w:ascii="Times New Roman" w:hAnsi="Times New Roman" w:cs="Times New Roman"/>
          <w:color w:val="auto"/>
          <w:sz w:val="26"/>
          <w:szCs w:val="26"/>
          <w:lang w:val="uk-UA"/>
        </w:rPr>
      </w:pPr>
    </w:p>
    <w:p w:rsidR="001321C0" w:rsidRPr="00C5650A" w:rsidRDefault="001321C0" w:rsidP="001321C0">
      <w:pPr>
        <w:pStyle w:val="a4"/>
        <w:spacing w:before="0" w:beforeAutospacing="0" w:after="0" w:afterAutospacing="0"/>
        <w:ind w:firstLine="720"/>
        <w:rPr>
          <w:rFonts w:ascii="Times New Roman" w:hAnsi="Times New Roman" w:cs="Times New Roman"/>
          <w:b/>
          <w:color w:val="auto"/>
          <w:sz w:val="26"/>
          <w:szCs w:val="26"/>
          <w:lang w:val="uk-UA"/>
        </w:rPr>
      </w:pPr>
      <w:r w:rsidRPr="00C5650A">
        <w:rPr>
          <w:rFonts w:ascii="Times New Roman" w:hAnsi="Times New Roman" w:cs="Times New Roman"/>
          <w:b/>
          <w:color w:val="auto"/>
          <w:sz w:val="26"/>
          <w:szCs w:val="26"/>
          <w:lang w:val="uk-UA"/>
        </w:rPr>
        <w:t>Методичні вказівки:</w:t>
      </w:r>
    </w:p>
    <w:p w:rsidR="00C5650A" w:rsidRPr="00C5650A" w:rsidRDefault="00C5650A" w:rsidP="00C5650A">
      <w:pPr>
        <w:pStyle w:val="a3"/>
        <w:ind w:firstLine="709"/>
        <w:jc w:val="both"/>
        <w:rPr>
          <w:rFonts w:ascii="Times New Roman" w:hAnsi="Times New Roman" w:cs="Times New Roman"/>
          <w:sz w:val="26"/>
          <w:szCs w:val="26"/>
          <w:lang w:val="uk-UA" w:eastAsia="ru-RU"/>
        </w:rPr>
      </w:pPr>
      <w:r w:rsidRPr="00C5650A">
        <w:rPr>
          <w:rFonts w:ascii="Times New Roman" w:hAnsi="Times New Roman" w:cs="Times New Roman"/>
          <w:sz w:val="26"/>
          <w:szCs w:val="26"/>
          <w:lang w:val="uk-UA" w:eastAsia="ru-RU"/>
        </w:rPr>
        <w:t>При опрацюванні першого питання доцільно викладати матеріал, щодо змісту окремих концепцій правової держави за схемою розвитку історичних етапів, починаючи з V-IV ст. до н. е. При цьому слід враховувати, що така назва “правова держава” виникає не відразу, а значно пізніше. Сучасний етап розвитку цієї теорії вимагає від дослідника цієї теми опрацювання наукових юридичних статей з цього приводу, які суттєво розвивають класичні положення концепції правової державності.</w:t>
      </w:r>
    </w:p>
    <w:p w:rsidR="00C5650A" w:rsidRDefault="00C5650A" w:rsidP="00C5650A">
      <w:pPr>
        <w:pStyle w:val="a3"/>
        <w:ind w:firstLine="709"/>
        <w:jc w:val="both"/>
        <w:rPr>
          <w:rFonts w:ascii="Times New Roman" w:hAnsi="Times New Roman" w:cs="Times New Roman"/>
          <w:sz w:val="26"/>
          <w:szCs w:val="26"/>
          <w:lang w:val="uk-UA" w:eastAsia="ru-RU"/>
        </w:rPr>
      </w:pPr>
      <w:r w:rsidRPr="00C5650A">
        <w:rPr>
          <w:rFonts w:ascii="Times New Roman" w:hAnsi="Times New Roman" w:cs="Times New Roman"/>
          <w:sz w:val="26"/>
          <w:szCs w:val="26"/>
          <w:lang w:val="uk-UA" w:eastAsia="ru-RU"/>
        </w:rPr>
        <w:t>Більш ретельне розкриття умов формування правової державності у другому питанні теми можливо при детальній характеристиці принципів правової держави з роз’ясненням їх структурних елементів. Корисно здійснювати такий огляд з наведенням прикладів з світової практики вдалого досягнення реалізації таких принципів в окремих країнах.</w:t>
      </w:r>
    </w:p>
    <w:p w:rsidR="00C5650A" w:rsidRPr="00C5650A" w:rsidRDefault="00C5650A" w:rsidP="00C5650A">
      <w:pPr>
        <w:pStyle w:val="a3"/>
        <w:ind w:firstLine="709"/>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Правова держава ґрунтується на забезпеченні є</w:t>
      </w:r>
      <w:r w:rsidRPr="00C5650A">
        <w:rPr>
          <w:rFonts w:ascii="Times New Roman" w:hAnsi="Times New Roman" w:cs="Times New Roman"/>
          <w:sz w:val="26"/>
          <w:szCs w:val="26"/>
          <w:lang w:val="uk-UA" w:eastAsia="ru-RU"/>
        </w:rPr>
        <w:t>дн</w:t>
      </w:r>
      <w:r>
        <w:rPr>
          <w:rFonts w:ascii="Times New Roman" w:hAnsi="Times New Roman" w:cs="Times New Roman"/>
          <w:sz w:val="26"/>
          <w:szCs w:val="26"/>
          <w:lang w:val="uk-UA" w:eastAsia="ru-RU"/>
        </w:rPr>
        <w:t>о</w:t>
      </w:r>
      <w:r w:rsidRPr="00C5650A">
        <w:rPr>
          <w:rFonts w:ascii="Times New Roman" w:hAnsi="Times New Roman" w:cs="Times New Roman"/>
          <w:sz w:val="26"/>
          <w:szCs w:val="26"/>
          <w:lang w:val="uk-UA" w:eastAsia="ru-RU"/>
        </w:rPr>
        <w:t>ст</w:t>
      </w:r>
      <w:r>
        <w:rPr>
          <w:rFonts w:ascii="Times New Roman" w:hAnsi="Times New Roman" w:cs="Times New Roman"/>
          <w:sz w:val="26"/>
          <w:szCs w:val="26"/>
          <w:lang w:val="uk-UA" w:eastAsia="ru-RU"/>
        </w:rPr>
        <w:t>і</w:t>
      </w:r>
      <w:r w:rsidRPr="00C5650A">
        <w:rPr>
          <w:rFonts w:ascii="Times New Roman" w:hAnsi="Times New Roman" w:cs="Times New Roman"/>
          <w:sz w:val="26"/>
          <w:szCs w:val="26"/>
          <w:lang w:val="uk-UA" w:eastAsia="ru-RU"/>
        </w:rPr>
        <w:t xml:space="preserve"> державної влади, </w:t>
      </w:r>
      <w:r>
        <w:rPr>
          <w:rFonts w:ascii="Times New Roman" w:hAnsi="Times New Roman" w:cs="Times New Roman"/>
          <w:sz w:val="26"/>
          <w:szCs w:val="26"/>
          <w:lang w:val="uk-UA" w:eastAsia="ru-RU"/>
        </w:rPr>
        <w:t>але водночас вона передбачає</w:t>
      </w:r>
      <w:r w:rsidRPr="00C5650A">
        <w:rPr>
          <w:rFonts w:ascii="Times New Roman" w:hAnsi="Times New Roman" w:cs="Times New Roman"/>
          <w:sz w:val="26"/>
          <w:szCs w:val="26"/>
          <w:lang w:val="uk-UA" w:eastAsia="ru-RU"/>
        </w:rPr>
        <w:t xml:space="preserve"> розподіл державної влади на законодавчу, виконавчу і судову.</w:t>
      </w:r>
      <w:r>
        <w:rPr>
          <w:rFonts w:ascii="Times New Roman" w:hAnsi="Times New Roman" w:cs="Times New Roman"/>
          <w:sz w:val="26"/>
          <w:szCs w:val="26"/>
          <w:lang w:val="uk-UA" w:eastAsia="ru-RU"/>
        </w:rPr>
        <w:t xml:space="preserve"> Необхідно охарактеризувати базові положення принципу розподілу влад, цілі такого розподілу, передбачену цим принципом систему стримувань і противаг між гілками влади</w:t>
      </w:r>
      <w:r w:rsidRPr="00C5650A">
        <w:rPr>
          <w:rFonts w:ascii="Times New Roman" w:hAnsi="Times New Roman" w:cs="Times New Roman"/>
          <w:sz w:val="26"/>
          <w:szCs w:val="26"/>
          <w:lang w:val="uk-UA" w:eastAsia="ru-RU"/>
        </w:rPr>
        <w:t>.</w:t>
      </w:r>
    </w:p>
    <w:p w:rsidR="00C5650A" w:rsidRPr="00C5650A" w:rsidRDefault="00C5650A" w:rsidP="00C5650A">
      <w:pPr>
        <w:pStyle w:val="a3"/>
        <w:ind w:firstLine="709"/>
        <w:jc w:val="both"/>
        <w:rPr>
          <w:rFonts w:ascii="Times New Roman" w:hAnsi="Times New Roman" w:cs="Times New Roman"/>
          <w:sz w:val="26"/>
          <w:szCs w:val="26"/>
          <w:lang w:val="uk-UA" w:eastAsia="ru-RU"/>
        </w:rPr>
      </w:pPr>
      <w:r w:rsidRPr="00C5650A">
        <w:rPr>
          <w:rFonts w:ascii="Times New Roman" w:hAnsi="Times New Roman" w:cs="Times New Roman"/>
          <w:sz w:val="26"/>
          <w:szCs w:val="26"/>
          <w:lang w:val="uk-UA" w:eastAsia="ru-RU"/>
        </w:rPr>
        <w:t xml:space="preserve">Враховуючи, що Україна орієнтується у своєму розвитку саме на формування правової державності, слід розкривати третє питання теми шляхом характеристики процесу успішності або неуспішності втілення в нашій державі означених у </w:t>
      </w:r>
      <w:r>
        <w:rPr>
          <w:rFonts w:ascii="Times New Roman" w:hAnsi="Times New Roman" w:cs="Times New Roman"/>
          <w:sz w:val="26"/>
          <w:szCs w:val="26"/>
          <w:lang w:val="uk-UA" w:eastAsia="ru-RU"/>
        </w:rPr>
        <w:t xml:space="preserve">попередніх </w:t>
      </w:r>
      <w:r w:rsidRPr="00C5650A">
        <w:rPr>
          <w:rFonts w:ascii="Times New Roman" w:hAnsi="Times New Roman" w:cs="Times New Roman"/>
          <w:sz w:val="26"/>
          <w:szCs w:val="26"/>
          <w:lang w:val="uk-UA" w:eastAsia="ru-RU"/>
        </w:rPr>
        <w:t>питанн</w:t>
      </w:r>
      <w:r>
        <w:rPr>
          <w:rFonts w:ascii="Times New Roman" w:hAnsi="Times New Roman" w:cs="Times New Roman"/>
          <w:sz w:val="26"/>
          <w:szCs w:val="26"/>
          <w:lang w:val="uk-UA" w:eastAsia="ru-RU"/>
        </w:rPr>
        <w:t>ях</w:t>
      </w:r>
      <w:r w:rsidRPr="00C5650A">
        <w:rPr>
          <w:rFonts w:ascii="Times New Roman" w:hAnsi="Times New Roman" w:cs="Times New Roman"/>
          <w:sz w:val="26"/>
          <w:szCs w:val="26"/>
          <w:lang w:val="uk-UA" w:eastAsia="ru-RU"/>
        </w:rPr>
        <w:t xml:space="preserve"> принципів</w:t>
      </w:r>
      <w:r>
        <w:rPr>
          <w:rFonts w:ascii="Times New Roman" w:hAnsi="Times New Roman" w:cs="Times New Roman"/>
          <w:sz w:val="26"/>
          <w:szCs w:val="26"/>
          <w:lang w:val="uk-UA" w:eastAsia="ru-RU"/>
        </w:rPr>
        <w:t xml:space="preserve">, дослідження їх спадковості </w:t>
      </w:r>
      <w:r w:rsidRPr="00C5650A">
        <w:rPr>
          <w:rFonts w:ascii="Times New Roman" w:hAnsi="Times New Roman" w:cs="Times New Roman"/>
          <w:sz w:val="26"/>
          <w:szCs w:val="26"/>
          <w:lang w:val="uk-UA" w:eastAsia="ru-RU"/>
        </w:rPr>
        <w:t>в українському конституціоналізмі.</w:t>
      </w:r>
    </w:p>
    <w:p w:rsidR="001321C0" w:rsidRPr="0035034C" w:rsidRDefault="001321C0" w:rsidP="001321C0">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1321C0" w:rsidRPr="007A4DD4" w:rsidRDefault="001321C0" w:rsidP="001321C0">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10</w:t>
      </w:r>
      <w:r w:rsidRPr="007A4DD4">
        <w:rPr>
          <w:rFonts w:ascii="Times New Roman" w:hAnsi="Times New Roman" w:cs="Times New Roman"/>
          <w:b/>
          <w:color w:val="auto"/>
          <w:sz w:val="26"/>
          <w:szCs w:val="26"/>
          <w:lang w:val="uk-UA"/>
        </w:rPr>
        <w:t>:</w:t>
      </w:r>
    </w:p>
    <w:p w:rsidR="001321C0" w:rsidRPr="007A4DD4" w:rsidRDefault="001321C0" w:rsidP="001321C0">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1321C0" w:rsidRPr="007A4DD4" w:rsidRDefault="001321C0" w:rsidP="001321C0">
      <w:pPr>
        <w:pStyle w:val="a3"/>
        <w:tabs>
          <w:tab w:val="left" w:pos="1134"/>
        </w:tabs>
        <w:ind w:firstLine="709"/>
        <w:jc w:val="both"/>
        <w:rPr>
          <w:rFonts w:ascii="Times New Roman" w:hAnsi="Times New Roman" w:cs="Times New Roman"/>
          <w:sz w:val="26"/>
          <w:szCs w:val="26"/>
        </w:rPr>
      </w:pPr>
      <w:r w:rsidRPr="00561342">
        <w:rPr>
          <w:rFonts w:ascii="Times New Roman" w:hAnsi="Times New Roman" w:cs="Times New Roman"/>
          <w:sz w:val="26"/>
          <w:szCs w:val="26"/>
          <w:lang w:val="uk-UA"/>
        </w:rPr>
        <w:lastRenderedPageBreak/>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1321C0" w:rsidRPr="0093743D" w:rsidRDefault="001321C0" w:rsidP="001321C0">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004E6C6B" w:rsidRPr="004E6C6B">
        <w:rPr>
          <w:rFonts w:ascii="Times New Roman" w:hAnsi="Times New Roman" w:cs="Times New Roman"/>
          <w:sz w:val="26"/>
          <w:szCs w:val="26"/>
        </w:rPr>
        <w:t>Государство, общество, личность: проблемы совместимости / Под общ. ред. Р.А. Ромашова, Н.С. Нижник. – М.: Юристъ, 2005. – 303 с.</w:t>
      </w:r>
    </w:p>
    <w:p w:rsidR="001321C0" w:rsidRDefault="001321C0" w:rsidP="001321C0">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7A4DD4">
        <w:rPr>
          <w:rFonts w:ascii="Times New Roman" w:hAnsi="Times New Roman" w:cs="Times New Roman"/>
          <w:sz w:val="26"/>
          <w:szCs w:val="26"/>
        </w:rPr>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4E6C6B" w:rsidRPr="004E6C6B" w:rsidRDefault="004E6C6B" w:rsidP="001321C0">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Pr="004E6C6B">
        <w:rPr>
          <w:rFonts w:ascii="Times New Roman" w:hAnsi="Times New Roman" w:cs="Times New Roman"/>
          <w:sz w:val="26"/>
          <w:szCs w:val="26"/>
          <w:lang w:val="uk-UA"/>
        </w:rPr>
        <w:t>Скрипнюк О.В. Соціальна правова держава в Україні: проблеми теорії і практики. До 10-річчя незалежності України. Монографія. – К.: Інститут держави і права ім. В.М. Корецького НАН України, 2000. – 600 с.</w:t>
      </w:r>
    </w:p>
    <w:p w:rsidR="001321C0" w:rsidRPr="007A4DD4" w:rsidRDefault="001321C0" w:rsidP="001321C0">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685399" w:rsidRDefault="00685399" w:rsidP="001321C0">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85399">
        <w:rPr>
          <w:rFonts w:ascii="Times New Roman" w:hAnsi="Times New Roman" w:cs="Times New Roman"/>
          <w:color w:val="auto"/>
          <w:sz w:val="26"/>
          <w:szCs w:val="26"/>
          <w:lang w:val="uk-UA"/>
        </w:rPr>
        <w:t>Афанасьєв Щ. Правопорядок і законність як суттєві ознаки правової держави / Щ. Афанасьев // Юридична Україна. – 2008 . - № 2 . - С. 17-23.</w:t>
      </w:r>
    </w:p>
    <w:p w:rsidR="00685399" w:rsidRDefault="00685399" w:rsidP="001321C0">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85399">
        <w:rPr>
          <w:rFonts w:ascii="Times New Roman" w:hAnsi="Times New Roman" w:cs="Times New Roman"/>
          <w:color w:val="auto"/>
          <w:sz w:val="26"/>
          <w:szCs w:val="26"/>
          <w:lang w:val="uk-UA"/>
        </w:rPr>
        <w:t>Бобровник С. В. Права людини та сучасна держава: шляхи узгодження взаємодії / С. В. Боровник // Правова держава . – 2007 . - Вип. 18 . - С. 65-78.</w:t>
      </w:r>
    </w:p>
    <w:p w:rsidR="001321C0" w:rsidRDefault="001321C0" w:rsidP="001321C0">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1321C0">
        <w:rPr>
          <w:rFonts w:ascii="Times New Roman" w:hAnsi="Times New Roman" w:cs="Times New Roman"/>
          <w:color w:val="auto"/>
          <w:sz w:val="26"/>
          <w:szCs w:val="26"/>
        </w:rPr>
        <w:t>Воронцов С.Г., Мингалева Ж.А. Вопросы теории правового государства // Вестник Пермского университета. Юридические науки. – 2013. – № 4 (22). – С. 29-37.</w:t>
      </w:r>
    </w:p>
    <w:p w:rsidR="001321C0" w:rsidRDefault="001321C0" w:rsidP="001321C0">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1321C0">
        <w:rPr>
          <w:rFonts w:ascii="Times New Roman" w:hAnsi="Times New Roman" w:cs="Times New Roman"/>
          <w:color w:val="auto"/>
          <w:sz w:val="26"/>
          <w:szCs w:val="26"/>
        </w:rPr>
        <w:t>Габитов, М. Р. Проблема теоретического определения «Правовое государство» // Аграрное и земельное право. – 2010. – № 9. – С. 4-10.</w:t>
      </w:r>
    </w:p>
    <w:p w:rsidR="001321C0" w:rsidRDefault="001321C0" w:rsidP="001321C0">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1321C0">
        <w:rPr>
          <w:rFonts w:ascii="Times New Roman" w:hAnsi="Times New Roman" w:cs="Times New Roman"/>
          <w:color w:val="auto"/>
          <w:sz w:val="26"/>
          <w:szCs w:val="26"/>
        </w:rPr>
        <w:t>Герасимова Н.Р., Комарова С.А. Проблемы взаимодействия гражданского общества и государства // Социально-политические науки. – 2012. – № 1. – С. 93-95.</w:t>
      </w:r>
    </w:p>
    <w:p w:rsidR="001321C0" w:rsidRDefault="001321C0" w:rsidP="001321C0">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1321C0">
        <w:rPr>
          <w:rFonts w:ascii="Times New Roman" w:hAnsi="Times New Roman" w:cs="Times New Roman"/>
          <w:color w:val="auto"/>
          <w:sz w:val="26"/>
          <w:szCs w:val="26"/>
        </w:rPr>
        <w:t>Глущенко П.П. Принципы правового государства в механизме совершенствования деятельности органов государственной власти // Проблемы современной науки. – 2013. – № 7-2. – С. 184-196.</w:t>
      </w:r>
    </w:p>
    <w:p w:rsidR="00685399" w:rsidRDefault="00685399" w:rsidP="00685399">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85399">
        <w:rPr>
          <w:rFonts w:ascii="Times New Roman" w:hAnsi="Times New Roman" w:cs="Times New Roman"/>
          <w:color w:val="auto"/>
          <w:sz w:val="26"/>
          <w:szCs w:val="26"/>
          <w:lang w:val="uk-UA"/>
        </w:rPr>
        <w:t>Захаркевич Т.С. Формування правової поведінки в контексті побудови в Україні правової держави / Т.С. Захаркевич // Часопис Київського університету права. – 2012 . - №3 . - С. 41-44.</w:t>
      </w:r>
    </w:p>
    <w:p w:rsidR="004E6C6B" w:rsidRDefault="004E6C6B" w:rsidP="00685399">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E6C6B">
        <w:rPr>
          <w:rFonts w:ascii="Times New Roman" w:hAnsi="Times New Roman" w:cs="Times New Roman"/>
          <w:color w:val="auto"/>
          <w:sz w:val="26"/>
          <w:szCs w:val="26"/>
        </w:rPr>
        <w:t>Керимов Д.А. Гражданское общество и правовое государство // Право и образование. – 2004. - №1. – С.5-16.</w:t>
      </w:r>
    </w:p>
    <w:p w:rsidR="001321C0" w:rsidRDefault="00685399" w:rsidP="001321C0">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85399">
        <w:rPr>
          <w:rFonts w:ascii="Times New Roman" w:hAnsi="Times New Roman" w:cs="Times New Roman"/>
          <w:color w:val="auto"/>
          <w:sz w:val="26"/>
          <w:szCs w:val="26"/>
          <w:lang w:val="uk-UA"/>
        </w:rPr>
        <w:t>Колодій А. Громадянське суспільство та правова держава: проблеми і шляхи розбудови / А. Колодій // Право України . – 2010 . - № 7 . - С. 12-17.</w:t>
      </w:r>
    </w:p>
    <w:p w:rsidR="004E6C6B" w:rsidRDefault="004E6C6B" w:rsidP="001321C0">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E6C6B">
        <w:rPr>
          <w:rFonts w:ascii="Times New Roman" w:hAnsi="Times New Roman" w:cs="Times New Roman"/>
          <w:color w:val="auto"/>
          <w:sz w:val="26"/>
          <w:szCs w:val="26"/>
          <w:lang w:val="uk-UA"/>
        </w:rPr>
        <w:t>Комарницький Д.С. Держава та особа: відповідальність держави перед особою // Держава і право: Збірник наукових праць. Юридичні і політичні науки. Вип..25. – К.: Ін-т держави і права ім.. В.М. Корецького НАН України, 2004. – С.34-38.</w:t>
      </w:r>
    </w:p>
    <w:p w:rsidR="004E6C6B" w:rsidRPr="004E6C6B" w:rsidRDefault="004E6C6B" w:rsidP="004E6C6B">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E6C6B">
        <w:rPr>
          <w:rFonts w:ascii="Times New Roman" w:hAnsi="Times New Roman" w:cs="Times New Roman"/>
          <w:color w:val="auto"/>
          <w:sz w:val="26"/>
          <w:szCs w:val="26"/>
          <w:lang w:val="uk-UA"/>
        </w:rPr>
        <w:t>Котляревский С. А. Власть и право. Проблемы правового государства / С. А. Котляревский. — М.: Тип. «Мысль Н. П. Меснянкин и К, 1915. — 421 с.</w:t>
      </w:r>
    </w:p>
    <w:p w:rsidR="00685399" w:rsidRPr="00685399" w:rsidRDefault="00685399" w:rsidP="001321C0">
      <w:pPr>
        <w:pStyle w:val="a4"/>
        <w:numPr>
          <w:ilvl w:val="0"/>
          <w:numId w:val="1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85399">
        <w:rPr>
          <w:rFonts w:ascii="Times New Roman" w:hAnsi="Times New Roman" w:cs="Times New Roman"/>
          <w:color w:val="auto"/>
          <w:sz w:val="26"/>
          <w:szCs w:val="26"/>
          <w:lang w:val="uk-UA"/>
        </w:rPr>
        <w:t xml:space="preserve">Лебедєва О.В. Правова держава: поняття та принципи // </w:t>
      </w:r>
      <w:r>
        <w:rPr>
          <w:rFonts w:ascii="Times New Roman" w:hAnsi="Times New Roman" w:cs="Times New Roman"/>
          <w:color w:val="auto"/>
          <w:sz w:val="26"/>
          <w:szCs w:val="26"/>
          <w:lang w:val="uk-UA"/>
        </w:rPr>
        <w:t>Альманах права. – 2012. - №3. – С.203-207.</w:t>
      </w:r>
    </w:p>
    <w:p w:rsidR="00357CFE" w:rsidRDefault="00357CFE" w:rsidP="00357CFE">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93743D" w:rsidRDefault="0093743D" w:rsidP="00357CFE">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4E6C6B" w:rsidRPr="004E6C6B" w:rsidRDefault="004E6C6B" w:rsidP="004E6C6B">
      <w:pPr>
        <w:pStyle w:val="a4"/>
        <w:spacing w:before="0" w:beforeAutospacing="0" w:after="0" w:afterAutospacing="0"/>
        <w:rPr>
          <w:rFonts w:ascii="Times New Roman" w:hAnsi="Times New Roman" w:cs="Times New Roman"/>
          <w:color w:val="auto"/>
          <w:lang w:val="uk-UA"/>
        </w:rPr>
      </w:pPr>
      <w:r w:rsidRPr="004E6C6B">
        <w:rPr>
          <w:rFonts w:ascii="Times New Roman" w:hAnsi="Times New Roman" w:cs="Times New Roman"/>
          <w:b/>
          <w:color w:val="auto"/>
          <w:sz w:val="26"/>
          <w:szCs w:val="26"/>
          <w:lang w:val="uk-UA"/>
        </w:rPr>
        <w:t>Тема № 11. Об’єктивне та суб’єктивне право. Сутність права</w:t>
      </w:r>
    </w:p>
    <w:p w:rsidR="004E6C6B" w:rsidRPr="000D644D" w:rsidRDefault="004E6C6B" w:rsidP="004E6C6B">
      <w:pPr>
        <w:pStyle w:val="a4"/>
        <w:spacing w:before="0" w:beforeAutospacing="0" w:after="0" w:afterAutospacing="0"/>
        <w:ind w:firstLine="720"/>
        <w:rPr>
          <w:rFonts w:ascii="Times New Roman" w:hAnsi="Times New Roman" w:cs="Times New Roman"/>
          <w:color w:val="auto"/>
          <w:szCs w:val="28"/>
          <w:lang w:val="uk-UA"/>
        </w:rPr>
      </w:pPr>
    </w:p>
    <w:p w:rsidR="004E6C6B" w:rsidRPr="000D644D" w:rsidRDefault="004E6C6B" w:rsidP="004E6C6B">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4E6C6B" w:rsidRDefault="004E6C6B" w:rsidP="004E6C6B">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4E6C6B" w:rsidRPr="0093743D" w:rsidRDefault="004E6C6B" w:rsidP="004E6C6B">
      <w:pPr>
        <w:pStyle w:val="Crowmy"/>
        <w:jc w:val="left"/>
        <w:rPr>
          <w:sz w:val="26"/>
          <w:szCs w:val="26"/>
          <w:lang w:val="uk-UA"/>
        </w:rPr>
      </w:pPr>
      <w:r w:rsidRPr="0093743D">
        <w:rPr>
          <w:sz w:val="26"/>
          <w:szCs w:val="26"/>
          <w:lang w:val="uk-UA"/>
        </w:rPr>
        <w:t xml:space="preserve">1. </w:t>
      </w:r>
      <w:r>
        <w:rPr>
          <w:sz w:val="26"/>
          <w:szCs w:val="26"/>
          <w:lang w:val="uk-UA"/>
        </w:rPr>
        <w:t>Виникнення права</w:t>
      </w:r>
      <w:r w:rsidRPr="0093743D">
        <w:rPr>
          <w:sz w:val="26"/>
          <w:szCs w:val="26"/>
          <w:lang w:val="uk-UA"/>
        </w:rPr>
        <w:t>.</w:t>
      </w:r>
    </w:p>
    <w:p w:rsidR="004E6C6B" w:rsidRDefault="004E6C6B" w:rsidP="004E6C6B">
      <w:pPr>
        <w:pStyle w:val="Crowmy"/>
        <w:jc w:val="left"/>
        <w:rPr>
          <w:sz w:val="26"/>
          <w:szCs w:val="26"/>
          <w:lang w:val="uk-UA"/>
        </w:rPr>
      </w:pPr>
      <w:r w:rsidRPr="0093743D">
        <w:rPr>
          <w:sz w:val="26"/>
          <w:szCs w:val="26"/>
          <w:lang w:val="uk-UA"/>
        </w:rPr>
        <w:t xml:space="preserve">2. </w:t>
      </w:r>
      <w:r>
        <w:rPr>
          <w:sz w:val="26"/>
          <w:szCs w:val="26"/>
          <w:lang w:val="uk-UA"/>
        </w:rPr>
        <w:t>Право у об’єктивному та суб’єктивному розумінні: поняття, ознаки</w:t>
      </w:r>
      <w:r w:rsidRPr="0093743D">
        <w:rPr>
          <w:sz w:val="26"/>
          <w:szCs w:val="26"/>
          <w:lang w:val="uk-UA"/>
        </w:rPr>
        <w:t>.</w:t>
      </w:r>
    </w:p>
    <w:p w:rsidR="004E6C6B" w:rsidRPr="0093743D" w:rsidRDefault="004E6C6B" w:rsidP="004E6C6B">
      <w:pPr>
        <w:pStyle w:val="Crowmy"/>
        <w:jc w:val="left"/>
        <w:rPr>
          <w:sz w:val="26"/>
          <w:szCs w:val="26"/>
          <w:lang w:val="uk-UA"/>
        </w:rPr>
      </w:pPr>
      <w:r>
        <w:rPr>
          <w:sz w:val="26"/>
          <w:szCs w:val="26"/>
          <w:lang w:val="uk-UA"/>
        </w:rPr>
        <w:lastRenderedPageBreak/>
        <w:t>3. Функції права.</w:t>
      </w:r>
    </w:p>
    <w:p w:rsidR="004E6C6B" w:rsidRPr="0093743D" w:rsidRDefault="004E6C6B" w:rsidP="004E6C6B">
      <w:pPr>
        <w:pStyle w:val="Crowmy"/>
        <w:jc w:val="left"/>
        <w:rPr>
          <w:sz w:val="26"/>
          <w:szCs w:val="26"/>
          <w:lang w:val="uk-UA"/>
        </w:rPr>
      </w:pPr>
      <w:r>
        <w:rPr>
          <w:sz w:val="26"/>
          <w:szCs w:val="26"/>
          <w:lang w:val="uk-UA"/>
        </w:rPr>
        <w:t>4</w:t>
      </w:r>
      <w:r w:rsidRPr="0093743D">
        <w:rPr>
          <w:sz w:val="26"/>
          <w:szCs w:val="26"/>
          <w:lang w:val="uk-UA"/>
        </w:rPr>
        <w:t xml:space="preserve">. </w:t>
      </w:r>
      <w:r>
        <w:rPr>
          <w:sz w:val="26"/>
          <w:szCs w:val="26"/>
          <w:lang w:val="uk-UA"/>
        </w:rPr>
        <w:t xml:space="preserve">Сутність </w:t>
      </w:r>
      <w:r w:rsidR="000373C2">
        <w:rPr>
          <w:sz w:val="26"/>
          <w:szCs w:val="26"/>
          <w:lang w:val="uk-UA"/>
        </w:rPr>
        <w:t xml:space="preserve">та цінність </w:t>
      </w:r>
      <w:r>
        <w:rPr>
          <w:sz w:val="26"/>
          <w:szCs w:val="26"/>
          <w:lang w:val="uk-UA"/>
        </w:rPr>
        <w:t>права</w:t>
      </w:r>
      <w:r w:rsidRPr="0093743D">
        <w:rPr>
          <w:sz w:val="26"/>
          <w:szCs w:val="26"/>
          <w:lang w:val="uk-UA"/>
        </w:rPr>
        <w:t>.</w:t>
      </w:r>
    </w:p>
    <w:p w:rsidR="004E6C6B" w:rsidRDefault="004E6C6B" w:rsidP="004E6C6B">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4E6C6B" w:rsidRDefault="004E6C6B" w:rsidP="004E6C6B">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4E6C6B" w:rsidRPr="000D644D" w:rsidRDefault="004E6C6B" w:rsidP="004E6C6B">
      <w:pPr>
        <w:pStyle w:val="a4"/>
        <w:spacing w:before="0" w:beforeAutospacing="0" w:after="0" w:afterAutospacing="0"/>
        <w:ind w:firstLine="720"/>
        <w:rPr>
          <w:rFonts w:ascii="Times New Roman" w:hAnsi="Times New Roman" w:cs="Times New Roman"/>
          <w:color w:val="auto"/>
          <w:sz w:val="26"/>
          <w:szCs w:val="26"/>
          <w:lang w:val="uk-UA"/>
        </w:rPr>
      </w:pPr>
    </w:p>
    <w:p w:rsidR="004E6C6B" w:rsidRPr="00AA2408" w:rsidRDefault="004E6C6B" w:rsidP="004E6C6B">
      <w:pPr>
        <w:pStyle w:val="a4"/>
        <w:spacing w:before="0" w:beforeAutospacing="0" w:after="0" w:afterAutospacing="0"/>
        <w:ind w:firstLine="720"/>
        <w:rPr>
          <w:rFonts w:ascii="Times New Roman" w:hAnsi="Times New Roman" w:cs="Times New Roman"/>
          <w:b/>
          <w:color w:val="auto"/>
          <w:sz w:val="26"/>
          <w:szCs w:val="26"/>
          <w:lang w:val="uk-UA"/>
        </w:rPr>
      </w:pPr>
      <w:r w:rsidRPr="00AA2408">
        <w:rPr>
          <w:rFonts w:ascii="Times New Roman" w:hAnsi="Times New Roman" w:cs="Times New Roman"/>
          <w:b/>
          <w:color w:val="auto"/>
          <w:sz w:val="26"/>
          <w:szCs w:val="26"/>
          <w:lang w:val="uk-UA"/>
        </w:rPr>
        <w:t>Методичні вказівки:</w:t>
      </w:r>
    </w:p>
    <w:p w:rsidR="00AA2408" w:rsidRPr="00AA2408" w:rsidRDefault="00AA2408" w:rsidP="00AA2408">
      <w:pPr>
        <w:widowControl w:val="0"/>
        <w:autoSpaceDE w:val="0"/>
        <w:autoSpaceDN w:val="0"/>
        <w:adjustRightInd w:val="0"/>
        <w:ind w:firstLine="708"/>
        <w:rPr>
          <w:rFonts w:eastAsia="Times New Roman"/>
          <w:sz w:val="26"/>
          <w:szCs w:val="26"/>
          <w:lang w:val="uk-UA" w:eastAsia="ru-RU"/>
        </w:rPr>
      </w:pPr>
      <w:r w:rsidRPr="00AA2408">
        <w:rPr>
          <w:rFonts w:eastAsia="Times New Roman"/>
          <w:spacing w:val="-2"/>
          <w:sz w:val="26"/>
          <w:szCs w:val="26"/>
          <w:lang w:val="uk-UA" w:eastAsia="ru-RU"/>
        </w:rPr>
        <w:t xml:space="preserve">При </w:t>
      </w:r>
      <w:r>
        <w:rPr>
          <w:rFonts w:eastAsia="Times New Roman"/>
          <w:spacing w:val="-2"/>
          <w:sz w:val="26"/>
          <w:szCs w:val="26"/>
          <w:lang w:val="uk-UA" w:eastAsia="ru-RU"/>
        </w:rPr>
        <w:t>розкритті даної теми</w:t>
      </w:r>
      <w:r w:rsidRPr="00AA2408">
        <w:rPr>
          <w:rFonts w:eastAsia="Times New Roman"/>
          <w:spacing w:val="-2"/>
          <w:sz w:val="26"/>
          <w:szCs w:val="26"/>
          <w:lang w:val="uk-UA" w:eastAsia="ru-RU"/>
        </w:rPr>
        <w:t xml:space="preserve"> необхідно наголосити, що термін «право» є багатозначним, тому слід розрізнювати «п</w:t>
      </w:r>
      <w:r w:rsidRPr="00AA2408">
        <w:rPr>
          <w:rFonts w:eastAsia="Times New Roman"/>
          <w:sz w:val="26"/>
          <w:szCs w:val="26"/>
          <w:lang w:val="uk-UA" w:eastAsia="ru-RU"/>
        </w:rPr>
        <w:t>раво в об’єктивн</w:t>
      </w:r>
      <w:r w:rsidRPr="00AA2408">
        <w:rPr>
          <w:rFonts w:eastAsia="Times New Roman"/>
          <w:iCs/>
          <w:sz w:val="26"/>
          <w:szCs w:val="26"/>
          <w:lang w:val="uk-UA" w:eastAsia="ru-RU"/>
        </w:rPr>
        <w:t xml:space="preserve">ому значенні», </w:t>
      </w:r>
      <w:r w:rsidRPr="00AA2408">
        <w:rPr>
          <w:rFonts w:eastAsia="Times New Roman"/>
          <w:sz w:val="26"/>
          <w:szCs w:val="26"/>
          <w:lang w:val="uk-UA" w:eastAsia="ru-RU"/>
        </w:rPr>
        <w:t xml:space="preserve">«право в суб’єктивному значенні». </w:t>
      </w:r>
      <w:r w:rsidRPr="00AA2408">
        <w:rPr>
          <w:rFonts w:eastAsia="Times New Roman"/>
          <w:bCs/>
          <w:sz w:val="26"/>
          <w:szCs w:val="26"/>
          <w:lang w:val="uk-UA" w:eastAsia="ru-RU"/>
        </w:rPr>
        <w:t>Терміни «об’єктивне право» («</w:t>
      </w:r>
      <w:r w:rsidRPr="00AA2408">
        <w:rPr>
          <w:rFonts w:eastAsia="Times New Roman"/>
          <w:sz w:val="26"/>
          <w:szCs w:val="26"/>
          <w:lang w:val="uk-UA" w:eastAsia="ru-RU"/>
        </w:rPr>
        <w:t>право в об’єктивн</w:t>
      </w:r>
      <w:r w:rsidRPr="00AA2408">
        <w:rPr>
          <w:rFonts w:eastAsia="Times New Roman"/>
          <w:iCs/>
          <w:sz w:val="26"/>
          <w:szCs w:val="26"/>
          <w:lang w:val="uk-UA" w:eastAsia="ru-RU"/>
        </w:rPr>
        <w:t xml:space="preserve">ому </w:t>
      </w:r>
      <w:r w:rsidRPr="00AA2408">
        <w:rPr>
          <w:rFonts w:eastAsia="Times New Roman"/>
          <w:bCs/>
          <w:sz w:val="26"/>
          <w:szCs w:val="26"/>
          <w:lang w:val="uk-UA" w:eastAsia="ru-RU"/>
        </w:rPr>
        <w:t>значенні») і «суб'єктивне право» («</w:t>
      </w:r>
      <w:r w:rsidRPr="00AA2408">
        <w:rPr>
          <w:rFonts w:eastAsia="Times New Roman"/>
          <w:sz w:val="26"/>
          <w:szCs w:val="26"/>
          <w:lang w:val="uk-UA" w:eastAsia="ru-RU"/>
        </w:rPr>
        <w:t>право в</w:t>
      </w:r>
      <w:r w:rsidRPr="00AA2408">
        <w:rPr>
          <w:rFonts w:eastAsia="Times New Roman"/>
          <w:iCs/>
          <w:sz w:val="26"/>
          <w:szCs w:val="26"/>
          <w:lang w:val="uk-UA" w:eastAsia="ru-RU"/>
        </w:rPr>
        <w:t xml:space="preserve"> суб’єктивному </w:t>
      </w:r>
      <w:r w:rsidRPr="00AA2408">
        <w:rPr>
          <w:rFonts w:eastAsia="Times New Roman"/>
          <w:bCs/>
          <w:sz w:val="26"/>
          <w:szCs w:val="26"/>
          <w:lang w:val="uk-UA" w:eastAsia="ru-RU"/>
        </w:rPr>
        <w:t xml:space="preserve">значенні») припускають розрізнення «права» як виду соціальних норм і «права» як </w:t>
      </w:r>
      <w:r w:rsidRPr="00AA2408">
        <w:rPr>
          <w:rFonts w:eastAsia="Times New Roman"/>
          <w:iCs/>
          <w:sz w:val="26"/>
          <w:szCs w:val="26"/>
          <w:lang w:val="uk-UA" w:eastAsia="ru-RU"/>
        </w:rPr>
        <w:t>можливої поведінки суб'єкта права</w:t>
      </w:r>
      <w:r w:rsidRPr="00AA2408">
        <w:rPr>
          <w:rFonts w:eastAsia="Times New Roman"/>
          <w:sz w:val="26"/>
          <w:szCs w:val="26"/>
          <w:lang w:val="uk-UA" w:eastAsia="ru-RU"/>
        </w:rPr>
        <w:t>. Визначення поняття об’єктивного (позитивного) права припускає його розуміння як системи</w:t>
      </w:r>
      <w:r w:rsidRPr="00AA2408">
        <w:rPr>
          <w:rFonts w:eastAsia="Times New Roman"/>
          <w:iCs/>
          <w:sz w:val="26"/>
          <w:szCs w:val="26"/>
          <w:lang w:val="uk-UA" w:eastAsia="ru-RU"/>
        </w:rPr>
        <w:t xml:space="preserve"> соціальних норм (формально-визначених, загальнообов'язкових), що </w:t>
      </w:r>
      <w:r w:rsidRPr="00AA2408">
        <w:rPr>
          <w:rFonts w:eastAsia="Times New Roman"/>
          <w:sz w:val="26"/>
          <w:szCs w:val="26"/>
          <w:lang w:val="uk-UA" w:eastAsia="ru-RU"/>
        </w:rPr>
        <w:t>встановлені (або санкціоновані) державою, знаходяться під її охороною,</w:t>
      </w:r>
      <w:r w:rsidRPr="00AA2408">
        <w:rPr>
          <w:rFonts w:eastAsia="Times New Roman"/>
          <w:iCs/>
          <w:sz w:val="26"/>
          <w:szCs w:val="26"/>
          <w:lang w:val="uk-UA" w:eastAsia="ru-RU"/>
        </w:rPr>
        <w:t xml:space="preserve"> мають владно-вольовий, державно-регулятивний характер.</w:t>
      </w:r>
      <w:r w:rsidRPr="00AA2408">
        <w:rPr>
          <w:rFonts w:eastAsia="Times New Roman"/>
          <w:sz w:val="26"/>
          <w:szCs w:val="26"/>
          <w:lang w:val="uk-UA" w:eastAsia="ru-RU"/>
        </w:rPr>
        <w:t xml:space="preserve"> </w:t>
      </w:r>
      <w:r w:rsidRPr="00AA2408">
        <w:rPr>
          <w:rFonts w:eastAsia="Times New Roman"/>
          <w:iCs/>
          <w:sz w:val="26"/>
          <w:szCs w:val="26"/>
          <w:lang w:val="uk-UA" w:eastAsia="ru-RU"/>
        </w:rPr>
        <w:t xml:space="preserve"> </w:t>
      </w:r>
    </w:p>
    <w:p w:rsidR="004E6C6B" w:rsidRPr="00AA2408" w:rsidRDefault="00AA2408" w:rsidP="00AA2408">
      <w:pPr>
        <w:pStyle w:val="a4"/>
        <w:spacing w:before="0" w:beforeAutospacing="0" w:after="0" w:afterAutospacing="0"/>
        <w:ind w:firstLine="720"/>
        <w:rPr>
          <w:rFonts w:ascii="Times New Roman" w:hAnsi="Times New Roman" w:cs="Times New Roman"/>
          <w:b/>
          <w:color w:val="auto"/>
          <w:sz w:val="26"/>
          <w:szCs w:val="26"/>
          <w:highlight w:val="yellow"/>
          <w:lang w:val="uk-UA"/>
        </w:rPr>
      </w:pPr>
      <w:r w:rsidRPr="00AA2408">
        <w:rPr>
          <w:rFonts w:ascii="Times New Roman" w:eastAsia="Times New Roman" w:hAnsi="Times New Roman" w:cs="Times New Roman"/>
          <w:color w:val="auto"/>
          <w:spacing w:val="-2"/>
          <w:sz w:val="26"/>
          <w:szCs w:val="26"/>
          <w:lang w:val="uk-UA" w:eastAsia="ru-RU"/>
        </w:rPr>
        <w:t xml:space="preserve">При </w:t>
      </w:r>
      <w:r>
        <w:rPr>
          <w:rFonts w:ascii="Times New Roman" w:eastAsia="Times New Roman" w:hAnsi="Times New Roman" w:cs="Times New Roman"/>
          <w:color w:val="auto"/>
          <w:spacing w:val="-2"/>
          <w:sz w:val="26"/>
          <w:szCs w:val="26"/>
          <w:lang w:val="uk-UA" w:eastAsia="ru-RU"/>
        </w:rPr>
        <w:t>розкритті сутності права</w:t>
      </w:r>
      <w:r w:rsidRPr="00AA2408">
        <w:rPr>
          <w:rFonts w:ascii="Times New Roman" w:eastAsia="Times New Roman" w:hAnsi="Times New Roman" w:cs="Times New Roman"/>
          <w:color w:val="auto"/>
          <w:spacing w:val="-2"/>
          <w:sz w:val="26"/>
          <w:szCs w:val="26"/>
          <w:lang w:val="uk-UA" w:eastAsia="ru-RU"/>
        </w:rPr>
        <w:t xml:space="preserve"> слід вказати, що ф</w:t>
      </w:r>
      <w:r w:rsidRPr="00AA2408">
        <w:rPr>
          <w:rFonts w:ascii="Times New Roman" w:eastAsia="Times New Roman" w:hAnsi="Times New Roman" w:cs="Times New Roman"/>
          <w:color w:val="auto"/>
          <w:sz w:val="26"/>
          <w:szCs w:val="26"/>
          <w:lang w:val="uk-UA" w:eastAsia="ru-RU"/>
        </w:rPr>
        <w:t>ілософська категорія «сутність» використовується для відповідної характеристики будь-якого предмета чи явища. Ця категорія також є традиційною і для юриспруденції. Визначення сутності права припускає встановлення  тієї його відносно стійкої і найбільш важливої, внутрішньої якісної основи, котра відображає природу права як соціального інституту, його соціальне призначення. При характеристиці сутності права в сучасній юридичній літературі зазвичай використовується категорія «воля». Сутність права слід бачити (розуміти) як загальну волю, обумовлену матеріальними та іншими умовами життєдіяльності суспільства, характером домінуючих суб’єктів соціуму, сформовану як  результат узгодженості інтересів (публічних, індивідуальних), зовнішньо державно-офіційно виражену як загальна міра (формально-обов’язковий нормативний регулятор) поведінки суб’єктів права. До кола вчень про сутність права в сучасній юридичній літературі належить «</w:t>
      </w:r>
      <w:r w:rsidRPr="00AA2408">
        <w:rPr>
          <w:rFonts w:ascii="Times New Roman" w:eastAsia="Times New Roman" w:hAnsi="Times New Roman" w:cs="Times New Roman"/>
          <w:bCs/>
          <w:color w:val="auto"/>
          <w:sz w:val="26"/>
          <w:szCs w:val="26"/>
          <w:lang w:val="uk-UA" w:eastAsia="ru-RU"/>
        </w:rPr>
        <w:t>теорія природного права», «</w:t>
      </w:r>
      <w:r w:rsidRPr="00AA2408">
        <w:rPr>
          <w:rFonts w:ascii="Times New Roman" w:eastAsia="Times New Roman" w:hAnsi="Times New Roman" w:cs="Times New Roman"/>
          <w:color w:val="auto"/>
          <w:sz w:val="26"/>
          <w:szCs w:val="26"/>
          <w:lang w:val="uk-UA" w:eastAsia="ru-RU"/>
        </w:rPr>
        <w:t>психологічна теорія права», «соціологічна теорія права», «соціальна концепція права», «нормативістська теорія права», «марксистська теорія права» тощо.</w:t>
      </w:r>
    </w:p>
    <w:p w:rsidR="004E6C6B" w:rsidRDefault="004E6C6B" w:rsidP="004E6C6B">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4E6C6B" w:rsidRPr="007A4DD4" w:rsidRDefault="004E6C6B" w:rsidP="004E6C6B">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11</w:t>
      </w:r>
      <w:r w:rsidRPr="007A4DD4">
        <w:rPr>
          <w:rFonts w:ascii="Times New Roman" w:hAnsi="Times New Roman" w:cs="Times New Roman"/>
          <w:b/>
          <w:color w:val="auto"/>
          <w:sz w:val="26"/>
          <w:szCs w:val="26"/>
          <w:lang w:val="uk-UA"/>
        </w:rPr>
        <w:t>:</w:t>
      </w:r>
    </w:p>
    <w:p w:rsidR="004E6C6B" w:rsidRPr="007A4DD4" w:rsidRDefault="004E6C6B" w:rsidP="004E6C6B">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4E6C6B" w:rsidRDefault="004E6C6B" w:rsidP="004E6C6B">
      <w:pPr>
        <w:pStyle w:val="a3"/>
        <w:tabs>
          <w:tab w:val="left" w:pos="1134"/>
        </w:tabs>
        <w:ind w:firstLine="709"/>
        <w:jc w:val="both"/>
        <w:rPr>
          <w:rFonts w:ascii="Times New Roman" w:hAnsi="Times New Roman" w:cs="Times New Roman"/>
          <w:sz w:val="26"/>
          <w:szCs w:val="26"/>
          <w:lang w:val="uk-UA"/>
        </w:rPr>
      </w:pPr>
      <w:r w:rsidRPr="007A4DD4">
        <w:rPr>
          <w:rFonts w:ascii="Times New Roman" w:hAnsi="Times New Roman" w:cs="Times New Roman"/>
          <w:sz w:val="26"/>
          <w:szCs w:val="26"/>
        </w:rPr>
        <w:t>1.</w:t>
      </w:r>
      <w:r w:rsidRPr="007A4DD4">
        <w:rPr>
          <w:rFonts w:ascii="Times New Roman" w:hAnsi="Times New Roman" w:cs="Times New Roman"/>
          <w:sz w:val="26"/>
          <w:szCs w:val="26"/>
        </w:rPr>
        <w:tab/>
      </w:r>
      <w:r w:rsidRPr="004E6C6B">
        <w:rPr>
          <w:rFonts w:ascii="Times New Roman" w:hAnsi="Times New Roman" w:cs="Times New Roman"/>
          <w:sz w:val="26"/>
          <w:szCs w:val="26"/>
        </w:rPr>
        <w:t>Байтин, М. И. Сущность права. – М.: Право и государство, 2005. – 543 с.</w:t>
      </w:r>
    </w:p>
    <w:p w:rsidR="004E6C6B" w:rsidRPr="007A4DD4" w:rsidRDefault="004E6C6B" w:rsidP="004E6C6B">
      <w:pPr>
        <w:pStyle w:val="a3"/>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lang w:val="uk-UA"/>
        </w:rPr>
        <w:t xml:space="preserve">2. </w:t>
      </w:r>
      <w:r w:rsidRPr="00561342">
        <w:rPr>
          <w:rFonts w:ascii="Times New Roman" w:hAnsi="Times New Roman" w:cs="Times New Roman"/>
          <w:sz w:val="26"/>
          <w:szCs w:val="26"/>
          <w:lang w:val="uk-UA"/>
        </w:rPr>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4E6C6B" w:rsidRDefault="004E6C6B" w:rsidP="004E6C6B">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7A4DD4">
        <w:rPr>
          <w:rFonts w:ascii="Times New Roman" w:hAnsi="Times New Roman" w:cs="Times New Roman"/>
          <w:sz w:val="26"/>
          <w:szCs w:val="26"/>
        </w:rPr>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4E6C6B" w:rsidRPr="004E6C6B" w:rsidRDefault="004E6C6B" w:rsidP="004E6C6B">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000373C2" w:rsidRPr="000373C2">
        <w:rPr>
          <w:rFonts w:ascii="Times New Roman" w:hAnsi="Times New Roman" w:cs="Times New Roman"/>
          <w:sz w:val="26"/>
          <w:szCs w:val="26"/>
        </w:rPr>
        <w:t>Явич Л.С. Сущность права. – Л.: Издательство Ленинградского университета, 1985. – 208 с.</w:t>
      </w:r>
    </w:p>
    <w:p w:rsidR="004E6C6B" w:rsidRPr="007A4DD4" w:rsidRDefault="004E6C6B" w:rsidP="004E6C6B">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F337EA" w:rsidRDefault="00F337EA"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337EA">
        <w:rPr>
          <w:rFonts w:ascii="Times New Roman" w:hAnsi="Times New Roman" w:cs="Times New Roman"/>
          <w:color w:val="auto"/>
          <w:sz w:val="26"/>
          <w:szCs w:val="26"/>
        </w:rPr>
        <w:t>Алпатов А.А. Ретроспектива и современное состояние взглядов на право // Право. - 2011. - №3. - С.3-9.</w:t>
      </w:r>
    </w:p>
    <w:p w:rsidR="000373C2" w:rsidRDefault="000373C2"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373C2">
        <w:rPr>
          <w:rFonts w:ascii="Times New Roman" w:hAnsi="Times New Roman" w:cs="Times New Roman"/>
          <w:color w:val="auto"/>
          <w:sz w:val="26"/>
          <w:szCs w:val="26"/>
        </w:rPr>
        <w:t>Бурлай Є.В. Дуалізм «природного» та «позитивного» в праві як філософська проблема // Проблеми філософії права. – 2003. – Том 1. - С. 83-85.</w:t>
      </w:r>
    </w:p>
    <w:p w:rsidR="004E6C6B" w:rsidRDefault="004E6C6B"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E6C6B">
        <w:rPr>
          <w:rFonts w:ascii="Times New Roman" w:hAnsi="Times New Roman" w:cs="Times New Roman"/>
          <w:color w:val="auto"/>
          <w:sz w:val="26"/>
          <w:szCs w:val="26"/>
        </w:rPr>
        <w:lastRenderedPageBreak/>
        <w:t>Васев И.Н. Субъективное и объективное право: единство терминологии // Современное право. – 2010. – № 1. – С. 3-5.</w:t>
      </w:r>
    </w:p>
    <w:p w:rsidR="004E6C6B" w:rsidRDefault="000373C2"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373C2">
        <w:rPr>
          <w:rFonts w:ascii="Times New Roman" w:hAnsi="Times New Roman" w:cs="Times New Roman"/>
          <w:color w:val="auto"/>
          <w:sz w:val="26"/>
          <w:szCs w:val="26"/>
          <w:lang w:val="uk-UA"/>
        </w:rPr>
        <w:t xml:space="preserve">Величко В.С., </w:t>
      </w:r>
      <w:r w:rsidRPr="000373C2">
        <w:rPr>
          <w:rFonts w:ascii="Times New Roman" w:hAnsi="Times New Roman" w:cs="Times New Roman"/>
          <w:color w:val="auto"/>
          <w:sz w:val="26"/>
          <w:szCs w:val="26"/>
        </w:rPr>
        <w:t>Сыроватко М.М. Объективное и субъективное в праве // Юрист. – 2001. - №12. – С.2-4.</w:t>
      </w:r>
    </w:p>
    <w:p w:rsidR="000373C2" w:rsidRDefault="000373C2"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373C2">
        <w:rPr>
          <w:rFonts w:ascii="Times New Roman" w:hAnsi="Times New Roman" w:cs="Times New Roman"/>
          <w:color w:val="auto"/>
          <w:sz w:val="26"/>
          <w:szCs w:val="26"/>
        </w:rPr>
        <w:t>Вельяминов Г.М. К вопросу о понятии состава права как сочетания объективного и субъективного права // Государство и право. – 2013. – № 11. – С. 86-89.</w:t>
      </w:r>
    </w:p>
    <w:p w:rsidR="000373C2" w:rsidRDefault="000373C2"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373C2">
        <w:rPr>
          <w:rFonts w:ascii="Times New Roman" w:hAnsi="Times New Roman" w:cs="Times New Roman"/>
          <w:color w:val="auto"/>
          <w:sz w:val="26"/>
          <w:szCs w:val="26"/>
        </w:rPr>
        <w:t>Кочкаров, Р. М. Ценностная сущность и функция права // Философия права. – 2013. – № 3 (58). – С. 25-28.</w:t>
      </w:r>
    </w:p>
    <w:p w:rsidR="000373C2" w:rsidRDefault="000373C2"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373C2">
        <w:rPr>
          <w:rFonts w:ascii="Times New Roman" w:hAnsi="Times New Roman" w:cs="Times New Roman"/>
          <w:color w:val="auto"/>
          <w:sz w:val="26"/>
          <w:szCs w:val="26"/>
        </w:rPr>
        <w:t>Мальцев Г.В. Понимание права. Подходы и проблемы</w:t>
      </w:r>
      <w:r w:rsidRPr="000373C2">
        <w:rPr>
          <w:rFonts w:ascii="Times New Roman" w:hAnsi="Times New Roman" w:cs="Times New Roman"/>
          <w:color w:val="auto"/>
          <w:sz w:val="26"/>
          <w:szCs w:val="26"/>
          <w:lang w:val="uk-UA"/>
        </w:rPr>
        <w:t xml:space="preserve"> // Право и </w:t>
      </w:r>
      <w:r w:rsidRPr="000373C2">
        <w:rPr>
          <w:rFonts w:ascii="Times New Roman" w:hAnsi="Times New Roman" w:cs="Times New Roman"/>
          <w:color w:val="auto"/>
          <w:sz w:val="26"/>
          <w:szCs w:val="26"/>
        </w:rPr>
        <w:t>образование. – 2002. - №3. – С.77-87.</w:t>
      </w:r>
    </w:p>
    <w:p w:rsidR="000373C2" w:rsidRDefault="000373C2"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373C2">
        <w:rPr>
          <w:rFonts w:ascii="Times New Roman" w:hAnsi="Times New Roman" w:cs="Times New Roman"/>
          <w:color w:val="auto"/>
          <w:sz w:val="26"/>
          <w:szCs w:val="26"/>
          <w:lang w:val="uk-UA"/>
        </w:rPr>
        <w:t>Орлов П.І. Право як засіб організації безпеки // Право і безпека. – 2002. - №1. – С.10-14.</w:t>
      </w:r>
    </w:p>
    <w:p w:rsidR="000373C2" w:rsidRDefault="000373C2"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373C2">
        <w:rPr>
          <w:rFonts w:ascii="Times New Roman" w:hAnsi="Times New Roman" w:cs="Times New Roman"/>
          <w:color w:val="auto"/>
          <w:sz w:val="26"/>
          <w:szCs w:val="26"/>
        </w:rPr>
        <w:t xml:space="preserve">Ручкин Е.Б. К вопросу о нормативности права // </w:t>
      </w:r>
      <w:r w:rsidRPr="000373C2">
        <w:rPr>
          <w:rFonts w:ascii="Times New Roman" w:hAnsi="Times New Roman" w:cs="Times New Roman"/>
          <w:color w:val="auto"/>
          <w:sz w:val="26"/>
          <w:szCs w:val="26"/>
          <w:lang w:val="uk-UA"/>
        </w:rPr>
        <w:t>Проблеми законності.: Респ. міжвідом. наук. зб. / Відп. ред. В.Я. Тацій. – Харків: Нац. юрид. акад. України. – 2001. – Вип. 46. – С.3-9.</w:t>
      </w:r>
    </w:p>
    <w:p w:rsidR="000373C2" w:rsidRDefault="000373C2"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373C2">
        <w:rPr>
          <w:rFonts w:ascii="Times New Roman" w:hAnsi="Times New Roman" w:cs="Times New Roman"/>
          <w:color w:val="auto"/>
          <w:sz w:val="26"/>
          <w:szCs w:val="26"/>
        </w:rPr>
        <w:t>Тарасов, И. П. К вопросу о соотношении субъективного и объективного в праве // European Social Science Journal. – 2010. – № 2. – С. 5-11.</w:t>
      </w:r>
    </w:p>
    <w:p w:rsidR="000373C2" w:rsidRDefault="000373C2"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373C2">
        <w:rPr>
          <w:rFonts w:ascii="Times New Roman" w:hAnsi="Times New Roman" w:cs="Times New Roman"/>
          <w:color w:val="auto"/>
          <w:sz w:val="26"/>
          <w:szCs w:val="26"/>
          <w:lang w:val="uk-UA"/>
        </w:rPr>
        <w:t>Темченко В. Особливості співвідношення моралі і права у концепції „чистого права” Г. Кельзена // Право України. – 2005. - №1. – С.36-38.</w:t>
      </w:r>
    </w:p>
    <w:p w:rsidR="000373C2" w:rsidRDefault="000373C2" w:rsidP="004E6C6B">
      <w:pPr>
        <w:pStyle w:val="a4"/>
        <w:numPr>
          <w:ilvl w:val="0"/>
          <w:numId w:val="15"/>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373C2">
        <w:rPr>
          <w:rFonts w:ascii="Times New Roman" w:hAnsi="Times New Roman" w:cs="Times New Roman"/>
          <w:color w:val="auto"/>
          <w:sz w:val="26"/>
          <w:szCs w:val="26"/>
          <w:lang w:val="uk-UA"/>
        </w:rPr>
        <w:t>Цвік М. Про сучасне праворозуміння // Вісник Академії правових наук України. – 2001. - №3. – С.37-47.</w:t>
      </w:r>
    </w:p>
    <w:p w:rsidR="000373C2" w:rsidRDefault="000373C2" w:rsidP="000373C2">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0373C2" w:rsidRDefault="000373C2" w:rsidP="000373C2">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3F5883" w:rsidRPr="003F5883" w:rsidRDefault="003F5883" w:rsidP="003F5883">
      <w:pPr>
        <w:pStyle w:val="a4"/>
        <w:spacing w:before="0" w:beforeAutospacing="0" w:after="0" w:afterAutospacing="0"/>
        <w:rPr>
          <w:rFonts w:ascii="Times New Roman" w:hAnsi="Times New Roman" w:cs="Times New Roman"/>
          <w:color w:val="auto"/>
          <w:lang w:val="uk-UA"/>
        </w:rPr>
      </w:pPr>
      <w:r w:rsidRPr="003F5883">
        <w:rPr>
          <w:rFonts w:ascii="Times New Roman" w:hAnsi="Times New Roman" w:cs="Times New Roman"/>
          <w:b/>
          <w:color w:val="auto"/>
          <w:sz w:val="26"/>
          <w:szCs w:val="26"/>
          <w:lang w:val="uk-UA"/>
        </w:rPr>
        <w:t>Тема № 12. Співвідношення права, політики, економіки</w:t>
      </w:r>
    </w:p>
    <w:p w:rsidR="003F5883" w:rsidRPr="000D644D" w:rsidRDefault="003F5883" w:rsidP="003F5883">
      <w:pPr>
        <w:pStyle w:val="a4"/>
        <w:spacing w:before="0" w:beforeAutospacing="0" w:after="0" w:afterAutospacing="0"/>
        <w:ind w:firstLine="720"/>
        <w:rPr>
          <w:rFonts w:ascii="Times New Roman" w:hAnsi="Times New Roman" w:cs="Times New Roman"/>
          <w:color w:val="auto"/>
          <w:szCs w:val="28"/>
          <w:lang w:val="uk-UA"/>
        </w:rPr>
      </w:pPr>
    </w:p>
    <w:p w:rsidR="003F5883" w:rsidRPr="000D644D" w:rsidRDefault="003F5883" w:rsidP="003F5883">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3F5883" w:rsidRDefault="003F5883" w:rsidP="003F588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3F5883" w:rsidRPr="0093743D" w:rsidRDefault="003F5883" w:rsidP="003F5883">
      <w:pPr>
        <w:pStyle w:val="Crowmy"/>
        <w:jc w:val="left"/>
        <w:rPr>
          <w:sz w:val="26"/>
          <w:szCs w:val="26"/>
          <w:lang w:val="uk-UA"/>
        </w:rPr>
      </w:pPr>
      <w:r w:rsidRPr="0093743D">
        <w:rPr>
          <w:sz w:val="26"/>
          <w:szCs w:val="26"/>
          <w:lang w:val="uk-UA"/>
        </w:rPr>
        <w:t xml:space="preserve">1. </w:t>
      </w:r>
      <w:r>
        <w:rPr>
          <w:sz w:val="26"/>
          <w:szCs w:val="26"/>
          <w:lang w:val="uk-UA"/>
        </w:rPr>
        <w:t>Право як універсальний регулятор суспільних відносин</w:t>
      </w:r>
      <w:r w:rsidRPr="0093743D">
        <w:rPr>
          <w:sz w:val="26"/>
          <w:szCs w:val="26"/>
          <w:lang w:val="uk-UA"/>
        </w:rPr>
        <w:t>.</w:t>
      </w:r>
    </w:p>
    <w:p w:rsidR="003F5883" w:rsidRDefault="003F5883" w:rsidP="003F5883">
      <w:pPr>
        <w:pStyle w:val="Crowmy"/>
        <w:jc w:val="left"/>
        <w:rPr>
          <w:sz w:val="26"/>
          <w:szCs w:val="26"/>
          <w:lang w:val="uk-UA"/>
        </w:rPr>
      </w:pPr>
      <w:r w:rsidRPr="0093743D">
        <w:rPr>
          <w:sz w:val="26"/>
          <w:szCs w:val="26"/>
          <w:lang w:val="uk-UA"/>
        </w:rPr>
        <w:t xml:space="preserve">2. </w:t>
      </w:r>
      <w:r>
        <w:rPr>
          <w:sz w:val="26"/>
          <w:szCs w:val="26"/>
          <w:lang w:val="uk-UA"/>
        </w:rPr>
        <w:t>Співвідношення права і політики</w:t>
      </w:r>
      <w:r w:rsidRPr="0093743D">
        <w:rPr>
          <w:sz w:val="26"/>
          <w:szCs w:val="26"/>
          <w:lang w:val="uk-UA"/>
        </w:rPr>
        <w:t>.</w:t>
      </w:r>
    </w:p>
    <w:p w:rsidR="003F5883" w:rsidRPr="0093743D" w:rsidRDefault="003F5883" w:rsidP="003F5883">
      <w:pPr>
        <w:pStyle w:val="Crowmy"/>
        <w:jc w:val="left"/>
        <w:rPr>
          <w:sz w:val="26"/>
          <w:szCs w:val="26"/>
          <w:lang w:val="uk-UA"/>
        </w:rPr>
      </w:pPr>
      <w:r>
        <w:rPr>
          <w:sz w:val="26"/>
          <w:szCs w:val="26"/>
          <w:lang w:val="uk-UA"/>
        </w:rPr>
        <w:t>3. Співвідношення права і економіки.</w:t>
      </w:r>
    </w:p>
    <w:p w:rsidR="003F5883" w:rsidRPr="0093743D" w:rsidRDefault="003F5883" w:rsidP="003F5883">
      <w:pPr>
        <w:pStyle w:val="Crowmy"/>
        <w:jc w:val="left"/>
        <w:rPr>
          <w:sz w:val="26"/>
          <w:szCs w:val="26"/>
          <w:lang w:val="uk-UA"/>
        </w:rPr>
      </w:pPr>
      <w:r>
        <w:rPr>
          <w:sz w:val="26"/>
          <w:szCs w:val="26"/>
          <w:lang w:val="uk-UA"/>
        </w:rPr>
        <w:t>4</w:t>
      </w:r>
      <w:r w:rsidRPr="0093743D">
        <w:rPr>
          <w:sz w:val="26"/>
          <w:szCs w:val="26"/>
          <w:lang w:val="uk-UA"/>
        </w:rPr>
        <w:t xml:space="preserve">. </w:t>
      </w:r>
      <w:r>
        <w:rPr>
          <w:sz w:val="26"/>
          <w:szCs w:val="26"/>
          <w:lang w:val="uk-UA"/>
        </w:rPr>
        <w:t>Ефективність функціонування права у сфері політики та економіки</w:t>
      </w:r>
      <w:r w:rsidRPr="0093743D">
        <w:rPr>
          <w:sz w:val="26"/>
          <w:szCs w:val="26"/>
          <w:lang w:val="uk-UA"/>
        </w:rPr>
        <w:t>.</w:t>
      </w:r>
    </w:p>
    <w:p w:rsidR="003F5883" w:rsidRDefault="003F5883" w:rsidP="003F5883">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3F5883" w:rsidRDefault="003F5883" w:rsidP="003F5883">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3F5883" w:rsidRPr="000D644D" w:rsidRDefault="003F5883" w:rsidP="003F5883">
      <w:pPr>
        <w:pStyle w:val="a4"/>
        <w:spacing w:before="0" w:beforeAutospacing="0" w:after="0" w:afterAutospacing="0"/>
        <w:ind w:firstLine="720"/>
        <w:rPr>
          <w:rFonts w:ascii="Times New Roman" w:hAnsi="Times New Roman" w:cs="Times New Roman"/>
          <w:color w:val="auto"/>
          <w:sz w:val="26"/>
          <w:szCs w:val="26"/>
          <w:lang w:val="uk-UA"/>
        </w:rPr>
      </w:pPr>
    </w:p>
    <w:p w:rsidR="003F5883" w:rsidRPr="00B93FA4" w:rsidRDefault="003F5883" w:rsidP="003F5883">
      <w:pPr>
        <w:pStyle w:val="a4"/>
        <w:spacing w:before="0" w:beforeAutospacing="0" w:after="0" w:afterAutospacing="0"/>
        <w:ind w:firstLine="720"/>
        <w:rPr>
          <w:rFonts w:ascii="Times New Roman" w:hAnsi="Times New Roman" w:cs="Times New Roman"/>
          <w:b/>
          <w:color w:val="auto"/>
          <w:sz w:val="26"/>
          <w:szCs w:val="26"/>
          <w:lang w:val="uk-UA"/>
        </w:rPr>
      </w:pPr>
      <w:r w:rsidRPr="00B93FA4">
        <w:rPr>
          <w:rFonts w:ascii="Times New Roman" w:hAnsi="Times New Roman" w:cs="Times New Roman"/>
          <w:b/>
          <w:color w:val="auto"/>
          <w:sz w:val="26"/>
          <w:szCs w:val="26"/>
          <w:lang w:val="uk-UA"/>
        </w:rPr>
        <w:t>Методичні вказівки:</w:t>
      </w:r>
    </w:p>
    <w:p w:rsidR="003F5883" w:rsidRDefault="00B93FA4" w:rsidP="003F5883">
      <w:pPr>
        <w:pStyle w:val="a4"/>
        <w:spacing w:before="0" w:beforeAutospacing="0" w:after="0" w:afterAutospacing="0"/>
        <w:ind w:firstLine="720"/>
        <w:rPr>
          <w:rFonts w:ascii="Times New Roman" w:hAnsi="Times New Roman" w:cs="Times New Roman"/>
          <w:color w:val="auto"/>
          <w:sz w:val="26"/>
          <w:szCs w:val="26"/>
          <w:lang w:val="uk-UA"/>
        </w:rPr>
      </w:pPr>
      <w:r w:rsidRPr="00B93FA4">
        <w:rPr>
          <w:rFonts w:ascii="Times New Roman" w:hAnsi="Times New Roman" w:cs="Times New Roman"/>
          <w:color w:val="auto"/>
          <w:sz w:val="26"/>
          <w:szCs w:val="26"/>
          <w:lang w:val="uk-UA"/>
        </w:rPr>
        <w:t>При написанні курсової роботи слід враховувати, що право, політика і економіка –</w:t>
      </w:r>
      <w:r>
        <w:rPr>
          <w:rFonts w:ascii="Times New Roman" w:hAnsi="Times New Roman" w:cs="Times New Roman"/>
          <w:color w:val="auto"/>
          <w:sz w:val="26"/>
          <w:szCs w:val="26"/>
          <w:lang w:val="uk-UA"/>
        </w:rPr>
        <w:t xml:space="preserve"> </w:t>
      </w:r>
      <w:r w:rsidRPr="00B93FA4">
        <w:rPr>
          <w:rFonts w:ascii="Times New Roman" w:hAnsi="Times New Roman" w:cs="Times New Roman"/>
          <w:color w:val="auto"/>
          <w:sz w:val="26"/>
          <w:szCs w:val="26"/>
          <w:lang w:val="uk-UA"/>
        </w:rPr>
        <w:t>взаємозалежні сфери громадського життя. Взаємини права і політичної держави двосторонні: держава санкціонує й конструює систему права, роблячи її публічною, загальнообов’язковою, загальною, причому її порушення спричиняє застосування заходів державного впливу, а з іншого боку, сама держава підтримується й забезпечується правом. У понятті права можна виділити ядро загальнолюдських цінностей, інтегрованих в історичному й культурному розвитку народу, але крім цього воно містить орієнтири і принципи для політики. Спільним у політики і права є те, що вони є регулятивними, взаємозалежними системами суспільства. Відмінності між ними, проте, виникають, бо це різні регулятивні системи.</w:t>
      </w:r>
    </w:p>
    <w:p w:rsidR="00B93FA4" w:rsidRDefault="00B93FA4" w:rsidP="00E86F94">
      <w:pPr>
        <w:autoSpaceDE w:val="0"/>
        <w:autoSpaceDN w:val="0"/>
        <w:adjustRightInd w:val="0"/>
        <w:ind w:firstLine="709"/>
        <w:rPr>
          <w:rFonts w:ascii="TimesNewRomanPSMT" w:eastAsiaTheme="minorHAnsi" w:hAnsi="TimesNewRomanPSMT" w:cs="TimesNewRomanPSMT"/>
          <w:sz w:val="26"/>
          <w:szCs w:val="26"/>
          <w:lang w:val="uk-UA"/>
        </w:rPr>
      </w:pPr>
      <w:r w:rsidRPr="00B93FA4">
        <w:rPr>
          <w:rFonts w:ascii="TimesNewRomanPSMT" w:eastAsiaTheme="minorHAnsi" w:hAnsi="TimesNewRomanPSMT" w:cs="TimesNewRomanPSMT"/>
          <w:sz w:val="26"/>
          <w:szCs w:val="26"/>
          <w:lang w:val="uk-UA"/>
        </w:rPr>
        <w:lastRenderedPageBreak/>
        <w:t>Економіка, право та політика мають самостійне значення основ суспільного розвитку, а їх взаємовплив та сумісний вплив на суспільство є значними</w:t>
      </w:r>
      <w:r>
        <w:rPr>
          <w:rFonts w:ascii="TimesNewRomanPSMT" w:eastAsiaTheme="minorHAnsi" w:hAnsi="TimesNewRomanPSMT" w:cs="TimesNewRomanPSMT"/>
          <w:sz w:val="26"/>
          <w:szCs w:val="26"/>
          <w:lang w:val="uk-UA"/>
        </w:rPr>
        <w:t xml:space="preserve"> </w:t>
      </w:r>
      <w:r w:rsidRPr="00B93FA4">
        <w:rPr>
          <w:rFonts w:ascii="TimesNewRomanPSMT" w:eastAsiaTheme="minorHAnsi" w:hAnsi="TimesNewRomanPSMT" w:cs="TimesNewRomanPSMT"/>
          <w:sz w:val="26"/>
          <w:szCs w:val="26"/>
          <w:lang w:val="uk-UA"/>
        </w:rPr>
        <w:t>і багатогранними. Насамперед потрібно зазначити, що основою та фундаментом всього суспільного життя є економіка як система господарювання, що</w:t>
      </w:r>
      <w:r>
        <w:rPr>
          <w:rFonts w:ascii="TimesNewRomanPSMT" w:eastAsiaTheme="minorHAnsi" w:hAnsi="TimesNewRomanPSMT" w:cs="TimesNewRomanPSMT"/>
          <w:sz w:val="26"/>
          <w:szCs w:val="26"/>
          <w:lang w:val="uk-UA"/>
        </w:rPr>
        <w:t xml:space="preserve"> </w:t>
      </w:r>
      <w:r w:rsidRPr="00B93FA4">
        <w:rPr>
          <w:rFonts w:ascii="TimesNewRomanPSMT" w:eastAsiaTheme="minorHAnsi" w:hAnsi="TimesNewRomanPSMT" w:cs="TimesNewRomanPSMT"/>
          <w:sz w:val="26"/>
          <w:szCs w:val="26"/>
          <w:lang w:val="uk-UA"/>
        </w:rPr>
        <w:t>забезпечує оптимальне використання обмежених ресурсів, необхідних для</w:t>
      </w:r>
      <w:r>
        <w:rPr>
          <w:rFonts w:ascii="TimesNewRomanPSMT" w:eastAsiaTheme="minorHAnsi" w:hAnsi="TimesNewRomanPSMT" w:cs="TimesNewRomanPSMT"/>
          <w:sz w:val="26"/>
          <w:szCs w:val="26"/>
          <w:lang w:val="uk-UA"/>
        </w:rPr>
        <w:t xml:space="preserve"> </w:t>
      </w:r>
      <w:r w:rsidRPr="00B93FA4">
        <w:rPr>
          <w:rFonts w:ascii="TimesNewRomanPSMT" w:eastAsiaTheme="minorHAnsi" w:hAnsi="TimesNewRomanPSMT" w:cs="TimesNewRomanPSMT"/>
          <w:sz w:val="26"/>
          <w:szCs w:val="26"/>
          <w:lang w:val="uk-UA"/>
        </w:rPr>
        <w:t>задоволення необмежених потреб.</w:t>
      </w:r>
      <w:r w:rsidR="00E86F94">
        <w:rPr>
          <w:rFonts w:ascii="TimesNewRomanPSMT" w:eastAsiaTheme="minorHAnsi" w:hAnsi="TimesNewRomanPSMT" w:cs="TimesNewRomanPSMT"/>
          <w:sz w:val="26"/>
          <w:szCs w:val="26"/>
          <w:lang w:val="uk-UA"/>
        </w:rPr>
        <w:t xml:space="preserve"> </w:t>
      </w:r>
      <w:r w:rsidRPr="00B93FA4">
        <w:rPr>
          <w:rFonts w:ascii="TimesNewRomanPSMT" w:eastAsiaTheme="minorHAnsi" w:hAnsi="TimesNewRomanPSMT" w:cs="TimesNewRomanPSMT"/>
          <w:sz w:val="26"/>
          <w:szCs w:val="26"/>
          <w:lang w:val="uk-UA"/>
        </w:rPr>
        <w:t>Економіка впливає на право, закріплюється, захищається і стимулюється</w:t>
      </w:r>
      <w:r w:rsidR="00E86F94">
        <w:rPr>
          <w:rFonts w:ascii="TimesNewRomanPSMT" w:eastAsiaTheme="minorHAnsi" w:hAnsi="TimesNewRomanPSMT" w:cs="TimesNewRomanPSMT"/>
          <w:sz w:val="26"/>
          <w:szCs w:val="26"/>
          <w:lang w:val="uk-UA"/>
        </w:rPr>
        <w:t xml:space="preserve"> </w:t>
      </w:r>
      <w:r w:rsidRPr="00B93FA4">
        <w:rPr>
          <w:rFonts w:ascii="TimesNewRomanPSMT" w:eastAsiaTheme="minorHAnsi" w:hAnsi="TimesNewRomanPSMT" w:cs="TimesNewRomanPSMT"/>
          <w:sz w:val="26"/>
          <w:szCs w:val="26"/>
          <w:lang w:val="uk-UA"/>
        </w:rPr>
        <w:t>(гальмується) правом через економічну роль держави, яка реалізується у державній економічній політиці. Держава, яка є виразником інтересів певних</w:t>
      </w:r>
      <w:r w:rsidR="00E86F94">
        <w:rPr>
          <w:rFonts w:ascii="TimesNewRomanPSMT" w:eastAsiaTheme="minorHAnsi" w:hAnsi="TimesNewRomanPSMT" w:cs="TimesNewRomanPSMT"/>
          <w:sz w:val="26"/>
          <w:szCs w:val="26"/>
          <w:lang w:val="uk-UA"/>
        </w:rPr>
        <w:t xml:space="preserve"> </w:t>
      </w:r>
      <w:r w:rsidRPr="00B93FA4">
        <w:rPr>
          <w:rFonts w:ascii="TimesNewRomanPSMT" w:eastAsiaTheme="minorHAnsi" w:hAnsi="TimesNewRomanPSMT" w:cs="TimesNewRomanPSMT"/>
          <w:sz w:val="26"/>
          <w:szCs w:val="26"/>
          <w:lang w:val="uk-UA"/>
        </w:rPr>
        <w:t>політичних сил, визначає розмір податків, мінімум заробітної плати, строк</w:t>
      </w:r>
      <w:r w:rsidR="00E86F94">
        <w:rPr>
          <w:rFonts w:ascii="TimesNewRomanPSMT" w:eastAsiaTheme="minorHAnsi" w:hAnsi="TimesNewRomanPSMT" w:cs="TimesNewRomanPSMT"/>
          <w:sz w:val="26"/>
          <w:szCs w:val="26"/>
          <w:lang w:val="uk-UA"/>
        </w:rPr>
        <w:t xml:space="preserve"> </w:t>
      </w:r>
      <w:r w:rsidRPr="00B93FA4">
        <w:rPr>
          <w:rFonts w:ascii="TimesNewRomanPSMT" w:eastAsiaTheme="minorHAnsi" w:hAnsi="TimesNewRomanPSMT" w:cs="TimesNewRomanPSMT"/>
          <w:sz w:val="26"/>
          <w:szCs w:val="26"/>
          <w:lang w:val="uk-UA"/>
        </w:rPr>
        <w:t>відпустки, правила технічної безпеки та ін.</w:t>
      </w:r>
    </w:p>
    <w:p w:rsidR="00E86F94" w:rsidRPr="00B93FA4" w:rsidRDefault="00E86F94" w:rsidP="00E86F94">
      <w:pPr>
        <w:autoSpaceDE w:val="0"/>
        <w:autoSpaceDN w:val="0"/>
        <w:adjustRightInd w:val="0"/>
        <w:ind w:firstLine="709"/>
        <w:rPr>
          <w:b/>
          <w:sz w:val="26"/>
          <w:szCs w:val="26"/>
          <w:lang w:val="uk-UA"/>
        </w:rPr>
      </w:pPr>
      <w:r>
        <w:rPr>
          <w:rFonts w:ascii="TimesNewRomanPSMT" w:eastAsiaTheme="minorHAnsi" w:hAnsi="TimesNewRomanPSMT" w:cs="TimesNewRomanPSMT"/>
          <w:sz w:val="26"/>
          <w:szCs w:val="26"/>
          <w:lang w:val="uk-UA"/>
        </w:rPr>
        <w:t>Наостанок слід розкрити поняття «ефективність права», проаналізувати умови та фактори ефективності правового регулювання політичних та економічних процесів у державі.</w:t>
      </w:r>
    </w:p>
    <w:p w:rsidR="003F5883" w:rsidRPr="00B9102C" w:rsidRDefault="003F5883" w:rsidP="003F5883">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3F5883" w:rsidRPr="007A4DD4" w:rsidRDefault="003F5883" w:rsidP="003F5883">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12</w:t>
      </w:r>
      <w:r w:rsidRPr="007A4DD4">
        <w:rPr>
          <w:rFonts w:ascii="Times New Roman" w:hAnsi="Times New Roman" w:cs="Times New Roman"/>
          <w:b/>
          <w:color w:val="auto"/>
          <w:sz w:val="26"/>
          <w:szCs w:val="26"/>
          <w:lang w:val="uk-UA"/>
        </w:rPr>
        <w:t>:</w:t>
      </w:r>
    </w:p>
    <w:p w:rsidR="003F5883" w:rsidRPr="007A4DD4" w:rsidRDefault="003F5883" w:rsidP="003F5883">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3F5883" w:rsidRDefault="003F5883" w:rsidP="003F5883">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E86F94" w:rsidRPr="00E86F94" w:rsidRDefault="00E86F94" w:rsidP="003F5883">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E86F94">
        <w:rPr>
          <w:rFonts w:ascii="Times New Roman" w:hAnsi="Times New Roman" w:cs="Times New Roman"/>
          <w:sz w:val="26"/>
          <w:szCs w:val="26"/>
        </w:rPr>
        <w:t xml:space="preserve">Державна політика : </w:t>
      </w:r>
      <w:proofErr w:type="gramStart"/>
      <w:r w:rsidRPr="00E86F94">
        <w:rPr>
          <w:rFonts w:ascii="Times New Roman" w:hAnsi="Times New Roman" w:cs="Times New Roman"/>
          <w:sz w:val="26"/>
          <w:szCs w:val="26"/>
        </w:rPr>
        <w:t>п</w:t>
      </w:r>
      <w:proofErr w:type="gramEnd"/>
      <w:r w:rsidRPr="00E86F94">
        <w:rPr>
          <w:rFonts w:ascii="Times New Roman" w:hAnsi="Times New Roman" w:cs="Times New Roman"/>
          <w:sz w:val="26"/>
          <w:szCs w:val="26"/>
        </w:rPr>
        <w:t>ідручник / Нац. акад. держ. упр. при Президентові України ; ред. кол. : Ю. В. Ковбасюк (голова), К. О. Ващенко (заст. голови), Ю. П. Сурмін (заст. голови) [та ін.]. – К.</w:t>
      </w:r>
      <w:proofErr w:type="gramStart"/>
      <w:r w:rsidRPr="00E86F94">
        <w:rPr>
          <w:rFonts w:ascii="Times New Roman" w:hAnsi="Times New Roman" w:cs="Times New Roman"/>
          <w:sz w:val="26"/>
          <w:szCs w:val="26"/>
        </w:rPr>
        <w:t xml:space="preserve"> :</w:t>
      </w:r>
      <w:proofErr w:type="gramEnd"/>
      <w:r w:rsidRPr="00E86F94">
        <w:rPr>
          <w:rFonts w:ascii="Times New Roman" w:hAnsi="Times New Roman" w:cs="Times New Roman"/>
          <w:sz w:val="26"/>
          <w:szCs w:val="26"/>
        </w:rPr>
        <w:t xml:space="preserve"> НАДУ, 2014. – 448 с</w:t>
      </w:r>
    </w:p>
    <w:p w:rsidR="003F5883" w:rsidRDefault="003F5883" w:rsidP="003F5883">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7A4DD4">
        <w:rPr>
          <w:rFonts w:ascii="Times New Roman" w:hAnsi="Times New Roman" w:cs="Times New Roman"/>
          <w:sz w:val="26"/>
          <w:szCs w:val="26"/>
        </w:rPr>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3F5883" w:rsidRPr="007A4DD4" w:rsidRDefault="003F5883" w:rsidP="003F5883">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93743D" w:rsidRDefault="003F5883" w:rsidP="003F5883">
      <w:pPr>
        <w:pStyle w:val="a4"/>
        <w:numPr>
          <w:ilvl w:val="0"/>
          <w:numId w:val="1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F5883">
        <w:rPr>
          <w:rFonts w:ascii="Times New Roman" w:hAnsi="Times New Roman" w:cs="Times New Roman"/>
          <w:color w:val="auto"/>
          <w:sz w:val="26"/>
          <w:szCs w:val="26"/>
          <w:lang w:val="uk-UA"/>
        </w:rPr>
        <w:t>Гончаренко О.М. Поняття і зміст економічних прав // Держава і право: Збірник наукових праць. Юридичні і політичні науки. Вип..25. – К.: Ін-т держави і права ім.. В.М. Корецького НАН України, 2004. – С.181-186.</w:t>
      </w:r>
    </w:p>
    <w:p w:rsidR="003F5883" w:rsidRDefault="003F5883" w:rsidP="003F5883">
      <w:pPr>
        <w:pStyle w:val="a4"/>
        <w:numPr>
          <w:ilvl w:val="0"/>
          <w:numId w:val="1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F5883">
        <w:rPr>
          <w:rFonts w:ascii="Times New Roman" w:hAnsi="Times New Roman" w:cs="Times New Roman"/>
          <w:color w:val="auto"/>
          <w:sz w:val="26"/>
          <w:szCs w:val="26"/>
        </w:rPr>
        <w:t>Дедов Д.И. Право и экономическая свобода // Вестник Московского университета. Сер.11. Право. – 2002. - №4. – С.62-76.</w:t>
      </w:r>
    </w:p>
    <w:p w:rsidR="00B93FA4" w:rsidRDefault="00B93FA4" w:rsidP="003F5883">
      <w:pPr>
        <w:pStyle w:val="a4"/>
        <w:numPr>
          <w:ilvl w:val="0"/>
          <w:numId w:val="1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93FA4">
        <w:rPr>
          <w:rFonts w:ascii="Times New Roman" w:hAnsi="Times New Roman" w:cs="Times New Roman"/>
          <w:color w:val="auto"/>
          <w:sz w:val="26"/>
          <w:szCs w:val="26"/>
        </w:rPr>
        <w:t>Лопатин В.Н. Политика и право при обеспечении информационно-психологической безопасности // Право и политика. – 2000. - №10.</w:t>
      </w:r>
    </w:p>
    <w:p w:rsidR="00B93FA4" w:rsidRDefault="00B93FA4" w:rsidP="003F5883">
      <w:pPr>
        <w:pStyle w:val="a4"/>
        <w:numPr>
          <w:ilvl w:val="0"/>
          <w:numId w:val="1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93FA4">
        <w:rPr>
          <w:rFonts w:ascii="Times New Roman" w:hAnsi="Times New Roman" w:cs="Times New Roman"/>
          <w:color w:val="auto"/>
          <w:sz w:val="26"/>
          <w:szCs w:val="26"/>
          <w:lang w:val="uk-UA"/>
        </w:rPr>
        <w:t xml:space="preserve">Мушанский В.О. </w:t>
      </w:r>
      <w:r w:rsidRPr="00B93FA4">
        <w:rPr>
          <w:rFonts w:ascii="Times New Roman" w:hAnsi="Times New Roman" w:cs="Times New Roman"/>
          <w:color w:val="auto"/>
          <w:sz w:val="26"/>
          <w:szCs w:val="26"/>
        </w:rPr>
        <w:t>Соотношение политики и права в регулировании социальных интересов // Советское государство и право. – 1998. - №2.</w:t>
      </w:r>
    </w:p>
    <w:p w:rsidR="003F5883" w:rsidRDefault="003F5883" w:rsidP="003F5883">
      <w:pPr>
        <w:pStyle w:val="a4"/>
        <w:numPr>
          <w:ilvl w:val="0"/>
          <w:numId w:val="1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F5883">
        <w:rPr>
          <w:rFonts w:ascii="Times New Roman" w:hAnsi="Times New Roman" w:cs="Times New Roman"/>
          <w:color w:val="auto"/>
          <w:sz w:val="26"/>
          <w:szCs w:val="26"/>
        </w:rPr>
        <w:t>Петухова А.В. Современное видение проблемы соотношения понятий «право» и «экономика» // Современное право. - 2009. - №9. - С. 17-20.</w:t>
      </w:r>
    </w:p>
    <w:p w:rsidR="00B93FA4" w:rsidRDefault="00B93FA4" w:rsidP="003F5883">
      <w:pPr>
        <w:pStyle w:val="a4"/>
        <w:numPr>
          <w:ilvl w:val="0"/>
          <w:numId w:val="1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93FA4">
        <w:rPr>
          <w:rFonts w:ascii="Times New Roman" w:hAnsi="Times New Roman" w:cs="Times New Roman"/>
          <w:color w:val="auto"/>
          <w:sz w:val="26"/>
          <w:szCs w:val="26"/>
          <w:lang w:val="uk-UA"/>
        </w:rPr>
        <w:t>Селіванов А. Політика і право в рішеннях Верховної Ради України та конституційна відповідальність посадових осіб // Право України. – 2005. – №3. – С.4-8.</w:t>
      </w:r>
    </w:p>
    <w:p w:rsidR="00B93FA4" w:rsidRDefault="00B93FA4" w:rsidP="00B93FA4">
      <w:pPr>
        <w:pStyle w:val="a4"/>
        <w:numPr>
          <w:ilvl w:val="0"/>
          <w:numId w:val="1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93FA4">
        <w:rPr>
          <w:rFonts w:ascii="Times New Roman" w:hAnsi="Times New Roman" w:cs="Times New Roman"/>
          <w:color w:val="auto"/>
          <w:sz w:val="26"/>
          <w:szCs w:val="26"/>
          <w:lang w:val="uk-UA"/>
        </w:rPr>
        <w:t>Телешун С.О. Правові механізми реалізації публічної політики / С.О. Телешун, С.В. Ситник // Державне управління : теорія та практика. – НАДУ, 2010. – Вип. 2. [Електронний ресурс]. – Режим доступу : http://www.academy.gov.ua/ej/ej12/index.htm</w:t>
      </w:r>
    </w:p>
    <w:p w:rsidR="00B93FA4" w:rsidRDefault="00B93FA4" w:rsidP="003F5883">
      <w:pPr>
        <w:pStyle w:val="a4"/>
        <w:numPr>
          <w:ilvl w:val="0"/>
          <w:numId w:val="1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B93FA4">
        <w:rPr>
          <w:rFonts w:ascii="Times New Roman" w:hAnsi="Times New Roman" w:cs="Times New Roman"/>
          <w:color w:val="auto"/>
          <w:sz w:val="26"/>
          <w:szCs w:val="26"/>
        </w:rPr>
        <w:t>Экимов А.И. Политические интересы и юридическая наука // Государство и право. – 1994. - №12.</w:t>
      </w:r>
    </w:p>
    <w:p w:rsidR="003F5883" w:rsidRDefault="003F5883" w:rsidP="003F5883">
      <w:pPr>
        <w:pStyle w:val="a4"/>
        <w:numPr>
          <w:ilvl w:val="0"/>
          <w:numId w:val="1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F5883">
        <w:rPr>
          <w:rFonts w:ascii="Times New Roman" w:hAnsi="Times New Roman" w:cs="Times New Roman"/>
          <w:color w:val="auto"/>
          <w:sz w:val="26"/>
          <w:szCs w:val="26"/>
        </w:rPr>
        <w:t>Яковлев В.Ф. Экономика. Право. Суд. Проблемы теории и практики. – М.: МАИК «Наука / Интерпериодика», 2003. – 596 с.</w:t>
      </w:r>
    </w:p>
    <w:p w:rsidR="003F5883" w:rsidRPr="003F5883" w:rsidRDefault="003F5883" w:rsidP="003F5883">
      <w:pPr>
        <w:pStyle w:val="a4"/>
        <w:numPr>
          <w:ilvl w:val="0"/>
          <w:numId w:val="1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3F5883">
        <w:rPr>
          <w:rFonts w:ascii="Times New Roman" w:hAnsi="Times New Roman" w:cs="Times New Roman"/>
          <w:color w:val="auto"/>
          <w:sz w:val="26"/>
          <w:szCs w:val="26"/>
        </w:rPr>
        <w:lastRenderedPageBreak/>
        <w:t xml:space="preserve">Яременко О.Л. Институциональная система общества: практическое единство экономики и права // </w:t>
      </w:r>
      <w:r w:rsidRPr="003F5883">
        <w:rPr>
          <w:rFonts w:ascii="Times New Roman" w:hAnsi="Times New Roman" w:cs="Times New Roman"/>
          <w:color w:val="auto"/>
          <w:sz w:val="26"/>
          <w:szCs w:val="26"/>
          <w:lang w:val="uk-UA"/>
        </w:rPr>
        <w:t>Право і безпека. – 2002. - №3. – С.122-124.</w:t>
      </w:r>
    </w:p>
    <w:p w:rsidR="0093743D" w:rsidRDefault="0093743D" w:rsidP="00357CFE">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93743D" w:rsidRDefault="0093743D" w:rsidP="00357CFE">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E86F94" w:rsidRPr="00E86F94" w:rsidRDefault="00E86F94" w:rsidP="00E86F94">
      <w:pPr>
        <w:pStyle w:val="a4"/>
        <w:spacing w:before="0" w:beforeAutospacing="0" w:after="0" w:afterAutospacing="0"/>
        <w:rPr>
          <w:rFonts w:ascii="Times New Roman" w:hAnsi="Times New Roman" w:cs="Times New Roman"/>
          <w:color w:val="auto"/>
          <w:lang w:val="uk-UA"/>
        </w:rPr>
      </w:pPr>
      <w:r w:rsidRPr="00E86F94">
        <w:rPr>
          <w:rFonts w:ascii="Times New Roman" w:hAnsi="Times New Roman" w:cs="Times New Roman"/>
          <w:b/>
          <w:color w:val="auto"/>
          <w:sz w:val="26"/>
          <w:szCs w:val="26"/>
          <w:lang w:val="uk-UA"/>
        </w:rPr>
        <w:t>Тема № 13. Право в системі регулювання суспільних відносин</w:t>
      </w:r>
    </w:p>
    <w:p w:rsidR="00E86F94" w:rsidRPr="000D644D" w:rsidRDefault="00E86F94" w:rsidP="00E86F94">
      <w:pPr>
        <w:pStyle w:val="a4"/>
        <w:spacing w:before="0" w:beforeAutospacing="0" w:after="0" w:afterAutospacing="0"/>
        <w:ind w:firstLine="720"/>
        <w:rPr>
          <w:rFonts w:ascii="Times New Roman" w:hAnsi="Times New Roman" w:cs="Times New Roman"/>
          <w:color w:val="auto"/>
          <w:szCs w:val="28"/>
          <w:lang w:val="uk-UA"/>
        </w:rPr>
      </w:pPr>
    </w:p>
    <w:p w:rsidR="00E86F94" w:rsidRPr="000D644D" w:rsidRDefault="00E86F94" w:rsidP="00E86F94">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E86F94" w:rsidRDefault="00E86F94" w:rsidP="00E86F94">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E86F94" w:rsidRPr="0093743D" w:rsidRDefault="00E86F94" w:rsidP="00E86F94">
      <w:pPr>
        <w:pStyle w:val="Crowmy"/>
        <w:jc w:val="left"/>
        <w:rPr>
          <w:sz w:val="26"/>
          <w:szCs w:val="26"/>
          <w:lang w:val="uk-UA"/>
        </w:rPr>
      </w:pPr>
      <w:r w:rsidRPr="0093743D">
        <w:rPr>
          <w:sz w:val="26"/>
          <w:szCs w:val="26"/>
          <w:lang w:val="uk-UA"/>
        </w:rPr>
        <w:t xml:space="preserve">1. </w:t>
      </w:r>
      <w:r>
        <w:rPr>
          <w:sz w:val="26"/>
          <w:szCs w:val="26"/>
          <w:lang w:val="uk-UA"/>
        </w:rPr>
        <w:t>Поняття соціальних норм та їх види</w:t>
      </w:r>
      <w:r w:rsidRPr="0093743D">
        <w:rPr>
          <w:sz w:val="26"/>
          <w:szCs w:val="26"/>
          <w:lang w:val="uk-UA"/>
        </w:rPr>
        <w:t>.</w:t>
      </w:r>
    </w:p>
    <w:p w:rsidR="00E86F94" w:rsidRDefault="00E86F94" w:rsidP="00E86F94">
      <w:pPr>
        <w:pStyle w:val="Crowmy"/>
        <w:jc w:val="left"/>
        <w:rPr>
          <w:sz w:val="26"/>
          <w:szCs w:val="26"/>
          <w:lang w:val="uk-UA"/>
        </w:rPr>
      </w:pPr>
      <w:r w:rsidRPr="0093743D">
        <w:rPr>
          <w:sz w:val="26"/>
          <w:szCs w:val="26"/>
          <w:lang w:val="uk-UA"/>
        </w:rPr>
        <w:t xml:space="preserve">2. </w:t>
      </w:r>
      <w:r>
        <w:rPr>
          <w:sz w:val="26"/>
          <w:szCs w:val="26"/>
          <w:lang w:val="uk-UA"/>
        </w:rPr>
        <w:t>Співвідношення права і моралі</w:t>
      </w:r>
      <w:r w:rsidRPr="0093743D">
        <w:rPr>
          <w:sz w:val="26"/>
          <w:szCs w:val="26"/>
          <w:lang w:val="uk-UA"/>
        </w:rPr>
        <w:t>.</w:t>
      </w:r>
    </w:p>
    <w:p w:rsidR="00E86F94" w:rsidRPr="0093743D" w:rsidRDefault="00E86F94" w:rsidP="00E86F94">
      <w:pPr>
        <w:pStyle w:val="Crowmy"/>
        <w:jc w:val="left"/>
        <w:rPr>
          <w:sz w:val="26"/>
          <w:szCs w:val="26"/>
          <w:lang w:val="uk-UA"/>
        </w:rPr>
      </w:pPr>
      <w:r>
        <w:rPr>
          <w:sz w:val="26"/>
          <w:szCs w:val="26"/>
          <w:lang w:val="uk-UA"/>
        </w:rPr>
        <w:t>3. Право і технічні норми.</w:t>
      </w:r>
    </w:p>
    <w:p w:rsidR="00E86F94" w:rsidRDefault="00E86F94" w:rsidP="00E86F94">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E86F94" w:rsidRDefault="00E86F94" w:rsidP="00E86F94">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E86F94" w:rsidRPr="000D644D" w:rsidRDefault="00E86F94" w:rsidP="00E86F94">
      <w:pPr>
        <w:pStyle w:val="a4"/>
        <w:spacing w:before="0" w:beforeAutospacing="0" w:after="0" w:afterAutospacing="0"/>
        <w:ind w:firstLine="720"/>
        <w:rPr>
          <w:rFonts w:ascii="Times New Roman" w:hAnsi="Times New Roman" w:cs="Times New Roman"/>
          <w:color w:val="auto"/>
          <w:sz w:val="26"/>
          <w:szCs w:val="26"/>
          <w:lang w:val="uk-UA"/>
        </w:rPr>
      </w:pPr>
    </w:p>
    <w:p w:rsidR="00E86F94" w:rsidRPr="00333790" w:rsidRDefault="00E86F94" w:rsidP="00E86F94">
      <w:pPr>
        <w:pStyle w:val="a4"/>
        <w:spacing w:before="0" w:beforeAutospacing="0" w:after="0" w:afterAutospacing="0"/>
        <w:ind w:firstLine="720"/>
        <w:rPr>
          <w:rFonts w:ascii="Times New Roman" w:hAnsi="Times New Roman" w:cs="Times New Roman"/>
          <w:b/>
          <w:color w:val="auto"/>
          <w:sz w:val="26"/>
          <w:szCs w:val="26"/>
          <w:lang w:val="uk-UA"/>
        </w:rPr>
      </w:pPr>
      <w:r w:rsidRPr="00333790">
        <w:rPr>
          <w:rFonts w:ascii="Times New Roman" w:hAnsi="Times New Roman" w:cs="Times New Roman"/>
          <w:b/>
          <w:color w:val="auto"/>
          <w:sz w:val="26"/>
          <w:szCs w:val="26"/>
          <w:lang w:val="uk-UA"/>
        </w:rPr>
        <w:t>Методичні вказівки:</w:t>
      </w:r>
    </w:p>
    <w:p w:rsidR="00C51FCC" w:rsidRPr="00C51FCC" w:rsidRDefault="00C51FCC" w:rsidP="00C51FCC">
      <w:pPr>
        <w:ind w:firstLine="709"/>
        <w:rPr>
          <w:rFonts w:eastAsia="Times New Roman"/>
          <w:sz w:val="26"/>
          <w:szCs w:val="26"/>
          <w:lang w:val="uk-UA" w:eastAsia="ru-RU"/>
        </w:rPr>
      </w:pPr>
      <w:r w:rsidRPr="00C51FCC">
        <w:rPr>
          <w:rFonts w:eastAsia="Times New Roman"/>
          <w:sz w:val="26"/>
          <w:szCs w:val="26"/>
          <w:lang w:val="uk-UA" w:eastAsia="ru-RU"/>
        </w:rPr>
        <w:t>Розкриття даної теми потребує проведення загальної класифікації соціальних норм, що здатні впливати у якості правил на суспільні відносини. Корисно здійснювати таку класифікацію з використанням порівняльного методу дослідження, що якісно відображає невід’ємні ознаки цих норм.</w:t>
      </w:r>
    </w:p>
    <w:p w:rsidR="00C51FCC" w:rsidRDefault="00C51FCC" w:rsidP="00C51FCC">
      <w:pPr>
        <w:ind w:firstLine="709"/>
        <w:rPr>
          <w:rFonts w:eastAsia="Times New Roman"/>
          <w:sz w:val="26"/>
          <w:szCs w:val="26"/>
          <w:lang w:val="uk-UA" w:eastAsia="ru-RU"/>
        </w:rPr>
      </w:pPr>
      <w:r w:rsidRPr="00C51FCC">
        <w:rPr>
          <w:rFonts w:eastAsia="Times New Roman"/>
          <w:sz w:val="26"/>
          <w:szCs w:val="26"/>
          <w:lang w:val="uk-UA" w:eastAsia="ru-RU"/>
        </w:rPr>
        <w:t xml:space="preserve">Співвідношення норм моралі та норм права доцільно пояснювати відштовхуючись від походження їх в процесі розвитку суспільства та, водночас, спираючись на засоби забезпечення як норм моралі, так і норм права. Тут важливо визначити і </w:t>
      </w:r>
      <w:r>
        <w:rPr>
          <w:rFonts w:eastAsia="Times New Roman"/>
          <w:sz w:val="26"/>
          <w:szCs w:val="26"/>
          <w:lang w:val="uk-UA" w:eastAsia="ru-RU"/>
        </w:rPr>
        <w:t xml:space="preserve">взаємозв’язок </w:t>
      </w:r>
      <w:r w:rsidRPr="00C51FCC">
        <w:rPr>
          <w:rFonts w:eastAsia="Times New Roman"/>
          <w:sz w:val="26"/>
          <w:szCs w:val="26"/>
          <w:lang w:val="uk-UA" w:eastAsia="ru-RU"/>
        </w:rPr>
        <w:t xml:space="preserve">правових </w:t>
      </w:r>
      <w:r>
        <w:rPr>
          <w:rFonts w:eastAsia="Times New Roman"/>
          <w:sz w:val="26"/>
          <w:szCs w:val="26"/>
          <w:lang w:val="uk-UA" w:eastAsia="ru-RU"/>
        </w:rPr>
        <w:t xml:space="preserve">і моральних </w:t>
      </w:r>
      <w:r w:rsidRPr="00C51FCC">
        <w:rPr>
          <w:rFonts w:eastAsia="Times New Roman"/>
          <w:sz w:val="26"/>
          <w:szCs w:val="26"/>
          <w:lang w:val="uk-UA" w:eastAsia="ru-RU"/>
        </w:rPr>
        <w:t>норм.</w:t>
      </w:r>
    </w:p>
    <w:p w:rsidR="00C51FCC" w:rsidRPr="00C51FCC" w:rsidRDefault="00C51FCC" w:rsidP="00C51FCC">
      <w:pPr>
        <w:ind w:firstLine="709"/>
        <w:rPr>
          <w:rFonts w:eastAsia="Times New Roman"/>
          <w:sz w:val="26"/>
          <w:szCs w:val="26"/>
          <w:lang w:val="uk-UA" w:eastAsia="ru-RU"/>
        </w:rPr>
      </w:pPr>
      <w:r w:rsidRPr="00C51FCC">
        <w:rPr>
          <w:rFonts w:eastAsia="Times New Roman"/>
          <w:sz w:val="26"/>
          <w:szCs w:val="26"/>
          <w:lang w:val="uk-UA" w:eastAsia="ru-RU"/>
        </w:rPr>
        <w:t>Порівнюючи технічні норми та норми права слід звернути особливу увагу на шляхи переростання технічних норм у правові та навести відповідні приклади з чинного законодавства України. Окремо треба пояснити сфери впливу технічних норм на суспільні відносини, окреслити їх якісну характеристику.</w:t>
      </w:r>
    </w:p>
    <w:p w:rsidR="00C51FCC" w:rsidRPr="00C51FCC" w:rsidRDefault="00C51FCC" w:rsidP="00C51FCC">
      <w:pPr>
        <w:ind w:firstLine="709"/>
        <w:rPr>
          <w:rFonts w:eastAsia="Times New Roman"/>
          <w:sz w:val="26"/>
          <w:szCs w:val="26"/>
          <w:lang w:val="uk-UA" w:eastAsia="ru-RU"/>
        </w:rPr>
      </w:pPr>
    </w:p>
    <w:p w:rsidR="00E86F94" w:rsidRPr="007A4DD4" w:rsidRDefault="00E86F94" w:rsidP="00E86F94">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13</w:t>
      </w:r>
      <w:r w:rsidRPr="007A4DD4">
        <w:rPr>
          <w:rFonts w:ascii="Times New Roman" w:hAnsi="Times New Roman" w:cs="Times New Roman"/>
          <w:b/>
          <w:color w:val="auto"/>
          <w:sz w:val="26"/>
          <w:szCs w:val="26"/>
          <w:lang w:val="uk-UA"/>
        </w:rPr>
        <w:t>:</w:t>
      </w:r>
    </w:p>
    <w:p w:rsidR="00E86F94" w:rsidRPr="007A4DD4" w:rsidRDefault="00E86F94" w:rsidP="00E86F94">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E86F94" w:rsidRPr="007A4DD4" w:rsidRDefault="00E86F94" w:rsidP="00E86F94">
      <w:pPr>
        <w:pStyle w:val="a3"/>
        <w:tabs>
          <w:tab w:val="left" w:pos="1134"/>
        </w:tabs>
        <w:ind w:firstLine="709"/>
        <w:jc w:val="both"/>
        <w:rPr>
          <w:rFonts w:ascii="Times New Roman" w:hAnsi="Times New Roman" w:cs="Times New Roman"/>
          <w:sz w:val="26"/>
          <w:szCs w:val="26"/>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E86F94" w:rsidRDefault="00E24B57" w:rsidP="00E86F94">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E86F94">
        <w:rPr>
          <w:rFonts w:ascii="Times New Roman" w:hAnsi="Times New Roman" w:cs="Times New Roman"/>
          <w:sz w:val="26"/>
          <w:szCs w:val="26"/>
          <w:lang w:val="uk-UA"/>
        </w:rPr>
        <w:t xml:space="preserve">. </w:t>
      </w:r>
      <w:r w:rsidR="00E86F94" w:rsidRPr="007A4DD4">
        <w:rPr>
          <w:rFonts w:ascii="Times New Roman" w:hAnsi="Times New Roman" w:cs="Times New Roman"/>
          <w:sz w:val="26"/>
          <w:szCs w:val="26"/>
        </w:rPr>
        <w:t xml:space="preserve">Петришин О. В. Теорія держави і права : </w:t>
      </w:r>
      <w:proofErr w:type="gramStart"/>
      <w:r w:rsidR="00E86F94" w:rsidRPr="007A4DD4">
        <w:rPr>
          <w:rFonts w:ascii="Times New Roman" w:hAnsi="Times New Roman" w:cs="Times New Roman"/>
          <w:sz w:val="26"/>
          <w:szCs w:val="26"/>
        </w:rPr>
        <w:t>п</w:t>
      </w:r>
      <w:proofErr w:type="gramEnd"/>
      <w:r w:rsidR="00E86F94"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00E86F94" w:rsidRPr="007A4DD4">
        <w:rPr>
          <w:rFonts w:ascii="Times New Roman" w:hAnsi="Times New Roman" w:cs="Times New Roman"/>
          <w:sz w:val="26"/>
          <w:szCs w:val="26"/>
        </w:rPr>
        <w:t xml:space="preserve"> :</w:t>
      </w:r>
      <w:proofErr w:type="gramEnd"/>
      <w:r w:rsidR="00E86F94" w:rsidRPr="007A4DD4">
        <w:rPr>
          <w:rFonts w:ascii="Times New Roman" w:hAnsi="Times New Roman" w:cs="Times New Roman"/>
          <w:sz w:val="26"/>
          <w:szCs w:val="26"/>
        </w:rPr>
        <w:t xml:space="preserve"> Право, 2015. – 368 с.</w:t>
      </w:r>
    </w:p>
    <w:p w:rsidR="00E86F94" w:rsidRPr="004E6C6B" w:rsidRDefault="00E24B57" w:rsidP="00E86F94">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E86F94">
        <w:rPr>
          <w:rFonts w:ascii="Times New Roman" w:hAnsi="Times New Roman" w:cs="Times New Roman"/>
          <w:sz w:val="26"/>
          <w:szCs w:val="26"/>
          <w:lang w:val="uk-UA"/>
        </w:rPr>
        <w:t xml:space="preserve">. </w:t>
      </w:r>
      <w:r w:rsidRPr="00E24B57">
        <w:rPr>
          <w:rFonts w:ascii="Times New Roman" w:hAnsi="Times New Roman" w:cs="Times New Roman"/>
          <w:sz w:val="26"/>
          <w:szCs w:val="26"/>
        </w:rPr>
        <w:t>Соловьев В.С. Право и нравственность. / В. С. Соловьев. – М.: Проспект,. 2001. – 498 с.</w:t>
      </w:r>
    </w:p>
    <w:p w:rsidR="00E86F94" w:rsidRPr="007A4DD4" w:rsidRDefault="00E86F94" w:rsidP="00E86F94">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93743D" w:rsidRDefault="00E86F94"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86F94">
        <w:rPr>
          <w:rFonts w:ascii="Times New Roman" w:hAnsi="Times New Roman" w:cs="Times New Roman"/>
          <w:color w:val="auto"/>
          <w:sz w:val="26"/>
          <w:szCs w:val="26"/>
        </w:rPr>
        <w:t>Варламова Н.В. Специфика правовой регуляции в соционормативной системе // Право и общество: от конфликта к консенсусу / Под общ. ред. В.П. Сальникова, Р.А. Ромашова. СПб</w:t>
      </w:r>
      <w:proofErr w:type="gramStart"/>
      <w:r w:rsidRPr="00E86F94">
        <w:rPr>
          <w:rFonts w:ascii="Times New Roman" w:hAnsi="Times New Roman" w:cs="Times New Roman"/>
          <w:color w:val="auto"/>
          <w:sz w:val="26"/>
          <w:szCs w:val="26"/>
        </w:rPr>
        <w:t xml:space="preserve">.:  </w:t>
      </w:r>
      <w:proofErr w:type="gramEnd"/>
      <w:r w:rsidRPr="00E86F94">
        <w:rPr>
          <w:rFonts w:ascii="Times New Roman" w:hAnsi="Times New Roman" w:cs="Times New Roman"/>
          <w:color w:val="auto"/>
          <w:sz w:val="26"/>
          <w:szCs w:val="26"/>
        </w:rPr>
        <w:t>Санкт-Петербургский университет МВД России</w:t>
      </w:r>
      <w:r w:rsidRPr="00E86F94">
        <w:rPr>
          <w:rFonts w:ascii="Times New Roman" w:hAnsi="Times New Roman" w:cs="Times New Roman"/>
          <w:color w:val="auto"/>
          <w:sz w:val="26"/>
          <w:szCs w:val="26"/>
          <w:lang w:val="uk-UA"/>
        </w:rPr>
        <w:t>,</w:t>
      </w:r>
      <w:r w:rsidRPr="00E86F94">
        <w:rPr>
          <w:rFonts w:ascii="Times New Roman" w:hAnsi="Times New Roman" w:cs="Times New Roman"/>
          <w:color w:val="auto"/>
          <w:sz w:val="26"/>
          <w:szCs w:val="26"/>
        </w:rPr>
        <w:t xml:space="preserve"> 2004. – С.81-106.</w:t>
      </w:r>
    </w:p>
    <w:p w:rsidR="00E86F94" w:rsidRDefault="00E86F94"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86F94">
        <w:rPr>
          <w:rFonts w:ascii="Times New Roman" w:hAnsi="Times New Roman" w:cs="Times New Roman"/>
          <w:color w:val="auto"/>
          <w:sz w:val="26"/>
          <w:szCs w:val="26"/>
          <w:lang w:val="uk-UA"/>
        </w:rPr>
        <w:t>Ганьба Б.П. Проблеми моралі у правотворчій діяльності сучасної України // Університетські наукові записки. Часопис</w:t>
      </w:r>
      <w:r w:rsidRPr="00E86F94">
        <w:rPr>
          <w:rFonts w:ascii="Times New Roman" w:hAnsi="Times New Roman" w:cs="Times New Roman"/>
          <w:color w:val="auto"/>
          <w:sz w:val="26"/>
          <w:szCs w:val="26"/>
        </w:rPr>
        <w:t xml:space="preserve"> </w:t>
      </w:r>
      <w:r w:rsidRPr="00E86F94">
        <w:rPr>
          <w:rFonts w:ascii="Times New Roman" w:hAnsi="Times New Roman" w:cs="Times New Roman"/>
          <w:color w:val="auto"/>
          <w:sz w:val="26"/>
          <w:szCs w:val="26"/>
          <w:lang w:val="uk-UA"/>
        </w:rPr>
        <w:t>Івано-Франківського університету права імені короля Данила Галицького. - 2009. - №1. - С.59-66.</w:t>
      </w:r>
    </w:p>
    <w:p w:rsidR="00E86F94" w:rsidRDefault="00E86F94"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86F94">
        <w:rPr>
          <w:rFonts w:ascii="Times New Roman" w:hAnsi="Times New Roman" w:cs="Times New Roman"/>
          <w:color w:val="auto"/>
          <w:sz w:val="26"/>
          <w:szCs w:val="26"/>
        </w:rPr>
        <w:lastRenderedPageBreak/>
        <w:t>Крылова Н.Е. Некоторые этико-правовые вопросы проведения биомедицинских исследований на человеке // Государство и право. – 2007. - №4. – С.32-39.</w:t>
      </w:r>
    </w:p>
    <w:p w:rsidR="00E86F94" w:rsidRDefault="00E86F94"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86F94">
        <w:rPr>
          <w:rFonts w:ascii="Times New Roman" w:hAnsi="Times New Roman" w:cs="Times New Roman"/>
          <w:color w:val="auto"/>
          <w:sz w:val="26"/>
          <w:szCs w:val="26"/>
        </w:rPr>
        <w:t>Погосбекян Д.Р. Проблемы права и нравственности в первом русском политическом трактате «Слово о законе и благодати» (</w:t>
      </w:r>
      <w:r w:rsidRPr="00E86F94">
        <w:rPr>
          <w:rFonts w:ascii="Times New Roman" w:hAnsi="Times New Roman" w:cs="Times New Roman"/>
          <w:color w:val="auto"/>
          <w:sz w:val="26"/>
          <w:szCs w:val="26"/>
          <w:lang w:val="en-US"/>
        </w:rPr>
        <w:t>XI</w:t>
      </w:r>
      <w:r w:rsidRPr="00E86F94">
        <w:rPr>
          <w:rFonts w:ascii="Times New Roman" w:hAnsi="Times New Roman" w:cs="Times New Roman"/>
          <w:color w:val="auto"/>
          <w:sz w:val="26"/>
          <w:szCs w:val="26"/>
        </w:rPr>
        <w:t xml:space="preserve"> в.) // Государство и право. – 2002. - №6. – С.98-103.</w:t>
      </w:r>
    </w:p>
    <w:p w:rsidR="00E86F94" w:rsidRDefault="00E86F94"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86F94">
        <w:rPr>
          <w:rFonts w:ascii="Times New Roman" w:hAnsi="Times New Roman" w:cs="Times New Roman"/>
          <w:color w:val="auto"/>
          <w:sz w:val="26"/>
          <w:szCs w:val="26"/>
        </w:rPr>
        <w:t>Ся Юнь. Пытки и утилитаризм (размышления об этике и институтах при сравнительном анализе точек зрения Китая и Запада) // Государство и право. – 2005. - №11. – С.77-87.</w:t>
      </w:r>
    </w:p>
    <w:p w:rsidR="00E86F94" w:rsidRDefault="00E24B57"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24B57">
        <w:rPr>
          <w:rFonts w:ascii="Times New Roman" w:hAnsi="Times New Roman" w:cs="Times New Roman"/>
          <w:color w:val="auto"/>
          <w:sz w:val="26"/>
          <w:szCs w:val="26"/>
          <w:lang w:val="uk-UA"/>
        </w:rPr>
        <w:t>Темченко В. Особливості співвідношення моралі і права у концепції „чистого права” Г. Кельзена // Право України. – 2005. - №1. – С.36-38.</w:t>
      </w:r>
    </w:p>
    <w:p w:rsidR="00E24B57" w:rsidRDefault="00E24B57"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24B57">
        <w:rPr>
          <w:rFonts w:ascii="Times New Roman" w:hAnsi="Times New Roman" w:cs="Times New Roman"/>
          <w:color w:val="auto"/>
          <w:sz w:val="26"/>
          <w:szCs w:val="26"/>
        </w:rPr>
        <w:t xml:space="preserve">Терещенко Л.К., Калмыкова А.В., Лукьянова В.Ю. Законодательство о техническом регулировании: его развитие </w:t>
      </w:r>
      <w:r w:rsidRPr="00E24B57">
        <w:rPr>
          <w:rFonts w:ascii="Times New Roman" w:hAnsi="Times New Roman" w:cs="Times New Roman"/>
          <w:color w:val="auto"/>
          <w:sz w:val="26"/>
          <w:szCs w:val="26"/>
          <w:lang w:val="uk-UA"/>
        </w:rPr>
        <w:t>// Государство и право. – 200</w:t>
      </w:r>
      <w:r w:rsidRPr="00E24B57">
        <w:rPr>
          <w:rFonts w:ascii="Times New Roman" w:hAnsi="Times New Roman" w:cs="Times New Roman"/>
          <w:color w:val="auto"/>
          <w:sz w:val="26"/>
          <w:szCs w:val="26"/>
        </w:rPr>
        <w:t>8</w:t>
      </w:r>
      <w:r w:rsidRPr="00E24B57">
        <w:rPr>
          <w:rFonts w:ascii="Times New Roman" w:hAnsi="Times New Roman" w:cs="Times New Roman"/>
          <w:color w:val="auto"/>
          <w:sz w:val="26"/>
          <w:szCs w:val="26"/>
          <w:lang w:val="uk-UA"/>
        </w:rPr>
        <w:t>. - №2. – С.</w:t>
      </w:r>
      <w:r w:rsidRPr="00E24B57">
        <w:rPr>
          <w:rFonts w:ascii="Times New Roman" w:hAnsi="Times New Roman" w:cs="Times New Roman"/>
          <w:color w:val="auto"/>
          <w:sz w:val="26"/>
          <w:szCs w:val="26"/>
        </w:rPr>
        <w:t>5-12.</w:t>
      </w:r>
    </w:p>
    <w:p w:rsidR="00E24B57" w:rsidRDefault="00E24B57"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24B57">
        <w:rPr>
          <w:rFonts w:ascii="Times New Roman" w:hAnsi="Times New Roman" w:cs="Times New Roman"/>
          <w:color w:val="auto"/>
          <w:sz w:val="26"/>
          <w:szCs w:val="26"/>
          <w:lang w:val="uk-UA"/>
        </w:rPr>
        <w:t>Хримли И.А. Мораль и право в процессе глобализационных преобразований в Украине // Гуманітарний часопис: Зб. наук. пр. – Харків: ХАІ. – 2006. – С.138-142.</w:t>
      </w:r>
    </w:p>
    <w:p w:rsidR="00E24B57" w:rsidRDefault="00E24B57"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24B57">
        <w:rPr>
          <w:rFonts w:ascii="Times New Roman" w:hAnsi="Times New Roman" w:cs="Times New Roman"/>
          <w:color w:val="auto"/>
          <w:sz w:val="26"/>
          <w:szCs w:val="26"/>
          <w:lang w:val="uk-UA"/>
        </w:rPr>
        <w:t xml:space="preserve">Черник Н.С. </w:t>
      </w:r>
      <w:r w:rsidRPr="00E24B57">
        <w:rPr>
          <w:rFonts w:ascii="Times New Roman" w:hAnsi="Times New Roman" w:cs="Times New Roman"/>
          <w:color w:val="auto"/>
          <w:sz w:val="26"/>
          <w:szCs w:val="26"/>
        </w:rPr>
        <w:t>Моральн</w:t>
      </w:r>
      <w:r w:rsidRPr="00E24B57">
        <w:rPr>
          <w:rFonts w:ascii="Times New Roman" w:hAnsi="Times New Roman" w:cs="Times New Roman"/>
          <w:color w:val="auto"/>
          <w:sz w:val="26"/>
          <w:szCs w:val="26"/>
          <w:lang w:val="uk-UA"/>
        </w:rPr>
        <w:t>і</w:t>
      </w:r>
      <w:r w:rsidRPr="00E24B57">
        <w:rPr>
          <w:rFonts w:ascii="Times New Roman" w:hAnsi="Times New Roman" w:cs="Times New Roman"/>
          <w:color w:val="auto"/>
          <w:sz w:val="26"/>
          <w:szCs w:val="26"/>
        </w:rPr>
        <w:t xml:space="preserve"> засади формування та розвитку укра</w:t>
      </w:r>
      <w:r w:rsidRPr="00E24B57">
        <w:rPr>
          <w:rFonts w:ascii="Times New Roman" w:hAnsi="Times New Roman" w:cs="Times New Roman"/>
          <w:color w:val="auto"/>
          <w:sz w:val="26"/>
          <w:szCs w:val="26"/>
          <w:lang w:val="uk-UA"/>
        </w:rPr>
        <w:t>ї</w:t>
      </w:r>
      <w:r w:rsidRPr="00E24B57">
        <w:rPr>
          <w:rFonts w:ascii="Times New Roman" w:hAnsi="Times New Roman" w:cs="Times New Roman"/>
          <w:color w:val="auto"/>
          <w:sz w:val="26"/>
          <w:szCs w:val="26"/>
        </w:rPr>
        <w:t xml:space="preserve">нського права // </w:t>
      </w:r>
      <w:r w:rsidRPr="00E24B57">
        <w:rPr>
          <w:rFonts w:ascii="Times New Roman" w:hAnsi="Times New Roman" w:cs="Times New Roman"/>
          <w:color w:val="auto"/>
          <w:sz w:val="26"/>
          <w:szCs w:val="26"/>
          <w:lang w:val="uk-UA"/>
        </w:rPr>
        <w:t>Університетські наукові записки. Часопис</w:t>
      </w:r>
      <w:r w:rsidRPr="00E24B57">
        <w:rPr>
          <w:rFonts w:ascii="Times New Roman" w:hAnsi="Times New Roman" w:cs="Times New Roman"/>
          <w:color w:val="auto"/>
          <w:sz w:val="26"/>
          <w:szCs w:val="26"/>
        </w:rPr>
        <w:t xml:space="preserve"> </w:t>
      </w:r>
      <w:r w:rsidRPr="00E24B57">
        <w:rPr>
          <w:rFonts w:ascii="Times New Roman" w:hAnsi="Times New Roman" w:cs="Times New Roman"/>
          <w:color w:val="auto"/>
          <w:sz w:val="26"/>
          <w:szCs w:val="26"/>
          <w:lang w:val="uk-UA"/>
        </w:rPr>
        <w:t>Івано-Франківського університету права імені короля Данила Галицького. - 2011. - №3. - С.281-285.</w:t>
      </w:r>
    </w:p>
    <w:p w:rsidR="00E24B57" w:rsidRDefault="00E24B57"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24B57">
        <w:rPr>
          <w:rFonts w:ascii="Times New Roman" w:hAnsi="Times New Roman" w:cs="Times New Roman"/>
          <w:color w:val="auto"/>
          <w:sz w:val="26"/>
          <w:szCs w:val="26"/>
          <w:lang w:val="uk-UA"/>
        </w:rPr>
        <w:t>Чорноус Ю. Морально-етична характеристика слідчих дій // Право України. – 2005. – №2. – С.55-59.</w:t>
      </w:r>
    </w:p>
    <w:p w:rsidR="00E24B57" w:rsidRDefault="00E24B57" w:rsidP="00E86F94">
      <w:pPr>
        <w:pStyle w:val="a4"/>
        <w:numPr>
          <w:ilvl w:val="0"/>
          <w:numId w:val="1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24B57">
        <w:rPr>
          <w:rFonts w:ascii="Times New Roman" w:hAnsi="Times New Roman" w:cs="Times New Roman"/>
          <w:color w:val="auto"/>
          <w:sz w:val="26"/>
          <w:szCs w:val="26"/>
        </w:rPr>
        <w:t>Шапп Ян. О свободе, морали и праве // Государство и право. – 2002. - №5. – С.85-92.</w:t>
      </w:r>
    </w:p>
    <w:p w:rsidR="00E86F94" w:rsidRDefault="00E86F94" w:rsidP="00E86F94">
      <w:pPr>
        <w:pStyle w:val="a4"/>
        <w:tabs>
          <w:tab w:val="left" w:pos="1134"/>
        </w:tabs>
        <w:spacing w:before="0" w:beforeAutospacing="0" w:after="0" w:afterAutospacing="0"/>
        <w:ind w:left="1080"/>
        <w:rPr>
          <w:rFonts w:ascii="Times New Roman" w:hAnsi="Times New Roman" w:cs="Times New Roman"/>
          <w:color w:val="auto"/>
          <w:sz w:val="26"/>
          <w:szCs w:val="26"/>
          <w:lang w:val="uk-UA"/>
        </w:rPr>
      </w:pPr>
    </w:p>
    <w:p w:rsidR="0093743D" w:rsidRDefault="0093743D" w:rsidP="0093743D">
      <w:pPr>
        <w:pStyle w:val="a4"/>
        <w:tabs>
          <w:tab w:val="left" w:pos="1134"/>
        </w:tabs>
        <w:spacing w:before="0" w:beforeAutospacing="0" w:after="0" w:afterAutospacing="0"/>
        <w:ind w:firstLine="720"/>
        <w:rPr>
          <w:rFonts w:ascii="Times New Roman" w:hAnsi="Times New Roman" w:cs="Times New Roman"/>
          <w:color w:val="auto"/>
          <w:sz w:val="26"/>
          <w:szCs w:val="26"/>
          <w:lang w:val="uk-UA"/>
        </w:rPr>
      </w:pPr>
    </w:p>
    <w:p w:rsidR="00E24B57" w:rsidRPr="00E86F94" w:rsidRDefault="00E24B57" w:rsidP="00E24B57">
      <w:pPr>
        <w:pStyle w:val="a4"/>
        <w:spacing w:before="0" w:beforeAutospacing="0" w:after="0" w:afterAutospacing="0"/>
        <w:rPr>
          <w:rFonts w:ascii="Times New Roman" w:hAnsi="Times New Roman" w:cs="Times New Roman"/>
          <w:color w:val="auto"/>
          <w:lang w:val="uk-UA"/>
        </w:rPr>
      </w:pPr>
      <w:r w:rsidRPr="00E86F94">
        <w:rPr>
          <w:rFonts w:ascii="Times New Roman" w:hAnsi="Times New Roman" w:cs="Times New Roman"/>
          <w:b/>
          <w:color w:val="auto"/>
          <w:sz w:val="26"/>
          <w:szCs w:val="26"/>
          <w:lang w:val="uk-UA"/>
        </w:rPr>
        <w:t>Тема № 1</w:t>
      </w:r>
      <w:r>
        <w:rPr>
          <w:rFonts w:ascii="Times New Roman" w:hAnsi="Times New Roman" w:cs="Times New Roman"/>
          <w:b/>
          <w:color w:val="auto"/>
          <w:sz w:val="26"/>
          <w:szCs w:val="26"/>
          <w:lang w:val="uk-UA"/>
        </w:rPr>
        <w:t>4</w:t>
      </w:r>
      <w:r w:rsidRPr="00E86F94">
        <w:rPr>
          <w:rFonts w:ascii="Times New Roman" w:hAnsi="Times New Roman" w:cs="Times New Roman"/>
          <w:b/>
          <w:color w:val="auto"/>
          <w:sz w:val="26"/>
          <w:szCs w:val="26"/>
          <w:lang w:val="uk-UA"/>
        </w:rPr>
        <w:t xml:space="preserve">. </w:t>
      </w:r>
      <w:r w:rsidRPr="00E24B57">
        <w:rPr>
          <w:rFonts w:ascii="Times New Roman" w:hAnsi="Times New Roman" w:cs="Times New Roman"/>
          <w:b/>
          <w:color w:val="auto"/>
          <w:sz w:val="26"/>
          <w:szCs w:val="26"/>
        </w:rPr>
        <w:t>Норма права</w:t>
      </w:r>
    </w:p>
    <w:p w:rsidR="00E24B57" w:rsidRPr="000D644D" w:rsidRDefault="00E24B57" w:rsidP="00E24B57">
      <w:pPr>
        <w:pStyle w:val="a4"/>
        <w:spacing w:before="0" w:beforeAutospacing="0" w:after="0" w:afterAutospacing="0"/>
        <w:ind w:firstLine="720"/>
        <w:rPr>
          <w:rFonts w:ascii="Times New Roman" w:hAnsi="Times New Roman" w:cs="Times New Roman"/>
          <w:color w:val="auto"/>
          <w:szCs w:val="28"/>
          <w:lang w:val="uk-UA"/>
        </w:rPr>
      </w:pPr>
    </w:p>
    <w:p w:rsidR="00E24B57" w:rsidRPr="000D644D" w:rsidRDefault="00E24B57" w:rsidP="00E24B57">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E24B57" w:rsidRDefault="00E24B57" w:rsidP="00E24B57">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E24B57" w:rsidRPr="0093743D" w:rsidRDefault="00E24B57" w:rsidP="00E24B57">
      <w:pPr>
        <w:pStyle w:val="Crowmy"/>
        <w:jc w:val="left"/>
        <w:rPr>
          <w:sz w:val="26"/>
          <w:szCs w:val="26"/>
          <w:lang w:val="uk-UA"/>
        </w:rPr>
      </w:pPr>
      <w:r w:rsidRPr="0093743D">
        <w:rPr>
          <w:sz w:val="26"/>
          <w:szCs w:val="26"/>
          <w:lang w:val="uk-UA"/>
        </w:rPr>
        <w:t xml:space="preserve">1. </w:t>
      </w:r>
      <w:r>
        <w:rPr>
          <w:sz w:val="26"/>
          <w:szCs w:val="26"/>
          <w:lang w:val="uk-UA"/>
        </w:rPr>
        <w:t xml:space="preserve">Поняття </w:t>
      </w:r>
      <w:r w:rsidR="00423CB4">
        <w:rPr>
          <w:sz w:val="26"/>
          <w:szCs w:val="26"/>
          <w:lang w:val="uk-UA"/>
        </w:rPr>
        <w:t>та ознаки норми права</w:t>
      </w:r>
      <w:r w:rsidRPr="0093743D">
        <w:rPr>
          <w:sz w:val="26"/>
          <w:szCs w:val="26"/>
          <w:lang w:val="uk-UA"/>
        </w:rPr>
        <w:t>.</w:t>
      </w:r>
    </w:p>
    <w:p w:rsidR="00E24B57" w:rsidRDefault="00E24B57" w:rsidP="00E24B57">
      <w:pPr>
        <w:pStyle w:val="Crowmy"/>
        <w:jc w:val="left"/>
        <w:rPr>
          <w:sz w:val="26"/>
          <w:szCs w:val="26"/>
          <w:lang w:val="uk-UA"/>
        </w:rPr>
      </w:pPr>
      <w:r w:rsidRPr="0093743D">
        <w:rPr>
          <w:sz w:val="26"/>
          <w:szCs w:val="26"/>
          <w:lang w:val="uk-UA"/>
        </w:rPr>
        <w:t xml:space="preserve">2. </w:t>
      </w:r>
      <w:r w:rsidR="00423CB4">
        <w:rPr>
          <w:sz w:val="26"/>
          <w:szCs w:val="26"/>
          <w:lang w:val="uk-UA"/>
        </w:rPr>
        <w:t>Структура норми права</w:t>
      </w:r>
      <w:r w:rsidRPr="0093743D">
        <w:rPr>
          <w:sz w:val="26"/>
          <w:szCs w:val="26"/>
          <w:lang w:val="uk-UA"/>
        </w:rPr>
        <w:t>.</w:t>
      </w:r>
    </w:p>
    <w:p w:rsidR="00E24B57" w:rsidRPr="0093743D" w:rsidRDefault="00E24B57" w:rsidP="00E24B57">
      <w:pPr>
        <w:pStyle w:val="Crowmy"/>
        <w:jc w:val="left"/>
        <w:rPr>
          <w:sz w:val="26"/>
          <w:szCs w:val="26"/>
          <w:lang w:val="uk-UA"/>
        </w:rPr>
      </w:pPr>
      <w:r>
        <w:rPr>
          <w:sz w:val="26"/>
          <w:szCs w:val="26"/>
          <w:lang w:val="uk-UA"/>
        </w:rPr>
        <w:t xml:space="preserve">3. </w:t>
      </w:r>
      <w:r w:rsidR="00423CB4">
        <w:rPr>
          <w:sz w:val="26"/>
          <w:szCs w:val="26"/>
          <w:lang w:val="uk-UA"/>
        </w:rPr>
        <w:t>Види норм права</w:t>
      </w:r>
      <w:r>
        <w:rPr>
          <w:sz w:val="26"/>
          <w:szCs w:val="26"/>
          <w:lang w:val="uk-UA"/>
        </w:rPr>
        <w:t>.</w:t>
      </w:r>
    </w:p>
    <w:p w:rsidR="00E24B57" w:rsidRDefault="00E24B57" w:rsidP="00E24B57">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E24B57" w:rsidRDefault="00E24B57" w:rsidP="00E24B57">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E24B57" w:rsidRPr="000D644D" w:rsidRDefault="00E24B57" w:rsidP="00E24B57">
      <w:pPr>
        <w:pStyle w:val="a4"/>
        <w:spacing w:before="0" w:beforeAutospacing="0" w:after="0" w:afterAutospacing="0"/>
        <w:ind w:firstLine="720"/>
        <w:rPr>
          <w:rFonts w:ascii="Times New Roman" w:hAnsi="Times New Roman" w:cs="Times New Roman"/>
          <w:color w:val="auto"/>
          <w:sz w:val="26"/>
          <w:szCs w:val="26"/>
          <w:lang w:val="uk-UA"/>
        </w:rPr>
      </w:pPr>
    </w:p>
    <w:p w:rsidR="00E24B57" w:rsidRPr="00C51FCC" w:rsidRDefault="00E24B57" w:rsidP="00E24B57">
      <w:pPr>
        <w:pStyle w:val="a4"/>
        <w:spacing w:before="0" w:beforeAutospacing="0" w:after="0" w:afterAutospacing="0"/>
        <w:ind w:firstLine="720"/>
        <w:rPr>
          <w:rFonts w:ascii="Times New Roman" w:hAnsi="Times New Roman" w:cs="Times New Roman"/>
          <w:b/>
          <w:color w:val="auto"/>
          <w:sz w:val="26"/>
          <w:szCs w:val="26"/>
          <w:lang w:val="uk-UA"/>
        </w:rPr>
      </w:pPr>
      <w:r w:rsidRPr="00C51FCC">
        <w:rPr>
          <w:rFonts w:ascii="Times New Roman" w:hAnsi="Times New Roman" w:cs="Times New Roman"/>
          <w:b/>
          <w:color w:val="auto"/>
          <w:sz w:val="26"/>
          <w:szCs w:val="26"/>
          <w:lang w:val="uk-UA"/>
        </w:rPr>
        <w:t>Методичні вказівки:</w:t>
      </w:r>
    </w:p>
    <w:p w:rsidR="00C51FCC" w:rsidRPr="00C51FCC" w:rsidRDefault="00C51FCC" w:rsidP="00C51FCC">
      <w:pPr>
        <w:ind w:firstLine="709"/>
        <w:rPr>
          <w:rFonts w:eastAsia="Times New Roman"/>
          <w:sz w:val="26"/>
          <w:szCs w:val="26"/>
          <w:lang w:val="uk-UA" w:eastAsia="ru-RU"/>
        </w:rPr>
      </w:pPr>
      <w:r w:rsidRPr="00C51FCC">
        <w:rPr>
          <w:rFonts w:eastAsia="Times New Roman"/>
          <w:sz w:val="26"/>
          <w:szCs w:val="26"/>
          <w:lang w:val="uk-UA" w:eastAsia="ru-RU"/>
        </w:rPr>
        <w:t>Найбільш повне та адекватне визначення категорії “норма права” можливе завдяки розкриттю його головних та невід’ємних ознак. Характеристика системності, загальної обов’язковості, формальної визначеності, забезпеченості владою держави, нормативності та інших ознак досягається поясненням їх внутрішньої суті з відповідними прикладами та порівняннями.</w:t>
      </w:r>
    </w:p>
    <w:p w:rsidR="00E24B57" w:rsidRDefault="00C51FCC" w:rsidP="00C51FCC">
      <w:pPr>
        <w:pStyle w:val="a4"/>
        <w:spacing w:before="0" w:beforeAutospacing="0" w:after="0" w:afterAutospacing="0"/>
        <w:ind w:firstLine="709"/>
        <w:rPr>
          <w:rFonts w:ascii="Times New Roman" w:eastAsia="Times New Roman" w:hAnsi="Times New Roman" w:cs="Times New Roman"/>
          <w:color w:val="auto"/>
          <w:sz w:val="26"/>
          <w:szCs w:val="26"/>
          <w:lang w:val="uk-UA" w:eastAsia="ru-RU"/>
        </w:rPr>
      </w:pPr>
      <w:r w:rsidRPr="00C51FCC">
        <w:rPr>
          <w:rFonts w:ascii="Times New Roman" w:eastAsia="Times New Roman" w:hAnsi="Times New Roman" w:cs="Times New Roman"/>
          <w:color w:val="auto"/>
          <w:sz w:val="26"/>
          <w:szCs w:val="26"/>
          <w:lang w:val="uk-UA" w:eastAsia="ru-RU"/>
        </w:rPr>
        <w:t xml:space="preserve">Дослідження особливості структури юридичної норми є, водночас, продовженням пояснення ознаки “нормативності”. Потрібно звернути увагу на теоретичність класичної моделі, що складається з гіпотези, диспозиції, санкції у порівнянні з практичними особливостями відображення цієї структури у статтях нормативно-правових актів. Доцільно, також, використовувати для опису </w:t>
      </w:r>
      <w:r w:rsidRPr="00C51FCC">
        <w:rPr>
          <w:rFonts w:ascii="Times New Roman" w:eastAsia="Times New Roman" w:hAnsi="Times New Roman" w:cs="Times New Roman"/>
          <w:color w:val="auto"/>
          <w:sz w:val="26"/>
          <w:szCs w:val="26"/>
          <w:lang w:val="uk-UA" w:eastAsia="ru-RU"/>
        </w:rPr>
        <w:lastRenderedPageBreak/>
        <w:t>особливостей реального закріплення структури норми у статті нормативно-правового акту діючі акти кримінально-правового та цивільно-правового законодавств.</w:t>
      </w:r>
    </w:p>
    <w:p w:rsidR="00C51FCC" w:rsidRPr="00C51FCC" w:rsidRDefault="00C51FCC" w:rsidP="00C51FCC">
      <w:pPr>
        <w:pStyle w:val="a4"/>
        <w:spacing w:before="0" w:beforeAutospacing="0" w:after="0" w:afterAutospacing="0"/>
        <w:ind w:firstLine="709"/>
        <w:rPr>
          <w:rFonts w:ascii="Times New Roman" w:hAnsi="Times New Roman" w:cs="Times New Roman"/>
          <w:color w:val="auto"/>
          <w:sz w:val="26"/>
          <w:szCs w:val="26"/>
          <w:highlight w:val="yellow"/>
          <w:lang w:val="uk-UA"/>
        </w:rPr>
      </w:pPr>
      <w:r w:rsidRPr="00C51FCC">
        <w:rPr>
          <w:rFonts w:ascii="Times New Roman" w:hAnsi="Times New Roman" w:cs="Times New Roman"/>
          <w:color w:val="auto"/>
          <w:sz w:val="26"/>
          <w:szCs w:val="26"/>
          <w:lang w:val="uk-UA"/>
        </w:rPr>
        <w:t>Загальну класифікацію видів норм права слід починати з розподілу всієї системи юридичних норм за значенням у правовому регулюванні на матеріальні та процесуальні з відповідними визначеннями та прикладами. Рекомендується включити у характеристику різновидів норм права такі класифікації як: за галузевою належністю; за способом викладення диспозиції, гіпотези, санкції; за юридичною силою та ін. Окрему увагу бажано приділити нетиповим спеціалізованим нормам. Тут необхідно роз’яснити і саму нетиповість та спеціалізованість даних норм і, водночас, розкрити на прикладах окремі види: загально-закріплюючі, дефінітивні, декларативні, оперативні, колізійні.</w:t>
      </w:r>
    </w:p>
    <w:p w:rsidR="00E24B57" w:rsidRPr="00B9102C" w:rsidRDefault="00E24B57" w:rsidP="00E24B57">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E24B57" w:rsidRPr="007A4DD4" w:rsidRDefault="00E24B57" w:rsidP="00E24B57">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14</w:t>
      </w:r>
      <w:r w:rsidRPr="007A4DD4">
        <w:rPr>
          <w:rFonts w:ascii="Times New Roman" w:hAnsi="Times New Roman" w:cs="Times New Roman"/>
          <w:b/>
          <w:color w:val="auto"/>
          <w:sz w:val="26"/>
          <w:szCs w:val="26"/>
          <w:lang w:val="uk-UA"/>
        </w:rPr>
        <w:t>:</w:t>
      </w:r>
    </w:p>
    <w:p w:rsidR="00E24B57" w:rsidRPr="007A4DD4" w:rsidRDefault="00E24B57" w:rsidP="00E24B57">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E24B57" w:rsidRPr="007A4DD4" w:rsidRDefault="00E24B57" w:rsidP="00E24B57">
      <w:pPr>
        <w:pStyle w:val="a3"/>
        <w:tabs>
          <w:tab w:val="left" w:pos="1134"/>
        </w:tabs>
        <w:ind w:firstLine="709"/>
        <w:jc w:val="both"/>
        <w:rPr>
          <w:rFonts w:ascii="Times New Roman" w:hAnsi="Times New Roman" w:cs="Times New Roman"/>
          <w:sz w:val="26"/>
          <w:szCs w:val="26"/>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E24B57" w:rsidRDefault="00E24B57" w:rsidP="00E24B57">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7A4DD4">
        <w:rPr>
          <w:rFonts w:ascii="Times New Roman" w:hAnsi="Times New Roman" w:cs="Times New Roman"/>
          <w:sz w:val="26"/>
          <w:szCs w:val="26"/>
        </w:rPr>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E24B57" w:rsidRPr="004E6C6B" w:rsidRDefault="00E24B57" w:rsidP="00E24B57">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00423CB4" w:rsidRPr="00423CB4">
        <w:rPr>
          <w:rFonts w:ascii="Times New Roman" w:hAnsi="Times New Roman" w:cs="Times New Roman"/>
          <w:sz w:val="26"/>
          <w:szCs w:val="26"/>
        </w:rPr>
        <w:t>Фаткуллин Ф.Н., Чулюкин Л.Д. Социальная ценность и эффективность правовой нормы. – Казань: Казанский университет, 1977. – 119 с.</w:t>
      </w:r>
    </w:p>
    <w:p w:rsidR="00E24B57" w:rsidRPr="007A4DD4" w:rsidRDefault="00E24B57" w:rsidP="00E24B57">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E24B57" w:rsidRDefault="00423CB4" w:rsidP="00423CB4">
      <w:pPr>
        <w:pStyle w:val="a4"/>
        <w:numPr>
          <w:ilvl w:val="0"/>
          <w:numId w:val="2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23CB4">
        <w:rPr>
          <w:rFonts w:ascii="Times New Roman" w:hAnsi="Times New Roman" w:cs="Times New Roman"/>
          <w:color w:val="auto"/>
          <w:sz w:val="26"/>
          <w:szCs w:val="26"/>
        </w:rPr>
        <w:t>Азми Д.М. Норма права: структура, форма, разновидности // Академический юридический журнал. – 2010. – № 3 (41). – С. 4-11.</w:t>
      </w:r>
    </w:p>
    <w:p w:rsidR="00423CB4" w:rsidRDefault="00423CB4" w:rsidP="00423CB4">
      <w:pPr>
        <w:pStyle w:val="a4"/>
        <w:numPr>
          <w:ilvl w:val="0"/>
          <w:numId w:val="2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23CB4">
        <w:rPr>
          <w:rFonts w:ascii="Times New Roman" w:hAnsi="Times New Roman" w:cs="Times New Roman"/>
          <w:color w:val="auto"/>
          <w:sz w:val="26"/>
          <w:szCs w:val="26"/>
        </w:rPr>
        <w:t>Бошно С.В. Норма права: понятия, свойства, классификация и структура // Право и современные государства. – 2014. – № 4. – С. 49-60.</w:t>
      </w:r>
    </w:p>
    <w:p w:rsidR="00423CB4" w:rsidRDefault="00423CB4" w:rsidP="00423CB4">
      <w:pPr>
        <w:pStyle w:val="a4"/>
        <w:numPr>
          <w:ilvl w:val="0"/>
          <w:numId w:val="2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23CB4">
        <w:rPr>
          <w:rFonts w:ascii="Times New Roman" w:hAnsi="Times New Roman" w:cs="Times New Roman"/>
          <w:color w:val="auto"/>
          <w:sz w:val="26"/>
          <w:szCs w:val="26"/>
        </w:rPr>
        <w:t>Ерёменко А.С. Методологические вопросы структуры нормы гражданского права // Юридическая наука и правоохранительная практика. – 2011. – № 16. – С. 39-48.</w:t>
      </w:r>
    </w:p>
    <w:p w:rsidR="00423CB4" w:rsidRDefault="00423CB4" w:rsidP="00423CB4">
      <w:pPr>
        <w:pStyle w:val="a4"/>
        <w:numPr>
          <w:ilvl w:val="0"/>
          <w:numId w:val="2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23CB4">
        <w:rPr>
          <w:rFonts w:ascii="Times New Roman" w:hAnsi="Times New Roman" w:cs="Times New Roman"/>
          <w:color w:val="auto"/>
          <w:sz w:val="26"/>
          <w:szCs w:val="26"/>
        </w:rPr>
        <w:t>Илалутдинов А.И. Структура нормы права и первичные правовые средства: вопросы соотношения // Актуальные проблемы экономики и права. – 2012. – № 1. – С.207-211.</w:t>
      </w:r>
    </w:p>
    <w:p w:rsidR="00423CB4" w:rsidRDefault="00423CB4" w:rsidP="00423CB4">
      <w:pPr>
        <w:pStyle w:val="a4"/>
        <w:numPr>
          <w:ilvl w:val="0"/>
          <w:numId w:val="2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23CB4">
        <w:rPr>
          <w:rFonts w:ascii="Times New Roman" w:hAnsi="Times New Roman" w:cs="Times New Roman"/>
          <w:color w:val="auto"/>
          <w:sz w:val="26"/>
          <w:szCs w:val="26"/>
          <w:lang w:val="uk-UA"/>
        </w:rPr>
        <w:t>Козловський А. Логіко-гносеологічні засади правової норми // Вісник АПН України. – 2000. - №4. – С.98-109.</w:t>
      </w:r>
    </w:p>
    <w:p w:rsidR="00423CB4" w:rsidRDefault="00423CB4" w:rsidP="00423CB4">
      <w:pPr>
        <w:pStyle w:val="a4"/>
        <w:numPr>
          <w:ilvl w:val="0"/>
          <w:numId w:val="2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23CB4">
        <w:rPr>
          <w:rFonts w:ascii="Times New Roman" w:hAnsi="Times New Roman" w:cs="Times New Roman"/>
          <w:color w:val="auto"/>
          <w:sz w:val="26"/>
          <w:szCs w:val="26"/>
        </w:rPr>
        <w:t>Петрова Е. А. Основные подходы к структуре нормы права в различных правовых традициях // Lex Russica. – 2015. – № 1. – С. 84-95.</w:t>
      </w:r>
    </w:p>
    <w:p w:rsidR="00423CB4" w:rsidRDefault="00423CB4" w:rsidP="00423CB4">
      <w:pPr>
        <w:pStyle w:val="a4"/>
        <w:numPr>
          <w:ilvl w:val="0"/>
          <w:numId w:val="2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23CB4">
        <w:rPr>
          <w:rFonts w:ascii="Times New Roman" w:hAnsi="Times New Roman" w:cs="Times New Roman"/>
          <w:color w:val="auto"/>
          <w:sz w:val="26"/>
          <w:szCs w:val="26"/>
        </w:rPr>
        <w:t>Рыбаков В.А. Виды нетипичных норм права // Право и государство: теория и практика. – 2013. – № 4 (100). – С. 10-13.</w:t>
      </w:r>
    </w:p>
    <w:p w:rsidR="00423CB4" w:rsidRDefault="00423CB4" w:rsidP="00423CB4">
      <w:pPr>
        <w:pStyle w:val="a4"/>
        <w:numPr>
          <w:ilvl w:val="0"/>
          <w:numId w:val="2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23CB4">
        <w:rPr>
          <w:rFonts w:ascii="Times New Roman" w:hAnsi="Times New Roman" w:cs="Times New Roman"/>
          <w:color w:val="auto"/>
          <w:sz w:val="26"/>
          <w:szCs w:val="26"/>
        </w:rPr>
        <w:t>Филимонов В.Д. Норма права и ее функции // Государство и право. – 2007. - №9. – С.5-12.</w:t>
      </w:r>
    </w:p>
    <w:p w:rsidR="00423CB4" w:rsidRDefault="00423CB4" w:rsidP="00423CB4">
      <w:pPr>
        <w:pStyle w:val="a4"/>
        <w:numPr>
          <w:ilvl w:val="0"/>
          <w:numId w:val="2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23CB4">
        <w:rPr>
          <w:rFonts w:ascii="Times New Roman" w:hAnsi="Times New Roman" w:cs="Times New Roman"/>
          <w:color w:val="auto"/>
          <w:sz w:val="26"/>
          <w:szCs w:val="26"/>
        </w:rPr>
        <w:t>Шакаров А.О. Нормы права как внешняя форма выражения правовой надстройки // Право и государство: теория и практика. – 2012. – № 11 (95) . – С. 20-23.</w:t>
      </w:r>
    </w:p>
    <w:p w:rsidR="00423CB4" w:rsidRDefault="00423CB4" w:rsidP="00423CB4">
      <w:pPr>
        <w:pStyle w:val="a4"/>
        <w:numPr>
          <w:ilvl w:val="0"/>
          <w:numId w:val="2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23CB4">
        <w:rPr>
          <w:rFonts w:ascii="Times New Roman" w:hAnsi="Times New Roman" w:cs="Times New Roman"/>
          <w:color w:val="auto"/>
          <w:sz w:val="26"/>
          <w:szCs w:val="26"/>
        </w:rPr>
        <w:t>Шафиров В.М. Общее учение о норме права и современное (интегративное) правопонимание // Вопросы правоведения. – 2013. – № 2 (18). – С. 80-100.</w:t>
      </w:r>
    </w:p>
    <w:p w:rsidR="00E24B57" w:rsidRDefault="00E24B57" w:rsidP="0093743D">
      <w:pPr>
        <w:pStyle w:val="a4"/>
        <w:tabs>
          <w:tab w:val="left" w:pos="1134"/>
        </w:tabs>
        <w:spacing w:before="0" w:beforeAutospacing="0" w:after="0" w:afterAutospacing="0"/>
        <w:ind w:firstLine="720"/>
        <w:rPr>
          <w:rFonts w:ascii="Times New Roman" w:hAnsi="Times New Roman" w:cs="Times New Roman"/>
          <w:color w:val="auto"/>
          <w:sz w:val="26"/>
          <w:szCs w:val="26"/>
          <w:lang w:val="uk-UA"/>
        </w:rPr>
      </w:pPr>
    </w:p>
    <w:p w:rsidR="0093743D" w:rsidRDefault="0093743D" w:rsidP="00357CFE">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423CB4" w:rsidRPr="00423CB4" w:rsidRDefault="00423CB4" w:rsidP="00423CB4">
      <w:pPr>
        <w:pStyle w:val="a4"/>
        <w:spacing w:before="0" w:beforeAutospacing="0" w:after="0" w:afterAutospacing="0"/>
        <w:rPr>
          <w:rFonts w:ascii="Times New Roman" w:hAnsi="Times New Roman" w:cs="Times New Roman"/>
          <w:color w:val="auto"/>
          <w:lang w:val="uk-UA"/>
        </w:rPr>
      </w:pPr>
      <w:r w:rsidRPr="00423CB4">
        <w:rPr>
          <w:rFonts w:ascii="Times New Roman" w:hAnsi="Times New Roman" w:cs="Times New Roman"/>
          <w:b/>
          <w:color w:val="auto"/>
          <w:sz w:val="26"/>
          <w:szCs w:val="26"/>
          <w:lang w:val="uk-UA"/>
        </w:rPr>
        <w:t>Тема № 15. Правотворчість</w:t>
      </w:r>
    </w:p>
    <w:p w:rsidR="00423CB4" w:rsidRPr="000D644D" w:rsidRDefault="00423CB4" w:rsidP="00423CB4">
      <w:pPr>
        <w:pStyle w:val="a4"/>
        <w:spacing w:before="0" w:beforeAutospacing="0" w:after="0" w:afterAutospacing="0"/>
        <w:ind w:firstLine="720"/>
        <w:rPr>
          <w:rFonts w:ascii="Times New Roman" w:hAnsi="Times New Roman" w:cs="Times New Roman"/>
          <w:color w:val="auto"/>
          <w:szCs w:val="28"/>
          <w:lang w:val="uk-UA"/>
        </w:rPr>
      </w:pPr>
    </w:p>
    <w:p w:rsidR="00423CB4" w:rsidRPr="000D644D" w:rsidRDefault="00423CB4" w:rsidP="00423CB4">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423CB4" w:rsidRDefault="00423CB4" w:rsidP="00423CB4">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423CB4" w:rsidRPr="0093743D" w:rsidRDefault="00423CB4" w:rsidP="00423CB4">
      <w:pPr>
        <w:pStyle w:val="Crowmy"/>
        <w:rPr>
          <w:sz w:val="26"/>
          <w:szCs w:val="26"/>
          <w:lang w:val="uk-UA"/>
        </w:rPr>
      </w:pPr>
      <w:r w:rsidRPr="0093743D">
        <w:rPr>
          <w:sz w:val="26"/>
          <w:szCs w:val="26"/>
          <w:lang w:val="uk-UA"/>
        </w:rPr>
        <w:t xml:space="preserve">1. </w:t>
      </w:r>
      <w:r>
        <w:rPr>
          <w:sz w:val="26"/>
          <w:szCs w:val="26"/>
          <w:lang w:val="uk-UA"/>
        </w:rPr>
        <w:t>Поняття правотворчості, його співвідношення з категорією «правоутворення»</w:t>
      </w:r>
      <w:r w:rsidRPr="0093743D">
        <w:rPr>
          <w:sz w:val="26"/>
          <w:szCs w:val="26"/>
          <w:lang w:val="uk-UA"/>
        </w:rPr>
        <w:t>.</w:t>
      </w:r>
    </w:p>
    <w:p w:rsidR="00423CB4" w:rsidRDefault="00423CB4" w:rsidP="00423CB4">
      <w:pPr>
        <w:pStyle w:val="Crowmy"/>
        <w:jc w:val="left"/>
        <w:rPr>
          <w:sz w:val="26"/>
          <w:szCs w:val="26"/>
          <w:lang w:val="uk-UA"/>
        </w:rPr>
      </w:pPr>
      <w:r w:rsidRPr="0093743D">
        <w:rPr>
          <w:sz w:val="26"/>
          <w:szCs w:val="26"/>
          <w:lang w:val="uk-UA"/>
        </w:rPr>
        <w:t xml:space="preserve">2. </w:t>
      </w:r>
      <w:r w:rsidR="007D51C3">
        <w:rPr>
          <w:sz w:val="26"/>
          <w:szCs w:val="26"/>
          <w:lang w:val="uk-UA"/>
        </w:rPr>
        <w:t>Функції правотворчості</w:t>
      </w:r>
      <w:r w:rsidRPr="0093743D">
        <w:rPr>
          <w:sz w:val="26"/>
          <w:szCs w:val="26"/>
          <w:lang w:val="uk-UA"/>
        </w:rPr>
        <w:t>.</w:t>
      </w:r>
    </w:p>
    <w:p w:rsidR="00423CB4" w:rsidRDefault="00423CB4" w:rsidP="00423CB4">
      <w:pPr>
        <w:pStyle w:val="Crowmy"/>
        <w:jc w:val="left"/>
        <w:rPr>
          <w:sz w:val="26"/>
          <w:szCs w:val="26"/>
          <w:lang w:val="uk-UA"/>
        </w:rPr>
      </w:pPr>
      <w:r>
        <w:rPr>
          <w:sz w:val="26"/>
          <w:szCs w:val="26"/>
          <w:lang w:val="uk-UA"/>
        </w:rPr>
        <w:t xml:space="preserve">3. </w:t>
      </w:r>
      <w:r w:rsidR="007D51C3">
        <w:rPr>
          <w:sz w:val="26"/>
          <w:szCs w:val="26"/>
          <w:lang w:val="uk-UA"/>
        </w:rPr>
        <w:t>Види правотворчості</w:t>
      </w:r>
      <w:r>
        <w:rPr>
          <w:sz w:val="26"/>
          <w:szCs w:val="26"/>
          <w:lang w:val="uk-UA"/>
        </w:rPr>
        <w:t>.</w:t>
      </w:r>
    </w:p>
    <w:p w:rsidR="007D51C3" w:rsidRPr="0093743D" w:rsidRDefault="007D51C3" w:rsidP="00423CB4">
      <w:pPr>
        <w:pStyle w:val="Crowmy"/>
        <w:jc w:val="left"/>
        <w:rPr>
          <w:sz w:val="26"/>
          <w:szCs w:val="26"/>
          <w:lang w:val="uk-UA"/>
        </w:rPr>
      </w:pPr>
      <w:r>
        <w:rPr>
          <w:sz w:val="26"/>
          <w:szCs w:val="26"/>
          <w:lang w:val="uk-UA"/>
        </w:rPr>
        <w:t>4. Напрями удосконалення правотворчості в Україні.</w:t>
      </w:r>
    </w:p>
    <w:p w:rsidR="00423CB4" w:rsidRDefault="00423CB4" w:rsidP="00423CB4">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423CB4" w:rsidRDefault="00423CB4" w:rsidP="00423CB4">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423CB4" w:rsidRPr="000D644D" w:rsidRDefault="00423CB4" w:rsidP="00423CB4">
      <w:pPr>
        <w:pStyle w:val="a4"/>
        <w:spacing w:before="0" w:beforeAutospacing="0" w:after="0" w:afterAutospacing="0"/>
        <w:ind w:firstLine="720"/>
        <w:rPr>
          <w:rFonts w:ascii="Times New Roman" w:hAnsi="Times New Roman" w:cs="Times New Roman"/>
          <w:color w:val="auto"/>
          <w:sz w:val="26"/>
          <w:szCs w:val="26"/>
          <w:lang w:val="uk-UA"/>
        </w:rPr>
      </w:pPr>
    </w:p>
    <w:p w:rsidR="00423CB4" w:rsidRPr="00E85468" w:rsidRDefault="00423CB4" w:rsidP="00423CB4">
      <w:pPr>
        <w:pStyle w:val="a4"/>
        <w:spacing w:before="0" w:beforeAutospacing="0" w:after="0" w:afterAutospacing="0"/>
        <w:ind w:firstLine="720"/>
        <w:rPr>
          <w:rFonts w:ascii="Times New Roman" w:hAnsi="Times New Roman" w:cs="Times New Roman"/>
          <w:b/>
          <w:color w:val="auto"/>
          <w:sz w:val="26"/>
          <w:szCs w:val="26"/>
          <w:lang w:val="uk-UA"/>
        </w:rPr>
      </w:pPr>
      <w:r w:rsidRPr="00E85468">
        <w:rPr>
          <w:rFonts w:ascii="Times New Roman" w:hAnsi="Times New Roman" w:cs="Times New Roman"/>
          <w:b/>
          <w:color w:val="auto"/>
          <w:sz w:val="26"/>
          <w:szCs w:val="26"/>
          <w:lang w:val="uk-UA"/>
        </w:rPr>
        <w:t>Методичні вказівки:</w:t>
      </w:r>
    </w:p>
    <w:p w:rsidR="006A2BEF" w:rsidRPr="006A2BEF" w:rsidRDefault="006A2BEF" w:rsidP="006A2BEF">
      <w:pPr>
        <w:pStyle w:val="a3"/>
        <w:ind w:firstLine="709"/>
        <w:jc w:val="both"/>
        <w:rPr>
          <w:rFonts w:ascii="Times New Roman" w:hAnsi="Times New Roman" w:cs="Times New Roman"/>
          <w:sz w:val="26"/>
          <w:szCs w:val="26"/>
          <w:lang w:val="uk-UA" w:eastAsia="ru-RU"/>
        </w:rPr>
      </w:pPr>
      <w:r w:rsidRPr="006A2BEF">
        <w:rPr>
          <w:rFonts w:ascii="Times New Roman" w:hAnsi="Times New Roman" w:cs="Times New Roman"/>
          <w:sz w:val="26"/>
          <w:szCs w:val="26"/>
          <w:lang w:val="uk-UA" w:eastAsia="ru-RU"/>
        </w:rPr>
        <w:t>Порівняльний аналіз категорій “правоутворення”, “правотворчість” та “нормотворчість” необхідний для з’ясування особливостей та відмінностей як самих понять, так і процесів, що позначаються цими назвами. Водночас, таким чином здійснюється поєднання суто теоретичних уяв</w:t>
      </w:r>
      <w:r w:rsidR="00E85468">
        <w:rPr>
          <w:rFonts w:ascii="Times New Roman" w:hAnsi="Times New Roman" w:cs="Times New Roman"/>
          <w:sz w:val="26"/>
          <w:szCs w:val="26"/>
          <w:lang w:val="uk-UA" w:eastAsia="ru-RU"/>
        </w:rPr>
        <w:t>лень</w:t>
      </w:r>
      <w:r w:rsidRPr="006A2BEF">
        <w:rPr>
          <w:rFonts w:ascii="Times New Roman" w:hAnsi="Times New Roman" w:cs="Times New Roman"/>
          <w:sz w:val="26"/>
          <w:szCs w:val="26"/>
          <w:lang w:val="uk-UA" w:eastAsia="ru-RU"/>
        </w:rPr>
        <w:t xml:space="preserve"> про формування права з практичними процесами нормотворчої та законотворчої діяльності.</w:t>
      </w:r>
    </w:p>
    <w:p w:rsidR="00423CB4" w:rsidRPr="006A2BEF" w:rsidRDefault="006A2BEF" w:rsidP="006A2BEF">
      <w:pPr>
        <w:pStyle w:val="a3"/>
        <w:ind w:firstLine="709"/>
        <w:jc w:val="both"/>
        <w:rPr>
          <w:rFonts w:ascii="Times New Roman" w:hAnsi="Times New Roman" w:cs="Times New Roman"/>
          <w:sz w:val="26"/>
          <w:szCs w:val="26"/>
          <w:highlight w:val="yellow"/>
          <w:lang w:val="uk-UA"/>
        </w:rPr>
      </w:pPr>
      <w:r w:rsidRPr="006A2BEF">
        <w:rPr>
          <w:rFonts w:ascii="Times New Roman" w:hAnsi="Times New Roman" w:cs="Times New Roman"/>
          <w:sz w:val="26"/>
          <w:szCs w:val="26"/>
          <w:lang w:val="uk-UA" w:eastAsia="ru-RU"/>
        </w:rPr>
        <w:t>Здійснення характеристики правотворчості шляхом дослідження її ознак, принципів та функцій вбачається корисним способом визначення відмінних характеристик від інших видів правової діяльності: правозастосування, інтепретаційно-правової діяльності, правового виховання та ін.</w:t>
      </w:r>
    </w:p>
    <w:p w:rsidR="00423CB4" w:rsidRDefault="00423CB4" w:rsidP="00423CB4">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423CB4" w:rsidRPr="007A4DD4" w:rsidRDefault="00423CB4" w:rsidP="00423CB4">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15</w:t>
      </w:r>
      <w:r w:rsidRPr="007A4DD4">
        <w:rPr>
          <w:rFonts w:ascii="Times New Roman" w:hAnsi="Times New Roman" w:cs="Times New Roman"/>
          <w:b/>
          <w:color w:val="auto"/>
          <w:sz w:val="26"/>
          <w:szCs w:val="26"/>
          <w:lang w:val="uk-UA"/>
        </w:rPr>
        <w:t>:</w:t>
      </w:r>
    </w:p>
    <w:p w:rsidR="00423CB4" w:rsidRPr="007A4DD4" w:rsidRDefault="00423CB4" w:rsidP="00423CB4">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7D51C3" w:rsidRDefault="00423CB4" w:rsidP="00423CB4">
      <w:pPr>
        <w:pStyle w:val="a3"/>
        <w:tabs>
          <w:tab w:val="left" w:pos="1134"/>
        </w:tabs>
        <w:ind w:firstLine="709"/>
        <w:jc w:val="both"/>
        <w:rPr>
          <w:rFonts w:ascii="Times New Roman" w:hAnsi="Times New Roman" w:cs="Times New Roman"/>
          <w:sz w:val="26"/>
          <w:szCs w:val="26"/>
          <w:lang w:val="uk-UA"/>
        </w:rPr>
      </w:pPr>
      <w:r w:rsidRPr="007A4DD4">
        <w:rPr>
          <w:rFonts w:ascii="Times New Roman" w:hAnsi="Times New Roman" w:cs="Times New Roman"/>
          <w:sz w:val="26"/>
          <w:szCs w:val="26"/>
        </w:rPr>
        <w:t>1.</w:t>
      </w:r>
      <w:r w:rsidRPr="007A4DD4">
        <w:rPr>
          <w:rFonts w:ascii="Times New Roman" w:hAnsi="Times New Roman" w:cs="Times New Roman"/>
          <w:sz w:val="26"/>
          <w:szCs w:val="26"/>
        </w:rPr>
        <w:tab/>
      </w:r>
      <w:r w:rsidR="007D51C3" w:rsidRPr="007D51C3">
        <w:rPr>
          <w:rFonts w:ascii="Times New Roman" w:hAnsi="Times New Roman" w:cs="Times New Roman"/>
          <w:sz w:val="26"/>
          <w:szCs w:val="26"/>
        </w:rPr>
        <w:t>Гаврилов О.А. Стратегия правотворчества и социальное прогнозирование. – М.: ИГПРАН, 1993. – 127 с.</w:t>
      </w:r>
    </w:p>
    <w:p w:rsidR="00423CB4" w:rsidRPr="007A4DD4" w:rsidRDefault="007D51C3" w:rsidP="00423CB4">
      <w:pPr>
        <w:pStyle w:val="a3"/>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lang w:val="uk-UA"/>
        </w:rPr>
        <w:t xml:space="preserve">2. </w:t>
      </w:r>
      <w:r w:rsidR="00423CB4" w:rsidRPr="00561342">
        <w:rPr>
          <w:rFonts w:ascii="Times New Roman" w:hAnsi="Times New Roman" w:cs="Times New Roman"/>
          <w:sz w:val="26"/>
          <w:szCs w:val="26"/>
          <w:lang w:val="uk-UA"/>
        </w:rPr>
        <w:t xml:space="preserve">Головко О. М. Теорія держави і права : навч. посіб. / О. М.Головко, І. М.Погрібний, О. В.Волошенюк та ін. ; за заг. ред. </w:t>
      </w:r>
      <w:r w:rsidR="00423CB4" w:rsidRPr="007A4DD4">
        <w:rPr>
          <w:rFonts w:ascii="Times New Roman" w:hAnsi="Times New Roman" w:cs="Times New Roman"/>
          <w:sz w:val="26"/>
          <w:szCs w:val="26"/>
        </w:rPr>
        <w:t>І. М.Погрібного; МВС України, Харк. нац. ун-т внутр. справ. – Х.: ХНУВС, 2010. – 274 с.</w:t>
      </w:r>
    </w:p>
    <w:p w:rsidR="007D51C3" w:rsidRDefault="007D51C3" w:rsidP="00423CB4">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423CB4">
        <w:rPr>
          <w:rFonts w:ascii="Times New Roman" w:hAnsi="Times New Roman" w:cs="Times New Roman"/>
          <w:sz w:val="26"/>
          <w:szCs w:val="26"/>
          <w:lang w:val="uk-UA"/>
        </w:rPr>
        <w:t xml:space="preserve">. </w:t>
      </w:r>
      <w:r w:rsidRPr="007D51C3">
        <w:rPr>
          <w:rFonts w:ascii="Times New Roman" w:hAnsi="Times New Roman" w:cs="Times New Roman"/>
          <w:sz w:val="26"/>
          <w:szCs w:val="26"/>
          <w:lang w:val="uk-UA"/>
        </w:rPr>
        <w:t>Ковальський В.С. Правотворчість: теоретичні та логічні засади / В.С. Ковальський, І. П. Козінцев. - К. : Юрінком Інтер, 2005. - 192 с.</w:t>
      </w:r>
    </w:p>
    <w:p w:rsidR="00423CB4" w:rsidRDefault="007D51C3" w:rsidP="00423CB4">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00423CB4" w:rsidRPr="007A4DD4">
        <w:rPr>
          <w:rFonts w:ascii="Times New Roman" w:hAnsi="Times New Roman" w:cs="Times New Roman"/>
          <w:sz w:val="26"/>
          <w:szCs w:val="26"/>
        </w:rPr>
        <w:t xml:space="preserve">Петришин О. В. Теорія держави і права : </w:t>
      </w:r>
      <w:proofErr w:type="gramStart"/>
      <w:r w:rsidR="00423CB4" w:rsidRPr="007A4DD4">
        <w:rPr>
          <w:rFonts w:ascii="Times New Roman" w:hAnsi="Times New Roman" w:cs="Times New Roman"/>
          <w:sz w:val="26"/>
          <w:szCs w:val="26"/>
        </w:rPr>
        <w:t>п</w:t>
      </w:r>
      <w:proofErr w:type="gramEnd"/>
      <w:r w:rsidR="00423CB4"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00423CB4" w:rsidRPr="007A4DD4">
        <w:rPr>
          <w:rFonts w:ascii="Times New Roman" w:hAnsi="Times New Roman" w:cs="Times New Roman"/>
          <w:sz w:val="26"/>
          <w:szCs w:val="26"/>
        </w:rPr>
        <w:t xml:space="preserve"> :</w:t>
      </w:r>
      <w:proofErr w:type="gramEnd"/>
      <w:r w:rsidR="00423CB4" w:rsidRPr="007A4DD4">
        <w:rPr>
          <w:rFonts w:ascii="Times New Roman" w:hAnsi="Times New Roman" w:cs="Times New Roman"/>
          <w:sz w:val="26"/>
          <w:szCs w:val="26"/>
        </w:rPr>
        <w:t xml:space="preserve"> Право, 2015. – 368 с.</w:t>
      </w:r>
    </w:p>
    <w:p w:rsidR="00423CB4" w:rsidRPr="007A4DD4" w:rsidRDefault="00423CB4" w:rsidP="00423CB4">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7D51C3" w:rsidRDefault="007D51C3"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51C3">
        <w:rPr>
          <w:rFonts w:ascii="Times New Roman" w:hAnsi="Times New Roman" w:cs="Times New Roman"/>
          <w:color w:val="auto"/>
          <w:sz w:val="26"/>
          <w:szCs w:val="26"/>
        </w:rPr>
        <w:t>Бошно С.В. Влияние судебной практики на законотворчество // Государство и право. – 2004. - №8. – С.14-22.</w:t>
      </w:r>
    </w:p>
    <w:p w:rsidR="007D51C3" w:rsidRDefault="007D51C3"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51C3">
        <w:rPr>
          <w:rFonts w:ascii="Times New Roman" w:hAnsi="Times New Roman" w:cs="Times New Roman"/>
          <w:color w:val="auto"/>
          <w:sz w:val="26"/>
          <w:szCs w:val="26"/>
          <w:lang w:val="uk-UA"/>
        </w:rPr>
        <w:t xml:space="preserve">Вдосконалення </w:t>
      </w:r>
      <w:r w:rsidRPr="007D51C3">
        <w:rPr>
          <w:rFonts w:ascii="Times New Roman" w:hAnsi="Times New Roman" w:cs="Times New Roman"/>
          <w:color w:val="auto"/>
          <w:sz w:val="26"/>
          <w:szCs w:val="26"/>
        </w:rPr>
        <w:t>законодавства</w:t>
      </w:r>
      <w:r w:rsidRPr="007D51C3">
        <w:rPr>
          <w:rFonts w:ascii="Times New Roman" w:hAnsi="Times New Roman" w:cs="Times New Roman"/>
          <w:color w:val="auto"/>
          <w:sz w:val="26"/>
          <w:szCs w:val="26"/>
          <w:lang w:val="uk-UA"/>
        </w:rPr>
        <w:t xml:space="preserve"> України в сучасних умовах. Збірник наукових статей. Випуск 1. – К., 1996.</w:t>
      </w:r>
    </w:p>
    <w:p w:rsidR="007D51C3" w:rsidRDefault="007D51C3"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51C3">
        <w:rPr>
          <w:rFonts w:ascii="Times New Roman" w:hAnsi="Times New Roman" w:cs="Times New Roman"/>
          <w:color w:val="auto"/>
          <w:sz w:val="26"/>
          <w:szCs w:val="26"/>
          <w:lang w:val="uk-UA"/>
        </w:rPr>
        <w:t>Грималюк П.О. Види делегованої правотворчості / П.О. Грималюк // Часопис Київського університету права . - №2 . - С. 50-58.</w:t>
      </w:r>
    </w:p>
    <w:p w:rsidR="007D51C3" w:rsidRDefault="007D51C3"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51C3">
        <w:rPr>
          <w:rFonts w:ascii="Times New Roman" w:hAnsi="Times New Roman" w:cs="Times New Roman"/>
          <w:color w:val="auto"/>
          <w:sz w:val="26"/>
          <w:szCs w:val="26"/>
          <w:lang w:val="uk-UA"/>
        </w:rPr>
        <w:t>Дідич Т. Концептуалізація нормопроектування в контексті модернізації правотворчості (теоретико-правовий аспект) // Вісник Академії правових наук України. – 2008. - №4. - С.37-43.</w:t>
      </w:r>
    </w:p>
    <w:p w:rsidR="007D51C3" w:rsidRDefault="007D51C3"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51C3">
        <w:rPr>
          <w:rFonts w:ascii="Times New Roman" w:hAnsi="Times New Roman" w:cs="Times New Roman"/>
          <w:color w:val="auto"/>
          <w:sz w:val="26"/>
          <w:szCs w:val="26"/>
        </w:rPr>
        <w:t>Дьяченко О.В., Мазуренко А.П. Правотворчество и правотворческая политика: вопросы модернизации // Закон и право. – 2013. – № 6. – С. 30-31.</w:t>
      </w:r>
    </w:p>
    <w:p w:rsidR="007D51C3" w:rsidRDefault="007D51C3"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51C3">
        <w:rPr>
          <w:rFonts w:ascii="Times New Roman" w:hAnsi="Times New Roman" w:cs="Times New Roman"/>
          <w:color w:val="auto"/>
          <w:sz w:val="26"/>
          <w:szCs w:val="26"/>
          <w:lang w:val="uk-UA"/>
        </w:rPr>
        <w:lastRenderedPageBreak/>
        <w:t>Задирака Н.Ю. Питання законотворчого процесу в Україні // Держава і право: Збірник наукових праць. Юридичні і політичні науки. Вип..25. – К.: Ін-т держави і права ім.. В.М. Корецького НАН України, 2004. – С.63-67.</w:t>
      </w:r>
    </w:p>
    <w:p w:rsidR="004D2E2F" w:rsidRDefault="004D2E2F"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D2E2F">
        <w:rPr>
          <w:rFonts w:ascii="Times New Roman" w:hAnsi="Times New Roman" w:cs="Times New Roman"/>
          <w:color w:val="auto"/>
          <w:sz w:val="26"/>
          <w:szCs w:val="26"/>
          <w:lang w:val="uk-UA"/>
        </w:rPr>
        <w:t>Кравчук І. Контроль правотворчого процесу з метою адаптації права України до права ЄС // Право України. – 2005. - №4. – С.75-77.</w:t>
      </w:r>
    </w:p>
    <w:p w:rsidR="004D2E2F" w:rsidRDefault="004D2E2F"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D2E2F">
        <w:rPr>
          <w:rFonts w:ascii="Times New Roman" w:hAnsi="Times New Roman" w:cs="Times New Roman"/>
          <w:color w:val="auto"/>
          <w:sz w:val="26"/>
          <w:szCs w:val="26"/>
          <w:lang w:val="uk-UA"/>
        </w:rPr>
        <w:t>Ляшенко Р.</w:t>
      </w:r>
      <w:r w:rsidRPr="004D2E2F">
        <w:rPr>
          <w:rFonts w:ascii="Times New Roman" w:hAnsi="Times New Roman" w:cs="Times New Roman"/>
          <w:color w:val="auto"/>
          <w:sz w:val="26"/>
          <w:szCs w:val="26"/>
        </w:rPr>
        <w:t> </w:t>
      </w:r>
      <w:r w:rsidRPr="004D2E2F">
        <w:rPr>
          <w:rFonts w:ascii="Times New Roman" w:hAnsi="Times New Roman" w:cs="Times New Roman"/>
          <w:color w:val="auto"/>
          <w:sz w:val="26"/>
          <w:szCs w:val="26"/>
          <w:lang w:val="uk-UA"/>
        </w:rPr>
        <w:t>Д. Правова аргументація у сфері правотворчості / Р.</w:t>
      </w:r>
      <w:r w:rsidRPr="004D2E2F">
        <w:rPr>
          <w:rFonts w:ascii="Times New Roman" w:hAnsi="Times New Roman" w:cs="Times New Roman"/>
          <w:color w:val="auto"/>
          <w:sz w:val="26"/>
          <w:szCs w:val="26"/>
        </w:rPr>
        <w:t> </w:t>
      </w:r>
      <w:r w:rsidRPr="004D2E2F">
        <w:rPr>
          <w:rFonts w:ascii="Times New Roman" w:hAnsi="Times New Roman" w:cs="Times New Roman"/>
          <w:color w:val="auto"/>
          <w:sz w:val="26"/>
          <w:szCs w:val="26"/>
          <w:lang w:val="uk-UA"/>
        </w:rPr>
        <w:t>Д. Ляшенко /</w:t>
      </w:r>
      <w:r w:rsidRPr="004D2E2F">
        <w:rPr>
          <w:rFonts w:ascii="Times New Roman" w:hAnsi="Times New Roman" w:cs="Times New Roman"/>
          <w:color w:val="auto"/>
          <w:sz w:val="26"/>
          <w:szCs w:val="26"/>
        </w:rPr>
        <w:t>/ Ученые записки Таврического национального университета им. В. И. Вернадского. Серия «Юридические науки». – Том 25 (64). – 2012. – № 2. – С. 74–79.</w:t>
      </w:r>
    </w:p>
    <w:p w:rsidR="00423CB4" w:rsidRDefault="007D51C3"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51C3">
        <w:rPr>
          <w:rFonts w:ascii="Times New Roman" w:hAnsi="Times New Roman" w:cs="Times New Roman"/>
          <w:color w:val="auto"/>
          <w:sz w:val="26"/>
          <w:szCs w:val="26"/>
        </w:rPr>
        <w:t>Парфенова Т.А. Правотворчество государства в странах романо-германской правовой семьи // Advances in Law Studies. – 2013. – Т. 1. – № 5 (5). – С. 254-258.</w:t>
      </w:r>
    </w:p>
    <w:p w:rsidR="007D51C3" w:rsidRDefault="007D51C3"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D51C3">
        <w:rPr>
          <w:rFonts w:ascii="Times New Roman" w:hAnsi="Times New Roman" w:cs="Times New Roman"/>
          <w:color w:val="auto"/>
          <w:sz w:val="26"/>
          <w:szCs w:val="26"/>
          <w:lang w:val="uk-UA"/>
        </w:rPr>
        <w:t>Плавич С.В. Правотворення, правотворчість та законотворчість: проблеми співвідношення / С. В. Плавич // Держава і право : зб. наук. праць. - К. : Ін-т держави і права ім. В. М. Корецького НАН України, 2007. - Вип. 35 . - С. 88-94.</w:t>
      </w:r>
    </w:p>
    <w:p w:rsidR="004D2E2F" w:rsidRDefault="004D2E2F"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D2E2F">
        <w:rPr>
          <w:rFonts w:ascii="Times New Roman" w:hAnsi="Times New Roman" w:cs="Times New Roman"/>
          <w:color w:val="auto"/>
          <w:sz w:val="26"/>
          <w:szCs w:val="26"/>
          <w:lang w:val="uk-UA"/>
        </w:rPr>
        <w:t>Скакун О. Конституційний Суд як учасник правотворчості (законотворчості) в Україні // Юридична Україна. – 2003. - №1. – С.26-32.</w:t>
      </w:r>
    </w:p>
    <w:p w:rsidR="007D51C3" w:rsidRDefault="004D2E2F" w:rsidP="007D51C3">
      <w:pPr>
        <w:pStyle w:val="a4"/>
        <w:numPr>
          <w:ilvl w:val="0"/>
          <w:numId w:val="2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D2E2F">
        <w:rPr>
          <w:rFonts w:ascii="Times New Roman" w:hAnsi="Times New Roman" w:cs="Times New Roman"/>
          <w:color w:val="auto"/>
          <w:sz w:val="26"/>
          <w:szCs w:val="26"/>
          <w:lang w:val="uk-UA"/>
        </w:rPr>
        <w:t>Червонюк В.И. Согласование интересов как вид современных законодательных технологий / В.И. Червонюк, И.В. Гойман-Калинский // Государство и право. - 2004. - №8. - С. 30-38.</w:t>
      </w:r>
    </w:p>
    <w:p w:rsidR="004D2E2F" w:rsidRDefault="004D2E2F" w:rsidP="004D2E2F">
      <w:pPr>
        <w:pStyle w:val="a4"/>
        <w:tabs>
          <w:tab w:val="left" w:pos="1134"/>
        </w:tabs>
        <w:spacing w:before="0" w:beforeAutospacing="0" w:after="0" w:afterAutospacing="0"/>
        <w:rPr>
          <w:rFonts w:ascii="Times New Roman" w:hAnsi="Times New Roman" w:cs="Times New Roman"/>
          <w:color w:val="auto"/>
          <w:sz w:val="26"/>
          <w:szCs w:val="26"/>
          <w:lang w:val="uk-UA"/>
        </w:rPr>
      </w:pPr>
    </w:p>
    <w:p w:rsidR="004D2E2F" w:rsidRDefault="004D2E2F" w:rsidP="004D2E2F">
      <w:pPr>
        <w:pStyle w:val="a4"/>
        <w:tabs>
          <w:tab w:val="left" w:pos="1134"/>
        </w:tabs>
        <w:spacing w:before="0" w:beforeAutospacing="0" w:after="0" w:afterAutospacing="0"/>
        <w:rPr>
          <w:rFonts w:ascii="Times New Roman" w:hAnsi="Times New Roman" w:cs="Times New Roman"/>
          <w:color w:val="auto"/>
          <w:sz w:val="26"/>
          <w:szCs w:val="26"/>
          <w:lang w:val="uk-UA"/>
        </w:rPr>
      </w:pPr>
    </w:p>
    <w:p w:rsidR="004D2E2F" w:rsidRPr="004D2E2F" w:rsidRDefault="004D2E2F" w:rsidP="004D2E2F">
      <w:pPr>
        <w:pStyle w:val="a4"/>
        <w:spacing w:before="0" w:beforeAutospacing="0" w:after="0" w:afterAutospacing="0"/>
        <w:rPr>
          <w:rFonts w:ascii="Times New Roman" w:hAnsi="Times New Roman" w:cs="Times New Roman"/>
          <w:color w:val="auto"/>
          <w:lang w:val="uk-UA"/>
        </w:rPr>
      </w:pPr>
      <w:r w:rsidRPr="004D2E2F">
        <w:rPr>
          <w:rFonts w:ascii="Times New Roman" w:hAnsi="Times New Roman" w:cs="Times New Roman"/>
          <w:b/>
          <w:color w:val="auto"/>
          <w:sz w:val="26"/>
          <w:szCs w:val="26"/>
          <w:lang w:val="uk-UA"/>
        </w:rPr>
        <w:t>Тема № 16. Поняття та види форм (джерел) права</w:t>
      </w:r>
    </w:p>
    <w:p w:rsidR="004D2E2F" w:rsidRPr="000D644D" w:rsidRDefault="004D2E2F" w:rsidP="004D2E2F">
      <w:pPr>
        <w:pStyle w:val="a4"/>
        <w:spacing w:before="0" w:beforeAutospacing="0" w:after="0" w:afterAutospacing="0"/>
        <w:ind w:firstLine="720"/>
        <w:rPr>
          <w:rFonts w:ascii="Times New Roman" w:hAnsi="Times New Roman" w:cs="Times New Roman"/>
          <w:color w:val="auto"/>
          <w:szCs w:val="28"/>
          <w:lang w:val="uk-UA"/>
        </w:rPr>
      </w:pPr>
    </w:p>
    <w:p w:rsidR="004D2E2F" w:rsidRPr="000D644D" w:rsidRDefault="004D2E2F" w:rsidP="004D2E2F">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4D2E2F" w:rsidRDefault="004D2E2F" w:rsidP="004D2E2F">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4D2E2F" w:rsidRPr="0093743D" w:rsidRDefault="004D2E2F" w:rsidP="004D2E2F">
      <w:pPr>
        <w:pStyle w:val="Crowmy"/>
        <w:rPr>
          <w:sz w:val="26"/>
          <w:szCs w:val="26"/>
          <w:lang w:val="uk-UA"/>
        </w:rPr>
      </w:pPr>
      <w:r w:rsidRPr="0093743D">
        <w:rPr>
          <w:sz w:val="26"/>
          <w:szCs w:val="26"/>
          <w:lang w:val="uk-UA"/>
        </w:rPr>
        <w:t xml:space="preserve">1. </w:t>
      </w:r>
      <w:r>
        <w:rPr>
          <w:sz w:val="26"/>
          <w:szCs w:val="26"/>
          <w:lang w:val="uk-UA"/>
        </w:rPr>
        <w:t>Наукові підходи до розуміння категорій «форма права» та «джерело права»</w:t>
      </w:r>
      <w:r w:rsidRPr="0093743D">
        <w:rPr>
          <w:sz w:val="26"/>
          <w:szCs w:val="26"/>
          <w:lang w:val="uk-UA"/>
        </w:rPr>
        <w:t>.</w:t>
      </w:r>
    </w:p>
    <w:p w:rsidR="004D2E2F" w:rsidRDefault="004D2E2F" w:rsidP="004D2E2F">
      <w:pPr>
        <w:pStyle w:val="Crowmy"/>
        <w:jc w:val="left"/>
        <w:rPr>
          <w:sz w:val="26"/>
          <w:szCs w:val="26"/>
          <w:lang w:val="uk-UA"/>
        </w:rPr>
      </w:pPr>
      <w:r w:rsidRPr="0093743D">
        <w:rPr>
          <w:sz w:val="26"/>
          <w:szCs w:val="26"/>
          <w:lang w:val="uk-UA"/>
        </w:rPr>
        <w:t xml:space="preserve">2. </w:t>
      </w:r>
      <w:r>
        <w:rPr>
          <w:sz w:val="26"/>
          <w:szCs w:val="26"/>
          <w:lang w:val="uk-UA"/>
        </w:rPr>
        <w:t>Класифікація джерел права</w:t>
      </w:r>
      <w:r w:rsidRPr="0093743D">
        <w:rPr>
          <w:sz w:val="26"/>
          <w:szCs w:val="26"/>
          <w:lang w:val="uk-UA"/>
        </w:rPr>
        <w:t>.</w:t>
      </w:r>
    </w:p>
    <w:p w:rsidR="004D2E2F" w:rsidRDefault="004D2E2F" w:rsidP="004D2E2F">
      <w:pPr>
        <w:pStyle w:val="Crowmy"/>
        <w:jc w:val="left"/>
        <w:rPr>
          <w:sz w:val="26"/>
          <w:szCs w:val="26"/>
          <w:lang w:val="uk-UA"/>
        </w:rPr>
      </w:pPr>
      <w:r>
        <w:rPr>
          <w:sz w:val="26"/>
          <w:szCs w:val="26"/>
          <w:lang w:val="uk-UA"/>
        </w:rPr>
        <w:t>3. Нормативно-правовий акт як основне джерело права в Україні.</w:t>
      </w:r>
    </w:p>
    <w:p w:rsidR="004D2E2F" w:rsidRPr="0093743D" w:rsidRDefault="004D2E2F" w:rsidP="004D2E2F">
      <w:pPr>
        <w:pStyle w:val="Crowmy"/>
        <w:jc w:val="left"/>
        <w:rPr>
          <w:sz w:val="26"/>
          <w:szCs w:val="26"/>
          <w:lang w:val="uk-UA"/>
        </w:rPr>
      </w:pPr>
      <w:r>
        <w:rPr>
          <w:sz w:val="26"/>
          <w:szCs w:val="26"/>
          <w:lang w:val="uk-UA"/>
        </w:rPr>
        <w:t>4. Судовий прецедент, його значення для правової системи України.</w:t>
      </w:r>
    </w:p>
    <w:p w:rsidR="004D2E2F" w:rsidRDefault="004D2E2F" w:rsidP="004D2E2F">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4D2E2F" w:rsidRDefault="004D2E2F" w:rsidP="004D2E2F">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4D2E2F" w:rsidRPr="000D644D" w:rsidRDefault="004D2E2F" w:rsidP="004D2E2F">
      <w:pPr>
        <w:pStyle w:val="a4"/>
        <w:spacing w:before="0" w:beforeAutospacing="0" w:after="0" w:afterAutospacing="0"/>
        <w:ind w:firstLine="720"/>
        <w:rPr>
          <w:rFonts w:ascii="Times New Roman" w:hAnsi="Times New Roman" w:cs="Times New Roman"/>
          <w:color w:val="auto"/>
          <w:sz w:val="26"/>
          <w:szCs w:val="26"/>
          <w:lang w:val="uk-UA"/>
        </w:rPr>
      </w:pPr>
    </w:p>
    <w:p w:rsidR="004D2E2F" w:rsidRPr="00E85468" w:rsidRDefault="004D2E2F" w:rsidP="004D2E2F">
      <w:pPr>
        <w:pStyle w:val="a4"/>
        <w:spacing w:before="0" w:beforeAutospacing="0" w:after="0" w:afterAutospacing="0"/>
        <w:ind w:firstLine="720"/>
        <w:rPr>
          <w:rFonts w:ascii="Times New Roman" w:hAnsi="Times New Roman" w:cs="Times New Roman"/>
          <w:b/>
          <w:color w:val="auto"/>
          <w:sz w:val="26"/>
          <w:szCs w:val="26"/>
          <w:lang w:val="uk-UA"/>
        </w:rPr>
      </w:pPr>
      <w:r w:rsidRPr="00E85468">
        <w:rPr>
          <w:rFonts w:ascii="Times New Roman" w:hAnsi="Times New Roman" w:cs="Times New Roman"/>
          <w:b/>
          <w:color w:val="auto"/>
          <w:sz w:val="26"/>
          <w:szCs w:val="26"/>
          <w:lang w:val="uk-UA"/>
        </w:rPr>
        <w:t>Методичні вказівки:</w:t>
      </w:r>
    </w:p>
    <w:p w:rsidR="00E85468" w:rsidRPr="00E85468" w:rsidRDefault="00E85468" w:rsidP="00E85468">
      <w:pPr>
        <w:ind w:firstLine="720"/>
        <w:rPr>
          <w:rFonts w:eastAsia="Times New Roman"/>
          <w:sz w:val="26"/>
          <w:szCs w:val="26"/>
          <w:lang w:val="uk-UA" w:eastAsia="ru-RU"/>
        </w:rPr>
      </w:pPr>
      <w:r w:rsidRPr="00E85468">
        <w:rPr>
          <w:rFonts w:eastAsia="Times New Roman"/>
          <w:sz w:val="26"/>
          <w:szCs w:val="26"/>
          <w:lang w:val="uk-UA" w:eastAsia="ru-RU"/>
        </w:rPr>
        <w:t>Належне розкриття теми потребує урахування того, що однією з важливих об’єктивних властивостей права як соціального регулятора є формальна визначеність. Правові норми повинні бути обов’язково об’єктивовані, виражені зовні, міститись в тих чи інших формах, які є способом їх існування, формами життя. Форми зовнішнього виразу норм права іменують також джерелами права. Однак останній термін може вживатися у різних значеннях. В матеріальному сенсі джерела права – це соціально-економічні та політичні умови життя суспільства, що об’єктивно викликають виникнення права, необхідність правового регулювання. В ідеологічному значенні – це правосвідомість, погляди, ідеї та доктрини, під впливом яких формується право. В історичному контексті джерела права – це тексти законів минулого, літописи, історичні хроніки, які надають можливість простежити процес становлення і розвитку права в різні епохи. Нарешті, в формально-юридичному смислі джерела права – це офіційно визнані форми зовнішнього виразу і закріплення юридичних норм. Форма (джерело) права демонструє, в який спосіб держава створює, фіксує ту чи іншу норму права, в якому вигляді ця норма доводиться до свідомості людей.</w:t>
      </w:r>
    </w:p>
    <w:p w:rsidR="004D2E2F" w:rsidRPr="00E85468" w:rsidRDefault="00E85468" w:rsidP="00E85468">
      <w:pPr>
        <w:pStyle w:val="a4"/>
        <w:spacing w:before="0" w:beforeAutospacing="0" w:after="0" w:afterAutospacing="0"/>
        <w:ind w:firstLine="720"/>
        <w:rPr>
          <w:rFonts w:ascii="Times New Roman" w:hAnsi="Times New Roman" w:cs="Times New Roman"/>
          <w:b/>
          <w:color w:val="auto"/>
          <w:sz w:val="26"/>
          <w:szCs w:val="26"/>
          <w:highlight w:val="yellow"/>
          <w:lang w:val="uk-UA"/>
        </w:rPr>
      </w:pPr>
      <w:r w:rsidRPr="00E85468">
        <w:rPr>
          <w:rFonts w:ascii="Times New Roman" w:eastAsia="Times New Roman" w:hAnsi="Times New Roman" w:cs="Times New Roman"/>
          <w:color w:val="auto"/>
          <w:sz w:val="26"/>
          <w:szCs w:val="26"/>
          <w:lang w:val="uk-UA" w:eastAsia="ru-RU"/>
        </w:rPr>
        <w:lastRenderedPageBreak/>
        <w:t>Наступні питання потребують розуміння того, що за юридичною силою нормативно-правові акти поділяються на закони та підзаконні нормативно-правові акти.</w:t>
      </w:r>
      <w:r>
        <w:rPr>
          <w:rFonts w:ascii="Times New Roman" w:eastAsia="Times New Roman" w:hAnsi="Times New Roman" w:cs="Times New Roman"/>
          <w:color w:val="auto"/>
          <w:sz w:val="26"/>
          <w:szCs w:val="26"/>
          <w:lang w:val="uk-UA" w:eastAsia="ru-RU"/>
        </w:rPr>
        <w:t xml:space="preserve"> Необхідно також охарактеризувати ставлення до правового прецеденту у вітчизняній юридичній науці і практиці, зокрема – розглянути питання застосування рішень Європейського суду з прав людини на території України.</w:t>
      </w:r>
    </w:p>
    <w:p w:rsidR="004D2E2F" w:rsidRDefault="004D2E2F" w:rsidP="004D2E2F">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4D2E2F" w:rsidRPr="007A4DD4" w:rsidRDefault="004D2E2F" w:rsidP="004D2E2F">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16</w:t>
      </w:r>
      <w:r w:rsidRPr="007A4DD4">
        <w:rPr>
          <w:rFonts w:ascii="Times New Roman" w:hAnsi="Times New Roman" w:cs="Times New Roman"/>
          <w:b/>
          <w:color w:val="auto"/>
          <w:sz w:val="26"/>
          <w:szCs w:val="26"/>
          <w:lang w:val="uk-UA"/>
        </w:rPr>
        <w:t>:</w:t>
      </w:r>
    </w:p>
    <w:p w:rsidR="004D2E2F" w:rsidRPr="007A4DD4" w:rsidRDefault="004D2E2F" w:rsidP="004D2E2F">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4D2E2F" w:rsidRDefault="004D2E2F" w:rsidP="004D2E2F">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4D2E2F" w:rsidRPr="004D2E2F" w:rsidRDefault="004D2E2F" w:rsidP="004D2E2F">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4D2E2F">
        <w:rPr>
          <w:rFonts w:ascii="Times New Roman" w:hAnsi="Times New Roman" w:cs="Times New Roman"/>
          <w:sz w:val="26"/>
          <w:szCs w:val="26"/>
          <w:lang w:val="uk-UA"/>
        </w:rPr>
        <w:t>Пархоменко Н. М. Джерела права: проблеми теорії та методології / Н. М. Пархоменко. - К. : Юрид. думка, 2008. - 236 с.</w:t>
      </w:r>
    </w:p>
    <w:p w:rsidR="004D2E2F" w:rsidRDefault="004D2E2F" w:rsidP="004D2E2F">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4D2E2F">
        <w:rPr>
          <w:rFonts w:ascii="Times New Roman" w:hAnsi="Times New Roman" w:cs="Times New Roman"/>
          <w:sz w:val="26"/>
          <w:szCs w:val="26"/>
        </w:rPr>
        <w:t>Источники права: Учебное пособие / М.Н. Марченко. - 2-e изд., перераб. - М.: Норма: НИЦ ИНФРА-М, 2014. - 672 с.</w:t>
      </w:r>
    </w:p>
    <w:p w:rsidR="004D2E2F" w:rsidRDefault="004D2E2F" w:rsidP="004D2E2F">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Pr="007A4DD4">
        <w:rPr>
          <w:rFonts w:ascii="Times New Roman" w:hAnsi="Times New Roman" w:cs="Times New Roman"/>
          <w:sz w:val="26"/>
          <w:szCs w:val="26"/>
        </w:rPr>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4D2E2F" w:rsidRPr="007A4DD4" w:rsidRDefault="004D2E2F" w:rsidP="004D2E2F">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4D2E2F" w:rsidRDefault="004D2E2F" w:rsidP="004D2E2F">
      <w:pPr>
        <w:pStyle w:val="a4"/>
        <w:numPr>
          <w:ilvl w:val="0"/>
          <w:numId w:val="2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D2E2F">
        <w:rPr>
          <w:rFonts w:ascii="Times New Roman" w:hAnsi="Times New Roman" w:cs="Times New Roman"/>
          <w:color w:val="auto"/>
          <w:sz w:val="26"/>
          <w:szCs w:val="26"/>
          <w:lang w:val="uk-UA"/>
        </w:rPr>
        <w:t>Бовсуновська І.Г. Розвиток наукових поглядів на визнання судового прецеденту (судової практики) як джерела права в Україні / І.Г. Бовсуновська // Часопис Київського університету права . – 2012 . - №1 . - С. 55-60.</w:t>
      </w:r>
    </w:p>
    <w:p w:rsidR="009C5DD8" w:rsidRDefault="009C5DD8" w:rsidP="009C5DD8">
      <w:pPr>
        <w:pStyle w:val="a4"/>
        <w:numPr>
          <w:ilvl w:val="0"/>
          <w:numId w:val="2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C5DD8">
        <w:rPr>
          <w:rFonts w:ascii="Times New Roman" w:hAnsi="Times New Roman" w:cs="Times New Roman"/>
          <w:color w:val="auto"/>
          <w:sz w:val="26"/>
          <w:szCs w:val="26"/>
        </w:rPr>
        <w:t>Бошно С.В. Соотношение понятий источник и форма права // Юрист. – 2001. - №10. – С.15-22.</w:t>
      </w:r>
    </w:p>
    <w:p w:rsidR="004D2E2F" w:rsidRDefault="004D2E2F" w:rsidP="004D2E2F">
      <w:pPr>
        <w:pStyle w:val="a4"/>
        <w:numPr>
          <w:ilvl w:val="0"/>
          <w:numId w:val="23"/>
        </w:numPr>
        <w:tabs>
          <w:tab w:val="left" w:pos="1134"/>
        </w:tabs>
        <w:spacing w:before="0" w:beforeAutospacing="0" w:after="0" w:afterAutospacing="0"/>
        <w:rPr>
          <w:rFonts w:ascii="Times New Roman" w:hAnsi="Times New Roman" w:cs="Times New Roman"/>
          <w:color w:val="auto"/>
          <w:sz w:val="26"/>
          <w:szCs w:val="26"/>
          <w:lang w:val="uk-UA"/>
        </w:rPr>
      </w:pPr>
      <w:r>
        <w:rPr>
          <w:rFonts w:ascii="Times New Roman" w:hAnsi="Times New Roman" w:cs="Times New Roman"/>
          <w:color w:val="auto"/>
          <w:sz w:val="26"/>
          <w:szCs w:val="26"/>
        </w:rPr>
        <w:t>Зивс</w:t>
      </w:r>
      <w:r w:rsidRPr="004D2E2F">
        <w:rPr>
          <w:rFonts w:ascii="Times New Roman" w:hAnsi="Times New Roman" w:cs="Times New Roman"/>
          <w:color w:val="auto"/>
          <w:sz w:val="26"/>
          <w:szCs w:val="26"/>
        </w:rPr>
        <w:t xml:space="preserve"> С.Л. Источники права. – М.: Наука, 1981. – 239 с.</w:t>
      </w:r>
    </w:p>
    <w:p w:rsidR="004D2E2F" w:rsidRDefault="004D2E2F" w:rsidP="004D2E2F">
      <w:pPr>
        <w:pStyle w:val="a4"/>
        <w:numPr>
          <w:ilvl w:val="0"/>
          <w:numId w:val="2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D2E2F">
        <w:rPr>
          <w:rFonts w:ascii="Times New Roman" w:hAnsi="Times New Roman" w:cs="Times New Roman"/>
          <w:color w:val="auto"/>
          <w:sz w:val="26"/>
          <w:szCs w:val="26"/>
          <w:lang w:val="uk-UA"/>
        </w:rPr>
        <w:t>Кармазіна К.Ю. Особливості джерел загального права / К.Ю. Кармазіна // Науковий вісник Міжнародного гуманітарного університету. Серія: «Юриспруденція» : зб. наук. праць. - Одеса : Фенікс, 2013 . - Вип. №5 . - С. 15-19.</w:t>
      </w:r>
    </w:p>
    <w:p w:rsidR="009C5DD8" w:rsidRDefault="009C5DD8" w:rsidP="004D2E2F">
      <w:pPr>
        <w:pStyle w:val="a4"/>
        <w:numPr>
          <w:ilvl w:val="0"/>
          <w:numId w:val="2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C5DD8">
        <w:rPr>
          <w:rFonts w:ascii="Times New Roman" w:hAnsi="Times New Roman" w:cs="Times New Roman"/>
          <w:color w:val="auto"/>
          <w:sz w:val="26"/>
          <w:szCs w:val="26"/>
          <w:lang w:val="uk-UA"/>
        </w:rPr>
        <w:t>Качур В.О. До розуміння та визначення поняття «джерела права» // Науковий вісник Міжнародного гуманітраного університету. Сер.: Юриспруденція. 2013 № 6-1 том 1. – С. 36-39.</w:t>
      </w:r>
    </w:p>
    <w:p w:rsidR="004D2E2F" w:rsidRDefault="004D2E2F" w:rsidP="004D2E2F">
      <w:pPr>
        <w:pStyle w:val="a4"/>
        <w:numPr>
          <w:ilvl w:val="0"/>
          <w:numId w:val="2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D2E2F">
        <w:rPr>
          <w:rFonts w:ascii="Times New Roman" w:hAnsi="Times New Roman" w:cs="Times New Roman"/>
          <w:color w:val="auto"/>
          <w:sz w:val="26"/>
          <w:szCs w:val="26"/>
        </w:rPr>
        <w:t>Корунчак Л.А. Застосування деяких понять синергетики у вивченні системи та джерел права / Л.А. Корунчак // Часопис Київського університету права</w:t>
      </w:r>
      <w:r w:rsidRPr="004D2E2F">
        <w:rPr>
          <w:rFonts w:ascii="Times New Roman" w:hAnsi="Times New Roman" w:cs="Times New Roman"/>
          <w:color w:val="auto"/>
          <w:sz w:val="26"/>
          <w:szCs w:val="26"/>
          <w:lang w:val="uk-UA"/>
        </w:rPr>
        <w:t xml:space="preserve"> </w:t>
      </w:r>
      <w:r w:rsidRPr="004D2E2F">
        <w:rPr>
          <w:rFonts w:ascii="Times New Roman" w:hAnsi="Times New Roman" w:cs="Times New Roman"/>
          <w:color w:val="auto"/>
          <w:sz w:val="26"/>
          <w:szCs w:val="26"/>
        </w:rPr>
        <w:t>. – 2011</w:t>
      </w:r>
      <w:r w:rsidRPr="004D2E2F">
        <w:rPr>
          <w:rFonts w:ascii="Times New Roman" w:hAnsi="Times New Roman" w:cs="Times New Roman"/>
          <w:color w:val="auto"/>
          <w:sz w:val="26"/>
          <w:szCs w:val="26"/>
          <w:lang w:val="uk-UA"/>
        </w:rPr>
        <w:t xml:space="preserve"> </w:t>
      </w:r>
      <w:r w:rsidRPr="004D2E2F">
        <w:rPr>
          <w:rFonts w:ascii="Times New Roman" w:hAnsi="Times New Roman" w:cs="Times New Roman"/>
          <w:color w:val="auto"/>
          <w:sz w:val="26"/>
          <w:szCs w:val="26"/>
        </w:rPr>
        <w:t>. - №4</w:t>
      </w:r>
      <w:r w:rsidRPr="004D2E2F">
        <w:rPr>
          <w:rFonts w:ascii="Times New Roman" w:hAnsi="Times New Roman" w:cs="Times New Roman"/>
          <w:color w:val="auto"/>
          <w:sz w:val="26"/>
          <w:szCs w:val="26"/>
          <w:lang w:val="uk-UA"/>
        </w:rPr>
        <w:t xml:space="preserve"> </w:t>
      </w:r>
      <w:r w:rsidRPr="004D2E2F">
        <w:rPr>
          <w:rFonts w:ascii="Times New Roman" w:hAnsi="Times New Roman" w:cs="Times New Roman"/>
          <w:color w:val="auto"/>
          <w:sz w:val="26"/>
          <w:szCs w:val="26"/>
        </w:rPr>
        <w:t>. - С.</w:t>
      </w:r>
      <w:r w:rsidRPr="004D2E2F">
        <w:rPr>
          <w:rFonts w:ascii="Times New Roman" w:hAnsi="Times New Roman" w:cs="Times New Roman"/>
          <w:color w:val="auto"/>
          <w:sz w:val="26"/>
          <w:szCs w:val="26"/>
          <w:lang w:val="uk-UA"/>
        </w:rPr>
        <w:t xml:space="preserve"> </w:t>
      </w:r>
      <w:r w:rsidRPr="004D2E2F">
        <w:rPr>
          <w:rFonts w:ascii="Times New Roman" w:hAnsi="Times New Roman" w:cs="Times New Roman"/>
          <w:color w:val="auto"/>
          <w:sz w:val="26"/>
          <w:szCs w:val="26"/>
        </w:rPr>
        <w:t>94-97.</w:t>
      </w:r>
    </w:p>
    <w:p w:rsidR="004D2E2F" w:rsidRDefault="009C5DD8" w:rsidP="004D2E2F">
      <w:pPr>
        <w:pStyle w:val="a4"/>
        <w:numPr>
          <w:ilvl w:val="0"/>
          <w:numId w:val="2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C5DD8">
        <w:rPr>
          <w:rFonts w:ascii="Times New Roman" w:hAnsi="Times New Roman" w:cs="Times New Roman"/>
          <w:color w:val="auto"/>
          <w:sz w:val="26"/>
          <w:szCs w:val="26"/>
        </w:rPr>
        <w:t>Морозова Л.А. Еще раз о судебной практике как источнике права // Государство и право. – 2004. - №1. – С.19-23.</w:t>
      </w:r>
    </w:p>
    <w:p w:rsidR="009C5DD8" w:rsidRDefault="009C5DD8" w:rsidP="004D2E2F">
      <w:pPr>
        <w:pStyle w:val="a4"/>
        <w:numPr>
          <w:ilvl w:val="0"/>
          <w:numId w:val="2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C5DD8">
        <w:rPr>
          <w:rFonts w:ascii="Times New Roman" w:hAnsi="Times New Roman" w:cs="Times New Roman"/>
          <w:color w:val="auto"/>
          <w:sz w:val="26"/>
          <w:szCs w:val="26"/>
          <w:lang w:val="uk-UA"/>
        </w:rPr>
        <w:t>Пархоменко Н. М. Системність як істотна ознака джерел права / Н. М. Пархоменко // Правова держава . - 2007 . - Вип.18 . - 2007 . - С.59-68.</w:t>
      </w:r>
    </w:p>
    <w:p w:rsidR="009C5DD8" w:rsidRDefault="009C5DD8" w:rsidP="004D2E2F">
      <w:pPr>
        <w:pStyle w:val="a4"/>
        <w:numPr>
          <w:ilvl w:val="0"/>
          <w:numId w:val="2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C5DD8">
        <w:rPr>
          <w:rFonts w:ascii="Times New Roman" w:hAnsi="Times New Roman" w:cs="Times New Roman"/>
          <w:color w:val="auto"/>
          <w:sz w:val="26"/>
          <w:szCs w:val="26"/>
          <w:lang w:val="uk-UA"/>
        </w:rPr>
        <w:t>Пархоменко Н. М. Теоретичні засади класифікації джерел права / Н. М. Пархоменко // Держава і право . - 2007 . - № 35 . - С.13-19.</w:t>
      </w:r>
    </w:p>
    <w:p w:rsidR="009C5DD8" w:rsidRDefault="009C5DD8" w:rsidP="004D2E2F">
      <w:pPr>
        <w:pStyle w:val="a4"/>
        <w:numPr>
          <w:ilvl w:val="0"/>
          <w:numId w:val="23"/>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C5DD8">
        <w:rPr>
          <w:rFonts w:ascii="Times New Roman" w:hAnsi="Times New Roman" w:cs="Times New Roman"/>
          <w:color w:val="auto"/>
          <w:sz w:val="26"/>
          <w:szCs w:val="26"/>
        </w:rPr>
        <w:t xml:space="preserve">Спасибо-Фатеева И.В. Некоторые подходы к понятию источников права (в порядке постановки проблемы) // </w:t>
      </w:r>
      <w:r w:rsidRPr="009C5DD8">
        <w:rPr>
          <w:rFonts w:ascii="Times New Roman" w:hAnsi="Times New Roman" w:cs="Times New Roman"/>
          <w:color w:val="auto"/>
          <w:sz w:val="26"/>
          <w:szCs w:val="26"/>
          <w:lang w:val="uk-UA"/>
        </w:rPr>
        <w:t>Проблеми законності. – 2000. - №42. – С.49-55.</w:t>
      </w:r>
    </w:p>
    <w:p w:rsidR="009C5DD8" w:rsidRDefault="009C5DD8" w:rsidP="009C5DD8">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9C5DD8" w:rsidRDefault="009C5DD8" w:rsidP="009C5DD8">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6A5D51" w:rsidRPr="006A5D51" w:rsidRDefault="006A5D51" w:rsidP="006A5D51">
      <w:pPr>
        <w:pStyle w:val="a4"/>
        <w:spacing w:before="0" w:beforeAutospacing="0" w:after="0" w:afterAutospacing="0"/>
        <w:rPr>
          <w:rFonts w:ascii="Times New Roman" w:hAnsi="Times New Roman" w:cs="Times New Roman"/>
          <w:color w:val="auto"/>
          <w:lang w:val="uk-UA"/>
        </w:rPr>
      </w:pPr>
      <w:r w:rsidRPr="006A5D51">
        <w:rPr>
          <w:rFonts w:ascii="Times New Roman" w:hAnsi="Times New Roman" w:cs="Times New Roman"/>
          <w:b/>
          <w:color w:val="auto"/>
          <w:sz w:val="26"/>
          <w:szCs w:val="26"/>
          <w:lang w:val="uk-UA"/>
        </w:rPr>
        <w:t>Тема № 17. Нормативно-правовий акт</w:t>
      </w:r>
    </w:p>
    <w:p w:rsidR="006A5D51" w:rsidRPr="000D644D" w:rsidRDefault="006A5D51" w:rsidP="006A5D51">
      <w:pPr>
        <w:pStyle w:val="a4"/>
        <w:spacing w:before="0" w:beforeAutospacing="0" w:after="0" w:afterAutospacing="0"/>
        <w:ind w:firstLine="720"/>
        <w:rPr>
          <w:rFonts w:ascii="Times New Roman" w:hAnsi="Times New Roman" w:cs="Times New Roman"/>
          <w:color w:val="auto"/>
          <w:szCs w:val="28"/>
          <w:lang w:val="uk-UA"/>
        </w:rPr>
      </w:pPr>
    </w:p>
    <w:p w:rsidR="006A5D51" w:rsidRPr="000D644D" w:rsidRDefault="006A5D51" w:rsidP="006A5D51">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6A5D51" w:rsidRDefault="006A5D51" w:rsidP="006A5D51">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6A5D51" w:rsidRPr="0093743D" w:rsidRDefault="006A5D51" w:rsidP="006A5D51">
      <w:pPr>
        <w:pStyle w:val="Crowmy"/>
        <w:rPr>
          <w:sz w:val="26"/>
          <w:szCs w:val="26"/>
          <w:lang w:val="uk-UA"/>
        </w:rPr>
      </w:pPr>
      <w:r w:rsidRPr="0093743D">
        <w:rPr>
          <w:sz w:val="26"/>
          <w:szCs w:val="26"/>
          <w:lang w:val="uk-UA"/>
        </w:rPr>
        <w:lastRenderedPageBreak/>
        <w:t xml:space="preserve">1. </w:t>
      </w:r>
      <w:r>
        <w:rPr>
          <w:sz w:val="26"/>
          <w:szCs w:val="26"/>
          <w:lang w:val="uk-UA"/>
        </w:rPr>
        <w:t>Поняття та ознаки нормативно-правового акту</w:t>
      </w:r>
      <w:r w:rsidRPr="0093743D">
        <w:rPr>
          <w:sz w:val="26"/>
          <w:szCs w:val="26"/>
          <w:lang w:val="uk-UA"/>
        </w:rPr>
        <w:t>.</w:t>
      </w:r>
    </w:p>
    <w:p w:rsidR="006A5D51" w:rsidRDefault="006A5D51" w:rsidP="006A5D51">
      <w:pPr>
        <w:pStyle w:val="Crowmy"/>
        <w:jc w:val="left"/>
        <w:rPr>
          <w:sz w:val="26"/>
          <w:szCs w:val="26"/>
          <w:lang w:val="uk-UA"/>
        </w:rPr>
      </w:pPr>
      <w:r w:rsidRPr="0093743D">
        <w:rPr>
          <w:sz w:val="26"/>
          <w:szCs w:val="26"/>
          <w:lang w:val="uk-UA"/>
        </w:rPr>
        <w:t xml:space="preserve">2. </w:t>
      </w:r>
      <w:r>
        <w:rPr>
          <w:sz w:val="26"/>
          <w:szCs w:val="26"/>
          <w:lang w:val="uk-UA"/>
        </w:rPr>
        <w:t>Види нормативно-правових актів</w:t>
      </w:r>
      <w:r w:rsidRPr="0093743D">
        <w:rPr>
          <w:sz w:val="26"/>
          <w:szCs w:val="26"/>
          <w:lang w:val="uk-UA"/>
        </w:rPr>
        <w:t>.</w:t>
      </w:r>
    </w:p>
    <w:p w:rsidR="006A5D51" w:rsidRDefault="006A5D51" w:rsidP="006A5D51">
      <w:pPr>
        <w:pStyle w:val="Crowmy"/>
        <w:jc w:val="left"/>
        <w:rPr>
          <w:sz w:val="26"/>
          <w:szCs w:val="26"/>
          <w:lang w:val="uk-UA"/>
        </w:rPr>
      </w:pPr>
      <w:r>
        <w:rPr>
          <w:sz w:val="26"/>
          <w:szCs w:val="26"/>
          <w:lang w:val="uk-UA"/>
        </w:rPr>
        <w:t>3. Дія нормативно-правових актів у часі.</w:t>
      </w:r>
    </w:p>
    <w:p w:rsidR="006A5D51" w:rsidRPr="0093743D" w:rsidRDefault="006A5D51" w:rsidP="006A5D51">
      <w:pPr>
        <w:pStyle w:val="Crowmy"/>
        <w:jc w:val="left"/>
        <w:rPr>
          <w:sz w:val="26"/>
          <w:szCs w:val="26"/>
          <w:lang w:val="uk-UA"/>
        </w:rPr>
      </w:pPr>
      <w:r>
        <w:rPr>
          <w:sz w:val="26"/>
          <w:szCs w:val="26"/>
          <w:lang w:val="uk-UA"/>
        </w:rPr>
        <w:t>4. Дія нормативно-правових актів у просторі та щодо кола осіб.</w:t>
      </w:r>
    </w:p>
    <w:p w:rsidR="006A5D51" w:rsidRDefault="006A5D51" w:rsidP="006A5D51">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6A5D51" w:rsidRDefault="006A5D51" w:rsidP="006A5D51">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6A5D51" w:rsidRPr="000D644D" w:rsidRDefault="006A5D51" w:rsidP="006A5D51">
      <w:pPr>
        <w:pStyle w:val="a4"/>
        <w:spacing w:before="0" w:beforeAutospacing="0" w:after="0" w:afterAutospacing="0"/>
        <w:ind w:firstLine="720"/>
        <w:rPr>
          <w:rFonts w:ascii="Times New Roman" w:hAnsi="Times New Roman" w:cs="Times New Roman"/>
          <w:color w:val="auto"/>
          <w:sz w:val="26"/>
          <w:szCs w:val="26"/>
          <w:lang w:val="uk-UA"/>
        </w:rPr>
      </w:pPr>
    </w:p>
    <w:p w:rsidR="006A5D51" w:rsidRPr="00E85468" w:rsidRDefault="006A5D51" w:rsidP="006A5D51">
      <w:pPr>
        <w:pStyle w:val="a4"/>
        <w:spacing w:before="0" w:beforeAutospacing="0" w:after="0" w:afterAutospacing="0"/>
        <w:ind w:firstLine="720"/>
        <w:rPr>
          <w:rFonts w:ascii="Times New Roman" w:hAnsi="Times New Roman" w:cs="Times New Roman"/>
          <w:b/>
          <w:color w:val="auto"/>
          <w:sz w:val="26"/>
          <w:szCs w:val="26"/>
          <w:lang w:val="uk-UA"/>
        </w:rPr>
      </w:pPr>
      <w:r w:rsidRPr="00E85468">
        <w:rPr>
          <w:rFonts w:ascii="Times New Roman" w:hAnsi="Times New Roman" w:cs="Times New Roman"/>
          <w:b/>
          <w:color w:val="auto"/>
          <w:sz w:val="26"/>
          <w:szCs w:val="26"/>
          <w:lang w:val="uk-UA"/>
        </w:rPr>
        <w:t>Методичні вказівки:</w:t>
      </w:r>
    </w:p>
    <w:p w:rsidR="00E85468" w:rsidRDefault="00E85468" w:rsidP="006A5D51">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Належне розкриття теми передбачає ретельний аналіз поняття та ознак нормативно-правового акту, його переваг стосовно інших джерел права. Також слід розкрити особливості закону і підзаконного акту, їх співвідношення і види.</w:t>
      </w:r>
    </w:p>
    <w:p w:rsidR="006A5D51" w:rsidRPr="00E85468" w:rsidRDefault="00E85468" w:rsidP="006A5D51">
      <w:pPr>
        <w:pStyle w:val="a4"/>
        <w:spacing w:before="0" w:beforeAutospacing="0" w:after="0" w:afterAutospacing="0"/>
        <w:ind w:firstLine="720"/>
        <w:rPr>
          <w:rFonts w:ascii="Times New Roman" w:hAnsi="Times New Roman" w:cs="Times New Roman"/>
          <w:color w:val="auto"/>
          <w:sz w:val="26"/>
          <w:szCs w:val="26"/>
          <w:lang w:val="uk-UA"/>
        </w:rPr>
      </w:pPr>
      <w:r w:rsidRPr="00E85468">
        <w:rPr>
          <w:rFonts w:ascii="Times New Roman" w:hAnsi="Times New Roman" w:cs="Times New Roman"/>
          <w:color w:val="auto"/>
          <w:sz w:val="26"/>
          <w:szCs w:val="26"/>
          <w:lang w:val="uk-UA"/>
        </w:rPr>
        <w:t>Питання про чинність нормативно-правових актів  припускає з’ясування дії нормативно-правових актів у часі, у просторі та щодо кола осіб. Дія нормативно-правових актів у часі починається з моменту набуття ними чинності. Слід чітко розрізняти момент прийняття акту від моменту набуття ним юридичної сили. Можливі варіанти набуття нормативним актом юридичної сили: з моменту його прийняття чи підпису; з моменту його офіційного оприлюднення; з моменту, вказаного у самому нормативному акті; по завершенні відповідного строку після його опублікування (так, закони України за загальним правилом починають діяти через 10 днів з дня їх офіційного опублікування); відомчі акти, які не оприлюднюються через засоби масової інформації, починають діяти з моменту, коли вони надійшли адресату. Нормативно-правовий акт втрачає чинність: внаслідок завершення терміну, на який його було прийнято; внаслідок його прямої відміни; внаслідок його заміни нових актом, прийнятим з тих самих питань; внаслідок визнання акту неконституційним.</w:t>
      </w:r>
    </w:p>
    <w:p w:rsidR="006A5D51" w:rsidRPr="00E85468" w:rsidRDefault="006A5D51" w:rsidP="006A5D51">
      <w:pPr>
        <w:pStyle w:val="a4"/>
        <w:spacing w:before="0" w:beforeAutospacing="0" w:after="0" w:afterAutospacing="0"/>
        <w:ind w:firstLine="720"/>
        <w:rPr>
          <w:rFonts w:ascii="Times New Roman" w:hAnsi="Times New Roman" w:cs="Times New Roman"/>
          <w:color w:val="auto"/>
          <w:sz w:val="26"/>
          <w:szCs w:val="26"/>
          <w:highlight w:val="yellow"/>
          <w:lang w:val="uk-UA"/>
        </w:rPr>
      </w:pPr>
    </w:p>
    <w:p w:rsidR="006A5D51" w:rsidRPr="007A4DD4" w:rsidRDefault="006A5D51" w:rsidP="006A5D51">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17</w:t>
      </w:r>
      <w:r w:rsidRPr="007A4DD4">
        <w:rPr>
          <w:rFonts w:ascii="Times New Roman" w:hAnsi="Times New Roman" w:cs="Times New Roman"/>
          <w:b/>
          <w:color w:val="auto"/>
          <w:sz w:val="26"/>
          <w:szCs w:val="26"/>
          <w:lang w:val="uk-UA"/>
        </w:rPr>
        <w:t>:</w:t>
      </w:r>
    </w:p>
    <w:p w:rsidR="006A5D51" w:rsidRPr="007A4DD4" w:rsidRDefault="006A5D51" w:rsidP="006A5D51">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6A5D51" w:rsidRDefault="006A5D51" w:rsidP="006A5D51">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6A5D51" w:rsidRPr="004D2E2F" w:rsidRDefault="006A5D51" w:rsidP="006A5D51">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4D2E2F">
        <w:rPr>
          <w:rFonts w:ascii="Times New Roman" w:hAnsi="Times New Roman" w:cs="Times New Roman"/>
          <w:sz w:val="26"/>
          <w:szCs w:val="26"/>
          <w:lang w:val="uk-UA"/>
        </w:rPr>
        <w:t>Пархоменко Н. М. Джерела права: проблеми теорії та методології / Н. М. Пархоменко. - К. : Юрид. думка, 2008. - 236 с.</w:t>
      </w:r>
    </w:p>
    <w:p w:rsidR="006A5D51" w:rsidRDefault="006A5D51" w:rsidP="006A5D51">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4D2E2F">
        <w:rPr>
          <w:rFonts w:ascii="Times New Roman" w:hAnsi="Times New Roman" w:cs="Times New Roman"/>
          <w:sz w:val="26"/>
          <w:szCs w:val="26"/>
        </w:rPr>
        <w:t>Источники права: Учебное пособие / М.Н. Марченко. - 2-e изд., перераб. - М.: Норма: НИЦ ИНФРА-М, 2014. - 672 с.</w:t>
      </w:r>
    </w:p>
    <w:p w:rsidR="006A5D51" w:rsidRDefault="006A5D51" w:rsidP="006A5D51">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Pr="007A4DD4">
        <w:rPr>
          <w:rFonts w:ascii="Times New Roman" w:hAnsi="Times New Roman" w:cs="Times New Roman"/>
          <w:sz w:val="26"/>
          <w:szCs w:val="26"/>
        </w:rPr>
        <w:t xml:space="preserve">Петришин О. В. Теорія держави і права : </w:t>
      </w:r>
      <w:proofErr w:type="gramStart"/>
      <w:r w:rsidRPr="007A4DD4">
        <w:rPr>
          <w:rFonts w:ascii="Times New Roman" w:hAnsi="Times New Roman" w:cs="Times New Roman"/>
          <w:sz w:val="26"/>
          <w:szCs w:val="26"/>
        </w:rPr>
        <w:t>п</w:t>
      </w:r>
      <w:proofErr w:type="gramEnd"/>
      <w:r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Pr="007A4DD4">
        <w:rPr>
          <w:rFonts w:ascii="Times New Roman" w:hAnsi="Times New Roman" w:cs="Times New Roman"/>
          <w:sz w:val="26"/>
          <w:szCs w:val="26"/>
        </w:rPr>
        <w:t xml:space="preserve"> :</w:t>
      </w:r>
      <w:proofErr w:type="gramEnd"/>
      <w:r w:rsidRPr="007A4DD4">
        <w:rPr>
          <w:rFonts w:ascii="Times New Roman" w:hAnsi="Times New Roman" w:cs="Times New Roman"/>
          <w:sz w:val="26"/>
          <w:szCs w:val="26"/>
        </w:rPr>
        <w:t xml:space="preserve"> Право, 2015. – 368 с.</w:t>
      </w:r>
    </w:p>
    <w:p w:rsidR="006A5D51" w:rsidRPr="007A4DD4" w:rsidRDefault="006A5D51" w:rsidP="006A5D51">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2D7958" w:rsidRPr="002D7958" w:rsidRDefault="002D7958"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D7958">
        <w:rPr>
          <w:rFonts w:ascii="Times New Roman" w:hAnsi="Times New Roman" w:cs="Times New Roman"/>
          <w:color w:val="auto"/>
          <w:sz w:val="26"/>
          <w:szCs w:val="26"/>
          <w:lang w:val="uk-UA"/>
        </w:rPr>
        <w:t>Андрусів Л. Теоретико-правові засади системи нормативно-правових актів</w:t>
      </w:r>
      <w:r>
        <w:rPr>
          <w:rFonts w:ascii="Times New Roman" w:hAnsi="Times New Roman" w:cs="Times New Roman"/>
          <w:color w:val="auto"/>
          <w:sz w:val="26"/>
          <w:szCs w:val="26"/>
          <w:lang w:val="uk-UA"/>
        </w:rPr>
        <w:t xml:space="preserve"> / Людмила Андрусів // Підприємництво, господарство і право. – 2017. - №4. – С.128-131.</w:t>
      </w:r>
    </w:p>
    <w:p w:rsidR="002D7958" w:rsidRDefault="002D7958"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D7958">
        <w:rPr>
          <w:rFonts w:ascii="Times New Roman" w:hAnsi="Times New Roman" w:cs="Times New Roman"/>
          <w:color w:val="auto"/>
          <w:sz w:val="26"/>
          <w:szCs w:val="26"/>
        </w:rPr>
        <w:t>Бахрах Д.Н. Три способа действия во времени новых правовых норм и три способа прекращения действия старых норм // Государство и право. – 2005. - №9. – С.5-12.</w:t>
      </w:r>
    </w:p>
    <w:p w:rsidR="006D6162" w:rsidRDefault="006D6162"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D6162">
        <w:rPr>
          <w:rFonts w:ascii="Times New Roman" w:hAnsi="Times New Roman" w:cs="Times New Roman"/>
          <w:color w:val="auto"/>
          <w:sz w:val="26"/>
          <w:szCs w:val="26"/>
        </w:rPr>
        <w:t>Иванов С.А. Формальное закрепление юридической силы нормативных актов // Государство и право. – 2007. - №12. – С.92-98.</w:t>
      </w:r>
    </w:p>
    <w:p w:rsidR="006D6162" w:rsidRDefault="006D6162"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D6162">
        <w:rPr>
          <w:rFonts w:ascii="Times New Roman" w:hAnsi="Times New Roman" w:cs="Times New Roman"/>
          <w:color w:val="auto"/>
          <w:sz w:val="26"/>
          <w:szCs w:val="26"/>
          <w:lang w:val="uk-UA"/>
        </w:rPr>
        <w:lastRenderedPageBreak/>
        <w:t>Косович В. Закон «Про нормативно-правові акти» як засіб удосконалення нормативно-правових актів України / В. Косович // Вісник Львівського університету. Серія юридична. - 2011. - Вип.52. - С.10-20.</w:t>
      </w:r>
    </w:p>
    <w:p w:rsidR="006A5D51" w:rsidRDefault="006A5D51"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A5D51">
        <w:rPr>
          <w:rFonts w:ascii="Times New Roman" w:hAnsi="Times New Roman" w:cs="Times New Roman"/>
          <w:color w:val="auto"/>
          <w:sz w:val="26"/>
          <w:szCs w:val="26"/>
          <w:lang w:val="uk-UA"/>
        </w:rPr>
        <w:t>Косович В. Якість нормативно-правових актів України: загальнотеоретична характеристика / В. Косович // Вісник Львівського університету. Серія юридична. Випуск 55. Львів: Вид. ЛНУ ім. Івана Франка . – 2012 . - С. 20-27.</w:t>
      </w:r>
    </w:p>
    <w:p w:rsidR="006D6162" w:rsidRDefault="006D6162"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D6162">
        <w:rPr>
          <w:rFonts w:ascii="Times New Roman" w:hAnsi="Times New Roman" w:cs="Times New Roman"/>
          <w:color w:val="auto"/>
          <w:sz w:val="26"/>
          <w:szCs w:val="26"/>
          <w:lang w:val="uk-UA"/>
        </w:rPr>
        <w:t>Назаренко О.А. Закони як джерела конституційного права України // Держава і право: Зб. наук. праць. Юридичні і політичні науки. — К.: Ін-т держави і права ім. В.М. Корецького НАН України, 2002. — Вип. 16.— 524 с.</w:t>
      </w:r>
    </w:p>
    <w:p w:rsidR="006A5D51" w:rsidRDefault="006A5D51"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A5D51">
        <w:rPr>
          <w:rFonts w:ascii="Times New Roman" w:hAnsi="Times New Roman" w:cs="Times New Roman"/>
          <w:color w:val="auto"/>
          <w:sz w:val="26"/>
          <w:szCs w:val="26"/>
          <w:lang w:val="uk-UA"/>
        </w:rPr>
        <w:t>Настечко К.О. Прийняття нормативно-правових актів у ЄС та Україні / К.О. Настечко // Європейське право та порівняльне правознавство : зб. статей. - К. Шамборі : Логос, 2010 . - С. 255</w:t>
      </w:r>
      <w:r>
        <w:rPr>
          <w:rFonts w:ascii="Times New Roman" w:hAnsi="Times New Roman" w:cs="Times New Roman"/>
          <w:color w:val="auto"/>
          <w:sz w:val="26"/>
          <w:szCs w:val="26"/>
          <w:lang w:val="uk-UA"/>
        </w:rPr>
        <w:t>-</w:t>
      </w:r>
      <w:r w:rsidRPr="006A5D51">
        <w:rPr>
          <w:rFonts w:ascii="Times New Roman" w:hAnsi="Times New Roman" w:cs="Times New Roman"/>
          <w:color w:val="auto"/>
          <w:sz w:val="26"/>
          <w:szCs w:val="26"/>
          <w:lang w:val="uk-UA"/>
        </w:rPr>
        <w:t>263.</w:t>
      </w:r>
    </w:p>
    <w:p w:rsidR="002D7958" w:rsidRPr="002D7958" w:rsidRDefault="002D7958"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D7958">
        <w:rPr>
          <w:rFonts w:ascii="Times New Roman" w:hAnsi="Times New Roman" w:cs="Times New Roman"/>
          <w:color w:val="auto"/>
          <w:sz w:val="26"/>
          <w:szCs w:val="26"/>
          <w:lang w:val="uk-UA"/>
        </w:rPr>
        <w:t>Романов Я.В. Підзаконні акти в системі законодавства / Я.В. Романов // Науковий вісник Херсонського державного університету. – 2014. – Вип. 3. – Т. 1. – С. 57–61.</w:t>
      </w:r>
    </w:p>
    <w:p w:rsidR="006A5D51" w:rsidRDefault="006D6162"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D6162">
        <w:rPr>
          <w:rFonts w:ascii="Times New Roman" w:hAnsi="Times New Roman" w:cs="Times New Roman"/>
          <w:color w:val="auto"/>
          <w:sz w:val="26"/>
          <w:szCs w:val="26"/>
        </w:rPr>
        <w:t>Савченко В.В. Правовая природа нормативного правового акта как источника права // Бизнес в законе. Экономико-юридический журнал. – 2010. – № 1. – С. 51-54.</w:t>
      </w:r>
    </w:p>
    <w:p w:rsidR="006D6162" w:rsidRDefault="006D6162"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D6162">
        <w:rPr>
          <w:rFonts w:ascii="Times New Roman" w:hAnsi="Times New Roman" w:cs="Times New Roman"/>
          <w:color w:val="auto"/>
          <w:sz w:val="26"/>
          <w:szCs w:val="26"/>
        </w:rPr>
        <w:t>Правовые акты. Оценка последствий: научно-практическое пособие / Отв. ред. Ю. А. Тихомиров. – М.: Юриспруденция, 2010. – 224 с.</w:t>
      </w:r>
    </w:p>
    <w:p w:rsidR="006D6162" w:rsidRDefault="006D6162" w:rsidP="006A5D51">
      <w:pPr>
        <w:pStyle w:val="a4"/>
        <w:numPr>
          <w:ilvl w:val="0"/>
          <w:numId w:val="2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6D6162">
        <w:rPr>
          <w:rFonts w:ascii="Times New Roman" w:hAnsi="Times New Roman" w:cs="Times New Roman"/>
          <w:color w:val="auto"/>
          <w:sz w:val="26"/>
          <w:szCs w:val="26"/>
        </w:rPr>
        <w:t>Чиннова М.В. Признаки нормативного правового акта // Бизнес в законе. Экономико-юридический журнал. – 2010. – № 3. – С. 35-38.</w:t>
      </w:r>
    </w:p>
    <w:p w:rsidR="006D6162" w:rsidRDefault="006D6162" w:rsidP="002D7958">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2D7958" w:rsidRDefault="002D7958" w:rsidP="002D7958">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2D7958" w:rsidRPr="006A5D51" w:rsidRDefault="002D7958" w:rsidP="002D7958">
      <w:pPr>
        <w:pStyle w:val="a4"/>
        <w:spacing w:before="0" w:beforeAutospacing="0" w:after="0" w:afterAutospacing="0"/>
        <w:rPr>
          <w:rFonts w:ascii="Times New Roman" w:hAnsi="Times New Roman" w:cs="Times New Roman"/>
          <w:color w:val="auto"/>
          <w:lang w:val="uk-UA"/>
        </w:rPr>
      </w:pPr>
      <w:r w:rsidRPr="006A5D51">
        <w:rPr>
          <w:rFonts w:ascii="Times New Roman" w:hAnsi="Times New Roman" w:cs="Times New Roman"/>
          <w:b/>
          <w:color w:val="auto"/>
          <w:sz w:val="26"/>
          <w:szCs w:val="26"/>
          <w:lang w:val="uk-UA"/>
        </w:rPr>
        <w:t>Тема № 1</w:t>
      </w:r>
      <w:r>
        <w:rPr>
          <w:rFonts w:ascii="Times New Roman" w:hAnsi="Times New Roman" w:cs="Times New Roman"/>
          <w:b/>
          <w:color w:val="auto"/>
          <w:sz w:val="26"/>
          <w:szCs w:val="26"/>
          <w:lang w:val="uk-UA"/>
        </w:rPr>
        <w:t>8</w:t>
      </w:r>
      <w:r w:rsidRPr="006A5D51">
        <w:rPr>
          <w:rFonts w:ascii="Times New Roman" w:hAnsi="Times New Roman" w:cs="Times New Roman"/>
          <w:b/>
          <w:color w:val="auto"/>
          <w:sz w:val="26"/>
          <w:szCs w:val="26"/>
          <w:lang w:val="uk-UA"/>
        </w:rPr>
        <w:t xml:space="preserve">. </w:t>
      </w:r>
      <w:r w:rsidRPr="002D7958">
        <w:rPr>
          <w:rFonts w:ascii="Times New Roman" w:hAnsi="Times New Roman" w:cs="Times New Roman"/>
          <w:b/>
          <w:color w:val="auto"/>
          <w:sz w:val="26"/>
          <w:szCs w:val="26"/>
        </w:rPr>
        <w:t>Система права</w:t>
      </w:r>
    </w:p>
    <w:p w:rsidR="002D7958" w:rsidRPr="000D644D" w:rsidRDefault="002D7958" w:rsidP="002D7958">
      <w:pPr>
        <w:pStyle w:val="a4"/>
        <w:spacing w:before="0" w:beforeAutospacing="0" w:after="0" w:afterAutospacing="0"/>
        <w:ind w:firstLine="720"/>
        <w:rPr>
          <w:rFonts w:ascii="Times New Roman" w:hAnsi="Times New Roman" w:cs="Times New Roman"/>
          <w:color w:val="auto"/>
          <w:szCs w:val="28"/>
          <w:lang w:val="uk-UA"/>
        </w:rPr>
      </w:pPr>
    </w:p>
    <w:p w:rsidR="002D7958" w:rsidRPr="000D644D" w:rsidRDefault="002D7958" w:rsidP="002D7958">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2D7958" w:rsidRDefault="002D7958" w:rsidP="002D7958">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2D7958" w:rsidRPr="0093743D" w:rsidRDefault="002D7958" w:rsidP="002D7958">
      <w:pPr>
        <w:pStyle w:val="Crowmy"/>
        <w:rPr>
          <w:sz w:val="26"/>
          <w:szCs w:val="26"/>
          <w:lang w:val="uk-UA"/>
        </w:rPr>
      </w:pPr>
      <w:r w:rsidRPr="0093743D">
        <w:rPr>
          <w:sz w:val="26"/>
          <w:szCs w:val="26"/>
          <w:lang w:val="uk-UA"/>
        </w:rPr>
        <w:t xml:space="preserve">1. </w:t>
      </w:r>
      <w:r w:rsidR="000119EF">
        <w:rPr>
          <w:sz w:val="26"/>
          <w:szCs w:val="26"/>
          <w:lang w:val="uk-UA"/>
        </w:rPr>
        <w:t>Загальна характеристика системи права</w:t>
      </w:r>
      <w:r w:rsidRPr="0093743D">
        <w:rPr>
          <w:sz w:val="26"/>
          <w:szCs w:val="26"/>
          <w:lang w:val="uk-UA"/>
        </w:rPr>
        <w:t>.</w:t>
      </w:r>
    </w:p>
    <w:p w:rsidR="002D7958" w:rsidRDefault="002D7958" w:rsidP="002D7958">
      <w:pPr>
        <w:pStyle w:val="Crowmy"/>
        <w:jc w:val="left"/>
        <w:rPr>
          <w:sz w:val="26"/>
          <w:szCs w:val="26"/>
          <w:lang w:val="uk-UA"/>
        </w:rPr>
      </w:pPr>
      <w:r w:rsidRPr="0093743D">
        <w:rPr>
          <w:sz w:val="26"/>
          <w:szCs w:val="26"/>
          <w:lang w:val="uk-UA"/>
        </w:rPr>
        <w:t xml:space="preserve">2. </w:t>
      </w:r>
      <w:r w:rsidR="000119EF">
        <w:rPr>
          <w:sz w:val="26"/>
          <w:szCs w:val="26"/>
          <w:lang w:val="uk-UA"/>
        </w:rPr>
        <w:t>Структурні елементи системи права</w:t>
      </w:r>
      <w:r w:rsidRPr="0093743D">
        <w:rPr>
          <w:sz w:val="26"/>
          <w:szCs w:val="26"/>
          <w:lang w:val="uk-UA"/>
        </w:rPr>
        <w:t>.</w:t>
      </w:r>
    </w:p>
    <w:p w:rsidR="002D7958" w:rsidRDefault="002D7958" w:rsidP="002D7958">
      <w:pPr>
        <w:pStyle w:val="Crowmy"/>
        <w:jc w:val="left"/>
        <w:rPr>
          <w:sz w:val="26"/>
          <w:szCs w:val="26"/>
          <w:lang w:val="uk-UA"/>
        </w:rPr>
      </w:pPr>
      <w:r>
        <w:rPr>
          <w:sz w:val="26"/>
          <w:szCs w:val="26"/>
          <w:lang w:val="uk-UA"/>
        </w:rPr>
        <w:t xml:space="preserve">3. </w:t>
      </w:r>
      <w:r w:rsidR="000119EF">
        <w:rPr>
          <w:sz w:val="26"/>
          <w:szCs w:val="26"/>
          <w:lang w:val="uk-UA"/>
        </w:rPr>
        <w:t>Приватне і публічне право</w:t>
      </w:r>
      <w:r>
        <w:rPr>
          <w:sz w:val="26"/>
          <w:szCs w:val="26"/>
          <w:lang w:val="uk-UA"/>
        </w:rPr>
        <w:t>.</w:t>
      </w:r>
    </w:p>
    <w:p w:rsidR="002D7958" w:rsidRDefault="002D7958" w:rsidP="002D7958">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2D7958" w:rsidRDefault="002D7958" w:rsidP="002D7958">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2D7958" w:rsidRPr="000D644D" w:rsidRDefault="002D7958" w:rsidP="002D7958">
      <w:pPr>
        <w:pStyle w:val="a4"/>
        <w:spacing w:before="0" w:beforeAutospacing="0" w:after="0" w:afterAutospacing="0"/>
        <w:ind w:firstLine="720"/>
        <w:rPr>
          <w:rFonts w:ascii="Times New Roman" w:hAnsi="Times New Roman" w:cs="Times New Roman"/>
          <w:color w:val="auto"/>
          <w:sz w:val="26"/>
          <w:szCs w:val="26"/>
          <w:lang w:val="uk-UA"/>
        </w:rPr>
      </w:pPr>
    </w:p>
    <w:p w:rsidR="002D7958" w:rsidRPr="00E85468" w:rsidRDefault="002D7958" w:rsidP="002D7958">
      <w:pPr>
        <w:pStyle w:val="a4"/>
        <w:spacing w:before="0" w:beforeAutospacing="0" w:after="0" w:afterAutospacing="0"/>
        <w:ind w:firstLine="720"/>
        <w:rPr>
          <w:rFonts w:ascii="Times New Roman" w:hAnsi="Times New Roman" w:cs="Times New Roman"/>
          <w:b/>
          <w:color w:val="auto"/>
          <w:sz w:val="26"/>
          <w:szCs w:val="26"/>
          <w:lang w:val="uk-UA"/>
        </w:rPr>
      </w:pPr>
      <w:r w:rsidRPr="00E85468">
        <w:rPr>
          <w:rFonts w:ascii="Times New Roman" w:hAnsi="Times New Roman" w:cs="Times New Roman"/>
          <w:b/>
          <w:color w:val="auto"/>
          <w:sz w:val="26"/>
          <w:szCs w:val="26"/>
          <w:lang w:val="uk-UA"/>
        </w:rPr>
        <w:t>Методичні вказівки:</w:t>
      </w:r>
    </w:p>
    <w:p w:rsidR="00E85468" w:rsidRPr="00E85468" w:rsidRDefault="00E85468" w:rsidP="00E85468">
      <w:pPr>
        <w:ind w:firstLine="709"/>
        <w:rPr>
          <w:rFonts w:eastAsia="Times New Roman"/>
          <w:sz w:val="26"/>
          <w:szCs w:val="26"/>
          <w:lang w:val="uk-UA" w:eastAsia="ru-RU"/>
        </w:rPr>
      </w:pPr>
      <w:r w:rsidRPr="00E85468">
        <w:rPr>
          <w:rFonts w:eastAsia="Times New Roman"/>
          <w:sz w:val="26"/>
          <w:szCs w:val="26"/>
          <w:lang w:val="uk-UA" w:eastAsia="ru-RU"/>
        </w:rPr>
        <w:t xml:space="preserve">Визначення системи права </w:t>
      </w:r>
      <w:r>
        <w:rPr>
          <w:rFonts w:eastAsia="Times New Roman"/>
          <w:sz w:val="26"/>
          <w:szCs w:val="26"/>
          <w:lang w:val="uk-UA" w:eastAsia="ru-RU"/>
        </w:rPr>
        <w:t xml:space="preserve">ґрунтується </w:t>
      </w:r>
      <w:r w:rsidRPr="00E85468">
        <w:rPr>
          <w:rFonts w:eastAsia="Times New Roman"/>
          <w:sz w:val="26"/>
          <w:szCs w:val="26"/>
          <w:lang w:val="uk-UA" w:eastAsia="ru-RU"/>
        </w:rPr>
        <w:t>на розумінні її як певної внутрішньої структури усієї сукупності правових норм.</w:t>
      </w:r>
      <w:r>
        <w:rPr>
          <w:rFonts w:eastAsia="Times New Roman"/>
          <w:sz w:val="26"/>
          <w:szCs w:val="26"/>
          <w:lang w:val="uk-UA" w:eastAsia="ru-RU"/>
        </w:rPr>
        <w:t xml:space="preserve"> </w:t>
      </w:r>
      <w:r w:rsidRPr="00E85468">
        <w:rPr>
          <w:rFonts w:eastAsia="Times New Roman"/>
          <w:sz w:val="26"/>
          <w:szCs w:val="26"/>
          <w:lang w:val="uk-UA" w:eastAsia="ru-RU"/>
        </w:rPr>
        <w:t xml:space="preserve">Здійснення характеристики категорії “система права” у порівнянні з “правовою системою” потрібно для виявлення суттєвих відмінностей між цими дуже схожими за назвою поняттями. Крім того, це аналітичний підхід до такого розділу у теорії права як порівняльне правознавство. </w:t>
      </w:r>
    </w:p>
    <w:p w:rsidR="00E85468" w:rsidRPr="00E85468" w:rsidRDefault="00E85468" w:rsidP="00E85468">
      <w:pPr>
        <w:ind w:firstLine="709"/>
        <w:rPr>
          <w:rFonts w:eastAsia="Times New Roman" w:cs="Arial"/>
          <w:sz w:val="26"/>
          <w:szCs w:val="26"/>
          <w:lang w:val="uk-UA" w:eastAsia="ru-RU"/>
        </w:rPr>
      </w:pPr>
      <w:r w:rsidRPr="00E85468">
        <w:rPr>
          <w:rFonts w:eastAsia="Times New Roman" w:cs="Arial"/>
          <w:sz w:val="26"/>
          <w:szCs w:val="26"/>
          <w:lang w:val="uk-UA" w:eastAsia="ru-RU"/>
        </w:rPr>
        <w:t>Дослідження структури системи права спрямовується по таких напрямках: роз’яснення суті категорії “інститут права” з відповідними прикладами галузевих та міжгалузевих інститутів; роз’яснення категорій “галузь права” та “підгалузь права”, з використанням таких елементів як “норма права” та “інститут права” і певними прикладами.</w:t>
      </w:r>
    </w:p>
    <w:p w:rsidR="002D7958" w:rsidRPr="00E85468" w:rsidRDefault="00E85468" w:rsidP="00E85468">
      <w:pPr>
        <w:pStyle w:val="a4"/>
        <w:spacing w:before="0" w:beforeAutospacing="0" w:after="0" w:afterAutospacing="0"/>
        <w:ind w:firstLine="709"/>
        <w:rPr>
          <w:rFonts w:ascii="Times New Roman" w:hAnsi="Times New Roman" w:cs="Times New Roman"/>
          <w:color w:val="auto"/>
          <w:sz w:val="26"/>
          <w:szCs w:val="26"/>
          <w:highlight w:val="yellow"/>
          <w:lang w:val="uk-UA"/>
        </w:rPr>
      </w:pPr>
      <w:r w:rsidRPr="00E85468">
        <w:rPr>
          <w:rFonts w:ascii="Times New Roman" w:eastAsia="Times New Roman" w:hAnsi="Times New Roman" w:cs="Times New Roman"/>
          <w:color w:val="auto"/>
          <w:sz w:val="26"/>
          <w:szCs w:val="26"/>
          <w:lang w:val="uk-UA" w:eastAsia="ru-RU"/>
        </w:rPr>
        <w:t xml:space="preserve">Аналіз приватного і публічного права слід здійснювати з системних (основні критерії поділу) та історичних позицій (коли і як виник даний поділ). Необхідно визначити, який метод правового регулювання домінує у кожній з названих </w:t>
      </w:r>
      <w:r w:rsidRPr="00E85468">
        <w:rPr>
          <w:rFonts w:ascii="Times New Roman" w:eastAsia="Times New Roman" w:hAnsi="Times New Roman" w:cs="Times New Roman"/>
          <w:color w:val="auto"/>
          <w:sz w:val="26"/>
          <w:szCs w:val="26"/>
          <w:lang w:val="uk-UA" w:eastAsia="ru-RU"/>
        </w:rPr>
        <w:lastRenderedPageBreak/>
        <w:t>підсистем, чиї інтереси в них переважають, які механізми захисту порушеного права в них існують. Слід також визначити, які галузі права в правовій системі України можна віднести до публічного, а які – до приватного права.</w:t>
      </w:r>
    </w:p>
    <w:p w:rsidR="002D7958" w:rsidRPr="00E85468" w:rsidRDefault="002D7958" w:rsidP="002D7958">
      <w:pPr>
        <w:pStyle w:val="a4"/>
        <w:spacing w:before="0" w:beforeAutospacing="0" w:after="0" w:afterAutospacing="0"/>
        <w:ind w:firstLine="720"/>
        <w:rPr>
          <w:rFonts w:ascii="Times New Roman" w:hAnsi="Times New Roman" w:cs="Times New Roman"/>
          <w:color w:val="auto"/>
          <w:sz w:val="26"/>
          <w:szCs w:val="26"/>
          <w:highlight w:val="yellow"/>
          <w:lang w:val="uk-UA"/>
        </w:rPr>
      </w:pPr>
    </w:p>
    <w:p w:rsidR="002D7958" w:rsidRPr="007A4DD4" w:rsidRDefault="002D7958" w:rsidP="002D7958">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18</w:t>
      </w:r>
      <w:r w:rsidRPr="007A4DD4">
        <w:rPr>
          <w:rFonts w:ascii="Times New Roman" w:hAnsi="Times New Roman" w:cs="Times New Roman"/>
          <w:b/>
          <w:color w:val="auto"/>
          <w:sz w:val="26"/>
          <w:szCs w:val="26"/>
          <w:lang w:val="uk-UA"/>
        </w:rPr>
        <w:t>:</w:t>
      </w:r>
    </w:p>
    <w:p w:rsidR="002D7958" w:rsidRPr="007A4DD4" w:rsidRDefault="002D7958" w:rsidP="002D7958">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2D7958" w:rsidRDefault="002D7958" w:rsidP="002D7958">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2D7958" w:rsidRDefault="0091282B" w:rsidP="002D7958">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2D7958">
        <w:rPr>
          <w:rFonts w:ascii="Times New Roman" w:hAnsi="Times New Roman" w:cs="Times New Roman"/>
          <w:sz w:val="26"/>
          <w:szCs w:val="26"/>
          <w:lang w:val="uk-UA"/>
        </w:rPr>
        <w:t xml:space="preserve">. </w:t>
      </w:r>
      <w:r w:rsidR="002D7958" w:rsidRPr="007A4DD4">
        <w:rPr>
          <w:rFonts w:ascii="Times New Roman" w:hAnsi="Times New Roman" w:cs="Times New Roman"/>
          <w:sz w:val="26"/>
          <w:szCs w:val="26"/>
        </w:rPr>
        <w:t xml:space="preserve">Петришин О. В. Теорія держави і права : </w:t>
      </w:r>
      <w:proofErr w:type="gramStart"/>
      <w:r w:rsidR="002D7958" w:rsidRPr="007A4DD4">
        <w:rPr>
          <w:rFonts w:ascii="Times New Roman" w:hAnsi="Times New Roman" w:cs="Times New Roman"/>
          <w:sz w:val="26"/>
          <w:szCs w:val="26"/>
        </w:rPr>
        <w:t>п</w:t>
      </w:r>
      <w:proofErr w:type="gramEnd"/>
      <w:r w:rsidR="002D7958" w:rsidRPr="007A4DD4">
        <w:rPr>
          <w:rFonts w:ascii="Times New Roman" w:hAnsi="Times New Roman" w:cs="Times New Roman"/>
          <w:sz w:val="26"/>
          <w:szCs w:val="26"/>
        </w:rPr>
        <w:t>ідручник / О. В. Петришин, С. П. Погребняк, В. С. Смородинський та ін. ; за ред. О. В. Петришина. – Х.</w:t>
      </w:r>
      <w:proofErr w:type="gramStart"/>
      <w:r w:rsidR="002D7958" w:rsidRPr="007A4DD4">
        <w:rPr>
          <w:rFonts w:ascii="Times New Roman" w:hAnsi="Times New Roman" w:cs="Times New Roman"/>
          <w:sz w:val="26"/>
          <w:szCs w:val="26"/>
        </w:rPr>
        <w:t xml:space="preserve"> :</w:t>
      </w:r>
      <w:proofErr w:type="gramEnd"/>
      <w:r w:rsidR="002D7958" w:rsidRPr="007A4DD4">
        <w:rPr>
          <w:rFonts w:ascii="Times New Roman" w:hAnsi="Times New Roman" w:cs="Times New Roman"/>
          <w:sz w:val="26"/>
          <w:szCs w:val="26"/>
        </w:rPr>
        <w:t xml:space="preserve"> Право, 2015. – 368 с.</w:t>
      </w:r>
    </w:p>
    <w:p w:rsidR="0091282B" w:rsidRPr="0091282B" w:rsidRDefault="0091282B" w:rsidP="002D7958">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91282B">
        <w:rPr>
          <w:rFonts w:ascii="Times New Roman" w:hAnsi="Times New Roman" w:cs="Times New Roman"/>
          <w:sz w:val="26"/>
          <w:szCs w:val="26"/>
        </w:rPr>
        <w:t>Тихомиров Ю.А. Публичное право. – М.: БЕК, 1995. – 485 с.</w:t>
      </w:r>
    </w:p>
    <w:p w:rsidR="002D7958" w:rsidRPr="007A4DD4" w:rsidRDefault="002D7958" w:rsidP="002D7958">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2D7958" w:rsidRDefault="000119EF" w:rsidP="000119EF">
      <w:pPr>
        <w:pStyle w:val="a4"/>
        <w:numPr>
          <w:ilvl w:val="0"/>
          <w:numId w:val="2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0119EF">
        <w:rPr>
          <w:rFonts w:ascii="Times New Roman" w:hAnsi="Times New Roman" w:cs="Times New Roman"/>
          <w:color w:val="auto"/>
          <w:sz w:val="26"/>
          <w:szCs w:val="26"/>
        </w:rPr>
        <w:t>Азми Д.М. Структурное строение системы права: теоретико-методологический анализ // Государство и право. - 2010. - №6. - С.5-13.</w:t>
      </w:r>
    </w:p>
    <w:p w:rsidR="0091282B" w:rsidRDefault="0091282B" w:rsidP="0091282B">
      <w:pPr>
        <w:pStyle w:val="a4"/>
        <w:numPr>
          <w:ilvl w:val="0"/>
          <w:numId w:val="2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91282B">
        <w:rPr>
          <w:rFonts w:ascii="Times New Roman" w:hAnsi="Times New Roman" w:cs="Times New Roman"/>
          <w:color w:val="auto"/>
          <w:sz w:val="26"/>
          <w:szCs w:val="26"/>
          <w:lang w:val="uk-UA"/>
        </w:rPr>
        <w:t>Аль-Брайчат С. Система права как предмет компаративистского исследования / С. Аль-Брайчат // Науковий вісник Міжнародного гуманітарного університету. Серія: «Юриспруденція» : зб. наук. Праць. - Одеса: Фенікс, 2013. - Вип. №5. - С. 39-42.</w:t>
      </w:r>
    </w:p>
    <w:p w:rsidR="000119EF" w:rsidRDefault="0091282B" w:rsidP="000119EF">
      <w:pPr>
        <w:pStyle w:val="a4"/>
        <w:numPr>
          <w:ilvl w:val="0"/>
          <w:numId w:val="2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91282B">
        <w:rPr>
          <w:rFonts w:ascii="Times New Roman" w:hAnsi="Times New Roman" w:cs="Times New Roman"/>
          <w:color w:val="auto"/>
          <w:sz w:val="26"/>
          <w:szCs w:val="26"/>
          <w:lang w:val="uk-UA"/>
        </w:rPr>
        <w:t>Константий О. Система адміністративного права як концептуальна основа здійснення адміністративного судочинства в Україні // Право України. – 2004. - №12. – С.20-24.</w:t>
      </w:r>
    </w:p>
    <w:p w:rsidR="0091282B" w:rsidRDefault="0091282B" w:rsidP="000119EF">
      <w:pPr>
        <w:pStyle w:val="a4"/>
        <w:numPr>
          <w:ilvl w:val="0"/>
          <w:numId w:val="2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91282B">
        <w:rPr>
          <w:rFonts w:ascii="Times New Roman" w:hAnsi="Times New Roman" w:cs="Times New Roman"/>
          <w:color w:val="auto"/>
          <w:sz w:val="26"/>
          <w:szCs w:val="26"/>
        </w:rPr>
        <w:t>Курбатов А.Я. Сочетание частных и публичных интересов при правовом регулировании предпринимательской деятельности. – М.: Центр ЮрИнфоР, 2001. – 212 с.</w:t>
      </w:r>
    </w:p>
    <w:p w:rsidR="0091282B" w:rsidRDefault="0091282B" w:rsidP="000119EF">
      <w:pPr>
        <w:pStyle w:val="a4"/>
        <w:numPr>
          <w:ilvl w:val="0"/>
          <w:numId w:val="2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91282B">
        <w:rPr>
          <w:rFonts w:ascii="Times New Roman" w:hAnsi="Times New Roman" w:cs="Times New Roman"/>
          <w:color w:val="auto"/>
          <w:sz w:val="26"/>
          <w:szCs w:val="26"/>
        </w:rPr>
        <w:t>Кутафин О.Е. Предмет конституционного права. – М.: Юристъ, 2001. – 444 с.</w:t>
      </w:r>
    </w:p>
    <w:p w:rsidR="0091282B" w:rsidRDefault="0091282B" w:rsidP="000119EF">
      <w:pPr>
        <w:pStyle w:val="a4"/>
        <w:numPr>
          <w:ilvl w:val="0"/>
          <w:numId w:val="2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91282B">
        <w:rPr>
          <w:rFonts w:ascii="Times New Roman" w:hAnsi="Times New Roman" w:cs="Times New Roman"/>
          <w:color w:val="auto"/>
          <w:sz w:val="26"/>
          <w:szCs w:val="26"/>
        </w:rPr>
        <w:t>Леонтьев С.А. Системность юридических норм как сущностная характеристика права // «Черные дыры» в Российском Законодательстве. – 2008. - №6. – С.35-38.</w:t>
      </w:r>
    </w:p>
    <w:p w:rsidR="0091282B" w:rsidRDefault="0091282B" w:rsidP="000119EF">
      <w:pPr>
        <w:pStyle w:val="a4"/>
        <w:numPr>
          <w:ilvl w:val="0"/>
          <w:numId w:val="2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91282B">
        <w:rPr>
          <w:rFonts w:ascii="Times New Roman" w:hAnsi="Times New Roman" w:cs="Times New Roman"/>
          <w:color w:val="auto"/>
          <w:sz w:val="26"/>
          <w:szCs w:val="26"/>
          <w:lang w:val="uk-UA"/>
        </w:rPr>
        <w:t>Лук’янець Д. Про структуру системи права // Підприємництво, господарство і право. – 2002. - №12. – С.3-9.</w:t>
      </w:r>
    </w:p>
    <w:p w:rsidR="0091282B" w:rsidRDefault="0091282B" w:rsidP="0091282B">
      <w:pPr>
        <w:pStyle w:val="a4"/>
        <w:numPr>
          <w:ilvl w:val="0"/>
          <w:numId w:val="2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91282B">
        <w:rPr>
          <w:rFonts w:ascii="Times New Roman" w:hAnsi="Times New Roman" w:cs="Times New Roman"/>
          <w:color w:val="auto"/>
          <w:sz w:val="26"/>
          <w:szCs w:val="26"/>
          <w:lang w:val="uk-UA"/>
        </w:rPr>
        <w:t>Риженко Ю.М. Система права у структурі романо-германської правової сім’ї // Часопис Київського університету права. – 2009. - №4. - С. 79-85.</w:t>
      </w:r>
    </w:p>
    <w:p w:rsidR="0091282B" w:rsidRDefault="0091282B" w:rsidP="000119EF">
      <w:pPr>
        <w:pStyle w:val="a4"/>
        <w:numPr>
          <w:ilvl w:val="0"/>
          <w:numId w:val="2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91282B">
        <w:rPr>
          <w:rFonts w:ascii="Times New Roman" w:hAnsi="Times New Roman" w:cs="Times New Roman"/>
          <w:color w:val="auto"/>
          <w:sz w:val="26"/>
          <w:szCs w:val="26"/>
        </w:rPr>
        <w:t>Сильченко Н.В. Проблемы предмета правового регулирования // Государство и право. – 2004. - №12. – С.61-64.</w:t>
      </w:r>
    </w:p>
    <w:p w:rsidR="0091282B" w:rsidRDefault="0091282B" w:rsidP="000119EF">
      <w:pPr>
        <w:pStyle w:val="a4"/>
        <w:numPr>
          <w:ilvl w:val="0"/>
          <w:numId w:val="2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91282B">
        <w:rPr>
          <w:rFonts w:ascii="Times New Roman" w:hAnsi="Times New Roman" w:cs="Times New Roman"/>
          <w:color w:val="auto"/>
          <w:sz w:val="26"/>
          <w:szCs w:val="26"/>
          <w:lang w:val="uk-UA"/>
        </w:rPr>
        <w:t xml:space="preserve">Тиунова Л.Б. </w:t>
      </w:r>
      <w:r w:rsidRPr="0091282B">
        <w:rPr>
          <w:rFonts w:ascii="Times New Roman" w:hAnsi="Times New Roman" w:cs="Times New Roman"/>
          <w:color w:val="auto"/>
          <w:sz w:val="26"/>
          <w:szCs w:val="26"/>
        </w:rPr>
        <w:t>Системные связи правовой действительности: Методология и теория.—СПб.: Издательство С.-Петербургского университета, 1991.—136с</w:t>
      </w:r>
      <w:r w:rsidRPr="0091282B">
        <w:rPr>
          <w:rFonts w:ascii="Times New Roman" w:hAnsi="Times New Roman" w:cs="Times New Roman"/>
          <w:color w:val="auto"/>
          <w:sz w:val="26"/>
          <w:szCs w:val="26"/>
          <w:lang w:val="uk-UA"/>
        </w:rPr>
        <w:t>.</w:t>
      </w:r>
    </w:p>
    <w:p w:rsidR="0091282B" w:rsidRPr="002D7958" w:rsidRDefault="0091282B" w:rsidP="0091282B">
      <w:pPr>
        <w:pStyle w:val="a4"/>
        <w:tabs>
          <w:tab w:val="left" w:pos="993"/>
        </w:tabs>
        <w:spacing w:before="0" w:beforeAutospacing="0" w:after="0" w:afterAutospacing="0"/>
        <w:ind w:left="720"/>
        <w:rPr>
          <w:rFonts w:ascii="Times New Roman" w:hAnsi="Times New Roman" w:cs="Times New Roman"/>
          <w:color w:val="auto"/>
          <w:sz w:val="26"/>
          <w:szCs w:val="26"/>
          <w:lang w:val="uk-UA"/>
        </w:rPr>
      </w:pPr>
    </w:p>
    <w:p w:rsidR="002D7958" w:rsidRDefault="002D7958" w:rsidP="002D7958">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91282B" w:rsidRPr="0091282B" w:rsidRDefault="0091282B" w:rsidP="0091282B">
      <w:pPr>
        <w:pStyle w:val="a4"/>
        <w:spacing w:before="0" w:beforeAutospacing="0" w:after="0" w:afterAutospacing="0"/>
        <w:rPr>
          <w:rFonts w:ascii="Times New Roman" w:hAnsi="Times New Roman" w:cs="Times New Roman"/>
          <w:color w:val="auto"/>
          <w:lang w:val="uk-UA"/>
        </w:rPr>
      </w:pPr>
      <w:r w:rsidRPr="006A5D51">
        <w:rPr>
          <w:rFonts w:ascii="Times New Roman" w:hAnsi="Times New Roman" w:cs="Times New Roman"/>
          <w:b/>
          <w:color w:val="auto"/>
          <w:sz w:val="26"/>
          <w:szCs w:val="26"/>
          <w:lang w:val="uk-UA"/>
        </w:rPr>
        <w:t>Тема № 1</w:t>
      </w:r>
      <w:r>
        <w:rPr>
          <w:rFonts w:ascii="Times New Roman" w:hAnsi="Times New Roman" w:cs="Times New Roman"/>
          <w:b/>
          <w:color w:val="auto"/>
          <w:sz w:val="26"/>
          <w:szCs w:val="26"/>
          <w:lang w:val="uk-UA"/>
        </w:rPr>
        <w:t>9</w:t>
      </w:r>
      <w:r w:rsidRPr="006A5D51">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Правова система</w:t>
      </w:r>
    </w:p>
    <w:p w:rsidR="0091282B" w:rsidRPr="000D644D" w:rsidRDefault="0091282B" w:rsidP="0091282B">
      <w:pPr>
        <w:pStyle w:val="a4"/>
        <w:spacing w:before="0" w:beforeAutospacing="0" w:after="0" w:afterAutospacing="0"/>
        <w:ind w:firstLine="720"/>
        <w:rPr>
          <w:rFonts w:ascii="Times New Roman" w:hAnsi="Times New Roman" w:cs="Times New Roman"/>
          <w:color w:val="auto"/>
          <w:szCs w:val="28"/>
          <w:lang w:val="uk-UA"/>
        </w:rPr>
      </w:pPr>
    </w:p>
    <w:p w:rsidR="0091282B" w:rsidRPr="000D644D" w:rsidRDefault="0091282B" w:rsidP="0091282B">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91282B" w:rsidRDefault="0091282B" w:rsidP="0091282B">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91282B" w:rsidRPr="0093743D" w:rsidRDefault="0091282B" w:rsidP="0091282B">
      <w:pPr>
        <w:pStyle w:val="Crowmy"/>
        <w:rPr>
          <w:sz w:val="26"/>
          <w:szCs w:val="26"/>
          <w:lang w:val="uk-UA"/>
        </w:rPr>
      </w:pPr>
      <w:r w:rsidRPr="0093743D">
        <w:rPr>
          <w:sz w:val="26"/>
          <w:szCs w:val="26"/>
          <w:lang w:val="uk-UA"/>
        </w:rPr>
        <w:t xml:space="preserve">1. </w:t>
      </w:r>
      <w:r w:rsidR="00011A5C">
        <w:rPr>
          <w:sz w:val="26"/>
          <w:szCs w:val="26"/>
          <w:lang w:val="uk-UA"/>
        </w:rPr>
        <w:t>Поняття правової системи, наукові підходи до його визначення.</w:t>
      </w:r>
    </w:p>
    <w:p w:rsidR="0091282B" w:rsidRDefault="0091282B" w:rsidP="0091282B">
      <w:pPr>
        <w:pStyle w:val="Crowmy"/>
        <w:jc w:val="left"/>
        <w:rPr>
          <w:sz w:val="26"/>
          <w:szCs w:val="26"/>
          <w:lang w:val="uk-UA"/>
        </w:rPr>
      </w:pPr>
      <w:r w:rsidRPr="0093743D">
        <w:rPr>
          <w:sz w:val="26"/>
          <w:szCs w:val="26"/>
          <w:lang w:val="uk-UA"/>
        </w:rPr>
        <w:t xml:space="preserve">2. </w:t>
      </w:r>
      <w:r w:rsidR="00FD56E0">
        <w:rPr>
          <w:sz w:val="26"/>
          <w:szCs w:val="26"/>
          <w:lang w:val="uk-UA"/>
        </w:rPr>
        <w:t>Структура правової системи</w:t>
      </w:r>
      <w:r w:rsidRPr="0093743D">
        <w:rPr>
          <w:sz w:val="26"/>
          <w:szCs w:val="26"/>
          <w:lang w:val="uk-UA"/>
        </w:rPr>
        <w:t>.</w:t>
      </w:r>
    </w:p>
    <w:p w:rsidR="0091282B" w:rsidRDefault="0091282B" w:rsidP="0091282B">
      <w:pPr>
        <w:pStyle w:val="Crowmy"/>
        <w:jc w:val="left"/>
        <w:rPr>
          <w:sz w:val="26"/>
          <w:szCs w:val="26"/>
          <w:lang w:val="uk-UA"/>
        </w:rPr>
      </w:pPr>
      <w:r>
        <w:rPr>
          <w:sz w:val="26"/>
          <w:szCs w:val="26"/>
          <w:lang w:val="uk-UA"/>
        </w:rPr>
        <w:t xml:space="preserve">3. </w:t>
      </w:r>
      <w:r w:rsidR="00FD56E0">
        <w:rPr>
          <w:sz w:val="26"/>
          <w:szCs w:val="26"/>
          <w:lang w:val="uk-UA"/>
        </w:rPr>
        <w:t>Типологія правових систем світу</w:t>
      </w:r>
      <w:r>
        <w:rPr>
          <w:sz w:val="26"/>
          <w:szCs w:val="26"/>
          <w:lang w:val="uk-UA"/>
        </w:rPr>
        <w:t>.</w:t>
      </w:r>
    </w:p>
    <w:p w:rsidR="0091282B" w:rsidRDefault="0091282B" w:rsidP="0091282B">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91282B" w:rsidRDefault="0091282B" w:rsidP="0091282B">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lastRenderedPageBreak/>
        <w:t xml:space="preserve">Список використаної літератури </w:t>
      </w:r>
    </w:p>
    <w:p w:rsidR="0091282B" w:rsidRPr="000D644D" w:rsidRDefault="0091282B" w:rsidP="0091282B">
      <w:pPr>
        <w:pStyle w:val="a4"/>
        <w:spacing w:before="0" w:beforeAutospacing="0" w:after="0" w:afterAutospacing="0"/>
        <w:ind w:firstLine="720"/>
        <w:rPr>
          <w:rFonts w:ascii="Times New Roman" w:hAnsi="Times New Roman" w:cs="Times New Roman"/>
          <w:color w:val="auto"/>
          <w:sz w:val="26"/>
          <w:szCs w:val="26"/>
          <w:lang w:val="uk-UA"/>
        </w:rPr>
      </w:pPr>
    </w:p>
    <w:p w:rsidR="0091282B" w:rsidRPr="00D71081" w:rsidRDefault="0091282B" w:rsidP="0091282B">
      <w:pPr>
        <w:pStyle w:val="a4"/>
        <w:spacing w:before="0" w:beforeAutospacing="0" w:after="0" w:afterAutospacing="0"/>
        <w:ind w:firstLine="720"/>
        <w:rPr>
          <w:rFonts w:ascii="Times New Roman" w:hAnsi="Times New Roman" w:cs="Times New Roman"/>
          <w:b/>
          <w:color w:val="auto"/>
          <w:sz w:val="26"/>
          <w:szCs w:val="26"/>
          <w:lang w:val="uk-UA"/>
        </w:rPr>
      </w:pPr>
      <w:r w:rsidRPr="00D71081">
        <w:rPr>
          <w:rFonts w:ascii="Times New Roman" w:hAnsi="Times New Roman" w:cs="Times New Roman"/>
          <w:b/>
          <w:color w:val="auto"/>
          <w:sz w:val="26"/>
          <w:szCs w:val="26"/>
          <w:lang w:val="uk-UA"/>
        </w:rPr>
        <w:t>Методичні вказівки:</w:t>
      </w:r>
    </w:p>
    <w:p w:rsidR="0091282B" w:rsidRPr="00D71081" w:rsidRDefault="00D71081" w:rsidP="0091282B">
      <w:pPr>
        <w:pStyle w:val="a4"/>
        <w:spacing w:before="0" w:beforeAutospacing="0" w:after="0" w:afterAutospacing="0"/>
        <w:ind w:firstLine="720"/>
        <w:rPr>
          <w:rFonts w:ascii="Times New Roman" w:hAnsi="Times New Roman" w:cs="Times New Roman"/>
          <w:color w:val="auto"/>
          <w:sz w:val="26"/>
          <w:szCs w:val="26"/>
          <w:lang w:val="uk-UA"/>
        </w:rPr>
      </w:pPr>
      <w:r w:rsidRPr="00D71081">
        <w:rPr>
          <w:rFonts w:ascii="Times New Roman" w:hAnsi="Times New Roman" w:cs="Times New Roman"/>
          <w:color w:val="auto"/>
          <w:sz w:val="26"/>
          <w:szCs w:val="26"/>
          <w:lang w:val="uk-UA"/>
        </w:rPr>
        <w:t>При написанні курсової роботи з даної теми необхідно розкрити існуючі серед науковців підходи до визначення правової системи, з яких елементів вона складається. Після цього слід охарактеризувати правову карту світу, тобто на які типи (сім</w:t>
      </w:r>
      <w:r w:rsidRPr="00333790">
        <w:rPr>
          <w:rFonts w:ascii="Times New Roman" w:hAnsi="Times New Roman" w:cs="Times New Roman"/>
          <w:color w:val="auto"/>
          <w:sz w:val="26"/>
          <w:szCs w:val="26"/>
          <w:lang w:val="uk-UA"/>
        </w:rPr>
        <w:t>’</w:t>
      </w:r>
      <w:r w:rsidRPr="00D71081">
        <w:rPr>
          <w:rFonts w:ascii="Times New Roman" w:hAnsi="Times New Roman" w:cs="Times New Roman"/>
          <w:color w:val="auto"/>
          <w:sz w:val="26"/>
          <w:szCs w:val="26"/>
          <w:lang w:val="uk-UA"/>
        </w:rPr>
        <w:t xml:space="preserve">ї) </w:t>
      </w:r>
      <w:r w:rsidRPr="00333790">
        <w:rPr>
          <w:rFonts w:ascii="Times New Roman" w:hAnsi="Times New Roman" w:cs="Times New Roman"/>
          <w:color w:val="auto"/>
          <w:sz w:val="26"/>
          <w:szCs w:val="26"/>
          <w:lang w:val="uk-UA"/>
        </w:rPr>
        <w:t>розпод</w:t>
      </w:r>
      <w:r w:rsidRPr="00D71081">
        <w:rPr>
          <w:rFonts w:ascii="Times New Roman" w:hAnsi="Times New Roman" w:cs="Times New Roman"/>
          <w:color w:val="auto"/>
          <w:sz w:val="26"/>
          <w:szCs w:val="26"/>
          <w:lang w:val="uk-UA"/>
        </w:rPr>
        <w:t>і</w:t>
      </w:r>
      <w:r w:rsidRPr="00333790">
        <w:rPr>
          <w:rFonts w:ascii="Times New Roman" w:hAnsi="Times New Roman" w:cs="Times New Roman"/>
          <w:color w:val="auto"/>
          <w:sz w:val="26"/>
          <w:szCs w:val="26"/>
          <w:lang w:val="uk-UA"/>
        </w:rPr>
        <w:t xml:space="preserve">ляються </w:t>
      </w:r>
      <w:r w:rsidRPr="00D71081">
        <w:rPr>
          <w:rFonts w:ascii="Times New Roman" w:hAnsi="Times New Roman" w:cs="Times New Roman"/>
          <w:color w:val="auto"/>
          <w:sz w:val="26"/>
          <w:szCs w:val="26"/>
          <w:lang w:val="uk-UA"/>
        </w:rPr>
        <w:t>існуючі в світі правові системи.</w:t>
      </w:r>
      <w:r>
        <w:rPr>
          <w:rFonts w:ascii="Times New Roman" w:hAnsi="Times New Roman" w:cs="Times New Roman"/>
          <w:color w:val="auto"/>
          <w:sz w:val="26"/>
          <w:szCs w:val="26"/>
          <w:lang w:val="uk-UA"/>
        </w:rPr>
        <w:t xml:space="preserve"> Особливу увагу слід приділити аналізу особливостей романо-германського, англо-американського та мусульманського права.</w:t>
      </w:r>
    </w:p>
    <w:p w:rsidR="0091282B" w:rsidRPr="00D71081" w:rsidRDefault="0091282B" w:rsidP="0091282B">
      <w:pPr>
        <w:pStyle w:val="a4"/>
        <w:spacing w:before="0" w:beforeAutospacing="0" w:after="0" w:afterAutospacing="0"/>
        <w:ind w:firstLine="720"/>
        <w:rPr>
          <w:rFonts w:ascii="Times New Roman" w:hAnsi="Times New Roman" w:cs="Times New Roman"/>
          <w:color w:val="auto"/>
          <w:sz w:val="26"/>
          <w:szCs w:val="26"/>
          <w:highlight w:val="yellow"/>
          <w:lang w:val="uk-UA"/>
        </w:rPr>
      </w:pPr>
    </w:p>
    <w:p w:rsidR="0091282B" w:rsidRPr="007A4DD4" w:rsidRDefault="0091282B" w:rsidP="0091282B">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19</w:t>
      </w:r>
      <w:r w:rsidRPr="007A4DD4">
        <w:rPr>
          <w:rFonts w:ascii="Times New Roman" w:hAnsi="Times New Roman" w:cs="Times New Roman"/>
          <w:b/>
          <w:color w:val="auto"/>
          <w:sz w:val="26"/>
          <w:szCs w:val="26"/>
          <w:lang w:val="uk-UA"/>
        </w:rPr>
        <w:t>:</w:t>
      </w:r>
    </w:p>
    <w:p w:rsidR="0091282B" w:rsidRPr="007A4DD4" w:rsidRDefault="0091282B" w:rsidP="0091282B">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011A5C" w:rsidRDefault="0091282B" w:rsidP="0091282B">
      <w:pPr>
        <w:pStyle w:val="a3"/>
        <w:tabs>
          <w:tab w:val="left" w:pos="1134"/>
        </w:tabs>
        <w:ind w:firstLine="709"/>
        <w:jc w:val="both"/>
        <w:rPr>
          <w:rFonts w:ascii="Times New Roman" w:hAnsi="Times New Roman" w:cs="Times New Roman"/>
          <w:sz w:val="26"/>
          <w:szCs w:val="26"/>
          <w:lang w:val="uk-UA"/>
        </w:rPr>
      </w:pPr>
      <w:r w:rsidRPr="007A4DD4">
        <w:rPr>
          <w:rFonts w:ascii="Times New Roman" w:hAnsi="Times New Roman" w:cs="Times New Roman"/>
          <w:sz w:val="26"/>
          <w:szCs w:val="26"/>
        </w:rPr>
        <w:t>1.</w:t>
      </w:r>
      <w:r w:rsidRPr="007A4DD4">
        <w:rPr>
          <w:rFonts w:ascii="Times New Roman" w:hAnsi="Times New Roman" w:cs="Times New Roman"/>
          <w:sz w:val="26"/>
          <w:szCs w:val="26"/>
        </w:rPr>
        <w:tab/>
      </w:r>
      <w:r w:rsidR="00011A5C" w:rsidRPr="00011A5C">
        <w:rPr>
          <w:rFonts w:ascii="Times New Roman" w:hAnsi="Times New Roman" w:cs="Times New Roman"/>
          <w:sz w:val="26"/>
          <w:szCs w:val="26"/>
        </w:rPr>
        <w:t>Бехруз Х. Сравнительное правоведение. – Одесса: «Фен</w:t>
      </w:r>
      <w:r w:rsidR="00011A5C" w:rsidRPr="00011A5C">
        <w:rPr>
          <w:rFonts w:ascii="Times New Roman" w:hAnsi="Times New Roman" w:cs="Times New Roman"/>
          <w:sz w:val="26"/>
          <w:szCs w:val="26"/>
          <w:lang w:val="en-US"/>
        </w:rPr>
        <w:t>i</w:t>
      </w:r>
      <w:r w:rsidR="00011A5C" w:rsidRPr="00011A5C">
        <w:rPr>
          <w:rFonts w:ascii="Times New Roman" w:hAnsi="Times New Roman" w:cs="Times New Roman"/>
          <w:sz w:val="26"/>
          <w:szCs w:val="26"/>
        </w:rPr>
        <w:t>кс»; – М.: ТрансЛит, 2008. – 504 с.</w:t>
      </w:r>
    </w:p>
    <w:p w:rsidR="0091282B" w:rsidRDefault="00011A5C" w:rsidP="0091282B">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0091282B" w:rsidRPr="00561342">
        <w:rPr>
          <w:rFonts w:ascii="Times New Roman" w:hAnsi="Times New Roman" w:cs="Times New Roman"/>
          <w:sz w:val="26"/>
          <w:szCs w:val="26"/>
          <w:lang w:val="uk-UA"/>
        </w:rPr>
        <w:t xml:space="preserve">Головко О. М. Теорія держави і права : навч. посіб. / О. М.Головко, І. М.Погрібний, О. В.Волошенюк та ін. ; за заг. ред. </w:t>
      </w:r>
      <w:r w:rsidR="0091282B" w:rsidRPr="007A4DD4">
        <w:rPr>
          <w:rFonts w:ascii="Times New Roman" w:hAnsi="Times New Roman" w:cs="Times New Roman"/>
          <w:sz w:val="26"/>
          <w:szCs w:val="26"/>
        </w:rPr>
        <w:t>І. М.Погрібного; МВС України, Харк. нац. ун-т внутр. справ. – Х.: ХНУВС, 2010. – 274 с.</w:t>
      </w:r>
    </w:p>
    <w:p w:rsidR="00011A5C" w:rsidRPr="00011A5C" w:rsidRDefault="00011A5C" w:rsidP="0091282B">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011A5C">
        <w:rPr>
          <w:rFonts w:ascii="Times New Roman" w:hAnsi="Times New Roman" w:cs="Times New Roman"/>
          <w:sz w:val="26"/>
          <w:szCs w:val="26"/>
        </w:rPr>
        <w:t>Давид Р., Жоффре-Спинози К. Основные правовые системы современности / Пер. с фр. В. А. Туманова. – М.: Международные отношения, 2009. – 456 с.</w:t>
      </w:r>
    </w:p>
    <w:p w:rsidR="0091282B" w:rsidRDefault="00011A5C" w:rsidP="0091282B">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4</w:t>
      </w:r>
      <w:r w:rsidR="0091282B">
        <w:rPr>
          <w:rFonts w:ascii="Times New Roman" w:hAnsi="Times New Roman" w:cs="Times New Roman"/>
          <w:sz w:val="26"/>
          <w:szCs w:val="26"/>
          <w:lang w:val="uk-UA"/>
        </w:rPr>
        <w:t xml:space="preserve">. </w:t>
      </w:r>
      <w:r w:rsidRPr="00011A5C">
        <w:rPr>
          <w:rFonts w:ascii="Times New Roman" w:hAnsi="Times New Roman" w:cs="Times New Roman"/>
          <w:sz w:val="26"/>
          <w:szCs w:val="26"/>
          <w:lang w:val="uk-UA"/>
        </w:rPr>
        <w:t>Харитонова О.І., Харитонов Є.О. Порівняльне право Європи: Основи порівняльного правознавства. Європейські традиції. – Х.: Одіссей. – 2002. – 592 с.</w:t>
      </w:r>
    </w:p>
    <w:p w:rsidR="0091282B" w:rsidRPr="007A4DD4" w:rsidRDefault="0091282B" w:rsidP="0091282B">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011A5C" w:rsidRDefault="00011A5C" w:rsidP="0091282B">
      <w:pPr>
        <w:pStyle w:val="a4"/>
        <w:numPr>
          <w:ilvl w:val="0"/>
          <w:numId w:val="2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11A5C">
        <w:rPr>
          <w:rFonts w:ascii="Times New Roman" w:hAnsi="Times New Roman" w:cs="Times New Roman"/>
          <w:color w:val="auto"/>
          <w:sz w:val="26"/>
          <w:szCs w:val="26"/>
        </w:rPr>
        <w:t>Актуальные теоретические проблемы правовой системы общества // Государство и право. – 2004. - №7. – С.108-113.</w:t>
      </w:r>
    </w:p>
    <w:p w:rsidR="00011A5C" w:rsidRDefault="00011A5C" w:rsidP="0091282B">
      <w:pPr>
        <w:pStyle w:val="a4"/>
        <w:numPr>
          <w:ilvl w:val="0"/>
          <w:numId w:val="2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11A5C">
        <w:rPr>
          <w:rFonts w:ascii="Times New Roman" w:hAnsi="Times New Roman" w:cs="Times New Roman"/>
          <w:color w:val="auto"/>
          <w:sz w:val="26"/>
          <w:szCs w:val="26"/>
        </w:rPr>
        <w:t>Антонов И.П. Правовая система Германии в романо-германской правовой семье // Вестник РГГУ. Серия: Экономика. Управление. Право. – 2012. – № 3 (83). – С. 219-230.</w:t>
      </w:r>
    </w:p>
    <w:p w:rsidR="00011A5C" w:rsidRDefault="00011A5C" w:rsidP="0091282B">
      <w:pPr>
        <w:pStyle w:val="a4"/>
        <w:numPr>
          <w:ilvl w:val="0"/>
          <w:numId w:val="2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11A5C">
        <w:rPr>
          <w:rFonts w:ascii="Times New Roman" w:hAnsi="Times New Roman" w:cs="Times New Roman"/>
          <w:color w:val="auto"/>
          <w:sz w:val="26"/>
          <w:szCs w:val="26"/>
        </w:rPr>
        <w:t xml:space="preserve">Бехруз Хашматулла. Исламские традиции права: Монография. – Одесса: </w:t>
      </w:r>
      <w:r w:rsidRPr="00011A5C">
        <w:rPr>
          <w:rFonts w:ascii="Times New Roman" w:hAnsi="Times New Roman" w:cs="Times New Roman"/>
          <w:color w:val="auto"/>
          <w:sz w:val="26"/>
          <w:szCs w:val="26"/>
          <w:lang w:val="uk-UA"/>
        </w:rPr>
        <w:t>Юридична література, 2006. – 296 с.</w:t>
      </w:r>
    </w:p>
    <w:p w:rsidR="00011A5C" w:rsidRDefault="00011A5C" w:rsidP="0091282B">
      <w:pPr>
        <w:pStyle w:val="a4"/>
        <w:numPr>
          <w:ilvl w:val="0"/>
          <w:numId w:val="2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11A5C">
        <w:rPr>
          <w:rFonts w:ascii="Times New Roman" w:hAnsi="Times New Roman" w:cs="Times New Roman"/>
          <w:color w:val="auto"/>
          <w:sz w:val="26"/>
          <w:szCs w:val="26"/>
          <w:lang w:val="uk-UA"/>
        </w:rPr>
        <w:t>Власов Ю.Л. Аналіз взаємних зв’язків реалізації права з регулятивною підсистемою правової системи // Держава і право: Збірник наукових праць. Юридичні і політичні науки. Вип..27. – К.: Ін-т держави і права ім.. В.М. Корецького НАН України, 2005. – С.43-50.</w:t>
      </w:r>
    </w:p>
    <w:p w:rsidR="00011A5C" w:rsidRDefault="00011A5C" w:rsidP="0091282B">
      <w:pPr>
        <w:pStyle w:val="a4"/>
        <w:numPr>
          <w:ilvl w:val="0"/>
          <w:numId w:val="2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11A5C">
        <w:rPr>
          <w:rFonts w:ascii="Times New Roman" w:hAnsi="Times New Roman" w:cs="Times New Roman"/>
          <w:color w:val="auto"/>
          <w:sz w:val="26"/>
          <w:szCs w:val="26"/>
          <w:lang w:val="uk-UA"/>
        </w:rPr>
        <w:t>Гречанюк С.В. Мусульманське право: сучасні погляди та концепції // Держава і право: Збірник наукових праць. Юридичні і політичні науки. Вип..27. – К.: Ін-т держави і права ім.. В.М. Корецького НАН України, 2005. – С.97-103.</w:t>
      </w:r>
    </w:p>
    <w:p w:rsidR="00011A5C" w:rsidRDefault="00011A5C" w:rsidP="0091282B">
      <w:pPr>
        <w:pStyle w:val="a4"/>
        <w:numPr>
          <w:ilvl w:val="0"/>
          <w:numId w:val="2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11A5C">
        <w:rPr>
          <w:rFonts w:ascii="Times New Roman" w:hAnsi="Times New Roman" w:cs="Times New Roman"/>
          <w:color w:val="auto"/>
          <w:sz w:val="26"/>
          <w:szCs w:val="26"/>
          <w:lang w:val="uk-UA"/>
        </w:rPr>
        <w:t>Кагадій М. Поняття та елементи правової системи // Право України. – 2004. - №12. – С.32-36.</w:t>
      </w:r>
    </w:p>
    <w:p w:rsidR="00011A5C" w:rsidRDefault="00011A5C" w:rsidP="0091282B">
      <w:pPr>
        <w:pStyle w:val="a4"/>
        <w:numPr>
          <w:ilvl w:val="0"/>
          <w:numId w:val="2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11A5C">
        <w:rPr>
          <w:rFonts w:ascii="Times New Roman" w:hAnsi="Times New Roman" w:cs="Times New Roman"/>
          <w:color w:val="auto"/>
          <w:sz w:val="26"/>
          <w:szCs w:val="26"/>
        </w:rPr>
        <w:t>Марченко М.Н. Основные источники англосаксонского права: понятие, прецедент // Вестник Московского университета. Сер. 11. Право. – 1999. - №4. – С.26-41.</w:t>
      </w:r>
    </w:p>
    <w:p w:rsidR="009C5DD8" w:rsidRDefault="0091282B" w:rsidP="0091282B">
      <w:pPr>
        <w:pStyle w:val="a4"/>
        <w:numPr>
          <w:ilvl w:val="0"/>
          <w:numId w:val="2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1282B">
        <w:rPr>
          <w:rFonts w:ascii="Times New Roman" w:hAnsi="Times New Roman" w:cs="Times New Roman"/>
          <w:color w:val="auto"/>
          <w:sz w:val="26"/>
          <w:szCs w:val="26"/>
        </w:rPr>
        <w:t>Романов А.К. Правовая система Англии. – М.: Дело, 2002. – 344 с.</w:t>
      </w:r>
    </w:p>
    <w:p w:rsidR="00011A5C" w:rsidRDefault="00011A5C" w:rsidP="0091282B">
      <w:pPr>
        <w:pStyle w:val="a4"/>
        <w:numPr>
          <w:ilvl w:val="0"/>
          <w:numId w:val="2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11A5C">
        <w:rPr>
          <w:rFonts w:ascii="Times New Roman" w:hAnsi="Times New Roman" w:cs="Times New Roman"/>
          <w:color w:val="auto"/>
          <w:sz w:val="26"/>
          <w:szCs w:val="26"/>
        </w:rPr>
        <w:t xml:space="preserve">Ручкин Е.Б. Правовая система: понятие и структура // </w:t>
      </w:r>
      <w:r w:rsidRPr="00011A5C">
        <w:rPr>
          <w:rFonts w:ascii="Times New Roman" w:hAnsi="Times New Roman" w:cs="Times New Roman"/>
          <w:color w:val="auto"/>
          <w:sz w:val="26"/>
          <w:szCs w:val="26"/>
          <w:lang w:val="uk-UA"/>
        </w:rPr>
        <w:t>Проблеми законності.: Респ. міжвідом. наук. зб. / Відп. ред</w:t>
      </w:r>
      <w:r w:rsidRPr="00011A5C">
        <w:rPr>
          <w:rFonts w:ascii="Times New Roman" w:hAnsi="Times New Roman" w:cs="Times New Roman"/>
          <w:color w:val="auto"/>
          <w:sz w:val="26"/>
          <w:szCs w:val="26"/>
        </w:rPr>
        <w:t>.</w:t>
      </w:r>
      <w:r w:rsidRPr="00011A5C">
        <w:rPr>
          <w:rFonts w:ascii="Times New Roman" w:hAnsi="Times New Roman" w:cs="Times New Roman"/>
          <w:color w:val="auto"/>
          <w:sz w:val="26"/>
          <w:szCs w:val="26"/>
          <w:lang w:val="uk-UA"/>
        </w:rPr>
        <w:t xml:space="preserve"> В.Я. Тацій. – Харків: Нац. юрид. акад. України. – 2002. – Вип. 54. – С.3-10.</w:t>
      </w:r>
    </w:p>
    <w:p w:rsidR="00011A5C" w:rsidRDefault="00011A5C" w:rsidP="0091282B">
      <w:pPr>
        <w:pStyle w:val="a4"/>
        <w:numPr>
          <w:ilvl w:val="0"/>
          <w:numId w:val="26"/>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011A5C">
        <w:rPr>
          <w:rFonts w:ascii="Times New Roman" w:hAnsi="Times New Roman" w:cs="Times New Roman"/>
          <w:color w:val="auto"/>
          <w:sz w:val="26"/>
          <w:szCs w:val="26"/>
          <w:lang w:val="uk-UA"/>
        </w:rPr>
        <w:t>Шокіна Т.В. Суди у системі мусульманського права // Бюлетень Міністерства Юстиції України. – 2004. - №1. – С.93-103.</w:t>
      </w:r>
    </w:p>
    <w:p w:rsidR="0091282B" w:rsidRDefault="0091282B" w:rsidP="009C5DD8">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91282B" w:rsidRDefault="0091282B" w:rsidP="009C5DD8">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FD56E0" w:rsidRPr="00FD56E0" w:rsidRDefault="00FD56E0" w:rsidP="00FD56E0">
      <w:pPr>
        <w:pStyle w:val="a4"/>
        <w:spacing w:before="0" w:beforeAutospacing="0" w:after="0" w:afterAutospacing="0"/>
        <w:rPr>
          <w:rFonts w:ascii="Times New Roman" w:hAnsi="Times New Roman" w:cs="Times New Roman"/>
          <w:color w:val="auto"/>
          <w:lang w:val="uk-UA"/>
        </w:rPr>
      </w:pPr>
      <w:r w:rsidRPr="00FD56E0">
        <w:rPr>
          <w:rFonts w:ascii="Times New Roman" w:hAnsi="Times New Roman" w:cs="Times New Roman"/>
          <w:b/>
          <w:color w:val="auto"/>
          <w:sz w:val="26"/>
          <w:szCs w:val="26"/>
          <w:lang w:val="uk-UA"/>
        </w:rPr>
        <w:t>Тема № 20. Систематизація законодавства</w:t>
      </w:r>
    </w:p>
    <w:p w:rsidR="00FD56E0" w:rsidRPr="000D644D" w:rsidRDefault="00FD56E0" w:rsidP="00FD56E0">
      <w:pPr>
        <w:pStyle w:val="a4"/>
        <w:spacing w:before="0" w:beforeAutospacing="0" w:after="0" w:afterAutospacing="0"/>
        <w:ind w:firstLine="720"/>
        <w:rPr>
          <w:rFonts w:ascii="Times New Roman" w:hAnsi="Times New Roman" w:cs="Times New Roman"/>
          <w:color w:val="auto"/>
          <w:szCs w:val="28"/>
          <w:lang w:val="uk-UA"/>
        </w:rPr>
      </w:pPr>
    </w:p>
    <w:p w:rsidR="00FD56E0" w:rsidRPr="000D644D" w:rsidRDefault="00FD56E0" w:rsidP="00FD56E0">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FD56E0" w:rsidRDefault="00FD56E0" w:rsidP="00FD56E0">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FD56E0" w:rsidRPr="0093743D" w:rsidRDefault="00FD56E0" w:rsidP="00FD56E0">
      <w:pPr>
        <w:pStyle w:val="Crowmy"/>
        <w:rPr>
          <w:sz w:val="26"/>
          <w:szCs w:val="26"/>
          <w:lang w:val="uk-UA"/>
        </w:rPr>
      </w:pPr>
      <w:r w:rsidRPr="0093743D">
        <w:rPr>
          <w:sz w:val="26"/>
          <w:szCs w:val="26"/>
          <w:lang w:val="uk-UA"/>
        </w:rPr>
        <w:t xml:space="preserve">1. </w:t>
      </w:r>
      <w:r>
        <w:rPr>
          <w:sz w:val="26"/>
          <w:szCs w:val="26"/>
          <w:lang w:val="uk-UA"/>
        </w:rPr>
        <w:t xml:space="preserve">Поняття </w:t>
      </w:r>
      <w:r w:rsidR="002319EB">
        <w:rPr>
          <w:sz w:val="26"/>
          <w:szCs w:val="26"/>
          <w:lang w:val="uk-UA"/>
        </w:rPr>
        <w:t>систематизації законодавства, її функції</w:t>
      </w:r>
      <w:r>
        <w:rPr>
          <w:sz w:val="26"/>
          <w:szCs w:val="26"/>
          <w:lang w:val="uk-UA"/>
        </w:rPr>
        <w:t>.</w:t>
      </w:r>
    </w:p>
    <w:p w:rsidR="00FD56E0" w:rsidRDefault="00FD56E0" w:rsidP="00FD56E0">
      <w:pPr>
        <w:pStyle w:val="Crowmy"/>
        <w:jc w:val="left"/>
        <w:rPr>
          <w:sz w:val="26"/>
          <w:szCs w:val="26"/>
          <w:lang w:val="uk-UA"/>
        </w:rPr>
      </w:pPr>
      <w:r w:rsidRPr="0093743D">
        <w:rPr>
          <w:sz w:val="26"/>
          <w:szCs w:val="26"/>
          <w:lang w:val="uk-UA"/>
        </w:rPr>
        <w:t xml:space="preserve">2. </w:t>
      </w:r>
      <w:r w:rsidR="002319EB">
        <w:rPr>
          <w:sz w:val="26"/>
          <w:szCs w:val="26"/>
          <w:lang w:val="uk-UA"/>
        </w:rPr>
        <w:t>Форми систематизації законодавства</w:t>
      </w:r>
      <w:r w:rsidRPr="0093743D">
        <w:rPr>
          <w:sz w:val="26"/>
          <w:szCs w:val="26"/>
          <w:lang w:val="uk-UA"/>
        </w:rPr>
        <w:t>.</w:t>
      </w:r>
    </w:p>
    <w:p w:rsidR="00FD56E0" w:rsidRDefault="00FD56E0" w:rsidP="00FD56E0">
      <w:pPr>
        <w:pStyle w:val="Crowmy"/>
        <w:jc w:val="left"/>
        <w:rPr>
          <w:sz w:val="26"/>
          <w:szCs w:val="26"/>
          <w:lang w:val="uk-UA"/>
        </w:rPr>
      </w:pPr>
      <w:r>
        <w:rPr>
          <w:sz w:val="26"/>
          <w:szCs w:val="26"/>
          <w:lang w:val="uk-UA"/>
        </w:rPr>
        <w:t xml:space="preserve">3. </w:t>
      </w:r>
      <w:r w:rsidR="002319EB">
        <w:rPr>
          <w:sz w:val="26"/>
          <w:szCs w:val="26"/>
          <w:lang w:val="uk-UA"/>
        </w:rPr>
        <w:t>Систематизація законодавства в Україні</w:t>
      </w:r>
      <w:r>
        <w:rPr>
          <w:sz w:val="26"/>
          <w:szCs w:val="26"/>
          <w:lang w:val="uk-UA"/>
        </w:rPr>
        <w:t>.</w:t>
      </w:r>
    </w:p>
    <w:p w:rsidR="00FD56E0" w:rsidRDefault="00FD56E0" w:rsidP="00FD56E0">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FD56E0" w:rsidRDefault="00FD56E0" w:rsidP="00FD56E0">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FD56E0" w:rsidRPr="000D644D" w:rsidRDefault="00FD56E0" w:rsidP="00FD56E0">
      <w:pPr>
        <w:pStyle w:val="a4"/>
        <w:spacing w:before="0" w:beforeAutospacing="0" w:after="0" w:afterAutospacing="0"/>
        <w:ind w:firstLine="720"/>
        <w:rPr>
          <w:rFonts w:ascii="Times New Roman" w:hAnsi="Times New Roman" w:cs="Times New Roman"/>
          <w:color w:val="auto"/>
          <w:sz w:val="26"/>
          <w:szCs w:val="26"/>
          <w:lang w:val="uk-UA"/>
        </w:rPr>
      </w:pPr>
    </w:p>
    <w:p w:rsidR="00FD56E0" w:rsidRPr="00D71081" w:rsidRDefault="00FD56E0" w:rsidP="00FD56E0">
      <w:pPr>
        <w:pStyle w:val="a4"/>
        <w:spacing w:before="0" w:beforeAutospacing="0" w:after="0" w:afterAutospacing="0"/>
        <w:ind w:firstLine="720"/>
        <w:rPr>
          <w:rFonts w:ascii="Times New Roman" w:hAnsi="Times New Roman" w:cs="Times New Roman"/>
          <w:b/>
          <w:color w:val="auto"/>
          <w:sz w:val="26"/>
          <w:szCs w:val="26"/>
          <w:lang w:val="uk-UA"/>
        </w:rPr>
      </w:pPr>
      <w:r w:rsidRPr="00D71081">
        <w:rPr>
          <w:rFonts w:ascii="Times New Roman" w:hAnsi="Times New Roman" w:cs="Times New Roman"/>
          <w:b/>
          <w:color w:val="auto"/>
          <w:sz w:val="26"/>
          <w:szCs w:val="26"/>
          <w:lang w:val="uk-UA"/>
        </w:rPr>
        <w:t>Методичні вказівки:</w:t>
      </w:r>
    </w:p>
    <w:p w:rsidR="00D71081" w:rsidRDefault="00D71081" w:rsidP="00D71081">
      <w:pPr>
        <w:ind w:firstLine="709"/>
        <w:rPr>
          <w:rFonts w:eastAsia="Times New Roman" w:cs="Arial"/>
          <w:sz w:val="26"/>
          <w:szCs w:val="26"/>
          <w:lang w:val="uk-UA" w:eastAsia="ru-RU"/>
        </w:rPr>
      </w:pPr>
      <w:r w:rsidRPr="00D71081">
        <w:rPr>
          <w:rFonts w:eastAsia="Times New Roman" w:cs="Arial"/>
          <w:sz w:val="26"/>
          <w:szCs w:val="26"/>
          <w:lang w:val="uk-UA" w:eastAsia="ru-RU"/>
        </w:rPr>
        <w:t>Характеристика систематизації законодавства є логічним продовженням процесу законотворення.</w:t>
      </w:r>
      <w:r>
        <w:rPr>
          <w:rFonts w:eastAsia="Times New Roman" w:cs="Arial"/>
          <w:sz w:val="26"/>
          <w:szCs w:val="26"/>
          <w:lang w:val="uk-UA" w:eastAsia="ru-RU"/>
        </w:rPr>
        <w:t xml:space="preserve"> Слід звернути увагу на те, які цілі дозволяє вирішити систематизація законодавства, які функції вона виконує.</w:t>
      </w:r>
    </w:p>
    <w:p w:rsidR="00D71081" w:rsidRPr="00D71081" w:rsidRDefault="00D71081" w:rsidP="00D71081">
      <w:pPr>
        <w:ind w:firstLine="709"/>
        <w:rPr>
          <w:rFonts w:eastAsia="Times New Roman"/>
          <w:sz w:val="26"/>
          <w:szCs w:val="26"/>
          <w:lang w:val="uk-UA" w:eastAsia="ru-RU"/>
        </w:rPr>
      </w:pPr>
      <w:r>
        <w:rPr>
          <w:rFonts w:eastAsia="Times New Roman" w:cs="Arial"/>
          <w:sz w:val="26"/>
          <w:szCs w:val="26"/>
          <w:lang w:val="uk-UA" w:eastAsia="ru-RU"/>
        </w:rPr>
        <w:t>У другому питанні</w:t>
      </w:r>
      <w:r w:rsidRPr="00D71081">
        <w:rPr>
          <w:rFonts w:eastAsia="Times New Roman" w:cs="Arial"/>
          <w:sz w:val="26"/>
          <w:szCs w:val="26"/>
          <w:lang w:val="uk-UA" w:eastAsia="ru-RU"/>
        </w:rPr>
        <w:t xml:space="preserve"> корисно відштовхнутись від початкового етапу систематизації – обліку. Пояснення окремих різновидів систематизації: консолідації, інкорпорації та кодифікації необхідно ілюструвати прикладами з сучасних законодавчих збірок та кодексів.</w:t>
      </w:r>
    </w:p>
    <w:p w:rsidR="00FD56E0" w:rsidRPr="00D71081" w:rsidRDefault="00D71081" w:rsidP="00D71081">
      <w:pPr>
        <w:pStyle w:val="a4"/>
        <w:spacing w:before="0" w:beforeAutospacing="0" w:after="0" w:afterAutospacing="0"/>
        <w:ind w:firstLine="720"/>
        <w:rPr>
          <w:rFonts w:ascii="Times New Roman" w:hAnsi="Times New Roman" w:cs="Times New Roman"/>
          <w:color w:val="auto"/>
          <w:sz w:val="26"/>
          <w:szCs w:val="26"/>
          <w:highlight w:val="yellow"/>
          <w:lang w:val="uk-UA"/>
        </w:rPr>
      </w:pPr>
      <w:r w:rsidRPr="00D71081">
        <w:rPr>
          <w:rFonts w:ascii="Times New Roman" w:eastAsia="Times New Roman" w:hAnsi="Times New Roman" w:cs="Times New Roman"/>
          <w:color w:val="auto"/>
          <w:sz w:val="26"/>
          <w:szCs w:val="26"/>
          <w:lang w:val="uk-UA" w:eastAsia="ru-RU"/>
        </w:rPr>
        <w:t>При відповіді на останнє питання необхідно</w:t>
      </w:r>
      <w:r>
        <w:rPr>
          <w:rFonts w:ascii="Times New Roman" w:eastAsia="Times New Roman" w:hAnsi="Times New Roman" w:cs="Times New Roman"/>
          <w:color w:val="auto"/>
          <w:sz w:val="26"/>
          <w:szCs w:val="26"/>
          <w:lang w:val="uk-UA" w:eastAsia="ru-RU"/>
        </w:rPr>
        <w:t xml:space="preserve"> проаналізувати стан і перспективи систематизації національного українського законодавства, визначити проблемні моменти вітчизняної кодифікації тощо. </w:t>
      </w:r>
    </w:p>
    <w:p w:rsidR="00FD56E0" w:rsidRPr="00D71081" w:rsidRDefault="00FD56E0" w:rsidP="00FD56E0">
      <w:pPr>
        <w:pStyle w:val="a4"/>
        <w:spacing w:before="0" w:beforeAutospacing="0" w:after="0" w:afterAutospacing="0"/>
        <w:ind w:firstLine="720"/>
        <w:rPr>
          <w:rFonts w:ascii="Times New Roman" w:hAnsi="Times New Roman" w:cs="Times New Roman"/>
          <w:color w:val="auto"/>
          <w:sz w:val="26"/>
          <w:szCs w:val="26"/>
          <w:highlight w:val="yellow"/>
          <w:lang w:val="uk-UA"/>
        </w:rPr>
      </w:pPr>
    </w:p>
    <w:p w:rsidR="00FD56E0" w:rsidRPr="007A4DD4" w:rsidRDefault="00FD56E0" w:rsidP="00FD56E0">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20</w:t>
      </w:r>
      <w:r w:rsidRPr="007A4DD4">
        <w:rPr>
          <w:rFonts w:ascii="Times New Roman" w:hAnsi="Times New Roman" w:cs="Times New Roman"/>
          <w:b/>
          <w:color w:val="auto"/>
          <w:sz w:val="26"/>
          <w:szCs w:val="26"/>
          <w:lang w:val="uk-UA"/>
        </w:rPr>
        <w:t>:</w:t>
      </w:r>
    </w:p>
    <w:p w:rsidR="00FD56E0" w:rsidRPr="007A4DD4" w:rsidRDefault="00FD56E0" w:rsidP="00FD56E0">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FD56E0" w:rsidRDefault="00FD56E0" w:rsidP="00FD56E0">
      <w:pPr>
        <w:pStyle w:val="a3"/>
        <w:tabs>
          <w:tab w:val="left" w:pos="1134"/>
        </w:tabs>
        <w:ind w:firstLine="709"/>
        <w:jc w:val="both"/>
        <w:rPr>
          <w:rFonts w:ascii="Times New Roman" w:hAnsi="Times New Roman" w:cs="Times New Roman"/>
          <w:sz w:val="26"/>
          <w:szCs w:val="26"/>
          <w:lang w:val="uk-UA"/>
        </w:rPr>
      </w:pPr>
      <w:r w:rsidRPr="007A4DD4">
        <w:rPr>
          <w:rFonts w:ascii="Times New Roman" w:hAnsi="Times New Roman" w:cs="Times New Roman"/>
          <w:sz w:val="26"/>
          <w:szCs w:val="26"/>
        </w:rPr>
        <w:t>1.</w:t>
      </w:r>
      <w:r w:rsidRPr="007A4DD4">
        <w:rPr>
          <w:rFonts w:ascii="Times New Roman" w:hAnsi="Times New Roman" w:cs="Times New Roman"/>
          <w:sz w:val="26"/>
          <w:szCs w:val="26"/>
        </w:rPr>
        <w:tab/>
      </w:r>
      <w:r w:rsidRPr="00FD56E0">
        <w:rPr>
          <w:rFonts w:ascii="Times New Roman" w:hAnsi="Times New Roman" w:cs="Times New Roman"/>
          <w:sz w:val="26"/>
          <w:szCs w:val="26"/>
          <w:lang w:val="uk-UA"/>
        </w:rPr>
        <w:t>Актуальні питання кодифікації законодавства України / За заг. ред. В.О. Зайчука. – Випуск 1. – К.: Інститут законодавства Верховної Ради України, 2009. – 232 с.</w:t>
      </w:r>
    </w:p>
    <w:p w:rsidR="00FD56E0" w:rsidRDefault="00FD56E0" w:rsidP="00FD56E0">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561342">
        <w:rPr>
          <w:rFonts w:ascii="Times New Roman" w:hAnsi="Times New Roman" w:cs="Times New Roman"/>
          <w:sz w:val="26"/>
          <w:szCs w:val="26"/>
          <w:lang w:val="uk-UA"/>
        </w:rPr>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FD56E0" w:rsidRPr="00011A5C" w:rsidRDefault="00FD56E0" w:rsidP="00FD56E0">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011A5C">
        <w:rPr>
          <w:rFonts w:ascii="Times New Roman" w:hAnsi="Times New Roman" w:cs="Times New Roman"/>
          <w:sz w:val="26"/>
          <w:szCs w:val="26"/>
        </w:rPr>
        <w:t>Давид Р., Жоффре-Спинози К. Основные правовые системы современности / Пер. с фр. В. А. Туманова. – М.: Международные отношения, 2009. – 456 с.</w:t>
      </w:r>
    </w:p>
    <w:p w:rsidR="00FD56E0" w:rsidRDefault="00FD56E0" w:rsidP="00FD56E0">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Pr="00011A5C">
        <w:rPr>
          <w:rFonts w:ascii="Times New Roman" w:hAnsi="Times New Roman" w:cs="Times New Roman"/>
          <w:sz w:val="26"/>
          <w:szCs w:val="26"/>
          <w:lang w:val="uk-UA"/>
        </w:rPr>
        <w:t>Харитонова О.І., Харитонов Є.О. Порівняльне право Європи: Основи порівняльного правознавства. Європейські традиції. – Х.: Одіссей. – 2002. – 592 с.</w:t>
      </w:r>
    </w:p>
    <w:p w:rsidR="00FD56E0" w:rsidRPr="007A4DD4" w:rsidRDefault="00FD56E0" w:rsidP="00FD56E0">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FD56E0" w:rsidRDefault="00FD56E0" w:rsidP="00FD56E0">
      <w:pPr>
        <w:pStyle w:val="a4"/>
        <w:numPr>
          <w:ilvl w:val="0"/>
          <w:numId w:val="2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D56E0">
        <w:rPr>
          <w:rFonts w:ascii="Times New Roman" w:hAnsi="Times New Roman" w:cs="Times New Roman"/>
          <w:color w:val="auto"/>
          <w:sz w:val="26"/>
          <w:szCs w:val="26"/>
        </w:rPr>
        <w:t xml:space="preserve">Бурчак Ф. </w:t>
      </w:r>
      <w:r w:rsidRPr="00FD56E0">
        <w:rPr>
          <w:rFonts w:ascii="Times New Roman" w:hAnsi="Times New Roman" w:cs="Times New Roman"/>
          <w:color w:val="auto"/>
          <w:sz w:val="26"/>
          <w:szCs w:val="26"/>
          <w:lang w:val="uk-UA"/>
        </w:rPr>
        <w:t>Роль і значення кодифікації законодавства в розбудові правної системи України // Українське право. – 1994. - №1.</w:t>
      </w:r>
    </w:p>
    <w:p w:rsidR="00FD56E0" w:rsidRDefault="00FD56E0" w:rsidP="00FD56E0">
      <w:pPr>
        <w:pStyle w:val="a4"/>
        <w:numPr>
          <w:ilvl w:val="0"/>
          <w:numId w:val="2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D56E0">
        <w:rPr>
          <w:rFonts w:ascii="Times New Roman" w:hAnsi="Times New Roman" w:cs="Times New Roman"/>
          <w:color w:val="auto"/>
          <w:sz w:val="26"/>
          <w:szCs w:val="26"/>
        </w:rPr>
        <w:t>Вергелес Д.Є. Проблеми процесу кодифікації законодавства / Д.Є. Вергелес // Часопис Київського університету права . – 2012 . - №1 . - С. 65-68.</w:t>
      </w:r>
    </w:p>
    <w:p w:rsidR="00FD56E0" w:rsidRDefault="00FD56E0" w:rsidP="00FD56E0">
      <w:pPr>
        <w:pStyle w:val="a4"/>
        <w:numPr>
          <w:ilvl w:val="0"/>
          <w:numId w:val="2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D56E0">
        <w:rPr>
          <w:rFonts w:ascii="Times New Roman" w:hAnsi="Times New Roman" w:cs="Times New Roman"/>
          <w:color w:val="auto"/>
          <w:sz w:val="26"/>
          <w:szCs w:val="26"/>
          <w:lang w:val="uk-UA"/>
        </w:rPr>
        <w:t>Дудченко В.В. До досвіду європейських кодифікацій // Порівняльно-правові дослідження. Міжнародний науковий юридичний журнал. - 2009. - №2.</w:t>
      </w:r>
    </w:p>
    <w:p w:rsidR="00FD56E0" w:rsidRDefault="00FD56E0" w:rsidP="00FD56E0">
      <w:pPr>
        <w:pStyle w:val="a4"/>
        <w:numPr>
          <w:ilvl w:val="0"/>
          <w:numId w:val="2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D56E0">
        <w:rPr>
          <w:rFonts w:ascii="Times New Roman" w:hAnsi="Times New Roman" w:cs="Times New Roman"/>
          <w:color w:val="auto"/>
          <w:sz w:val="26"/>
          <w:szCs w:val="26"/>
          <w:lang w:val="uk-UA"/>
        </w:rPr>
        <w:t>Козловський А. Систематизація законодавства як гносеологічний процес // Право України. – 2000. - №2. – С.49-52.</w:t>
      </w:r>
    </w:p>
    <w:p w:rsidR="00FD56E0" w:rsidRDefault="00FD56E0" w:rsidP="00FD56E0">
      <w:pPr>
        <w:pStyle w:val="a4"/>
        <w:numPr>
          <w:ilvl w:val="0"/>
          <w:numId w:val="2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D56E0">
        <w:rPr>
          <w:rFonts w:ascii="Times New Roman" w:hAnsi="Times New Roman" w:cs="Times New Roman"/>
          <w:color w:val="auto"/>
          <w:sz w:val="26"/>
          <w:szCs w:val="26"/>
        </w:rPr>
        <w:t>Костенников М.В., Куракин А.В. Принципы кодификации норм административного права // Государство и право. – 2006. - №8. – С.38-44.</w:t>
      </w:r>
    </w:p>
    <w:p w:rsidR="00FD56E0" w:rsidRPr="00FD56E0" w:rsidRDefault="00FD56E0" w:rsidP="00FD56E0">
      <w:pPr>
        <w:pStyle w:val="a4"/>
        <w:numPr>
          <w:ilvl w:val="0"/>
          <w:numId w:val="2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561342">
        <w:rPr>
          <w:rFonts w:ascii="Times New Roman" w:hAnsi="Times New Roman" w:cs="Times New Roman"/>
          <w:bCs/>
          <w:color w:val="auto"/>
          <w:sz w:val="26"/>
          <w:szCs w:val="26"/>
          <w:lang w:val="uk-UA"/>
        </w:rPr>
        <w:t xml:space="preserve">Луць Л. </w:t>
      </w:r>
      <w:r w:rsidRPr="00FD56E0">
        <w:rPr>
          <w:rFonts w:ascii="Times New Roman" w:hAnsi="Times New Roman" w:cs="Times New Roman"/>
          <w:bCs/>
          <w:color w:val="auto"/>
          <w:sz w:val="26"/>
          <w:szCs w:val="26"/>
          <w:lang w:val="uk-UA"/>
        </w:rPr>
        <w:t xml:space="preserve">Консолідація як спосіб систематизації нормативно-правових приписів: теоретичні аспекти // </w:t>
      </w:r>
      <w:r w:rsidRPr="00FD56E0">
        <w:rPr>
          <w:rFonts w:ascii="Times New Roman" w:hAnsi="Times New Roman" w:cs="Times New Roman"/>
          <w:color w:val="auto"/>
          <w:sz w:val="26"/>
          <w:szCs w:val="26"/>
          <w:lang w:val="uk-UA"/>
        </w:rPr>
        <w:t xml:space="preserve">Проблеми державотворення і захисту прав людини в </w:t>
      </w:r>
      <w:r w:rsidRPr="00FD56E0">
        <w:rPr>
          <w:rFonts w:ascii="Times New Roman" w:hAnsi="Times New Roman" w:cs="Times New Roman"/>
          <w:color w:val="auto"/>
          <w:sz w:val="26"/>
          <w:szCs w:val="26"/>
          <w:lang w:val="uk-UA"/>
        </w:rPr>
        <w:lastRenderedPageBreak/>
        <w:t xml:space="preserve">Україні: Матеріали ХV регіональної науково-практичної конференції. 4-5 лютого 2009 р. – Львів: Юридичний факультет Львівського національного університету імені Івана Франка, 2009.- </w:t>
      </w:r>
      <w:r w:rsidRPr="00FD56E0">
        <w:rPr>
          <w:rFonts w:ascii="Times New Roman" w:hAnsi="Times New Roman" w:cs="Times New Roman"/>
          <w:bCs/>
          <w:color w:val="auto"/>
          <w:sz w:val="26"/>
          <w:szCs w:val="26"/>
        </w:rPr>
        <w:t>С.20-21.</w:t>
      </w:r>
    </w:p>
    <w:p w:rsidR="00FD56E0" w:rsidRDefault="00FD56E0" w:rsidP="00FD56E0">
      <w:pPr>
        <w:pStyle w:val="a4"/>
        <w:numPr>
          <w:ilvl w:val="0"/>
          <w:numId w:val="2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D56E0">
        <w:rPr>
          <w:rFonts w:ascii="Times New Roman" w:hAnsi="Times New Roman" w:cs="Times New Roman"/>
          <w:color w:val="auto"/>
          <w:sz w:val="26"/>
          <w:szCs w:val="26"/>
          <w:lang w:val="uk-UA"/>
        </w:rPr>
        <w:t>Петрик І. Актуальні проблеми державної реєстрації нормативно-правових актів / Ірина Петрик // Юридичний журнал . – 2010 . - № 1 (91) . – С. 72-74.</w:t>
      </w:r>
    </w:p>
    <w:p w:rsidR="00FD56E0" w:rsidRDefault="00FD56E0" w:rsidP="00FD56E0">
      <w:pPr>
        <w:pStyle w:val="a4"/>
        <w:numPr>
          <w:ilvl w:val="0"/>
          <w:numId w:val="2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D56E0">
        <w:rPr>
          <w:rFonts w:ascii="Times New Roman" w:hAnsi="Times New Roman" w:cs="Times New Roman"/>
          <w:color w:val="auto"/>
          <w:sz w:val="26"/>
          <w:szCs w:val="26"/>
          <w:lang w:val="uk-UA"/>
        </w:rPr>
        <w:t>Мамутов В. Досвід окремої кодифікації та інкорпорації господарського та цивільного законодавства // Юридична Україна. – 2003. - №3. – С.9-12.</w:t>
      </w:r>
    </w:p>
    <w:p w:rsidR="00FD56E0" w:rsidRDefault="00FD56E0" w:rsidP="00FD56E0">
      <w:pPr>
        <w:pStyle w:val="a4"/>
        <w:numPr>
          <w:ilvl w:val="0"/>
          <w:numId w:val="2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D56E0">
        <w:rPr>
          <w:rFonts w:ascii="Times New Roman" w:hAnsi="Times New Roman" w:cs="Times New Roman"/>
          <w:color w:val="auto"/>
          <w:sz w:val="26"/>
          <w:szCs w:val="26"/>
        </w:rPr>
        <w:t>Одинокова Е.Ю. Ведомственные нормативные правовые акты: юридическая сила и проблемы систематизации // Вестник Санкт-Петербургского университета МВД России. – 2011. – № 50. – С. 26-31.</w:t>
      </w:r>
    </w:p>
    <w:p w:rsidR="00FD56E0" w:rsidRDefault="00FD56E0" w:rsidP="00FD56E0">
      <w:pPr>
        <w:pStyle w:val="a4"/>
        <w:numPr>
          <w:ilvl w:val="0"/>
          <w:numId w:val="2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FD56E0">
        <w:rPr>
          <w:rFonts w:ascii="Times New Roman" w:hAnsi="Times New Roman" w:cs="Times New Roman"/>
          <w:color w:val="auto"/>
          <w:sz w:val="26"/>
          <w:szCs w:val="26"/>
          <w:lang w:val="uk-UA"/>
        </w:rPr>
        <w:t>Опришко В.Ф. Загальнотеоретичні та практичні проблеми систематизації законодавства України // Право України</w:t>
      </w:r>
      <w:r w:rsidRPr="00FD56E0">
        <w:rPr>
          <w:rFonts w:ascii="Times New Roman" w:hAnsi="Times New Roman" w:cs="Times New Roman"/>
          <w:color w:val="auto"/>
          <w:sz w:val="26"/>
          <w:szCs w:val="26"/>
        </w:rPr>
        <w:t>.</w:t>
      </w:r>
      <w:r w:rsidRPr="00FD56E0">
        <w:rPr>
          <w:rFonts w:ascii="Times New Roman" w:hAnsi="Times New Roman" w:cs="Times New Roman"/>
          <w:color w:val="auto"/>
          <w:sz w:val="26"/>
          <w:szCs w:val="26"/>
          <w:lang w:val="uk-UA"/>
        </w:rPr>
        <w:t xml:space="preserve"> – 1999. – №12.</w:t>
      </w:r>
    </w:p>
    <w:p w:rsidR="00FD56E0" w:rsidRDefault="00FD56E0" w:rsidP="00FD56E0">
      <w:pPr>
        <w:pStyle w:val="a5"/>
        <w:numPr>
          <w:ilvl w:val="0"/>
          <w:numId w:val="27"/>
        </w:numPr>
        <w:tabs>
          <w:tab w:val="left" w:pos="1134"/>
        </w:tabs>
        <w:ind w:left="0" w:firstLine="720"/>
        <w:rPr>
          <w:sz w:val="26"/>
          <w:szCs w:val="26"/>
          <w:lang w:val="uk-UA"/>
        </w:rPr>
      </w:pPr>
      <w:r w:rsidRPr="00FD56E0">
        <w:rPr>
          <w:sz w:val="26"/>
          <w:szCs w:val="26"/>
        </w:rPr>
        <w:t>Систематизация законодательства в Российской Федерации / Под ред. А.С. Пиголкина. – СПб.: Издательство «Юридический центр Пресс», 2003. – 382 с.</w:t>
      </w:r>
    </w:p>
    <w:p w:rsidR="00FD56E0" w:rsidRPr="00FD56E0" w:rsidRDefault="00FD56E0" w:rsidP="00FD56E0">
      <w:pPr>
        <w:pStyle w:val="a5"/>
        <w:numPr>
          <w:ilvl w:val="0"/>
          <w:numId w:val="27"/>
        </w:numPr>
        <w:tabs>
          <w:tab w:val="left" w:pos="1134"/>
        </w:tabs>
        <w:ind w:left="0" w:firstLine="720"/>
        <w:rPr>
          <w:sz w:val="26"/>
          <w:szCs w:val="26"/>
          <w:lang w:val="uk-UA"/>
        </w:rPr>
      </w:pPr>
      <w:r w:rsidRPr="00FD56E0">
        <w:rPr>
          <w:sz w:val="26"/>
          <w:szCs w:val="26"/>
          <w:lang w:val="uk-UA"/>
        </w:rPr>
        <w:t>Системность законодательства как фактор повышения его качества // Государство и право. – 2002. - №8. – С.5-15.</w:t>
      </w:r>
    </w:p>
    <w:p w:rsidR="00FD56E0" w:rsidRDefault="00FD56E0" w:rsidP="00FD56E0">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FD56E0" w:rsidRPr="00333790" w:rsidRDefault="00FD56E0" w:rsidP="009C5DD8">
      <w:pPr>
        <w:pStyle w:val="a4"/>
        <w:tabs>
          <w:tab w:val="left" w:pos="1134"/>
        </w:tabs>
        <w:spacing w:before="0" w:beforeAutospacing="0" w:after="0" w:afterAutospacing="0"/>
        <w:ind w:left="720"/>
        <w:rPr>
          <w:rFonts w:ascii="Times New Roman" w:hAnsi="Times New Roman" w:cs="Times New Roman"/>
          <w:color w:val="auto"/>
          <w:sz w:val="26"/>
          <w:szCs w:val="26"/>
        </w:rPr>
      </w:pPr>
    </w:p>
    <w:p w:rsidR="00D15C66" w:rsidRPr="00FD56E0" w:rsidRDefault="00D15C66" w:rsidP="00D15C66">
      <w:pPr>
        <w:pStyle w:val="a4"/>
        <w:spacing w:before="0" w:beforeAutospacing="0" w:after="0" w:afterAutospacing="0"/>
        <w:rPr>
          <w:rFonts w:ascii="Times New Roman" w:hAnsi="Times New Roman" w:cs="Times New Roman"/>
          <w:color w:val="auto"/>
          <w:lang w:val="uk-UA"/>
        </w:rPr>
      </w:pPr>
      <w:r w:rsidRPr="00FD56E0">
        <w:rPr>
          <w:rFonts w:ascii="Times New Roman" w:hAnsi="Times New Roman" w:cs="Times New Roman"/>
          <w:b/>
          <w:color w:val="auto"/>
          <w:sz w:val="26"/>
          <w:szCs w:val="26"/>
          <w:lang w:val="uk-UA"/>
        </w:rPr>
        <w:t>Тема № 2</w:t>
      </w:r>
      <w:r w:rsidRPr="00333790">
        <w:rPr>
          <w:rFonts w:ascii="Times New Roman" w:hAnsi="Times New Roman" w:cs="Times New Roman"/>
          <w:b/>
          <w:color w:val="auto"/>
          <w:sz w:val="26"/>
          <w:szCs w:val="26"/>
        </w:rPr>
        <w:t>1</w:t>
      </w:r>
      <w:r w:rsidRPr="00FD56E0">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Правові відносини</w:t>
      </w:r>
    </w:p>
    <w:p w:rsidR="00D15C66" w:rsidRPr="000D644D" w:rsidRDefault="00D15C66" w:rsidP="00D15C66">
      <w:pPr>
        <w:pStyle w:val="a4"/>
        <w:spacing w:before="0" w:beforeAutospacing="0" w:after="0" w:afterAutospacing="0"/>
        <w:ind w:firstLine="720"/>
        <w:rPr>
          <w:rFonts w:ascii="Times New Roman" w:hAnsi="Times New Roman" w:cs="Times New Roman"/>
          <w:color w:val="auto"/>
          <w:szCs w:val="28"/>
          <w:lang w:val="uk-UA"/>
        </w:rPr>
      </w:pPr>
    </w:p>
    <w:p w:rsidR="00D15C66" w:rsidRPr="000D644D" w:rsidRDefault="00D15C66" w:rsidP="00D15C66">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D15C66" w:rsidRDefault="00D15C66" w:rsidP="00D15C66">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D15C66" w:rsidRPr="0093743D" w:rsidRDefault="00D15C66" w:rsidP="00D15C66">
      <w:pPr>
        <w:pStyle w:val="Crowmy"/>
        <w:rPr>
          <w:sz w:val="26"/>
          <w:szCs w:val="26"/>
          <w:lang w:val="uk-UA"/>
        </w:rPr>
      </w:pPr>
      <w:r w:rsidRPr="0093743D">
        <w:rPr>
          <w:sz w:val="26"/>
          <w:szCs w:val="26"/>
          <w:lang w:val="uk-UA"/>
        </w:rPr>
        <w:t xml:space="preserve">1. </w:t>
      </w:r>
      <w:r>
        <w:rPr>
          <w:sz w:val="26"/>
          <w:szCs w:val="26"/>
          <w:lang w:val="uk-UA"/>
        </w:rPr>
        <w:t>Поняття та ознаки правових відносин.</w:t>
      </w:r>
    </w:p>
    <w:p w:rsidR="00D15C66" w:rsidRDefault="00D15C66" w:rsidP="00D15C66">
      <w:pPr>
        <w:pStyle w:val="Crowmy"/>
        <w:jc w:val="left"/>
        <w:rPr>
          <w:sz w:val="26"/>
          <w:szCs w:val="26"/>
          <w:lang w:val="uk-UA"/>
        </w:rPr>
      </w:pPr>
      <w:r w:rsidRPr="0093743D">
        <w:rPr>
          <w:sz w:val="26"/>
          <w:szCs w:val="26"/>
          <w:lang w:val="uk-UA"/>
        </w:rPr>
        <w:t xml:space="preserve">2. </w:t>
      </w:r>
      <w:r>
        <w:rPr>
          <w:sz w:val="26"/>
          <w:szCs w:val="26"/>
          <w:lang w:val="uk-UA"/>
        </w:rPr>
        <w:t>Види правовідносин</w:t>
      </w:r>
      <w:r w:rsidRPr="0093743D">
        <w:rPr>
          <w:sz w:val="26"/>
          <w:szCs w:val="26"/>
          <w:lang w:val="uk-UA"/>
        </w:rPr>
        <w:t>.</w:t>
      </w:r>
    </w:p>
    <w:p w:rsidR="00D15C66" w:rsidRDefault="00D15C66" w:rsidP="00D15C66">
      <w:pPr>
        <w:pStyle w:val="Crowmy"/>
        <w:jc w:val="left"/>
        <w:rPr>
          <w:sz w:val="26"/>
          <w:szCs w:val="26"/>
          <w:lang w:val="uk-UA"/>
        </w:rPr>
      </w:pPr>
      <w:r>
        <w:rPr>
          <w:sz w:val="26"/>
          <w:szCs w:val="26"/>
          <w:lang w:val="uk-UA"/>
        </w:rPr>
        <w:t>3. Суб’єкти правовідносин.</w:t>
      </w:r>
    </w:p>
    <w:p w:rsidR="00D15C66" w:rsidRDefault="00D15C66" w:rsidP="00D15C66">
      <w:pPr>
        <w:pStyle w:val="Crowmy"/>
        <w:jc w:val="left"/>
        <w:rPr>
          <w:sz w:val="26"/>
          <w:szCs w:val="26"/>
          <w:lang w:val="uk-UA"/>
        </w:rPr>
      </w:pPr>
      <w:r>
        <w:rPr>
          <w:sz w:val="26"/>
          <w:szCs w:val="26"/>
          <w:lang w:val="uk-UA"/>
        </w:rPr>
        <w:t>4. Об’єкти правовідносин</w:t>
      </w:r>
    </w:p>
    <w:p w:rsidR="00D15C66" w:rsidRDefault="00D15C66" w:rsidP="00D15C66">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D15C66" w:rsidRDefault="00D15C66" w:rsidP="00D15C66">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D15C66" w:rsidRPr="000D644D" w:rsidRDefault="00D15C66" w:rsidP="00D15C66">
      <w:pPr>
        <w:pStyle w:val="a4"/>
        <w:spacing w:before="0" w:beforeAutospacing="0" w:after="0" w:afterAutospacing="0"/>
        <w:ind w:firstLine="720"/>
        <w:rPr>
          <w:rFonts w:ascii="Times New Roman" w:hAnsi="Times New Roman" w:cs="Times New Roman"/>
          <w:color w:val="auto"/>
          <w:sz w:val="26"/>
          <w:szCs w:val="26"/>
          <w:lang w:val="uk-UA"/>
        </w:rPr>
      </w:pPr>
    </w:p>
    <w:p w:rsidR="00D15C66" w:rsidRPr="00D71081" w:rsidRDefault="00D15C66" w:rsidP="00D15C66">
      <w:pPr>
        <w:pStyle w:val="a4"/>
        <w:spacing w:before="0" w:beforeAutospacing="0" w:after="0" w:afterAutospacing="0"/>
        <w:ind w:firstLine="720"/>
        <w:rPr>
          <w:rFonts w:ascii="Times New Roman" w:hAnsi="Times New Roman" w:cs="Times New Roman"/>
          <w:b/>
          <w:color w:val="auto"/>
          <w:sz w:val="26"/>
          <w:szCs w:val="26"/>
          <w:lang w:val="uk-UA"/>
        </w:rPr>
      </w:pPr>
      <w:r w:rsidRPr="00D71081">
        <w:rPr>
          <w:rFonts w:ascii="Times New Roman" w:hAnsi="Times New Roman" w:cs="Times New Roman"/>
          <w:b/>
          <w:color w:val="auto"/>
          <w:sz w:val="26"/>
          <w:szCs w:val="26"/>
          <w:lang w:val="uk-UA"/>
        </w:rPr>
        <w:t>Методичні вказівки:</w:t>
      </w:r>
    </w:p>
    <w:p w:rsidR="00D71081" w:rsidRPr="00D71081" w:rsidRDefault="00D71081" w:rsidP="00D71081">
      <w:pPr>
        <w:ind w:firstLine="709"/>
        <w:rPr>
          <w:rFonts w:eastAsia="Times New Roman"/>
          <w:sz w:val="26"/>
          <w:szCs w:val="26"/>
          <w:lang w:val="uk-UA" w:eastAsia="ru-RU"/>
        </w:rPr>
      </w:pPr>
      <w:r w:rsidRPr="00D71081">
        <w:rPr>
          <w:rFonts w:eastAsia="Times New Roman"/>
          <w:sz w:val="26"/>
          <w:szCs w:val="26"/>
          <w:lang w:val="uk-UA" w:eastAsia="ru-RU"/>
        </w:rPr>
        <w:t>Перше питання теми ставить завдання окреслити коло невід’ємних відзнак правових відносин у порівнянні з іншими видами соціальних відносин, а саме: урегульованості нормами права, предметності, можливості простежити їх крізь права та обов’язки сторін та інші ознаки.</w:t>
      </w:r>
      <w:r>
        <w:rPr>
          <w:rFonts w:eastAsia="Times New Roman"/>
          <w:sz w:val="26"/>
          <w:szCs w:val="26"/>
          <w:lang w:val="uk-UA" w:eastAsia="ru-RU"/>
        </w:rPr>
        <w:t xml:space="preserve"> При розкритті видів правовідносин слід акцентувати увагу на найбільш важливих підставах класифікації: </w:t>
      </w:r>
      <w:r w:rsidR="00226F04">
        <w:rPr>
          <w:rFonts w:eastAsia="Times New Roman"/>
          <w:sz w:val="26"/>
          <w:szCs w:val="26"/>
          <w:lang w:val="uk-UA" w:eastAsia="ru-RU"/>
        </w:rPr>
        <w:t>за галузевою ознакою, за функціональних призначенням, за кількістю суб’єктів, за ступенем визначеності (індивідуалізації), за часом дії тощо.</w:t>
      </w:r>
    </w:p>
    <w:p w:rsidR="00D71081" w:rsidRPr="00D71081" w:rsidRDefault="00D71081" w:rsidP="00D71081">
      <w:pPr>
        <w:ind w:firstLine="709"/>
        <w:rPr>
          <w:rFonts w:eastAsia="Times New Roman"/>
          <w:sz w:val="26"/>
          <w:szCs w:val="26"/>
          <w:lang w:val="uk-UA" w:eastAsia="ru-RU"/>
        </w:rPr>
      </w:pPr>
      <w:r w:rsidRPr="00D71081">
        <w:rPr>
          <w:rFonts w:eastAsia="Times New Roman"/>
          <w:sz w:val="26"/>
          <w:szCs w:val="26"/>
          <w:lang w:val="uk-UA" w:eastAsia="ru-RU"/>
        </w:rPr>
        <w:t xml:space="preserve">Структура відповіді на </w:t>
      </w:r>
      <w:r>
        <w:rPr>
          <w:rFonts w:eastAsia="Times New Roman"/>
          <w:sz w:val="26"/>
          <w:szCs w:val="26"/>
          <w:lang w:val="uk-UA" w:eastAsia="ru-RU"/>
        </w:rPr>
        <w:t>третє</w:t>
      </w:r>
      <w:r w:rsidRPr="00D71081">
        <w:rPr>
          <w:rFonts w:eastAsia="Times New Roman"/>
          <w:sz w:val="26"/>
          <w:szCs w:val="26"/>
          <w:lang w:val="uk-UA" w:eastAsia="ru-RU"/>
        </w:rPr>
        <w:t xml:space="preserve"> питання теми складається з наступних основних елементів: характеристики самої категорії “суб’єкт правових відносин”; визначення змісту таких його видів як фізична особа та юридична особа; роз’яснення змісту та динаміки правосуб’єктності.</w:t>
      </w:r>
    </w:p>
    <w:p w:rsidR="00D71081" w:rsidRPr="00D71081" w:rsidRDefault="00D71081" w:rsidP="00D71081">
      <w:pPr>
        <w:ind w:firstLine="709"/>
        <w:rPr>
          <w:rFonts w:eastAsia="Times New Roman"/>
          <w:sz w:val="26"/>
          <w:szCs w:val="26"/>
          <w:lang w:val="uk-UA" w:eastAsia="ru-RU"/>
        </w:rPr>
      </w:pPr>
      <w:r w:rsidRPr="00D71081">
        <w:rPr>
          <w:rFonts w:eastAsia="Times New Roman"/>
          <w:sz w:val="26"/>
          <w:szCs w:val="26"/>
          <w:lang w:val="uk-UA" w:eastAsia="ru-RU"/>
        </w:rPr>
        <w:t>Особливість розуміння об’єкту правових відносин спирається на подвійність у сучасній науковій юридичній літературі пояснень змісту щодо “приводу виникнення правових відносин”. З одного боку його розуміють як елементи навколишнього світу (власність, гроші, честь та ін.), з іншого боку – як будь-яке право (право власності, п</w:t>
      </w:r>
      <w:r>
        <w:rPr>
          <w:rFonts w:eastAsia="Times New Roman"/>
          <w:sz w:val="26"/>
          <w:szCs w:val="26"/>
          <w:lang w:val="uk-UA" w:eastAsia="ru-RU"/>
        </w:rPr>
        <w:t>раво на честь, гідність та ін.)</w:t>
      </w:r>
      <w:r w:rsidRPr="00D71081">
        <w:rPr>
          <w:rFonts w:eastAsia="Times New Roman"/>
          <w:sz w:val="26"/>
          <w:szCs w:val="26"/>
          <w:lang w:val="uk-UA" w:eastAsia="ru-RU"/>
        </w:rPr>
        <w:t>.</w:t>
      </w:r>
    </w:p>
    <w:p w:rsidR="00D15C66" w:rsidRDefault="00D15C66" w:rsidP="00D15C66">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D15C66" w:rsidRPr="007A4DD4" w:rsidRDefault="00D15C66" w:rsidP="00D15C66">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2</w:t>
      </w:r>
      <w:r w:rsidRPr="00333790">
        <w:rPr>
          <w:rFonts w:ascii="Times New Roman" w:hAnsi="Times New Roman" w:cs="Times New Roman"/>
          <w:b/>
          <w:color w:val="auto"/>
          <w:sz w:val="26"/>
          <w:szCs w:val="26"/>
        </w:rPr>
        <w:t>1</w:t>
      </w:r>
      <w:r w:rsidRPr="007A4DD4">
        <w:rPr>
          <w:rFonts w:ascii="Times New Roman" w:hAnsi="Times New Roman" w:cs="Times New Roman"/>
          <w:b/>
          <w:color w:val="auto"/>
          <w:sz w:val="26"/>
          <w:szCs w:val="26"/>
          <w:lang w:val="uk-UA"/>
        </w:rPr>
        <w:t>:</w:t>
      </w:r>
    </w:p>
    <w:p w:rsidR="00D15C66" w:rsidRPr="007A4DD4" w:rsidRDefault="00D15C66" w:rsidP="00D15C66">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lastRenderedPageBreak/>
        <w:t>Основна:</w:t>
      </w:r>
    </w:p>
    <w:p w:rsidR="00D15C66" w:rsidRDefault="00D15C66" w:rsidP="00D15C66">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4D40BE" w:rsidRPr="004D40BE" w:rsidRDefault="004D40BE" w:rsidP="00D15C66">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4D40BE">
        <w:rPr>
          <w:rFonts w:ascii="Times New Roman" w:hAnsi="Times New Roman" w:cs="Times New Roman"/>
          <w:sz w:val="26"/>
          <w:szCs w:val="26"/>
        </w:rPr>
        <w:t>Ткаченко, Ю. Г. Методологические вопросы теории правоотношений. – М.: Юридическая литература, 1980. – 176 с.</w:t>
      </w:r>
    </w:p>
    <w:p w:rsidR="0094489F" w:rsidRPr="0094489F" w:rsidRDefault="004D40BE" w:rsidP="00D15C66">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94489F">
        <w:rPr>
          <w:rFonts w:ascii="Times New Roman" w:hAnsi="Times New Roman" w:cs="Times New Roman"/>
          <w:sz w:val="26"/>
          <w:szCs w:val="26"/>
          <w:lang w:val="uk-UA"/>
        </w:rPr>
        <w:t xml:space="preserve">. </w:t>
      </w:r>
      <w:r w:rsidR="0094489F" w:rsidRPr="0094489F">
        <w:rPr>
          <w:rFonts w:ascii="Times New Roman" w:hAnsi="Times New Roman" w:cs="Times New Roman"/>
          <w:iCs/>
          <w:sz w:val="26"/>
          <w:szCs w:val="26"/>
        </w:rPr>
        <w:t>Халфина Р.О</w:t>
      </w:r>
      <w:r w:rsidR="0094489F" w:rsidRPr="0094489F">
        <w:rPr>
          <w:rFonts w:ascii="Times New Roman" w:hAnsi="Times New Roman" w:cs="Times New Roman"/>
          <w:sz w:val="26"/>
          <w:szCs w:val="26"/>
        </w:rPr>
        <w:t>. Общее учение о правоотношении. – М.: Юридическая литература, 1974. – 352 с.</w:t>
      </w:r>
    </w:p>
    <w:p w:rsidR="00D15C66" w:rsidRPr="007A4DD4" w:rsidRDefault="00D15C66" w:rsidP="00D15C66">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D15C66" w:rsidRPr="00333790" w:rsidRDefault="00D15C66"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D15C66">
        <w:rPr>
          <w:rFonts w:ascii="Times New Roman" w:hAnsi="Times New Roman" w:cs="Times New Roman"/>
          <w:color w:val="auto"/>
          <w:sz w:val="26"/>
          <w:szCs w:val="26"/>
          <w:lang w:val="uk-UA"/>
        </w:rPr>
        <w:t>Бевзенко В.М. Значення правовідносин у механізмі державного управління // Право і безпека. – 2005. - №4’4. – С.11-13.</w:t>
      </w:r>
    </w:p>
    <w:p w:rsidR="0094489F" w:rsidRPr="00333790" w:rsidRDefault="0094489F"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94489F">
        <w:rPr>
          <w:rFonts w:ascii="Times New Roman" w:hAnsi="Times New Roman" w:cs="Times New Roman"/>
          <w:color w:val="auto"/>
          <w:sz w:val="26"/>
          <w:szCs w:val="26"/>
        </w:rPr>
        <w:t xml:space="preserve">Борисов А.М. К вопросу о содержании правоотношения // Административное и муниципальное право. </w:t>
      </w:r>
      <w:r>
        <w:rPr>
          <w:rFonts w:ascii="Times New Roman" w:hAnsi="Times New Roman" w:cs="Times New Roman"/>
          <w:color w:val="auto"/>
          <w:sz w:val="26"/>
          <w:szCs w:val="26"/>
          <w:lang w:val="uk-UA"/>
        </w:rPr>
        <w:t xml:space="preserve">- </w:t>
      </w:r>
      <w:r w:rsidRPr="0094489F">
        <w:rPr>
          <w:rFonts w:ascii="Times New Roman" w:hAnsi="Times New Roman" w:cs="Times New Roman"/>
          <w:color w:val="auto"/>
          <w:sz w:val="26"/>
          <w:szCs w:val="26"/>
        </w:rPr>
        <w:t xml:space="preserve">2014. </w:t>
      </w:r>
      <w:r>
        <w:rPr>
          <w:rFonts w:ascii="Times New Roman" w:hAnsi="Times New Roman" w:cs="Times New Roman"/>
          <w:color w:val="auto"/>
          <w:sz w:val="26"/>
          <w:szCs w:val="26"/>
          <w:lang w:val="uk-UA"/>
        </w:rPr>
        <w:t xml:space="preserve">- </w:t>
      </w:r>
      <w:r w:rsidRPr="0094489F">
        <w:rPr>
          <w:rFonts w:ascii="Times New Roman" w:hAnsi="Times New Roman" w:cs="Times New Roman"/>
          <w:color w:val="auto"/>
          <w:sz w:val="26"/>
          <w:szCs w:val="26"/>
        </w:rPr>
        <w:t xml:space="preserve">№ 11. </w:t>
      </w:r>
      <w:r>
        <w:rPr>
          <w:rFonts w:ascii="Times New Roman" w:hAnsi="Times New Roman" w:cs="Times New Roman"/>
          <w:color w:val="auto"/>
          <w:sz w:val="26"/>
          <w:szCs w:val="26"/>
          <w:lang w:val="uk-UA"/>
        </w:rPr>
        <w:t xml:space="preserve">- </w:t>
      </w:r>
      <w:r w:rsidRPr="0094489F">
        <w:rPr>
          <w:rFonts w:ascii="Times New Roman" w:hAnsi="Times New Roman" w:cs="Times New Roman"/>
          <w:color w:val="auto"/>
          <w:sz w:val="26"/>
          <w:szCs w:val="26"/>
        </w:rPr>
        <w:t>С.1125-1132.</w:t>
      </w:r>
    </w:p>
    <w:p w:rsidR="0094489F" w:rsidRPr="00333790" w:rsidRDefault="0094489F"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94489F">
        <w:rPr>
          <w:rFonts w:ascii="Times New Roman" w:hAnsi="Times New Roman" w:cs="Times New Roman"/>
          <w:color w:val="auto"/>
          <w:sz w:val="26"/>
          <w:szCs w:val="26"/>
        </w:rPr>
        <w:t>Вавилин Е.В. Понятие, структура и содержание правоотношения // Власть Закона. – 2013. – № 1 (13). – С. 15-21.</w:t>
      </w:r>
    </w:p>
    <w:p w:rsidR="00D15C66" w:rsidRPr="00D15C66" w:rsidRDefault="00D15C66"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lang w:val="en-US"/>
        </w:rPr>
      </w:pPr>
      <w:r w:rsidRPr="00D15C66">
        <w:rPr>
          <w:rFonts w:ascii="Times New Roman" w:hAnsi="Times New Roman" w:cs="Times New Roman"/>
          <w:color w:val="auto"/>
          <w:sz w:val="26"/>
          <w:szCs w:val="26"/>
          <w:lang w:val="uk-UA"/>
        </w:rPr>
        <w:t>Гнатущенко Ю.В. Юридичний обов’язок як складова змісту правовідносин / Ю.В. Гнатущенко // Держава і право : зб. наук. праць. - К. : Ін-т держави і права ім. В. М. Корецького НАН України, 2007. - Вип. 38. - С. 123-129.</w:t>
      </w:r>
    </w:p>
    <w:p w:rsidR="00D15C66" w:rsidRPr="00561342" w:rsidRDefault="00D15C66"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561342">
        <w:rPr>
          <w:rFonts w:ascii="Times New Roman" w:hAnsi="Times New Roman" w:cs="Times New Roman"/>
          <w:color w:val="auto"/>
          <w:sz w:val="26"/>
          <w:szCs w:val="26"/>
        </w:rPr>
        <w:t>Гнітущенко Ю. В. «Суб’єкт права» та «суб’єкт правовідносин»: спі</w:t>
      </w:r>
      <w:proofErr w:type="gramStart"/>
      <w:r w:rsidRPr="00561342">
        <w:rPr>
          <w:rFonts w:ascii="Times New Roman" w:hAnsi="Times New Roman" w:cs="Times New Roman"/>
          <w:color w:val="auto"/>
          <w:sz w:val="26"/>
          <w:szCs w:val="26"/>
        </w:rPr>
        <w:t>вв</w:t>
      </w:r>
      <w:proofErr w:type="gramEnd"/>
      <w:r w:rsidRPr="00561342">
        <w:rPr>
          <w:rFonts w:ascii="Times New Roman" w:hAnsi="Times New Roman" w:cs="Times New Roman"/>
          <w:color w:val="auto"/>
          <w:sz w:val="26"/>
          <w:szCs w:val="26"/>
        </w:rPr>
        <w:t>ідношення понять // Часопис Київського університету права . – 2008 . - №1 . - С. 39-43.</w:t>
      </w:r>
    </w:p>
    <w:p w:rsidR="0094489F" w:rsidRPr="00333790" w:rsidRDefault="0094489F"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94489F">
        <w:rPr>
          <w:rFonts w:ascii="Times New Roman" w:hAnsi="Times New Roman" w:cs="Times New Roman"/>
          <w:color w:val="auto"/>
          <w:sz w:val="26"/>
          <w:szCs w:val="26"/>
        </w:rPr>
        <w:t>Грачев Т.С. К вопросу о структуре принципа единства прав и обязанностей // Современное право. - 2009. - №12. - С.11-13.</w:t>
      </w:r>
    </w:p>
    <w:p w:rsidR="0094489F" w:rsidRPr="00333790" w:rsidRDefault="0094489F"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94489F">
        <w:rPr>
          <w:rFonts w:ascii="Times New Roman" w:hAnsi="Times New Roman" w:cs="Times New Roman"/>
          <w:color w:val="auto"/>
          <w:sz w:val="26"/>
          <w:szCs w:val="26"/>
          <w:lang w:val="uk-UA"/>
        </w:rPr>
        <w:t>Костів М. Види адміністративної правосуб’єктності юридичних осіб // Право України. – 2005. - №4. – С.16-20.</w:t>
      </w:r>
    </w:p>
    <w:p w:rsidR="0094489F" w:rsidRPr="00333790" w:rsidRDefault="0094489F"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94489F">
        <w:rPr>
          <w:rFonts w:ascii="Times New Roman" w:hAnsi="Times New Roman" w:cs="Times New Roman"/>
          <w:color w:val="auto"/>
          <w:sz w:val="26"/>
          <w:szCs w:val="26"/>
        </w:rPr>
        <w:t>Лебединец О.Н. Гражданская правосубъектность (сущность, значение, содержание и элементы) // Юрист. – 2003. - №9. – С.3-6.</w:t>
      </w:r>
    </w:p>
    <w:p w:rsidR="0094489F" w:rsidRPr="00333790" w:rsidRDefault="0094489F"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94489F">
        <w:rPr>
          <w:rFonts w:ascii="Times New Roman" w:hAnsi="Times New Roman" w:cs="Times New Roman"/>
          <w:color w:val="auto"/>
          <w:sz w:val="26"/>
          <w:szCs w:val="26"/>
          <w:lang w:val="uk-UA"/>
        </w:rPr>
        <w:t xml:space="preserve">Погорілко В. Суб’єкти конституційно-правових відносин: поняття, ознаки, види </w:t>
      </w:r>
      <w:r w:rsidRPr="0094489F">
        <w:rPr>
          <w:rFonts w:ascii="Times New Roman" w:hAnsi="Times New Roman" w:cs="Times New Roman"/>
          <w:color w:val="auto"/>
          <w:sz w:val="26"/>
          <w:szCs w:val="26"/>
        </w:rPr>
        <w:t xml:space="preserve">// </w:t>
      </w:r>
      <w:r w:rsidRPr="0094489F">
        <w:rPr>
          <w:rFonts w:ascii="Times New Roman" w:hAnsi="Times New Roman" w:cs="Times New Roman"/>
          <w:color w:val="auto"/>
          <w:sz w:val="26"/>
          <w:szCs w:val="26"/>
          <w:lang w:val="uk-UA"/>
        </w:rPr>
        <w:t>Українсько-грецький міжнародний науковий юридичний журнал «Порівняльно-правові дослідження». – 2005. - №1. – С.65-77.</w:t>
      </w:r>
    </w:p>
    <w:p w:rsidR="0094489F" w:rsidRPr="00333790" w:rsidRDefault="0094489F"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94489F">
        <w:rPr>
          <w:rFonts w:ascii="Times New Roman" w:hAnsi="Times New Roman" w:cs="Times New Roman"/>
          <w:color w:val="auto"/>
          <w:sz w:val="26"/>
          <w:szCs w:val="26"/>
        </w:rPr>
        <w:t>Рассолов, М. М. Проблемы теории правоотношения // Правовая культура. – 2012. – № 1. – С. 52-59.</w:t>
      </w:r>
    </w:p>
    <w:p w:rsidR="00D15C66" w:rsidRPr="00333790" w:rsidRDefault="00D15C66"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D15C66">
        <w:rPr>
          <w:rFonts w:ascii="Times New Roman" w:hAnsi="Times New Roman" w:cs="Times New Roman"/>
          <w:color w:val="auto"/>
          <w:sz w:val="26"/>
          <w:szCs w:val="26"/>
        </w:rPr>
        <w:t>Серков П.П. Характеристика правоотношений в сфере административной ответственности // Государство и право. - 2010. - №9. - С. 26-35.</w:t>
      </w:r>
    </w:p>
    <w:p w:rsidR="0094489F" w:rsidRPr="00333790" w:rsidRDefault="0094489F" w:rsidP="00D15C66">
      <w:pPr>
        <w:pStyle w:val="a4"/>
        <w:numPr>
          <w:ilvl w:val="0"/>
          <w:numId w:val="28"/>
        </w:numPr>
        <w:tabs>
          <w:tab w:val="left" w:pos="1134"/>
        </w:tabs>
        <w:spacing w:before="0" w:beforeAutospacing="0" w:after="0" w:afterAutospacing="0"/>
        <w:ind w:left="0" w:firstLine="720"/>
        <w:rPr>
          <w:rFonts w:ascii="Times New Roman" w:hAnsi="Times New Roman" w:cs="Times New Roman"/>
          <w:color w:val="auto"/>
          <w:sz w:val="26"/>
          <w:szCs w:val="26"/>
        </w:rPr>
      </w:pPr>
      <w:r w:rsidRPr="0094489F">
        <w:rPr>
          <w:rFonts w:ascii="Times New Roman" w:hAnsi="Times New Roman" w:cs="Times New Roman"/>
          <w:color w:val="auto"/>
          <w:sz w:val="26"/>
          <w:szCs w:val="26"/>
          <w:lang w:val="uk-UA"/>
        </w:rPr>
        <w:t>Слободян С. Обмеження дієздатності фізичних осіб: цивільно-правові проблеми // Юридичний журнал. – 2004. - №1. – С.32-33.</w:t>
      </w:r>
    </w:p>
    <w:p w:rsidR="004D2E2F" w:rsidRDefault="004D2E2F" w:rsidP="004D2E2F">
      <w:pPr>
        <w:pStyle w:val="a4"/>
        <w:tabs>
          <w:tab w:val="left" w:pos="1134"/>
        </w:tabs>
        <w:spacing w:before="0" w:beforeAutospacing="0" w:after="0" w:afterAutospacing="0"/>
        <w:rPr>
          <w:rFonts w:ascii="Times New Roman" w:hAnsi="Times New Roman" w:cs="Times New Roman"/>
          <w:color w:val="auto"/>
          <w:sz w:val="26"/>
          <w:szCs w:val="26"/>
          <w:lang w:val="uk-UA"/>
        </w:rPr>
      </w:pPr>
    </w:p>
    <w:p w:rsidR="004D40BE" w:rsidRDefault="004D40BE" w:rsidP="004D2E2F">
      <w:pPr>
        <w:pStyle w:val="a4"/>
        <w:tabs>
          <w:tab w:val="left" w:pos="1134"/>
        </w:tabs>
        <w:spacing w:before="0" w:beforeAutospacing="0" w:after="0" w:afterAutospacing="0"/>
        <w:rPr>
          <w:rFonts w:ascii="Times New Roman" w:hAnsi="Times New Roman" w:cs="Times New Roman"/>
          <w:color w:val="auto"/>
          <w:sz w:val="26"/>
          <w:szCs w:val="26"/>
          <w:lang w:val="uk-UA"/>
        </w:rPr>
      </w:pPr>
    </w:p>
    <w:p w:rsidR="004D40BE" w:rsidRPr="004D40BE" w:rsidRDefault="004D40BE" w:rsidP="004D40BE">
      <w:pPr>
        <w:pStyle w:val="a4"/>
        <w:spacing w:before="0" w:beforeAutospacing="0" w:after="0" w:afterAutospacing="0"/>
        <w:rPr>
          <w:rFonts w:ascii="Times New Roman" w:hAnsi="Times New Roman" w:cs="Times New Roman"/>
          <w:color w:val="auto"/>
          <w:lang w:val="uk-UA"/>
        </w:rPr>
      </w:pPr>
      <w:r w:rsidRPr="004D40BE">
        <w:rPr>
          <w:rFonts w:ascii="Times New Roman" w:hAnsi="Times New Roman" w:cs="Times New Roman"/>
          <w:b/>
          <w:color w:val="auto"/>
          <w:sz w:val="26"/>
          <w:szCs w:val="26"/>
          <w:lang w:val="uk-UA"/>
        </w:rPr>
        <w:t>Тема № 22. Юридичні факти: поняття, види</w:t>
      </w:r>
    </w:p>
    <w:p w:rsidR="004D40BE" w:rsidRPr="000D644D" w:rsidRDefault="004D40BE" w:rsidP="004D40BE">
      <w:pPr>
        <w:pStyle w:val="a4"/>
        <w:spacing w:before="0" w:beforeAutospacing="0" w:after="0" w:afterAutospacing="0"/>
        <w:ind w:firstLine="720"/>
        <w:rPr>
          <w:rFonts w:ascii="Times New Roman" w:hAnsi="Times New Roman" w:cs="Times New Roman"/>
          <w:color w:val="auto"/>
          <w:szCs w:val="28"/>
          <w:lang w:val="uk-UA"/>
        </w:rPr>
      </w:pPr>
    </w:p>
    <w:p w:rsidR="004D40BE" w:rsidRPr="000D644D" w:rsidRDefault="004D40BE" w:rsidP="004D40BE">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4D40BE" w:rsidRDefault="004D40BE" w:rsidP="004D40B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4D40BE" w:rsidRPr="0093743D" w:rsidRDefault="004D40BE" w:rsidP="004D40BE">
      <w:pPr>
        <w:pStyle w:val="Crowmy"/>
        <w:rPr>
          <w:sz w:val="26"/>
          <w:szCs w:val="26"/>
          <w:lang w:val="uk-UA"/>
        </w:rPr>
      </w:pPr>
      <w:r w:rsidRPr="0093743D">
        <w:rPr>
          <w:sz w:val="26"/>
          <w:szCs w:val="26"/>
          <w:lang w:val="uk-UA"/>
        </w:rPr>
        <w:t xml:space="preserve">1. </w:t>
      </w:r>
      <w:r>
        <w:rPr>
          <w:sz w:val="26"/>
          <w:szCs w:val="26"/>
          <w:lang w:val="uk-UA"/>
        </w:rPr>
        <w:t xml:space="preserve">Поняття та ознаки </w:t>
      </w:r>
      <w:r w:rsidR="00226F04">
        <w:rPr>
          <w:sz w:val="26"/>
          <w:szCs w:val="26"/>
          <w:lang w:val="uk-UA"/>
        </w:rPr>
        <w:t>юридичного факту</w:t>
      </w:r>
      <w:r>
        <w:rPr>
          <w:sz w:val="26"/>
          <w:szCs w:val="26"/>
          <w:lang w:val="uk-UA"/>
        </w:rPr>
        <w:t>.</w:t>
      </w:r>
    </w:p>
    <w:p w:rsidR="004D40BE" w:rsidRDefault="004D40BE" w:rsidP="004D40BE">
      <w:pPr>
        <w:pStyle w:val="Crowmy"/>
        <w:jc w:val="left"/>
        <w:rPr>
          <w:sz w:val="26"/>
          <w:szCs w:val="26"/>
          <w:lang w:val="uk-UA"/>
        </w:rPr>
      </w:pPr>
      <w:r w:rsidRPr="0093743D">
        <w:rPr>
          <w:sz w:val="26"/>
          <w:szCs w:val="26"/>
          <w:lang w:val="uk-UA"/>
        </w:rPr>
        <w:t xml:space="preserve">2. </w:t>
      </w:r>
      <w:r>
        <w:rPr>
          <w:sz w:val="26"/>
          <w:szCs w:val="26"/>
          <w:lang w:val="uk-UA"/>
        </w:rPr>
        <w:t xml:space="preserve">Види </w:t>
      </w:r>
      <w:r w:rsidR="00226F04">
        <w:rPr>
          <w:sz w:val="26"/>
          <w:szCs w:val="26"/>
          <w:lang w:val="uk-UA"/>
        </w:rPr>
        <w:t>юридичних фактів</w:t>
      </w:r>
      <w:r w:rsidRPr="0093743D">
        <w:rPr>
          <w:sz w:val="26"/>
          <w:szCs w:val="26"/>
          <w:lang w:val="uk-UA"/>
        </w:rPr>
        <w:t>.</w:t>
      </w:r>
    </w:p>
    <w:p w:rsidR="004D40BE" w:rsidRDefault="004D40BE" w:rsidP="004D40BE">
      <w:pPr>
        <w:pStyle w:val="Crowmy"/>
        <w:jc w:val="left"/>
        <w:rPr>
          <w:sz w:val="26"/>
          <w:szCs w:val="26"/>
          <w:lang w:val="uk-UA"/>
        </w:rPr>
      </w:pPr>
      <w:r>
        <w:rPr>
          <w:sz w:val="26"/>
          <w:szCs w:val="26"/>
          <w:lang w:val="uk-UA"/>
        </w:rPr>
        <w:t xml:space="preserve">3. </w:t>
      </w:r>
      <w:r w:rsidR="00226F04">
        <w:rPr>
          <w:sz w:val="26"/>
          <w:szCs w:val="26"/>
          <w:lang w:val="uk-UA"/>
        </w:rPr>
        <w:t>Правові презумпції</w:t>
      </w:r>
      <w:r>
        <w:rPr>
          <w:sz w:val="26"/>
          <w:szCs w:val="26"/>
          <w:lang w:val="uk-UA"/>
        </w:rPr>
        <w:t>.</w:t>
      </w:r>
    </w:p>
    <w:p w:rsidR="004D40BE" w:rsidRDefault="004D40BE" w:rsidP="004D40BE">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4D40BE" w:rsidRDefault="004D40BE" w:rsidP="004D40BE">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4D40BE" w:rsidRPr="000D644D" w:rsidRDefault="004D40BE" w:rsidP="004D40BE">
      <w:pPr>
        <w:pStyle w:val="a4"/>
        <w:spacing w:before="0" w:beforeAutospacing="0" w:after="0" w:afterAutospacing="0"/>
        <w:ind w:firstLine="720"/>
        <w:rPr>
          <w:rFonts w:ascii="Times New Roman" w:hAnsi="Times New Roman" w:cs="Times New Roman"/>
          <w:color w:val="auto"/>
          <w:sz w:val="26"/>
          <w:szCs w:val="26"/>
          <w:lang w:val="uk-UA"/>
        </w:rPr>
      </w:pPr>
    </w:p>
    <w:p w:rsidR="004D40BE" w:rsidRPr="00226F04" w:rsidRDefault="004D40BE" w:rsidP="004D40BE">
      <w:pPr>
        <w:pStyle w:val="a4"/>
        <w:spacing w:before="0" w:beforeAutospacing="0" w:after="0" w:afterAutospacing="0"/>
        <w:ind w:firstLine="720"/>
        <w:rPr>
          <w:rFonts w:ascii="Times New Roman" w:hAnsi="Times New Roman" w:cs="Times New Roman"/>
          <w:b/>
          <w:color w:val="auto"/>
          <w:sz w:val="26"/>
          <w:szCs w:val="26"/>
          <w:lang w:val="uk-UA"/>
        </w:rPr>
      </w:pPr>
      <w:r w:rsidRPr="00226F04">
        <w:rPr>
          <w:rFonts w:ascii="Times New Roman" w:hAnsi="Times New Roman" w:cs="Times New Roman"/>
          <w:b/>
          <w:color w:val="auto"/>
          <w:sz w:val="26"/>
          <w:szCs w:val="26"/>
          <w:lang w:val="uk-UA"/>
        </w:rPr>
        <w:lastRenderedPageBreak/>
        <w:t>Методичні вказівки:</w:t>
      </w:r>
    </w:p>
    <w:p w:rsidR="004D40BE" w:rsidRPr="00226F04" w:rsidRDefault="00226F04" w:rsidP="004D40BE">
      <w:pPr>
        <w:pStyle w:val="a4"/>
        <w:spacing w:before="0" w:beforeAutospacing="0" w:after="0" w:afterAutospacing="0"/>
        <w:ind w:firstLine="720"/>
        <w:rPr>
          <w:rFonts w:ascii="Times New Roman" w:hAnsi="Times New Roman" w:cs="Times New Roman"/>
          <w:color w:val="auto"/>
          <w:sz w:val="26"/>
          <w:szCs w:val="26"/>
          <w:lang w:val="uk-UA"/>
        </w:rPr>
      </w:pPr>
      <w:r w:rsidRPr="00226F04">
        <w:rPr>
          <w:rFonts w:ascii="Times New Roman" w:hAnsi="Times New Roman" w:cs="Times New Roman"/>
          <w:color w:val="auto"/>
          <w:sz w:val="26"/>
          <w:szCs w:val="26"/>
          <w:lang w:val="uk-UA"/>
        </w:rPr>
        <w:t>Специфіка засвоєння особливості юридичного факту як невід’ємної складової правових відносин проявляється, перш за все, у впливі його на динаміку правових відносин, а також у тому, що характеристика самого юридичного факту міститься у тексті норм права, які регулюють означені відносини. Загальна класифікація юридичних фактів здійснюється шляхом характеристики таких різновидів як факти дії та події, правовстановлюючі, правозмінюючі та правоскасовуючі юридичні факти, юридичні факти презумпції.</w:t>
      </w:r>
    </w:p>
    <w:p w:rsidR="004D40BE" w:rsidRPr="00226F04" w:rsidRDefault="004D40BE" w:rsidP="004D40BE">
      <w:pPr>
        <w:pStyle w:val="a4"/>
        <w:spacing w:before="0" w:beforeAutospacing="0" w:after="0" w:afterAutospacing="0"/>
        <w:ind w:firstLine="720"/>
        <w:rPr>
          <w:rFonts w:ascii="Times New Roman" w:hAnsi="Times New Roman" w:cs="Times New Roman"/>
          <w:color w:val="auto"/>
          <w:sz w:val="26"/>
          <w:szCs w:val="26"/>
          <w:highlight w:val="yellow"/>
          <w:lang w:val="uk-UA"/>
        </w:rPr>
      </w:pPr>
    </w:p>
    <w:p w:rsidR="004D40BE" w:rsidRPr="007A4DD4" w:rsidRDefault="004D40BE" w:rsidP="004D40B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22</w:t>
      </w:r>
      <w:r w:rsidRPr="007A4DD4">
        <w:rPr>
          <w:rFonts w:ascii="Times New Roman" w:hAnsi="Times New Roman" w:cs="Times New Roman"/>
          <w:b/>
          <w:color w:val="auto"/>
          <w:sz w:val="26"/>
          <w:szCs w:val="26"/>
          <w:lang w:val="uk-UA"/>
        </w:rPr>
        <w:t>:</w:t>
      </w:r>
    </w:p>
    <w:p w:rsidR="004D40BE" w:rsidRPr="007A4DD4" w:rsidRDefault="004D40BE" w:rsidP="004D40B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4D40BE" w:rsidRDefault="004D40BE" w:rsidP="004D40BE">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4D40BE" w:rsidRPr="004D40BE" w:rsidRDefault="004D40BE" w:rsidP="004D40BE">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4D40BE">
        <w:rPr>
          <w:rFonts w:ascii="Times New Roman" w:hAnsi="Times New Roman" w:cs="Times New Roman"/>
          <w:sz w:val="26"/>
          <w:szCs w:val="26"/>
          <w:lang w:val="uk-UA"/>
        </w:rPr>
        <w:t>Завальний А. М. Методологічні та теоретичні основи пізнання юридичних фактів / А. М. Завальний - К. : Вид-во Європейського університету, 2011. - 96 с.</w:t>
      </w:r>
    </w:p>
    <w:p w:rsidR="004D40BE" w:rsidRPr="0094489F" w:rsidRDefault="004D40BE" w:rsidP="004D40BE">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94489F">
        <w:rPr>
          <w:rFonts w:ascii="Times New Roman" w:hAnsi="Times New Roman" w:cs="Times New Roman"/>
          <w:iCs/>
          <w:sz w:val="26"/>
          <w:szCs w:val="26"/>
        </w:rPr>
        <w:t>Халфина Р.О</w:t>
      </w:r>
      <w:r w:rsidRPr="0094489F">
        <w:rPr>
          <w:rFonts w:ascii="Times New Roman" w:hAnsi="Times New Roman" w:cs="Times New Roman"/>
          <w:sz w:val="26"/>
          <w:szCs w:val="26"/>
        </w:rPr>
        <w:t>. Общее учение о правоотношении. – М.: Юридическая литература, 1974. – 352 с.</w:t>
      </w:r>
    </w:p>
    <w:p w:rsidR="004D40BE" w:rsidRPr="007A4DD4" w:rsidRDefault="004D40BE" w:rsidP="004D40BE">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4D40BE" w:rsidRPr="00561342" w:rsidRDefault="00E37C6D"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rPr>
      </w:pPr>
      <w:r>
        <w:rPr>
          <w:rFonts w:ascii="Times New Roman" w:hAnsi="Times New Roman" w:cs="Times New Roman"/>
          <w:color w:val="auto"/>
          <w:sz w:val="26"/>
          <w:szCs w:val="26"/>
          <w:lang w:val="uk-UA"/>
        </w:rPr>
        <w:t xml:space="preserve">Волкова І. </w:t>
      </w:r>
      <w:r w:rsidRPr="00E37C6D">
        <w:rPr>
          <w:rFonts w:ascii="Times New Roman" w:hAnsi="Times New Roman" w:cs="Times New Roman"/>
          <w:color w:val="auto"/>
          <w:sz w:val="26"/>
          <w:szCs w:val="26"/>
        </w:rPr>
        <w:t>Види юридичних фактів-станів</w:t>
      </w:r>
      <w:r>
        <w:rPr>
          <w:rFonts w:ascii="Times New Roman" w:hAnsi="Times New Roman" w:cs="Times New Roman"/>
          <w:color w:val="auto"/>
          <w:sz w:val="26"/>
          <w:szCs w:val="26"/>
          <w:lang w:val="uk-UA"/>
        </w:rPr>
        <w:t xml:space="preserve"> / І. Волкова // Підприємництво, господарство і право. – 2018. - №1. – С.114-118.</w:t>
      </w:r>
    </w:p>
    <w:p w:rsidR="004D40BE" w:rsidRPr="00333790" w:rsidRDefault="004D40BE"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rPr>
      </w:pPr>
      <w:r w:rsidRPr="004D40BE">
        <w:rPr>
          <w:rFonts w:ascii="Times New Roman" w:hAnsi="Times New Roman" w:cs="Times New Roman"/>
          <w:color w:val="auto"/>
          <w:sz w:val="26"/>
          <w:szCs w:val="26"/>
          <w:lang w:val="uk-UA"/>
        </w:rPr>
        <w:t>Завальний А. Юридичні факти: історичні та сучасні аспекти розуміння / А. Завальний // Право України . – 2006 . - № 1 . - С. 113-116.</w:t>
      </w:r>
    </w:p>
    <w:p w:rsidR="00E37C6D" w:rsidRPr="00333790" w:rsidRDefault="00E37C6D"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rPr>
      </w:pPr>
      <w:r w:rsidRPr="00E37C6D">
        <w:rPr>
          <w:rFonts w:ascii="Times New Roman" w:hAnsi="Times New Roman" w:cs="Times New Roman"/>
          <w:color w:val="auto"/>
          <w:sz w:val="26"/>
          <w:szCs w:val="26"/>
        </w:rPr>
        <w:t>Исаков В. Б. Фактический состав в механизме правового регулирования / В. Б. Исаков. – Саратов: Изд-во Сарат. ун-та, 1980. – 128 с</w:t>
      </w:r>
      <w:r>
        <w:rPr>
          <w:rFonts w:ascii="Times New Roman" w:hAnsi="Times New Roman" w:cs="Times New Roman"/>
          <w:color w:val="auto"/>
          <w:sz w:val="26"/>
          <w:szCs w:val="26"/>
          <w:lang w:val="uk-UA"/>
        </w:rPr>
        <w:t>.</w:t>
      </w:r>
    </w:p>
    <w:p w:rsidR="004D40BE" w:rsidRPr="00561342" w:rsidRDefault="004D40BE"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rPr>
      </w:pPr>
      <w:r w:rsidRPr="004D40BE">
        <w:rPr>
          <w:rFonts w:ascii="Times New Roman" w:hAnsi="Times New Roman" w:cs="Times New Roman"/>
          <w:color w:val="auto"/>
          <w:sz w:val="26"/>
          <w:szCs w:val="26"/>
        </w:rPr>
        <w:t>Исаков В.Б. Юридические факты в советском праве / В.Б. Исаков. – М</w:t>
      </w:r>
      <w:r>
        <w:rPr>
          <w:rFonts w:ascii="Times New Roman" w:hAnsi="Times New Roman" w:cs="Times New Roman"/>
          <w:color w:val="auto"/>
          <w:sz w:val="26"/>
          <w:szCs w:val="26"/>
          <w:lang w:val="uk-UA"/>
        </w:rPr>
        <w:t>.</w:t>
      </w:r>
      <w:r w:rsidRPr="004D40BE">
        <w:rPr>
          <w:rFonts w:ascii="Times New Roman" w:hAnsi="Times New Roman" w:cs="Times New Roman"/>
          <w:color w:val="auto"/>
          <w:sz w:val="26"/>
          <w:szCs w:val="26"/>
        </w:rPr>
        <w:t>: Юрид. лит</w:t>
      </w:r>
      <w:proofErr w:type="gramStart"/>
      <w:r w:rsidRPr="004D40BE">
        <w:rPr>
          <w:rFonts w:ascii="Times New Roman" w:hAnsi="Times New Roman" w:cs="Times New Roman"/>
          <w:color w:val="auto"/>
          <w:sz w:val="26"/>
          <w:szCs w:val="26"/>
        </w:rPr>
        <w:t xml:space="preserve">., </w:t>
      </w:r>
      <w:proofErr w:type="gramEnd"/>
      <w:r w:rsidRPr="004D40BE">
        <w:rPr>
          <w:rFonts w:ascii="Times New Roman" w:hAnsi="Times New Roman" w:cs="Times New Roman"/>
          <w:color w:val="auto"/>
          <w:sz w:val="26"/>
          <w:szCs w:val="26"/>
        </w:rPr>
        <w:t>1984. – 144 с</w:t>
      </w:r>
      <w:r>
        <w:rPr>
          <w:rFonts w:ascii="Times New Roman" w:hAnsi="Times New Roman" w:cs="Times New Roman"/>
          <w:color w:val="auto"/>
          <w:sz w:val="26"/>
          <w:szCs w:val="26"/>
          <w:lang w:val="uk-UA"/>
        </w:rPr>
        <w:t>.</w:t>
      </w:r>
    </w:p>
    <w:p w:rsidR="004D40BE" w:rsidRPr="004D40BE" w:rsidRDefault="004D40BE"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D40BE">
        <w:rPr>
          <w:rFonts w:ascii="Times New Roman" w:hAnsi="Times New Roman" w:cs="Times New Roman"/>
          <w:color w:val="auto"/>
          <w:sz w:val="26"/>
          <w:szCs w:val="26"/>
          <w:lang w:val="uk-UA"/>
        </w:rPr>
        <w:t>Ковальська В.С. Юридичні факти-стани у сімейному праві: питання правової природи / В.С. Ковальська // Хмельницький університет управління та права. Університетські наукові записки. – 2012. – № 4(44). – С. 162–168.</w:t>
      </w:r>
    </w:p>
    <w:p w:rsidR="004D40BE" w:rsidRPr="00333790" w:rsidRDefault="004D40BE"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rPr>
      </w:pPr>
      <w:r w:rsidRPr="004D40BE">
        <w:rPr>
          <w:rFonts w:ascii="Times New Roman" w:hAnsi="Times New Roman" w:cs="Times New Roman"/>
          <w:color w:val="auto"/>
          <w:sz w:val="26"/>
          <w:szCs w:val="26"/>
        </w:rPr>
        <w:t>Курцев Н.П., Горюнова Е.Н. Правовая природа юридических фактов // Юрист. – 2001. - №10. – С.24-30.</w:t>
      </w:r>
    </w:p>
    <w:p w:rsidR="004D40BE" w:rsidRPr="00333790" w:rsidRDefault="004D40BE"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rPr>
      </w:pPr>
      <w:r w:rsidRPr="004D40BE">
        <w:rPr>
          <w:rFonts w:ascii="Times New Roman" w:hAnsi="Times New Roman" w:cs="Times New Roman"/>
          <w:color w:val="auto"/>
          <w:sz w:val="26"/>
          <w:szCs w:val="26"/>
        </w:rPr>
        <w:t>Курцев Н.П., Горюнова Е.Н. Правовая природа юридических фактов // Юрист. – 2003. - №10. – С.16-23.</w:t>
      </w:r>
    </w:p>
    <w:p w:rsidR="00E37C6D" w:rsidRPr="00333790" w:rsidRDefault="00E37C6D"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rPr>
      </w:pPr>
      <w:r w:rsidRPr="00E37C6D">
        <w:rPr>
          <w:rFonts w:ascii="Times New Roman" w:hAnsi="Times New Roman" w:cs="Times New Roman"/>
          <w:color w:val="auto"/>
          <w:sz w:val="26"/>
          <w:szCs w:val="26"/>
        </w:rPr>
        <w:t>Новикова Ю. С. Классификация правовых состояний / Ю. С. Новикова // Проблемы права. – 2005. – № 1. – С. 89-94</w:t>
      </w:r>
      <w:r>
        <w:rPr>
          <w:rFonts w:ascii="Times New Roman" w:hAnsi="Times New Roman" w:cs="Times New Roman"/>
          <w:color w:val="auto"/>
          <w:sz w:val="26"/>
          <w:szCs w:val="26"/>
          <w:lang w:val="uk-UA"/>
        </w:rPr>
        <w:t>.</w:t>
      </w:r>
    </w:p>
    <w:p w:rsidR="004D40BE" w:rsidRPr="004D40BE" w:rsidRDefault="004D40BE"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lang w:val="en-US"/>
        </w:rPr>
      </w:pPr>
      <w:r w:rsidRPr="004D40BE">
        <w:rPr>
          <w:rFonts w:ascii="Times New Roman" w:hAnsi="Times New Roman" w:cs="Times New Roman"/>
          <w:color w:val="auto"/>
          <w:sz w:val="26"/>
          <w:szCs w:val="26"/>
        </w:rPr>
        <w:t>Парфенов А.В. Понятие и социально-юридическая природа правового состояния</w:t>
      </w:r>
      <w:r>
        <w:rPr>
          <w:rFonts w:ascii="Times New Roman" w:hAnsi="Times New Roman" w:cs="Times New Roman"/>
          <w:color w:val="auto"/>
          <w:sz w:val="26"/>
          <w:szCs w:val="26"/>
          <w:lang w:val="uk-UA"/>
        </w:rPr>
        <w:t xml:space="preserve"> //</w:t>
      </w:r>
      <w:r w:rsidRPr="004D40BE">
        <w:rPr>
          <w:rFonts w:ascii="Times New Roman" w:hAnsi="Times New Roman" w:cs="Times New Roman"/>
          <w:color w:val="auto"/>
          <w:sz w:val="26"/>
          <w:szCs w:val="26"/>
        </w:rPr>
        <w:t xml:space="preserve"> Юридическая наука и правоохранительная практика. 2007. № 2. С. 4-7.</w:t>
      </w:r>
    </w:p>
    <w:p w:rsidR="004D40BE" w:rsidRPr="00561342" w:rsidRDefault="004D40BE"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rPr>
      </w:pPr>
      <w:r w:rsidRPr="004D40BE">
        <w:rPr>
          <w:rFonts w:ascii="Times New Roman" w:hAnsi="Times New Roman" w:cs="Times New Roman"/>
          <w:color w:val="auto"/>
          <w:sz w:val="26"/>
          <w:szCs w:val="26"/>
        </w:rPr>
        <w:t>Хорунжий С.Н. Решение суда в теории юридических фактов как основание возникновения, изменения и прекращения гражданских прав и обязанностей // Государство и право. – 2008. - №7. – С.39-47.</w:t>
      </w:r>
    </w:p>
    <w:p w:rsidR="004D40BE" w:rsidRPr="00333790" w:rsidRDefault="004D40BE" w:rsidP="004D40BE">
      <w:pPr>
        <w:pStyle w:val="a4"/>
        <w:numPr>
          <w:ilvl w:val="0"/>
          <w:numId w:val="29"/>
        </w:numPr>
        <w:tabs>
          <w:tab w:val="left" w:pos="1134"/>
        </w:tabs>
        <w:spacing w:before="0" w:beforeAutospacing="0" w:after="0" w:afterAutospacing="0"/>
        <w:ind w:left="0" w:firstLine="720"/>
        <w:rPr>
          <w:rFonts w:ascii="Times New Roman" w:hAnsi="Times New Roman" w:cs="Times New Roman"/>
          <w:color w:val="auto"/>
          <w:sz w:val="26"/>
          <w:szCs w:val="26"/>
        </w:rPr>
      </w:pPr>
      <w:r w:rsidRPr="004D40BE">
        <w:rPr>
          <w:rFonts w:ascii="Times New Roman" w:hAnsi="Times New Roman" w:cs="Times New Roman"/>
          <w:color w:val="auto"/>
          <w:sz w:val="26"/>
          <w:szCs w:val="26"/>
        </w:rPr>
        <w:t>Ярков В.В. Юридические факты в механизме реализации норм гражданского процессуального права. – Екатеринбург, 1992.</w:t>
      </w:r>
    </w:p>
    <w:p w:rsidR="00E37C6D" w:rsidRDefault="00E37C6D" w:rsidP="00E37C6D">
      <w:pPr>
        <w:pStyle w:val="a4"/>
        <w:tabs>
          <w:tab w:val="left" w:pos="1134"/>
        </w:tabs>
        <w:spacing w:before="0" w:beforeAutospacing="0" w:after="0" w:afterAutospacing="0"/>
        <w:rPr>
          <w:rFonts w:ascii="Times New Roman" w:hAnsi="Times New Roman" w:cs="Times New Roman"/>
          <w:color w:val="auto"/>
          <w:sz w:val="26"/>
          <w:szCs w:val="26"/>
          <w:lang w:val="uk-UA"/>
        </w:rPr>
      </w:pPr>
    </w:p>
    <w:p w:rsidR="00E37C6D" w:rsidRDefault="00E37C6D" w:rsidP="00E37C6D">
      <w:pPr>
        <w:pStyle w:val="a4"/>
        <w:tabs>
          <w:tab w:val="left" w:pos="1134"/>
        </w:tabs>
        <w:spacing w:before="0" w:beforeAutospacing="0" w:after="0" w:afterAutospacing="0"/>
        <w:rPr>
          <w:rFonts w:ascii="Times New Roman" w:hAnsi="Times New Roman" w:cs="Times New Roman"/>
          <w:color w:val="auto"/>
          <w:sz w:val="26"/>
          <w:szCs w:val="26"/>
          <w:lang w:val="uk-UA"/>
        </w:rPr>
      </w:pPr>
    </w:p>
    <w:p w:rsidR="00E37C6D" w:rsidRPr="00E37C6D" w:rsidRDefault="00E37C6D" w:rsidP="00E37C6D">
      <w:pPr>
        <w:pStyle w:val="a4"/>
        <w:spacing w:before="0" w:beforeAutospacing="0" w:after="0" w:afterAutospacing="0"/>
        <w:rPr>
          <w:rFonts w:ascii="Times New Roman" w:hAnsi="Times New Roman" w:cs="Times New Roman"/>
          <w:color w:val="auto"/>
          <w:lang w:val="uk-UA"/>
        </w:rPr>
      </w:pPr>
      <w:r w:rsidRPr="00E37C6D">
        <w:rPr>
          <w:rFonts w:ascii="Times New Roman" w:hAnsi="Times New Roman" w:cs="Times New Roman"/>
          <w:b/>
          <w:color w:val="auto"/>
          <w:sz w:val="26"/>
          <w:szCs w:val="26"/>
          <w:lang w:val="uk-UA"/>
        </w:rPr>
        <w:t>Тема № 23. Застосування юридичних норм</w:t>
      </w:r>
    </w:p>
    <w:p w:rsidR="00E37C6D" w:rsidRPr="000D644D" w:rsidRDefault="00E37C6D" w:rsidP="00E37C6D">
      <w:pPr>
        <w:pStyle w:val="a4"/>
        <w:spacing w:before="0" w:beforeAutospacing="0" w:after="0" w:afterAutospacing="0"/>
        <w:ind w:firstLine="720"/>
        <w:rPr>
          <w:rFonts w:ascii="Times New Roman" w:hAnsi="Times New Roman" w:cs="Times New Roman"/>
          <w:color w:val="auto"/>
          <w:szCs w:val="28"/>
          <w:lang w:val="uk-UA"/>
        </w:rPr>
      </w:pPr>
    </w:p>
    <w:p w:rsidR="00E37C6D" w:rsidRPr="000D644D" w:rsidRDefault="00E37C6D" w:rsidP="00E37C6D">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E37C6D" w:rsidRDefault="00E37C6D" w:rsidP="00E37C6D">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lastRenderedPageBreak/>
        <w:t>Вступ</w:t>
      </w:r>
    </w:p>
    <w:p w:rsidR="00E37C6D" w:rsidRPr="00E37C6D" w:rsidRDefault="00E37C6D" w:rsidP="00E37C6D">
      <w:pPr>
        <w:pStyle w:val="Crowmy"/>
        <w:rPr>
          <w:sz w:val="26"/>
          <w:szCs w:val="26"/>
          <w:lang w:val="uk-UA"/>
        </w:rPr>
      </w:pPr>
      <w:r>
        <w:rPr>
          <w:sz w:val="26"/>
          <w:szCs w:val="26"/>
          <w:lang w:val="uk-UA"/>
        </w:rPr>
        <w:t xml:space="preserve">1. </w:t>
      </w:r>
      <w:r w:rsidRPr="00E37C6D">
        <w:rPr>
          <w:sz w:val="26"/>
          <w:szCs w:val="26"/>
          <w:lang w:val="uk-UA"/>
        </w:rPr>
        <w:t xml:space="preserve">Застосування </w:t>
      </w:r>
      <w:r>
        <w:rPr>
          <w:sz w:val="26"/>
          <w:szCs w:val="26"/>
          <w:lang w:val="uk-UA"/>
        </w:rPr>
        <w:t>як особлива форма реалізації</w:t>
      </w:r>
      <w:r w:rsidRPr="00E37C6D">
        <w:rPr>
          <w:sz w:val="26"/>
          <w:szCs w:val="26"/>
          <w:lang w:val="uk-UA"/>
        </w:rPr>
        <w:t xml:space="preserve"> юридичних норм.</w:t>
      </w:r>
    </w:p>
    <w:p w:rsidR="00E37C6D" w:rsidRPr="00E37C6D" w:rsidRDefault="00E37C6D" w:rsidP="00E37C6D">
      <w:pPr>
        <w:pStyle w:val="Crowmy"/>
        <w:rPr>
          <w:sz w:val="26"/>
          <w:szCs w:val="26"/>
          <w:lang w:val="uk-UA"/>
        </w:rPr>
      </w:pPr>
      <w:r>
        <w:rPr>
          <w:sz w:val="26"/>
          <w:szCs w:val="26"/>
          <w:lang w:val="uk-UA"/>
        </w:rPr>
        <w:t>2</w:t>
      </w:r>
      <w:r w:rsidRPr="00E37C6D">
        <w:rPr>
          <w:sz w:val="26"/>
          <w:szCs w:val="26"/>
          <w:lang w:val="uk-UA"/>
        </w:rPr>
        <w:t>. Основні стадії правозастосовного процесу.</w:t>
      </w:r>
    </w:p>
    <w:p w:rsidR="00E37C6D" w:rsidRDefault="00E37C6D" w:rsidP="00E37C6D">
      <w:pPr>
        <w:pStyle w:val="Crowmy"/>
        <w:jc w:val="left"/>
        <w:rPr>
          <w:sz w:val="26"/>
          <w:szCs w:val="26"/>
          <w:lang w:val="uk-UA"/>
        </w:rPr>
      </w:pPr>
      <w:r>
        <w:rPr>
          <w:sz w:val="26"/>
          <w:szCs w:val="26"/>
          <w:lang w:val="uk-UA"/>
        </w:rPr>
        <w:t>3</w:t>
      </w:r>
      <w:r w:rsidRPr="00E37C6D">
        <w:rPr>
          <w:sz w:val="26"/>
          <w:szCs w:val="26"/>
          <w:lang w:val="uk-UA"/>
        </w:rPr>
        <w:t>. Акт застосування права: поняття, ознаки</w:t>
      </w:r>
      <w:r>
        <w:rPr>
          <w:sz w:val="26"/>
          <w:szCs w:val="26"/>
          <w:lang w:val="uk-UA"/>
        </w:rPr>
        <w:t>, види</w:t>
      </w:r>
      <w:r w:rsidRPr="00E37C6D">
        <w:rPr>
          <w:sz w:val="26"/>
          <w:szCs w:val="26"/>
          <w:lang w:val="uk-UA"/>
        </w:rPr>
        <w:t>.</w:t>
      </w:r>
    </w:p>
    <w:p w:rsidR="00E37C6D" w:rsidRDefault="00E37C6D" w:rsidP="00E37C6D">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E37C6D" w:rsidRDefault="00E37C6D" w:rsidP="00E37C6D">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E37C6D" w:rsidRPr="000D644D" w:rsidRDefault="00E37C6D" w:rsidP="00E37C6D">
      <w:pPr>
        <w:pStyle w:val="a4"/>
        <w:spacing w:before="0" w:beforeAutospacing="0" w:after="0" w:afterAutospacing="0"/>
        <w:ind w:firstLine="720"/>
        <w:rPr>
          <w:rFonts w:ascii="Times New Roman" w:hAnsi="Times New Roman" w:cs="Times New Roman"/>
          <w:color w:val="auto"/>
          <w:sz w:val="26"/>
          <w:szCs w:val="26"/>
          <w:lang w:val="uk-UA"/>
        </w:rPr>
      </w:pPr>
    </w:p>
    <w:p w:rsidR="00E37C6D" w:rsidRPr="00E37C6D" w:rsidRDefault="00E37C6D" w:rsidP="00E37C6D">
      <w:pPr>
        <w:pStyle w:val="a4"/>
        <w:spacing w:before="0" w:beforeAutospacing="0" w:after="0" w:afterAutospacing="0"/>
        <w:ind w:firstLine="720"/>
        <w:rPr>
          <w:rFonts w:ascii="Times New Roman" w:hAnsi="Times New Roman" w:cs="Times New Roman"/>
          <w:b/>
          <w:color w:val="auto"/>
          <w:sz w:val="26"/>
          <w:szCs w:val="26"/>
          <w:lang w:val="uk-UA"/>
        </w:rPr>
      </w:pPr>
      <w:r w:rsidRPr="00E37C6D">
        <w:rPr>
          <w:rFonts w:ascii="Times New Roman" w:hAnsi="Times New Roman" w:cs="Times New Roman"/>
          <w:b/>
          <w:color w:val="auto"/>
          <w:sz w:val="26"/>
          <w:szCs w:val="26"/>
          <w:lang w:val="uk-UA"/>
        </w:rPr>
        <w:t>Методичні вказівки:</w:t>
      </w:r>
    </w:p>
    <w:p w:rsidR="00E37C6D" w:rsidRPr="00E37C6D" w:rsidRDefault="00E37C6D" w:rsidP="00E37C6D">
      <w:pPr>
        <w:pStyle w:val="a3"/>
        <w:ind w:firstLine="709"/>
        <w:jc w:val="both"/>
        <w:rPr>
          <w:rFonts w:ascii="Times New Roman" w:hAnsi="Times New Roman" w:cs="Times New Roman"/>
          <w:sz w:val="26"/>
          <w:szCs w:val="26"/>
          <w:lang w:val="uk-UA"/>
        </w:rPr>
      </w:pPr>
      <w:r w:rsidRPr="00E37C6D">
        <w:rPr>
          <w:rFonts w:ascii="Times New Roman" w:hAnsi="Times New Roman" w:cs="Times New Roman"/>
          <w:sz w:val="26"/>
          <w:szCs w:val="26"/>
          <w:lang w:val="uk-UA"/>
        </w:rPr>
        <w:t>Правозастосування характеризується низкою ознак, які істотно відрізняють цю форму від інших. Правозастосування - це владна-організуюча діяльність компетентних державних органів і посадових осіб, що виражається в процедурно-процесуальних формах, складається в реалізації юридичних норм щодо конкретних життєвих випадків і конкретних суб’єктів, для вирішення юридичної справи, в результаті чого виникають, змінюються, припиняються або відновлюються юридичні права та юридичні обов’язки сторін у цих справах.</w:t>
      </w:r>
    </w:p>
    <w:p w:rsidR="00E37C6D" w:rsidRPr="00E37C6D" w:rsidRDefault="00E37C6D" w:rsidP="00E37C6D">
      <w:pPr>
        <w:pStyle w:val="a3"/>
        <w:ind w:firstLine="709"/>
        <w:jc w:val="both"/>
        <w:rPr>
          <w:rFonts w:ascii="Times New Roman" w:hAnsi="Times New Roman" w:cs="Times New Roman"/>
          <w:sz w:val="26"/>
          <w:szCs w:val="26"/>
          <w:lang w:val="uk-UA"/>
        </w:rPr>
      </w:pPr>
      <w:r w:rsidRPr="00E37C6D">
        <w:rPr>
          <w:rFonts w:ascii="Times New Roman" w:hAnsi="Times New Roman" w:cs="Times New Roman"/>
          <w:sz w:val="26"/>
          <w:szCs w:val="26"/>
          <w:lang w:val="uk-UA"/>
        </w:rPr>
        <w:t>Висвітлення основних стадій процесу застосування норм права потребує зосередження уваги на тому, що цей процес може починатися з ініціативи самого правозастосувача, за указівкою вищого органу чи за заявою зацікавлених суб’єктів і являє собою систему послідовних дій, певні групи яких поєднуються в так звані стадії правозастосування. Визначена послідовність виконання комплексу дій у ході правозастосування дає підстави говорити про такі стадії правозастосувальної діяльності як встановлення фактичних обставин юридичної справи, встановлення юридичної основи справи (юридична кваліфікація), вирішення юридичної справи.</w:t>
      </w:r>
    </w:p>
    <w:p w:rsidR="00E37C6D" w:rsidRPr="00E37C6D" w:rsidRDefault="00E37C6D" w:rsidP="00E37C6D">
      <w:pPr>
        <w:pStyle w:val="a3"/>
        <w:ind w:firstLine="709"/>
        <w:jc w:val="both"/>
        <w:rPr>
          <w:rFonts w:ascii="Times New Roman" w:hAnsi="Times New Roman" w:cs="Times New Roman"/>
          <w:sz w:val="26"/>
          <w:szCs w:val="26"/>
          <w:lang w:val="uk-UA"/>
        </w:rPr>
      </w:pPr>
      <w:r w:rsidRPr="00E37C6D">
        <w:rPr>
          <w:rFonts w:ascii="Times New Roman" w:hAnsi="Times New Roman" w:cs="Times New Roman"/>
          <w:sz w:val="26"/>
          <w:szCs w:val="26"/>
          <w:lang w:val="uk-UA"/>
        </w:rPr>
        <w:t xml:space="preserve">Кажучи про акт застосування норм права необхідно звернути увагу на те, що правозастосовний акт, чи акт застосування норми права являє собою індивідуальний акт державно-владного характеру, який видається компетентними державними органами і визначає на основі правових норм права й обов’язки конкретних осіб чи міру їх відповідальності. </w:t>
      </w:r>
    </w:p>
    <w:p w:rsidR="00E37C6D" w:rsidRPr="00E37C6D" w:rsidRDefault="00E37C6D" w:rsidP="00E37C6D">
      <w:pPr>
        <w:pStyle w:val="a3"/>
        <w:ind w:firstLine="709"/>
        <w:jc w:val="both"/>
        <w:rPr>
          <w:rFonts w:ascii="Times New Roman" w:hAnsi="Times New Roman" w:cs="Times New Roman"/>
          <w:sz w:val="26"/>
          <w:szCs w:val="26"/>
          <w:highlight w:val="yellow"/>
          <w:lang w:val="uk-UA"/>
        </w:rPr>
      </w:pPr>
      <w:r w:rsidRPr="00E37C6D">
        <w:rPr>
          <w:rFonts w:ascii="Times New Roman" w:hAnsi="Times New Roman" w:cs="Times New Roman"/>
          <w:sz w:val="26"/>
          <w:szCs w:val="26"/>
          <w:lang w:val="uk-UA"/>
        </w:rPr>
        <w:t>Види правозастосовних актів розрізнюють за різними критеріями: за формою зовнішнього прояву, за суб’єктами прийняття, за функціями у правовому регулюванні, за галузевою приналежністю, за юридичними наслідками, за характером індивідуальних розпоряджень тощо.</w:t>
      </w:r>
    </w:p>
    <w:p w:rsidR="00E37C6D" w:rsidRDefault="00E37C6D" w:rsidP="00E37C6D">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E37C6D" w:rsidRPr="007A4DD4" w:rsidRDefault="00E37C6D" w:rsidP="00E37C6D">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23</w:t>
      </w:r>
      <w:r w:rsidRPr="007A4DD4">
        <w:rPr>
          <w:rFonts w:ascii="Times New Roman" w:hAnsi="Times New Roman" w:cs="Times New Roman"/>
          <w:b/>
          <w:color w:val="auto"/>
          <w:sz w:val="26"/>
          <w:szCs w:val="26"/>
          <w:lang w:val="uk-UA"/>
        </w:rPr>
        <w:t>:</w:t>
      </w:r>
    </w:p>
    <w:p w:rsidR="00E37C6D" w:rsidRPr="007A4DD4" w:rsidRDefault="00E37C6D" w:rsidP="00E37C6D">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E37C6D" w:rsidRDefault="00E37C6D" w:rsidP="00E37C6D">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8847E5" w:rsidRDefault="00E37C6D" w:rsidP="00E37C6D">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008847E5" w:rsidRPr="008847E5">
        <w:rPr>
          <w:rFonts w:ascii="Times New Roman" w:hAnsi="Times New Roman" w:cs="Times New Roman"/>
          <w:sz w:val="26"/>
          <w:szCs w:val="26"/>
        </w:rPr>
        <w:t>Недбайло, П. Е. Применение советских правовых норм / П. Е. Недбайло. – М.: Госюриздат, 1960. – 511 с.</w:t>
      </w:r>
    </w:p>
    <w:p w:rsidR="00E37C6D" w:rsidRPr="004D40BE" w:rsidRDefault="008847E5" w:rsidP="00E37C6D">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00E37C6D" w:rsidRPr="00E37C6D">
        <w:rPr>
          <w:rFonts w:ascii="Times New Roman" w:hAnsi="Times New Roman" w:cs="Times New Roman"/>
          <w:sz w:val="26"/>
          <w:szCs w:val="26"/>
        </w:rPr>
        <w:t>Теорія держави і права. Академічний курс / [Оніщенко Н.М., Заєць А.П., Журавський В.С., та ін.]; за ред. О.В. Зайчука. — К.: Юрінком Інтер, 2006. — 688 с.</w:t>
      </w:r>
    </w:p>
    <w:p w:rsidR="00E37C6D" w:rsidRPr="007A4DD4" w:rsidRDefault="00E37C6D" w:rsidP="00E37C6D">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8847E5" w:rsidRPr="00333790" w:rsidRDefault="008847E5" w:rsidP="00E37C6D">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8847E5">
        <w:rPr>
          <w:rFonts w:ascii="Times New Roman" w:hAnsi="Times New Roman" w:cs="Times New Roman"/>
          <w:color w:val="auto"/>
          <w:sz w:val="26"/>
          <w:szCs w:val="26"/>
          <w:lang w:val="uk-UA"/>
        </w:rPr>
        <w:t>Білас Ю. Ю. Вітчизняне правозастосування і методологія дослідження / Ю. Ю. Білас // Науковий вісник Київського національного університету внутрішніх справ. – 2010. - Вип. 2. - С.83-91.</w:t>
      </w:r>
    </w:p>
    <w:p w:rsidR="008847E5" w:rsidRPr="00333790" w:rsidRDefault="008847E5" w:rsidP="00E37C6D">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rPr>
      </w:pPr>
      <w:r w:rsidRPr="008847E5">
        <w:rPr>
          <w:rFonts w:ascii="Times New Roman" w:hAnsi="Times New Roman" w:cs="Times New Roman"/>
          <w:color w:val="auto"/>
          <w:sz w:val="26"/>
          <w:szCs w:val="26"/>
        </w:rPr>
        <w:lastRenderedPageBreak/>
        <w:t>Иванова С.А. Принцип социальной справедливости в правоприменительной деятельности (теоретические аспекты реализации) // Государство и право. – 2006. - №1. – С.19-26.</w:t>
      </w:r>
    </w:p>
    <w:p w:rsidR="008847E5" w:rsidRPr="008847E5" w:rsidRDefault="008847E5" w:rsidP="00E37C6D">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lang w:val="en-US"/>
        </w:rPr>
      </w:pPr>
      <w:r w:rsidRPr="008847E5">
        <w:rPr>
          <w:rFonts w:ascii="Times New Roman" w:hAnsi="Times New Roman" w:cs="Times New Roman"/>
          <w:color w:val="auto"/>
          <w:sz w:val="26"/>
          <w:szCs w:val="26"/>
        </w:rPr>
        <w:t>Корнев В.Н. Правотворчество, правоприменение и содержание права // Научные ведомости Белгородского государственного университета. Серия: Философия. Социология. Право. - 2008. - №4. - С.35-42.</w:t>
      </w:r>
    </w:p>
    <w:p w:rsidR="008847E5" w:rsidRPr="00333790" w:rsidRDefault="008847E5" w:rsidP="00E37C6D">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rPr>
      </w:pPr>
      <w:r w:rsidRPr="008847E5">
        <w:rPr>
          <w:rFonts w:ascii="Times New Roman" w:hAnsi="Times New Roman" w:cs="Times New Roman"/>
          <w:color w:val="auto"/>
          <w:sz w:val="26"/>
          <w:szCs w:val="26"/>
        </w:rPr>
        <w:t>Лукьяненко М.Ф. Особенности применения гражданско-правовых норм, содержащих оценочные понятия // Государство и право. – 2008. - №8. – С.26-35.</w:t>
      </w:r>
    </w:p>
    <w:p w:rsidR="00E37C6D" w:rsidRPr="00333790" w:rsidRDefault="00E37C6D" w:rsidP="00E37C6D">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rPr>
      </w:pPr>
      <w:r w:rsidRPr="00E37C6D">
        <w:rPr>
          <w:rFonts w:ascii="Times New Roman" w:hAnsi="Times New Roman" w:cs="Times New Roman"/>
          <w:color w:val="auto"/>
          <w:sz w:val="26"/>
          <w:szCs w:val="26"/>
        </w:rPr>
        <w:t>Максимов Г.Б. Применение права – особая форма реализации права // Право и практика. – 2013. – № 1. – С. 46-53</w:t>
      </w:r>
      <w:r>
        <w:rPr>
          <w:rFonts w:ascii="Times New Roman" w:hAnsi="Times New Roman" w:cs="Times New Roman"/>
          <w:color w:val="auto"/>
          <w:sz w:val="26"/>
          <w:szCs w:val="26"/>
          <w:lang w:val="uk-UA"/>
        </w:rPr>
        <w:t>.</w:t>
      </w:r>
    </w:p>
    <w:p w:rsidR="008847E5" w:rsidRPr="008847E5" w:rsidRDefault="008847E5" w:rsidP="008847E5">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8847E5">
        <w:rPr>
          <w:rFonts w:ascii="Times New Roman" w:hAnsi="Times New Roman" w:cs="Times New Roman"/>
          <w:color w:val="auto"/>
          <w:sz w:val="26"/>
          <w:szCs w:val="26"/>
          <w:lang w:val="uk-UA"/>
        </w:rPr>
        <w:t>Мартьянова Т.С. Етичні вимоги до суб'єктів правозастосовної діяльності / Т.С. Мартьянова // Часопис Київського університету права. – 2012. - №3. - С. 70-74.</w:t>
      </w:r>
    </w:p>
    <w:p w:rsidR="008847E5" w:rsidRPr="008847E5" w:rsidRDefault="008847E5" w:rsidP="008847E5">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8847E5">
        <w:rPr>
          <w:rFonts w:ascii="Times New Roman" w:hAnsi="Times New Roman" w:cs="Times New Roman"/>
          <w:color w:val="auto"/>
          <w:sz w:val="26"/>
          <w:szCs w:val="26"/>
          <w:lang w:val="uk-UA"/>
        </w:rPr>
        <w:t>Матат Ю.І. До питання застосування правоположень з метою подолання прогалин у законодавстві / Ю.І. Матат // Часопис Київського університету права . – 2012. - №1. - С. 87-91.</w:t>
      </w:r>
    </w:p>
    <w:p w:rsidR="008847E5" w:rsidRPr="008847E5" w:rsidRDefault="008847E5" w:rsidP="00E37C6D">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lang w:val="en-US"/>
        </w:rPr>
      </w:pPr>
      <w:r w:rsidRPr="008847E5">
        <w:rPr>
          <w:rFonts w:ascii="Times New Roman" w:hAnsi="Times New Roman" w:cs="Times New Roman"/>
          <w:color w:val="auto"/>
          <w:sz w:val="26"/>
          <w:szCs w:val="26"/>
          <w:lang w:val="uk-UA"/>
        </w:rPr>
        <w:t>Осауленко О.І. Місце правозастосовних актів у системі правових актів / О.І. Осауленко // Держава і право : зб. наук. праць. - К. : Ін-т держави і права ім. В.М. Корецького НАН України, 2010. - Вип. 49. - С. 16-21.</w:t>
      </w:r>
    </w:p>
    <w:p w:rsidR="008847E5" w:rsidRPr="00333790" w:rsidRDefault="008847E5" w:rsidP="00E37C6D">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rPr>
      </w:pPr>
      <w:r w:rsidRPr="008847E5">
        <w:rPr>
          <w:rFonts w:ascii="Times New Roman" w:hAnsi="Times New Roman" w:cs="Times New Roman"/>
          <w:color w:val="auto"/>
          <w:sz w:val="26"/>
          <w:szCs w:val="26"/>
          <w:lang w:val="uk-UA"/>
        </w:rPr>
        <w:t>Осауленко О., Пунько О. Зміцнення законності у правозастосовному процесі // Право України. – 2004. - №12. – С.61-63.</w:t>
      </w:r>
    </w:p>
    <w:p w:rsidR="00E37C6D" w:rsidRPr="00333790" w:rsidRDefault="00E37C6D" w:rsidP="00E37C6D">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rPr>
      </w:pPr>
      <w:r w:rsidRPr="00E37C6D">
        <w:rPr>
          <w:rFonts w:ascii="Times New Roman" w:hAnsi="Times New Roman" w:cs="Times New Roman"/>
          <w:color w:val="auto"/>
          <w:sz w:val="26"/>
          <w:szCs w:val="26"/>
        </w:rPr>
        <w:t>Осипов М.Ю. Понятие и основные формы реализации права // Современное право. – 2010. – № 2. – С. 8-10.</w:t>
      </w:r>
    </w:p>
    <w:p w:rsidR="008847E5" w:rsidRPr="00333790" w:rsidRDefault="008847E5" w:rsidP="00E37C6D">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rPr>
      </w:pPr>
      <w:r w:rsidRPr="008847E5">
        <w:rPr>
          <w:rFonts w:ascii="Times New Roman" w:hAnsi="Times New Roman" w:cs="Times New Roman"/>
          <w:color w:val="auto"/>
          <w:sz w:val="26"/>
          <w:szCs w:val="26"/>
          <w:lang w:val="uk-UA"/>
        </w:rPr>
        <w:t>Слинько Д.В. Основні риси та структура правозастосовної діяльності / Д.В. Слинько // Вісник Харківського національного університету імені В.Н. Каразіна. – 2015. – Серія: Право. – Випуск 20. – С. 21–24.</w:t>
      </w:r>
    </w:p>
    <w:p w:rsidR="00E37C6D" w:rsidRPr="00333790" w:rsidRDefault="00E37C6D" w:rsidP="00E37C6D">
      <w:pPr>
        <w:pStyle w:val="a4"/>
        <w:numPr>
          <w:ilvl w:val="0"/>
          <w:numId w:val="30"/>
        </w:numPr>
        <w:tabs>
          <w:tab w:val="left" w:pos="1134"/>
        </w:tabs>
        <w:spacing w:before="0" w:beforeAutospacing="0" w:after="0" w:afterAutospacing="0"/>
        <w:ind w:left="0" w:firstLine="720"/>
        <w:rPr>
          <w:rFonts w:ascii="Times New Roman" w:hAnsi="Times New Roman" w:cs="Times New Roman"/>
          <w:color w:val="auto"/>
          <w:sz w:val="26"/>
          <w:szCs w:val="26"/>
        </w:rPr>
      </w:pPr>
      <w:r w:rsidRPr="00E37C6D">
        <w:rPr>
          <w:rFonts w:ascii="Times New Roman" w:hAnsi="Times New Roman" w:cs="Times New Roman"/>
          <w:color w:val="auto"/>
          <w:sz w:val="26"/>
          <w:szCs w:val="26"/>
        </w:rPr>
        <w:t>Чернова Э.Р., Ямщикова С.Л. К вопросу о применении права как одной из форм реализации права // Законность и правопорядок в современном обществе. – 2010. – № 1. – С. 273-276.</w:t>
      </w:r>
    </w:p>
    <w:p w:rsidR="008847E5" w:rsidRDefault="008847E5" w:rsidP="008847E5">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8847E5" w:rsidRDefault="008847E5" w:rsidP="008847E5">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8847E5" w:rsidRPr="00E37C6D" w:rsidRDefault="008847E5" w:rsidP="008847E5">
      <w:pPr>
        <w:pStyle w:val="a4"/>
        <w:spacing w:before="0" w:beforeAutospacing="0" w:after="0" w:afterAutospacing="0"/>
        <w:rPr>
          <w:rFonts w:ascii="Times New Roman" w:hAnsi="Times New Roman" w:cs="Times New Roman"/>
          <w:color w:val="auto"/>
          <w:lang w:val="uk-UA"/>
        </w:rPr>
      </w:pPr>
      <w:r w:rsidRPr="00E37C6D">
        <w:rPr>
          <w:rFonts w:ascii="Times New Roman" w:hAnsi="Times New Roman" w:cs="Times New Roman"/>
          <w:b/>
          <w:color w:val="auto"/>
          <w:sz w:val="26"/>
          <w:szCs w:val="26"/>
          <w:lang w:val="uk-UA"/>
        </w:rPr>
        <w:t>Тема № 2</w:t>
      </w:r>
      <w:r>
        <w:rPr>
          <w:rFonts w:ascii="Times New Roman" w:hAnsi="Times New Roman" w:cs="Times New Roman"/>
          <w:b/>
          <w:color w:val="auto"/>
          <w:sz w:val="26"/>
          <w:szCs w:val="26"/>
          <w:lang w:val="uk-UA"/>
        </w:rPr>
        <w:t>4</w:t>
      </w:r>
      <w:r w:rsidRPr="00E37C6D">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Тлумачення норм права</w:t>
      </w:r>
    </w:p>
    <w:p w:rsidR="008847E5" w:rsidRPr="000D644D" w:rsidRDefault="008847E5" w:rsidP="008847E5">
      <w:pPr>
        <w:pStyle w:val="a4"/>
        <w:spacing w:before="0" w:beforeAutospacing="0" w:after="0" w:afterAutospacing="0"/>
        <w:ind w:firstLine="720"/>
        <w:rPr>
          <w:rFonts w:ascii="Times New Roman" w:hAnsi="Times New Roman" w:cs="Times New Roman"/>
          <w:color w:val="auto"/>
          <w:szCs w:val="28"/>
          <w:lang w:val="uk-UA"/>
        </w:rPr>
      </w:pPr>
    </w:p>
    <w:p w:rsidR="008847E5" w:rsidRPr="000D644D" w:rsidRDefault="008847E5" w:rsidP="008847E5">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8847E5" w:rsidRDefault="008847E5" w:rsidP="008847E5">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8847E5" w:rsidRPr="008847E5" w:rsidRDefault="008847E5" w:rsidP="008847E5">
      <w:pPr>
        <w:pStyle w:val="Crowmy"/>
        <w:numPr>
          <w:ilvl w:val="0"/>
          <w:numId w:val="31"/>
        </w:numPr>
        <w:jc w:val="left"/>
        <w:rPr>
          <w:sz w:val="26"/>
          <w:szCs w:val="26"/>
          <w:lang w:val="uk-UA"/>
        </w:rPr>
      </w:pPr>
      <w:r w:rsidRPr="008847E5">
        <w:rPr>
          <w:sz w:val="26"/>
          <w:szCs w:val="26"/>
          <w:lang w:val="uk-UA"/>
        </w:rPr>
        <w:t xml:space="preserve">Тлумачення норм права: поняття, причини, мета, функції </w:t>
      </w:r>
    </w:p>
    <w:p w:rsidR="008847E5" w:rsidRPr="008847E5" w:rsidRDefault="008847E5" w:rsidP="008847E5">
      <w:pPr>
        <w:pStyle w:val="Crowmy"/>
        <w:numPr>
          <w:ilvl w:val="0"/>
          <w:numId w:val="31"/>
        </w:numPr>
        <w:jc w:val="left"/>
        <w:rPr>
          <w:sz w:val="26"/>
          <w:szCs w:val="26"/>
          <w:lang w:val="uk-UA"/>
        </w:rPr>
      </w:pPr>
      <w:r w:rsidRPr="008847E5">
        <w:rPr>
          <w:sz w:val="26"/>
          <w:szCs w:val="26"/>
          <w:lang w:val="uk-UA"/>
        </w:rPr>
        <w:t>Способи тлумачення норм права</w:t>
      </w:r>
    </w:p>
    <w:p w:rsidR="008847E5" w:rsidRPr="008847E5" w:rsidRDefault="008847E5" w:rsidP="008847E5">
      <w:pPr>
        <w:pStyle w:val="Crowmy"/>
        <w:numPr>
          <w:ilvl w:val="0"/>
          <w:numId w:val="31"/>
        </w:numPr>
        <w:jc w:val="left"/>
        <w:rPr>
          <w:sz w:val="26"/>
          <w:szCs w:val="26"/>
          <w:lang w:val="uk-UA"/>
        </w:rPr>
      </w:pPr>
      <w:r w:rsidRPr="008847E5">
        <w:rPr>
          <w:sz w:val="26"/>
          <w:szCs w:val="26"/>
          <w:lang w:val="uk-UA"/>
        </w:rPr>
        <w:t>Види тлумачення норм права</w:t>
      </w:r>
    </w:p>
    <w:p w:rsidR="008847E5" w:rsidRPr="008847E5" w:rsidRDefault="008847E5" w:rsidP="008847E5">
      <w:pPr>
        <w:pStyle w:val="Crowmy"/>
        <w:numPr>
          <w:ilvl w:val="0"/>
          <w:numId w:val="31"/>
        </w:numPr>
        <w:jc w:val="left"/>
        <w:rPr>
          <w:sz w:val="26"/>
          <w:szCs w:val="26"/>
          <w:lang w:val="uk-UA"/>
        </w:rPr>
      </w:pPr>
      <w:r w:rsidRPr="008847E5">
        <w:rPr>
          <w:sz w:val="26"/>
          <w:szCs w:val="26"/>
          <w:lang w:val="uk-UA"/>
        </w:rPr>
        <w:t>Інтерпретаційно-правовий акт</w:t>
      </w:r>
    </w:p>
    <w:p w:rsidR="008847E5" w:rsidRDefault="008847E5" w:rsidP="008847E5">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8847E5" w:rsidRDefault="008847E5" w:rsidP="008847E5">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8847E5" w:rsidRPr="000D644D" w:rsidRDefault="008847E5" w:rsidP="008847E5">
      <w:pPr>
        <w:pStyle w:val="a4"/>
        <w:spacing w:before="0" w:beforeAutospacing="0" w:after="0" w:afterAutospacing="0"/>
        <w:ind w:firstLine="720"/>
        <w:rPr>
          <w:rFonts w:ascii="Times New Roman" w:hAnsi="Times New Roman" w:cs="Times New Roman"/>
          <w:color w:val="auto"/>
          <w:sz w:val="26"/>
          <w:szCs w:val="26"/>
          <w:lang w:val="uk-UA"/>
        </w:rPr>
      </w:pPr>
    </w:p>
    <w:p w:rsidR="008847E5" w:rsidRPr="00E37C6D" w:rsidRDefault="008847E5" w:rsidP="008847E5">
      <w:pPr>
        <w:pStyle w:val="a4"/>
        <w:spacing w:before="0" w:beforeAutospacing="0" w:after="0" w:afterAutospacing="0"/>
        <w:ind w:firstLine="720"/>
        <w:rPr>
          <w:rFonts w:ascii="Times New Roman" w:hAnsi="Times New Roman" w:cs="Times New Roman"/>
          <w:b/>
          <w:color w:val="auto"/>
          <w:sz w:val="26"/>
          <w:szCs w:val="26"/>
          <w:lang w:val="uk-UA"/>
        </w:rPr>
      </w:pPr>
      <w:r w:rsidRPr="00E37C6D">
        <w:rPr>
          <w:rFonts w:ascii="Times New Roman" w:hAnsi="Times New Roman" w:cs="Times New Roman"/>
          <w:b/>
          <w:color w:val="auto"/>
          <w:sz w:val="26"/>
          <w:szCs w:val="26"/>
          <w:lang w:val="uk-UA"/>
        </w:rPr>
        <w:t>Методичні вказівки:</w:t>
      </w:r>
    </w:p>
    <w:p w:rsidR="008847E5" w:rsidRPr="008847E5" w:rsidRDefault="008847E5" w:rsidP="008847E5">
      <w:pPr>
        <w:ind w:firstLine="720"/>
        <w:rPr>
          <w:sz w:val="26"/>
          <w:szCs w:val="26"/>
          <w:lang w:val="uk-UA"/>
        </w:rPr>
      </w:pPr>
      <w:r w:rsidRPr="008847E5">
        <w:rPr>
          <w:sz w:val="26"/>
          <w:szCs w:val="26"/>
          <w:lang w:val="uk-UA"/>
        </w:rPr>
        <w:t xml:space="preserve">Розкриваючи зміст першого питання необхідно насамперед вказати, що </w:t>
      </w:r>
      <w:r w:rsidRPr="008847E5">
        <w:rPr>
          <w:noProof/>
          <w:sz w:val="26"/>
          <w:szCs w:val="26"/>
          <w:lang w:val="uk-UA"/>
        </w:rPr>
        <w:t xml:space="preserve">тлумачення норм права являє собою інтелектуально-вольову діяльність, котра полягає в усвідомленні та роз’ясненні змісту правових норм з метою їх найбільш правильної реалізації, а також пізнання самого феномену права. </w:t>
      </w:r>
      <w:r w:rsidRPr="008847E5">
        <w:rPr>
          <w:sz w:val="26"/>
          <w:szCs w:val="26"/>
          <w:lang w:val="uk-UA"/>
        </w:rPr>
        <w:t xml:space="preserve">Тлумачення норм права є невід’ємною складовою юридичної діяльності. Тлумачити право означає пізнавати та роз’яснювати його зміст, цілі, соціальне призначення і практичну значущість. </w:t>
      </w:r>
      <w:r w:rsidRPr="008847E5">
        <w:rPr>
          <w:noProof/>
          <w:sz w:val="26"/>
          <w:szCs w:val="26"/>
          <w:lang w:val="uk-UA"/>
        </w:rPr>
        <w:lastRenderedPageBreak/>
        <w:t xml:space="preserve">Необхідність юридичного тлумачення виникає, головним чином, у зв'язку з тим, що норми права мають загальний характер, передбачають лише типові ознаки визначених діянь та відносин, в той час коли реальність завжди конкретна та індівідуалізована. </w:t>
      </w:r>
      <w:r w:rsidRPr="008847E5">
        <w:rPr>
          <w:sz w:val="26"/>
          <w:szCs w:val="26"/>
          <w:lang w:val="uk-UA"/>
        </w:rPr>
        <w:t>До основних</w:t>
      </w:r>
      <w:r w:rsidRPr="008847E5">
        <w:rPr>
          <w:b/>
          <w:sz w:val="26"/>
          <w:szCs w:val="26"/>
          <w:lang w:val="uk-UA"/>
        </w:rPr>
        <w:t xml:space="preserve"> </w:t>
      </w:r>
      <w:r w:rsidRPr="008847E5">
        <w:rPr>
          <w:sz w:val="26"/>
          <w:szCs w:val="26"/>
          <w:lang w:val="uk-UA"/>
        </w:rPr>
        <w:t>функцій тлумачення норм права</w:t>
      </w:r>
      <w:r w:rsidRPr="008847E5">
        <w:rPr>
          <w:b/>
          <w:sz w:val="26"/>
          <w:szCs w:val="26"/>
          <w:lang w:val="uk-UA"/>
        </w:rPr>
        <w:t xml:space="preserve"> </w:t>
      </w:r>
      <w:r w:rsidRPr="008847E5">
        <w:rPr>
          <w:sz w:val="26"/>
          <w:szCs w:val="26"/>
          <w:lang w:val="uk-UA"/>
        </w:rPr>
        <w:t>відносяться пізнавальна, конкретизаційна, регламентуюча, право забезпечувальна, сигналізуюча.</w:t>
      </w:r>
    </w:p>
    <w:p w:rsidR="008847E5" w:rsidRPr="008847E5" w:rsidRDefault="008847E5" w:rsidP="008847E5">
      <w:pPr>
        <w:tabs>
          <w:tab w:val="num" w:pos="0"/>
        </w:tabs>
        <w:ind w:firstLine="720"/>
        <w:rPr>
          <w:sz w:val="26"/>
          <w:szCs w:val="26"/>
          <w:lang w:val="uk-UA"/>
        </w:rPr>
      </w:pPr>
      <w:r w:rsidRPr="008847E5">
        <w:rPr>
          <w:sz w:val="26"/>
          <w:szCs w:val="26"/>
          <w:lang w:val="uk-UA"/>
        </w:rPr>
        <w:t>Способи тлумачення норм права слід розуміти як сукупність спеціальних прийомів, правил і засобів пізнання, що використовуються суб’єктом тлумачення для розкриття смислу правових норм. Основні способи тлумачення норм права: граматичний, л</w:t>
      </w:r>
      <w:r w:rsidRPr="008847E5">
        <w:rPr>
          <w:noProof/>
          <w:sz w:val="26"/>
          <w:szCs w:val="26"/>
          <w:lang w:val="uk-UA"/>
        </w:rPr>
        <w:t>огічний, систематичний, історичний, с</w:t>
      </w:r>
      <w:r w:rsidRPr="008847E5">
        <w:rPr>
          <w:sz w:val="26"/>
          <w:szCs w:val="26"/>
          <w:lang w:val="uk-UA"/>
        </w:rPr>
        <w:t>пеціально-юридичний.</w:t>
      </w:r>
    </w:p>
    <w:p w:rsidR="008847E5" w:rsidRPr="008847E5" w:rsidRDefault="008847E5" w:rsidP="008847E5">
      <w:pPr>
        <w:ind w:firstLine="720"/>
        <w:rPr>
          <w:sz w:val="26"/>
          <w:szCs w:val="26"/>
          <w:lang w:val="uk-UA"/>
        </w:rPr>
      </w:pPr>
      <w:r w:rsidRPr="008847E5">
        <w:rPr>
          <w:sz w:val="26"/>
          <w:szCs w:val="26"/>
          <w:lang w:val="uk-UA"/>
        </w:rPr>
        <w:t xml:space="preserve">З огляду на види тлумачення норм права перш за все слід розрізняти тлумачення за ступенем його обов’язковості. Роз’яснити нормативний акт або його частину можуть будь-які суб’єкти, але наслідки такого тлумачення будуть різні. Якщо норму права тлумачить спеціально уповноважений на це суб’єкт, результат тлумачення буде мати владно-обов’язковий характер, а саме тлумачення буде мати назву офіційного. Тлумачення, яке позбавлене обов’язкової юридичної сили, є неофіційним. Офіційне тлумачення поділяється на автентичне, делеговане, нормативне, індивідуальне. Неофіційне тлумачення поділяється на буденне, професійне та доктринальне. За обсягом тлумачення норм права поділяється на буквальне, обмежувальне та розширювальне. </w:t>
      </w:r>
    </w:p>
    <w:p w:rsidR="008847E5" w:rsidRPr="008847E5" w:rsidRDefault="008847E5" w:rsidP="008847E5">
      <w:pPr>
        <w:pStyle w:val="a4"/>
        <w:spacing w:before="0" w:beforeAutospacing="0" w:after="0" w:afterAutospacing="0"/>
        <w:ind w:firstLine="720"/>
        <w:rPr>
          <w:rFonts w:ascii="Times New Roman" w:hAnsi="Times New Roman" w:cs="Times New Roman"/>
          <w:b/>
          <w:color w:val="auto"/>
          <w:sz w:val="26"/>
          <w:szCs w:val="26"/>
          <w:highlight w:val="yellow"/>
          <w:lang w:val="uk-UA"/>
        </w:rPr>
      </w:pPr>
      <w:r w:rsidRPr="008847E5">
        <w:rPr>
          <w:rFonts w:ascii="Times New Roman" w:hAnsi="Times New Roman" w:cs="Times New Roman"/>
          <w:noProof/>
          <w:color w:val="auto"/>
          <w:sz w:val="26"/>
          <w:szCs w:val="26"/>
          <w:lang w:val="uk-UA"/>
        </w:rPr>
        <w:t xml:space="preserve">Інтерпретаційно-правовий акт (акт офіційного тлумачення) є документом, спрямованим на розкриття дійсного змісту і порядку реалізації норм права з метою забезпечення їх однакового розуміння і застосування.           </w:t>
      </w:r>
      <w:r w:rsidRPr="008847E5">
        <w:rPr>
          <w:rFonts w:ascii="Times New Roman" w:hAnsi="Times New Roman" w:cs="Times New Roman"/>
          <w:color w:val="auto"/>
          <w:sz w:val="26"/>
          <w:szCs w:val="26"/>
          <w:lang w:val="uk-UA"/>
        </w:rPr>
        <w:t>Види інтерпретаційно-правових актів розрізнюють залежно від суб’єкта видання, за ступенем впливу на суспільні відносини, за юридичною силою тощо.</w:t>
      </w:r>
    </w:p>
    <w:p w:rsidR="008847E5" w:rsidRDefault="008847E5" w:rsidP="008847E5">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8847E5" w:rsidRPr="007A4DD4" w:rsidRDefault="008847E5" w:rsidP="008847E5">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24</w:t>
      </w:r>
      <w:r w:rsidRPr="007A4DD4">
        <w:rPr>
          <w:rFonts w:ascii="Times New Roman" w:hAnsi="Times New Roman" w:cs="Times New Roman"/>
          <w:b/>
          <w:color w:val="auto"/>
          <w:sz w:val="26"/>
          <w:szCs w:val="26"/>
          <w:lang w:val="uk-UA"/>
        </w:rPr>
        <w:t>:</w:t>
      </w:r>
    </w:p>
    <w:p w:rsidR="008847E5" w:rsidRPr="007A4DD4" w:rsidRDefault="008847E5" w:rsidP="008847E5">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8847E5" w:rsidRDefault="008847E5" w:rsidP="008847E5">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8847E5" w:rsidRPr="00BA6295" w:rsidRDefault="008847E5" w:rsidP="008847E5">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00BA6295" w:rsidRPr="00BA6295">
        <w:rPr>
          <w:rFonts w:ascii="Times New Roman" w:hAnsi="Times New Roman" w:cs="Times New Roman"/>
          <w:sz w:val="26"/>
          <w:szCs w:val="26"/>
        </w:rPr>
        <w:t>Саміло Г. О. Проблеми тлумачення правових норм :. [Електронний ресурс] : навч</w:t>
      </w:r>
      <w:proofErr w:type="gramStart"/>
      <w:r w:rsidR="00BA6295" w:rsidRPr="00BA6295">
        <w:rPr>
          <w:rFonts w:ascii="Times New Roman" w:hAnsi="Times New Roman" w:cs="Times New Roman"/>
          <w:sz w:val="26"/>
          <w:szCs w:val="26"/>
        </w:rPr>
        <w:t>.-</w:t>
      </w:r>
      <w:proofErr w:type="gramEnd"/>
      <w:r w:rsidR="00BA6295" w:rsidRPr="00BA6295">
        <w:rPr>
          <w:rFonts w:ascii="Times New Roman" w:hAnsi="Times New Roman" w:cs="Times New Roman"/>
          <w:sz w:val="26"/>
          <w:szCs w:val="26"/>
        </w:rPr>
        <w:t>метод. посіб. / Г. О. Саміло – Електрон. дані. – Запоріжжя : ЗНТУ, 2017</w:t>
      </w:r>
      <w:r w:rsidRPr="008847E5">
        <w:rPr>
          <w:rFonts w:ascii="Times New Roman" w:hAnsi="Times New Roman" w:cs="Times New Roman"/>
          <w:sz w:val="26"/>
          <w:szCs w:val="26"/>
        </w:rPr>
        <w:t>.</w:t>
      </w:r>
      <w:r w:rsidR="00BA6295">
        <w:rPr>
          <w:rFonts w:ascii="Times New Roman" w:hAnsi="Times New Roman" w:cs="Times New Roman"/>
          <w:sz w:val="26"/>
          <w:szCs w:val="26"/>
          <w:lang w:val="uk-UA"/>
        </w:rPr>
        <w:t xml:space="preserve"> – Режим доступу: </w:t>
      </w:r>
      <w:r w:rsidR="00BA6295" w:rsidRPr="00BA6295">
        <w:rPr>
          <w:rFonts w:ascii="Times New Roman" w:hAnsi="Times New Roman" w:cs="Times New Roman"/>
          <w:sz w:val="26"/>
          <w:szCs w:val="26"/>
          <w:lang w:val="uk-UA"/>
        </w:rPr>
        <w:t>http://eir.zntu.edu.ua/bitstream/123456789/2670/1/Samilo_Problems_of_interpretation.pdf</w:t>
      </w:r>
    </w:p>
    <w:p w:rsidR="008847E5" w:rsidRPr="004D40BE" w:rsidRDefault="008847E5" w:rsidP="008847E5">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E37C6D">
        <w:rPr>
          <w:rFonts w:ascii="Times New Roman" w:hAnsi="Times New Roman" w:cs="Times New Roman"/>
          <w:sz w:val="26"/>
          <w:szCs w:val="26"/>
        </w:rPr>
        <w:t>Теорія держави і права. Академічний курс / [Оніщенко Н.М., Заєць А.П., Журавський В.С., та ін.]; за ред. О.В. Зайчука. — К.: Юрінком Інтер, 2006. — 688 с.</w:t>
      </w:r>
    </w:p>
    <w:p w:rsidR="008847E5" w:rsidRPr="007A4DD4" w:rsidRDefault="008847E5" w:rsidP="008847E5">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rPr>
        <w:t>Болонин С.Ю. Правотолкование и правотворчество - две самостоятельные формы юридической деятельности // Вестник Казанского государственного аграрного университета. - 2008. - №3. - С.139-143.</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lang w:val="uk-UA"/>
        </w:rPr>
        <w:t>Бринцев В. Доктринальне тлумачення норм права у конституційному судочинстві // Вісник Академії правових наук України. – 2008. - №4. - С.80-90.</w:t>
      </w:r>
    </w:p>
    <w:p w:rsidR="008847E5"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rPr>
        <w:t>Глушаченко С.Б. Технико-юридические аспекты правоинтерпретационной деятельности / С.Б. Глушаченко, Р.А. Ромашов // Юрист.</w:t>
      </w:r>
      <w:r>
        <w:rPr>
          <w:rFonts w:ascii="Times New Roman" w:hAnsi="Times New Roman" w:cs="Times New Roman"/>
          <w:color w:val="auto"/>
          <w:sz w:val="26"/>
          <w:szCs w:val="26"/>
          <w:lang w:val="uk-UA"/>
        </w:rPr>
        <w:t xml:space="preserve"> -</w:t>
      </w:r>
      <w:r w:rsidRPr="004353FE">
        <w:rPr>
          <w:rFonts w:ascii="Times New Roman" w:hAnsi="Times New Roman" w:cs="Times New Roman"/>
          <w:color w:val="auto"/>
          <w:sz w:val="26"/>
          <w:szCs w:val="26"/>
        </w:rPr>
        <w:t xml:space="preserve"> 2003 - №6. </w:t>
      </w:r>
      <w:r>
        <w:rPr>
          <w:rFonts w:ascii="Times New Roman" w:hAnsi="Times New Roman" w:cs="Times New Roman"/>
          <w:color w:val="auto"/>
          <w:sz w:val="26"/>
          <w:szCs w:val="26"/>
          <w:lang w:val="uk-UA"/>
        </w:rPr>
        <w:t>-</w:t>
      </w:r>
      <w:r w:rsidRPr="004353FE">
        <w:rPr>
          <w:rFonts w:ascii="Times New Roman" w:hAnsi="Times New Roman" w:cs="Times New Roman"/>
          <w:color w:val="auto"/>
          <w:sz w:val="26"/>
          <w:szCs w:val="26"/>
        </w:rPr>
        <w:t xml:space="preserve"> С. 2</w:t>
      </w:r>
      <w:r>
        <w:rPr>
          <w:rFonts w:ascii="Times New Roman" w:hAnsi="Times New Roman" w:cs="Times New Roman"/>
          <w:color w:val="auto"/>
          <w:sz w:val="26"/>
          <w:szCs w:val="26"/>
          <w:lang w:val="uk-UA"/>
        </w:rPr>
        <w:t>-</w:t>
      </w:r>
      <w:r w:rsidRPr="004353FE">
        <w:rPr>
          <w:rFonts w:ascii="Times New Roman" w:hAnsi="Times New Roman" w:cs="Times New Roman"/>
          <w:color w:val="auto"/>
          <w:sz w:val="26"/>
          <w:szCs w:val="26"/>
        </w:rPr>
        <w:t>5</w:t>
      </w:r>
      <w:r>
        <w:rPr>
          <w:rFonts w:ascii="Times New Roman" w:hAnsi="Times New Roman" w:cs="Times New Roman"/>
          <w:color w:val="auto"/>
          <w:sz w:val="26"/>
          <w:szCs w:val="26"/>
          <w:lang w:val="uk-UA"/>
        </w:rPr>
        <w:t>.</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rPr>
        <w:t>Заєць А. Г. Тлумачення норм права: поняття та значення // Держава і право</w:t>
      </w:r>
      <w:proofErr w:type="gramStart"/>
      <w:r w:rsidRPr="004353FE">
        <w:rPr>
          <w:rFonts w:ascii="Times New Roman" w:hAnsi="Times New Roman" w:cs="Times New Roman"/>
          <w:color w:val="auto"/>
          <w:sz w:val="26"/>
          <w:szCs w:val="26"/>
        </w:rPr>
        <w:t xml:space="preserve"> :</w:t>
      </w:r>
      <w:proofErr w:type="gramEnd"/>
      <w:r w:rsidRPr="004353FE">
        <w:rPr>
          <w:rFonts w:ascii="Times New Roman" w:hAnsi="Times New Roman" w:cs="Times New Roman"/>
          <w:color w:val="auto"/>
          <w:sz w:val="26"/>
          <w:szCs w:val="26"/>
        </w:rPr>
        <w:t xml:space="preserve"> зб. наукових праць. Юридичні і політичні науки. Вип. 25. — К.: Ін-т держави і права ім. В.М. Корецького НАН України, 2004. — С. 47–52.</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lang w:val="uk-UA"/>
        </w:rPr>
        <w:lastRenderedPageBreak/>
        <w:t>Капліна О. В. Правозастосовне тлумачення норм кримінально-процесуального права: Монографія. — Х.: Право, 2008. — 296 с.</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rPr>
        <w:t xml:space="preserve">Керимов Д.А. Толкование законодательства / Д.А. Керимов // Право и образование. </w:t>
      </w:r>
      <w:r>
        <w:rPr>
          <w:rFonts w:ascii="Times New Roman" w:hAnsi="Times New Roman" w:cs="Times New Roman"/>
          <w:color w:val="auto"/>
          <w:sz w:val="26"/>
          <w:szCs w:val="26"/>
          <w:lang w:val="uk-UA"/>
        </w:rPr>
        <w:t>-</w:t>
      </w:r>
      <w:r w:rsidRPr="004353FE">
        <w:rPr>
          <w:rFonts w:ascii="Times New Roman" w:hAnsi="Times New Roman" w:cs="Times New Roman"/>
          <w:color w:val="auto"/>
          <w:sz w:val="26"/>
          <w:szCs w:val="26"/>
        </w:rPr>
        <w:t xml:space="preserve"> 2002. </w:t>
      </w:r>
      <w:r>
        <w:rPr>
          <w:rFonts w:ascii="Times New Roman" w:hAnsi="Times New Roman" w:cs="Times New Roman"/>
          <w:color w:val="auto"/>
          <w:sz w:val="26"/>
          <w:szCs w:val="26"/>
          <w:lang w:val="uk-UA"/>
        </w:rPr>
        <w:t>-</w:t>
      </w:r>
      <w:r w:rsidRPr="004353FE">
        <w:rPr>
          <w:rFonts w:ascii="Times New Roman" w:hAnsi="Times New Roman" w:cs="Times New Roman"/>
          <w:color w:val="auto"/>
          <w:sz w:val="26"/>
          <w:szCs w:val="26"/>
        </w:rPr>
        <w:t xml:space="preserve"> №3. </w:t>
      </w:r>
      <w:r>
        <w:rPr>
          <w:rFonts w:ascii="Times New Roman" w:hAnsi="Times New Roman" w:cs="Times New Roman"/>
          <w:color w:val="auto"/>
          <w:sz w:val="26"/>
          <w:szCs w:val="26"/>
          <w:lang w:val="uk-UA"/>
        </w:rPr>
        <w:t>-</w:t>
      </w:r>
      <w:r w:rsidRPr="004353FE">
        <w:rPr>
          <w:rFonts w:ascii="Times New Roman" w:hAnsi="Times New Roman" w:cs="Times New Roman"/>
          <w:color w:val="auto"/>
          <w:sz w:val="26"/>
          <w:szCs w:val="26"/>
        </w:rPr>
        <w:t xml:space="preserve"> С. 88</w:t>
      </w:r>
      <w:r>
        <w:rPr>
          <w:rFonts w:ascii="Times New Roman" w:hAnsi="Times New Roman" w:cs="Times New Roman"/>
          <w:color w:val="auto"/>
          <w:sz w:val="26"/>
          <w:szCs w:val="26"/>
          <w:lang w:val="uk-UA"/>
        </w:rPr>
        <w:t>-</w:t>
      </w:r>
      <w:r w:rsidRPr="004353FE">
        <w:rPr>
          <w:rFonts w:ascii="Times New Roman" w:hAnsi="Times New Roman" w:cs="Times New Roman"/>
          <w:color w:val="auto"/>
          <w:sz w:val="26"/>
          <w:szCs w:val="26"/>
        </w:rPr>
        <w:t>94</w:t>
      </w:r>
      <w:r>
        <w:rPr>
          <w:rFonts w:ascii="Times New Roman" w:hAnsi="Times New Roman" w:cs="Times New Roman"/>
          <w:color w:val="auto"/>
          <w:sz w:val="26"/>
          <w:szCs w:val="26"/>
          <w:lang w:val="uk-UA"/>
        </w:rPr>
        <w:t>.</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rPr>
        <w:t xml:space="preserve">Лукашук И.И., Лукашук О.И. Толкование норм международного права. – М.: </w:t>
      </w:r>
      <w:r w:rsidRPr="004353FE">
        <w:rPr>
          <w:rFonts w:ascii="Times New Roman" w:hAnsi="Times New Roman" w:cs="Times New Roman"/>
          <w:color w:val="auto"/>
          <w:sz w:val="26"/>
          <w:szCs w:val="26"/>
          <w:lang w:val="en-US"/>
        </w:rPr>
        <w:t>NOTA</w:t>
      </w:r>
      <w:r w:rsidRPr="004353FE">
        <w:rPr>
          <w:rFonts w:ascii="Times New Roman" w:hAnsi="Times New Roman" w:cs="Times New Roman"/>
          <w:color w:val="auto"/>
          <w:sz w:val="26"/>
          <w:szCs w:val="26"/>
        </w:rPr>
        <w:t xml:space="preserve"> </w:t>
      </w:r>
      <w:r w:rsidRPr="004353FE">
        <w:rPr>
          <w:rFonts w:ascii="Times New Roman" w:hAnsi="Times New Roman" w:cs="Times New Roman"/>
          <w:color w:val="auto"/>
          <w:sz w:val="26"/>
          <w:szCs w:val="26"/>
          <w:lang w:val="en-US"/>
        </w:rPr>
        <w:t>BENE</w:t>
      </w:r>
      <w:r w:rsidRPr="004353FE">
        <w:rPr>
          <w:rFonts w:ascii="Times New Roman" w:hAnsi="Times New Roman" w:cs="Times New Roman"/>
          <w:color w:val="auto"/>
          <w:sz w:val="26"/>
          <w:szCs w:val="26"/>
        </w:rPr>
        <w:t>, 2001. – 160 с.</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rPr>
        <w:t xml:space="preserve">Марченко О.Ю. Правовая герменевтика как методологическая основа толкования юридических текстов / О.Ю. Марченко // Проблеми законності.: респ. міжвідом. наук. зб. / [відп. ред. В. Я. Тацій]. </w:t>
      </w:r>
      <w:proofErr w:type="gramStart"/>
      <w:r w:rsidRPr="004353FE">
        <w:rPr>
          <w:rFonts w:ascii="Times New Roman" w:hAnsi="Times New Roman" w:cs="Times New Roman"/>
          <w:color w:val="auto"/>
          <w:sz w:val="26"/>
          <w:szCs w:val="26"/>
        </w:rPr>
        <w:t>—Х</w:t>
      </w:r>
      <w:proofErr w:type="gramEnd"/>
      <w:r w:rsidRPr="004353FE">
        <w:rPr>
          <w:rFonts w:ascii="Times New Roman" w:hAnsi="Times New Roman" w:cs="Times New Roman"/>
          <w:color w:val="auto"/>
          <w:sz w:val="26"/>
          <w:szCs w:val="26"/>
        </w:rPr>
        <w:t>арків : Нац. юрид. акад. України. —1998. — Вип. 35- — С. 18—22</w:t>
      </w:r>
      <w:r>
        <w:rPr>
          <w:rFonts w:ascii="Times New Roman" w:hAnsi="Times New Roman" w:cs="Times New Roman"/>
          <w:color w:val="auto"/>
          <w:sz w:val="26"/>
          <w:szCs w:val="26"/>
          <w:lang w:val="uk-UA"/>
        </w:rPr>
        <w:t>.</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rPr>
        <w:t>Рабинович П. Офіційно-нормативне тлумачення законодавства як інструмент адаптації правового регулювання до соціальних змін / П. Рабинович // Вісник АПН України. — 2002. — №1. — С 23—35</w:t>
      </w:r>
      <w:r>
        <w:rPr>
          <w:rFonts w:ascii="Times New Roman" w:hAnsi="Times New Roman" w:cs="Times New Roman"/>
          <w:color w:val="auto"/>
          <w:sz w:val="26"/>
          <w:szCs w:val="26"/>
          <w:lang w:val="uk-UA"/>
        </w:rPr>
        <w:t>.</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rPr>
        <w:t>Рабинович П. Європейська конвенція з прав людини: особливості її тлумачення / П. Рабинович, С. Федик // Юридична Україна. — 2003. — №б. — С. 86—91.</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rPr>
        <w:t>Соцуро Л.В. Неофициальное толкование норм права: Учеб. Пособие. – М., 2000. – 112 с.</w:t>
      </w:r>
    </w:p>
    <w:p w:rsidR="004353FE" w:rsidRDefault="004353FE" w:rsidP="004353FE">
      <w:pPr>
        <w:pStyle w:val="a4"/>
        <w:numPr>
          <w:ilvl w:val="0"/>
          <w:numId w:val="32"/>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4353FE">
        <w:rPr>
          <w:rFonts w:ascii="Times New Roman" w:hAnsi="Times New Roman" w:cs="Times New Roman"/>
          <w:color w:val="auto"/>
          <w:sz w:val="26"/>
          <w:szCs w:val="26"/>
          <w:lang w:val="uk-UA"/>
        </w:rPr>
        <w:t>Чулінда Л. Залежність тлумачення правових норм від оформлення переліків у текстах нормативно-правових актів // Українське право. – 2000. - №1.</w:t>
      </w:r>
    </w:p>
    <w:p w:rsidR="008847E5" w:rsidRDefault="008847E5" w:rsidP="008847E5">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BA6295" w:rsidRDefault="00BA6295" w:rsidP="008847E5">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BA6295" w:rsidRPr="00E37C6D" w:rsidRDefault="00BA6295" w:rsidP="00BA6295">
      <w:pPr>
        <w:pStyle w:val="a4"/>
        <w:spacing w:before="0" w:beforeAutospacing="0" w:after="0" w:afterAutospacing="0"/>
        <w:rPr>
          <w:rFonts w:ascii="Times New Roman" w:hAnsi="Times New Roman" w:cs="Times New Roman"/>
          <w:color w:val="auto"/>
          <w:lang w:val="uk-UA"/>
        </w:rPr>
      </w:pPr>
      <w:r w:rsidRPr="00E37C6D">
        <w:rPr>
          <w:rFonts w:ascii="Times New Roman" w:hAnsi="Times New Roman" w:cs="Times New Roman"/>
          <w:b/>
          <w:color w:val="auto"/>
          <w:sz w:val="26"/>
          <w:szCs w:val="26"/>
          <w:lang w:val="uk-UA"/>
        </w:rPr>
        <w:t>Тема № 2</w:t>
      </w:r>
      <w:r>
        <w:rPr>
          <w:rFonts w:ascii="Times New Roman" w:hAnsi="Times New Roman" w:cs="Times New Roman"/>
          <w:b/>
          <w:color w:val="auto"/>
          <w:sz w:val="26"/>
          <w:szCs w:val="26"/>
          <w:lang w:val="uk-UA"/>
        </w:rPr>
        <w:t>5</w:t>
      </w:r>
      <w:r w:rsidRPr="00E37C6D">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Механізм правового регулювання</w:t>
      </w:r>
    </w:p>
    <w:p w:rsidR="00BA6295" w:rsidRPr="000D644D" w:rsidRDefault="00BA6295" w:rsidP="00BA6295">
      <w:pPr>
        <w:pStyle w:val="a4"/>
        <w:spacing w:before="0" w:beforeAutospacing="0" w:after="0" w:afterAutospacing="0"/>
        <w:ind w:firstLine="720"/>
        <w:rPr>
          <w:rFonts w:ascii="Times New Roman" w:hAnsi="Times New Roman" w:cs="Times New Roman"/>
          <w:color w:val="auto"/>
          <w:szCs w:val="28"/>
          <w:lang w:val="uk-UA"/>
        </w:rPr>
      </w:pPr>
    </w:p>
    <w:p w:rsidR="00BA6295" w:rsidRPr="000D644D" w:rsidRDefault="00BA6295" w:rsidP="00BA6295">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BA6295" w:rsidRDefault="00BA6295" w:rsidP="00BA6295">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BA6295" w:rsidRPr="00BA6295" w:rsidRDefault="00BA6295" w:rsidP="00BA6295">
      <w:pPr>
        <w:pStyle w:val="Crowmy"/>
        <w:numPr>
          <w:ilvl w:val="0"/>
          <w:numId w:val="34"/>
        </w:numPr>
        <w:jc w:val="left"/>
        <w:rPr>
          <w:sz w:val="26"/>
          <w:szCs w:val="26"/>
          <w:lang w:val="uk-UA"/>
        </w:rPr>
      </w:pPr>
      <w:r w:rsidRPr="00BA6295">
        <w:rPr>
          <w:sz w:val="26"/>
          <w:szCs w:val="26"/>
          <w:lang w:val="uk-UA"/>
        </w:rPr>
        <w:t>Поняття правового регулювання, його види, способи і типи.</w:t>
      </w:r>
    </w:p>
    <w:p w:rsidR="00BA6295" w:rsidRPr="00BA6295" w:rsidRDefault="00BA6295" w:rsidP="00BA6295">
      <w:pPr>
        <w:pStyle w:val="Crowmy"/>
        <w:numPr>
          <w:ilvl w:val="0"/>
          <w:numId w:val="34"/>
        </w:numPr>
        <w:jc w:val="left"/>
        <w:rPr>
          <w:sz w:val="26"/>
          <w:szCs w:val="26"/>
          <w:lang w:val="uk-UA"/>
        </w:rPr>
      </w:pPr>
      <w:r w:rsidRPr="00BA6295">
        <w:rPr>
          <w:sz w:val="26"/>
          <w:szCs w:val="26"/>
          <w:lang w:val="uk-UA"/>
        </w:rPr>
        <w:t>Поняття та структура механізму правового регулювання.</w:t>
      </w:r>
    </w:p>
    <w:p w:rsidR="00BA6295" w:rsidRPr="00BA6295" w:rsidRDefault="00BA6295" w:rsidP="00BA6295">
      <w:pPr>
        <w:pStyle w:val="Crowmy"/>
        <w:numPr>
          <w:ilvl w:val="0"/>
          <w:numId w:val="34"/>
        </w:numPr>
        <w:jc w:val="left"/>
        <w:rPr>
          <w:sz w:val="26"/>
          <w:szCs w:val="26"/>
          <w:lang w:val="uk-UA"/>
        </w:rPr>
      </w:pPr>
      <w:r w:rsidRPr="00BA6295">
        <w:rPr>
          <w:sz w:val="26"/>
          <w:szCs w:val="26"/>
          <w:lang w:val="uk-UA"/>
        </w:rPr>
        <w:t>Стадії механізму правового регулювання.</w:t>
      </w:r>
    </w:p>
    <w:p w:rsidR="00BA6295" w:rsidRDefault="00BA6295" w:rsidP="00BA6295">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BA6295" w:rsidRDefault="00BA6295" w:rsidP="00BA6295">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BA6295" w:rsidRPr="000D644D" w:rsidRDefault="00BA6295" w:rsidP="00BA6295">
      <w:pPr>
        <w:pStyle w:val="a4"/>
        <w:spacing w:before="0" w:beforeAutospacing="0" w:after="0" w:afterAutospacing="0"/>
        <w:ind w:firstLine="720"/>
        <w:rPr>
          <w:rFonts w:ascii="Times New Roman" w:hAnsi="Times New Roman" w:cs="Times New Roman"/>
          <w:color w:val="auto"/>
          <w:sz w:val="26"/>
          <w:szCs w:val="26"/>
          <w:lang w:val="uk-UA"/>
        </w:rPr>
      </w:pPr>
    </w:p>
    <w:p w:rsidR="00BA6295" w:rsidRPr="00E57F9B" w:rsidRDefault="00BA6295" w:rsidP="00BA6295">
      <w:pPr>
        <w:pStyle w:val="a4"/>
        <w:spacing w:before="0" w:beforeAutospacing="0" w:after="0" w:afterAutospacing="0"/>
        <w:ind w:firstLine="720"/>
        <w:rPr>
          <w:rFonts w:ascii="Times New Roman" w:hAnsi="Times New Roman" w:cs="Times New Roman"/>
          <w:b/>
          <w:color w:val="auto"/>
          <w:sz w:val="26"/>
          <w:szCs w:val="26"/>
          <w:lang w:val="uk-UA"/>
        </w:rPr>
      </w:pPr>
      <w:r w:rsidRPr="00E57F9B">
        <w:rPr>
          <w:rFonts w:ascii="Times New Roman" w:hAnsi="Times New Roman" w:cs="Times New Roman"/>
          <w:b/>
          <w:color w:val="auto"/>
          <w:sz w:val="26"/>
          <w:szCs w:val="26"/>
          <w:lang w:val="uk-UA"/>
        </w:rPr>
        <w:t>Методичні вказівки:</w:t>
      </w:r>
    </w:p>
    <w:p w:rsidR="00654EF1" w:rsidRPr="00E57F9B" w:rsidRDefault="00654EF1" w:rsidP="00654EF1">
      <w:pPr>
        <w:autoSpaceDE w:val="0"/>
        <w:autoSpaceDN w:val="0"/>
        <w:adjustRightInd w:val="0"/>
        <w:ind w:firstLine="709"/>
        <w:rPr>
          <w:rFonts w:eastAsiaTheme="minorHAnsi"/>
          <w:sz w:val="26"/>
          <w:szCs w:val="26"/>
          <w:lang w:val="uk-UA"/>
        </w:rPr>
      </w:pPr>
      <w:r w:rsidRPr="00E57F9B">
        <w:rPr>
          <w:rFonts w:eastAsiaTheme="minorHAnsi"/>
          <w:sz w:val="26"/>
          <w:szCs w:val="26"/>
          <w:lang w:val="uk-UA"/>
        </w:rPr>
        <w:t xml:space="preserve">При написанні курсової роботи слід враховувати, що правове регулювання здійснюється на системних засадах, через взаємодію багатьох юридичних явищ, </w:t>
      </w:r>
      <w:r w:rsidRPr="00E57F9B">
        <w:rPr>
          <w:rFonts w:eastAsiaTheme="minorHAnsi"/>
          <w:iCs/>
          <w:sz w:val="26"/>
          <w:szCs w:val="26"/>
          <w:lang w:val="uk-UA"/>
        </w:rPr>
        <w:t xml:space="preserve">конкретний порядок якої </w:t>
      </w:r>
      <w:r w:rsidRPr="00E57F9B">
        <w:rPr>
          <w:rFonts w:eastAsiaTheme="minorHAnsi"/>
          <w:sz w:val="26"/>
          <w:szCs w:val="26"/>
          <w:lang w:val="uk-UA"/>
        </w:rPr>
        <w:t xml:space="preserve">визначають у правознавстві як </w:t>
      </w:r>
      <w:r w:rsidRPr="00E57F9B">
        <w:rPr>
          <w:rFonts w:eastAsiaTheme="minorHAnsi"/>
          <w:bCs/>
          <w:sz w:val="26"/>
          <w:szCs w:val="26"/>
          <w:lang w:val="uk-UA"/>
        </w:rPr>
        <w:t>механізм правового регулювання</w:t>
      </w:r>
      <w:r w:rsidRPr="00E57F9B">
        <w:rPr>
          <w:rFonts w:eastAsiaTheme="minorHAnsi"/>
          <w:sz w:val="26"/>
          <w:szCs w:val="26"/>
          <w:lang w:val="uk-UA"/>
        </w:rPr>
        <w:t xml:space="preserve">. Механізм правового регулювання має свій </w:t>
      </w:r>
      <w:r w:rsidRPr="00E57F9B">
        <w:rPr>
          <w:rFonts w:eastAsiaTheme="minorHAnsi"/>
          <w:iCs/>
          <w:sz w:val="26"/>
          <w:szCs w:val="26"/>
          <w:lang w:val="uk-UA"/>
        </w:rPr>
        <w:t xml:space="preserve">склад </w:t>
      </w:r>
      <w:r w:rsidRPr="00E57F9B">
        <w:rPr>
          <w:rFonts w:eastAsiaTheme="minorHAnsi"/>
          <w:sz w:val="26"/>
          <w:szCs w:val="26"/>
          <w:lang w:val="uk-UA"/>
        </w:rPr>
        <w:t xml:space="preserve">та </w:t>
      </w:r>
      <w:r w:rsidRPr="00E57F9B">
        <w:rPr>
          <w:rFonts w:eastAsiaTheme="minorHAnsi"/>
          <w:iCs/>
          <w:sz w:val="26"/>
          <w:szCs w:val="26"/>
          <w:lang w:val="uk-UA"/>
        </w:rPr>
        <w:t>структуру</w:t>
      </w:r>
      <w:r w:rsidRPr="00E57F9B">
        <w:rPr>
          <w:rFonts w:eastAsiaTheme="minorHAnsi"/>
          <w:sz w:val="26"/>
          <w:szCs w:val="26"/>
          <w:lang w:val="uk-UA"/>
        </w:rPr>
        <w:t>. Структура механізму правового регулювання виявляється у певній послідовності підключення до правового регулювання різних юридичних засобів, у тій чи іншій черговості його обов’язкових (тобто таких, які цей процес перебігає кожен раз) та факультативних (в яких виникає потреба при впорядкуванні лише деяких суспільних відносин) стадій.</w:t>
      </w:r>
    </w:p>
    <w:p w:rsidR="00BA6295" w:rsidRPr="00E57F9B" w:rsidRDefault="00654EF1" w:rsidP="00E33DD4">
      <w:pPr>
        <w:autoSpaceDE w:val="0"/>
        <w:autoSpaceDN w:val="0"/>
        <w:adjustRightInd w:val="0"/>
        <w:ind w:firstLine="709"/>
        <w:rPr>
          <w:sz w:val="26"/>
          <w:szCs w:val="26"/>
          <w:highlight w:val="yellow"/>
          <w:lang w:val="uk-UA"/>
        </w:rPr>
      </w:pPr>
      <w:r w:rsidRPr="00E57F9B">
        <w:rPr>
          <w:rFonts w:eastAsiaTheme="minorHAnsi"/>
          <w:sz w:val="26"/>
          <w:szCs w:val="26"/>
          <w:lang w:val="uk-UA"/>
        </w:rPr>
        <w:t>Правове регулювання розпочинається дещо раніше, ніж дія цього механізму, оскільки воно не тільки охоплює процес безпосереднього визначення правом поведінки людей, а й включає до себе передуючу цьому стадію правової регламентації суспільних відносин. На етапі правової регламентації суспільних відносин різні суб’єкти правоутворення формулюють, санкціонують та закріплюють у притаманних правовій системі даної країни юридичних джерелах (нормативно-</w:t>
      </w:r>
      <w:r w:rsidRPr="00E57F9B">
        <w:rPr>
          <w:rFonts w:eastAsiaTheme="minorHAnsi"/>
          <w:sz w:val="26"/>
          <w:szCs w:val="26"/>
          <w:lang w:val="uk-UA"/>
        </w:rPr>
        <w:lastRenderedPageBreak/>
        <w:t>правових актах, нормативно-правових договорах, адміністративних та судових рішеннях прецедентного характеру, правових звичаях) норми права — юридичні правила поведінки людей загального характеру, які передбачають дозволені та обов’язкові форми їх стосунків у правовій сфері. Власне ж «запуск» механізму правового регулювання відбувається зазвичай у момент набрання зазначеними правовими нормами чинності.</w:t>
      </w:r>
      <w:r w:rsidR="00E33DD4" w:rsidRPr="00E57F9B">
        <w:rPr>
          <w:rFonts w:eastAsiaTheme="minorHAnsi"/>
          <w:sz w:val="26"/>
          <w:szCs w:val="26"/>
          <w:lang w:val="uk-UA"/>
        </w:rPr>
        <w:t xml:space="preserve"> Однак іноді і після початку дії норм права функціонування механізму правового регулювання може блокуватися внаслідок недостатньої чіткості формулювань окремих норм права, що заважає їх розумінню, а відтак, і реалізації таких норм особами, яким вони адресовані.</w:t>
      </w:r>
    </w:p>
    <w:p w:rsidR="00BA6295" w:rsidRPr="00E57F9B" w:rsidRDefault="00BA6295" w:rsidP="00BA6295">
      <w:pPr>
        <w:pStyle w:val="a4"/>
        <w:spacing w:before="0" w:beforeAutospacing="0" w:after="0" w:afterAutospacing="0"/>
        <w:ind w:firstLine="720"/>
        <w:rPr>
          <w:rFonts w:ascii="Times New Roman" w:hAnsi="Times New Roman" w:cs="Times New Roman"/>
          <w:color w:val="auto"/>
          <w:sz w:val="26"/>
          <w:szCs w:val="26"/>
          <w:highlight w:val="yellow"/>
          <w:lang w:val="uk-UA"/>
        </w:rPr>
      </w:pPr>
    </w:p>
    <w:p w:rsidR="00BA6295" w:rsidRPr="007A4DD4" w:rsidRDefault="00BA6295" w:rsidP="00BA6295">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25</w:t>
      </w:r>
      <w:r w:rsidRPr="007A4DD4">
        <w:rPr>
          <w:rFonts w:ascii="Times New Roman" w:hAnsi="Times New Roman" w:cs="Times New Roman"/>
          <w:b/>
          <w:color w:val="auto"/>
          <w:sz w:val="26"/>
          <w:szCs w:val="26"/>
          <w:lang w:val="uk-UA"/>
        </w:rPr>
        <w:t>:</w:t>
      </w:r>
    </w:p>
    <w:p w:rsidR="00BA6295" w:rsidRPr="007A4DD4" w:rsidRDefault="00BA6295" w:rsidP="00BA6295">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BA6295" w:rsidRDefault="00BA6295" w:rsidP="00BA6295">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sidRPr="007A4DD4">
        <w:rPr>
          <w:rFonts w:ascii="Times New Roman" w:hAnsi="Times New Roman" w:cs="Times New Roman"/>
          <w:sz w:val="26"/>
          <w:szCs w:val="26"/>
        </w:rPr>
        <w:t>І. М.Погрібного; МВС України, Харк. нац. ун-т внутр. справ. – Х.: ХНУВС, 2010. – 274 с.</w:t>
      </w:r>
    </w:p>
    <w:p w:rsidR="00BA6295" w:rsidRPr="00BA6295" w:rsidRDefault="00BA6295" w:rsidP="00BA6295">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00CC0648" w:rsidRPr="00CC0648">
        <w:rPr>
          <w:rFonts w:ascii="Times New Roman" w:hAnsi="Times New Roman" w:cs="Times New Roman"/>
          <w:sz w:val="26"/>
          <w:szCs w:val="26"/>
        </w:rPr>
        <w:t>Протасов В.Н. Что и как регулирует право: Учеб. пособие. М.: Юристъ, 1995. – 96 с.</w:t>
      </w:r>
    </w:p>
    <w:p w:rsidR="00CC0648" w:rsidRDefault="00BA6295" w:rsidP="00BA6295">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00CC0648" w:rsidRPr="00CC0648">
        <w:rPr>
          <w:rFonts w:ascii="Times New Roman" w:hAnsi="Times New Roman" w:cs="Times New Roman"/>
          <w:sz w:val="26"/>
          <w:szCs w:val="26"/>
        </w:rPr>
        <w:t xml:space="preserve">Сорокин В. Д. Правовое регулирование: Предмет, метод, процесс (макроуровень). </w:t>
      </w:r>
      <w:r w:rsidR="00CC0648" w:rsidRPr="00CC0648">
        <w:rPr>
          <w:rFonts w:ascii="Times New Roman" w:hAnsi="Times New Roman" w:cs="Times New Roman"/>
          <w:sz w:val="26"/>
          <w:szCs w:val="26"/>
          <w:lang w:val="uk-UA"/>
        </w:rPr>
        <w:t xml:space="preserve">— </w:t>
      </w:r>
      <w:r w:rsidR="00CC0648" w:rsidRPr="00CC0648">
        <w:rPr>
          <w:rFonts w:ascii="Times New Roman" w:hAnsi="Times New Roman" w:cs="Times New Roman"/>
          <w:sz w:val="26"/>
          <w:szCs w:val="26"/>
        </w:rPr>
        <w:t xml:space="preserve">СПб.: Издательство «Юридический центр Пресс», </w:t>
      </w:r>
      <w:r w:rsidR="00CC0648" w:rsidRPr="00CC0648">
        <w:rPr>
          <w:rFonts w:ascii="Times New Roman" w:hAnsi="Times New Roman" w:cs="Times New Roman"/>
          <w:sz w:val="26"/>
          <w:szCs w:val="26"/>
          <w:lang w:val="uk-UA"/>
        </w:rPr>
        <w:t xml:space="preserve">2003.— </w:t>
      </w:r>
      <w:r w:rsidR="00CC0648" w:rsidRPr="00CC0648">
        <w:rPr>
          <w:rFonts w:ascii="Times New Roman" w:hAnsi="Times New Roman" w:cs="Times New Roman"/>
          <w:sz w:val="26"/>
          <w:szCs w:val="26"/>
        </w:rPr>
        <w:t>661с.</w:t>
      </w:r>
    </w:p>
    <w:p w:rsidR="00BA6295" w:rsidRPr="004D40BE" w:rsidRDefault="00CC0648" w:rsidP="00BA6295">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00BA6295" w:rsidRPr="00E37C6D">
        <w:rPr>
          <w:rFonts w:ascii="Times New Roman" w:hAnsi="Times New Roman" w:cs="Times New Roman"/>
          <w:sz w:val="26"/>
          <w:szCs w:val="26"/>
        </w:rPr>
        <w:t>Теорія держави і права. Академічний курс / [Оніщенко Н.М., Заєць А.П., Журавський В.С., та ін.]; за ред. О.В. Зайчука. — К.: Юрінком Інтер, 2006. — 688 с.</w:t>
      </w:r>
    </w:p>
    <w:p w:rsidR="00BA6295" w:rsidRPr="007A4DD4" w:rsidRDefault="00BA6295" w:rsidP="00BA6295">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BA6295" w:rsidRDefault="00BA6295"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BA6295">
        <w:rPr>
          <w:rFonts w:ascii="Times New Roman" w:hAnsi="Times New Roman" w:cs="Times New Roman"/>
          <w:color w:val="auto"/>
          <w:sz w:val="26"/>
          <w:szCs w:val="26"/>
        </w:rPr>
        <w:t>Дубинкина С.Н. Механизм международно-правового регулирования международных общественных отношений // Государство и право. – 2007. - №7. – С.108-113.</w:t>
      </w:r>
    </w:p>
    <w:p w:rsidR="00BA6295" w:rsidRDefault="00BA6295"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BA6295">
        <w:rPr>
          <w:rFonts w:ascii="Times New Roman" w:hAnsi="Times New Roman" w:cs="Times New Roman"/>
          <w:color w:val="auto"/>
          <w:sz w:val="26"/>
          <w:szCs w:val="26"/>
        </w:rPr>
        <w:t>Капустина М.А. Правовое регулирование в обществе: механизм, сфера воздействия // Право и общество: от конфликта к консенсусу / Под общ. ред. В.П. Сальникова, Р.А. Ромашова. СПб</w:t>
      </w:r>
      <w:proofErr w:type="gramStart"/>
      <w:r w:rsidRPr="00BA6295">
        <w:rPr>
          <w:rFonts w:ascii="Times New Roman" w:hAnsi="Times New Roman" w:cs="Times New Roman"/>
          <w:color w:val="auto"/>
          <w:sz w:val="26"/>
          <w:szCs w:val="26"/>
        </w:rPr>
        <w:t xml:space="preserve">.:  </w:t>
      </w:r>
      <w:proofErr w:type="gramEnd"/>
      <w:r w:rsidRPr="00BA6295">
        <w:rPr>
          <w:rFonts w:ascii="Times New Roman" w:hAnsi="Times New Roman" w:cs="Times New Roman"/>
          <w:color w:val="auto"/>
          <w:sz w:val="26"/>
          <w:szCs w:val="26"/>
        </w:rPr>
        <w:t>Санкт-Петербургский университет МВД России</w:t>
      </w:r>
      <w:r w:rsidRPr="00BA6295">
        <w:rPr>
          <w:rFonts w:ascii="Times New Roman" w:hAnsi="Times New Roman" w:cs="Times New Roman"/>
          <w:color w:val="auto"/>
          <w:sz w:val="26"/>
          <w:szCs w:val="26"/>
          <w:lang w:val="uk-UA"/>
        </w:rPr>
        <w:t>,</w:t>
      </w:r>
      <w:r w:rsidRPr="00BA6295">
        <w:rPr>
          <w:rFonts w:ascii="Times New Roman" w:hAnsi="Times New Roman" w:cs="Times New Roman"/>
          <w:color w:val="auto"/>
          <w:sz w:val="26"/>
          <w:szCs w:val="26"/>
        </w:rPr>
        <w:t xml:space="preserve"> 2004. – С.107-118.</w:t>
      </w:r>
    </w:p>
    <w:p w:rsidR="00BA6295" w:rsidRDefault="00BA6295"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BA6295">
        <w:rPr>
          <w:rFonts w:ascii="Times New Roman" w:hAnsi="Times New Roman" w:cs="Times New Roman"/>
          <w:color w:val="auto"/>
          <w:sz w:val="26"/>
          <w:szCs w:val="26"/>
        </w:rPr>
        <w:t>Кашанина Т.В. Индивидуальное регулирование в правовой сфере / Т.В. Кашанина // Государство и право. – 1992. - №1. - С.122-131.</w:t>
      </w:r>
    </w:p>
    <w:p w:rsidR="00BA6295" w:rsidRDefault="00BA6295"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BA6295">
        <w:rPr>
          <w:rFonts w:ascii="Times New Roman" w:hAnsi="Times New Roman" w:cs="Times New Roman"/>
          <w:color w:val="auto"/>
          <w:sz w:val="26"/>
          <w:szCs w:val="26"/>
        </w:rPr>
        <w:t xml:space="preserve">Косович В. </w:t>
      </w:r>
      <w:r w:rsidRPr="00BA6295">
        <w:rPr>
          <w:rFonts w:ascii="Times New Roman" w:hAnsi="Times New Roman" w:cs="Times New Roman"/>
          <w:color w:val="auto"/>
          <w:sz w:val="26"/>
          <w:szCs w:val="26"/>
          <w:lang w:val="uk-UA"/>
        </w:rPr>
        <w:t>Правовий вплив і правове регулювання: критерії розмежування / В. Косович // Вісник Львівського університету. Серія юридична. - 2008. - Вип.46. - С.21-25.</w:t>
      </w:r>
    </w:p>
    <w:p w:rsidR="00BA6295" w:rsidRDefault="00BA6295"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BA6295">
        <w:rPr>
          <w:rFonts w:ascii="Times New Roman" w:hAnsi="Times New Roman" w:cs="Times New Roman"/>
          <w:color w:val="auto"/>
          <w:sz w:val="26"/>
          <w:szCs w:val="26"/>
        </w:rPr>
        <w:t>Малько А.В., Игнатенкова К.Е. Способы правового регулирования деятельности органов публичной власти // Современное право. - 2009. - №3. - С.52-56.</w:t>
      </w:r>
    </w:p>
    <w:p w:rsidR="00BA6295" w:rsidRDefault="00BA6295"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BA6295">
        <w:rPr>
          <w:rFonts w:ascii="Times New Roman" w:hAnsi="Times New Roman" w:cs="Times New Roman"/>
          <w:color w:val="auto"/>
          <w:sz w:val="26"/>
          <w:szCs w:val="26"/>
          <w:lang w:val="uk-UA"/>
        </w:rPr>
        <w:t>Оніщенко Н.М. Правове регулювання та правовий вплив: поняття, взаємозумовленість та відмінність // Держава і право: Збірник наукових праць. Юридичні і політичні науки. Вип..25. – К.: Ін-т держави і права ім.. В.М. Корецького НАН України, 2004. – С.3-7.</w:t>
      </w:r>
    </w:p>
    <w:p w:rsidR="00CC0648" w:rsidRDefault="00CC0648"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CC0648">
        <w:rPr>
          <w:rFonts w:ascii="Times New Roman" w:hAnsi="Times New Roman" w:cs="Times New Roman"/>
          <w:color w:val="auto"/>
          <w:sz w:val="26"/>
          <w:szCs w:val="26"/>
          <w:lang w:val="uk-UA"/>
        </w:rPr>
        <w:t>Сарновська С.О. Базові засади правового регулювання // Держава і право: Збірник наукових праць. Юридичні і політичні науки. Вип..27. – К.: Ін-т держави і права ім.. В.М. Корецького НАН України, 2005. – С.50-56.</w:t>
      </w:r>
    </w:p>
    <w:p w:rsidR="00CC0648" w:rsidRDefault="00CC0648"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CC0648">
        <w:rPr>
          <w:rFonts w:ascii="Times New Roman" w:hAnsi="Times New Roman" w:cs="Times New Roman"/>
          <w:color w:val="auto"/>
          <w:sz w:val="26"/>
          <w:szCs w:val="26"/>
          <w:lang w:val="uk-UA"/>
        </w:rPr>
        <w:t>Сарновська С.О. Інструменти та засоби правового регулювання / С. О. Сарновська // Бюлетень Міністерства юстиції України. - 2008. - № 2. - С. 21-28.</w:t>
      </w:r>
    </w:p>
    <w:p w:rsidR="00CC0648" w:rsidRDefault="00CC0648"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CC0648">
        <w:rPr>
          <w:rFonts w:ascii="Times New Roman" w:hAnsi="Times New Roman" w:cs="Times New Roman"/>
          <w:color w:val="auto"/>
          <w:sz w:val="26"/>
          <w:szCs w:val="26"/>
          <w:lang w:val="uk-UA"/>
        </w:rPr>
        <w:t>Тарахонич Т.І. Методологічні аспекти дослідження правового регулювання / Т. І. Тарахонич // Держава і право. - 2009. - Вип. 45. - С. 20-26.</w:t>
      </w:r>
    </w:p>
    <w:p w:rsidR="00CC0648" w:rsidRDefault="00CC0648"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CC0648">
        <w:rPr>
          <w:rFonts w:ascii="Times New Roman" w:hAnsi="Times New Roman" w:cs="Times New Roman"/>
          <w:color w:val="auto"/>
          <w:sz w:val="26"/>
          <w:szCs w:val="26"/>
          <w:lang w:val="uk-UA"/>
        </w:rPr>
        <w:lastRenderedPageBreak/>
        <w:t>Тарахонич Т.І. Механізм дії права, механізм правового регулювання, механізм реалізації права: особливості взаємодії // Держава і право. - 2010. - Вип.50. - С.12-18.</w:t>
      </w:r>
    </w:p>
    <w:p w:rsidR="00CC0648" w:rsidRDefault="00CC0648" w:rsidP="00BA6295">
      <w:pPr>
        <w:pStyle w:val="a4"/>
        <w:numPr>
          <w:ilvl w:val="0"/>
          <w:numId w:val="35"/>
        </w:numPr>
        <w:tabs>
          <w:tab w:val="left" w:pos="993"/>
        </w:tabs>
        <w:spacing w:before="0" w:beforeAutospacing="0" w:after="0" w:afterAutospacing="0"/>
        <w:ind w:left="0" w:firstLine="720"/>
        <w:rPr>
          <w:rFonts w:ascii="Times New Roman" w:hAnsi="Times New Roman" w:cs="Times New Roman"/>
          <w:color w:val="auto"/>
          <w:sz w:val="26"/>
          <w:szCs w:val="26"/>
          <w:lang w:val="uk-UA"/>
        </w:rPr>
      </w:pPr>
      <w:r w:rsidRPr="00CC0648">
        <w:rPr>
          <w:rFonts w:ascii="Times New Roman" w:hAnsi="Times New Roman" w:cs="Times New Roman"/>
          <w:color w:val="auto"/>
          <w:sz w:val="26"/>
          <w:szCs w:val="26"/>
        </w:rPr>
        <w:t>Тихомиров Ю.А. Правовое регулирование: теория и практика. - М., 2010.</w:t>
      </w:r>
    </w:p>
    <w:p w:rsidR="00CC0648" w:rsidRDefault="00CC0648" w:rsidP="00CC0648">
      <w:pPr>
        <w:pStyle w:val="a4"/>
        <w:tabs>
          <w:tab w:val="left" w:pos="993"/>
        </w:tabs>
        <w:spacing w:before="0" w:beforeAutospacing="0" w:after="0" w:afterAutospacing="0"/>
        <w:rPr>
          <w:rFonts w:ascii="Times New Roman" w:hAnsi="Times New Roman" w:cs="Times New Roman"/>
          <w:color w:val="auto"/>
          <w:sz w:val="26"/>
          <w:szCs w:val="26"/>
          <w:lang w:val="uk-UA"/>
        </w:rPr>
      </w:pPr>
    </w:p>
    <w:p w:rsidR="00CC0648" w:rsidRDefault="00CC0648" w:rsidP="00CC0648">
      <w:pPr>
        <w:pStyle w:val="a4"/>
        <w:tabs>
          <w:tab w:val="left" w:pos="993"/>
        </w:tabs>
        <w:spacing w:before="0" w:beforeAutospacing="0" w:after="0" w:afterAutospacing="0"/>
        <w:rPr>
          <w:rFonts w:ascii="Times New Roman" w:hAnsi="Times New Roman" w:cs="Times New Roman"/>
          <w:color w:val="auto"/>
          <w:sz w:val="26"/>
          <w:szCs w:val="26"/>
          <w:lang w:val="uk-UA"/>
        </w:rPr>
      </w:pPr>
    </w:p>
    <w:p w:rsidR="00770660" w:rsidRPr="00770660" w:rsidRDefault="00770660" w:rsidP="00770660">
      <w:pPr>
        <w:pStyle w:val="a4"/>
        <w:spacing w:before="0" w:beforeAutospacing="0" w:after="0" w:afterAutospacing="0"/>
        <w:rPr>
          <w:rFonts w:ascii="Times New Roman" w:hAnsi="Times New Roman" w:cs="Times New Roman"/>
          <w:color w:val="auto"/>
          <w:lang w:val="uk-UA"/>
        </w:rPr>
      </w:pPr>
      <w:r w:rsidRPr="00770660">
        <w:rPr>
          <w:rFonts w:ascii="Times New Roman" w:hAnsi="Times New Roman" w:cs="Times New Roman"/>
          <w:b/>
          <w:color w:val="auto"/>
          <w:sz w:val="26"/>
          <w:szCs w:val="26"/>
          <w:lang w:val="uk-UA"/>
        </w:rPr>
        <w:t>Тема № 26. Правопорушення: поняття, ознаки, види</w:t>
      </w:r>
    </w:p>
    <w:p w:rsidR="00770660" w:rsidRPr="000D644D" w:rsidRDefault="00770660" w:rsidP="00770660">
      <w:pPr>
        <w:pStyle w:val="a4"/>
        <w:spacing w:before="0" w:beforeAutospacing="0" w:after="0" w:afterAutospacing="0"/>
        <w:ind w:firstLine="720"/>
        <w:rPr>
          <w:rFonts w:ascii="Times New Roman" w:hAnsi="Times New Roman" w:cs="Times New Roman"/>
          <w:color w:val="auto"/>
          <w:szCs w:val="28"/>
          <w:lang w:val="uk-UA"/>
        </w:rPr>
      </w:pPr>
    </w:p>
    <w:p w:rsidR="00770660" w:rsidRPr="000D644D" w:rsidRDefault="00770660" w:rsidP="00770660">
      <w:pPr>
        <w:pStyle w:val="a4"/>
        <w:spacing w:before="0" w:beforeAutospacing="0" w:after="0" w:afterAutospacing="0"/>
        <w:ind w:firstLine="720"/>
        <w:rPr>
          <w:rFonts w:ascii="Times New Roman" w:hAnsi="Times New Roman" w:cs="Times New Roman"/>
          <w:b/>
          <w:color w:val="auto"/>
          <w:sz w:val="26"/>
          <w:szCs w:val="26"/>
          <w:lang w:val="uk-UA"/>
        </w:rPr>
      </w:pPr>
      <w:r w:rsidRPr="000D644D">
        <w:rPr>
          <w:rFonts w:ascii="Times New Roman" w:hAnsi="Times New Roman" w:cs="Times New Roman"/>
          <w:b/>
          <w:color w:val="auto"/>
          <w:sz w:val="26"/>
          <w:szCs w:val="26"/>
          <w:lang w:val="uk-UA"/>
        </w:rPr>
        <w:t>Орієнтовний план:</w:t>
      </w:r>
    </w:p>
    <w:p w:rsidR="00770660" w:rsidRDefault="00770660" w:rsidP="00770660">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770660" w:rsidRPr="00BA6295" w:rsidRDefault="00770660" w:rsidP="00770660">
      <w:pPr>
        <w:pStyle w:val="Crowmy"/>
        <w:numPr>
          <w:ilvl w:val="0"/>
          <w:numId w:val="36"/>
        </w:numPr>
        <w:jc w:val="left"/>
        <w:rPr>
          <w:sz w:val="26"/>
          <w:szCs w:val="26"/>
          <w:lang w:val="uk-UA"/>
        </w:rPr>
      </w:pPr>
      <w:r w:rsidRPr="00BA6295">
        <w:rPr>
          <w:sz w:val="26"/>
          <w:szCs w:val="26"/>
          <w:lang w:val="uk-UA"/>
        </w:rPr>
        <w:t xml:space="preserve">Поняття </w:t>
      </w:r>
      <w:r>
        <w:rPr>
          <w:sz w:val="26"/>
          <w:szCs w:val="26"/>
          <w:lang w:val="uk-UA"/>
        </w:rPr>
        <w:t>та ознаки правопорушення</w:t>
      </w:r>
      <w:r w:rsidRPr="00BA6295">
        <w:rPr>
          <w:sz w:val="26"/>
          <w:szCs w:val="26"/>
          <w:lang w:val="uk-UA"/>
        </w:rPr>
        <w:t>.</w:t>
      </w:r>
    </w:p>
    <w:p w:rsidR="00770660" w:rsidRPr="00BA6295" w:rsidRDefault="00770660" w:rsidP="00770660">
      <w:pPr>
        <w:pStyle w:val="Crowmy"/>
        <w:numPr>
          <w:ilvl w:val="0"/>
          <w:numId w:val="36"/>
        </w:numPr>
        <w:jc w:val="left"/>
        <w:rPr>
          <w:sz w:val="26"/>
          <w:szCs w:val="26"/>
          <w:lang w:val="uk-UA"/>
        </w:rPr>
      </w:pPr>
      <w:r>
        <w:rPr>
          <w:sz w:val="26"/>
          <w:szCs w:val="26"/>
          <w:lang w:val="uk-UA"/>
        </w:rPr>
        <w:t>Склад правопорушення</w:t>
      </w:r>
      <w:r w:rsidRPr="00BA6295">
        <w:rPr>
          <w:sz w:val="26"/>
          <w:szCs w:val="26"/>
          <w:lang w:val="uk-UA"/>
        </w:rPr>
        <w:t>.</w:t>
      </w:r>
    </w:p>
    <w:p w:rsidR="00770660" w:rsidRPr="00BA6295" w:rsidRDefault="00770660" w:rsidP="00770660">
      <w:pPr>
        <w:pStyle w:val="Crowmy"/>
        <w:numPr>
          <w:ilvl w:val="0"/>
          <w:numId w:val="36"/>
        </w:numPr>
        <w:jc w:val="left"/>
        <w:rPr>
          <w:sz w:val="26"/>
          <w:szCs w:val="26"/>
          <w:lang w:val="uk-UA"/>
        </w:rPr>
      </w:pPr>
      <w:r>
        <w:rPr>
          <w:sz w:val="26"/>
          <w:szCs w:val="26"/>
          <w:lang w:val="uk-UA"/>
        </w:rPr>
        <w:t>Види правопорушкень</w:t>
      </w:r>
      <w:r w:rsidRPr="00BA6295">
        <w:rPr>
          <w:sz w:val="26"/>
          <w:szCs w:val="26"/>
          <w:lang w:val="uk-UA"/>
        </w:rPr>
        <w:t>.</w:t>
      </w:r>
    </w:p>
    <w:p w:rsidR="00770660" w:rsidRDefault="00770660" w:rsidP="00770660">
      <w:pPr>
        <w:pStyle w:val="a4"/>
        <w:spacing w:before="0" w:beforeAutospacing="0" w:after="0" w:afterAutospacing="0"/>
        <w:ind w:firstLine="720"/>
        <w:rPr>
          <w:rFonts w:ascii="Times New Roman" w:hAnsi="Times New Roman" w:cs="Times New Roman"/>
          <w:color w:val="auto"/>
          <w:sz w:val="26"/>
          <w:szCs w:val="26"/>
          <w:lang w:val="uk-UA"/>
        </w:rPr>
      </w:pPr>
      <w:r w:rsidRPr="0093743D">
        <w:rPr>
          <w:rFonts w:ascii="Times New Roman" w:hAnsi="Times New Roman" w:cs="Times New Roman"/>
          <w:color w:val="auto"/>
          <w:sz w:val="26"/>
          <w:szCs w:val="26"/>
          <w:lang w:val="uk-UA"/>
        </w:rPr>
        <w:t>Висновки</w:t>
      </w:r>
    </w:p>
    <w:p w:rsidR="00770660" w:rsidRDefault="00770660" w:rsidP="00770660">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770660" w:rsidRPr="000D644D" w:rsidRDefault="00770660" w:rsidP="00770660">
      <w:pPr>
        <w:pStyle w:val="a4"/>
        <w:spacing w:before="0" w:beforeAutospacing="0" w:after="0" w:afterAutospacing="0"/>
        <w:ind w:firstLine="720"/>
        <w:rPr>
          <w:rFonts w:ascii="Times New Roman" w:hAnsi="Times New Roman" w:cs="Times New Roman"/>
          <w:color w:val="auto"/>
          <w:sz w:val="26"/>
          <w:szCs w:val="26"/>
          <w:lang w:val="uk-UA"/>
        </w:rPr>
      </w:pPr>
    </w:p>
    <w:p w:rsidR="00770660" w:rsidRPr="00E33DD4" w:rsidRDefault="00770660" w:rsidP="00770660">
      <w:pPr>
        <w:pStyle w:val="a4"/>
        <w:spacing w:before="0" w:beforeAutospacing="0" w:after="0" w:afterAutospacing="0"/>
        <w:ind w:firstLine="720"/>
        <w:rPr>
          <w:rFonts w:ascii="Times New Roman" w:hAnsi="Times New Roman" w:cs="Times New Roman"/>
          <w:b/>
          <w:color w:val="auto"/>
          <w:sz w:val="26"/>
          <w:szCs w:val="26"/>
          <w:lang w:val="uk-UA"/>
        </w:rPr>
      </w:pPr>
      <w:r w:rsidRPr="00E33DD4">
        <w:rPr>
          <w:rFonts w:ascii="Times New Roman" w:hAnsi="Times New Roman" w:cs="Times New Roman"/>
          <w:b/>
          <w:color w:val="auto"/>
          <w:sz w:val="26"/>
          <w:szCs w:val="26"/>
          <w:lang w:val="uk-UA"/>
        </w:rPr>
        <w:t>Методичні вказівки:</w:t>
      </w:r>
    </w:p>
    <w:p w:rsidR="00E33DD4" w:rsidRPr="00E33DD4" w:rsidRDefault="00E33DD4" w:rsidP="00E33DD4">
      <w:pPr>
        <w:shd w:val="clear" w:color="auto" w:fill="FFFFFF"/>
        <w:ind w:right="101" w:firstLine="708"/>
        <w:rPr>
          <w:rFonts w:eastAsia="Times New Roman"/>
          <w:sz w:val="26"/>
          <w:szCs w:val="26"/>
          <w:lang w:val="uk-UA" w:eastAsia="ru-RU"/>
        </w:rPr>
      </w:pPr>
      <w:r w:rsidRPr="00E33DD4">
        <w:rPr>
          <w:rFonts w:eastAsia="Times New Roman"/>
          <w:spacing w:val="-2"/>
          <w:sz w:val="26"/>
          <w:szCs w:val="26"/>
          <w:lang w:val="uk-UA" w:eastAsia="ru-RU"/>
        </w:rPr>
        <w:t xml:space="preserve">Розглядаючи питання про правопорушення, усвідомивши його соціально-політичні ознаки (негативна соціальна значущість, протиправність, караність та ін.), необхідно зосередити увагу на спеціально-юридичних ознаках, що утворюють склад </w:t>
      </w:r>
      <w:r w:rsidRPr="00E33DD4">
        <w:rPr>
          <w:rFonts w:eastAsia="Times New Roman"/>
          <w:spacing w:val="-1"/>
          <w:sz w:val="26"/>
          <w:szCs w:val="26"/>
          <w:lang w:val="uk-UA" w:eastAsia="ru-RU"/>
        </w:rPr>
        <w:t xml:space="preserve">правопорушення: об'єкт, об'єктивна сторона, суб'єкт, суб'єктивна сторона. </w:t>
      </w:r>
      <w:r w:rsidRPr="00E33DD4">
        <w:rPr>
          <w:rFonts w:eastAsia="Times New Roman"/>
          <w:spacing w:val="-2"/>
          <w:sz w:val="26"/>
          <w:szCs w:val="26"/>
          <w:lang w:val="uk-UA" w:eastAsia="ru-RU"/>
        </w:rPr>
        <w:t>Вміння надати змістовну характеристику кожному з елементів складу право</w:t>
      </w:r>
      <w:r w:rsidRPr="00E33DD4">
        <w:rPr>
          <w:rFonts w:eastAsia="Times New Roman"/>
          <w:spacing w:val="-3"/>
          <w:sz w:val="26"/>
          <w:szCs w:val="26"/>
          <w:lang w:val="uk-UA" w:eastAsia="ru-RU"/>
        </w:rPr>
        <w:t>порушення припускає розуміння юридичного значення наявності</w:t>
      </w:r>
      <w:r w:rsidRPr="00E33DD4">
        <w:rPr>
          <w:rFonts w:eastAsia="Times New Roman"/>
          <w:sz w:val="26"/>
          <w:szCs w:val="26"/>
          <w:lang w:val="uk-UA" w:eastAsia="ru-RU"/>
        </w:rPr>
        <w:t xml:space="preserve"> кожного з цих елементів у складі правопорушення </w:t>
      </w:r>
      <w:r w:rsidRPr="00E33DD4">
        <w:rPr>
          <w:rFonts w:eastAsia="Times New Roman"/>
          <w:spacing w:val="-1"/>
          <w:sz w:val="26"/>
          <w:szCs w:val="26"/>
          <w:lang w:val="uk-UA" w:eastAsia="ru-RU"/>
        </w:rPr>
        <w:t xml:space="preserve">при виникненні на практиці питання про притягнення </w:t>
      </w:r>
      <w:r w:rsidRPr="00E33DD4">
        <w:rPr>
          <w:rFonts w:eastAsia="Times New Roman"/>
          <w:spacing w:val="-3"/>
          <w:sz w:val="26"/>
          <w:szCs w:val="26"/>
          <w:lang w:val="uk-UA" w:eastAsia="ru-RU"/>
        </w:rPr>
        <w:t>особи до юридичної відповідальності.</w:t>
      </w:r>
      <w:r w:rsidRPr="00E33DD4">
        <w:rPr>
          <w:rFonts w:eastAsia="Times New Roman"/>
          <w:sz w:val="26"/>
          <w:szCs w:val="26"/>
          <w:lang w:val="uk-UA" w:eastAsia="ru-RU"/>
        </w:rPr>
        <w:t xml:space="preserve"> Знаючи, що «склад правопорушення» - підстава юридичної відповідальності, треба вказати, що при висвітленні питання про «підстави юридичної відповідальності» в юридичній літературі зазвичай пишуть про «нормативну», «фактичну», «процесуальну» підстави.</w:t>
      </w:r>
    </w:p>
    <w:p w:rsidR="00E33DD4" w:rsidRPr="00E33DD4" w:rsidRDefault="00E33DD4" w:rsidP="00E33DD4">
      <w:pPr>
        <w:shd w:val="clear" w:color="auto" w:fill="FFFFFF"/>
        <w:ind w:left="5" w:right="96" w:firstLine="708"/>
        <w:rPr>
          <w:rFonts w:eastAsia="Times New Roman"/>
          <w:spacing w:val="-2"/>
          <w:sz w:val="26"/>
          <w:szCs w:val="26"/>
          <w:lang w:val="uk-UA" w:eastAsia="ru-RU"/>
        </w:rPr>
      </w:pPr>
      <w:r w:rsidRPr="00E33DD4">
        <w:rPr>
          <w:rFonts w:eastAsia="Times New Roman"/>
          <w:spacing w:val="-1"/>
          <w:sz w:val="26"/>
          <w:szCs w:val="26"/>
          <w:lang w:val="uk-UA" w:eastAsia="ru-RU"/>
        </w:rPr>
        <w:t xml:space="preserve">Визначивши критерій розподілу правопорушень на проступки </w:t>
      </w:r>
      <w:r w:rsidRPr="00E33DD4">
        <w:rPr>
          <w:rFonts w:eastAsia="Times New Roman"/>
          <w:spacing w:val="-3"/>
          <w:sz w:val="26"/>
          <w:szCs w:val="26"/>
          <w:lang w:val="uk-UA" w:eastAsia="ru-RU"/>
        </w:rPr>
        <w:t xml:space="preserve">(конституційні, цивільні, адміністративні, дисциплінарні та ін.) і злочини, доцільно </w:t>
      </w:r>
      <w:r w:rsidRPr="00E33DD4">
        <w:rPr>
          <w:rFonts w:eastAsia="Times New Roman"/>
          <w:spacing w:val="1"/>
          <w:sz w:val="26"/>
          <w:szCs w:val="26"/>
          <w:lang w:val="uk-UA" w:eastAsia="ru-RU"/>
        </w:rPr>
        <w:t>ознайомитись з відповідними положеннями Цивільного кодексу України, Кримінального кодексу України, Кодексу України</w:t>
      </w:r>
      <w:r w:rsidRPr="00E33DD4">
        <w:rPr>
          <w:rFonts w:eastAsia="Times New Roman"/>
          <w:spacing w:val="-2"/>
          <w:sz w:val="26"/>
          <w:szCs w:val="26"/>
          <w:lang w:val="uk-UA" w:eastAsia="ru-RU"/>
        </w:rPr>
        <w:t xml:space="preserve"> про адміністративні правопорушення.</w:t>
      </w:r>
    </w:p>
    <w:p w:rsidR="00770660" w:rsidRPr="00E33DD4" w:rsidRDefault="00770660" w:rsidP="00770660">
      <w:pPr>
        <w:pStyle w:val="a4"/>
        <w:spacing w:before="0" w:beforeAutospacing="0" w:after="0" w:afterAutospacing="0"/>
        <w:ind w:firstLine="720"/>
        <w:rPr>
          <w:rFonts w:ascii="Times New Roman" w:hAnsi="Times New Roman" w:cs="Times New Roman"/>
          <w:color w:val="auto"/>
          <w:sz w:val="26"/>
          <w:szCs w:val="26"/>
          <w:highlight w:val="yellow"/>
          <w:lang w:val="uk-UA"/>
        </w:rPr>
      </w:pPr>
    </w:p>
    <w:p w:rsidR="00770660" w:rsidRPr="007A4DD4" w:rsidRDefault="00770660" w:rsidP="00770660">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 xml:space="preserve">Рекомендований перелік літератури до теми № </w:t>
      </w:r>
      <w:r>
        <w:rPr>
          <w:rFonts w:ascii="Times New Roman" w:hAnsi="Times New Roman" w:cs="Times New Roman"/>
          <w:b/>
          <w:color w:val="auto"/>
          <w:sz w:val="26"/>
          <w:szCs w:val="26"/>
          <w:lang w:val="uk-UA"/>
        </w:rPr>
        <w:t>26</w:t>
      </w:r>
      <w:r w:rsidRPr="007A4DD4">
        <w:rPr>
          <w:rFonts w:ascii="Times New Roman" w:hAnsi="Times New Roman" w:cs="Times New Roman"/>
          <w:b/>
          <w:color w:val="auto"/>
          <w:sz w:val="26"/>
          <w:szCs w:val="26"/>
          <w:lang w:val="uk-UA"/>
        </w:rPr>
        <w:t>:</w:t>
      </w:r>
    </w:p>
    <w:p w:rsidR="00770660" w:rsidRPr="007A4DD4" w:rsidRDefault="00770660" w:rsidP="00770660">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Основна:</w:t>
      </w:r>
    </w:p>
    <w:p w:rsidR="002D72D8" w:rsidRDefault="00770660" w:rsidP="00770660">
      <w:pPr>
        <w:pStyle w:val="a3"/>
        <w:tabs>
          <w:tab w:val="left" w:pos="1134"/>
        </w:tabs>
        <w:ind w:firstLine="709"/>
        <w:jc w:val="both"/>
        <w:rPr>
          <w:rFonts w:ascii="Times New Roman" w:hAnsi="Times New Roman" w:cs="Times New Roman"/>
          <w:sz w:val="26"/>
          <w:szCs w:val="26"/>
        </w:rPr>
      </w:pPr>
      <w:r w:rsidRPr="007A4DD4">
        <w:rPr>
          <w:rFonts w:ascii="Times New Roman" w:hAnsi="Times New Roman" w:cs="Times New Roman"/>
          <w:sz w:val="26"/>
          <w:szCs w:val="26"/>
        </w:rPr>
        <w:t>1.</w:t>
      </w:r>
      <w:r w:rsidRPr="007A4DD4">
        <w:rPr>
          <w:rFonts w:ascii="Times New Roman" w:hAnsi="Times New Roman" w:cs="Times New Roman"/>
          <w:sz w:val="26"/>
          <w:szCs w:val="26"/>
        </w:rPr>
        <w:tab/>
      </w:r>
      <w:r w:rsidR="002D72D8" w:rsidRPr="002D72D8">
        <w:rPr>
          <w:rFonts w:ascii="Times New Roman" w:hAnsi="Times New Roman" w:cs="Times New Roman"/>
          <w:sz w:val="26"/>
          <w:szCs w:val="26"/>
        </w:rPr>
        <w:t>Денисов Ю.А. Общая теория правонарушения и ответственности: социологические и юридические аспекты. – Л: Изд-во ЛГУ, 1983. – 142 с.</w:t>
      </w:r>
    </w:p>
    <w:p w:rsidR="00770660" w:rsidRDefault="002D72D8" w:rsidP="00770660">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rPr>
        <w:t xml:space="preserve">2. </w:t>
      </w:r>
      <w:r w:rsidRPr="002D72D8">
        <w:rPr>
          <w:rFonts w:ascii="Times New Roman" w:hAnsi="Times New Roman" w:cs="Times New Roman"/>
          <w:sz w:val="26"/>
          <w:szCs w:val="26"/>
        </w:rPr>
        <w:t>Малеин Н.С. Правонарушение: Понятие, причины, ответственность</w:t>
      </w:r>
      <w:r>
        <w:rPr>
          <w:rFonts w:ascii="Times New Roman" w:hAnsi="Times New Roman" w:cs="Times New Roman"/>
          <w:sz w:val="26"/>
          <w:szCs w:val="26"/>
        </w:rPr>
        <w:t xml:space="preserve"> / Н.С. Малеин</w:t>
      </w:r>
      <w:r w:rsidR="00770660" w:rsidRPr="007A4DD4">
        <w:rPr>
          <w:rFonts w:ascii="Times New Roman" w:hAnsi="Times New Roman" w:cs="Times New Roman"/>
          <w:sz w:val="26"/>
          <w:szCs w:val="26"/>
        </w:rPr>
        <w:t>.</w:t>
      </w:r>
      <w:r>
        <w:rPr>
          <w:rFonts w:ascii="Times New Roman" w:hAnsi="Times New Roman" w:cs="Times New Roman"/>
          <w:sz w:val="26"/>
          <w:szCs w:val="26"/>
        </w:rPr>
        <w:t xml:space="preserve"> -</w:t>
      </w:r>
      <w:r w:rsidRPr="002D72D8">
        <w:rPr>
          <w:rFonts w:ascii="Tahoma" w:eastAsia="Calibri" w:hAnsi="Tahoma" w:cs="Tahoma"/>
          <w:color w:val="000000"/>
          <w:sz w:val="18"/>
          <w:szCs w:val="18"/>
          <w:shd w:val="clear" w:color="auto" w:fill="FFFFFF"/>
        </w:rPr>
        <w:t xml:space="preserve"> </w:t>
      </w:r>
      <w:r w:rsidRPr="002D72D8">
        <w:rPr>
          <w:rFonts w:ascii="Times New Roman" w:hAnsi="Times New Roman" w:cs="Times New Roman"/>
          <w:sz w:val="26"/>
          <w:szCs w:val="26"/>
        </w:rPr>
        <w:t>М.: Юрид. лит</w:t>
      </w:r>
      <w:proofErr w:type="gramStart"/>
      <w:r w:rsidRPr="002D72D8">
        <w:rPr>
          <w:rFonts w:ascii="Times New Roman" w:hAnsi="Times New Roman" w:cs="Times New Roman"/>
          <w:sz w:val="26"/>
          <w:szCs w:val="26"/>
        </w:rPr>
        <w:t xml:space="preserve">., </w:t>
      </w:r>
      <w:proofErr w:type="gramEnd"/>
      <w:r w:rsidRPr="002D72D8">
        <w:rPr>
          <w:rFonts w:ascii="Times New Roman" w:hAnsi="Times New Roman" w:cs="Times New Roman"/>
          <w:sz w:val="26"/>
          <w:szCs w:val="26"/>
        </w:rPr>
        <w:t>1985. - 182 с.</w:t>
      </w:r>
    </w:p>
    <w:p w:rsidR="00770660" w:rsidRPr="004D40BE" w:rsidRDefault="002D72D8" w:rsidP="00770660">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770660">
        <w:rPr>
          <w:rFonts w:ascii="Times New Roman" w:hAnsi="Times New Roman" w:cs="Times New Roman"/>
          <w:sz w:val="26"/>
          <w:szCs w:val="26"/>
          <w:lang w:val="uk-UA"/>
        </w:rPr>
        <w:t xml:space="preserve">. </w:t>
      </w:r>
      <w:r w:rsidR="00770660" w:rsidRPr="00E37C6D">
        <w:rPr>
          <w:rFonts w:ascii="Times New Roman" w:hAnsi="Times New Roman" w:cs="Times New Roman"/>
          <w:sz w:val="26"/>
          <w:szCs w:val="26"/>
        </w:rPr>
        <w:t>Теорія держави і права. Академічний курс / [Оніщенко Н.М., Заєць А.П., Журавський В.С., та ін.]; за ред. О.В. Зайчука. — К.: Юрінком Інтер, 2006. — 688 с.</w:t>
      </w:r>
    </w:p>
    <w:p w:rsidR="00770660" w:rsidRDefault="00770660" w:rsidP="00770660">
      <w:pPr>
        <w:pStyle w:val="a4"/>
        <w:spacing w:before="0" w:beforeAutospacing="0" w:after="0" w:afterAutospacing="0"/>
        <w:ind w:firstLine="720"/>
        <w:rPr>
          <w:rFonts w:ascii="Times New Roman" w:hAnsi="Times New Roman" w:cs="Times New Roman"/>
          <w:b/>
          <w:color w:val="auto"/>
          <w:sz w:val="26"/>
          <w:szCs w:val="26"/>
          <w:lang w:val="uk-UA"/>
        </w:rPr>
      </w:pPr>
      <w:r w:rsidRPr="007A4DD4">
        <w:rPr>
          <w:rFonts w:ascii="Times New Roman" w:hAnsi="Times New Roman" w:cs="Times New Roman"/>
          <w:b/>
          <w:color w:val="auto"/>
          <w:sz w:val="26"/>
          <w:szCs w:val="26"/>
          <w:lang w:val="uk-UA"/>
        </w:rPr>
        <w:t>Допоміжна:</w:t>
      </w:r>
    </w:p>
    <w:p w:rsidR="002D72D8" w:rsidRPr="002D72D8" w:rsidRDefault="002D72D8"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D72D8">
        <w:rPr>
          <w:rFonts w:ascii="Times New Roman" w:hAnsi="Times New Roman" w:cs="Times New Roman"/>
          <w:color w:val="auto"/>
          <w:sz w:val="26"/>
          <w:szCs w:val="26"/>
        </w:rPr>
        <w:t>Василенко В.А. Ответственность государства за международные правонарушения. – Киев, 1976. – 172 с.</w:t>
      </w:r>
    </w:p>
    <w:p w:rsidR="00770660" w:rsidRPr="002D72D8" w:rsidRDefault="00770660"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70660">
        <w:rPr>
          <w:rFonts w:ascii="Times New Roman" w:hAnsi="Times New Roman" w:cs="Times New Roman"/>
          <w:color w:val="auto"/>
          <w:sz w:val="26"/>
          <w:szCs w:val="26"/>
        </w:rPr>
        <w:t>Васильев Э.А. Общественная опасность – основной критерий отграничения административных правонарушений от преступлений // Государство и право. – 2007. - №4. – С.84-90.</w:t>
      </w:r>
    </w:p>
    <w:p w:rsidR="002D72D8" w:rsidRPr="00770660" w:rsidRDefault="002D72D8"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D72D8">
        <w:rPr>
          <w:rFonts w:ascii="Times New Roman" w:hAnsi="Times New Roman" w:cs="Times New Roman"/>
          <w:color w:val="auto"/>
          <w:sz w:val="26"/>
          <w:szCs w:val="26"/>
        </w:rPr>
        <w:lastRenderedPageBreak/>
        <w:t>Васильев В.В. Теоретические проблемы субъективной стороны состава правонарушения // Вектор науки Тольяттинского государственного университета. Серия: Юридические науки. – 2011. – № 1. – С. 28-32.</w:t>
      </w:r>
    </w:p>
    <w:p w:rsidR="00770660" w:rsidRDefault="00770660"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70660">
        <w:rPr>
          <w:rFonts w:ascii="Times New Roman" w:hAnsi="Times New Roman" w:cs="Times New Roman"/>
          <w:color w:val="auto"/>
          <w:sz w:val="26"/>
          <w:szCs w:val="26"/>
        </w:rPr>
        <w:t>Винокуров В.Н. Общественные отношения как объект преступления: за и против</w:t>
      </w:r>
      <w:r w:rsidRPr="00770660">
        <w:rPr>
          <w:rFonts w:ascii="Times New Roman" w:hAnsi="Times New Roman" w:cs="Times New Roman"/>
          <w:color w:val="auto"/>
          <w:sz w:val="26"/>
          <w:szCs w:val="26"/>
          <w:lang w:val="uk-UA"/>
        </w:rPr>
        <w:t xml:space="preserve"> // </w:t>
      </w:r>
      <w:r w:rsidRPr="00770660">
        <w:rPr>
          <w:rFonts w:ascii="Times New Roman" w:hAnsi="Times New Roman" w:cs="Times New Roman"/>
          <w:color w:val="auto"/>
          <w:sz w:val="26"/>
          <w:szCs w:val="26"/>
        </w:rPr>
        <w:t>Государство и право. – 2010. - №1.</w:t>
      </w:r>
      <w:r w:rsidRPr="00770660">
        <w:rPr>
          <w:rFonts w:ascii="Times New Roman" w:hAnsi="Times New Roman" w:cs="Times New Roman"/>
          <w:color w:val="auto"/>
          <w:sz w:val="26"/>
          <w:szCs w:val="26"/>
          <w:lang w:val="uk-UA"/>
        </w:rPr>
        <w:t xml:space="preserve"> – С.116-119.</w:t>
      </w:r>
    </w:p>
    <w:p w:rsidR="002D72D8" w:rsidRPr="002D72D8" w:rsidRDefault="002D72D8"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D72D8">
        <w:rPr>
          <w:rFonts w:ascii="Times New Roman" w:hAnsi="Times New Roman" w:cs="Times New Roman"/>
          <w:color w:val="auto"/>
          <w:sz w:val="26"/>
          <w:szCs w:val="26"/>
        </w:rPr>
        <w:t>Ильин А.А. К вопросу о понятии состава правонарушения // Вектор науки Тольяттинского государственного университета. Серия: Юридические науки. – 2011. – № 4. – С. 42-44.</w:t>
      </w:r>
    </w:p>
    <w:p w:rsidR="00770660" w:rsidRPr="00770660" w:rsidRDefault="00770660"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70660">
        <w:rPr>
          <w:rFonts w:ascii="Times New Roman" w:hAnsi="Times New Roman" w:cs="Times New Roman"/>
          <w:color w:val="auto"/>
          <w:sz w:val="26"/>
          <w:szCs w:val="26"/>
        </w:rPr>
        <w:t>Кудрявцев В.Н., Лунеев В.В. О криминологической классификации преступлений // Государство и право. – 2005. - №6. – С.54-66.</w:t>
      </w:r>
    </w:p>
    <w:p w:rsidR="00770660" w:rsidRPr="00770660" w:rsidRDefault="00770660"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70660">
        <w:rPr>
          <w:rFonts w:ascii="Times New Roman" w:hAnsi="Times New Roman" w:cs="Times New Roman"/>
          <w:color w:val="auto"/>
          <w:sz w:val="26"/>
          <w:szCs w:val="26"/>
        </w:rPr>
        <w:t>Кузнецова Н.Ф., Кострова М.Б. Общественно-опасные последствия: лингвистический аспект // Вестник Московского университета. Сер. 11. Право. – 2001. - №6. – С.23-36.</w:t>
      </w:r>
    </w:p>
    <w:p w:rsidR="00770660" w:rsidRPr="00770660" w:rsidRDefault="00770660"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70660">
        <w:rPr>
          <w:rFonts w:ascii="Times New Roman" w:hAnsi="Times New Roman" w:cs="Times New Roman"/>
          <w:color w:val="auto"/>
          <w:sz w:val="26"/>
          <w:szCs w:val="26"/>
        </w:rPr>
        <w:t>Мальков В.П. Состав преступления в теории и законе // Государство и право. – 1996. - №7. – С.105-114.</w:t>
      </w:r>
    </w:p>
    <w:p w:rsidR="00770660" w:rsidRPr="00770660" w:rsidRDefault="00770660"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70660">
        <w:rPr>
          <w:rFonts w:ascii="Times New Roman" w:hAnsi="Times New Roman" w:cs="Times New Roman"/>
          <w:color w:val="auto"/>
          <w:sz w:val="26"/>
          <w:szCs w:val="26"/>
        </w:rPr>
        <w:t>Питецкий В.В. Об интеллектуальном и волевом моменте преступной небрежности // Государство и право. – 2006. - №7. – С.105-108.</w:t>
      </w:r>
    </w:p>
    <w:p w:rsidR="00770660" w:rsidRPr="00770660" w:rsidRDefault="00770660"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70660">
        <w:rPr>
          <w:rFonts w:ascii="Times New Roman" w:hAnsi="Times New Roman" w:cs="Times New Roman"/>
          <w:color w:val="auto"/>
          <w:sz w:val="26"/>
          <w:szCs w:val="26"/>
        </w:rPr>
        <w:t>Сафаров Н.А. Преступления, подпадающие под юрисдикцию Международного уголовного суда и уголовное законодательство стран Содружества Независимых Государств (сравнительный анализ) // Государство и право. – 2004. - №7. – С.48-59.</w:t>
      </w:r>
    </w:p>
    <w:p w:rsidR="002D72D8" w:rsidRDefault="002D72D8"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2D72D8">
        <w:rPr>
          <w:rFonts w:ascii="Times New Roman" w:hAnsi="Times New Roman" w:cs="Times New Roman"/>
          <w:color w:val="auto"/>
          <w:sz w:val="26"/>
          <w:szCs w:val="26"/>
        </w:rPr>
        <w:t>Святкин М.В. К вопросу о соотношении правонарушения и состава правонарушения // Вектор науки Тольяттинского государственного университета. Серия: Юридические науки. – 2014. – № 1 (16). – С. 79-81.</w:t>
      </w:r>
    </w:p>
    <w:p w:rsidR="00770660" w:rsidRDefault="00770660" w:rsidP="00770660">
      <w:pPr>
        <w:pStyle w:val="a4"/>
        <w:numPr>
          <w:ilvl w:val="0"/>
          <w:numId w:val="37"/>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770660">
        <w:rPr>
          <w:rFonts w:ascii="Times New Roman" w:hAnsi="Times New Roman" w:cs="Times New Roman"/>
          <w:color w:val="auto"/>
          <w:sz w:val="26"/>
          <w:szCs w:val="26"/>
          <w:lang w:val="uk-UA"/>
        </w:rPr>
        <w:t>Слободян Н.М. Співвідношення конституційного делікту з іншими видами правопорушень // Держава і право: Збірник наукових праць. Юридичні і політичні науки. Вип..27. – К.: Ін-т держави і права ім.. В.М. Корецького НАН України, 2005. – С.202-208.</w:t>
      </w:r>
    </w:p>
    <w:p w:rsidR="00770660" w:rsidRPr="00770660" w:rsidRDefault="00770660" w:rsidP="002D72D8">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BA6295" w:rsidRPr="008847E5" w:rsidRDefault="00BA6295" w:rsidP="008847E5">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2D72D8" w:rsidRPr="002D72D8" w:rsidRDefault="002D72D8" w:rsidP="002D72D8">
      <w:pPr>
        <w:pStyle w:val="a4"/>
        <w:spacing w:before="0" w:beforeAutospacing="0" w:after="0" w:afterAutospacing="0"/>
        <w:rPr>
          <w:rFonts w:ascii="Times New Roman" w:hAnsi="Times New Roman" w:cs="Times New Roman"/>
          <w:color w:val="auto"/>
          <w:lang w:val="uk-UA"/>
        </w:rPr>
      </w:pPr>
      <w:r w:rsidRPr="002D72D8">
        <w:rPr>
          <w:rFonts w:ascii="Times New Roman" w:hAnsi="Times New Roman" w:cs="Times New Roman"/>
          <w:b/>
          <w:color w:val="auto"/>
          <w:sz w:val="26"/>
          <w:szCs w:val="26"/>
          <w:lang w:val="uk-UA"/>
        </w:rPr>
        <w:t>Тема № 27. Юридична відповідальність</w:t>
      </w:r>
    </w:p>
    <w:p w:rsidR="002D72D8" w:rsidRDefault="002D72D8" w:rsidP="002D72D8">
      <w:pPr>
        <w:pStyle w:val="a4"/>
        <w:spacing w:before="0" w:beforeAutospacing="0" w:after="0" w:afterAutospacing="0"/>
        <w:ind w:firstLine="720"/>
        <w:rPr>
          <w:rFonts w:ascii="Times New Roman" w:hAnsi="Times New Roman" w:cs="Times New Roman"/>
          <w:color w:val="auto"/>
          <w:szCs w:val="28"/>
          <w:lang w:val="uk-UA"/>
        </w:rPr>
      </w:pPr>
    </w:p>
    <w:p w:rsidR="002D72D8" w:rsidRDefault="002D72D8" w:rsidP="002D72D8">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Орієнтовний план:</w:t>
      </w:r>
    </w:p>
    <w:p w:rsidR="002D72D8" w:rsidRDefault="002D72D8" w:rsidP="002D72D8">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2D72D8" w:rsidRDefault="002D72D8" w:rsidP="002D72D8">
      <w:pPr>
        <w:pStyle w:val="Crowmy"/>
        <w:numPr>
          <w:ilvl w:val="0"/>
          <w:numId w:val="38"/>
        </w:numPr>
        <w:jc w:val="left"/>
        <w:rPr>
          <w:sz w:val="26"/>
          <w:szCs w:val="26"/>
          <w:lang w:val="uk-UA"/>
        </w:rPr>
      </w:pPr>
      <w:r>
        <w:rPr>
          <w:sz w:val="26"/>
          <w:szCs w:val="26"/>
          <w:lang w:val="uk-UA"/>
        </w:rPr>
        <w:t>Поняття</w:t>
      </w:r>
      <w:r w:rsidR="00D4344F">
        <w:rPr>
          <w:sz w:val="26"/>
          <w:szCs w:val="26"/>
          <w:lang w:val="uk-UA"/>
        </w:rPr>
        <w:t>, ознаки та функції юридичної відповідальності</w:t>
      </w:r>
      <w:r>
        <w:rPr>
          <w:sz w:val="26"/>
          <w:szCs w:val="26"/>
          <w:lang w:val="uk-UA"/>
        </w:rPr>
        <w:t>.</w:t>
      </w:r>
    </w:p>
    <w:p w:rsidR="002D72D8" w:rsidRDefault="00D4344F" w:rsidP="002D72D8">
      <w:pPr>
        <w:pStyle w:val="Crowmy"/>
        <w:numPr>
          <w:ilvl w:val="0"/>
          <w:numId w:val="38"/>
        </w:numPr>
        <w:jc w:val="left"/>
        <w:rPr>
          <w:sz w:val="26"/>
          <w:szCs w:val="26"/>
          <w:lang w:val="uk-UA"/>
        </w:rPr>
      </w:pPr>
      <w:r>
        <w:rPr>
          <w:sz w:val="26"/>
          <w:szCs w:val="26"/>
          <w:lang w:val="uk-UA"/>
        </w:rPr>
        <w:t>Принципи юридичної відповідальності</w:t>
      </w:r>
      <w:r w:rsidR="002D72D8">
        <w:rPr>
          <w:sz w:val="26"/>
          <w:szCs w:val="26"/>
          <w:lang w:val="uk-UA"/>
        </w:rPr>
        <w:t>.</w:t>
      </w:r>
    </w:p>
    <w:p w:rsidR="002D72D8" w:rsidRDefault="00D4344F" w:rsidP="002D72D8">
      <w:pPr>
        <w:pStyle w:val="Crowmy"/>
        <w:numPr>
          <w:ilvl w:val="0"/>
          <w:numId w:val="38"/>
        </w:numPr>
        <w:jc w:val="left"/>
        <w:rPr>
          <w:sz w:val="26"/>
          <w:szCs w:val="26"/>
          <w:lang w:val="uk-UA"/>
        </w:rPr>
      </w:pPr>
      <w:r>
        <w:rPr>
          <w:sz w:val="26"/>
          <w:szCs w:val="26"/>
          <w:lang w:val="uk-UA"/>
        </w:rPr>
        <w:t>Види юридичної відповідальності</w:t>
      </w:r>
      <w:r w:rsidR="002D72D8">
        <w:rPr>
          <w:sz w:val="26"/>
          <w:szCs w:val="26"/>
          <w:lang w:val="uk-UA"/>
        </w:rPr>
        <w:t>.</w:t>
      </w:r>
    </w:p>
    <w:p w:rsidR="002D72D8" w:rsidRDefault="002D72D8" w:rsidP="002D72D8">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Висновки</w:t>
      </w:r>
    </w:p>
    <w:p w:rsidR="002D72D8" w:rsidRDefault="002D72D8" w:rsidP="002D72D8">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2D72D8" w:rsidRDefault="002D72D8" w:rsidP="002D72D8">
      <w:pPr>
        <w:pStyle w:val="a4"/>
        <w:spacing w:before="0" w:beforeAutospacing="0" w:after="0" w:afterAutospacing="0"/>
        <w:ind w:firstLine="720"/>
        <w:rPr>
          <w:rFonts w:ascii="Times New Roman" w:hAnsi="Times New Roman" w:cs="Times New Roman"/>
          <w:color w:val="auto"/>
          <w:sz w:val="26"/>
          <w:szCs w:val="26"/>
          <w:lang w:val="uk-UA"/>
        </w:rPr>
      </w:pPr>
    </w:p>
    <w:p w:rsidR="002D72D8" w:rsidRPr="00F442FD" w:rsidRDefault="002D72D8" w:rsidP="002D72D8">
      <w:pPr>
        <w:pStyle w:val="a4"/>
        <w:spacing w:before="0" w:beforeAutospacing="0" w:after="0" w:afterAutospacing="0"/>
        <w:ind w:firstLine="720"/>
        <w:rPr>
          <w:rFonts w:ascii="Times New Roman" w:hAnsi="Times New Roman" w:cs="Times New Roman"/>
          <w:b/>
          <w:color w:val="auto"/>
          <w:sz w:val="26"/>
          <w:szCs w:val="26"/>
          <w:lang w:val="uk-UA"/>
        </w:rPr>
      </w:pPr>
      <w:r w:rsidRPr="00F442FD">
        <w:rPr>
          <w:rFonts w:ascii="Times New Roman" w:hAnsi="Times New Roman" w:cs="Times New Roman"/>
          <w:b/>
          <w:color w:val="auto"/>
          <w:sz w:val="26"/>
          <w:szCs w:val="26"/>
          <w:lang w:val="uk-UA"/>
        </w:rPr>
        <w:t>Методичні вказівки:</w:t>
      </w:r>
    </w:p>
    <w:p w:rsidR="00F442FD" w:rsidRDefault="00F442FD" w:rsidP="00F442FD">
      <w:pPr>
        <w:pStyle w:val="a4"/>
        <w:ind w:firstLine="720"/>
        <w:rPr>
          <w:rFonts w:ascii="Times New Roman" w:hAnsi="Times New Roman" w:cs="Times New Roman"/>
          <w:color w:val="auto"/>
          <w:sz w:val="26"/>
          <w:szCs w:val="26"/>
          <w:lang w:val="uk-UA"/>
        </w:rPr>
      </w:pPr>
      <w:r w:rsidRPr="00F442FD">
        <w:rPr>
          <w:rFonts w:ascii="Times New Roman" w:hAnsi="Times New Roman" w:cs="Times New Roman"/>
          <w:color w:val="auto"/>
          <w:sz w:val="26"/>
          <w:szCs w:val="26"/>
          <w:lang w:val="uk-UA"/>
        </w:rPr>
        <w:t>Юридична відповідальність є особливим різновидом соіальної,</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тобто соціальна відповідальність є родовим поняттям (загальне) відносно усіх її різновидів (особливе). Особливості соціальної відповідальності та її різновидів досліджують у філософії, соціології, етиці,</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політології, релігії тощо, розуміючи, що будь-яка відповідальність — це</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завжди певний обов’язок особи здійснити власний вибір поведінки</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відповідно до тих норм, що існують у будь-якій сфері суспільства</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 xml:space="preserve">і відображають його інтереси, і </w:t>
      </w:r>
      <w:r w:rsidRPr="00F442FD">
        <w:rPr>
          <w:rFonts w:ascii="Times New Roman" w:hAnsi="Times New Roman" w:cs="Times New Roman"/>
          <w:color w:val="auto"/>
          <w:sz w:val="26"/>
          <w:szCs w:val="26"/>
          <w:lang w:val="uk-UA"/>
        </w:rPr>
        <w:lastRenderedPageBreak/>
        <w:t>сприйняти при цьому необхідний</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обов’язок звітувати перед суспільством за свій вибір і зазнати покарання у разі недодержання вимог соціальної норми.</w:t>
      </w:r>
    </w:p>
    <w:p w:rsidR="002D72D8" w:rsidRPr="00F442FD" w:rsidRDefault="00F442FD" w:rsidP="00F442FD">
      <w:pPr>
        <w:pStyle w:val="a4"/>
        <w:ind w:firstLine="720"/>
        <w:rPr>
          <w:rFonts w:ascii="Times New Roman" w:hAnsi="Times New Roman" w:cs="Times New Roman"/>
          <w:color w:val="auto"/>
          <w:sz w:val="26"/>
          <w:szCs w:val="26"/>
          <w:highlight w:val="yellow"/>
          <w:lang w:val="uk-UA"/>
        </w:rPr>
      </w:pPr>
      <w:r w:rsidRPr="00F442FD">
        <w:rPr>
          <w:rFonts w:ascii="Times New Roman" w:hAnsi="Times New Roman" w:cs="Times New Roman"/>
          <w:color w:val="auto"/>
          <w:sz w:val="26"/>
          <w:szCs w:val="26"/>
          <w:lang w:val="uk-UA"/>
        </w:rPr>
        <w:t>Специфіка юридичної відповідальності полягає в тому, що вона</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перш за все завжди оцінює минуле, тобто це відповідальність за дію,</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яка вже була вчинена. Тим самим юридична відповідальність може</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відрізнятися від організаційної, політичної, моральної та інших видів</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відповідальності, які спрямовані у майбутнє (наприклад, член політичної партії «відповідає» за проведення певного запланованого заходу,</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мітингу). Вона встановлюється за порушення юридичних вимог, а не</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за їх виконання (тому в законах мають фіксуватися, наприклад, міри</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відповідальності за невиконання догов</w:t>
      </w:r>
      <w:r>
        <w:rPr>
          <w:rFonts w:ascii="Times New Roman" w:hAnsi="Times New Roman" w:cs="Times New Roman"/>
          <w:color w:val="auto"/>
          <w:sz w:val="26"/>
          <w:szCs w:val="26"/>
          <w:lang w:val="uk-UA"/>
        </w:rPr>
        <w:t>ірних обов’язків, а не за їх ви</w:t>
      </w:r>
      <w:r w:rsidRPr="00F442FD">
        <w:rPr>
          <w:rFonts w:ascii="Times New Roman" w:hAnsi="Times New Roman" w:cs="Times New Roman"/>
          <w:color w:val="auto"/>
          <w:sz w:val="26"/>
          <w:szCs w:val="26"/>
          <w:lang w:val="uk-UA"/>
        </w:rPr>
        <w:t>конання). Така відповідальність може встановлюватися і здійснюватися за відповідними юридичними (публічними) процедурами лише</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державою з притаманною їй можливістю використовувати заходи</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державно-владного примусу (на відміну від інших видів соціальної</w:t>
      </w:r>
      <w:r>
        <w:rPr>
          <w:rFonts w:ascii="Times New Roman" w:hAnsi="Times New Roman" w:cs="Times New Roman"/>
          <w:color w:val="auto"/>
          <w:sz w:val="26"/>
          <w:szCs w:val="26"/>
          <w:lang w:val="uk-UA"/>
        </w:rPr>
        <w:t xml:space="preserve"> </w:t>
      </w:r>
      <w:r w:rsidRPr="00F442FD">
        <w:rPr>
          <w:rFonts w:ascii="Times New Roman" w:hAnsi="Times New Roman" w:cs="Times New Roman"/>
          <w:color w:val="auto"/>
          <w:sz w:val="26"/>
          <w:szCs w:val="26"/>
          <w:lang w:val="uk-UA"/>
        </w:rPr>
        <w:t>відповідальності).</w:t>
      </w:r>
    </w:p>
    <w:p w:rsidR="002D72D8" w:rsidRDefault="002D72D8" w:rsidP="002D72D8">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2D72D8" w:rsidRDefault="002D72D8" w:rsidP="002D72D8">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Рекомендований перелік літератури до теми № 27:</w:t>
      </w:r>
    </w:p>
    <w:p w:rsidR="002D72D8" w:rsidRDefault="002D72D8" w:rsidP="002D72D8">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Основна:</w:t>
      </w:r>
    </w:p>
    <w:p w:rsidR="002D72D8" w:rsidRDefault="002D72D8" w:rsidP="002D72D8">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Pr>
          <w:rFonts w:ascii="Times New Roman" w:hAnsi="Times New Roman" w:cs="Times New Roman"/>
          <w:sz w:val="26"/>
          <w:szCs w:val="26"/>
        </w:rPr>
        <w:t>І. М.Погрібного; МВС України, Харк. нац. ун-т внутр. справ. – Х.: ХНУВС, 2010. – 274 с.</w:t>
      </w:r>
    </w:p>
    <w:p w:rsidR="002D72D8" w:rsidRDefault="002D72D8" w:rsidP="002D72D8">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00D4344F" w:rsidRPr="00D4344F">
        <w:rPr>
          <w:rFonts w:ascii="Times New Roman" w:hAnsi="Times New Roman" w:cs="Times New Roman"/>
          <w:sz w:val="26"/>
          <w:szCs w:val="26"/>
          <w:lang w:val="uk-UA"/>
        </w:rPr>
        <w:t>Оніщенко Н. М. Інститут</w:t>
      </w:r>
      <w:r w:rsidR="00D4344F">
        <w:rPr>
          <w:rFonts w:ascii="Times New Roman" w:hAnsi="Times New Roman" w:cs="Times New Roman"/>
          <w:sz w:val="26"/>
          <w:szCs w:val="26"/>
          <w:lang w:val="uk-UA"/>
        </w:rPr>
        <w:t xml:space="preserve"> </w:t>
      </w:r>
      <w:r w:rsidR="00D4344F" w:rsidRPr="00D4344F">
        <w:rPr>
          <w:rFonts w:ascii="Times New Roman" w:hAnsi="Times New Roman" w:cs="Times New Roman"/>
          <w:sz w:val="26"/>
          <w:szCs w:val="26"/>
          <w:lang w:val="uk-UA"/>
        </w:rPr>
        <w:t>юридичної відповідальності у демократичних правових системах / [Н. М. Оніщенко, Т. І. Тарахонич, Н. М. Пархоменко та ін.] ; за заг. ред. Н. М. Оніщенко. - К. : Юридична думка, 2009. - 216 с.</w:t>
      </w:r>
    </w:p>
    <w:p w:rsidR="002D72D8" w:rsidRDefault="002D72D8" w:rsidP="002D72D8">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Pr>
          <w:rFonts w:ascii="Times New Roman" w:hAnsi="Times New Roman" w:cs="Times New Roman"/>
          <w:sz w:val="26"/>
          <w:szCs w:val="26"/>
        </w:rPr>
        <w:t>Теорія держави і права. Академічний курс / [Оніщенко Н.М., Заєць А.П., Журавський В.С., та ін.]; за ред. О.В. Зайчука. — К.: Юрінком Інтер, 2006. — 688 с.</w:t>
      </w:r>
    </w:p>
    <w:p w:rsidR="002D72D8" w:rsidRDefault="002D72D8" w:rsidP="002D72D8">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Допоміжна:</w:t>
      </w:r>
    </w:p>
    <w:p w:rsidR="00D4344F" w:rsidRDefault="00D4344F" w:rsidP="00D4344F">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lang w:val="uk-UA"/>
        </w:rPr>
        <w:t>Аземша І.Б. Особливості формування інституту юридичної відповідальності в Україні / І.Б. Аземша // Часопис Київського університету права . – 2012. - №2. - С. 44-47.</w:t>
      </w:r>
    </w:p>
    <w:p w:rsidR="00D4344F" w:rsidRDefault="00D4344F" w:rsidP="002D72D8">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rPr>
        <w:t>Алексеев И.А. К вопросу о понятии ответственности в системе права // Государство и право. – 2009. - №2. – С.83-87.</w:t>
      </w:r>
    </w:p>
    <w:p w:rsidR="00D4344F" w:rsidRPr="00D4344F" w:rsidRDefault="00D4344F" w:rsidP="002D72D8">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lang w:val="uk-UA"/>
        </w:rPr>
        <w:t>Білозьоров Є. Юридична відповідальність як передумова правомірної поведінки особи: теоретичні аспекти / Є. Білозьоров // Право України. – 2006. - № 1. - С. 50-54.</w:t>
      </w:r>
    </w:p>
    <w:p w:rsidR="00D4344F" w:rsidRDefault="00D4344F" w:rsidP="00D4344F">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lang w:val="uk-UA"/>
        </w:rPr>
        <w:t>Болсунова О.М. Сутнісні засади принципів юридичної відповідальності // Часопис Київського університету права. – 2010. - №4. - С. 48-52.</w:t>
      </w:r>
    </w:p>
    <w:p w:rsidR="00D4344F" w:rsidRDefault="00D4344F" w:rsidP="002D72D8">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lang w:val="uk-UA"/>
        </w:rPr>
        <w:t xml:space="preserve">Ветютнев Ю.Ю. </w:t>
      </w:r>
      <w:r w:rsidRPr="00D4344F">
        <w:rPr>
          <w:rFonts w:ascii="Times New Roman" w:hAnsi="Times New Roman" w:cs="Times New Roman"/>
          <w:color w:val="auto"/>
          <w:sz w:val="26"/>
          <w:szCs w:val="26"/>
        </w:rPr>
        <w:t>Юридическая ответственность как закономерное явление // Юрист. – 2001. - №10. – С.23-24.</w:t>
      </w:r>
    </w:p>
    <w:p w:rsidR="00D4344F" w:rsidRDefault="00D4344F" w:rsidP="002D72D8">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lang w:val="uk-UA"/>
        </w:rPr>
        <w:t>Калєніченко Л.І. Особливості підходів до юридичної відповідальності як правової категорії / Л.І. Калєніченко // Вісник ХНУВС. – 2015. – № 3 (70). – С. 22–29.</w:t>
      </w:r>
    </w:p>
    <w:p w:rsidR="00D4344F" w:rsidRDefault="00D4344F" w:rsidP="00D4344F">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rPr>
        <w:t xml:space="preserve">Ломако В.А. О целях наказания и путях их достижения // </w:t>
      </w:r>
      <w:r w:rsidRPr="00D4344F">
        <w:rPr>
          <w:rFonts w:ascii="Times New Roman" w:hAnsi="Times New Roman" w:cs="Times New Roman"/>
          <w:color w:val="auto"/>
          <w:sz w:val="26"/>
          <w:szCs w:val="26"/>
          <w:lang w:val="uk-UA"/>
        </w:rPr>
        <w:t>Проблеми законності.: Респ. міжвідом. наук. зб. / Відп. ред</w:t>
      </w:r>
      <w:r w:rsidRPr="00D4344F">
        <w:rPr>
          <w:rFonts w:ascii="Times New Roman" w:hAnsi="Times New Roman" w:cs="Times New Roman"/>
          <w:color w:val="auto"/>
          <w:sz w:val="26"/>
          <w:szCs w:val="26"/>
        </w:rPr>
        <w:t>.</w:t>
      </w:r>
      <w:r w:rsidRPr="00D4344F">
        <w:rPr>
          <w:rFonts w:ascii="Times New Roman" w:hAnsi="Times New Roman" w:cs="Times New Roman"/>
          <w:color w:val="auto"/>
          <w:sz w:val="26"/>
          <w:szCs w:val="26"/>
          <w:lang w:val="uk-UA"/>
        </w:rPr>
        <w:t xml:space="preserve"> В.Я. Тацій. – Харків: Нац. юрид. акад. України. – 1997. – Вип.. 32. – С.111-116.</w:t>
      </w:r>
    </w:p>
    <w:p w:rsidR="00D4344F" w:rsidRPr="00D4344F" w:rsidRDefault="00D4344F" w:rsidP="00D4344F">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lang w:val="uk-UA"/>
        </w:rPr>
        <w:t>Махінчук В. Проблеми формування системи законодавчих гарантій адекватності покарання / В. Махінчук // Право України. - 2002. - №3. - С.124-126.</w:t>
      </w:r>
    </w:p>
    <w:p w:rsidR="00D4344F" w:rsidRDefault="00D4344F" w:rsidP="00D4344F">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lang w:val="uk-UA"/>
        </w:rPr>
        <w:t>Примак В. Суть і „сутності” цивільно-правової відповідальності //  Юридична Україна. – 2003. - №3. – С.38-50.</w:t>
      </w:r>
    </w:p>
    <w:p w:rsidR="00D4344F" w:rsidRDefault="00D4344F" w:rsidP="00D4344F">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lang w:val="uk-UA"/>
        </w:rPr>
        <w:lastRenderedPageBreak/>
        <w:t>Середюк В.В. Порівняльно-правовий аналіз функцій юридичної відповідальності в правовій науці України та Польщі / В.В. Середюк // Часопис Київського університету права . – 2012 . - №4 . - С. 80-83.</w:t>
      </w:r>
    </w:p>
    <w:p w:rsidR="00D4344F" w:rsidRPr="00D4344F" w:rsidRDefault="00D4344F" w:rsidP="00D4344F">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4344F">
        <w:rPr>
          <w:rFonts w:ascii="Times New Roman" w:hAnsi="Times New Roman" w:cs="Times New Roman"/>
          <w:color w:val="auto"/>
          <w:sz w:val="26"/>
          <w:szCs w:val="26"/>
        </w:rPr>
        <w:t>Федорова В.Г. Понятие юридической ответственности и ее регулятивно-охранительная природа // Государство и право. – 2007. - №9. – С.87-92.</w:t>
      </w:r>
    </w:p>
    <w:p w:rsidR="002D72D8" w:rsidRPr="00D4344F" w:rsidRDefault="002D72D8" w:rsidP="002D72D8">
      <w:pPr>
        <w:pStyle w:val="a4"/>
        <w:numPr>
          <w:ilvl w:val="0"/>
          <w:numId w:val="39"/>
        </w:numPr>
        <w:tabs>
          <w:tab w:val="left" w:pos="1134"/>
        </w:tabs>
        <w:spacing w:before="0" w:beforeAutospacing="0" w:after="0" w:afterAutospacing="0"/>
        <w:ind w:left="0" w:firstLine="720"/>
        <w:rPr>
          <w:rFonts w:ascii="Times New Roman" w:hAnsi="Times New Roman" w:cs="Times New Roman"/>
          <w:color w:val="auto"/>
          <w:sz w:val="26"/>
          <w:szCs w:val="26"/>
        </w:rPr>
      </w:pPr>
      <w:r w:rsidRPr="00D4344F">
        <w:rPr>
          <w:rFonts w:ascii="Times New Roman" w:hAnsi="Times New Roman" w:cs="Times New Roman"/>
          <w:color w:val="auto"/>
          <w:sz w:val="26"/>
          <w:szCs w:val="26"/>
        </w:rPr>
        <w:t>Щербакова О.Е. Юридическая ответственность как социальная реальность // Юрист. – 2003. - №4. – С.12-15.</w:t>
      </w:r>
    </w:p>
    <w:p w:rsidR="002D72D8" w:rsidRDefault="002D72D8" w:rsidP="00D4344F">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FF046F" w:rsidRDefault="00FF046F" w:rsidP="00D4344F">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FF046F" w:rsidRPr="00FF046F" w:rsidRDefault="00FF046F" w:rsidP="00FF046F">
      <w:pPr>
        <w:pStyle w:val="a4"/>
        <w:spacing w:before="0" w:beforeAutospacing="0" w:after="0" w:afterAutospacing="0"/>
        <w:rPr>
          <w:rFonts w:ascii="Times New Roman" w:hAnsi="Times New Roman" w:cs="Times New Roman"/>
          <w:color w:val="auto"/>
          <w:lang w:val="uk-UA"/>
        </w:rPr>
      </w:pPr>
      <w:r w:rsidRPr="00FF046F">
        <w:rPr>
          <w:rFonts w:ascii="Times New Roman" w:hAnsi="Times New Roman" w:cs="Times New Roman"/>
          <w:b/>
          <w:color w:val="auto"/>
          <w:sz w:val="26"/>
          <w:szCs w:val="26"/>
          <w:lang w:val="uk-UA"/>
        </w:rPr>
        <w:t>Тема № 28. Правосвідомість і правова культура</w:t>
      </w:r>
    </w:p>
    <w:p w:rsidR="00FF046F" w:rsidRDefault="00FF046F" w:rsidP="00FF046F">
      <w:pPr>
        <w:pStyle w:val="a4"/>
        <w:spacing w:before="0" w:beforeAutospacing="0" w:after="0" w:afterAutospacing="0"/>
        <w:ind w:firstLine="720"/>
        <w:rPr>
          <w:rFonts w:ascii="Times New Roman" w:hAnsi="Times New Roman" w:cs="Times New Roman"/>
          <w:color w:val="auto"/>
          <w:szCs w:val="28"/>
          <w:lang w:val="uk-UA"/>
        </w:rPr>
      </w:pPr>
    </w:p>
    <w:p w:rsidR="00FF046F" w:rsidRDefault="00FF046F" w:rsidP="00FF046F">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Орієнтовний план:</w:t>
      </w:r>
    </w:p>
    <w:p w:rsidR="00FF046F" w:rsidRDefault="00FF046F" w:rsidP="00FF046F">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FF046F" w:rsidRPr="00FF046F" w:rsidRDefault="00FF046F" w:rsidP="00FF046F">
      <w:pPr>
        <w:pStyle w:val="a3"/>
        <w:ind w:left="709"/>
        <w:rPr>
          <w:rFonts w:ascii="Times New Roman" w:hAnsi="Times New Roman" w:cs="Times New Roman"/>
          <w:sz w:val="26"/>
          <w:szCs w:val="26"/>
          <w:lang w:val="uk-UA" w:eastAsia="ru-RU"/>
        </w:rPr>
      </w:pPr>
      <w:r w:rsidRPr="00FF046F">
        <w:rPr>
          <w:rFonts w:ascii="Times New Roman" w:hAnsi="Times New Roman" w:cs="Times New Roman"/>
          <w:sz w:val="26"/>
          <w:szCs w:val="26"/>
          <w:lang w:val="uk-UA" w:eastAsia="ru-RU"/>
        </w:rPr>
        <w:t>1. Правосвідомість: поняття, основні ознаки.</w:t>
      </w:r>
    </w:p>
    <w:p w:rsidR="00FF046F" w:rsidRPr="00FF046F" w:rsidRDefault="00FF046F" w:rsidP="00FF046F">
      <w:pPr>
        <w:pStyle w:val="a3"/>
        <w:ind w:left="709"/>
        <w:rPr>
          <w:rFonts w:ascii="Times New Roman" w:hAnsi="Times New Roman" w:cs="Times New Roman"/>
          <w:sz w:val="26"/>
          <w:szCs w:val="26"/>
          <w:lang w:val="uk-UA" w:eastAsia="ru-RU"/>
        </w:rPr>
      </w:pPr>
      <w:r w:rsidRPr="00FF046F">
        <w:rPr>
          <w:rFonts w:ascii="Times New Roman" w:hAnsi="Times New Roman" w:cs="Times New Roman"/>
          <w:sz w:val="26"/>
          <w:szCs w:val="26"/>
          <w:lang w:val="uk-UA" w:eastAsia="ru-RU"/>
        </w:rPr>
        <w:t>2. Структура, функції, види правосвідомості.</w:t>
      </w:r>
    </w:p>
    <w:p w:rsidR="00FF046F" w:rsidRPr="00FF046F" w:rsidRDefault="00FF046F" w:rsidP="00FF046F">
      <w:pPr>
        <w:pStyle w:val="a3"/>
        <w:ind w:left="709"/>
        <w:rPr>
          <w:rFonts w:ascii="Times New Roman" w:hAnsi="Times New Roman" w:cs="Times New Roman"/>
          <w:sz w:val="26"/>
          <w:szCs w:val="26"/>
          <w:lang w:val="uk-UA" w:eastAsia="ru-RU"/>
        </w:rPr>
      </w:pPr>
      <w:r w:rsidRPr="00FF046F">
        <w:rPr>
          <w:rFonts w:ascii="Times New Roman" w:hAnsi="Times New Roman" w:cs="Times New Roman"/>
          <w:sz w:val="26"/>
          <w:szCs w:val="26"/>
          <w:lang w:val="uk-UA" w:eastAsia="ru-RU"/>
        </w:rPr>
        <w:t>3. Деформація правосвідомості: поняття, основні види.</w:t>
      </w:r>
    </w:p>
    <w:p w:rsidR="00FF046F" w:rsidRPr="00FF046F" w:rsidRDefault="00E3396D" w:rsidP="00FF046F">
      <w:pPr>
        <w:pStyle w:val="a3"/>
        <w:ind w:left="709"/>
        <w:rPr>
          <w:rFonts w:ascii="Times New Roman" w:hAnsi="Times New Roman" w:cs="Times New Roman"/>
          <w:sz w:val="26"/>
          <w:szCs w:val="26"/>
          <w:lang w:val="uk-UA" w:eastAsia="ru-RU"/>
        </w:rPr>
      </w:pPr>
      <w:r w:rsidRPr="00333790">
        <w:rPr>
          <w:rFonts w:ascii="Times New Roman" w:hAnsi="Times New Roman" w:cs="Times New Roman"/>
          <w:sz w:val="26"/>
          <w:szCs w:val="26"/>
          <w:lang w:eastAsia="ru-RU"/>
        </w:rPr>
        <w:t>4</w:t>
      </w:r>
      <w:r>
        <w:rPr>
          <w:rFonts w:ascii="Times New Roman" w:hAnsi="Times New Roman" w:cs="Times New Roman"/>
          <w:sz w:val="26"/>
          <w:szCs w:val="26"/>
          <w:lang w:val="uk-UA" w:eastAsia="ru-RU"/>
        </w:rPr>
        <w:t>. Правова культура, засоби підвищення її рівня</w:t>
      </w:r>
      <w:r w:rsidR="00FF046F" w:rsidRPr="00FF046F">
        <w:rPr>
          <w:rFonts w:ascii="Times New Roman" w:hAnsi="Times New Roman" w:cs="Times New Roman"/>
          <w:sz w:val="26"/>
          <w:szCs w:val="26"/>
          <w:lang w:val="uk-UA" w:eastAsia="ru-RU"/>
        </w:rPr>
        <w:t>.</w:t>
      </w:r>
    </w:p>
    <w:p w:rsidR="00FF046F" w:rsidRDefault="00FF046F" w:rsidP="00FF046F">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Висновки</w:t>
      </w:r>
    </w:p>
    <w:p w:rsidR="00FF046F" w:rsidRDefault="00FF046F" w:rsidP="00FF046F">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FF046F" w:rsidRDefault="00FF046F" w:rsidP="00FF046F">
      <w:pPr>
        <w:pStyle w:val="a4"/>
        <w:spacing w:before="0" w:beforeAutospacing="0" w:after="0" w:afterAutospacing="0"/>
        <w:ind w:firstLine="720"/>
        <w:rPr>
          <w:rFonts w:ascii="Times New Roman" w:hAnsi="Times New Roman" w:cs="Times New Roman"/>
          <w:color w:val="auto"/>
          <w:sz w:val="26"/>
          <w:szCs w:val="26"/>
          <w:lang w:val="uk-UA"/>
        </w:rPr>
      </w:pPr>
    </w:p>
    <w:p w:rsidR="00FF046F" w:rsidRPr="00D16EA4" w:rsidRDefault="00FF046F" w:rsidP="00FF046F">
      <w:pPr>
        <w:pStyle w:val="a4"/>
        <w:spacing w:before="0" w:beforeAutospacing="0" w:after="0" w:afterAutospacing="0"/>
        <w:ind w:firstLine="720"/>
        <w:rPr>
          <w:rFonts w:ascii="Times New Roman" w:hAnsi="Times New Roman" w:cs="Times New Roman"/>
          <w:b/>
          <w:color w:val="auto"/>
          <w:sz w:val="26"/>
          <w:szCs w:val="26"/>
          <w:lang w:val="uk-UA"/>
        </w:rPr>
      </w:pPr>
      <w:r w:rsidRPr="00D16EA4">
        <w:rPr>
          <w:rFonts w:ascii="Times New Roman" w:hAnsi="Times New Roman" w:cs="Times New Roman"/>
          <w:b/>
          <w:color w:val="auto"/>
          <w:sz w:val="26"/>
          <w:szCs w:val="26"/>
          <w:lang w:val="uk-UA"/>
        </w:rPr>
        <w:t>Методичні вказівки:</w:t>
      </w:r>
    </w:p>
    <w:p w:rsidR="00E3396D" w:rsidRDefault="00E3396D" w:rsidP="00E3396D">
      <w:pPr>
        <w:shd w:val="clear" w:color="auto" w:fill="FFFFFF"/>
        <w:tabs>
          <w:tab w:val="left" w:pos="5875"/>
        </w:tabs>
        <w:spacing w:before="120"/>
        <w:ind w:left="10" w:firstLine="699"/>
        <w:rPr>
          <w:rFonts w:eastAsia="Times New Roman"/>
          <w:spacing w:val="4"/>
          <w:sz w:val="26"/>
          <w:szCs w:val="26"/>
          <w:lang w:val="uk-UA" w:eastAsia="ru-RU"/>
        </w:rPr>
      </w:pPr>
      <w:r w:rsidRPr="00E3396D">
        <w:rPr>
          <w:rFonts w:eastAsia="Times New Roman"/>
          <w:spacing w:val="-2"/>
          <w:sz w:val="26"/>
          <w:szCs w:val="26"/>
          <w:lang w:val="uk-UA" w:eastAsia="ru-RU"/>
        </w:rPr>
        <w:t>При відповіді на перше питання слід пам'ятати, що не тільки писане</w:t>
      </w:r>
      <w:r>
        <w:rPr>
          <w:rFonts w:eastAsia="Times New Roman"/>
          <w:spacing w:val="-2"/>
          <w:sz w:val="26"/>
          <w:szCs w:val="26"/>
          <w:lang w:val="uk-UA" w:eastAsia="ru-RU"/>
        </w:rPr>
        <w:t xml:space="preserve"> </w:t>
      </w:r>
      <w:r w:rsidRPr="00E3396D">
        <w:rPr>
          <w:rFonts w:eastAsia="Times New Roman"/>
          <w:spacing w:val="-2"/>
          <w:sz w:val="26"/>
          <w:szCs w:val="26"/>
          <w:lang w:val="uk-UA" w:eastAsia="ru-RU"/>
        </w:rPr>
        <w:t>право є реальним об'єктом відображення уявлень і почуттів людей, але і</w:t>
      </w:r>
      <w:r w:rsidRPr="00E3396D">
        <w:rPr>
          <w:rFonts w:eastAsia="Times New Roman"/>
          <w:spacing w:val="1"/>
          <w:sz w:val="26"/>
          <w:szCs w:val="26"/>
          <w:lang w:val="uk-UA" w:eastAsia="ru-RU"/>
        </w:rPr>
        <w:t>"право в житті" (діяльність правоохоронних органів, правопорядок тощо).</w:t>
      </w:r>
      <w:r>
        <w:rPr>
          <w:rFonts w:eastAsia="Times New Roman"/>
          <w:spacing w:val="1"/>
          <w:sz w:val="26"/>
          <w:szCs w:val="26"/>
          <w:lang w:val="uk-UA" w:eastAsia="ru-RU"/>
        </w:rPr>
        <w:t xml:space="preserve"> </w:t>
      </w:r>
      <w:r w:rsidRPr="00E3396D">
        <w:rPr>
          <w:rFonts w:eastAsia="Times New Roman"/>
          <w:spacing w:val="-2"/>
          <w:sz w:val="26"/>
          <w:szCs w:val="26"/>
          <w:lang w:val="uk-UA" w:eastAsia="ru-RU"/>
        </w:rPr>
        <w:t>Також треба підкреслити, що в правосвідомості людей має місце думка не</w:t>
      </w:r>
      <w:r>
        <w:rPr>
          <w:rFonts w:eastAsia="Times New Roman"/>
          <w:spacing w:val="-2"/>
          <w:sz w:val="26"/>
          <w:szCs w:val="26"/>
          <w:lang w:val="uk-UA" w:eastAsia="ru-RU"/>
        </w:rPr>
        <w:t xml:space="preserve"> </w:t>
      </w:r>
      <w:r w:rsidRPr="00E3396D">
        <w:rPr>
          <w:rFonts w:eastAsia="Times New Roman"/>
          <w:spacing w:val="4"/>
          <w:sz w:val="26"/>
          <w:szCs w:val="26"/>
          <w:lang w:val="uk-UA" w:eastAsia="ru-RU"/>
        </w:rPr>
        <w:t>тільки про право дійсне, але й про право бажане.</w:t>
      </w:r>
    </w:p>
    <w:p w:rsidR="00E3396D" w:rsidRPr="00E3396D" w:rsidRDefault="00E3396D" w:rsidP="00E3396D">
      <w:pPr>
        <w:shd w:val="clear" w:color="auto" w:fill="FFFFFF"/>
        <w:tabs>
          <w:tab w:val="left" w:pos="5875"/>
        </w:tabs>
        <w:spacing w:before="120"/>
        <w:ind w:left="10" w:firstLine="699"/>
        <w:rPr>
          <w:rFonts w:eastAsia="Times New Roman"/>
          <w:sz w:val="26"/>
          <w:szCs w:val="26"/>
          <w:lang w:val="uk-UA" w:eastAsia="ru-RU"/>
        </w:rPr>
      </w:pPr>
      <w:r w:rsidRPr="00E3396D">
        <w:rPr>
          <w:rFonts w:eastAsia="Times New Roman"/>
          <w:spacing w:val="4"/>
          <w:sz w:val="26"/>
          <w:szCs w:val="26"/>
          <w:lang w:val="uk-UA" w:eastAsia="ru-RU"/>
        </w:rPr>
        <w:t>Структура пра</w:t>
      </w:r>
      <w:r w:rsidRPr="00E3396D">
        <w:rPr>
          <w:rFonts w:eastAsia="Times New Roman"/>
          <w:spacing w:val="3"/>
          <w:sz w:val="26"/>
          <w:szCs w:val="26"/>
          <w:lang w:val="uk-UA" w:eastAsia="ru-RU"/>
        </w:rPr>
        <w:t>восвідомості – це її внутрішня побудова, яка складається з трьох</w:t>
      </w:r>
      <w:r>
        <w:rPr>
          <w:rFonts w:eastAsia="Times New Roman"/>
          <w:spacing w:val="3"/>
          <w:sz w:val="26"/>
          <w:szCs w:val="26"/>
          <w:lang w:val="uk-UA" w:eastAsia="ru-RU"/>
        </w:rPr>
        <w:t xml:space="preserve"> </w:t>
      </w:r>
      <w:r w:rsidRPr="00E3396D">
        <w:rPr>
          <w:rFonts w:eastAsia="Times New Roman"/>
          <w:spacing w:val="-3"/>
          <w:sz w:val="26"/>
          <w:szCs w:val="26"/>
          <w:lang w:val="uk-UA" w:eastAsia="ru-RU"/>
        </w:rPr>
        <w:t>взаємопов'язаних компонентів: знання права, ставлення до права, спону</w:t>
      </w:r>
      <w:r w:rsidRPr="00E3396D">
        <w:rPr>
          <w:rFonts w:eastAsia="Times New Roman"/>
          <w:spacing w:val="-1"/>
          <w:sz w:val="26"/>
          <w:szCs w:val="26"/>
          <w:lang w:val="uk-UA" w:eastAsia="ru-RU"/>
        </w:rPr>
        <w:t>кання до виконання правових приписів. Таким чином, згідно до традиційної</w:t>
      </w:r>
      <w:r>
        <w:rPr>
          <w:rFonts w:eastAsia="Times New Roman"/>
          <w:spacing w:val="-1"/>
          <w:sz w:val="26"/>
          <w:szCs w:val="26"/>
          <w:lang w:val="uk-UA" w:eastAsia="ru-RU"/>
        </w:rPr>
        <w:t xml:space="preserve"> </w:t>
      </w:r>
      <w:r w:rsidRPr="00E3396D">
        <w:rPr>
          <w:rFonts w:eastAsia="Times New Roman"/>
          <w:spacing w:val="-3"/>
          <w:sz w:val="26"/>
          <w:szCs w:val="26"/>
          <w:lang w:val="uk-UA" w:eastAsia="ru-RU"/>
        </w:rPr>
        <w:t>позиції науковців, розрізнюють пізнавальну, оціночну і регулятивну функції</w:t>
      </w:r>
      <w:r>
        <w:rPr>
          <w:rFonts w:eastAsia="Times New Roman"/>
          <w:spacing w:val="-3"/>
          <w:sz w:val="26"/>
          <w:szCs w:val="26"/>
          <w:lang w:val="uk-UA" w:eastAsia="ru-RU"/>
        </w:rPr>
        <w:t xml:space="preserve"> </w:t>
      </w:r>
      <w:r w:rsidRPr="00E3396D">
        <w:rPr>
          <w:rFonts w:eastAsia="Times New Roman"/>
          <w:spacing w:val="-1"/>
          <w:sz w:val="26"/>
          <w:szCs w:val="26"/>
          <w:lang w:val="uk-UA" w:eastAsia="ru-RU"/>
        </w:rPr>
        <w:t>правосвідомості. Необхідно з'ясувати критерії чіткого розмежування зазначених</w:t>
      </w:r>
      <w:r w:rsidRPr="00E3396D">
        <w:rPr>
          <w:rFonts w:eastAsia="Times New Roman"/>
          <w:sz w:val="26"/>
          <w:szCs w:val="26"/>
          <w:lang w:val="uk-UA" w:eastAsia="ru-RU"/>
        </w:rPr>
        <w:t xml:space="preserve"> функцій, конкретизувати їх за допомогою прикладів з практики правозас</w:t>
      </w:r>
      <w:r w:rsidRPr="00E3396D">
        <w:rPr>
          <w:rFonts w:eastAsia="Times New Roman"/>
          <w:spacing w:val="-3"/>
          <w:sz w:val="26"/>
          <w:szCs w:val="26"/>
          <w:lang w:val="uk-UA" w:eastAsia="ru-RU"/>
        </w:rPr>
        <w:t xml:space="preserve">тосування. Те ж саме стосується й видів правосвідомості: індивідуальної, </w:t>
      </w:r>
      <w:r w:rsidRPr="00E3396D">
        <w:rPr>
          <w:rFonts w:eastAsia="Times New Roman"/>
          <w:spacing w:val="2"/>
          <w:sz w:val="26"/>
          <w:szCs w:val="26"/>
          <w:lang w:val="uk-UA" w:eastAsia="ru-RU"/>
        </w:rPr>
        <w:t>групової, суспільної, наукової, професійної.</w:t>
      </w:r>
    </w:p>
    <w:p w:rsidR="00E3396D" w:rsidRPr="00E3396D" w:rsidRDefault="00E3396D" w:rsidP="00E3396D">
      <w:pPr>
        <w:shd w:val="clear" w:color="auto" w:fill="FFFFFF"/>
        <w:spacing w:before="5"/>
        <w:ind w:left="58" w:firstLine="699"/>
        <w:rPr>
          <w:rFonts w:eastAsia="Times New Roman"/>
          <w:spacing w:val="1"/>
          <w:sz w:val="26"/>
          <w:szCs w:val="26"/>
          <w:lang w:val="uk-UA" w:eastAsia="ru-RU"/>
        </w:rPr>
      </w:pPr>
      <w:r w:rsidRPr="00E3396D">
        <w:rPr>
          <w:rFonts w:eastAsia="Times New Roman"/>
          <w:spacing w:val="5"/>
          <w:sz w:val="26"/>
          <w:szCs w:val="26"/>
          <w:lang w:val="uk-UA" w:eastAsia="ru-RU"/>
        </w:rPr>
        <w:t>Правовий ідеалізм як і правовий нігілізм є характерними видами деформації правосвідомості. З’ясування питання правового нігілізму припускає аналіз його ви</w:t>
      </w:r>
      <w:r w:rsidRPr="00E3396D">
        <w:rPr>
          <w:rFonts w:eastAsia="Times New Roman"/>
          <w:spacing w:val="4"/>
          <w:sz w:val="26"/>
          <w:szCs w:val="26"/>
          <w:lang w:val="uk-UA" w:eastAsia="ru-RU"/>
        </w:rPr>
        <w:t>токів, зокрема історичних передумов виникнення правового нігілізму в Україні.</w:t>
      </w:r>
      <w:r w:rsidRPr="00E3396D">
        <w:rPr>
          <w:rFonts w:eastAsia="Times New Roman"/>
          <w:spacing w:val="5"/>
          <w:sz w:val="26"/>
          <w:szCs w:val="26"/>
          <w:lang w:val="uk-UA" w:eastAsia="ru-RU"/>
        </w:rPr>
        <w:t xml:space="preserve"> Сутність правового нігілізму - недовіра до сили права й </w:t>
      </w:r>
      <w:r w:rsidRPr="00E3396D">
        <w:rPr>
          <w:rFonts w:eastAsia="Times New Roman"/>
          <w:spacing w:val="9"/>
          <w:sz w:val="26"/>
          <w:szCs w:val="26"/>
          <w:lang w:val="uk-UA" w:eastAsia="ru-RU"/>
        </w:rPr>
        <w:t xml:space="preserve">обов'язковості правових вимог - повинна пов'язуватись з аналізом </w:t>
      </w:r>
      <w:r w:rsidRPr="00E3396D">
        <w:rPr>
          <w:rFonts w:eastAsia="Times New Roman"/>
          <w:spacing w:val="8"/>
          <w:sz w:val="26"/>
          <w:szCs w:val="26"/>
          <w:lang w:val="uk-UA" w:eastAsia="ru-RU"/>
        </w:rPr>
        <w:t>реалій суспільного життя, що призводять до формування такої нед</w:t>
      </w:r>
      <w:r w:rsidRPr="00E3396D">
        <w:rPr>
          <w:rFonts w:eastAsia="Times New Roman"/>
          <w:spacing w:val="2"/>
          <w:sz w:val="26"/>
          <w:szCs w:val="26"/>
          <w:lang w:val="uk-UA" w:eastAsia="ru-RU"/>
        </w:rPr>
        <w:t xml:space="preserve">овіри, а також з аналізом негативних наслідків поширення правового </w:t>
      </w:r>
      <w:r w:rsidRPr="00E3396D">
        <w:rPr>
          <w:rFonts w:eastAsia="Times New Roman"/>
          <w:spacing w:val="4"/>
          <w:sz w:val="26"/>
          <w:szCs w:val="26"/>
          <w:lang w:val="uk-UA" w:eastAsia="ru-RU"/>
        </w:rPr>
        <w:t>нігілізму.</w:t>
      </w:r>
    </w:p>
    <w:p w:rsidR="00E3396D" w:rsidRPr="00E3396D" w:rsidRDefault="00E3396D" w:rsidP="00E3396D">
      <w:pPr>
        <w:ind w:firstLine="699"/>
        <w:rPr>
          <w:rFonts w:eastAsia="Times New Roman"/>
          <w:spacing w:val="-1"/>
          <w:sz w:val="26"/>
          <w:szCs w:val="26"/>
          <w:lang w:val="uk-UA" w:eastAsia="ru-RU"/>
        </w:rPr>
      </w:pPr>
      <w:r w:rsidRPr="00E3396D">
        <w:rPr>
          <w:rFonts w:eastAsia="Times New Roman"/>
          <w:spacing w:val="-1"/>
          <w:sz w:val="26"/>
          <w:szCs w:val="26"/>
          <w:lang w:val="uk-UA" w:eastAsia="ru-RU"/>
        </w:rPr>
        <w:t xml:space="preserve">Розуміння правової культури як явища правового життя суспільства й </w:t>
      </w:r>
      <w:r w:rsidRPr="00E3396D">
        <w:rPr>
          <w:rFonts w:eastAsia="Times New Roman"/>
          <w:spacing w:val="-2"/>
          <w:sz w:val="26"/>
          <w:szCs w:val="26"/>
          <w:lang w:val="uk-UA" w:eastAsia="ru-RU"/>
        </w:rPr>
        <w:t>надбання цивілізації, припускає її ціннісну характеристику (зокрема, аналіз правової системи суспільства в площині прогресивного розвитку за</w:t>
      </w:r>
      <w:r w:rsidRPr="00E3396D">
        <w:rPr>
          <w:rFonts w:eastAsia="Times New Roman"/>
          <w:spacing w:val="-3"/>
          <w:sz w:val="26"/>
          <w:szCs w:val="26"/>
          <w:lang w:val="uk-UA" w:eastAsia="ru-RU"/>
        </w:rPr>
        <w:t xml:space="preserve">конодавства, поступової еволюції правозастосування в напрямку підвищення </w:t>
      </w:r>
      <w:r w:rsidRPr="00E3396D">
        <w:rPr>
          <w:rFonts w:eastAsia="Times New Roman"/>
          <w:spacing w:val="1"/>
          <w:sz w:val="26"/>
          <w:szCs w:val="26"/>
          <w:lang w:val="uk-UA" w:eastAsia="ru-RU"/>
        </w:rPr>
        <w:t>якісного рівня окремих його складових елементів</w:t>
      </w:r>
      <w:r w:rsidRPr="00E3396D">
        <w:rPr>
          <w:rFonts w:eastAsia="Times New Roman"/>
          <w:sz w:val="26"/>
          <w:szCs w:val="26"/>
          <w:lang w:val="uk-UA" w:eastAsia="ru-RU"/>
        </w:rPr>
        <w:t>). При цьому доцільно звернути увагу на цінності, що прита</w:t>
      </w:r>
      <w:r w:rsidRPr="00E3396D">
        <w:rPr>
          <w:rFonts w:eastAsia="Times New Roman"/>
          <w:spacing w:val="-3"/>
          <w:sz w:val="26"/>
          <w:szCs w:val="26"/>
          <w:lang w:val="uk-UA" w:eastAsia="ru-RU"/>
        </w:rPr>
        <w:t>манні сучасній правовій системі України</w:t>
      </w:r>
      <w:r w:rsidRPr="00E3396D">
        <w:rPr>
          <w:rFonts w:eastAsia="Times New Roman"/>
          <w:spacing w:val="2"/>
          <w:sz w:val="26"/>
          <w:szCs w:val="26"/>
          <w:lang w:val="uk-UA" w:eastAsia="ru-RU"/>
        </w:rPr>
        <w:t>. Не</w:t>
      </w:r>
      <w:r w:rsidRPr="00E3396D">
        <w:rPr>
          <w:rFonts w:eastAsia="Times New Roman"/>
          <w:spacing w:val="-1"/>
          <w:sz w:val="26"/>
          <w:szCs w:val="26"/>
          <w:lang w:val="uk-UA" w:eastAsia="ru-RU"/>
        </w:rPr>
        <w:t>обхідно також пояснити, що правова культура – явище інтегративне (</w:t>
      </w:r>
      <w:r w:rsidRPr="00E3396D">
        <w:rPr>
          <w:rFonts w:eastAsia="Times New Roman"/>
          <w:sz w:val="26"/>
          <w:szCs w:val="26"/>
          <w:lang w:val="uk-UA" w:eastAsia="ru-RU"/>
        </w:rPr>
        <w:t xml:space="preserve">формує зв'язки між різними сферами правового та суспільного </w:t>
      </w:r>
      <w:r w:rsidRPr="00E3396D">
        <w:rPr>
          <w:rFonts w:eastAsia="Times New Roman"/>
          <w:spacing w:val="4"/>
          <w:sz w:val="26"/>
          <w:szCs w:val="26"/>
          <w:lang w:val="uk-UA" w:eastAsia="ru-RU"/>
        </w:rPr>
        <w:t xml:space="preserve">життя); </w:t>
      </w:r>
      <w:r w:rsidRPr="00E3396D">
        <w:rPr>
          <w:rFonts w:eastAsia="Times New Roman"/>
          <w:spacing w:val="4"/>
          <w:sz w:val="26"/>
          <w:szCs w:val="26"/>
          <w:lang w:val="uk-UA" w:eastAsia="ru-RU"/>
        </w:rPr>
        <w:lastRenderedPageBreak/>
        <w:t xml:space="preserve">системне (виступає як об'єктивний результат </w:t>
      </w:r>
      <w:r w:rsidRPr="00E3396D">
        <w:rPr>
          <w:rFonts w:eastAsia="Times New Roman"/>
          <w:spacing w:val="1"/>
          <w:sz w:val="26"/>
          <w:szCs w:val="26"/>
          <w:lang w:val="uk-UA" w:eastAsia="ru-RU"/>
        </w:rPr>
        <w:t>взаємодії між своїми внутрішніми елементами); об’єктивно-суб'єктивне (</w:t>
      </w:r>
      <w:r w:rsidRPr="00E3396D">
        <w:rPr>
          <w:rFonts w:eastAsia="Times New Roman"/>
          <w:spacing w:val="-3"/>
          <w:sz w:val="26"/>
          <w:szCs w:val="26"/>
          <w:lang w:val="uk-UA" w:eastAsia="ru-RU"/>
        </w:rPr>
        <w:t xml:space="preserve">існує лише як матеріальний результат розумової діяльності </w:t>
      </w:r>
      <w:r w:rsidRPr="00E3396D">
        <w:rPr>
          <w:rFonts w:eastAsia="Times New Roman"/>
          <w:spacing w:val="-2"/>
          <w:sz w:val="26"/>
          <w:szCs w:val="26"/>
          <w:lang w:val="uk-UA" w:eastAsia="ru-RU"/>
        </w:rPr>
        <w:t xml:space="preserve">людини). Таким чином, слід довести, що поняття правової культури особи є </w:t>
      </w:r>
      <w:r w:rsidRPr="00E3396D">
        <w:rPr>
          <w:rFonts w:eastAsia="Times New Roman"/>
          <w:spacing w:val="10"/>
          <w:sz w:val="26"/>
          <w:szCs w:val="26"/>
          <w:lang w:val="uk-UA" w:eastAsia="ru-RU"/>
        </w:rPr>
        <w:t xml:space="preserve">правовою оцінкою поведінки особи в поєднанні з її мотивами як </w:t>
      </w:r>
      <w:r w:rsidRPr="00E3396D">
        <w:rPr>
          <w:rFonts w:eastAsia="Times New Roman"/>
          <w:spacing w:val="-2"/>
          <w:sz w:val="26"/>
          <w:szCs w:val="26"/>
          <w:lang w:val="uk-UA" w:eastAsia="ru-RU"/>
        </w:rPr>
        <w:t>результатами усвідомлення соціальної цінності права</w:t>
      </w:r>
      <w:r w:rsidRPr="00E3396D">
        <w:rPr>
          <w:rFonts w:eastAsia="Times New Roman"/>
          <w:spacing w:val="-1"/>
          <w:sz w:val="26"/>
          <w:szCs w:val="26"/>
          <w:lang w:val="uk-UA" w:eastAsia="ru-RU"/>
        </w:rPr>
        <w:t>.</w:t>
      </w:r>
    </w:p>
    <w:p w:rsidR="00FF046F" w:rsidRDefault="00FF046F" w:rsidP="00FF046F">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FF046F" w:rsidRDefault="00FF046F" w:rsidP="00FF046F">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Рекомендований перелік літератури до теми № 28:</w:t>
      </w:r>
    </w:p>
    <w:p w:rsidR="00FF046F" w:rsidRDefault="00FF046F" w:rsidP="00FF046F">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Основна:</w:t>
      </w:r>
    </w:p>
    <w:p w:rsidR="00FF046F" w:rsidRDefault="00FF046F" w:rsidP="00FF046F">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Pr>
          <w:rFonts w:ascii="Times New Roman" w:hAnsi="Times New Roman" w:cs="Times New Roman"/>
          <w:sz w:val="26"/>
          <w:szCs w:val="26"/>
        </w:rPr>
        <w:t>І. М.Погрібного; МВС України, Харк. нац. ун-т внутр. справ. – Х.: ХНУВС, 2010. – 274 с.</w:t>
      </w:r>
    </w:p>
    <w:p w:rsidR="00FF046F" w:rsidRDefault="00FF046F" w:rsidP="00FF046F">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00E3396D" w:rsidRPr="00E3396D">
        <w:rPr>
          <w:rFonts w:ascii="Times New Roman" w:hAnsi="Times New Roman" w:cs="Times New Roman"/>
          <w:sz w:val="26"/>
          <w:szCs w:val="26"/>
          <w:lang w:val="uk-UA"/>
        </w:rPr>
        <w:t>Калиновський Ю.Ю. Правосвідомість українського суспільства: генеза та сучасність / Ю.Ю. Калиновський. - X. : Право, 2008. - 288 с.</w:t>
      </w:r>
    </w:p>
    <w:p w:rsidR="00FF046F" w:rsidRDefault="00FF046F" w:rsidP="00FF046F">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Pr>
          <w:rFonts w:ascii="Times New Roman" w:hAnsi="Times New Roman" w:cs="Times New Roman"/>
          <w:sz w:val="26"/>
          <w:szCs w:val="26"/>
        </w:rPr>
        <w:t>Теорія держави і права. Академічний курс / [Оніщенко Н.М., Заєць А.П., Журавський В.С., та ін.]; за ред. О.В. Зайчука. — К.: Юрінком Інтер, 2006. — 688 с.</w:t>
      </w:r>
    </w:p>
    <w:p w:rsidR="004B6B58" w:rsidRPr="004B6B58" w:rsidRDefault="004B6B58" w:rsidP="00FF046F">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Pr="004B6B58">
        <w:rPr>
          <w:rFonts w:ascii="Times New Roman" w:hAnsi="Times New Roman" w:cs="Times New Roman"/>
          <w:sz w:val="26"/>
          <w:szCs w:val="26"/>
          <w:lang w:val="uk-UA"/>
        </w:rPr>
        <w:t xml:space="preserve">Тодыка </w:t>
      </w:r>
      <w:r w:rsidRPr="004B6B58">
        <w:rPr>
          <w:rFonts w:ascii="Times New Roman" w:hAnsi="Times New Roman" w:cs="Times New Roman"/>
          <w:sz w:val="26"/>
          <w:szCs w:val="26"/>
        </w:rPr>
        <w:t>Ю.Н. Конституционные основы формирования правовой культуры. – Х., 2001.</w:t>
      </w:r>
    </w:p>
    <w:p w:rsidR="00FF046F" w:rsidRDefault="00FF046F" w:rsidP="00FF046F">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Допоміжна:</w:t>
      </w:r>
    </w:p>
    <w:p w:rsidR="004B6B58" w:rsidRDefault="004B6B58"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B6B58">
        <w:rPr>
          <w:rFonts w:ascii="Times New Roman" w:hAnsi="Times New Roman" w:cs="Times New Roman"/>
          <w:color w:val="auto"/>
          <w:sz w:val="26"/>
          <w:szCs w:val="26"/>
          <w:lang w:val="uk-UA"/>
        </w:rPr>
        <w:t>Голосніченко І. Правосвідомість і правова культура у розбудові Української держави // Право України. – 2005. - №4. – С.24-25.</w:t>
      </w:r>
    </w:p>
    <w:p w:rsidR="00E3396D" w:rsidRDefault="00E3396D"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3396D">
        <w:rPr>
          <w:rFonts w:ascii="Times New Roman" w:hAnsi="Times New Roman" w:cs="Times New Roman"/>
          <w:color w:val="auto"/>
          <w:sz w:val="26"/>
          <w:szCs w:val="26"/>
          <w:lang w:val="uk-UA"/>
        </w:rPr>
        <w:t>Гуренко М.М. Правосвідомість як важлива умова гарантії прав і свобод людини і громадянина (за філософсько-правовою спадщиною І.Ільїна) // Проблеми правознавства та правоохоронної діяльності. Збірник наукових статей. – 2001. - №1. – С.23-33.</w:t>
      </w:r>
    </w:p>
    <w:p w:rsidR="00E3396D" w:rsidRDefault="00E3396D"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3396D">
        <w:rPr>
          <w:rFonts w:ascii="Times New Roman" w:hAnsi="Times New Roman" w:cs="Times New Roman"/>
          <w:bCs/>
          <w:iCs/>
          <w:color w:val="auto"/>
          <w:sz w:val="26"/>
          <w:szCs w:val="26"/>
          <w:lang w:val="uk-UA"/>
        </w:rPr>
        <w:t xml:space="preserve">Данильян О. </w:t>
      </w:r>
      <w:r w:rsidRPr="00E3396D">
        <w:rPr>
          <w:rFonts w:ascii="Times New Roman" w:hAnsi="Times New Roman" w:cs="Times New Roman"/>
          <w:color w:val="auto"/>
          <w:sz w:val="26"/>
          <w:szCs w:val="26"/>
          <w:lang w:val="uk-UA"/>
        </w:rPr>
        <w:t>Проблема оцінки реального стану правосвідомості і правової культури у транзитивних умовах // Вісник Академії правових наук України. – 2008. - №4. - С.57-68.</w:t>
      </w:r>
    </w:p>
    <w:p w:rsidR="00E3396D" w:rsidRDefault="00E3396D"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3396D">
        <w:rPr>
          <w:rFonts w:ascii="Times New Roman" w:hAnsi="Times New Roman" w:cs="Times New Roman"/>
          <w:color w:val="auto"/>
          <w:sz w:val="26"/>
          <w:szCs w:val="26"/>
          <w:lang w:val="uk-UA"/>
        </w:rPr>
        <w:t>Демичева В.В. Зміст і структура правосвідомості // Держава і право: Збірник наукових праць. Юридичні і політичні науки. Вип..25. – К.: Ін-т держави і права ім.. В.М. Корецького НАН України, 2004. – С.26-29.</w:t>
      </w:r>
    </w:p>
    <w:p w:rsidR="00FF046F" w:rsidRDefault="00E3396D"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Демічева В.</w:t>
      </w:r>
      <w:r w:rsidRPr="00E3396D">
        <w:rPr>
          <w:rFonts w:ascii="Times New Roman" w:hAnsi="Times New Roman" w:cs="Times New Roman"/>
          <w:color w:val="auto"/>
          <w:sz w:val="26"/>
          <w:szCs w:val="26"/>
          <w:lang w:val="uk-UA"/>
        </w:rPr>
        <w:t>В. Функції правосвідомості: поняття, система, значення // Часопис Київського університету права. – 2004. - №4. - С. 24-28.</w:t>
      </w:r>
    </w:p>
    <w:p w:rsidR="00E3396D" w:rsidRDefault="00E3396D"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3396D">
        <w:rPr>
          <w:rFonts w:ascii="Times New Roman" w:hAnsi="Times New Roman" w:cs="Times New Roman"/>
          <w:bCs/>
          <w:iCs/>
          <w:color w:val="auto"/>
          <w:sz w:val="26"/>
          <w:szCs w:val="26"/>
          <w:lang w:val="uk-UA"/>
        </w:rPr>
        <w:t>Дмитрієнко Ю. М. Актуальні підходи до визначення поняття, структури та функцій української правової свідомості / Ю. М. Дмитрієнко // Форум права. – 2009. – № 1. – С. 149–156 [Електронний ресурс]. – Режим доступу: http://www.nbuv.gov.ua/ejournals/FP/2009-1/09dumupc.pdf</w:t>
      </w:r>
    </w:p>
    <w:p w:rsidR="004B6B58" w:rsidRDefault="004B6B58"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B6B58">
        <w:rPr>
          <w:rFonts w:ascii="Times New Roman" w:hAnsi="Times New Roman" w:cs="Times New Roman"/>
          <w:bCs/>
          <w:iCs/>
          <w:color w:val="auto"/>
          <w:sz w:val="26"/>
          <w:szCs w:val="26"/>
          <w:lang w:val="uk-UA"/>
        </w:rPr>
        <w:t xml:space="preserve">Дручек О. В. Правовий нігілізм: підходи до розуміння / О. В. Дручек // Форум права. –2009. – № 2. – С. 140–144 [Електронний ресурс]. – Режим доступу: </w:t>
      </w:r>
      <w:r w:rsidRPr="004B6B58">
        <w:rPr>
          <w:rFonts w:ascii="Times New Roman" w:hAnsi="Times New Roman" w:cs="Times New Roman"/>
          <w:bCs/>
          <w:iCs/>
          <w:color w:val="auto"/>
          <w:sz w:val="26"/>
          <w:szCs w:val="26"/>
        </w:rPr>
        <w:t>http://www.nbuv.gov.ua/e-journals/FP/2009-2/09dovpdr.pdf</w:t>
      </w:r>
    </w:p>
    <w:p w:rsidR="00E3396D" w:rsidRDefault="00E3396D"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3396D">
        <w:rPr>
          <w:rFonts w:ascii="Times New Roman" w:hAnsi="Times New Roman" w:cs="Times New Roman"/>
          <w:color w:val="auto"/>
          <w:sz w:val="26"/>
          <w:szCs w:val="26"/>
          <w:lang w:val="uk-UA"/>
        </w:rPr>
        <w:t xml:space="preserve">Калиновський Ю. Ю. Структура правосвідомості: філософсько-правова рефлексія / Ю. Ю. Калиновський // Вісник Національної юридичної академії України ім. Ярослава Мудрого. Сер. Філософія, філософія права, політологія, соціологія. </w:t>
      </w:r>
      <w:r w:rsidRPr="00E3396D">
        <w:rPr>
          <w:rFonts w:ascii="Times New Roman" w:hAnsi="Times New Roman" w:cs="Times New Roman"/>
          <w:color w:val="auto"/>
          <w:sz w:val="26"/>
          <w:szCs w:val="26"/>
        </w:rPr>
        <w:t>–</w:t>
      </w:r>
      <w:r w:rsidRPr="00E3396D">
        <w:rPr>
          <w:rFonts w:ascii="Times New Roman" w:hAnsi="Times New Roman" w:cs="Times New Roman"/>
          <w:color w:val="auto"/>
          <w:sz w:val="26"/>
          <w:szCs w:val="26"/>
          <w:lang w:val="uk-UA"/>
        </w:rPr>
        <w:t xml:space="preserve"> 2010. </w:t>
      </w:r>
      <w:r w:rsidRPr="00E3396D">
        <w:rPr>
          <w:rFonts w:ascii="Times New Roman" w:hAnsi="Times New Roman" w:cs="Times New Roman"/>
          <w:color w:val="auto"/>
          <w:sz w:val="26"/>
          <w:szCs w:val="26"/>
        </w:rPr>
        <w:t>–</w:t>
      </w:r>
      <w:r w:rsidRPr="00E3396D">
        <w:rPr>
          <w:rFonts w:ascii="Times New Roman" w:hAnsi="Times New Roman" w:cs="Times New Roman"/>
          <w:color w:val="auto"/>
          <w:sz w:val="26"/>
          <w:szCs w:val="26"/>
          <w:lang w:val="uk-UA"/>
        </w:rPr>
        <w:t xml:space="preserve"> № 5. </w:t>
      </w:r>
      <w:r w:rsidRPr="00E3396D">
        <w:rPr>
          <w:rFonts w:ascii="Times New Roman" w:hAnsi="Times New Roman" w:cs="Times New Roman"/>
          <w:color w:val="auto"/>
          <w:sz w:val="26"/>
          <w:szCs w:val="26"/>
        </w:rPr>
        <w:t>–</w:t>
      </w:r>
      <w:r w:rsidRPr="00E3396D">
        <w:rPr>
          <w:rFonts w:ascii="Times New Roman" w:hAnsi="Times New Roman" w:cs="Times New Roman"/>
          <w:color w:val="auto"/>
          <w:sz w:val="26"/>
          <w:szCs w:val="26"/>
          <w:lang w:val="uk-UA"/>
        </w:rPr>
        <w:t xml:space="preserve"> С. 92</w:t>
      </w:r>
      <w:r w:rsidRPr="00E3396D">
        <w:rPr>
          <w:rFonts w:ascii="Times New Roman" w:hAnsi="Times New Roman" w:cs="Times New Roman"/>
          <w:color w:val="auto"/>
          <w:sz w:val="26"/>
          <w:szCs w:val="26"/>
        </w:rPr>
        <w:t>–</w:t>
      </w:r>
      <w:r w:rsidRPr="00E3396D">
        <w:rPr>
          <w:rFonts w:ascii="Times New Roman" w:hAnsi="Times New Roman" w:cs="Times New Roman"/>
          <w:color w:val="auto"/>
          <w:sz w:val="26"/>
          <w:szCs w:val="26"/>
          <w:lang w:val="uk-UA"/>
        </w:rPr>
        <w:t>100.</w:t>
      </w:r>
    </w:p>
    <w:p w:rsidR="004B6B58" w:rsidRDefault="004B6B58"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B6B58">
        <w:rPr>
          <w:rFonts w:ascii="Times New Roman" w:hAnsi="Times New Roman" w:cs="Times New Roman"/>
          <w:color w:val="auto"/>
          <w:sz w:val="26"/>
          <w:szCs w:val="26"/>
          <w:lang w:val="uk-UA"/>
        </w:rPr>
        <w:t>Клімова Г. П. Правосвідомість: до теорії питання / Г. П. Клімова // Актуальні питання інноваційного розвитку : Науково-практичний журнал. - 2012. - №2. - С. 35-41.</w:t>
      </w:r>
    </w:p>
    <w:p w:rsidR="00E3396D" w:rsidRDefault="00E3396D"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3396D">
        <w:rPr>
          <w:rFonts w:ascii="Times New Roman" w:hAnsi="Times New Roman" w:cs="Times New Roman"/>
          <w:color w:val="auto"/>
          <w:sz w:val="26"/>
          <w:szCs w:val="26"/>
          <w:lang w:val="uk-UA"/>
        </w:rPr>
        <w:lastRenderedPageBreak/>
        <w:t>Мамченко Н. В. Суспільна правосвідомість як чинник політико-правових рішень / Н. В. Мамченко // Часопис Київського університету права. – 2012. - №4. - С.19-22.</w:t>
      </w:r>
    </w:p>
    <w:p w:rsidR="00E3396D" w:rsidRDefault="00E3396D"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E3396D">
        <w:rPr>
          <w:rFonts w:ascii="Times New Roman" w:hAnsi="Times New Roman" w:cs="Times New Roman"/>
          <w:color w:val="auto"/>
          <w:sz w:val="26"/>
          <w:szCs w:val="26"/>
          <w:lang w:val="uk-UA"/>
        </w:rPr>
        <w:t>Полякова О.М. Правова культура і правосвідомість як засоби стабілізації політичного режиму / О.М. Полякова // Держава і право : зб. наук. праць. - К. : Ін-т держави і права ім. В. М. Корецького НАН України, 2005. - Вип. 29. - С. 34-40.</w:t>
      </w:r>
    </w:p>
    <w:p w:rsidR="00E3396D" w:rsidRDefault="004B6B58" w:rsidP="00E3396D">
      <w:pPr>
        <w:pStyle w:val="a4"/>
        <w:numPr>
          <w:ilvl w:val="0"/>
          <w:numId w:val="41"/>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B6B58">
        <w:rPr>
          <w:rFonts w:ascii="Times New Roman" w:hAnsi="Times New Roman" w:cs="Times New Roman"/>
          <w:color w:val="auto"/>
          <w:sz w:val="26"/>
          <w:szCs w:val="26"/>
        </w:rPr>
        <w:t>Скакун О.Ф. Правосознание в правовой системе Украины: эволюционные особенности, профессиональное и региональное измерение / О.Ф. Скакун // Право Украины. – 2013. – № 1. – С. 93–116.</w:t>
      </w:r>
    </w:p>
    <w:p w:rsidR="00FF046F" w:rsidRDefault="00FF046F" w:rsidP="00D4344F">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4B6B58" w:rsidRDefault="004B6B58" w:rsidP="00D4344F">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4B6B58" w:rsidRDefault="004B6B58" w:rsidP="004B6B58">
      <w:pPr>
        <w:pStyle w:val="a4"/>
        <w:spacing w:before="0" w:beforeAutospacing="0" w:after="0" w:afterAutospacing="0"/>
        <w:rPr>
          <w:rFonts w:ascii="Times New Roman" w:hAnsi="Times New Roman" w:cs="Times New Roman"/>
          <w:color w:val="auto"/>
          <w:lang w:val="uk-UA"/>
        </w:rPr>
      </w:pPr>
      <w:r>
        <w:rPr>
          <w:rFonts w:ascii="Times New Roman" w:hAnsi="Times New Roman" w:cs="Times New Roman"/>
          <w:b/>
          <w:color w:val="auto"/>
          <w:sz w:val="26"/>
          <w:szCs w:val="26"/>
          <w:lang w:val="uk-UA"/>
        </w:rPr>
        <w:t xml:space="preserve">Тема № 29. </w:t>
      </w:r>
      <w:r w:rsidRPr="004B6B58">
        <w:rPr>
          <w:rFonts w:ascii="Times New Roman" w:hAnsi="Times New Roman" w:cs="Times New Roman"/>
          <w:b/>
          <w:color w:val="auto"/>
          <w:sz w:val="26"/>
          <w:szCs w:val="26"/>
          <w:lang w:val="uk-UA"/>
        </w:rPr>
        <w:t>Правомірна поведінка</w:t>
      </w:r>
    </w:p>
    <w:p w:rsidR="004B6B58" w:rsidRDefault="004B6B58" w:rsidP="004B6B58">
      <w:pPr>
        <w:pStyle w:val="a4"/>
        <w:spacing w:before="0" w:beforeAutospacing="0" w:after="0" w:afterAutospacing="0"/>
        <w:ind w:firstLine="720"/>
        <w:rPr>
          <w:rFonts w:ascii="Times New Roman" w:hAnsi="Times New Roman" w:cs="Times New Roman"/>
          <w:color w:val="auto"/>
          <w:szCs w:val="28"/>
          <w:lang w:val="uk-UA"/>
        </w:rPr>
      </w:pPr>
    </w:p>
    <w:p w:rsidR="004B6B58" w:rsidRDefault="004B6B58" w:rsidP="004B6B58">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Орієнтовний план:</w:t>
      </w:r>
    </w:p>
    <w:p w:rsidR="004B6B58" w:rsidRDefault="004B6B58" w:rsidP="004B6B58">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4B6B58" w:rsidRPr="004B6B58" w:rsidRDefault="004B6B58" w:rsidP="004B6B58">
      <w:pPr>
        <w:pStyle w:val="Crowmy"/>
        <w:tabs>
          <w:tab w:val="left" w:pos="993"/>
        </w:tabs>
        <w:jc w:val="left"/>
        <w:rPr>
          <w:sz w:val="26"/>
          <w:szCs w:val="26"/>
          <w:lang w:val="uk-UA"/>
        </w:rPr>
      </w:pPr>
      <w:r w:rsidRPr="004B6B58">
        <w:rPr>
          <w:sz w:val="26"/>
          <w:szCs w:val="26"/>
          <w:lang w:val="uk-UA"/>
        </w:rPr>
        <w:t>1.</w:t>
      </w:r>
      <w:r w:rsidRPr="004B6B58">
        <w:rPr>
          <w:sz w:val="26"/>
          <w:szCs w:val="26"/>
          <w:lang w:val="uk-UA"/>
        </w:rPr>
        <w:tab/>
        <w:t>Поняття та ознаки правомірної поведінки.</w:t>
      </w:r>
    </w:p>
    <w:p w:rsidR="004B6B58" w:rsidRPr="004B6B58" w:rsidRDefault="004B6B58" w:rsidP="004B6B58">
      <w:pPr>
        <w:pStyle w:val="Crowmy"/>
        <w:tabs>
          <w:tab w:val="left" w:pos="993"/>
        </w:tabs>
        <w:jc w:val="left"/>
        <w:rPr>
          <w:sz w:val="26"/>
          <w:szCs w:val="26"/>
          <w:lang w:val="uk-UA"/>
        </w:rPr>
      </w:pPr>
      <w:r w:rsidRPr="004B6B58">
        <w:rPr>
          <w:sz w:val="26"/>
          <w:szCs w:val="26"/>
          <w:lang w:val="uk-UA"/>
        </w:rPr>
        <w:t>2.</w:t>
      </w:r>
      <w:r w:rsidRPr="004B6B58">
        <w:rPr>
          <w:sz w:val="26"/>
          <w:szCs w:val="26"/>
          <w:lang w:val="uk-UA"/>
        </w:rPr>
        <w:tab/>
        <w:t>Види правомірної поведінки.</w:t>
      </w:r>
    </w:p>
    <w:p w:rsidR="004B6B58" w:rsidRPr="004B6B58" w:rsidRDefault="004B6B58" w:rsidP="004B6B58">
      <w:pPr>
        <w:pStyle w:val="Crowmy"/>
        <w:tabs>
          <w:tab w:val="left" w:pos="993"/>
        </w:tabs>
        <w:jc w:val="left"/>
        <w:rPr>
          <w:sz w:val="26"/>
          <w:szCs w:val="26"/>
          <w:lang w:val="uk-UA"/>
        </w:rPr>
      </w:pPr>
      <w:r w:rsidRPr="004B6B58">
        <w:rPr>
          <w:sz w:val="26"/>
          <w:szCs w:val="26"/>
          <w:lang w:val="uk-UA"/>
        </w:rPr>
        <w:t>3.</w:t>
      </w:r>
      <w:r w:rsidRPr="004B6B58">
        <w:rPr>
          <w:sz w:val="26"/>
          <w:szCs w:val="26"/>
          <w:lang w:val="uk-UA"/>
        </w:rPr>
        <w:tab/>
        <w:t>Мотиви та стимули правомірної поведінки.</w:t>
      </w:r>
    </w:p>
    <w:p w:rsidR="004B6B58" w:rsidRDefault="004B6B58" w:rsidP="004B6B58">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Висновки</w:t>
      </w:r>
    </w:p>
    <w:p w:rsidR="004B6B58" w:rsidRDefault="004B6B58" w:rsidP="004B6B58">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4B6B58" w:rsidRDefault="004B6B58" w:rsidP="004B6B58">
      <w:pPr>
        <w:pStyle w:val="a4"/>
        <w:spacing w:before="0" w:beforeAutospacing="0" w:after="0" w:afterAutospacing="0"/>
        <w:ind w:firstLine="720"/>
        <w:rPr>
          <w:rFonts w:ascii="Times New Roman" w:hAnsi="Times New Roman" w:cs="Times New Roman"/>
          <w:color w:val="auto"/>
          <w:sz w:val="26"/>
          <w:szCs w:val="26"/>
          <w:lang w:val="uk-UA"/>
        </w:rPr>
      </w:pPr>
    </w:p>
    <w:p w:rsidR="004B6B58" w:rsidRPr="004B6B58" w:rsidRDefault="004B6B58" w:rsidP="004B6B58">
      <w:pPr>
        <w:pStyle w:val="a4"/>
        <w:spacing w:before="0" w:beforeAutospacing="0" w:after="0" w:afterAutospacing="0"/>
        <w:ind w:firstLine="720"/>
        <w:rPr>
          <w:rFonts w:ascii="Times New Roman" w:hAnsi="Times New Roman" w:cs="Times New Roman"/>
          <w:b/>
          <w:color w:val="auto"/>
          <w:sz w:val="26"/>
          <w:szCs w:val="26"/>
          <w:lang w:val="uk-UA"/>
        </w:rPr>
      </w:pPr>
      <w:r w:rsidRPr="004B6B58">
        <w:rPr>
          <w:rFonts w:ascii="Times New Roman" w:hAnsi="Times New Roman" w:cs="Times New Roman"/>
          <w:b/>
          <w:color w:val="auto"/>
          <w:sz w:val="26"/>
          <w:szCs w:val="26"/>
          <w:lang w:val="uk-UA"/>
        </w:rPr>
        <w:t>Методичні вказівки:</w:t>
      </w:r>
    </w:p>
    <w:p w:rsidR="004B6B58" w:rsidRPr="004B6B58" w:rsidRDefault="004B6B58" w:rsidP="004B6B58">
      <w:pPr>
        <w:ind w:firstLine="708"/>
        <w:rPr>
          <w:iCs/>
          <w:sz w:val="26"/>
          <w:szCs w:val="26"/>
          <w:lang w:val="uk-UA"/>
        </w:rPr>
      </w:pPr>
      <w:r w:rsidRPr="004B6B58">
        <w:rPr>
          <w:sz w:val="26"/>
          <w:szCs w:val="26"/>
          <w:lang w:val="uk-UA"/>
        </w:rPr>
        <w:t xml:space="preserve">Відповідь на перше питання припускає насамперед необхідність згадати зміст категорії «поведінка», визначення основних ознак юридично значущої поведінки, одним із видів якої є власне і правомірна поведінка. Розкриваючи зміст питання про ознаки правомірної поведінки доцільно насамперед звернути увагу на те, що </w:t>
      </w:r>
      <w:r w:rsidRPr="004B6B58">
        <w:rPr>
          <w:spacing w:val="-2"/>
          <w:sz w:val="26"/>
          <w:szCs w:val="26"/>
          <w:lang w:val="uk-UA"/>
        </w:rPr>
        <w:t>норма (принцип) пра</w:t>
      </w:r>
      <w:r w:rsidRPr="004B6B58">
        <w:rPr>
          <w:spacing w:val="-1"/>
          <w:sz w:val="26"/>
          <w:szCs w:val="26"/>
          <w:lang w:val="uk-UA"/>
        </w:rPr>
        <w:t>ва являє собою критерій як противоправної, так і правомірної поведінки (ос</w:t>
      </w:r>
      <w:r w:rsidRPr="004B6B58">
        <w:rPr>
          <w:spacing w:val="1"/>
          <w:sz w:val="26"/>
          <w:szCs w:val="26"/>
          <w:lang w:val="uk-UA"/>
        </w:rPr>
        <w:t>тання стає такою в силу своєї відповідності тій моделі позитивної по</w:t>
      </w:r>
      <w:r w:rsidRPr="004B6B58">
        <w:rPr>
          <w:spacing w:val="-2"/>
          <w:sz w:val="26"/>
          <w:szCs w:val="26"/>
          <w:lang w:val="uk-UA"/>
        </w:rPr>
        <w:t xml:space="preserve">ведінки, яка окреслюється в правовому приписі). Визначив загалом усі істотні ознаки </w:t>
      </w:r>
      <w:r w:rsidRPr="004B6B58">
        <w:rPr>
          <w:spacing w:val="-1"/>
          <w:sz w:val="26"/>
          <w:szCs w:val="26"/>
          <w:lang w:val="uk-UA"/>
        </w:rPr>
        <w:t>правомірної поведінки і орієнтуючись на них необхідно сформулювати визначення поняття правомірної поведінки, відповідно до якого п</w:t>
      </w:r>
      <w:r w:rsidRPr="004B6B58">
        <w:rPr>
          <w:bCs/>
          <w:sz w:val="26"/>
          <w:szCs w:val="26"/>
          <w:lang w:val="uk-UA"/>
        </w:rPr>
        <w:t>равомірна поведінка</w:t>
      </w:r>
      <w:r w:rsidRPr="004B6B58">
        <w:rPr>
          <w:iCs/>
          <w:sz w:val="26"/>
          <w:szCs w:val="26"/>
          <w:lang w:val="uk-UA"/>
        </w:rPr>
        <w:t xml:space="preserve"> являє собою, як правило, свідому, вольову дію (бездіяльність) суб'єкта права, котра має позитивну</w:t>
      </w:r>
      <w:r w:rsidRPr="004B6B58">
        <w:rPr>
          <w:sz w:val="26"/>
          <w:szCs w:val="26"/>
          <w:lang w:val="uk-UA"/>
        </w:rPr>
        <w:t xml:space="preserve"> </w:t>
      </w:r>
      <w:r w:rsidRPr="004B6B58">
        <w:rPr>
          <w:iCs/>
          <w:sz w:val="26"/>
          <w:szCs w:val="26"/>
          <w:lang w:val="uk-UA"/>
        </w:rPr>
        <w:t>соціальну значущість,</w:t>
      </w:r>
      <w:r w:rsidRPr="004B6B58">
        <w:rPr>
          <w:sz w:val="26"/>
          <w:szCs w:val="26"/>
          <w:lang w:val="uk-UA"/>
        </w:rPr>
        <w:t xml:space="preserve"> </w:t>
      </w:r>
      <w:r w:rsidRPr="004B6B58">
        <w:rPr>
          <w:iCs/>
          <w:sz w:val="26"/>
          <w:szCs w:val="26"/>
          <w:lang w:val="uk-UA"/>
        </w:rPr>
        <w:t>відповідає вимогам норм права або принципів права.</w:t>
      </w:r>
    </w:p>
    <w:p w:rsidR="004B6B58" w:rsidRPr="004B6B58" w:rsidRDefault="004B6B58" w:rsidP="004B6B58">
      <w:pPr>
        <w:ind w:firstLine="708"/>
        <w:rPr>
          <w:sz w:val="26"/>
          <w:szCs w:val="26"/>
          <w:lang w:val="uk-UA"/>
        </w:rPr>
      </w:pPr>
      <w:r w:rsidRPr="004B6B58">
        <w:rPr>
          <w:sz w:val="26"/>
          <w:szCs w:val="26"/>
          <w:lang w:val="uk-UA"/>
        </w:rPr>
        <w:t>Види правомірної поведінки необхідно з’ясовувати орієнтуючись насамперед на такі критерії їх виокремлення як суб'єкти права, об'єктивна сторона, ставлення законодавця (держави)</w:t>
      </w:r>
      <w:r w:rsidRPr="004B6B58">
        <w:rPr>
          <w:i/>
          <w:sz w:val="26"/>
          <w:szCs w:val="26"/>
          <w:lang w:val="uk-UA"/>
        </w:rPr>
        <w:t xml:space="preserve"> </w:t>
      </w:r>
      <w:r w:rsidRPr="004B6B58">
        <w:rPr>
          <w:sz w:val="26"/>
          <w:szCs w:val="26"/>
          <w:lang w:val="uk-UA"/>
        </w:rPr>
        <w:t>до правомірної поведінки, спрямованість волі, співвідношення волі й волевиявлення, основні форми реалізації права, характер зв’язку з правовідносинами, основні структурні елементи правового статусу суб'єкта права, характер зв'язку із самоконтролем, характер мотивації тощо.</w:t>
      </w:r>
    </w:p>
    <w:p w:rsidR="004B6B58" w:rsidRPr="004B6B58" w:rsidRDefault="004B6B58" w:rsidP="004B6B58">
      <w:pPr>
        <w:pStyle w:val="a4"/>
        <w:spacing w:before="0" w:beforeAutospacing="0" w:after="0" w:afterAutospacing="0"/>
        <w:ind w:firstLine="720"/>
        <w:rPr>
          <w:rFonts w:ascii="Times New Roman" w:hAnsi="Times New Roman" w:cs="Times New Roman"/>
          <w:b/>
          <w:color w:val="auto"/>
          <w:sz w:val="26"/>
          <w:szCs w:val="26"/>
          <w:highlight w:val="yellow"/>
          <w:lang w:val="uk-UA"/>
        </w:rPr>
      </w:pPr>
      <w:r w:rsidRPr="004B6B58">
        <w:rPr>
          <w:rFonts w:ascii="Times New Roman" w:hAnsi="Times New Roman" w:cs="Times New Roman"/>
          <w:color w:val="auto"/>
          <w:sz w:val="26"/>
          <w:szCs w:val="26"/>
          <w:lang w:val="uk-UA"/>
        </w:rPr>
        <w:t>Слід розрізнювати «мотиви</w:t>
      </w:r>
      <w:r w:rsidRPr="004B6B58">
        <w:rPr>
          <w:rFonts w:ascii="Times New Roman" w:hAnsi="Times New Roman" w:cs="Times New Roman"/>
          <w:color w:val="auto"/>
          <w:spacing w:val="1"/>
          <w:sz w:val="26"/>
          <w:szCs w:val="26"/>
          <w:lang w:val="uk-UA"/>
        </w:rPr>
        <w:t xml:space="preserve"> правомірної поведінки</w:t>
      </w:r>
      <w:r w:rsidRPr="004B6B58">
        <w:rPr>
          <w:rFonts w:ascii="Times New Roman" w:hAnsi="Times New Roman" w:cs="Times New Roman"/>
          <w:color w:val="auto"/>
          <w:sz w:val="26"/>
          <w:szCs w:val="26"/>
          <w:lang w:val="uk-UA"/>
        </w:rPr>
        <w:t>» і «стимули</w:t>
      </w:r>
      <w:r w:rsidRPr="004B6B58">
        <w:rPr>
          <w:rFonts w:ascii="Times New Roman" w:hAnsi="Times New Roman" w:cs="Times New Roman"/>
          <w:color w:val="auto"/>
          <w:spacing w:val="1"/>
          <w:sz w:val="26"/>
          <w:szCs w:val="26"/>
          <w:lang w:val="uk-UA"/>
        </w:rPr>
        <w:t xml:space="preserve"> правомірної поведінки</w:t>
      </w:r>
      <w:r w:rsidRPr="004B6B58">
        <w:rPr>
          <w:rFonts w:ascii="Times New Roman" w:hAnsi="Times New Roman" w:cs="Times New Roman"/>
          <w:color w:val="auto"/>
          <w:sz w:val="26"/>
          <w:szCs w:val="26"/>
          <w:lang w:val="uk-UA"/>
        </w:rPr>
        <w:t xml:space="preserve">». Мотиви </w:t>
      </w:r>
      <w:r w:rsidRPr="004B6B58">
        <w:rPr>
          <w:rFonts w:ascii="Times New Roman" w:hAnsi="Times New Roman" w:cs="Times New Roman"/>
          <w:color w:val="auto"/>
          <w:spacing w:val="1"/>
          <w:sz w:val="26"/>
          <w:szCs w:val="26"/>
          <w:lang w:val="uk-UA"/>
        </w:rPr>
        <w:t>правомірної поведінки я</w:t>
      </w:r>
      <w:r w:rsidRPr="004B6B58">
        <w:rPr>
          <w:rFonts w:ascii="Times New Roman" w:hAnsi="Times New Roman" w:cs="Times New Roman"/>
          <w:color w:val="auto"/>
          <w:sz w:val="26"/>
          <w:szCs w:val="26"/>
          <w:lang w:val="uk-UA"/>
        </w:rPr>
        <w:t xml:space="preserve">к певні спонукання до її здійснення насамперед викликають до себе інтерес у тих, хто </w:t>
      </w:r>
      <w:r w:rsidRPr="004B6B58">
        <w:rPr>
          <w:rFonts w:ascii="Times New Roman" w:hAnsi="Times New Roman" w:cs="Times New Roman"/>
          <w:color w:val="auto"/>
          <w:spacing w:val="-1"/>
          <w:sz w:val="26"/>
          <w:szCs w:val="26"/>
          <w:lang w:val="uk-UA"/>
        </w:rPr>
        <w:t>вивчає її психологічну природу, її внутрішні причини. К</w:t>
      </w:r>
      <w:r w:rsidRPr="004B6B58">
        <w:rPr>
          <w:rFonts w:ascii="Times New Roman" w:hAnsi="Times New Roman" w:cs="Times New Roman"/>
          <w:color w:val="auto"/>
          <w:spacing w:val="-2"/>
          <w:sz w:val="26"/>
          <w:szCs w:val="26"/>
          <w:lang w:val="uk-UA"/>
        </w:rPr>
        <w:t>оли мова йде про стимули правомірної по</w:t>
      </w:r>
      <w:r w:rsidRPr="004B6B58">
        <w:rPr>
          <w:rFonts w:ascii="Times New Roman" w:hAnsi="Times New Roman" w:cs="Times New Roman"/>
          <w:color w:val="auto"/>
          <w:sz w:val="26"/>
          <w:szCs w:val="26"/>
          <w:lang w:val="uk-UA"/>
        </w:rPr>
        <w:t xml:space="preserve">ведінки необхідно звернути увагу на те, що у даному плані саме «санкція» і «заохочення» є тими категоріями, які </w:t>
      </w:r>
      <w:r w:rsidRPr="004B6B58">
        <w:rPr>
          <w:rFonts w:ascii="Times New Roman" w:hAnsi="Times New Roman" w:cs="Times New Roman"/>
          <w:color w:val="auto"/>
          <w:spacing w:val="-2"/>
          <w:sz w:val="26"/>
          <w:szCs w:val="26"/>
          <w:lang w:val="uk-UA"/>
        </w:rPr>
        <w:t>виступають на перший план у контексті дослідження її основних стимулів</w:t>
      </w:r>
      <w:r w:rsidRPr="004B6B58">
        <w:rPr>
          <w:rFonts w:ascii="Times New Roman" w:hAnsi="Times New Roman" w:cs="Times New Roman"/>
          <w:color w:val="auto"/>
          <w:sz w:val="26"/>
          <w:szCs w:val="26"/>
          <w:lang w:val="uk-UA"/>
        </w:rPr>
        <w:t>.</w:t>
      </w:r>
    </w:p>
    <w:p w:rsidR="004B6B58" w:rsidRDefault="004B6B58" w:rsidP="004B6B58">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4B6B58" w:rsidRDefault="004B6B58" w:rsidP="004B6B58">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Рекомендований перелік літератури до теми № 29:</w:t>
      </w:r>
    </w:p>
    <w:p w:rsidR="004B6B58" w:rsidRDefault="004B6B58" w:rsidP="004B6B58">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lastRenderedPageBreak/>
        <w:t>Основна:</w:t>
      </w:r>
    </w:p>
    <w:p w:rsidR="004B6B58" w:rsidRDefault="004B6B58" w:rsidP="004B6B58">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Головко О.М. Теорія держави і права : навч. посіб. / О.М.</w:t>
      </w:r>
      <w:r w:rsidR="00D16EA4">
        <w:rPr>
          <w:rFonts w:ascii="Times New Roman" w:hAnsi="Times New Roman" w:cs="Times New Roman"/>
          <w:sz w:val="26"/>
          <w:szCs w:val="26"/>
          <w:lang w:val="uk-UA"/>
        </w:rPr>
        <w:t xml:space="preserve"> </w:t>
      </w:r>
      <w:r w:rsidRPr="00561342">
        <w:rPr>
          <w:rFonts w:ascii="Times New Roman" w:hAnsi="Times New Roman" w:cs="Times New Roman"/>
          <w:sz w:val="26"/>
          <w:szCs w:val="26"/>
          <w:lang w:val="uk-UA"/>
        </w:rPr>
        <w:t>Головко, І.М.</w:t>
      </w:r>
      <w:r w:rsidR="00D16EA4">
        <w:rPr>
          <w:rFonts w:ascii="Times New Roman" w:hAnsi="Times New Roman" w:cs="Times New Roman"/>
          <w:sz w:val="26"/>
          <w:szCs w:val="26"/>
          <w:lang w:val="uk-UA"/>
        </w:rPr>
        <w:t xml:space="preserve"> </w:t>
      </w:r>
      <w:r w:rsidRPr="00561342">
        <w:rPr>
          <w:rFonts w:ascii="Times New Roman" w:hAnsi="Times New Roman" w:cs="Times New Roman"/>
          <w:sz w:val="26"/>
          <w:szCs w:val="26"/>
          <w:lang w:val="uk-UA"/>
        </w:rPr>
        <w:t>Погрібний, О.В.</w:t>
      </w:r>
      <w:r w:rsidR="00D16EA4">
        <w:rPr>
          <w:rFonts w:ascii="Times New Roman" w:hAnsi="Times New Roman" w:cs="Times New Roman"/>
          <w:sz w:val="26"/>
          <w:szCs w:val="26"/>
          <w:lang w:val="uk-UA"/>
        </w:rPr>
        <w:t xml:space="preserve"> </w:t>
      </w:r>
      <w:r w:rsidRPr="00561342">
        <w:rPr>
          <w:rFonts w:ascii="Times New Roman" w:hAnsi="Times New Roman" w:cs="Times New Roman"/>
          <w:sz w:val="26"/>
          <w:szCs w:val="26"/>
          <w:lang w:val="uk-UA"/>
        </w:rPr>
        <w:t xml:space="preserve">Волошенюк та ін. ; за заг. ред. </w:t>
      </w:r>
      <w:r>
        <w:rPr>
          <w:rFonts w:ascii="Times New Roman" w:hAnsi="Times New Roman" w:cs="Times New Roman"/>
          <w:sz w:val="26"/>
          <w:szCs w:val="26"/>
        </w:rPr>
        <w:t>І.М.</w:t>
      </w:r>
      <w:r w:rsidR="00D16EA4">
        <w:rPr>
          <w:rFonts w:ascii="Times New Roman" w:hAnsi="Times New Roman" w:cs="Times New Roman"/>
          <w:sz w:val="26"/>
          <w:szCs w:val="26"/>
          <w:lang w:val="uk-UA"/>
        </w:rPr>
        <w:t xml:space="preserve"> </w:t>
      </w:r>
      <w:r>
        <w:rPr>
          <w:rFonts w:ascii="Times New Roman" w:hAnsi="Times New Roman" w:cs="Times New Roman"/>
          <w:sz w:val="26"/>
          <w:szCs w:val="26"/>
        </w:rPr>
        <w:t>Погрібного; МВС України, Харк. нац. ун-т внутр. справ. – Х.: ХНУВС, 2010. – 274 с.</w:t>
      </w:r>
    </w:p>
    <w:p w:rsidR="004B6B58" w:rsidRDefault="004B6B58" w:rsidP="004B6B58">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4B6B58">
        <w:rPr>
          <w:rFonts w:ascii="Times New Roman" w:hAnsi="Times New Roman" w:cs="Times New Roman"/>
          <w:sz w:val="26"/>
          <w:szCs w:val="26"/>
        </w:rPr>
        <w:t>Оксамытный В.В. Правомерное поведение личности. - К., 1985.</w:t>
      </w:r>
    </w:p>
    <w:p w:rsidR="004B6B58" w:rsidRDefault="004B6B58" w:rsidP="004B6B58">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Pr>
          <w:rFonts w:ascii="Times New Roman" w:hAnsi="Times New Roman" w:cs="Times New Roman"/>
          <w:sz w:val="26"/>
          <w:szCs w:val="26"/>
        </w:rPr>
        <w:t>Теорія держави і права. Академічний курс / [Оніщенко Н.М., Заєць А.П., Журавський В.С., та ін.]; за ред. О.В. Зайчука. — К.: Юрінком Інтер, 2006. — 688 с.</w:t>
      </w:r>
    </w:p>
    <w:p w:rsidR="004B6B58" w:rsidRDefault="004B6B58" w:rsidP="004B6B58">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Допоміжна:</w:t>
      </w:r>
    </w:p>
    <w:p w:rsidR="00D16EA4" w:rsidRDefault="00D16EA4" w:rsidP="004B6B58">
      <w:pPr>
        <w:pStyle w:val="a4"/>
        <w:numPr>
          <w:ilvl w:val="0"/>
          <w:numId w:val="4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16EA4">
        <w:rPr>
          <w:rFonts w:ascii="Times New Roman" w:hAnsi="Times New Roman" w:cs="Times New Roman"/>
          <w:color w:val="auto"/>
          <w:sz w:val="26"/>
          <w:szCs w:val="26"/>
          <w:lang w:val="uk-UA"/>
        </w:rPr>
        <w:t>Білозьоров Є. Юридична відповідальність як передумова правомірної поведінки особи: теоретичні аспекти / Є. Білозьоров // Право України. – 2006. - № 1. - С. 50-54.</w:t>
      </w:r>
    </w:p>
    <w:p w:rsidR="00D16EA4" w:rsidRDefault="00D16EA4" w:rsidP="00D16EA4">
      <w:pPr>
        <w:pStyle w:val="a4"/>
        <w:numPr>
          <w:ilvl w:val="0"/>
          <w:numId w:val="4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16EA4">
        <w:rPr>
          <w:rFonts w:ascii="Times New Roman" w:hAnsi="Times New Roman" w:cs="Times New Roman"/>
          <w:color w:val="auto"/>
          <w:sz w:val="26"/>
          <w:szCs w:val="26"/>
          <w:lang w:val="uk-UA"/>
        </w:rPr>
        <w:t>Голубовський В. Є. Правомірна поведінка: теоретико-методологічний аспект дослідження / В. Є. Голубовський // Часопис Київського університету права. – 2012. - №1. - С. 68-72.</w:t>
      </w:r>
    </w:p>
    <w:p w:rsidR="00D16EA4" w:rsidRDefault="00D16EA4" w:rsidP="00D16EA4">
      <w:pPr>
        <w:pStyle w:val="a4"/>
        <w:numPr>
          <w:ilvl w:val="0"/>
          <w:numId w:val="4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16EA4">
        <w:rPr>
          <w:rFonts w:ascii="Times New Roman" w:hAnsi="Times New Roman" w:cs="Times New Roman"/>
          <w:color w:val="auto"/>
          <w:sz w:val="26"/>
          <w:szCs w:val="26"/>
          <w:lang w:val="uk-UA"/>
        </w:rPr>
        <w:t>Капітанська С.А. Класифікація правомірної бездіяльності // Держава і право: Збірник наукових праць. Юридичні і політичні науки. Вип..25. – К.: Ін-т держави і права ім.. В.М. Корецького НАН України, 2004. – С.56-62.</w:t>
      </w:r>
    </w:p>
    <w:p w:rsidR="00D16EA4" w:rsidRDefault="00D16EA4" w:rsidP="00D16EA4">
      <w:pPr>
        <w:pStyle w:val="a4"/>
        <w:numPr>
          <w:ilvl w:val="0"/>
          <w:numId w:val="4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16EA4">
        <w:rPr>
          <w:rFonts w:ascii="Times New Roman" w:hAnsi="Times New Roman" w:cs="Times New Roman"/>
          <w:color w:val="auto"/>
          <w:sz w:val="26"/>
          <w:szCs w:val="26"/>
          <w:lang w:val="uk-UA"/>
        </w:rPr>
        <w:t>Кирилюк Т.Ю. Правомірна поведінка як результат виховання особи // Часопис Київського університету права. – 2008. - №3. - С. 53-57.</w:t>
      </w:r>
    </w:p>
    <w:p w:rsidR="00D16EA4" w:rsidRDefault="00D16EA4" w:rsidP="00D16EA4">
      <w:pPr>
        <w:pStyle w:val="a4"/>
        <w:numPr>
          <w:ilvl w:val="0"/>
          <w:numId w:val="4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16EA4">
        <w:rPr>
          <w:rFonts w:ascii="Times New Roman" w:hAnsi="Times New Roman" w:cs="Times New Roman"/>
          <w:color w:val="auto"/>
          <w:sz w:val="26"/>
          <w:szCs w:val="26"/>
          <w:lang w:val="uk-UA"/>
        </w:rPr>
        <w:t>Кирилюк Т. Ю. Правопорядок у суспільстві як результат правомірної поведінки // Часопис Київського університету права . – 2009 . - №1 . - С. 39-44.</w:t>
      </w:r>
    </w:p>
    <w:p w:rsidR="00D16EA4" w:rsidRDefault="00D16EA4" w:rsidP="004B6B58">
      <w:pPr>
        <w:pStyle w:val="a4"/>
        <w:numPr>
          <w:ilvl w:val="0"/>
          <w:numId w:val="4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16EA4">
        <w:rPr>
          <w:rFonts w:ascii="Times New Roman" w:hAnsi="Times New Roman" w:cs="Times New Roman"/>
          <w:color w:val="auto"/>
          <w:sz w:val="26"/>
          <w:szCs w:val="26"/>
        </w:rPr>
        <w:t>Лелявин С.В. К вопросу о значении типологии правомерного поведения // «Черные дыры» в Российском Законодательстве. – 2009. - №1. – С.33-35.</w:t>
      </w:r>
    </w:p>
    <w:p w:rsidR="004B6B58" w:rsidRDefault="004B6B58" w:rsidP="004B6B58">
      <w:pPr>
        <w:pStyle w:val="a4"/>
        <w:numPr>
          <w:ilvl w:val="0"/>
          <w:numId w:val="4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4B6B58">
        <w:rPr>
          <w:rFonts w:ascii="Times New Roman" w:hAnsi="Times New Roman" w:cs="Times New Roman"/>
          <w:color w:val="auto"/>
          <w:sz w:val="26"/>
          <w:szCs w:val="26"/>
        </w:rPr>
        <w:t>Луценко І.М. Правові стимули: теоретико-правові засади та механізм реалізації. Автореферат дис… канд. юрид. наук. - К., 2009. - 18 с.</w:t>
      </w:r>
    </w:p>
    <w:p w:rsidR="00D16EA4" w:rsidRDefault="00D16EA4" w:rsidP="004B6B58">
      <w:pPr>
        <w:pStyle w:val="a4"/>
        <w:numPr>
          <w:ilvl w:val="0"/>
          <w:numId w:val="4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16EA4">
        <w:rPr>
          <w:rFonts w:ascii="Times New Roman" w:hAnsi="Times New Roman" w:cs="Times New Roman"/>
          <w:color w:val="auto"/>
          <w:sz w:val="26"/>
          <w:szCs w:val="26"/>
        </w:rPr>
        <w:t>Мифтахова Г.Р. Реализация норм права как гарант правомерности общества // Современный юрист. – 2014. – № 2 (7). – С. 133-139.</w:t>
      </w:r>
    </w:p>
    <w:p w:rsidR="004B6B58" w:rsidRPr="00D16EA4" w:rsidRDefault="004B6B58" w:rsidP="004B6B58">
      <w:pPr>
        <w:pStyle w:val="a4"/>
        <w:numPr>
          <w:ilvl w:val="0"/>
          <w:numId w:val="4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16EA4">
        <w:rPr>
          <w:rFonts w:ascii="Times New Roman" w:hAnsi="Times New Roman" w:cs="Times New Roman"/>
          <w:color w:val="auto"/>
          <w:sz w:val="26"/>
          <w:szCs w:val="26"/>
          <w:lang w:val="uk-UA"/>
        </w:rPr>
        <w:t>Шульга А.М. Склад правомірної поведінки особистості, його особливості // Вісник Харківського національного університету внутрішніх справ. – 2011. – № 3 (54).  – С. 59-64.</w:t>
      </w:r>
    </w:p>
    <w:p w:rsidR="00D16EA4" w:rsidRDefault="00D16EA4" w:rsidP="00D16EA4">
      <w:pPr>
        <w:pStyle w:val="a4"/>
        <w:numPr>
          <w:ilvl w:val="0"/>
          <w:numId w:val="42"/>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D16EA4">
        <w:rPr>
          <w:rFonts w:ascii="Times New Roman" w:hAnsi="Times New Roman" w:cs="Times New Roman"/>
          <w:color w:val="auto"/>
          <w:sz w:val="26"/>
          <w:szCs w:val="26"/>
          <w:lang w:val="uk-UA"/>
        </w:rPr>
        <w:t>Шульга А.М. Юридично значуща поведінка особистості: поняття, основні ознаки // Форум права. – 2011. –  №4. – С. 1100–1103. [Електронний ресурс]. Режим доступу:  http://www.nbuv.gov.ua/e-journals/FP/2012-1/12sampoz.pdf</w:t>
      </w:r>
    </w:p>
    <w:p w:rsidR="00D16EA4" w:rsidRDefault="00D16EA4" w:rsidP="00D16EA4">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D16EA4" w:rsidRDefault="00D16EA4" w:rsidP="00D16EA4">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p w:rsidR="00D16EA4" w:rsidRPr="002D72D8" w:rsidRDefault="00D16EA4" w:rsidP="00D16EA4">
      <w:pPr>
        <w:pStyle w:val="a4"/>
        <w:spacing w:before="0" w:beforeAutospacing="0" w:after="0" w:afterAutospacing="0"/>
        <w:rPr>
          <w:rFonts w:ascii="Times New Roman" w:hAnsi="Times New Roman" w:cs="Times New Roman"/>
          <w:color w:val="auto"/>
          <w:lang w:val="uk-UA"/>
        </w:rPr>
      </w:pPr>
      <w:r w:rsidRPr="002D72D8">
        <w:rPr>
          <w:rFonts w:ascii="Times New Roman" w:hAnsi="Times New Roman" w:cs="Times New Roman"/>
          <w:b/>
          <w:color w:val="auto"/>
          <w:sz w:val="26"/>
          <w:szCs w:val="26"/>
          <w:lang w:val="uk-UA"/>
        </w:rPr>
        <w:t xml:space="preserve">Тема № </w:t>
      </w:r>
      <w:r>
        <w:rPr>
          <w:rFonts w:ascii="Times New Roman" w:hAnsi="Times New Roman" w:cs="Times New Roman"/>
          <w:b/>
          <w:color w:val="auto"/>
          <w:sz w:val="26"/>
          <w:szCs w:val="26"/>
          <w:lang w:val="uk-UA"/>
        </w:rPr>
        <w:t>30</w:t>
      </w:r>
      <w:r w:rsidRPr="002D72D8">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Законність і правопорядок</w:t>
      </w:r>
    </w:p>
    <w:p w:rsidR="00D16EA4" w:rsidRDefault="00D16EA4" w:rsidP="00D16EA4">
      <w:pPr>
        <w:pStyle w:val="a4"/>
        <w:spacing w:before="0" w:beforeAutospacing="0" w:after="0" w:afterAutospacing="0"/>
        <w:ind w:firstLine="720"/>
        <w:rPr>
          <w:rFonts w:ascii="Times New Roman" w:hAnsi="Times New Roman" w:cs="Times New Roman"/>
          <w:color w:val="auto"/>
          <w:szCs w:val="28"/>
          <w:lang w:val="uk-UA"/>
        </w:rPr>
      </w:pPr>
    </w:p>
    <w:p w:rsidR="00D16EA4" w:rsidRDefault="00D16EA4" w:rsidP="00D16EA4">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Орієнтовний план:</w:t>
      </w:r>
    </w:p>
    <w:p w:rsidR="00D16EA4" w:rsidRDefault="00D16EA4" w:rsidP="00D16EA4">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Вступ</w:t>
      </w:r>
    </w:p>
    <w:p w:rsidR="009B6563" w:rsidRPr="009B6563" w:rsidRDefault="009B6563" w:rsidP="009B6563">
      <w:pPr>
        <w:snapToGrid w:val="0"/>
        <w:ind w:firstLine="709"/>
        <w:rPr>
          <w:rFonts w:eastAsia="Times New Roman"/>
          <w:sz w:val="26"/>
          <w:szCs w:val="26"/>
          <w:lang w:val="uk-UA" w:eastAsia="ru-RU"/>
        </w:rPr>
      </w:pPr>
      <w:r w:rsidRPr="009B6563">
        <w:rPr>
          <w:rFonts w:eastAsia="Times New Roman"/>
          <w:sz w:val="26"/>
          <w:szCs w:val="26"/>
          <w:lang w:val="uk-UA" w:eastAsia="ru-RU"/>
        </w:rPr>
        <w:t>1. Поняття</w:t>
      </w:r>
      <w:r w:rsidRPr="009B6563">
        <w:rPr>
          <w:rFonts w:eastAsia="Times New Roman"/>
          <w:b/>
          <w:sz w:val="26"/>
          <w:szCs w:val="26"/>
          <w:lang w:val="uk-UA" w:eastAsia="ru-RU"/>
        </w:rPr>
        <w:t xml:space="preserve"> </w:t>
      </w:r>
      <w:r w:rsidRPr="009B6563">
        <w:rPr>
          <w:rFonts w:eastAsia="Times New Roman"/>
          <w:sz w:val="26"/>
          <w:szCs w:val="26"/>
          <w:lang w:val="uk-UA" w:eastAsia="ru-RU"/>
        </w:rPr>
        <w:t>законності, її принципи.</w:t>
      </w:r>
    </w:p>
    <w:p w:rsidR="009B6563" w:rsidRPr="009B6563" w:rsidRDefault="009B6563" w:rsidP="009B6563">
      <w:pPr>
        <w:snapToGrid w:val="0"/>
        <w:ind w:firstLine="709"/>
        <w:rPr>
          <w:rFonts w:eastAsia="Times New Roman"/>
          <w:sz w:val="26"/>
          <w:szCs w:val="26"/>
          <w:lang w:val="uk-UA" w:eastAsia="ru-RU"/>
        </w:rPr>
      </w:pPr>
      <w:r w:rsidRPr="009B6563">
        <w:rPr>
          <w:rFonts w:eastAsia="Times New Roman"/>
          <w:sz w:val="26"/>
          <w:szCs w:val="26"/>
          <w:lang w:val="uk-UA" w:eastAsia="ru-RU"/>
        </w:rPr>
        <w:t>2. Понят</w:t>
      </w:r>
      <w:r>
        <w:rPr>
          <w:rFonts w:eastAsia="Times New Roman"/>
          <w:sz w:val="26"/>
          <w:szCs w:val="26"/>
          <w:lang w:val="uk-UA" w:eastAsia="ru-RU"/>
        </w:rPr>
        <w:t>тя та види гарантій законності.</w:t>
      </w:r>
    </w:p>
    <w:p w:rsidR="009B6563" w:rsidRPr="009B6563" w:rsidRDefault="009B6563" w:rsidP="009B6563">
      <w:pPr>
        <w:snapToGrid w:val="0"/>
        <w:ind w:firstLine="709"/>
        <w:rPr>
          <w:rFonts w:eastAsia="Times New Roman"/>
          <w:sz w:val="26"/>
          <w:szCs w:val="26"/>
          <w:lang w:val="uk-UA" w:eastAsia="ru-RU"/>
        </w:rPr>
      </w:pPr>
      <w:r w:rsidRPr="009B6563">
        <w:rPr>
          <w:rFonts w:eastAsia="Times New Roman"/>
          <w:sz w:val="26"/>
          <w:szCs w:val="26"/>
          <w:lang w:val="uk-UA" w:eastAsia="ru-RU"/>
        </w:rPr>
        <w:t>3. Правопорядок</w:t>
      </w:r>
      <w:r>
        <w:rPr>
          <w:rFonts w:eastAsia="Times New Roman"/>
          <w:sz w:val="26"/>
          <w:szCs w:val="26"/>
          <w:lang w:val="uk-UA" w:eastAsia="ru-RU"/>
        </w:rPr>
        <w:t xml:space="preserve"> та громадський порядок</w:t>
      </w:r>
      <w:r w:rsidRPr="009B6563">
        <w:rPr>
          <w:rFonts w:eastAsia="Times New Roman"/>
          <w:sz w:val="26"/>
          <w:szCs w:val="26"/>
          <w:lang w:val="uk-UA" w:eastAsia="ru-RU"/>
        </w:rPr>
        <w:t>.</w:t>
      </w:r>
    </w:p>
    <w:p w:rsidR="009B6563" w:rsidRPr="009B6563" w:rsidRDefault="009B6563" w:rsidP="009B6563">
      <w:pPr>
        <w:shd w:val="clear" w:color="auto" w:fill="FFFFFF"/>
        <w:ind w:firstLine="709"/>
        <w:rPr>
          <w:rFonts w:eastAsia="Times New Roman"/>
          <w:b/>
          <w:bCs/>
          <w:iCs/>
          <w:spacing w:val="2"/>
          <w:sz w:val="26"/>
          <w:szCs w:val="26"/>
          <w:lang w:val="uk-UA" w:eastAsia="ru-RU"/>
        </w:rPr>
      </w:pPr>
      <w:r w:rsidRPr="009B6563">
        <w:rPr>
          <w:rFonts w:eastAsia="Times New Roman"/>
          <w:sz w:val="26"/>
          <w:szCs w:val="26"/>
          <w:lang w:val="uk-UA" w:eastAsia="ru-RU"/>
        </w:rPr>
        <w:t>4. Співвідношення законності і правопорядку.</w:t>
      </w:r>
    </w:p>
    <w:p w:rsidR="00D16EA4" w:rsidRDefault="00D16EA4" w:rsidP="00D16EA4">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Висновки</w:t>
      </w:r>
    </w:p>
    <w:p w:rsidR="00D16EA4" w:rsidRDefault="00D16EA4" w:rsidP="00D16EA4">
      <w:pPr>
        <w:pStyle w:val="a4"/>
        <w:spacing w:before="0" w:beforeAutospacing="0" w:after="0" w:afterAutospacing="0"/>
        <w:ind w:firstLine="72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Список використаної літератури </w:t>
      </w:r>
    </w:p>
    <w:p w:rsidR="00D16EA4" w:rsidRDefault="00D16EA4" w:rsidP="00D16EA4">
      <w:pPr>
        <w:pStyle w:val="a4"/>
        <w:spacing w:before="0" w:beforeAutospacing="0" w:after="0" w:afterAutospacing="0"/>
        <w:ind w:firstLine="720"/>
        <w:rPr>
          <w:rFonts w:ascii="Times New Roman" w:hAnsi="Times New Roman" w:cs="Times New Roman"/>
          <w:color w:val="auto"/>
          <w:sz w:val="26"/>
          <w:szCs w:val="26"/>
          <w:lang w:val="uk-UA"/>
        </w:rPr>
      </w:pPr>
    </w:p>
    <w:p w:rsidR="00D16EA4" w:rsidRPr="00F33269" w:rsidRDefault="00D16EA4" w:rsidP="00D16EA4">
      <w:pPr>
        <w:pStyle w:val="a4"/>
        <w:spacing w:before="0" w:beforeAutospacing="0" w:after="0" w:afterAutospacing="0"/>
        <w:ind w:firstLine="720"/>
        <w:rPr>
          <w:rFonts w:ascii="Times New Roman" w:hAnsi="Times New Roman" w:cs="Times New Roman"/>
          <w:b/>
          <w:color w:val="auto"/>
          <w:sz w:val="26"/>
          <w:szCs w:val="26"/>
          <w:lang w:val="uk-UA"/>
        </w:rPr>
      </w:pPr>
      <w:r w:rsidRPr="00F33269">
        <w:rPr>
          <w:rFonts w:ascii="Times New Roman" w:hAnsi="Times New Roman" w:cs="Times New Roman"/>
          <w:b/>
          <w:color w:val="auto"/>
          <w:sz w:val="26"/>
          <w:szCs w:val="26"/>
          <w:lang w:val="uk-UA"/>
        </w:rPr>
        <w:t>Методичні вказівки:</w:t>
      </w:r>
    </w:p>
    <w:p w:rsidR="0090326C" w:rsidRPr="0090326C" w:rsidRDefault="0090326C" w:rsidP="0090326C">
      <w:pPr>
        <w:pStyle w:val="1"/>
        <w:spacing w:line="240" w:lineRule="auto"/>
        <w:ind w:firstLine="709"/>
        <w:rPr>
          <w:rFonts w:ascii="Times New Roman" w:hAnsi="Times New Roman"/>
          <w:sz w:val="26"/>
          <w:szCs w:val="26"/>
          <w:lang w:val="uk-UA"/>
        </w:rPr>
      </w:pPr>
      <w:r w:rsidRPr="0090326C">
        <w:rPr>
          <w:rFonts w:ascii="Times New Roman" w:hAnsi="Times New Roman"/>
          <w:sz w:val="26"/>
          <w:szCs w:val="26"/>
          <w:lang w:val="uk-UA"/>
        </w:rPr>
        <w:lastRenderedPageBreak/>
        <w:t>Сучасне наукове роз’яснення категорії “законність” спрямоване по трьох основних напрямках його розуміння. З одного боку це поняття, що може бути охарактеризоване як правовий принцип, як основоположна ідея права. Друга система поглядів на законність відображає її сутність крізь різні форми прояву способів реалізації державної влади, що свідчить про розуміння законності як режиму. Третій підхід розкриває зміст законності шляхом ототожнення її з сукупністю прийомів та способів вирішення юридичних справ на підставах та у відповідності до діючого законодавства у правозастосувальній практиці, що дає підстави розуміти її як метод правозастосування.</w:t>
      </w:r>
    </w:p>
    <w:p w:rsidR="0090326C" w:rsidRPr="0090326C" w:rsidRDefault="0090326C" w:rsidP="0090326C">
      <w:pPr>
        <w:pStyle w:val="1"/>
        <w:spacing w:line="240" w:lineRule="auto"/>
        <w:ind w:firstLine="709"/>
        <w:rPr>
          <w:rFonts w:ascii="Times New Roman" w:hAnsi="Times New Roman"/>
          <w:sz w:val="26"/>
          <w:szCs w:val="26"/>
          <w:lang w:val="uk-UA"/>
        </w:rPr>
      </w:pPr>
      <w:r w:rsidRPr="0090326C">
        <w:rPr>
          <w:rFonts w:ascii="Times New Roman" w:hAnsi="Times New Roman"/>
          <w:sz w:val="26"/>
          <w:szCs w:val="26"/>
          <w:lang w:val="uk-UA"/>
        </w:rPr>
        <w:t>Правопорядок та суспільний порядок це поняття, що розкриваються з допомогою їх структурного пов’язування з режимом законності та наслідками такого режиму. Пояснюючи зміст цих категорій доцільно виходити з розуміння певного рівня правового порядку як результату здійснення режиму законності. При дослідженні шляхів досягнення правопорядку корисно звернути увагу на систему методів якими він досягається. Для правильного розуміння цього процесу важливо, щоб означені суспільні стани “правопорядок” та “соціальний порядок” досягалися доцільними та гуманно орієнтованими засобами.</w:t>
      </w:r>
    </w:p>
    <w:p w:rsidR="00D16EA4" w:rsidRDefault="00D16EA4" w:rsidP="00D16EA4">
      <w:pPr>
        <w:pStyle w:val="a4"/>
        <w:spacing w:before="0" w:beforeAutospacing="0" w:after="0" w:afterAutospacing="0"/>
        <w:ind w:firstLine="720"/>
        <w:rPr>
          <w:rFonts w:ascii="Times New Roman" w:hAnsi="Times New Roman" w:cs="Times New Roman"/>
          <w:b/>
          <w:color w:val="auto"/>
          <w:sz w:val="26"/>
          <w:szCs w:val="26"/>
          <w:highlight w:val="yellow"/>
          <w:lang w:val="uk-UA"/>
        </w:rPr>
      </w:pPr>
    </w:p>
    <w:p w:rsidR="00D16EA4" w:rsidRDefault="00D16EA4" w:rsidP="00D16EA4">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Рекомендований перелік літератури до теми № 30:</w:t>
      </w:r>
    </w:p>
    <w:p w:rsidR="00D16EA4" w:rsidRDefault="00D16EA4" w:rsidP="00D16EA4">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Основна:</w:t>
      </w:r>
    </w:p>
    <w:p w:rsidR="00D16EA4" w:rsidRDefault="00D16EA4" w:rsidP="00D16EA4">
      <w:pPr>
        <w:pStyle w:val="a3"/>
        <w:tabs>
          <w:tab w:val="left" w:pos="1134"/>
        </w:tabs>
        <w:ind w:firstLine="709"/>
        <w:jc w:val="both"/>
        <w:rPr>
          <w:rFonts w:ascii="Times New Roman" w:hAnsi="Times New Roman" w:cs="Times New Roman"/>
          <w:sz w:val="26"/>
          <w:szCs w:val="26"/>
          <w:lang w:val="uk-UA"/>
        </w:rPr>
      </w:pPr>
      <w:r w:rsidRPr="00561342">
        <w:rPr>
          <w:rFonts w:ascii="Times New Roman" w:hAnsi="Times New Roman" w:cs="Times New Roman"/>
          <w:sz w:val="26"/>
          <w:szCs w:val="26"/>
          <w:lang w:val="uk-UA"/>
        </w:rPr>
        <w:t>1.</w:t>
      </w:r>
      <w:r w:rsidRPr="00561342">
        <w:rPr>
          <w:rFonts w:ascii="Times New Roman" w:hAnsi="Times New Roman" w:cs="Times New Roman"/>
          <w:sz w:val="26"/>
          <w:szCs w:val="26"/>
          <w:lang w:val="uk-UA"/>
        </w:rPr>
        <w:tab/>
        <w:t xml:space="preserve">Головко О. М. Теорія держави і права : навч. посіб. / О. М.Головко, І. М.Погрібний, О. В.Волошенюк та ін. ; за заг. ред. </w:t>
      </w:r>
      <w:r>
        <w:rPr>
          <w:rFonts w:ascii="Times New Roman" w:hAnsi="Times New Roman" w:cs="Times New Roman"/>
          <w:sz w:val="26"/>
          <w:szCs w:val="26"/>
        </w:rPr>
        <w:t>І. М.Погрібного; МВС України, Харк. нац. ун-т внутр. справ. – Х.: ХНУВС, 2010. – 274 с.</w:t>
      </w:r>
    </w:p>
    <w:p w:rsidR="00D16EA4" w:rsidRDefault="00D16EA4" w:rsidP="00D16EA4">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0090326C" w:rsidRPr="0090326C">
        <w:rPr>
          <w:rFonts w:ascii="Times New Roman" w:hAnsi="Times New Roman" w:cs="Times New Roman"/>
          <w:sz w:val="26"/>
          <w:szCs w:val="26"/>
          <w:lang w:val="uk-UA"/>
        </w:rPr>
        <w:t>Законність : теоретико-правові проблеми дослідження та впровадження. - К. : Юстініан, 2004. - 211 с.</w:t>
      </w:r>
    </w:p>
    <w:p w:rsidR="00D16EA4" w:rsidRDefault="00D16EA4" w:rsidP="00D16EA4">
      <w:pPr>
        <w:pStyle w:val="a3"/>
        <w:tabs>
          <w:tab w:val="left" w:pos="1134"/>
        </w:tabs>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Pr>
          <w:rFonts w:ascii="Times New Roman" w:hAnsi="Times New Roman" w:cs="Times New Roman"/>
          <w:sz w:val="26"/>
          <w:szCs w:val="26"/>
        </w:rPr>
        <w:t>Теорія держави і права. Академічний курс / [Оніщенко Н.М., Заєць А.П., Журавський В.С., та ін.]; за ред. О.В. Зайчука. — К.: Юрінком Інтер, 2006. — 688 с.</w:t>
      </w:r>
    </w:p>
    <w:p w:rsidR="00D16EA4" w:rsidRDefault="00D16EA4" w:rsidP="00D16EA4">
      <w:pPr>
        <w:pStyle w:val="a4"/>
        <w:spacing w:before="0" w:beforeAutospacing="0" w:after="0" w:afterAutospacing="0"/>
        <w:ind w:firstLine="720"/>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Допоміжна:</w:t>
      </w:r>
    </w:p>
    <w:p w:rsidR="00D16EA4"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lang w:val="uk-UA"/>
        </w:rPr>
        <w:t>Афанасьєв Щ. Правопорядок і законність як суттєві ознаки правової держави / Щ. Афанасьев // Юридична Україна. – 2008. - № 2. - С. 17-23.</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rPr>
        <w:t>Безкоровайная Ю.Е. Легальность и законность: проблема определения категорий в теории права // Современное право. - 2009. - №9. - С.</w:t>
      </w:r>
      <w:r w:rsidRPr="0090326C">
        <w:rPr>
          <w:rFonts w:ascii="Times New Roman" w:hAnsi="Times New Roman" w:cs="Times New Roman"/>
          <w:color w:val="auto"/>
          <w:sz w:val="26"/>
          <w:szCs w:val="26"/>
          <w:lang w:val="uk-UA"/>
        </w:rPr>
        <w:t>3-6.</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rPr>
        <w:t>Братусь, С. Н. Юридическая ответственность и законность. Очерк теории. – М.: Городец-издат, 2001. – 208 с.</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lang w:val="uk-UA"/>
        </w:rPr>
        <w:t>Гаращук В.М. Про взаємозв’язок права, законодавства і законності // Проблеми законності.: Респ. міжвідом. наук. зб. / Відп. ред. В.Я. Тацій. – Харків: Нац. юрид. акад. України. – 2001. – Вип. 48. – С.72-81.</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lang w:val="uk-UA"/>
        </w:rPr>
        <w:t>Голікова, К.О. Дисципліна та законність у державному управлінні: поняття та способи їх забезпечення // Часопис Київського університету права. - 2013. - № 2.— С. 110-113.</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lang w:val="uk-UA"/>
        </w:rPr>
        <w:t>Зінченко В.М. Законність, права людини та правоохоронна діяльність / В.М. Зінченко // Часопис Київського університету права. – 2011. - №3. - С. 55-58.</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lang w:val="uk-UA"/>
        </w:rPr>
        <w:t>Крижановський А.Ф. Законність і правопорядок у категоріальних координатах юриспруденції // Вісник Харківського національного університету ім. В.Н. Каразіна. - 2007. - № 757 Вип. 1(2) Серія Право.</w:t>
      </w:r>
      <w:r>
        <w:rPr>
          <w:rFonts w:ascii="Times New Roman" w:hAnsi="Times New Roman" w:cs="Times New Roman"/>
          <w:color w:val="auto"/>
          <w:sz w:val="26"/>
          <w:szCs w:val="26"/>
          <w:lang w:val="uk-UA"/>
        </w:rPr>
        <w:t xml:space="preserve"> -</w:t>
      </w:r>
      <w:r w:rsidRPr="0090326C">
        <w:rPr>
          <w:rFonts w:ascii="Times New Roman" w:hAnsi="Times New Roman" w:cs="Times New Roman"/>
          <w:color w:val="auto"/>
          <w:sz w:val="26"/>
          <w:szCs w:val="26"/>
          <w:lang w:val="uk-UA"/>
        </w:rPr>
        <w:t xml:space="preserve"> С.56-62.</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lang w:val="uk-UA"/>
        </w:rPr>
        <w:t xml:space="preserve">Крижановський, А.Ф. Законність і правопорядок: "сіамські близнюки" чи самостійні правові категорії? // Науковий вісник Львівського державного </w:t>
      </w:r>
      <w:r w:rsidRPr="0090326C">
        <w:rPr>
          <w:rFonts w:ascii="Times New Roman" w:hAnsi="Times New Roman" w:cs="Times New Roman"/>
          <w:color w:val="auto"/>
          <w:sz w:val="26"/>
          <w:szCs w:val="26"/>
          <w:lang w:val="uk-UA"/>
        </w:rPr>
        <w:lastRenderedPageBreak/>
        <w:t>університету внутрішніх справ. Серія юридична : зб. наук. праць / засн. Львів. держ. ун-т внутр. справ. - 2011. - № 1(1).— С.27-36.</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rPr>
        <w:t>Куфаков A.B. Правовое государство и кризис законности. – М.: ООО «Медиа Технолоджи сервис», 2003. – 173 с.</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lang w:val="uk-UA"/>
        </w:rPr>
        <w:t>Мелех Л. В. Трактування правової категорії "законність" у вітчизняній юридичній науці // Держава і право : зб. наук. праць. Юрид. і політ. науки / Ін-т держави і права ім. В.М. Корецького НАН України. - 2007. - № 36.— С. 123-128.</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rPr>
        <w:t>Минниахметов Р.Г., Пономарев Д.А., Раянов Ф.М. Право и законность в демократическом обществе. – М.: Право и государство, 2004. – 200 с.</w:t>
      </w:r>
    </w:p>
    <w:p w:rsidR="0090326C" w:rsidRDefault="0090326C" w:rsidP="0090326C">
      <w:pPr>
        <w:pStyle w:val="a4"/>
        <w:numPr>
          <w:ilvl w:val="0"/>
          <w:numId w:val="44"/>
        </w:numPr>
        <w:tabs>
          <w:tab w:val="left" w:pos="1134"/>
        </w:tabs>
        <w:spacing w:before="0" w:beforeAutospacing="0" w:after="0" w:afterAutospacing="0"/>
        <w:ind w:left="0" w:firstLine="720"/>
        <w:rPr>
          <w:rFonts w:ascii="Times New Roman" w:hAnsi="Times New Roman" w:cs="Times New Roman"/>
          <w:color w:val="auto"/>
          <w:sz w:val="26"/>
          <w:szCs w:val="26"/>
          <w:lang w:val="uk-UA"/>
        </w:rPr>
      </w:pPr>
      <w:r w:rsidRPr="0090326C">
        <w:rPr>
          <w:rFonts w:ascii="Times New Roman" w:hAnsi="Times New Roman" w:cs="Times New Roman"/>
          <w:color w:val="auto"/>
          <w:sz w:val="26"/>
          <w:szCs w:val="26"/>
          <w:lang w:val="uk-UA"/>
        </w:rPr>
        <w:t>Осауленко О., Пунько О. Зміцнення законності у правозастосовному процесі // Право України. – 2004. - №12. – С.61-63.</w:t>
      </w:r>
    </w:p>
    <w:p w:rsidR="00D16EA4" w:rsidRDefault="00D16EA4" w:rsidP="00D16EA4">
      <w:pPr>
        <w:pStyle w:val="a4"/>
        <w:tabs>
          <w:tab w:val="left" w:pos="1134"/>
        </w:tabs>
        <w:spacing w:before="0" w:beforeAutospacing="0" w:after="0" w:afterAutospacing="0"/>
        <w:ind w:left="720"/>
        <w:rPr>
          <w:rFonts w:ascii="Times New Roman" w:hAnsi="Times New Roman" w:cs="Times New Roman"/>
          <w:color w:val="auto"/>
          <w:sz w:val="26"/>
          <w:szCs w:val="26"/>
          <w:lang w:val="uk-UA"/>
        </w:rPr>
      </w:pPr>
    </w:p>
    <w:sectPr w:rsidR="00D16EA4" w:rsidSect="002D7B2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extBook">
    <w:altName w:val="Times New Roman"/>
    <w:charset w:val="01"/>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82"/>
    <w:multiLevelType w:val="hybridMultilevel"/>
    <w:tmpl w:val="50A09032"/>
    <w:lvl w:ilvl="0" w:tplc="324A8D30">
      <w:start w:val="1"/>
      <w:numFmt w:val="decimal"/>
      <w:lvlText w:val="%1."/>
      <w:lvlJc w:val="left"/>
      <w:pPr>
        <w:ind w:left="720" w:hanging="360"/>
      </w:pPr>
      <w:rPr>
        <w:rFonts w:ascii="Times New Roman" w:eastAsia="Times New Roman" w:hAnsi="Times New Roman" w:cs="Times New Roman"/>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C2106C6"/>
    <w:multiLevelType w:val="hybridMultilevel"/>
    <w:tmpl w:val="20FE357C"/>
    <w:lvl w:ilvl="0" w:tplc="46C8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347A45"/>
    <w:multiLevelType w:val="hybridMultilevel"/>
    <w:tmpl w:val="FABA61A4"/>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CA2E56"/>
    <w:multiLevelType w:val="hybridMultilevel"/>
    <w:tmpl w:val="2D08EF74"/>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EB1DDD"/>
    <w:multiLevelType w:val="hybridMultilevel"/>
    <w:tmpl w:val="2A52FCBE"/>
    <w:lvl w:ilvl="0" w:tplc="B75A7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460618"/>
    <w:multiLevelType w:val="hybridMultilevel"/>
    <w:tmpl w:val="09AEB30E"/>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D77B76"/>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4450C1"/>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1A5B8D"/>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D979EE"/>
    <w:multiLevelType w:val="hybridMultilevel"/>
    <w:tmpl w:val="FABA61A4"/>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8C3D99"/>
    <w:multiLevelType w:val="hybridMultilevel"/>
    <w:tmpl w:val="A354674C"/>
    <w:lvl w:ilvl="0" w:tplc="74766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4B56BA"/>
    <w:multiLevelType w:val="hybridMultilevel"/>
    <w:tmpl w:val="462C8F66"/>
    <w:lvl w:ilvl="0" w:tplc="19FC3D62">
      <w:start w:val="1"/>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7A2190A"/>
    <w:multiLevelType w:val="hybridMultilevel"/>
    <w:tmpl w:val="F3489D24"/>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E77862"/>
    <w:multiLevelType w:val="hybridMultilevel"/>
    <w:tmpl w:val="CF2C401C"/>
    <w:lvl w:ilvl="0" w:tplc="FCACE752">
      <w:start w:val="1"/>
      <w:numFmt w:val="decimal"/>
      <w:lvlText w:val="%1."/>
      <w:lvlJc w:val="left"/>
      <w:pPr>
        <w:tabs>
          <w:tab w:val="num" w:pos="1077"/>
        </w:tabs>
        <w:ind w:left="1077" w:hanging="360"/>
      </w:pPr>
      <w:rPr>
        <w:rFonts w:ascii="Times New Roman" w:eastAsia="Times New Roman" w:hAnsi="Times New Roman" w:cs="Times New Roman"/>
      </w:rPr>
    </w:lvl>
    <w:lvl w:ilvl="1" w:tplc="04190019">
      <w:start w:val="1"/>
      <w:numFmt w:val="lowerLetter"/>
      <w:lvlText w:val="%2."/>
      <w:lvlJc w:val="left"/>
      <w:pPr>
        <w:tabs>
          <w:tab w:val="num" w:pos="1797"/>
        </w:tabs>
        <w:ind w:left="1797" w:hanging="360"/>
      </w:pPr>
    </w:lvl>
    <w:lvl w:ilvl="2" w:tplc="0419001B">
      <w:start w:val="1"/>
      <w:numFmt w:val="lowerRoman"/>
      <w:lvlText w:val="%3."/>
      <w:lvlJc w:val="right"/>
      <w:pPr>
        <w:tabs>
          <w:tab w:val="num" w:pos="2517"/>
        </w:tabs>
        <w:ind w:left="2517" w:hanging="180"/>
      </w:pPr>
    </w:lvl>
    <w:lvl w:ilvl="3" w:tplc="0419000F">
      <w:start w:val="1"/>
      <w:numFmt w:val="decimal"/>
      <w:lvlText w:val="%4."/>
      <w:lvlJc w:val="left"/>
      <w:pPr>
        <w:tabs>
          <w:tab w:val="num" w:pos="3237"/>
        </w:tabs>
        <w:ind w:left="3237" w:hanging="360"/>
      </w:pPr>
    </w:lvl>
    <w:lvl w:ilvl="4" w:tplc="04190019">
      <w:start w:val="1"/>
      <w:numFmt w:val="lowerLetter"/>
      <w:lvlText w:val="%5."/>
      <w:lvlJc w:val="left"/>
      <w:pPr>
        <w:tabs>
          <w:tab w:val="num" w:pos="3957"/>
        </w:tabs>
        <w:ind w:left="3957" w:hanging="360"/>
      </w:pPr>
    </w:lvl>
    <w:lvl w:ilvl="5" w:tplc="0419001B">
      <w:start w:val="1"/>
      <w:numFmt w:val="lowerRoman"/>
      <w:lvlText w:val="%6."/>
      <w:lvlJc w:val="right"/>
      <w:pPr>
        <w:tabs>
          <w:tab w:val="num" w:pos="4677"/>
        </w:tabs>
        <w:ind w:left="4677" w:hanging="180"/>
      </w:pPr>
    </w:lvl>
    <w:lvl w:ilvl="6" w:tplc="0419000F">
      <w:start w:val="1"/>
      <w:numFmt w:val="decimal"/>
      <w:lvlText w:val="%7."/>
      <w:lvlJc w:val="left"/>
      <w:pPr>
        <w:tabs>
          <w:tab w:val="num" w:pos="5397"/>
        </w:tabs>
        <w:ind w:left="5397" w:hanging="360"/>
      </w:pPr>
    </w:lvl>
    <w:lvl w:ilvl="7" w:tplc="04190019">
      <w:start w:val="1"/>
      <w:numFmt w:val="lowerLetter"/>
      <w:lvlText w:val="%8."/>
      <w:lvlJc w:val="left"/>
      <w:pPr>
        <w:tabs>
          <w:tab w:val="num" w:pos="6117"/>
        </w:tabs>
        <w:ind w:left="6117" w:hanging="360"/>
      </w:pPr>
    </w:lvl>
    <w:lvl w:ilvl="8" w:tplc="0419001B">
      <w:start w:val="1"/>
      <w:numFmt w:val="lowerRoman"/>
      <w:lvlText w:val="%9."/>
      <w:lvlJc w:val="right"/>
      <w:pPr>
        <w:tabs>
          <w:tab w:val="num" w:pos="6837"/>
        </w:tabs>
        <w:ind w:left="6837" w:hanging="180"/>
      </w:pPr>
    </w:lvl>
  </w:abstractNum>
  <w:abstractNum w:abstractNumId="14">
    <w:nsid w:val="2C75421E"/>
    <w:multiLevelType w:val="hybridMultilevel"/>
    <w:tmpl w:val="564CFA30"/>
    <w:lvl w:ilvl="0" w:tplc="489CF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B71FB4"/>
    <w:multiLevelType w:val="hybridMultilevel"/>
    <w:tmpl w:val="CF2C401C"/>
    <w:lvl w:ilvl="0" w:tplc="FCACE752">
      <w:start w:val="1"/>
      <w:numFmt w:val="decimal"/>
      <w:lvlText w:val="%1."/>
      <w:lvlJc w:val="left"/>
      <w:pPr>
        <w:tabs>
          <w:tab w:val="num" w:pos="1077"/>
        </w:tabs>
        <w:ind w:left="1077" w:hanging="360"/>
      </w:pPr>
      <w:rPr>
        <w:rFonts w:ascii="Times New Roman" w:eastAsia="Times New Roman" w:hAnsi="Times New Roman" w:cs="Times New Roman"/>
      </w:rPr>
    </w:lvl>
    <w:lvl w:ilvl="1" w:tplc="04190019">
      <w:start w:val="1"/>
      <w:numFmt w:val="lowerLetter"/>
      <w:lvlText w:val="%2."/>
      <w:lvlJc w:val="left"/>
      <w:pPr>
        <w:tabs>
          <w:tab w:val="num" w:pos="1797"/>
        </w:tabs>
        <w:ind w:left="1797" w:hanging="360"/>
      </w:pPr>
    </w:lvl>
    <w:lvl w:ilvl="2" w:tplc="0419001B">
      <w:start w:val="1"/>
      <w:numFmt w:val="lowerRoman"/>
      <w:lvlText w:val="%3."/>
      <w:lvlJc w:val="right"/>
      <w:pPr>
        <w:tabs>
          <w:tab w:val="num" w:pos="2517"/>
        </w:tabs>
        <w:ind w:left="2517" w:hanging="180"/>
      </w:pPr>
    </w:lvl>
    <w:lvl w:ilvl="3" w:tplc="0419000F">
      <w:start w:val="1"/>
      <w:numFmt w:val="decimal"/>
      <w:lvlText w:val="%4."/>
      <w:lvlJc w:val="left"/>
      <w:pPr>
        <w:tabs>
          <w:tab w:val="num" w:pos="3237"/>
        </w:tabs>
        <w:ind w:left="3237" w:hanging="360"/>
      </w:pPr>
    </w:lvl>
    <w:lvl w:ilvl="4" w:tplc="04190019">
      <w:start w:val="1"/>
      <w:numFmt w:val="lowerLetter"/>
      <w:lvlText w:val="%5."/>
      <w:lvlJc w:val="left"/>
      <w:pPr>
        <w:tabs>
          <w:tab w:val="num" w:pos="3957"/>
        </w:tabs>
        <w:ind w:left="3957" w:hanging="360"/>
      </w:pPr>
    </w:lvl>
    <w:lvl w:ilvl="5" w:tplc="0419001B">
      <w:start w:val="1"/>
      <w:numFmt w:val="lowerRoman"/>
      <w:lvlText w:val="%6."/>
      <w:lvlJc w:val="right"/>
      <w:pPr>
        <w:tabs>
          <w:tab w:val="num" w:pos="4677"/>
        </w:tabs>
        <w:ind w:left="4677" w:hanging="180"/>
      </w:pPr>
    </w:lvl>
    <w:lvl w:ilvl="6" w:tplc="0419000F">
      <w:start w:val="1"/>
      <w:numFmt w:val="decimal"/>
      <w:lvlText w:val="%7."/>
      <w:lvlJc w:val="left"/>
      <w:pPr>
        <w:tabs>
          <w:tab w:val="num" w:pos="5397"/>
        </w:tabs>
        <w:ind w:left="5397" w:hanging="360"/>
      </w:pPr>
    </w:lvl>
    <w:lvl w:ilvl="7" w:tplc="04190019">
      <w:start w:val="1"/>
      <w:numFmt w:val="lowerLetter"/>
      <w:lvlText w:val="%8."/>
      <w:lvlJc w:val="left"/>
      <w:pPr>
        <w:tabs>
          <w:tab w:val="num" w:pos="6117"/>
        </w:tabs>
        <w:ind w:left="6117" w:hanging="360"/>
      </w:pPr>
    </w:lvl>
    <w:lvl w:ilvl="8" w:tplc="0419001B">
      <w:start w:val="1"/>
      <w:numFmt w:val="lowerRoman"/>
      <w:lvlText w:val="%9."/>
      <w:lvlJc w:val="right"/>
      <w:pPr>
        <w:tabs>
          <w:tab w:val="num" w:pos="6837"/>
        </w:tabs>
        <w:ind w:left="6837" w:hanging="180"/>
      </w:pPr>
    </w:lvl>
  </w:abstractNum>
  <w:abstractNum w:abstractNumId="16">
    <w:nsid w:val="2F1902AF"/>
    <w:multiLevelType w:val="hybridMultilevel"/>
    <w:tmpl w:val="A5A2B51A"/>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E26770"/>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2DD7FFC"/>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3628CF"/>
    <w:multiLevelType w:val="hybridMultilevel"/>
    <w:tmpl w:val="D63429EE"/>
    <w:lvl w:ilvl="0" w:tplc="2EC81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5023BEC"/>
    <w:multiLevelType w:val="hybridMultilevel"/>
    <w:tmpl w:val="C42C481C"/>
    <w:lvl w:ilvl="0" w:tplc="82BA7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D691659"/>
    <w:multiLevelType w:val="hybridMultilevel"/>
    <w:tmpl w:val="0824D120"/>
    <w:lvl w:ilvl="0" w:tplc="E4645F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D7877EC"/>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775E17"/>
    <w:multiLevelType w:val="hybridMultilevel"/>
    <w:tmpl w:val="09AEB30E"/>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1DF4B19"/>
    <w:multiLevelType w:val="hybridMultilevel"/>
    <w:tmpl w:val="CF2C401C"/>
    <w:lvl w:ilvl="0" w:tplc="FCACE752">
      <w:start w:val="1"/>
      <w:numFmt w:val="decimal"/>
      <w:lvlText w:val="%1."/>
      <w:lvlJc w:val="left"/>
      <w:pPr>
        <w:tabs>
          <w:tab w:val="num" w:pos="1077"/>
        </w:tabs>
        <w:ind w:left="1077" w:hanging="360"/>
      </w:pPr>
      <w:rPr>
        <w:rFonts w:ascii="Times New Roman" w:eastAsia="Times New Roman" w:hAnsi="Times New Roman" w:cs="Times New Roman"/>
      </w:rPr>
    </w:lvl>
    <w:lvl w:ilvl="1" w:tplc="04190019">
      <w:start w:val="1"/>
      <w:numFmt w:val="lowerLetter"/>
      <w:lvlText w:val="%2."/>
      <w:lvlJc w:val="left"/>
      <w:pPr>
        <w:tabs>
          <w:tab w:val="num" w:pos="1797"/>
        </w:tabs>
        <w:ind w:left="1797" w:hanging="360"/>
      </w:pPr>
    </w:lvl>
    <w:lvl w:ilvl="2" w:tplc="0419001B">
      <w:start w:val="1"/>
      <w:numFmt w:val="lowerRoman"/>
      <w:lvlText w:val="%3."/>
      <w:lvlJc w:val="right"/>
      <w:pPr>
        <w:tabs>
          <w:tab w:val="num" w:pos="2517"/>
        </w:tabs>
        <w:ind w:left="2517" w:hanging="180"/>
      </w:pPr>
    </w:lvl>
    <w:lvl w:ilvl="3" w:tplc="0419000F">
      <w:start w:val="1"/>
      <w:numFmt w:val="decimal"/>
      <w:lvlText w:val="%4."/>
      <w:lvlJc w:val="left"/>
      <w:pPr>
        <w:tabs>
          <w:tab w:val="num" w:pos="3237"/>
        </w:tabs>
        <w:ind w:left="3237" w:hanging="360"/>
      </w:pPr>
    </w:lvl>
    <w:lvl w:ilvl="4" w:tplc="04190019">
      <w:start w:val="1"/>
      <w:numFmt w:val="lowerLetter"/>
      <w:lvlText w:val="%5."/>
      <w:lvlJc w:val="left"/>
      <w:pPr>
        <w:tabs>
          <w:tab w:val="num" w:pos="3957"/>
        </w:tabs>
        <w:ind w:left="3957" w:hanging="360"/>
      </w:pPr>
    </w:lvl>
    <w:lvl w:ilvl="5" w:tplc="0419001B">
      <w:start w:val="1"/>
      <w:numFmt w:val="lowerRoman"/>
      <w:lvlText w:val="%6."/>
      <w:lvlJc w:val="right"/>
      <w:pPr>
        <w:tabs>
          <w:tab w:val="num" w:pos="4677"/>
        </w:tabs>
        <w:ind w:left="4677" w:hanging="180"/>
      </w:pPr>
    </w:lvl>
    <w:lvl w:ilvl="6" w:tplc="0419000F">
      <w:start w:val="1"/>
      <w:numFmt w:val="decimal"/>
      <w:lvlText w:val="%7."/>
      <w:lvlJc w:val="left"/>
      <w:pPr>
        <w:tabs>
          <w:tab w:val="num" w:pos="5397"/>
        </w:tabs>
        <w:ind w:left="5397" w:hanging="360"/>
      </w:pPr>
    </w:lvl>
    <w:lvl w:ilvl="7" w:tplc="04190019">
      <w:start w:val="1"/>
      <w:numFmt w:val="lowerLetter"/>
      <w:lvlText w:val="%8."/>
      <w:lvlJc w:val="left"/>
      <w:pPr>
        <w:tabs>
          <w:tab w:val="num" w:pos="6117"/>
        </w:tabs>
        <w:ind w:left="6117" w:hanging="360"/>
      </w:pPr>
    </w:lvl>
    <w:lvl w:ilvl="8" w:tplc="0419001B">
      <w:start w:val="1"/>
      <w:numFmt w:val="lowerRoman"/>
      <w:lvlText w:val="%9."/>
      <w:lvlJc w:val="right"/>
      <w:pPr>
        <w:tabs>
          <w:tab w:val="num" w:pos="6837"/>
        </w:tabs>
        <w:ind w:left="6837" w:hanging="180"/>
      </w:pPr>
    </w:lvl>
  </w:abstractNum>
  <w:abstractNum w:abstractNumId="25">
    <w:nsid w:val="45AE604B"/>
    <w:multiLevelType w:val="hybridMultilevel"/>
    <w:tmpl w:val="A5A2B51A"/>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F178CF"/>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9FA2E18"/>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DD535FB"/>
    <w:multiLevelType w:val="hybridMultilevel"/>
    <w:tmpl w:val="09AEB30E"/>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A2723D"/>
    <w:multiLevelType w:val="hybridMultilevel"/>
    <w:tmpl w:val="09AEB30E"/>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240341D"/>
    <w:multiLevelType w:val="hybridMultilevel"/>
    <w:tmpl w:val="CF2C401C"/>
    <w:lvl w:ilvl="0" w:tplc="FCACE752">
      <w:start w:val="1"/>
      <w:numFmt w:val="decimal"/>
      <w:lvlText w:val="%1."/>
      <w:lvlJc w:val="left"/>
      <w:pPr>
        <w:tabs>
          <w:tab w:val="num" w:pos="1077"/>
        </w:tabs>
        <w:ind w:left="1077" w:hanging="360"/>
      </w:pPr>
      <w:rPr>
        <w:rFonts w:ascii="Times New Roman" w:eastAsia="Times New Roman" w:hAnsi="Times New Roman" w:cs="Times New Roman"/>
      </w:rPr>
    </w:lvl>
    <w:lvl w:ilvl="1" w:tplc="04190019">
      <w:start w:val="1"/>
      <w:numFmt w:val="lowerLetter"/>
      <w:lvlText w:val="%2."/>
      <w:lvlJc w:val="left"/>
      <w:pPr>
        <w:tabs>
          <w:tab w:val="num" w:pos="1797"/>
        </w:tabs>
        <w:ind w:left="1797" w:hanging="360"/>
      </w:pPr>
    </w:lvl>
    <w:lvl w:ilvl="2" w:tplc="0419001B">
      <w:start w:val="1"/>
      <w:numFmt w:val="lowerRoman"/>
      <w:lvlText w:val="%3."/>
      <w:lvlJc w:val="right"/>
      <w:pPr>
        <w:tabs>
          <w:tab w:val="num" w:pos="2517"/>
        </w:tabs>
        <w:ind w:left="2517" w:hanging="180"/>
      </w:pPr>
    </w:lvl>
    <w:lvl w:ilvl="3" w:tplc="0419000F">
      <w:start w:val="1"/>
      <w:numFmt w:val="decimal"/>
      <w:lvlText w:val="%4."/>
      <w:lvlJc w:val="left"/>
      <w:pPr>
        <w:tabs>
          <w:tab w:val="num" w:pos="3237"/>
        </w:tabs>
        <w:ind w:left="3237" w:hanging="360"/>
      </w:pPr>
    </w:lvl>
    <w:lvl w:ilvl="4" w:tplc="04190019">
      <w:start w:val="1"/>
      <w:numFmt w:val="lowerLetter"/>
      <w:lvlText w:val="%5."/>
      <w:lvlJc w:val="left"/>
      <w:pPr>
        <w:tabs>
          <w:tab w:val="num" w:pos="3957"/>
        </w:tabs>
        <w:ind w:left="3957" w:hanging="360"/>
      </w:pPr>
    </w:lvl>
    <w:lvl w:ilvl="5" w:tplc="0419001B">
      <w:start w:val="1"/>
      <w:numFmt w:val="lowerRoman"/>
      <w:lvlText w:val="%6."/>
      <w:lvlJc w:val="right"/>
      <w:pPr>
        <w:tabs>
          <w:tab w:val="num" w:pos="4677"/>
        </w:tabs>
        <w:ind w:left="4677" w:hanging="180"/>
      </w:pPr>
    </w:lvl>
    <w:lvl w:ilvl="6" w:tplc="0419000F">
      <w:start w:val="1"/>
      <w:numFmt w:val="decimal"/>
      <w:lvlText w:val="%7."/>
      <w:lvlJc w:val="left"/>
      <w:pPr>
        <w:tabs>
          <w:tab w:val="num" w:pos="5397"/>
        </w:tabs>
        <w:ind w:left="5397" w:hanging="360"/>
      </w:pPr>
    </w:lvl>
    <w:lvl w:ilvl="7" w:tplc="04190019">
      <w:start w:val="1"/>
      <w:numFmt w:val="lowerLetter"/>
      <w:lvlText w:val="%8."/>
      <w:lvlJc w:val="left"/>
      <w:pPr>
        <w:tabs>
          <w:tab w:val="num" w:pos="6117"/>
        </w:tabs>
        <w:ind w:left="6117" w:hanging="360"/>
      </w:pPr>
    </w:lvl>
    <w:lvl w:ilvl="8" w:tplc="0419001B">
      <w:start w:val="1"/>
      <w:numFmt w:val="lowerRoman"/>
      <w:lvlText w:val="%9."/>
      <w:lvlJc w:val="right"/>
      <w:pPr>
        <w:tabs>
          <w:tab w:val="num" w:pos="6837"/>
        </w:tabs>
        <w:ind w:left="6837" w:hanging="180"/>
      </w:pPr>
    </w:lvl>
  </w:abstractNum>
  <w:abstractNum w:abstractNumId="31">
    <w:nsid w:val="560558AD"/>
    <w:multiLevelType w:val="hybridMultilevel"/>
    <w:tmpl w:val="91D4009A"/>
    <w:lvl w:ilvl="0" w:tplc="85D01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9F95B80"/>
    <w:multiLevelType w:val="hybridMultilevel"/>
    <w:tmpl w:val="3418E5B6"/>
    <w:lvl w:ilvl="0" w:tplc="0419000F">
      <w:start w:val="1"/>
      <w:numFmt w:val="decimal"/>
      <w:lvlText w:val="%1."/>
      <w:lvlJc w:val="left"/>
      <w:pPr>
        <w:ind w:left="177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BF1B63"/>
    <w:multiLevelType w:val="hybridMultilevel"/>
    <w:tmpl w:val="DB004708"/>
    <w:lvl w:ilvl="0" w:tplc="6AD4D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6937435"/>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73529E4"/>
    <w:multiLevelType w:val="hybridMultilevel"/>
    <w:tmpl w:val="2D08EF74"/>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281ED7"/>
    <w:multiLevelType w:val="hybridMultilevel"/>
    <w:tmpl w:val="B0D09A38"/>
    <w:lvl w:ilvl="0" w:tplc="F58A7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0D1445D"/>
    <w:multiLevelType w:val="hybridMultilevel"/>
    <w:tmpl w:val="CF2C401C"/>
    <w:lvl w:ilvl="0" w:tplc="FCACE752">
      <w:start w:val="1"/>
      <w:numFmt w:val="decimal"/>
      <w:lvlText w:val="%1."/>
      <w:lvlJc w:val="left"/>
      <w:pPr>
        <w:tabs>
          <w:tab w:val="num" w:pos="1077"/>
        </w:tabs>
        <w:ind w:left="1077" w:hanging="360"/>
      </w:pPr>
      <w:rPr>
        <w:rFonts w:ascii="Times New Roman" w:eastAsia="Times New Roman" w:hAnsi="Times New Roman" w:cs="Times New Roman"/>
      </w:rPr>
    </w:lvl>
    <w:lvl w:ilvl="1" w:tplc="04190019">
      <w:start w:val="1"/>
      <w:numFmt w:val="lowerLetter"/>
      <w:lvlText w:val="%2."/>
      <w:lvlJc w:val="left"/>
      <w:pPr>
        <w:tabs>
          <w:tab w:val="num" w:pos="1797"/>
        </w:tabs>
        <w:ind w:left="1797" w:hanging="360"/>
      </w:pPr>
    </w:lvl>
    <w:lvl w:ilvl="2" w:tplc="0419001B">
      <w:start w:val="1"/>
      <w:numFmt w:val="lowerRoman"/>
      <w:lvlText w:val="%3."/>
      <w:lvlJc w:val="right"/>
      <w:pPr>
        <w:tabs>
          <w:tab w:val="num" w:pos="2517"/>
        </w:tabs>
        <w:ind w:left="2517" w:hanging="180"/>
      </w:pPr>
    </w:lvl>
    <w:lvl w:ilvl="3" w:tplc="0419000F">
      <w:start w:val="1"/>
      <w:numFmt w:val="decimal"/>
      <w:lvlText w:val="%4."/>
      <w:lvlJc w:val="left"/>
      <w:pPr>
        <w:tabs>
          <w:tab w:val="num" w:pos="3237"/>
        </w:tabs>
        <w:ind w:left="3237" w:hanging="360"/>
      </w:pPr>
    </w:lvl>
    <w:lvl w:ilvl="4" w:tplc="04190019">
      <w:start w:val="1"/>
      <w:numFmt w:val="lowerLetter"/>
      <w:lvlText w:val="%5."/>
      <w:lvlJc w:val="left"/>
      <w:pPr>
        <w:tabs>
          <w:tab w:val="num" w:pos="3957"/>
        </w:tabs>
        <w:ind w:left="3957" w:hanging="360"/>
      </w:pPr>
    </w:lvl>
    <w:lvl w:ilvl="5" w:tplc="0419001B">
      <w:start w:val="1"/>
      <w:numFmt w:val="lowerRoman"/>
      <w:lvlText w:val="%6."/>
      <w:lvlJc w:val="right"/>
      <w:pPr>
        <w:tabs>
          <w:tab w:val="num" w:pos="4677"/>
        </w:tabs>
        <w:ind w:left="4677" w:hanging="180"/>
      </w:pPr>
    </w:lvl>
    <w:lvl w:ilvl="6" w:tplc="0419000F">
      <w:start w:val="1"/>
      <w:numFmt w:val="decimal"/>
      <w:lvlText w:val="%7."/>
      <w:lvlJc w:val="left"/>
      <w:pPr>
        <w:tabs>
          <w:tab w:val="num" w:pos="5397"/>
        </w:tabs>
        <w:ind w:left="5397" w:hanging="360"/>
      </w:pPr>
    </w:lvl>
    <w:lvl w:ilvl="7" w:tplc="04190019">
      <w:start w:val="1"/>
      <w:numFmt w:val="lowerLetter"/>
      <w:lvlText w:val="%8."/>
      <w:lvlJc w:val="left"/>
      <w:pPr>
        <w:tabs>
          <w:tab w:val="num" w:pos="6117"/>
        </w:tabs>
        <w:ind w:left="6117" w:hanging="360"/>
      </w:pPr>
    </w:lvl>
    <w:lvl w:ilvl="8" w:tplc="0419001B">
      <w:start w:val="1"/>
      <w:numFmt w:val="lowerRoman"/>
      <w:lvlText w:val="%9."/>
      <w:lvlJc w:val="right"/>
      <w:pPr>
        <w:tabs>
          <w:tab w:val="num" w:pos="6837"/>
        </w:tabs>
        <w:ind w:left="6837" w:hanging="180"/>
      </w:pPr>
    </w:lvl>
  </w:abstractNum>
  <w:abstractNum w:abstractNumId="38">
    <w:nsid w:val="77BF21C4"/>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AC23605"/>
    <w:multiLevelType w:val="hybridMultilevel"/>
    <w:tmpl w:val="09AEB30E"/>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3544C4"/>
    <w:multiLevelType w:val="hybridMultilevel"/>
    <w:tmpl w:val="E15C087E"/>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DDC2F0C"/>
    <w:multiLevelType w:val="hybridMultilevel"/>
    <w:tmpl w:val="A5A2B51A"/>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B77239"/>
    <w:multiLevelType w:val="hybridMultilevel"/>
    <w:tmpl w:val="3642F5A0"/>
    <w:lvl w:ilvl="0" w:tplc="8476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19"/>
  </w:num>
  <w:num w:numId="3">
    <w:abstractNumId w:val="20"/>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18"/>
  </w:num>
  <w:num w:numId="9">
    <w:abstractNumId w:val="27"/>
  </w:num>
  <w:num w:numId="10">
    <w:abstractNumId w:val="42"/>
  </w:num>
  <w:num w:numId="11">
    <w:abstractNumId w:val="6"/>
  </w:num>
  <w:num w:numId="12">
    <w:abstractNumId w:val="34"/>
  </w:num>
  <w:num w:numId="13">
    <w:abstractNumId w:val="17"/>
  </w:num>
  <w:num w:numId="14">
    <w:abstractNumId w:val="26"/>
  </w:num>
  <w:num w:numId="15">
    <w:abstractNumId w:val="8"/>
  </w:num>
  <w:num w:numId="16">
    <w:abstractNumId w:val="7"/>
  </w:num>
  <w:num w:numId="17">
    <w:abstractNumId w:val="12"/>
  </w:num>
  <w:num w:numId="18">
    <w:abstractNumId w:val="38"/>
  </w:num>
  <w:num w:numId="19">
    <w:abstractNumId w:val="35"/>
  </w:num>
  <w:num w:numId="20">
    <w:abstractNumId w:val="3"/>
  </w:num>
  <w:num w:numId="21">
    <w:abstractNumId w:val="23"/>
  </w:num>
  <w:num w:numId="22">
    <w:abstractNumId w:val="29"/>
  </w:num>
  <w:num w:numId="23">
    <w:abstractNumId w:val="5"/>
  </w:num>
  <w:num w:numId="24">
    <w:abstractNumId w:val="39"/>
  </w:num>
  <w:num w:numId="25">
    <w:abstractNumId w:val="28"/>
  </w:num>
  <w:num w:numId="26">
    <w:abstractNumId w:val="2"/>
  </w:num>
  <w:num w:numId="27">
    <w:abstractNumId w:val="9"/>
  </w:num>
  <w:num w:numId="28">
    <w:abstractNumId w:val="16"/>
  </w:num>
  <w:num w:numId="29">
    <w:abstractNumId w:val="25"/>
  </w:num>
  <w:num w:numId="30">
    <w:abstractNumId w:val="4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4"/>
  </w:num>
  <w:num w:numId="34">
    <w:abstractNumId w:val="13"/>
  </w:num>
  <w:num w:numId="35">
    <w:abstractNumId w:val="33"/>
  </w:num>
  <w:num w:numId="36">
    <w:abstractNumId w:val="37"/>
  </w:num>
  <w:num w:numId="37">
    <w:abstractNumId w:val="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5"/>
  </w:num>
  <w:num w:numId="41">
    <w:abstractNumId w:val="31"/>
  </w:num>
  <w:num w:numId="42">
    <w:abstractNumId w:val="10"/>
  </w:num>
  <w:num w:numId="43">
    <w:abstractNumId w:val="30"/>
  </w:num>
  <w:num w:numId="44">
    <w:abstractNumId w:val="14"/>
  </w:num>
  <w:num w:numId="45">
    <w:abstractNumId w:val="0"/>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26F9D"/>
    <w:rsid w:val="000119EF"/>
    <w:rsid w:val="00011A5C"/>
    <w:rsid w:val="00032B01"/>
    <w:rsid w:val="000373C2"/>
    <w:rsid w:val="00071A67"/>
    <w:rsid w:val="00080628"/>
    <w:rsid w:val="001321C0"/>
    <w:rsid w:val="001D3719"/>
    <w:rsid w:val="0020279D"/>
    <w:rsid w:val="00226F04"/>
    <w:rsid w:val="002319EB"/>
    <w:rsid w:val="00251B91"/>
    <w:rsid w:val="00266776"/>
    <w:rsid w:val="00285896"/>
    <w:rsid w:val="002D72D8"/>
    <w:rsid w:val="002D7958"/>
    <w:rsid w:val="002D7B23"/>
    <w:rsid w:val="00333790"/>
    <w:rsid w:val="0034603E"/>
    <w:rsid w:val="0035034C"/>
    <w:rsid w:val="00357CFE"/>
    <w:rsid w:val="00375B51"/>
    <w:rsid w:val="00377A2F"/>
    <w:rsid w:val="003B73B4"/>
    <w:rsid w:val="003F5883"/>
    <w:rsid w:val="00412930"/>
    <w:rsid w:val="00416E95"/>
    <w:rsid w:val="00423CB4"/>
    <w:rsid w:val="004314A6"/>
    <w:rsid w:val="004353FE"/>
    <w:rsid w:val="004612C3"/>
    <w:rsid w:val="004B6B58"/>
    <w:rsid w:val="004D2E2F"/>
    <w:rsid w:val="004D40BE"/>
    <w:rsid w:val="004E6C6B"/>
    <w:rsid w:val="00526F9D"/>
    <w:rsid w:val="00546F59"/>
    <w:rsid w:val="00561342"/>
    <w:rsid w:val="00562D68"/>
    <w:rsid w:val="005D2E73"/>
    <w:rsid w:val="00654EF1"/>
    <w:rsid w:val="006713B6"/>
    <w:rsid w:val="00685399"/>
    <w:rsid w:val="006909A5"/>
    <w:rsid w:val="00691F02"/>
    <w:rsid w:val="006A2BEF"/>
    <w:rsid w:val="006A5D51"/>
    <w:rsid w:val="006B29EF"/>
    <w:rsid w:val="006D6162"/>
    <w:rsid w:val="006F1C88"/>
    <w:rsid w:val="00762D00"/>
    <w:rsid w:val="00770660"/>
    <w:rsid w:val="007876C8"/>
    <w:rsid w:val="007A4DD4"/>
    <w:rsid w:val="007B4E8F"/>
    <w:rsid w:val="007D0EE6"/>
    <w:rsid w:val="007D51C3"/>
    <w:rsid w:val="00867E02"/>
    <w:rsid w:val="008847E5"/>
    <w:rsid w:val="008A62D4"/>
    <w:rsid w:val="0090326C"/>
    <w:rsid w:val="0091282B"/>
    <w:rsid w:val="009306E2"/>
    <w:rsid w:val="0093743D"/>
    <w:rsid w:val="0094489F"/>
    <w:rsid w:val="00946080"/>
    <w:rsid w:val="009B6563"/>
    <w:rsid w:val="009B7927"/>
    <w:rsid w:val="009C5DD8"/>
    <w:rsid w:val="00A151B3"/>
    <w:rsid w:val="00A4073C"/>
    <w:rsid w:val="00A55DA2"/>
    <w:rsid w:val="00A61D2D"/>
    <w:rsid w:val="00AA2408"/>
    <w:rsid w:val="00AE4075"/>
    <w:rsid w:val="00B36F20"/>
    <w:rsid w:val="00B42B34"/>
    <w:rsid w:val="00B9102C"/>
    <w:rsid w:val="00B93876"/>
    <w:rsid w:val="00B93FA4"/>
    <w:rsid w:val="00BA6295"/>
    <w:rsid w:val="00BB55C0"/>
    <w:rsid w:val="00BC6224"/>
    <w:rsid w:val="00C51FCC"/>
    <w:rsid w:val="00C5650A"/>
    <w:rsid w:val="00C80536"/>
    <w:rsid w:val="00CC0648"/>
    <w:rsid w:val="00CD5E32"/>
    <w:rsid w:val="00CE74C6"/>
    <w:rsid w:val="00D15C66"/>
    <w:rsid w:val="00D16EA4"/>
    <w:rsid w:val="00D41651"/>
    <w:rsid w:val="00D4344F"/>
    <w:rsid w:val="00D71081"/>
    <w:rsid w:val="00DB1025"/>
    <w:rsid w:val="00DB448A"/>
    <w:rsid w:val="00DD0035"/>
    <w:rsid w:val="00E24B57"/>
    <w:rsid w:val="00E25938"/>
    <w:rsid w:val="00E3396D"/>
    <w:rsid w:val="00E33DD4"/>
    <w:rsid w:val="00E37C6D"/>
    <w:rsid w:val="00E57F9B"/>
    <w:rsid w:val="00E66B84"/>
    <w:rsid w:val="00E75A62"/>
    <w:rsid w:val="00E85468"/>
    <w:rsid w:val="00E86F94"/>
    <w:rsid w:val="00EC509E"/>
    <w:rsid w:val="00F27960"/>
    <w:rsid w:val="00F33269"/>
    <w:rsid w:val="00F337EA"/>
    <w:rsid w:val="00F35F9C"/>
    <w:rsid w:val="00F442FD"/>
    <w:rsid w:val="00FD56E0"/>
    <w:rsid w:val="00FF0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95"/>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B23"/>
    <w:pPr>
      <w:spacing w:after="0" w:line="240" w:lineRule="auto"/>
    </w:pPr>
  </w:style>
  <w:style w:type="paragraph" w:styleId="a4">
    <w:name w:val="Normal (Web)"/>
    <w:basedOn w:val="a"/>
    <w:rsid w:val="002D7B23"/>
    <w:pPr>
      <w:spacing w:before="100" w:beforeAutospacing="1" w:after="100" w:afterAutospacing="1"/>
    </w:pPr>
    <w:rPr>
      <w:rFonts w:ascii="Verdana" w:hAnsi="Verdana" w:cs="Arial"/>
      <w:color w:val="260751"/>
    </w:rPr>
  </w:style>
  <w:style w:type="paragraph" w:styleId="a5">
    <w:name w:val="List Paragraph"/>
    <w:basedOn w:val="a"/>
    <w:uiPriority w:val="34"/>
    <w:qFormat/>
    <w:rsid w:val="00DB448A"/>
    <w:pPr>
      <w:ind w:left="720"/>
      <w:contextualSpacing/>
    </w:pPr>
  </w:style>
  <w:style w:type="character" w:customStyle="1" w:styleId="33">
    <w:name w:val="Основной текст (3)3"/>
    <w:rsid w:val="00E25938"/>
  </w:style>
  <w:style w:type="paragraph" w:customStyle="1" w:styleId="Crowmy">
    <w:name w:val="Обычный Crowmy"/>
    <w:rsid w:val="00A4073C"/>
    <w:pPr>
      <w:snapToGrid w:val="0"/>
      <w:spacing w:after="0" w:line="240" w:lineRule="auto"/>
      <w:ind w:firstLine="709"/>
      <w:jc w:val="both"/>
    </w:pPr>
    <w:rPr>
      <w:rFonts w:ascii="Times New Roman" w:eastAsia="Times New Roman" w:hAnsi="Times New Roman" w:cs="Times New Roman"/>
      <w:sz w:val="28"/>
      <w:szCs w:val="28"/>
      <w:lang w:eastAsia="ru-RU"/>
    </w:rPr>
  </w:style>
  <w:style w:type="character" w:styleId="a6">
    <w:name w:val="Hyperlink"/>
    <w:basedOn w:val="a0"/>
    <w:uiPriority w:val="99"/>
    <w:unhideWhenUsed/>
    <w:rsid w:val="00357CFE"/>
    <w:rPr>
      <w:color w:val="0000FF" w:themeColor="hyperlink"/>
      <w:u w:val="single"/>
    </w:rPr>
  </w:style>
  <w:style w:type="paragraph" w:customStyle="1" w:styleId="1">
    <w:name w:val="Основной текст1"/>
    <w:basedOn w:val="a"/>
    <w:rsid w:val="0090326C"/>
    <w:pPr>
      <w:spacing w:line="288" w:lineRule="auto"/>
      <w:ind w:firstLine="454"/>
    </w:pPr>
    <w:rPr>
      <w:rFonts w:ascii="TextBook" w:eastAsia="Times New Roman" w:hAnsi="TextBook"/>
      <w:sz w:val="20"/>
      <w:szCs w:val="20"/>
      <w:lang w:eastAsia="ru-RU"/>
    </w:rPr>
  </w:style>
  <w:style w:type="paragraph" w:styleId="a7">
    <w:name w:val="Body Text Indent"/>
    <w:basedOn w:val="a"/>
    <w:link w:val="a8"/>
    <w:rsid w:val="00E85468"/>
    <w:pPr>
      <w:spacing w:after="120"/>
      <w:ind w:left="283"/>
      <w:jc w:val="left"/>
    </w:pPr>
    <w:rPr>
      <w:rFonts w:ascii="Arial" w:eastAsia="Times New Roman" w:hAnsi="Arial"/>
      <w:szCs w:val="20"/>
      <w:lang w:eastAsia="ru-RU"/>
    </w:rPr>
  </w:style>
  <w:style w:type="character" w:customStyle="1" w:styleId="a8">
    <w:name w:val="Основной текст с отступом Знак"/>
    <w:basedOn w:val="a0"/>
    <w:link w:val="a7"/>
    <w:rsid w:val="00E85468"/>
    <w:rPr>
      <w:rFonts w:ascii="Arial" w:eastAsia="Times New Roman" w:hAnsi="Arial" w:cs="Times New Roman"/>
      <w:sz w:val="28"/>
      <w:szCs w:val="20"/>
      <w:lang w:eastAsia="ru-RU"/>
    </w:rPr>
  </w:style>
  <w:style w:type="paragraph" w:customStyle="1" w:styleId="a9">
    <w:basedOn w:val="a"/>
    <w:next w:val="a4"/>
    <w:rsid w:val="007876C8"/>
    <w:pPr>
      <w:spacing w:before="100" w:beforeAutospacing="1" w:after="100" w:afterAutospacing="1" w:line="259" w:lineRule="auto"/>
      <w:jc w:val="left"/>
    </w:pPr>
    <w:rPr>
      <w:rFonts w:ascii="Verdana" w:eastAsia="Times New Roman" w:hAnsi="Verdana" w:cs="Arial"/>
      <w:color w:val="260751"/>
      <w:sz w:val="22"/>
      <w:lang w:eastAsia="ru-RU"/>
    </w:rPr>
  </w:style>
  <w:style w:type="character" w:customStyle="1" w:styleId="apple-style-span">
    <w:name w:val="apple-style-span"/>
    <w:rsid w:val="007876C8"/>
  </w:style>
</w:styles>
</file>

<file path=word/webSettings.xml><?xml version="1.0" encoding="utf-8"?>
<w:webSettings xmlns:r="http://schemas.openxmlformats.org/officeDocument/2006/relationships" xmlns:w="http://schemas.openxmlformats.org/wordprocessingml/2006/main">
  <w:divs>
    <w:div w:id="423720661">
      <w:bodyDiv w:val="1"/>
      <w:marLeft w:val="0"/>
      <w:marRight w:val="0"/>
      <w:marTop w:val="0"/>
      <w:marBottom w:val="0"/>
      <w:divBdr>
        <w:top w:val="none" w:sz="0" w:space="0" w:color="auto"/>
        <w:left w:val="none" w:sz="0" w:space="0" w:color="auto"/>
        <w:bottom w:val="none" w:sz="0" w:space="0" w:color="auto"/>
        <w:right w:val="none" w:sz="0" w:space="0" w:color="auto"/>
      </w:divBdr>
    </w:div>
    <w:div w:id="492720514">
      <w:bodyDiv w:val="1"/>
      <w:marLeft w:val="0"/>
      <w:marRight w:val="0"/>
      <w:marTop w:val="0"/>
      <w:marBottom w:val="0"/>
      <w:divBdr>
        <w:top w:val="none" w:sz="0" w:space="0" w:color="auto"/>
        <w:left w:val="none" w:sz="0" w:space="0" w:color="auto"/>
        <w:bottom w:val="none" w:sz="0" w:space="0" w:color="auto"/>
        <w:right w:val="none" w:sz="0" w:space="0" w:color="auto"/>
      </w:divBdr>
    </w:div>
    <w:div w:id="626862048">
      <w:bodyDiv w:val="1"/>
      <w:marLeft w:val="0"/>
      <w:marRight w:val="0"/>
      <w:marTop w:val="0"/>
      <w:marBottom w:val="0"/>
      <w:divBdr>
        <w:top w:val="none" w:sz="0" w:space="0" w:color="auto"/>
        <w:left w:val="none" w:sz="0" w:space="0" w:color="auto"/>
        <w:bottom w:val="none" w:sz="0" w:space="0" w:color="auto"/>
        <w:right w:val="none" w:sz="0" w:space="0" w:color="auto"/>
      </w:divBdr>
    </w:div>
    <w:div w:id="807166540">
      <w:bodyDiv w:val="1"/>
      <w:marLeft w:val="0"/>
      <w:marRight w:val="0"/>
      <w:marTop w:val="0"/>
      <w:marBottom w:val="0"/>
      <w:divBdr>
        <w:top w:val="none" w:sz="0" w:space="0" w:color="auto"/>
        <w:left w:val="none" w:sz="0" w:space="0" w:color="auto"/>
        <w:bottom w:val="none" w:sz="0" w:space="0" w:color="auto"/>
        <w:right w:val="none" w:sz="0" w:space="0" w:color="auto"/>
      </w:divBdr>
    </w:div>
    <w:div w:id="845901663">
      <w:bodyDiv w:val="1"/>
      <w:marLeft w:val="0"/>
      <w:marRight w:val="0"/>
      <w:marTop w:val="0"/>
      <w:marBottom w:val="0"/>
      <w:divBdr>
        <w:top w:val="none" w:sz="0" w:space="0" w:color="auto"/>
        <w:left w:val="none" w:sz="0" w:space="0" w:color="auto"/>
        <w:bottom w:val="none" w:sz="0" w:space="0" w:color="auto"/>
        <w:right w:val="none" w:sz="0" w:space="0" w:color="auto"/>
      </w:divBdr>
    </w:div>
    <w:div w:id="934365525">
      <w:bodyDiv w:val="1"/>
      <w:marLeft w:val="0"/>
      <w:marRight w:val="0"/>
      <w:marTop w:val="0"/>
      <w:marBottom w:val="0"/>
      <w:divBdr>
        <w:top w:val="none" w:sz="0" w:space="0" w:color="auto"/>
        <w:left w:val="none" w:sz="0" w:space="0" w:color="auto"/>
        <w:bottom w:val="none" w:sz="0" w:space="0" w:color="auto"/>
        <w:right w:val="none" w:sz="0" w:space="0" w:color="auto"/>
      </w:divBdr>
    </w:div>
    <w:div w:id="986974532">
      <w:bodyDiv w:val="1"/>
      <w:marLeft w:val="0"/>
      <w:marRight w:val="0"/>
      <w:marTop w:val="0"/>
      <w:marBottom w:val="0"/>
      <w:divBdr>
        <w:top w:val="none" w:sz="0" w:space="0" w:color="auto"/>
        <w:left w:val="none" w:sz="0" w:space="0" w:color="auto"/>
        <w:bottom w:val="none" w:sz="0" w:space="0" w:color="auto"/>
        <w:right w:val="none" w:sz="0" w:space="0" w:color="auto"/>
      </w:divBdr>
    </w:div>
    <w:div w:id="1107702206">
      <w:bodyDiv w:val="1"/>
      <w:marLeft w:val="0"/>
      <w:marRight w:val="0"/>
      <w:marTop w:val="0"/>
      <w:marBottom w:val="0"/>
      <w:divBdr>
        <w:top w:val="none" w:sz="0" w:space="0" w:color="auto"/>
        <w:left w:val="none" w:sz="0" w:space="0" w:color="auto"/>
        <w:bottom w:val="none" w:sz="0" w:space="0" w:color="auto"/>
        <w:right w:val="none" w:sz="0" w:space="0" w:color="auto"/>
      </w:divBdr>
    </w:div>
    <w:div w:id="1401753275">
      <w:bodyDiv w:val="1"/>
      <w:marLeft w:val="0"/>
      <w:marRight w:val="0"/>
      <w:marTop w:val="0"/>
      <w:marBottom w:val="0"/>
      <w:divBdr>
        <w:top w:val="none" w:sz="0" w:space="0" w:color="auto"/>
        <w:left w:val="none" w:sz="0" w:space="0" w:color="auto"/>
        <w:bottom w:val="none" w:sz="0" w:space="0" w:color="auto"/>
        <w:right w:val="none" w:sz="0" w:space="0" w:color="auto"/>
      </w:divBdr>
    </w:div>
    <w:div w:id="1531146666">
      <w:bodyDiv w:val="1"/>
      <w:marLeft w:val="0"/>
      <w:marRight w:val="0"/>
      <w:marTop w:val="0"/>
      <w:marBottom w:val="0"/>
      <w:divBdr>
        <w:top w:val="none" w:sz="0" w:space="0" w:color="auto"/>
        <w:left w:val="none" w:sz="0" w:space="0" w:color="auto"/>
        <w:bottom w:val="none" w:sz="0" w:space="0" w:color="auto"/>
        <w:right w:val="none" w:sz="0" w:space="0" w:color="auto"/>
      </w:divBdr>
    </w:div>
    <w:div w:id="1630239224">
      <w:bodyDiv w:val="1"/>
      <w:marLeft w:val="0"/>
      <w:marRight w:val="0"/>
      <w:marTop w:val="0"/>
      <w:marBottom w:val="0"/>
      <w:divBdr>
        <w:top w:val="none" w:sz="0" w:space="0" w:color="auto"/>
        <w:left w:val="none" w:sz="0" w:space="0" w:color="auto"/>
        <w:bottom w:val="none" w:sz="0" w:space="0" w:color="auto"/>
        <w:right w:val="none" w:sz="0" w:space="0" w:color="auto"/>
      </w:divBdr>
    </w:div>
    <w:div w:id="1646813524">
      <w:bodyDiv w:val="1"/>
      <w:marLeft w:val="0"/>
      <w:marRight w:val="0"/>
      <w:marTop w:val="0"/>
      <w:marBottom w:val="0"/>
      <w:divBdr>
        <w:top w:val="none" w:sz="0" w:space="0" w:color="auto"/>
        <w:left w:val="none" w:sz="0" w:space="0" w:color="auto"/>
        <w:bottom w:val="none" w:sz="0" w:space="0" w:color="auto"/>
        <w:right w:val="none" w:sz="0" w:space="0" w:color="auto"/>
      </w:divBdr>
    </w:div>
    <w:div w:id="1714650715">
      <w:bodyDiv w:val="1"/>
      <w:marLeft w:val="0"/>
      <w:marRight w:val="0"/>
      <w:marTop w:val="0"/>
      <w:marBottom w:val="0"/>
      <w:divBdr>
        <w:top w:val="none" w:sz="0" w:space="0" w:color="auto"/>
        <w:left w:val="none" w:sz="0" w:space="0" w:color="auto"/>
        <w:bottom w:val="none" w:sz="0" w:space="0" w:color="auto"/>
        <w:right w:val="none" w:sz="0" w:space="0" w:color="auto"/>
      </w:divBdr>
    </w:div>
    <w:div w:id="1778525266">
      <w:bodyDiv w:val="1"/>
      <w:marLeft w:val="0"/>
      <w:marRight w:val="0"/>
      <w:marTop w:val="0"/>
      <w:marBottom w:val="0"/>
      <w:divBdr>
        <w:top w:val="none" w:sz="0" w:space="0" w:color="auto"/>
        <w:left w:val="none" w:sz="0" w:space="0" w:color="auto"/>
        <w:bottom w:val="none" w:sz="0" w:space="0" w:color="auto"/>
        <w:right w:val="none" w:sz="0" w:space="0" w:color="auto"/>
      </w:divBdr>
    </w:div>
    <w:div w:id="21260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kiev.ua/images/chasop/2011_4/56.pdf" TargetMode="External"/><Relationship Id="rId3" Type="http://schemas.openxmlformats.org/officeDocument/2006/relationships/settings" Target="settings.xml"/><Relationship Id="rId7" Type="http://schemas.openxmlformats.org/officeDocument/2006/relationships/hyperlink" Target="http://kul.kiev.ua/images/chasop/2011_4/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l.kiev.ua/images/chasop/2011_4/137.pdf" TargetMode="External"/><Relationship Id="rId5" Type="http://schemas.openxmlformats.org/officeDocument/2006/relationships/hyperlink" Target="http://kul.kiev.ua/images/chasop/2011_4/13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53</Pages>
  <Words>19731</Words>
  <Characters>112470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5</cp:revision>
  <cp:lastPrinted>2019-10-08T09:18:00Z</cp:lastPrinted>
  <dcterms:created xsi:type="dcterms:W3CDTF">2019-10-08T09:03:00Z</dcterms:created>
  <dcterms:modified xsi:type="dcterms:W3CDTF">2019-10-18T12:56:00Z</dcterms:modified>
</cp:coreProperties>
</file>