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6B3D" w:rsidRPr="00B12F80" w:rsidRDefault="00706B3D" w:rsidP="00706B3D">
      <w:pPr>
        <w:pStyle w:val="a5"/>
        <w:spacing w:before="120" w:beforeAutospacing="0" w:after="0" w:afterAutospacing="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МІНІСТЕРСТВО ВНУТРІШНІХ СПРАВ УКРАЇНИ</w:t>
      </w:r>
    </w:p>
    <w:p w:rsidR="00013B58" w:rsidRPr="00B12F80" w:rsidRDefault="00706B3D" w:rsidP="00706B3D">
      <w:pPr>
        <w:pStyle w:val="a5"/>
        <w:spacing w:before="120" w:beforeAutospacing="0" w:after="0" w:afterAutospacing="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Харківський національний університет внутрішніх справ</w:t>
      </w:r>
    </w:p>
    <w:p w:rsidR="00185B1E" w:rsidRPr="00B12F80" w:rsidRDefault="00185B1E" w:rsidP="00013B58">
      <w:pPr>
        <w:widowControl/>
        <w:autoSpaceDE/>
        <w:autoSpaceDN/>
        <w:adjustRightInd/>
        <w:ind w:right="-263"/>
        <w:rPr>
          <w:rFonts w:cs="Times New Roman"/>
          <w:b/>
          <w:sz w:val="28"/>
          <w:szCs w:val="28"/>
          <w:lang w:val="ru-RU"/>
        </w:rPr>
      </w:pPr>
    </w:p>
    <w:p w:rsidR="00013B58" w:rsidRPr="00B12F80" w:rsidRDefault="00185B1E" w:rsidP="00185B1E">
      <w:pPr>
        <w:widowControl/>
        <w:autoSpaceDE/>
        <w:autoSpaceDN/>
        <w:adjustRightInd/>
        <w:ind w:right="-263"/>
        <w:jc w:val="center"/>
        <w:rPr>
          <w:rFonts w:cs="Times New Roman"/>
          <w:b/>
          <w:sz w:val="28"/>
          <w:szCs w:val="28"/>
          <w:lang w:val="ru-RU"/>
        </w:rPr>
      </w:pPr>
      <w:r w:rsidRPr="00B12F80">
        <w:rPr>
          <w:rFonts w:cs="Times New Roman"/>
          <w:b/>
          <w:sz w:val="28"/>
          <w:szCs w:val="28"/>
        </w:rPr>
        <w:t xml:space="preserve">Кафедра тактичної та спеціальної фізичної підготовки, </w:t>
      </w:r>
    </w:p>
    <w:p w:rsidR="00A83D0B" w:rsidRPr="00B12F80" w:rsidRDefault="00A83D0B" w:rsidP="00A83D0B">
      <w:pPr>
        <w:widowControl/>
        <w:autoSpaceDE/>
        <w:autoSpaceDN/>
        <w:adjustRightInd/>
        <w:ind w:right="-263"/>
        <w:jc w:val="center"/>
        <w:rPr>
          <w:rFonts w:cs="Times New Roman"/>
          <w:b/>
          <w:sz w:val="28"/>
          <w:szCs w:val="28"/>
          <w:lang w:val="ru-RU"/>
        </w:rPr>
      </w:pPr>
      <w:r w:rsidRPr="00B12F80">
        <w:rPr>
          <w:rFonts w:cs="Times New Roman"/>
          <w:b/>
          <w:sz w:val="28"/>
          <w:szCs w:val="28"/>
        </w:rPr>
        <w:t xml:space="preserve">факультет № </w:t>
      </w:r>
      <w:r w:rsidRPr="00B12F80">
        <w:rPr>
          <w:rFonts w:cs="Times New Roman"/>
          <w:b/>
          <w:sz w:val="28"/>
          <w:szCs w:val="28"/>
          <w:lang w:val="ru-RU"/>
        </w:rPr>
        <w:t>3</w:t>
      </w:r>
    </w:p>
    <w:p w:rsidR="00A83D0B" w:rsidRPr="00B12F80" w:rsidRDefault="00A83D0B" w:rsidP="00185B1E">
      <w:pPr>
        <w:widowControl/>
        <w:autoSpaceDE/>
        <w:autoSpaceDN/>
        <w:adjustRightInd/>
        <w:ind w:right="-263"/>
        <w:jc w:val="center"/>
        <w:rPr>
          <w:rFonts w:cs="Times New Roman"/>
          <w:b/>
          <w:sz w:val="28"/>
          <w:szCs w:val="28"/>
          <w:lang w:val="ru-RU"/>
        </w:rPr>
      </w:pPr>
    </w:p>
    <w:p w:rsidR="00706B3D" w:rsidRPr="00B12F80" w:rsidRDefault="00706B3D" w:rsidP="00706B3D">
      <w:pPr>
        <w:pStyle w:val="a5"/>
        <w:spacing w:before="0" w:beforeAutospacing="0" w:after="0" w:afterAutospacing="0"/>
        <w:jc w:val="center"/>
        <w:rPr>
          <w:rFonts w:ascii="Times New Roman" w:hAnsi="Times New Roman"/>
          <w:color w:val="auto"/>
          <w:sz w:val="28"/>
          <w:szCs w:val="28"/>
          <w:lang w:val="uk-UA"/>
        </w:rPr>
      </w:pPr>
    </w:p>
    <w:p w:rsidR="00706B3D" w:rsidRPr="00B12F80" w:rsidRDefault="00706B3D" w:rsidP="00706B3D">
      <w:pPr>
        <w:pStyle w:val="a5"/>
        <w:spacing w:before="0" w:beforeAutospacing="0" w:after="0" w:afterAutospacing="0"/>
        <w:jc w:val="center"/>
        <w:rPr>
          <w:rFonts w:ascii="Times New Roman" w:hAnsi="Times New Roman"/>
          <w:color w:val="auto"/>
          <w:sz w:val="28"/>
          <w:szCs w:val="28"/>
          <w:lang w:val="uk-UA"/>
        </w:rPr>
      </w:pPr>
    </w:p>
    <w:p w:rsidR="00706B3D" w:rsidRPr="00B12F80" w:rsidRDefault="00706B3D" w:rsidP="00706B3D">
      <w:pPr>
        <w:pStyle w:val="a5"/>
        <w:spacing w:before="0" w:beforeAutospacing="0" w:after="0" w:afterAutospacing="0"/>
        <w:jc w:val="center"/>
        <w:rPr>
          <w:rFonts w:ascii="Times New Roman" w:hAnsi="Times New Roman"/>
          <w:color w:val="auto"/>
          <w:sz w:val="28"/>
          <w:szCs w:val="28"/>
          <w:lang w:val="uk-UA"/>
        </w:rPr>
      </w:pPr>
    </w:p>
    <w:p w:rsidR="00706B3D" w:rsidRPr="00B12F80" w:rsidRDefault="00706B3D" w:rsidP="00706B3D">
      <w:pPr>
        <w:pStyle w:val="a5"/>
        <w:spacing w:before="0" w:beforeAutospacing="0" w:after="0" w:afterAutospacing="0"/>
        <w:jc w:val="center"/>
        <w:rPr>
          <w:rFonts w:ascii="Times New Roman" w:hAnsi="Times New Roman"/>
          <w:color w:val="auto"/>
          <w:sz w:val="28"/>
          <w:szCs w:val="28"/>
          <w:lang w:val="uk-UA"/>
        </w:rPr>
      </w:pPr>
    </w:p>
    <w:p w:rsidR="00706B3D" w:rsidRPr="00B12F80" w:rsidRDefault="00706B3D" w:rsidP="00706B3D">
      <w:pPr>
        <w:pStyle w:val="a5"/>
        <w:spacing w:before="0" w:beforeAutospacing="0" w:after="0" w:afterAutospacing="0"/>
        <w:jc w:val="center"/>
        <w:rPr>
          <w:rFonts w:ascii="Times New Roman" w:hAnsi="Times New Roman"/>
          <w:color w:val="auto"/>
          <w:sz w:val="28"/>
          <w:szCs w:val="28"/>
          <w:lang w:val="uk-UA"/>
        </w:rPr>
      </w:pPr>
    </w:p>
    <w:p w:rsidR="00103F30" w:rsidRPr="00B12F80" w:rsidRDefault="00103F30" w:rsidP="00103F30">
      <w:pPr>
        <w:pStyle w:val="a5"/>
        <w:spacing w:before="0" w:beforeAutospacing="0" w:after="0" w:afterAutospacing="0"/>
        <w:jc w:val="center"/>
        <w:rPr>
          <w:rFonts w:ascii="Times New Roman" w:hAnsi="Times New Roman"/>
          <w:color w:val="auto"/>
          <w:sz w:val="28"/>
          <w:szCs w:val="28"/>
          <w:lang w:val="uk-UA"/>
        </w:rPr>
      </w:pPr>
    </w:p>
    <w:p w:rsidR="00103F30" w:rsidRPr="00B12F80" w:rsidRDefault="00103F30" w:rsidP="00103F30">
      <w:pPr>
        <w:pStyle w:val="a5"/>
        <w:spacing w:before="0" w:beforeAutospacing="0" w:after="0" w:afterAutospacing="0"/>
        <w:jc w:val="center"/>
        <w:rPr>
          <w:rFonts w:ascii="Times New Roman" w:hAnsi="Times New Roman"/>
          <w:color w:val="auto"/>
          <w:sz w:val="28"/>
          <w:szCs w:val="28"/>
          <w:lang w:val="uk-UA"/>
        </w:rPr>
      </w:pPr>
    </w:p>
    <w:p w:rsidR="00103F30" w:rsidRPr="00B12F80" w:rsidRDefault="00103F30" w:rsidP="00103F30">
      <w:pPr>
        <w:pStyle w:val="a5"/>
        <w:spacing w:before="0" w:beforeAutospacing="0" w:after="0" w:afterAutospacing="0"/>
        <w:jc w:val="center"/>
        <w:rPr>
          <w:rFonts w:ascii="Times New Roman" w:hAnsi="Times New Roman"/>
          <w:color w:val="auto"/>
          <w:sz w:val="28"/>
          <w:szCs w:val="28"/>
          <w:lang w:val="uk-UA"/>
        </w:rPr>
      </w:pPr>
    </w:p>
    <w:p w:rsidR="00103F30" w:rsidRPr="00B12F80" w:rsidRDefault="00103F30" w:rsidP="00103F30">
      <w:pPr>
        <w:pStyle w:val="a5"/>
        <w:spacing w:before="0" w:beforeAutospacing="0" w:after="0" w:afterAutospacing="0"/>
        <w:jc w:val="center"/>
        <w:rPr>
          <w:rFonts w:ascii="Times New Roman" w:hAnsi="Times New Roman"/>
          <w:color w:val="auto"/>
          <w:sz w:val="28"/>
          <w:szCs w:val="28"/>
          <w:lang w:val="uk-UA"/>
        </w:rPr>
      </w:pPr>
    </w:p>
    <w:p w:rsidR="00103F30" w:rsidRPr="00B12F80" w:rsidRDefault="00103F30" w:rsidP="00103F30">
      <w:pPr>
        <w:pStyle w:val="a5"/>
        <w:spacing w:before="0" w:beforeAutospacing="0" w:after="0" w:afterAutospacing="0"/>
        <w:jc w:val="center"/>
        <w:rPr>
          <w:rFonts w:ascii="Times New Roman" w:hAnsi="Times New Roman"/>
          <w:b/>
          <w:color w:val="auto"/>
          <w:sz w:val="40"/>
          <w:szCs w:val="40"/>
          <w:lang w:val="uk-UA"/>
        </w:rPr>
      </w:pPr>
      <w:r w:rsidRPr="00B12F80">
        <w:rPr>
          <w:rFonts w:ascii="Times New Roman" w:hAnsi="Times New Roman"/>
          <w:b/>
          <w:color w:val="auto"/>
          <w:sz w:val="40"/>
          <w:szCs w:val="40"/>
          <w:lang w:val="uk-UA"/>
        </w:rPr>
        <w:t>МЕТОДИЧНІ МАТЕРІАЛИ</w:t>
      </w:r>
    </w:p>
    <w:p w:rsidR="00103F30" w:rsidRPr="00B12F80" w:rsidRDefault="001E1809" w:rsidP="001E1809">
      <w:pPr>
        <w:pStyle w:val="a5"/>
        <w:spacing w:before="120" w:beforeAutospacing="0" w:after="0" w:afterAutospacing="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 xml:space="preserve">ДО ПРАКТИЧНИХ </w:t>
      </w:r>
      <w:r w:rsidR="00103F30" w:rsidRPr="00B12F80">
        <w:rPr>
          <w:rFonts w:ascii="Times New Roman" w:hAnsi="Times New Roman"/>
          <w:b/>
          <w:color w:val="auto"/>
          <w:sz w:val="28"/>
          <w:szCs w:val="28"/>
          <w:lang w:val="uk-UA"/>
        </w:rPr>
        <w:t>ЗАНЯТЬ</w:t>
      </w:r>
    </w:p>
    <w:p w:rsidR="00E7549D" w:rsidRPr="00B12F80" w:rsidRDefault="00E7549D" w:rsidP="00E7549D">
      <w:pPr>
        <w:pStyle w:val="a5"/>
        <w:spacing w:before="0" w:beforeAutospacing="0" w:after="0" w:afterAutospacing="0"/>
        <w:jc w:val="center"/>
        <w:rPr>
          <w:rFonts w:ascii="Times New Roman" w:hAnsi="Times New Roman"/>
          <w:b/>
          <w:color w:val="auto"/>
          <w:sz w:val="28"/>
          <w:szCs w:val="28"/>
          <w:lang w:val="uk-UA"/>
        </w:rPr>
      </w:pPr>
    </w:p>
    <w:p w:rsidR="00F16895" w:rsidRPr="00F16895" w:rsidRDefault="00F16895" w:rsidP="00F16895">
      <w:pPr>
        <w:widowControl/>
        <w:autoSpaceDE/>
        <w:autoSpaceDN/>
        <w:adjustRightInd/>
        <w:jc w:val="center"/>
        <w:rPr>
          <w:rFonts w:cs="Times New Roman"/>
          <w:sz w:val="28"/>
          <w:szCs w:val="28"/>
        </w:rPr>
      </w:pPr>
      <w:r w:rsidRPr="00F16895">
        <w:rPr>
          <w:rFonts w:cs="Times New Roman"/>
          <w:sz w:val="28"/>
          <w:szCs w:val="28"/>
        </w:rPr>
        <w:t>навчальної дисципліни «Тактико-спеціальна підготовка» обов’язков</w:t>
      </w:r>
      <w:r w:rsidR="00595D53">
        <w:rPr>
          <w:rFonts w:cs="Times New Roman"/>
          <w:sz w:val="28"/>
          <w:szCs w:val="28"/>
        </w:rPr>
        <w:t>их</w:t>
      </w:r>
      <w:r w:rsidRPr="00F16895">
        <w:rPr>
          <w:rFonts w:cs="Times New Roman"/>
          <w:sz w:val="28"/>
          <w:szCs w:val="28"/>
        </w:rPr>
        <w:t xml:space="preserve">  компонент освітньої програми першого (бакалаврського) рівня вищої освіти</w:t>
      </w:r>
    </w:p>
    <w:p w:rsidR="0040640A" w:rsidRPr="00B12F80" w:rsidRDefault="00F16895" w:rsidP="00F16895">
      <w:pPr>
        <w:widowControl/>
        <w:autoSpaceDE/>
        <w:autoSpaceDN/>
        <w:adjustRightInd/>
        <w:jc w:val="center"/>
        <w:rPr>
          <w:rFonts w:cs="Times New Roman"/>
          <w:sz w:val="28"/>
          <w:szCs w:val="28"/>
        </w:rPr>
      </w:pPr>
      <w:r w:rsidRPr="00F16895">
        <w:rPr>
          <w:rFonts w:cs="Times New Roman"/>
          <w:sz w:val="28"/>
          <w:szCs w:val="28"/>
        </w:rPr>
        <w:t>262 Правоохоронна діяльність (поліцейські)</w:t>
      </w:r>
    </w:p>
    <w:p w:rsidR="00103F30" w:rsidRPr="00B12F80" w:rsidRDefault="00103F30" w:rsidP="00103F30">
      <w:pPr>
        <w:pStyle w:val="a5"/>
        <w:spacing w:before="0" w:beforeAutospacing="0" w:after="0" w:afterAutospacing="0"/>
        <w:jc w:val="center"/>
        <w:rPr>
          <w:rFonts w:ascii="Times New Roman" w:hAnsi="Times New Roman"/>
          <w:b/>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jc w:val="center"/>
        <w:rPr>
          <w:rFonts w:ascii="Times New Roman" w:hAnsi="Times New Roman"/>
          <w:color w:val="auto"/>
          <w:sz w:val="28"/>
          <w:szCs w:val="28"/>
          <w:lang w:val="uk-UA"/>
        </w:rPr>
      </w:pPr>
    </w:p>
    <w:p w:rsidR="00E7549D" w:rsidRPr="00B12F80" w:rsidRDefault="00E7549D" w:rsidP="00E7549D">
      <w:pPr>
        <w:pStyle w:val="a5"/>
        <w:spacing w:before="0" w:beforeAutospacing="0" w:after="0" w:afterAutospacing="0"/>
        <w:ind w:left="720"/>
        <w:jc w:val="center"/>
        <w:rPr>
          <w:rFonts w:ascii="Times New Roman" w:hAnsi="Times New Roman"/>
          <w:color w:val="auto"/>
          <w:sz w:val="28"/>
          <w:szCs w:val="28"/>
          <w:lang w:val="uk-UA"/>
        </w:rPr>
      </w:pPr>
    </w:p>
    <w:p w:rsidR="009C262E" w:rsidRPr="00B12F80" w:rsidRDefault="009C262E" w:rsidP="009C262E">
      <w:pPr>
        <w:pStyle w:val="a5"/>
        <w:spacing w:before="0" w:beforeAutospacing="0" w:after="0" w:afterAutospacing="0"/>
        <w:rPr>
          <w:rFonts w:ascii="Times New Roman" w:hAnsi="Times New Roman"/>
          <w:b/>
          <w:color w:val="auto"/>
          <w:sz w:val="28"/>
          <w:szCs w:val="28"/>
          <w:lang w:val="uk-UA"/>
        </w:rPr>
      </w:pPr>
    </w:p>
    <w:p w:rsidR="009263C2" w:rsidRPr="00B12F80" w:rsidRDefault="009263C2" w:rsidP="009C262E">
      <w:pPr>
        <w:pStyle w:val="a5"/>
        <w:spacing w:before="0" w:beforeAutospacing="0" w:after="0" w:afterAutospacing="0"/>
        <w:rPr>
          <w:rFonts w:ascii="Times New Roman" w:hAnsi="Times New Roman"/>
          <w:b/>
          <w:color w:val="auto"/>
          <w:sz w:val="28"/>
          <w:szCs w:val="28"/>
          <w:lang w:val="uk-UA"/>
        </w:rPr>
      </w:pPr>
    </w:p>
    <w:p w:rsidR="009263C2" w:rsidRPr="00B12F80" w:rsidRDefault="009263C2" w:rsidP="009C262E">
      <w:pPr>
        <w:pStyle w:val="a5"/>
        <w:spacing w:before="0" w:beforeAutospacing="0" w:after="0" w:afterAutospacing="0"/>
        <w:rPr>
          <w:rFonts w:ascii="Times New Roman" w:hAnsi="Times New Roman"/>
          <w:b/>
          <w:color w:val="auto"/>
          <w:sz w:val="28"/>
          <w:szCs w:val="28"/>
          <w:lang w:val="uk-UA"/>
        </w:rPr>
      </w:pPr>
    </w:p>
    <w:p w:rsidR="009263C2" w:rsidRPr="00B12F80" w:rsidRDefault="009263C2" w:rsidP="009C262E">
      <w:pPr>
        <w:pStyle w:val="a5"/>
        <w:spacing w:before="0" w:beforeAutospacing="0" w:after="0" w:afterAutospacing="0"/>
        <w:rPr>
          <w:rFonts w:ascii="Times New Roman" w:hAnsi="Times New Roman"/>
          <w:b/>
          <w:color w:val="auto"/>
          <w:sz w:val="28"/>
          <w:szCs w:val="28"/>
          <w:lang w:val="uk-UA"/>
        </w:rPr>
      </w:pPr>
    </w:p>
    <w:p w:rsidR="00C335EE" w:rsidRPr="00B12F80" w:rsidRDefault="00E0061A" w:rsidP="00C335EE">
      <w:pPr>
        <w:pStyle w:val="a5"/>
        <w:spacing w:before="0" w:beforeAutospacing="0" w:after="0" w:afterAutospacing="0"/>
        <w:jc w:val="center"/>
        <w:rPr>
          <w:rFonts w:ascii="Times New Roman" w:hAnsi="Times New Roman"/>
          <w:b/>
          <w:color w:val="auto"/>
          <w:sz w:val="28"/>
          <w:szCs w:val="28"/>
          <w:lang w:val="uk-UA"/>
        </w:rPr>
      </w:pPr>
      <w:r w:rsidRPr="00B12F80">
        <w:rPr>
          <w:rFonts w:ascii="Times New Roman" w:hAnsi="Times New Roman"/>
          <w:b/>
          <w:color w:val="auto"/>
          <w:sz w:val="28"/>
          <w:szCs w:val="28"/>
        </w:rPr>
        <w:t xml:space="preserve">м. </w:t>
      </w:r>
      <w:r w:rsidR="00E7549D" w:rsidRPr="00B12F80">
        <w:rPr>
          <w:rFonts w:ascii="Times New Roman" w:hAnsi="Times New Roman"/>
          <w:b/>
          <w:color w:val="auto"/>
          <w:sz w:val="28"/>
          <w:szCs w:val="28"/>
          <w:lang w:val="uk-UA"/>
        </w:rPr>
        <w:t>Харків 20</w:t>
      </w:r>
      <w:r w:rsidR="00013B58" w:rsidRPr="00B12F80">
        <w:rPr>
          <w:rFonts w:ascii="Times New Roman" w:hAnsi="Times New Roman"/>
          <w:b/>
          <w:color w:val="auto"/>
          <w:sz w:val="28"/>
          <w:szCs w:val="28"/>
          <w:lang w:val="uk-UA"/>
        </w:rPr>
        <w:t>2</w:t>
      </w:r>
      <w:r w:rsidR="00F04ED9">
        <w:rPr>
          <w:rFonts w:ascii="Times New Roman" w:hAnsi="Times New Roman"/>
          <w:b/>
          <w:color w:val="auto"/>
          <w:sz w:val="28"/>
          <w:szCs w:val="28"/>
          <w:lang w:val="uk-UA"/>
        </w:rPr>
        <w:t>3</w:t>
      </w:r>
      <w:r w:rsidR="00C335EE" w:rsidRPr="00B12F80">
        <w:rPr>
          <w:rFonts w:ascii="Times New Roman" w:hAnsi="Times New Roman"/>
          <w:b/>
          <w:color w:val="auto"/>
          <w:sz w:val="28"/>
          <w:szCs w:val="28"/>
          <w:lang w:val="uk-UA"/>
        </w:rPr>
        <w:br w:type="page"/>
      </w:r>
    </w:p>
    <w:p w:rsidR="00E0061A" w:rsidRPr="00B12F80" w:rsidRDefault="00E0061A" w:rsidP="00E0061A">
      <w:pPr>
        <w:pStyle w:val="a5"/>
        <w:spacing w:before="0" w:beforeAutospacing="0" w:after="0" w:afterAutospacing="0"/>
        <w:rPr>
          <w:rFonts w:ascii="Times New Roman" w:hAnsi="Times New Roman"/>
          <w:color w:val="auto"/>
          <w:sz w:val="28"/>
          <w:szCs w:val="28"/>
          <w:lang w:val="uk-UA"/>
        </w:rPr>
      </w:pPr>
    </w:p>
    <w:p w:rsidR="00E0061A" w:rsidRPr="00B12F80" w:rsidRDefault="00E0061A" w:rsidP="00E0061A">
      <w:pPr>
        <w:jc w:val="center"/>
        <w:rPr>
          <w:rFonts w:cs="Times New Roman"/>
          <w:sz w:val="28"/>
          <w:szCs w:val="28"/>
        </w:rPr>
      </w:pPr>
    </w:p>
    <w:tbl>
      <w:tblPr>
        <w:tblW w:w="0" w:type="auto"/>
        <w:tblLook w:val="01E0" w:firstRow="1" w:lastRow="1" w:firstColumn="1" w:lastColumn="1" w:noHBand="0" w:noVBand="0"/>
      </w:tblPr>
      <w:tblGrid>
        <w:gridCol w:w="4811"/>
        <w:gridCol w:w="4812"/>
      </w:tblGrid>
      <w:tr w:rsidR="00F04ED9" w:rsidRPr="00F04ED9" w:rsidTr="00A04146">
        <w:tc>
          <w:tcPr>
            <w:tcW w:w="4811" w:type="dxa"/>
          </w:tcPr>
          <w:p w:rsidR="00F04ED9" w:rsidRPr="00F04ED9" w:rsidRDefault="00F04ED9" w:rsidP="00F04ED9">
            <w:pPr>
              <w:widowControl/>
              <w:autoSpaceDE/>
              <w:autoSpaceDN/>
              <w:adjustRightInd/>
              <w:jc w:val="both"/>
              <w:rPr>
                <w:rFonts w:cs="Times New Roman"/>
                <w:b/>
                <w:sz w:val="28"/>
                <w:szCs w:val="28"/>
              </w:rPr>
            </w:pPr>
            <w:bookmarkStart w:id="0" w:name="_Hlk127444674"/>
            <w:r w:rsidRPr="00F04ED9">
              <w:rPr>
                <w:rFonts w:cs="Times New Roman"/>
                <w:b/>
                <w:sz w:val="28"/>
                <w:szCs w:val="28"/>
              </w:rPr>
              <w:t>ЗАТВЕРДЖЕНО</w:t>
            </w:r>
          </w:p>
          <w:p w:rsidR="00F04ED9" w:rsidRPr="00F04ED9" w:rsidRDefault="00F04ED9" w:rsidP="00F04ED9">
            <w:pPr>
              <w:widowControl/>
              <w:autoSpaceDE/>
              <w:autoSpaceDN/>
              <w:adjustRightInd/>
              <w:jc w:val="both"/>
              <w:rPr>
                <w:rFonts w:cs="Times New Roman"/>
                <w:sz w:val="28"/>
                <w:szCs w:val="28"/>
              </w:rPr>
            </w:pPr>
            <w:r w:rsidRPr="00F04ED9">
              <w:rPr>
                <w:rFonts w:cs="Times New Roman"/>
                <w:sz w:val="28"/>
                <w:szCs w:val="28"/>
              </w:rPr>
              <w:t>Науково-методичною радою</w:t>
            </w:r>
          </w:p>
          <w:p w:rsidR="00F04ED9" w:rsidRPr="00F04ED9" w:rsidRDefault="00F04ED9" w:rsidP="00F04ED9">
            <w:pPr>
              <w:widowControl/>
              <w:autoSpaceDE/>
              <w:autoSpaceDN/>
              <w:adjustRightInd/>
              <w:jc w:val="both"/>
              <w:rPr>
                <w:rFonts w:cs="Times New Roman"/>
                <w:sz w:val="28"/>
                <w:szCs w:val="28"/>
              </w:rPr>
            </w:pPr>
            <w:r w:rsidRPr="00F04ED9">
              <w:rPr>
                <w:rFonts w:cs="Times New Roman"/>
                <w:sz w:val="28"/>
                <w:szCs w:val="28"/>
              </w:rPr>
              <w:t>Харківського національного</w:t>
            </w:r>
          </w:p>
          <w:p w:rsidR="00F04ED9" w:rsidRPr="00F04ED9" w:rsidRDefault="00F04ED9" w:rsidP="00F04ED9">
            <w:pPr>
              <w:widowControl/>
              <w:autoSpaceDE/>
              <w:autoSpaceDN/>
              <w:adjustRightInd/>
              <w:jc w:val="both"/>
              <w:rPr>
                <w:rFonts w:cs="Times New Roman"/>
                <w:sz w:val="28"/>
                <w:szCs w:val="28"/>
              </w:rPr>
            </w:pPr>
            <w:r w:rsidRPr="00F04ED9">
              <w:rPr>
                <w:rFonts w:cs="Times New Roman"/>
                <w:sz w:val="28"/>
                <w:szCs w:val="28"/>
              </w:rPr>
              <w:t>університету внутрішніх справ</w:t>
            </w:r>
          </w:p>
          <w:p w:rsidR="00F04ED9" w:rsidRPr="00F04ED9" w:rsidRDefault="00F04ED9" w:rsidP="00F04ED9">
            <w:pPr>
              <w:widowControl/>
              <w:autoSpaceDE/>
              <w:autoSpaceDN/>
              <w:adjustRightInd/>
              <w:jc w:val="both"/>
              <w:rPr>
                <w:rFonts w:cs="Times New Roman"/>
                <w:sz w:val="28"/>
                <w:szCs w:val="28"/>
              </w:rPr>
            </w:pPr>
            <w:r w:rsidRPr="00F04ED9">
              <w:rPr>
                <w:rFonts w:cs="Times New Roman"/>
                <w:sz w:val="28"/>
                <w:szCs w:val="28"/>
              </w:rPr>
              <w:t xml:space="preserve">Протокол  від </w:t>
            </w:r>
            <w:r w:rsidRPr="00F04ED9">
              <w:rPr>
                <w:rFonts w:cs="Times New Roman"/>
                <w:sz w:val="28"/>
                <w:szCs w:val="28"/>
                <w:lang w:val="ru-RU"/>
              </w:rPr>
              <w:t>20</w:t>
            </w:r>
            <w:r w:rsidRPr="00F04ED9">
              <w:rPr>
                <w:rFonts w:cs="Times New Roman"/>
                <w:sz w:val="28"/>
                <w:szCs w:val="28"/>
              </w:rPr>
              <w:t>.</w:t>
            </w:r>
            <w:r w:rsidRPr="00F04ED9">
              <w:rPr>
                <w:rFonts w:cs="Times New Roman"/>
                <w:sz w:val="28"/>
                <w:szCs w:val="28"/>
                <w:lang w:val="ru-RU"/>
              </w:rPr>
              <w:t>02</w:t>
            </w:r>
            <w:r w:rsidRPr="00F04ED9">
              <w:rPr>
                <w:rFonts w:cs="Times New Roman"/>
                <w:sz w:val="28"/>
                <w:szCs w:val="28"/>
              </w:rPr>
              <w:t>.</w:t>
            </w:r>
            <w:r w:rsidRPr="00F04ED9">
              <w:rPr>
                <w:rFonts w:cs="Times New Roman"/>
                <w:sz w:val="28"/>
                <w:szCs w:val="28"/>
                <w:lang w:val="ru-RU"/>
              </w:rPr>
              <w:t>2023</w:t>
            </w:r>
            <w:r w:rsidRPr="00F04ED9">
              <w:rPr>
                <w:rFonts w:cs="Times New Roman"/>
                <w:sz w:val="28"/>
                <w:szCs w:val="28"/>
              </w:rPr>
              <w:t xml:space="preserve"> №2</w:t>
            </w:r>
          </w:p>
          <w:p w:rsidR="00F04ED9" w:rsidRPr="00F04ED9" w:rsidRDefault="00F04ED9" w:rsidP="00F04ED9">
            <w:pPr>
              <w:widowControl/>
              <w:autoSpaceDE/>
              <w:autoSpaceDN/>
              <w:adjustRightInd/>
              <w:jc w:val="both"/>
              <w:rPr>
                <w:rFonts w:cs="Times New Roman"/>
                <w:sz w:val="28"/>
                <w:szCs w:val="28"/>
              </w:rPr>
            </w:pPr>
          </w:p>
        </w:tc>
        <w:tc>
          <w:tcPr>
            <w:tcW w:w="4812" w:type="dxa"/>
          </w:tcPr>
          <w:p w:rsidR="00F04ED9" w:rsidRPr="00F04ED9" w:rsidRDefault="00F04ED9" w:rsidP="00F04ED9">
            <w:pPr>
              <w:widowControl/>
              <w:autoSpaceDE/>
              <w:autoSpaceDN/>
              <w:adjustRightInd/>
              <w:ind w:left="102"/>
              <w:jc w:val="both"/>
              <w:rPr>
                <w:rFonts w:cs="Times New Roman"/>
                <w:b/>
                <w:sz w:val="28"/>
                <w:szCs w:val="28"/>
              </w:rPr>
            </w:pPr>
            <w:r w:rsidRPr="00F04ED9">
              <w:rPr>
                <w:rFonts w:cs="Times New Roman"/>
                <w:b/>
                <w:sz w:val="28"/>
                <w:szCs w:val="28"/>
              </w:rPr>
              <w:t>СХВАЛЕНО</w:t>
            </w:r>
          </w:p>
          <w:p w:rsidR="00F04ED9" w:rsidRPr="00F04ED9" w:rsidRDefault="00F04ED9" w:rsidP="00F04ED9">
            <w:pPr>
              <w:widowControl/>
              <w:autoSpaceDE/>
              <w:autoSpaceDN/>
              <w:adjustRightInd/>
              <w:ind w:left="102"/>
              <w:jc w:val="both"/>
              <w:rPr>
                <w:rFonts w:cs="Times New Roman"/>
                <w:sz w:val="28"/>
                <w:szCs w:val="28"/>
                <w:lang w:val="ru-RU"/>
              </w:rPr>
            </w:pPr>
            <w:r w:rsidRPr="00F04ED9">
              <w:rPr>
                <w:rFonts w:cs="Times New Roman"/>
                <w:sz w:val="28"/>
                <w:szCs w:val="28"/>
              </w:rPr>
              <w:t>Вченою радою факультету № 3</w:t>
            </w:r>
          </w:p>
          <w:p w:rsidR="00F04ED9" w:rsidRPr="00F04ED9" w:rsidRDefault="00F04ED9" w:rsidP="00F04ED9">
            <w:pPr>
              <w:widowControl/>
              <w:autoSpaceDE/>
              <w:autoSpaceDN/>
              <w:adjustRightInd/>
              <w:ind w:left="102"/>
              <w:jc w:val="both"/>
              <w:rPr>
                <w:rFonts w:cs="Times New Roman"/>
                <w:sz w:val="28"/>
                <w:szCs w:val="28"/>
              </w:rPr>
            </w:pPr>
            <w:r w:rsidRPr="00F04ED9">
              <w:rPr>
                <w:rFonts w:cs="Times New Roman"/>
                <w:sz w:val="28"/>
                <w:szCs w:val="28"/>
              </w:rPr>
              <w:t>Протокол  15.02.2023 №</w:t>
            </w:r>
            <w:r w:rsidRPr="00F04ED9">
              <w:rPr>
                <w:rFonts w:cs="Times New Roman"/>
                <w:sz w:val="28"/>
                <w:szCs w:val="28"/>
                <w:lang w:val="ru-RU"/>
              </w:rPr>
              <w:t xml:space="preserve"> </w:t>
            </w:r>
            <w:r w:rsidRPr="00F04ED9">
              <w:rPr>
                <w:rFonts w:cs="Times New Roman"/>
                <w:sz w:val="28"/>
                <w:szCs w:val="28"/>
              </w:rPr>
              <w:t>2</w:t>
            </w:r>
          </w:p>
          <w:p w:rsidR="00F04ED9" w:rsidRPr="00F04ED9" w:rsidRDefault="00F04ED9" w:rsidP="00F04ED9">
            <w:pPr>
              <w:widowControl/>
              <w:autoSpaceDE/>
              <w:autoSpaceDN/>
              <w:adjustRightInd/>
              <w:ind w:left="102"/>
              <w:jc w:val="both"/>
              <w:rPr>
                <w:rFonts w:cs="Times New Roman"/>
                <w:sz w:val="28"/>
                <w:szCs w:val="28"/>
              </w:rPr>
            </w:pPr>
          </w:p>
        </w:tc>
      </w:tr>
      <w:tr w:rsidR="00F04ED9" w:rsidRPr="00F04ED9" w:rsidTr="00A04146">
        <w:tc>
          <w:tcPr>
            <w:tcW w:w="4811" w:type="dxa"/>
          </w:tcPr>
          <w:p w:rsidR="00F04ED9" w:rsidRPr="00F04ED9" w:rsidRDefault="00F04ED9" w:rsidP="00F04ED9">
            <w:pPr>
              <w:widowControl/>
              <w:autoSpaceDE/>
              <w:autoSpaceDN/>
              <w:adjustRightInd/>
              <w:jc w:val="both"/>
              <w:rPr>
                <w:rFonts w:cs="Times New Roman"/>
                <w:b/>
                <w:sz w:val="28"/>
                <w:szCs w:val="28"/>
              </w:rPr>
            </w:pPr>
          </w:p>
        </w:tc>
        <w:tc>
          <w:tcPr>
            <w:tcW w:w="4812" w:type="dxa"/>
          </w:tcPr>
          <w:p w:rsidR="00F04ED9" w:rsidRPr="00F04ED9" w:rsidRDefault="00F04ED9" w:rsidP="00F04ED9">
            <w:pPr>
              <w:widowControl/>
              <w:autoSpaceDE/>
              <w:autoSpaceDN/>
              <w:adjustRightInd/>
              <w:ind w:left="102"/>
              <w:jc w:val="both"/>
              <w:rPr>
                <w:rFonts w:cs="Times New Roman"/>
                <w:b/>
                <w:sz w:val="28"/>
                <w:szCs w:val="28"/>
              </w:rPr>
            </w:pPr>
          </w:p>
        </w:tc>
      </w:tr>
      <w:tr w:rsidR="00F04ED9" w:rsidRPr="00F04ED9" w:rsidTr="00A04146">
        <w:tc>
          <w:tcPr>
            <w:tcW w:w="4811" w:type="dxa"/>
          </w:tcPr>
          <w:p w:rsidR="00F04ED9" w:rsidRPr="00F04ED9" w:rsidRDefault="00F04ED9" w:rsidP="00F04ED9">
            <w:pPr>
              <w:widowControl/>
              <w:autoSpaceDE/>
              <w:autoSpaceDN/>
              <w:adjustRightInd/>
              <w:jc w:val="both"/>
              <w:rPr>
                <w:rFonts w:cs="Times New Roman"/>
                <w:b/>
                <w:sz w:val="28"/>
                <w:szCs w:val="28"/>
              </w:rPr>
            </w:pPr>
            <w:r w:rsidRPr="00F04ED9">
              <w:rPr>
                <w:rFonts w:cs="Times New Roman"/>
                <w:b/>
                <w:sz w:val="28"/>
                <w:szCs w:val="28"/>
              </w:rPr>
              <w:t>ПОГОДЖЕНО</w:t>
            </w:r>
          </w:p>
          <w:p w:rsidR="00F04ED9" w:rsidRPr="00F04ED9" w:rsidRDefault="00F04ED9" w:rsidP="00F04ED9">
            <w:pPr>
              <w:widowControl/>
              <w:autoSpaceDE/>
              <w:autoSpaceDN/>
              <w:adjustRightInd/>
              <w:jc w:val="both"/>
              <w:rPr>
                <w:rFonts w:cs="Times New Roman"/>
                <w:sz w:val="28"/>
                <w:szCs w:val="28"/>
              </w:rPr>
            </w:pPr>
            <w:r w:rsidRPr="00F04ED9">
              <w:rPr>
                <w:rFonts w:cs="Times New Roman"/>
                <w:sz w:val="28"/>
                <w:szCs w:val="28"/>
              </w:rPr>
              <w:t>Секцією спеціальних дисциплін Науково-методичної ради</w:t>
            </w:r>
          </w:p>
          <w:p w:rsidR="00F04ED9" w:rsidRPr="00F04ED9" w:rsidRDefault="00F04ED9" w:rsidP="00F04ED9">
            <w:pPr>
              <w:widowControl/>
              <w:autoSpaceDE/>
              <w:autoSpaceDN/>
              <w:adjustRightInd/>
              <w:jc w:val="both"/>
              <w:rPr>
                <w:rFonts w:cs="Times New Roman"/>
                <w:i/>
                <w:sz w:val="28"/>
                <w:szCs w:val="28"/>
                <w:u w:val="single"/>
              </w:rPr>
            </w:pPr>
            <w:r w:rsidRPr="00F04ED9">
              <w:rPr>
                <w:rFonts w:cs="Times New Roman"/>
                <w:sz w:val="28"/>
                <w:szCs w:val="28"/>
              </w:rPr>
              <w:t xml:space="preserve">ХНУВС </w:t>
            </w:r>
          </w:p>
          <w:p w:rsidR="00F04ED9" w:rsidRPr="00F04ED9" w:rsidRDefault="00F04ED9" w:rsidP="00F04ED9">
            <w:pPr>
              <w:widowControl/>
              <w:tabs>
                <w:tab w:val="left" w:pos="3390"/>
              </w:tabs>
              <w:autoSpaceDE/>
              <w:autoSpaceDN/>
              <w:adjustRightInd/>
              <w:jc w:val="both"/>
              <w:rPr>
                <w:rFonts w:cs="Times New Roman"/>
                <w:sz w:val="28"/>
                <w:szCs w:val="28"/>
              </w:rPr>
            </w:pPr>
            <w:r w:rsidRPr="00F04ED9">
              <w:rPr>
                <w:rFonts w:cs="Times New Roman"/>
                <w:sz w:val="28"/>
                <w:szCs w:val="28"/>
              </w:rPr>
              <w:t xml:space="preserve">Протокол   від </w:t>
            </w:r>
            <w:r w:rsidRPr="00F04ED9">
              <w:rPr>
                <w:rFonts w:cs="Times New Roman"/>
                <w:sz w:val="28"/>
                <w:szCs w:val="28"/>
                <w:lang w:val="en-US"/>
              </w:rPr>
              <w:t>20</w:t>
            </w:r>
            <w:r w:rsidRPr="00F04ED9">
              <w:rPr>
                <w:rFonts w:cs="Times New Roman"/>
                <w:sz w:val="28"/>
                <w:szCs w:val="28"/>
              </w:rPr>
              <w:t>.</w:t>
            </w:r>
            <w:r w:rsidRPr="00F04ED9">
              <w:rPr>
                <w:rFonts w:cs="Times New Roman"/>
                <w:sz w:val="28"/>
                <w:szCs w:val="28"/>
                <w:lang w:val="en-US"/>
              </w:rPr>
              <w:t>02</w:t>
            </w:r>
            <w:r w:rsidRPr="00F04ED9">
              <w:rPr>
                <w:rFonts w:cs="Times New Roman"/>
                <w:sz w:val="28"/>
                <w:szCs w:val="28"/>
              </w:rPr>
              <w:t>.</w:t>
            </w:r>
            <w:r w:rsidRPr="00F04ED9">
              <w:rPr>
                <w:rFonts w:cs="Times New Roman"/>
                <w:sz w:val="28"/>
                <w:szCs w:val="28"/>
                <w:lang w:val="en-US"/>
              </w:rPr>
              <w:t>2023</w:t>
            </w:r>
            <w:r w:rsidRPr="00F04ED9">
              <w:rPr>
                <w:rFonts w:cs="Times New Roman"/>
                <w:sz w:val="28"/>
                <w:szCs w:val="28"/>
              </w:rPr>
              <w:t xml:space="preserve"> №2</w:t>
            </w:r>
          </w:p>
          <w:p w:rsidR="00F04ED9" w:rsidRPr="00F04ED9" w:rsidRDefault="00F04ED9" w:rsidP="00F04ED9">
            <w:pPr>
              <w:widowControl/>
              <w:autoSpaceDE/>
              <w:autoSpaceDN/>
              <w:adjustRightInd/>
              <w:jc w:val="both"/>
              <w:rPr>
                <w:rFonts w:cs="Times New Roman"/>
                <w:sz w:val="28"/>
                <w:szCs w:val="28"/>
              </w:rPr>
            </w:pPr>
          </w:p>
        </w:tc>
        <w:tc>
          <w:tcPr>
            <w:tcW w:w="4812" w:type="dxa"/>
          </w:tcPr>
          <w:p w:rsidR="00F04ED9" w:rsidRPr="00F04ED9" w:rsidRDefault="00F04ED9" w:rsidP="00F04ED9">
            <w:pPr>
              <w:widowControl/>
              <w:autoSpaceDE/>
              <w:autoSpaceDN/>
              <w:adjustRightInd/>
              <w:ind w:left="102"/>
              <w:jc w:val="both"/>
              <w:rPr>
                <w:rFonts w:cs="Times New Roman"/>
                <w:sz w:val="28"/>
                <w:szCs w:val="28"/>
              </w:rPr>
            </w:pPr>
          </w:p>
        </w:tc>
      </w:tr>
    </w:tbl>
    <w:p w:rsidR="00F04ED9" w:rsidRPr="00F04ED9" w:rsidRDefault="00F04ED9" w:rsidP="00F04ED9">
      <w:pPr>
        <w:widowControl/>
        <w:autoSpaceDE/>
        <w:autoSpaceDN/>
        <w:adjustRightInd/>
        <w:jc w:val="center"/>
        <w:rPr>
          <w:rFonts w:cs="Times New Roman"/>
          <w:sz w:val="2"/>
          <w:szCs w:val="2"/>
        </w:rPr>
      </w:pPr>
    </w:p>
    <w:p w:rsidR="00F04ED9" w:rsidRPr="00F04ED9" w:rsidRDefault="00F04ED9" w:rsidP="00F04ED9">
      <w:pPr>
        <w:widowControl/>
        <w:autoSpaceDE/>
        <w:autoSpaceDN/>
        <w:adjustRightInd/>
        <w:jc w:val="both"/>
        <w:rPr>
          <w:rFonts w:cs="Times New Roman"/>
          <w:sz w:val="28"/>
          <w:szCs w:val="28"/>
        </w:rPr>
      </w:pPr>
    </w:p>
    <w:p w:rsidR="00F04ED9" w:rsidRPr="00F04ED9" w:rsidRDefault="00F04ED9" w:rsidP="00F04ED9">
      <w:pPr>
        <w:widowControl/>
        <w:autoSpaceDE/>
        <w:autoSpaceDN/>
        <w:adjustRightInd/>
        <w:jc w:val="both"/>
        <w:rPr>
          <w:rFonts w:cs="Times New Roman"/>
          <w:i/>
          <w:sz w:val="28"/>
          <w:szCs w:val="28"/>
        </w:rPr>
      </w:pPr>
      <w:r w:rsidRPr="00F04ED9">
        <w:rPr>
          <w:rFonts w:cs="Times New Roman"/>
          <w:sz w:val="28"/>
          <w:szCs w:val="28"/>
        </w:rPr>
        <w:t>Розглянуто на спільному засіданні кафедри тактичної та спеціальної фізичної підготовки факультету №3</w:t>
      </w:r>
      <w:r w:rsidRPr="00F04ED9">
        <w:rPr>
          <w:rFonts w:cs="Times New Roman"/>
          <w:iCs/>
          <w:sz w:val="28"/>
          <w:szCs w:val="28"/>
        </w:rPr>
        <w:t xml:space="preserve"> та кафедри протидії кіберзлочинності факультету             № 4 </w:t>
      </w:r>
      <w:r w:rsidRPr="00F04ED9">
        <w:rPr>
          <w:rFonts w:cs="Times New Roman"/>
          <w:i/>
          <w:sz w:val="28"/>
          <w:szCs w:val="28"/>
        </w:rPr>
        <w:t>(протокол від 09.02.2023  № 1)</w:t>
      </w:r>
    </w:p>
    <w:p w:rsidR="00595D53" w:rsidRPr="00595D53" w:rsidRDefault="00595D53" w:rsidP="00595D53">
      <w:pPr>
        <w:widowControl/>
        <w:autoSpaceDE/>
        <w:autoSpaceDN/>
        <w:adjustRightInd/>
        <w:jc w:val="center"/>
        <w:rPr>
          <w:rFonts w:cs="Times New Roman"/>
          <w:sz w:val="28"/>
          <w:szCs w:val="28"/>
        </w:rPr>
      </w:pPr>
      <w:bookmarkStart w:id="1" w:name="_GoBack"/>
      <w:bookmarkEnd w:id="0"/>
      <w:bookmarkEnd w:id="1"/>
    </w:p>
    <w:p w:rsidR="00595D53" w:rsidRPr="00595D53" w:rsidRDefault="00595D53" w:rsidP="00595D53">
      <w:pPr>
        <w:widowControl/>
        <w:autoSpaceDE/>
        <w:autoSpaceDN/>
        <w:adjustRightInd/>
        <w:jc w:val="both"/>
        <w:rPr>
          <w:rFonts w:cs="Times New Roman"/>
          <w:b/>
          <w:sz w:val="28"/>
          <w:szCs w:val="28"/>
        </w:rPr>
      </w:pPr>
      <w:r w:rsidRPr="00595D53">
        <w:rPr>
          <w:rFonts w:cs="Times New Roman"/>
          <w:sz w:val="28"/>
          <w:szCs w:val="28"/>
        </w:rPr>
        <w:t xml:space="preserve"> </w:t>
      </w:r>
      <w:r w:rsidRPr="00595D53">
        <w:rPr>
          <w:rFonts w:cs="Times New Roman"/>
          <w:b/>
          <w:sz w:val="28"/>
          <w:szCs w:val="28"/>
        </w:rPr>
        <w:t xml:space="preserve"> </w:t>
      </w:r>
    </w:p>
    <w:p w:rsidR="00E0061A" w:rsidRPr="00B12F80" w:rsidRDefault="00E0061A" w:rsidP="00E0061A">
      <w:pPr>
        <w:jc w:val="center"/>
        <w:rPr>
          <w:rFonts w:cs="Times New Roman"/>
          <w:sz w:val="28"/>
          <w:szCs w:val="28"/>
        </w:rPr>
      </w:pPr>
    </w:p>
    <w:p w:rsidR="00E0061A" w:rsidRPr="00B12F80" w:rsidRDefault="00E0061A" w:rsidP="00E0061A">
      <w:pPr>
        <w:pStyle w:val="a5"/>
        <w:spacing w:before="0" w:beforeAutospacing="0" w:after="0" w:afterAutospacing="0"/>
        <w:jc w:val="both"/>
        <w:rPr>
          <w:rFonts w:ascii="Times New Roman" w:hAnsi="Times New Roman"/>
          <w:b/>
          <w:color w:val="auto"/>
          <w:sz w:val="28"/>
          <w:szCs w:val="28"/>
          <w:lang w:val="uk-UA"/>
        </w:rPr>
      </w:pPr>
      <w:r w:rsidRPr="00B12F80">
        <w:rPr>
          <w:rFonts w:ascii="Times New Roman" w:hAnsi="Times New Roman"/>
          <w:color w:val="auto"/>
          <w:sz w:val="28"/>
          <w:szCs w:val="28"/>
          <w:lang w:val="uk-UA"/>
        </w:rPr>
        <w:t xml:space="preserve"> </w:t>
      </w:r>
      <w:r w:rsidRPr="00B12F80">
        <w:rPr>
          <w:rFonts w:ascii="Times New Roman" w:hAnsi="Times New Roman"/>
          <w:b/>
          <w:color w:val="auto"/>
          <w:sz w:val="28"/>
          <w:szCs w:val="28"/>
          <w:lang w:val="uk-UA"/>
        </w:rPr>
        <w:t xml:space="preserve"> </w:t>
      </w:r>
    </w:p>
    <w:p w:rsidR="00E0061A" w:rsidRPr="00B12F80" w:rsidRDefault="00E0061A" w:rsidP="00E0061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b/>
          <w:color w:val="auto"/>
          <w:sz w:val="28"/>
          <w:szCs w:val="28"/>
          <w:lang w:val="uk-UA"/>
        </w:rPr>
        <w:t>Розробники:</w:t>
      </w:r>
      <w:r w:rsidRPr="00B12F80">
        <w:rPr>
          <w:rFonts w:ascii="Times New Roman" w:hAnsi="Times New Roman"/>
          <w:color w:val="auto"/>
          <w:sz w:val="28"/>
          <w:szCs w:val="28"/>
          <w:lang w:val="uk-UA"/>
        </w:rPr>
        <w:t xml:space="preserve">  </w:t>
      </w:r>
    </w:p>
    <w:p w:rsidR="00E0061A" w:rsidRPr="00B12F80" w:rsidRDefault="00E0061A" w:rsidP="00E0061A">
      <w:pPr>
        <w:jc w:val="both"/>
        <w:rPr>
          <w:rFonts w:cs="Times New Roman"/>
          <w:sz w:val="28"/>
          <w:szCs w:val="28"/>
        </w:rPr>
      </w:pPr>
      <w:r w:rsidRPr="00B12F80">
        <w:rPr>
          <w:rFonts w:cs="Times New Roman"/>
          <w:sz w:val="28"/>
          <w:szCs w:val="28"/>
        </w:rPr>
        <w:t>Доцент кафедри тактичної та спеціальної фізичної підготовки факультету №3, кандидат технічних наук, доцент, Ігор ВЛАСЕНКО;</w:t>
      </w:r>
    </w:p>
    <w:p w:rsidR="00E0061A" w:rsidRPr="00B12F80" w:rsidRDefault="00E0061A" w:rsidP="00E0061A">
      <w:pPr>
        <w:jc w:val="both"/>
        <w:rPr>
          <w:rFonts w:cs="Times New Roman"/>
          <w:sz w:val="28"/>
          <w:szCs w:val="28"/>
        </w:rPr>
      </w:pPr>
      <w:r w:rsidRPr="00B12F80">
        <w:rPr>
          <w:rFonts w:cs="Times New Roman"/>
          <w:sz w:val="28"/>
          <w:szCs w:val="28"/>
        </w:rPr>
        <w:t>Доцент кафедри тактичної та спеціальної фізичної підготовки факультету №3, кандидат юридичних наук, майор поліції Анатолій КОЛОТІК;</w:t>
      </w:r>
    </w:p>
    <w:p w:rsidR="00E0061A" w:rsidRPr="00B12F80" w:rsidRDefault="00E0061A" w:rsidP="00E0061A">
      <w:pPr>
        <w:jc w:val="both"/>
        <w:rPr>
          <w:rFonts w:cs="Times New Roman"/>
          <w:sz w:val="28"/>
          <w:szCs w:val="28"/>
        </w:rPr>
      </w:pPr>
      <w:r w:rsidRPr="00B12F80">
        <w:rPr>
          <w:rFonts w:cs="Times New Roman"/>
          <w:sz w:val="28"/>
          <w:szCs w:val="28"/>
        </w:rPr>
        <w:t>Доцент кафедри тактичної та спеціальної фізичної підготовки факультету №3, кандидат юридичних наук, доцент, Андрій ПОЖИДАЄВ;</w:t>
      </w:r>
    </w:p>
    <w:p w:rsidR="00E0061A" w:rsidRPr="00B12F80" w:rsidRDefault="00E0061A" w:rsidP="00E0061A">
      <w:pPr>
        <w:jc w:val="both"/>
        <w:rPr>
          <w:rFonts w:cs="Times New Roman"/>
          <w:sz w:val="28"/>
          <w:szCs w:val="28"/>
        </w:rPr>
      </w:pPr>
      <w:r w:rsidRPr="00B12F80">
        <w:rPr>
          <w:rFonts w:cs="Times New Roman"/>
          <w:sz w:val="28"/>
          <w:szCs w:val="28"/>
        </w:rPr>
        <w:t>Старший викладач кафедри тактичної та спеціальної фізичної підготовки факультету №3, кандидат юридичних наук Юрій КАЛГУШКІН;</w:t>
      </w:r>
    </w:p>
    <w:p w:rsidR="00E0061A" w:rsidRPr="00B12F80" w:rsidRDefault="00E0061A" w:rsidP="00E0061A">
      <w:pPr>
        <w:jc w:val="both"/>
        <w:rPr>
          <w:rFonts w:cs="Times New Roman"/>
          <w:sz w:val="28"/>
          <w:szCs w:val="28"/>
        </w:rPr>
      </w:pPr>
      <w:r w:rsidRPr="00B12F80">
        <w:rPr>
          <w:rFonts w:cs="Times New Roman"/>
          <w:sz w:val="28"/>
          <w:szCs w:val="28"/>
        </w:rPr>
        <w:t xml:space="preserve">Старший викладач кафедри тактичної та спеціальної фізичної підготовки факультету №3, кандидат юридичних наук, капітан поліції Тихін ШЕВЧЕНКО; </w:t>
      </w:r>
    </w:p>
    <w:p w:rsidR="00E0061A" w:rsidRPr="00B12F80" w:rsidRDefault="00E0061A" w:rsidP="00E0061A">
      <w:pPr>
        <w:jc w:val="both"/>
        <w:rPr>
          <w:rFonts w:cs="Times New Roman"/>
          <w:sz w:val="28"/>
          <w:szCs w:val="28"/>
        </w:rPr>
      </w:pPr>
      <w:r w:rsidRPr="00B12F80">
        <w:rPr>
          <w:rFonts w:cs="Times New Roman"/>
          <w:sz w:val="28"/>
          <w:szCs w:val="28"/>
        </w:rPr>
        <w:t xml:space="preserve">Старший викладач кафедри тактичної та спеціальної фізичної підготовки факультету №3, підполковник поліції Володимир ЄВТУШОК; </w:t>
      </w:r>
    </w:p>
    <w:p w:rsidR="00E0061A" w:rsidRPr="00B12F80" w:rsidRDefault="00E0061A" w:rsidP="00E0061A">
      <w:pPr>
        <w:jc w:val="both"/>
        <w:rPr>
          <w:rFonts w:cs="Times New Roman"/>
          <w:sz w:val="28"/>
          <w:szCs w:val="28"/>
        </w:rPr>
      </w:pPr>
      <w:r w:rsidRPr="00B12F80">
        <w:rPr>
          <w:rFonts w:cs="Times New Roman"/>
          <w:sz w:val="28"/>
          <w:szCs w:val="28"/>
        </w:rPr>
        <w:t>Викладач кафедри тактичної та спеціальної фізичної підготовки факультету №3, капітан поліції Олександр СКЛЯР;</w:t>
      </w:r>
    </w:p>
    <w:p w:rsidR="00E0061A" w:rsidRPr="00B12F80" w:rsidRDefault="00E0061A" w:rsidP="00E0061A">
      <w:pPr>
        <w:rPr>
          <w:rFonts w:cs="Times New Roman"/>
          <w:b/>
          <w:sz w:val="28"/>
          <w:szCs w:val="28"/>
        </w:rPr>
      </w:pPr>
    </w:p>
    <w:p w:rsidR="00E0061A" w:rsidRPr="00B12F80" w:rsidRDefault="00E0061A" w:rsidP="00E0061A">
      <w:pPr>
        <w:rPr>
          <w:rFonts w:cs="Times New Roman"/>
          <w:b/>
          <w:sz w:val="28"/>
          <w:szCs w:val="28"/>
        </w:rPr>
      </w:pPr>
      <w:r w:rsidRPr="00B12F80">
        <w:rPr>
          <w:rFonts w:cs="Times New Roman"/>
          <w:b/>
          <w:sz w:val="28"/>
          <w:szCs w:val="28"/>
        </w:rPr>
        <w:t xml:space="preserve">Рецензенти: </w:t>
      </w:r>
    </w:p>
    <w:p w:rsidR="00E0061A" w:rsidRPr="00B12F80" w:rsidRDefault="00E0061A" w:rsidP="00E0061A">
      <w:pPr>
        <w:jc w:val="both"/>
        <w:rPr>
          <w:rFonts w:cs="Times New Roman"/>
          <w:sz w:val="28"/>
          <w:szCs w:val="28"/>
        </w:rPr>
      </w:pPr>
      <w:r w:rsidRPr="00B12F80">
        <w:rPr>
          <w:rFonts w:cs="Times New Roman"/>
          <w:sz w:val="28"/>
          <w:szCs w:val="28"/>
        </w:rPr>
        <w:t>Начальник</w:t>
      </w:r>
      <w:r w:rsidRPr="00B12F80">
        <w:rPr>
          <w:rFonts w:cs="Times New Roman"/>
          <w:b/>
          <w:sz w:val="28"/>
          <w:szCs w:val="28"/>
        </w:rPr>
        <w:t xml:space="preserve"> </w:t>
      </w:r>
      <w:r w:rsidRPr="00B12F80">
        <w:rPr>
          <w:rFonts w:cs="Times New Roman"/>
          <w:sz w:val="28"/>
          <w:szCs w:val="28"/>
        </w:rPr>
        <w:t xml:space="preserve">кафедри психології та педагогіки Національної академії Національної гвардії України к.психол.н., доцент, підполковник </w:t>
      </w:r>
    </w:p>
    <w:p w:rsidR="00E0061A" w:rsidRPr="00B12F80" w:rsidRDefault="00E0061A" w:rsidP="00E0061A">
      <w:pPr>
        <w:jc w:val="both"/>
        <w:rPr>
          <w:rFonts w:cs="Times New Roman"/>
          <w:sz w:val="28"/>
          <w:szCs w:val="28"/>
        </w:rPr>
      </w:pPr>
      <w:r w:rsidRPr="00B12F80">
        <w:rPr>
          <w:rFonts w:cs="Times New Roman"/>
          <w:sz w:val="28"/>
          <w:szCs w:val="28"/>
        </w:rPr>
        <w:t>Станіслав ЛАРІОНОВ</w:t>
      </w:r>
    </w:p>
    <w:p w:rsidR="00E0061A" w:rsidRPr="00B12F80" w:rsidRDefault="00E0061A" w:rsidP="00E0061A">
      <w:pPr>
        <w:jc w:val="both"/>
        <w:rPr>
          <w:rFonts w:cs="Times New Roman"/>
        </w:rPr>
      </w:pPr>
      <w:r w:rsidRPr="00B12F80">
        <w:rPr>
          <w:rFonts w:cs="Times New Roman"/>
          <w:sz w:val="28"/>
          <w:szCs w:val="28"/>
        </w:rPr>
        <w:t>Завідувач кафедри військової підготовки Харківського національного університету внутрішніх справ Сергій БАБАК</w:t>
      </w:r>
    </w:p>
    <w:p w:rsidR="00E0061A" w:rsidRPr="00B12F80" w:rsidRDefault="00E0061A">
      <w:pPr>
        <w:widowControl/>
        <w:autoSpaceDE/>
        <w:autoSpaceDN/>
        <w:adjustRightInd/>
        <w:rPr>
          <w:rFonts w:cs="Times New Roman"/>
          <w:b/>
          <w:sz w:val="28"/>
          <w:szCs w:val="28"/>
        </w:rPr>
      </w:pPr>
      <w:r w:rsidRPr="00B12F80">
        <w:rPr>
          <w:rFonts w:cs="Times New Roman"/>
          <w:b/>
          <w:sz w:val="28"/>
          <w:szCs w:val="28"/>
        </w:rPr>
        <w:lastRenderedPageBreak/>
        <w:br w:type="page"/>
      </w:r>
    </w:p>
    <w:p w:rsidR="001E1809" w:rsidRPr="00B12F80" w:rsidRDefault="00103F30" w:rsidP="001E1809">
      <w:pPr>
        <w:pStyle w:val="a5"/>
        <w:spacing w:before="0" w:beforeAutospacing="0" w:after="0" w:afterAutospacing="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lastRenderedPageBreak/>
        <w:t>1.</w:t>
      </w:r>
      <w:r w:rsidR="001E1809" w:rsidRPr="00B12F80">
        <w:rPr>
          <w:rFonts w:ascii="Times New Roman" w:hAnsi="Times New Roman"/>
          <w:b/>
          <w:color w:val="auto"/>
          <w:sz w:val="28"/>
          <w:szCs w:val="28"/>
          <w:lang w:val="uk-UA"/>
        </w:rPr>
        <w:t xml:space="preserve"> Розподіл часу навчальної дисципліни за темами </w:t>
      </w:r>
    </w:p>
    <w:p w:rsidR="001F199E" w:rsidRPr="00B12F80" w:rsidRDefault="001F199E" w:rsidP="001F199E">
      <w:pPr>
        <w:pStyle w:val="a5"/>
        <w:spacing w:before="0" w:beforeAutospacing="0" w:after="0" w:afterAutospacing="0"/>
        <w:jc w:val="center"/>
        <w:rPr>
          <w:rFonts w:ascii="Times New Roman" w:hAnsi="Times New Roman"/>
          <w:b/>
          <w:color w:val="auto"/>
          <w:sz w:val="28"/>
          <w:szCs w:val="28"/>
          <w:lang w:val="en-US"/>
        </w:rPr>
      </w:pPr>
      <w:r w:rsidRPr="00B12F80">
        <w:rPr>
          <w:rFonts w:ascii="Times New Roman" w:hAnsi="Times New Roman"/>
          <w:b/>
          <w:color w:val="auto"/>
          <w:sz w:val="28"/>
          <w:szCs w:val="28"/>
          <w:lang w:val="uk-UA"/>
        </w:rPr>
        <w:t xml:space="preserve"> (денна форма навчання)  </w:t>
      </w:r>
    </w:p>
    <w:tbl>
      <w:tblPr>
        <w:tblpPr w:leftFromText="180" w:rightFromText="180" w:vertAnchor="text" w:horzAnchor="margin" w:tblpXSpec="center" w:tblpY="116"/>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5542"/>
        <w:gridCol w:w="540"/>
        <w:gridCol w:w="540"/>
        <w:gridCol w:w="540"/>
        <w:gridCol w:w="540"/>
        <w:gridCol w:w="540"/>
        <w:gridCol w:w="540"/>
        <w:gridCol w:w="360"/>
        <w:gridCol w:w="547"/>
      </w:tblGrid>
      <w:tr w:rsidR="001F199E" w:rsidRPr="00B12F80" w:rsidTr="00BC33CD">
        <w:tc>
          <w:tcPr>
            <w:tcW w:w="506" w:type="dxa"/>
            <w:vMerge w:val="restart"/>
            <w:tcBorders>
              <w:top w:val="double" w:sz="4" w:space="0" w:color="auto"/>
              <w:left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Номер розділу</w:t>
            </w:r>
          </w:p>
        </w:tc>
        <w:tc>
          <w:tcPr>
            <w:tcW w:w="5542" w:type="dxa"/>
            <w:vMerge w:val="restart"/>
            <w:tcBorders>
              <w:top w:val="double" w:sz="4" w:space="0" w:color="auto"/>
              <w:right w:val="double" w:sz="4" w:space="0" w:color="auto"/>
            </w:tcBorders>
          </w:tcPr>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r w:rsidRPr="00B12F80">
              <w:rPr>
                <w:rFonts w:cs="Times New Roman"/>
                <w:b/>
                <w:sz w:val="22"/>
                <w:szCs w:val="22"/>
              </w:rPr>
              <w:t>Номер та назва теми</w:t>
            </w:r>
          </w:p>
        </w:tc>
        <w:tc>
          <w:tcPr>
            <w:tcW w:w="3240" w:type="dxa"/>
            <w:gridSpan w:val="6"/>
            <w:tcBorders>
              <w:top w:val="double" w:sz="4" w:space="0" w:color="auto"/>
              <w:left w:val="double" w:sz="4"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Кількість годин відведених на вивчення навчальної дисципліни</w:t>
            </w:r>
          </w:p>
        </w:tc>
        <w:tc>
          <w:tcPr>
            <w:tcW w:w="360" w:type="dxa"/>
            <w:vMerge w:val="restart"/>
            <w:tcBorders>
              <w:top w:val="double" w:sz="4" w:space="0" w:color="auto"/>
              <w:left w:val="double" w:sz="4" w:space="0" w:color="auto"/>
            </w:tcBorders>
            <w:textDirection w:val="btLr"/>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 xml:space="preserve">Література </w:t>
            </w:r>
          </w:p>
        </w:tc>
        <w:tc>
          <w:tcPr>
            <w:tcW w:w="547" w:type="dxa"/>
            <w:vMerge w:val="restart"/>
            <w:tcBorders>
              <w:top w:val="double" w:sz="4" w:space="0" w:color="auto"/>
              <w:right w:val="double" w:sz="4" w:space="0" w:color="auto"/>
            </w:tcBorders>
            <w:textDirection w:val="btLr"/>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Вид контролю</w:t>
            </w:r>
          </w:p>
        </w:tc>
      </w:tr>
      <w:tr w:rsidR="001F199E" w:rsidRPr="00B12F80" w:rsidTr="00BC33CD">
        <w:tc>
          <w:tcPr>
            <w:tcW w:w="506" w:type="dxa"/>
            <w:vMerge/>
            <w:tcBorders>
              <w:left w:val="double" w:sz="4" w:space="0" w:color="auto"/>
            </w:tcBorders>
          </w:tcPr>
          <w:p w:rsidR="001F199E" w:rsidRPr="00B12F80" w:rsidRDefault="001F199E" w:rsidP="00BC33CD">
            <w:pPr>
              <w:ind w:left="-57" w:right="-57"/>
              <w:jc w:val="center"/>
              <w:rPr>
                <w:rFonts w:cs="Times New Roman"/>
                <w:b/>
                <w:sz w:val="22"/>
                <w:szCs w:val="22"/>
              </w:rPr>
            </w:pPr>
          </w:p>
        </w:tc>
        <w:tc>
          <w:tcPr>
            <w:tcW w:w="5542" w:type="dxa"/>
            <w:vMerge/>
            <w:tcBorders>
              <w:right w:val="double" w:sz="4" w:space="0" w:color="auto"/>
            </w:tcBorders>
          </w:tcPr>
          <w:p w:rsidR="001F199E" w:rsidRPr="00B12F80" w:rsidRDefault="001F199E" w:rsidP="00BC33CD">
            <w:pPr>
              <w:ind w:left="-57" w:right="-57"/>
              <w:jc w:val="center"/>
              <w:rPr>
                <w:rFonts w:cs="Times New Roman"/>
                <w:b/>
                <w:sz w:val="22"/>
                <w:szCs w:val="22"/>
              </w:rPr>
            </w:pPr>
          </w:p>
        </w:tc>
        <w:tc>
          <w:tcPr>
            <w:tcW w:w="540" w:type="dxa"/>
            <w:vMerge w:val="restart"/>
            <w:tcBorders>
              <w:left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Всього</w:t>
            </w:r>
          </w:p>
        </w:tc>
        <w:tc>
          <w:tcPr>
            <w:tcW w:w="2700" w:type="dxa"/>
            <w:gridSpan w:val="5"/>
            <w:tcBorders>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з них:</w:t>
            </w:r>
          </w:p>
        </w:tc>
        <w:tc>
          <w:tcPr>
            <w:tcW w:w="360" w:type="dxa"/>
            <w:vMerge/>
            <w:tcBorders>
              <w:left w:val="double" w:sz="4" w:space="0" w:color="auto"/>
            </w:tcBorders>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tcPr>
          <w:p w:rsidR="001F199E" w:rsidRPr="00B12F80" w:rsidRDefault="001F199E" w:rsidP="00BC33CD">
            <w:pPr>
              <w:ind w:left="-57" w:right="-57"/>
              <w:jc w:val="center"/>
              <w:rPr>
                <w:rFonts w:cs="Times New Roman"/>
                <w:b/>
                <w:sz w:val="22"/>
                <w:szCs w:val="22"/>
              </w:rPr>
            </w:pPr>
          </w:p>
        </w:tc>
      </w:tr>
      <w:tr w:rsidR="001F199E" w:rsidRPr="00B12F80" w:rsidTr="00BC33CD">
        <w:trPr>
          <w:cantSplit/>
          <w:trHeight w:val="2214"/>
        </w:trPr>
        <w:tc>
          <w:tcPr>
            <w:tcW w:w="506" w:type="dxa"/>
            <w:vMerge/>
            <w:tcBorders>
              <w:left w:val="double" w:sz="4" w:space="0" w:color="auto"/>
              <w:bottom w:val="double" w:sz="4" w:space="0" w:color="auto"/>
            </w:tcBorders>
          </w:tcPr>
          <w:p w:rsidR="001F199E" w:rsidRPr="00B12F80" w:rsidRDefault="001F199E" w:rsidP="00BC33CD">
            <w:pPr>
              <w:ind w:left="-57" w:right="-57"/>
              <w:jc w:val="center"/>
              <w:rPr>
                <w:rFonts w:cs="Times New Roman"/>
                <w:b/>
                <w:sz w:val="22"/>
                <w:szCs w:val="22"/>
              </w:rPr>
            </w:pPr>
          </w:p>
        </w:tc>
        <w:tc>
          <w:tcPr>
            <w:tcW w:w="5542" w:type="dxa"/>
            <w:vMerge/>
            <w:tcBorders>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p>
        </w:tc>
        <w:tc>
          <w:tcPr>
            <w:tcW w:w="540" w:type="dxa"/>
            <w:vMerge/>
            <w:tcBorders>
              <w:left w:val="double" w:sz="4" w:space="0" w:color="auto"/>
              <w:bottom w:val="double" w:sz="4" w:space="0" w:color="auto"/>
            </w:tcBorders>
            <w:textDirection w:val="btLr"/>
          </w:tcPr>
          <w:p w:rsidR="001F199E" w:rsidRPr="00B12F80" w:rsidRDefault="001F199E" w:rsidP="00BC33CD">
            <w:pPr>
              <w:ind w:left="-57" w:right="-57"/>
              <w:jc w:val="center"/>
              <w:rPr>
                <w:rFonts w:cs="Times New Roman"/>
                <w:b/>
                <w:sz w:val="22"/>
                <w:szCs w:val="22"/>
              </w:rPr>
            </w:pP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лекції</w:t>
            </w: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Семінарські заняття</w:t>
            </w: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Практичні заняття</w:t>
            </w: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Лабораторні заняття</w:t>
            </w:r>
          </w:p>
        </w:tc>
        <w:tc>
          <w:tcPr>
            <w:tcW w:w="540" w:type="dxa"/>
            <w:tcBorders>
              <w:bottom w:val="double" w:sz="4" w:space="0" w:color="auto"/>
              <w:right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Самостійна робота</w:t>
            </w:r>
          </w:p>
        </w:tc>
        <w:tc>
          <w:tcPr>
            <w:tcW w:w="360" w:type="dxa"/>
            <w:vMerge/>
            <w:tcBorders>
              <w:left w:val="double" w:sz="4" w:space="0" w:color="auto"/>
              <w:bottom w:val="double" w:sz="4" w:space="0" w:color="auto"/>
            </w:tcBorders>
          </w:tcPr>
          <w:p w:rsidR="001F199E" w:rsidRPr="00B12F80" w:rsidRDefault="001F199E" w:rsidP="00BC33CD">
            <w:pPr>
              <w:ind w:left="-57" w:right="-57"/>
              <w:jc w:val="center"/>
              <w:rPr>
                <w:rFonts w:cs="Times New Roman"/>
                <w:b/>
                <w:sz w:val="22"/>
                <w:szCs w:val="22"/>
              </w:rPr>
            </w:pPr>
          </w:p>
        </w:tc>
        <w:tc>
          <w:tcPr>
            <w:tcW w:w="547" w:type="dxa"/>
            <w:vMerge/>
            <w:tcBorders>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p>
        </w:tc>
      </w:tr>
      <w:tr w:rsidR="001F199E" w:rsidRPr="00B12F80" w:rsidTr="00BC33CD">
        <w:tc>
          <w:tcPr>
            <w:tcW w:w="10195" w:type="dxa"/>
            <w:gridSpan w:val="10"/>
            <w:tcBorders>
              <w:top w:val="double" w:sz="4" w:space="0" w:color="auto"/>
              <w:left w:val="double" w:sz="4" w:space="0" w:color="auto"/>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1</w:t>
            </w:r>
          </w:p>
        </w:tc>
      </w:tr>
      <w:tr w:rsidR="001F199E" w:rsidRPr="00B12F80" w:rsidTr="00BC33CD">
        <w:trPr>
          <w:trHeight w:val="206"/>
        </w:trPr>
        <w:tc>
          <w:tcPr>
            <w:tcW w:w="506" w:type="dxa"/>
            <w:vMerge w:val="restart"/>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rPr>
            </w:pPr>
            <w:r w:rsidRPr="00B12F80">
              <w:rPr>
                <w:rFonts w:cs="Times New Roman"/>
                <w:b/>
                <w:bCs/>
                <w:iCs/>
              </w:rPr>
              <w:t>Тема №</w:t>
            </w:r>
            <w:r w:rsidRPr="00B12F80">
              <w:rPr>
                <w:rFonts w:cs="Times New Roman"/>
                <w:bCs/>
                <w:iCs/>
              </w:rPr>
              <w:t xml:space="preserve"> 1 Основи тактико-спеціальної підготовки патрульної поліції.</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38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14</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val="restart"/>
            <w:tcBorders>
              <w:top w:val="single" w:sz="12" w:space="0" w:color="auto"/>
              <w:right w:val="double" w:sz="4" w:space="0" w:color="auto"/>
            </w:tcBorders>
            <w:vAlign w:val="center"/>
          </w:tcPr>
          <w:p w:rsidR="001F199E" w:rsidRPr="00B12F80" w:rsidRDefault="001F199E" w:rsidP="00BC33CD">
            <w:pPr>
              <w:spacing w:after="120" w:line="480" w:lineRule="auto"/>
              <w:ind w:left="-57" w:right="-57"/>
              <w:jc w:val="center"/>
              <w:rPr>
                <w:rFonts w:cs="Times New Roman"/>
              </w:rPr>
            </w:pPr>
            <w:r w:rsidRPr="00B12F80">
              <w:rPr>
                <w:rFonts w:cs="Times New Roman"/>
              </w:rPr>
              <w:t>Залік</w:t>
            </w: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iCs/>
              </w:rPr>
            </w:pPr>
            <w:r w:rsidRPr="00B12F80">
              <w:rPr>
                <w:rFonts w:cs="Times New Roman"/>
                <w:bCs/>
              </w:rPr>
              <w:t>1.1  Тактико спеціальна підготовка. Мета, та основні задачі. Основні терміни та поняття.</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1.2 Тактика комунікації поліцейського.</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 xml:space="preserve">1.3 </w:t>
            </w:r>
            <w:r w:rsidRPr="00B12F80">
              <w:rPr>
                <w:rFonts w:cs="Times New Roman"/>
              </w:rPr>
              <w:t xml:space="preserve">Застосування поліцейських заходів примусу </w:t>
            </w:r>
            <w:r w:rsidRPr="00B12F80">
              <w:rPr>
                <w:rFonts w:cs="Times New Roman"/>
                <w:bCs/>
                <w:shd w:val="clear" w:color="auto" w:fill="FFFFFF"/>
              </w:rPr>
              <w:t xml:space="preserve"> (спецзасобів).</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 xml:space="preserve">1.4 Тактика дій поліцейських при вибуху та його загрозі. </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1.5 Порядок пересування та малі оперативні групи.</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
                <w:bCs/>
              </w:rPr>
              <w:t>Тема №</w:t>
            </w:r>
            <w:r w:rsidRPr="00B12F80">
              <w:rPr>
                <w:rFonts w:cs="Times New Roman"/>
                <w:bCs/>
              </w:rPr>
              <w:t xml:space="preserve"> </w:t>
            </w:r>
            <w:r w:rsidRPr="00B12F80">
              <w:rPr>
                <w:rFonts w:cs="Times New Roman"/>
                <w:b/>
                <w:bCs/>
              </w:rPr>
              <w:t>2</w:t>
            </w:r>
            <w:r w:rsidRPr="00B12F80">
              <w:rPr>
                <w:rFonts w:cs="Times New Roman"/>
                <w:bCs/>
              </w:rPr>
              <w:t xml:space="preserve"> </w:t>
            </w:r>
            <w:r w:rsidRPr="00B12F80">
              <w:rPr>
                <w:rFonts w:cs="Times New Roman"/>
                <w:lang w:eastAsia="ar-SA"/>
              </w:rPr>
              <w:t>Тактика дій поліцейського на місцевості.</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 xml:space="preserve">2.1 </w:t>
            </w:r>
            <w:r w:rsidRPr="00B12F80">
              <w:rPr>
                <w:rFonts w:cs="Times New Roman"/>
                <w:bCs/>
                <w:iCs/>
              </w:rPr>
              <w:t>Основи тактики патрулювання.</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2.2 </w:t>
            </w:r>
            <w:r w:rsidRPr="00B12F80">
              <w:rPr>
                <w:rFonts w:cs="Times New Roman"/>
              </w:rPr>
              <w:t>Алгоритми дій поліцейського під час масових заходів і за особливих умов діяльності поліції.</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5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right w:val="double" w:sz="4" w:space="0" w:color="auto"/>
            </w:tcBorders>
          </w:tcPr>
          <w:p w:rsidR="001F199E" w:rsidRPr="00B12F80" w:rsidRDefault="001F199E" w:rsidP="00BC33CD">
            <w:pPr>
              <w:ind w:left="-57" w:right="-57"/>
              <w:jc w:val="both"/>
              <w:rPr>
                <w:rFonts w:cs="Times New Roman"/>
                <w:b/>
                <w:bCs/>
              </w:rPr>
            </w:pPr>
            <w:r w:rsidRPr="00B12F80">
              <w:rPr>
                <w:rFonts w:cs="Times New Roman"/>
                <w:b/>
                <w:bCs/>
              </w:rPr>
              <w:t>Всього за семестр</w:t>
            </w:r>
          </w:p>
        </w:tc>
        <w:tc>
          <w:tcPr>
            <w:tcW w:w="540" w:type="dxa"/>
            <w:tcBorders>
              <w:top w:val="single" w:sz="12" w:space="0" w:color="auto"/>
              <w:lef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60</w:t>
            </w:r>
          </w:p>
        </w:tc>
        <w:tc>
          <w:tcPr>
            <w:tcW w:w="540" w:type="dxa"/>
            <w:tcBorders>
              <w:top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b/>
                <w:sz w:val="22"/>
                <w:szCs w:val="22"/>
              </w:rPr>
              <w:t>34</w:t>
            </w:r>
          </w:p>
        </w:tc>
        <w:tc>
          <w:tcPr>
            <w:tcW w:w="540" w:type="dxa"/>
            <w:tcBorders>
              <w:top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20</w:t>
            </w:r>
          </w:p>
        </w:tc>
        <w:tc>
          <w:tcPr>
            <w:tcW w:w="360" w:type="dxa"/>
            <w:tcBorders>
              <w:top w:val="single" w:sz="12" w:space="0" w:color="auto"/>
              <w:lef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9689" w:type="dxa"/>
            <w:gridSpan w:val="9"/>
            <w:tcBorders>
              <w:top w:val="single" w:sz="12" w:space="0" w:color="auto"/>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2</w:t>
            </w: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b/>
              </w:rPr>
              <w:t>Тема №</w:t>
            </w:r>
            <w:r w:rsidRPr="00B12F80">
              <w:rPr>
                <w:rFonts w:cs="Times New Roman"/>
                <w:sz w:val="22"/>
                <w:szCs w:val="22"/>
              </w:rPr>
              <w:t xml:space="preserve"> </w:t>
            </w:r>
            <w:r w:rsidRPr="00B12F80">
              <w:rPr>
                <w:rFonts w:cs="Times New Roman"/>
                <w:b/>
                <w:sz w:val="22"/>
                <w:szCs w:val="22"/>
              </w:rPr>
              <w:t xml:space="preserve">2 </w:t>
            </w:r>
            <w:r w:rsidRPr="00B12F80">
              <w:rPr>
                <w:rFonts w:cs="Times New Roman"/>
                <w:lang w:eastAsia="ar-SA"/>
              </w:rPr>
              <w:t>Тактика дій поліцейського на місцевості.</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30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val="restart"/>
            <w:tcBorders>
              <w:top w:val="single" w:sz="12" w:space="0" w:color="auto"/>
              <w:right w:val="double" w:sz="4" w:space="0" w:color="auto"/>
            </w:tcBorders>
            <w:vAlign w:val="center"/>
          </w:tcPr>
          <w:p w:rsidR="001F199E" w:rsidRPr="00B12F80" w:rsidRDefault="001F199E" w:rsidP="00BC33CD">
            <w:pPr>
              <w:spacing w:after="120" w:line="480" w:lineRule="auto"/>
              <w:ind w:left="-57" w:right="-57"/>
              <w:jc w:val="center"/>
              <w:rPr>
                <w:rFonts w:cs="Times New Roman"/>
              </w:rPr>
            </w:pPr>
          </w:p>
          <w:p w:rsidR="001F199E" w:rsidRPr="00B12F80" w:rsidRDefault="001F199E" w:rsidP="00BC33CD">
            <w:pPr>
              <w:spacing w:after="120" w:line="480" w:lineRule="auto"/>
              <w:ind w:left="-57" w:right="-57"/>
              <w:jc w:val="center"/>
              <w:rPr>
                <w:rFonts w:cs="Times New Roman"/>
              </w:rPr>
            </w:pPr>
            <w:r w:rsidRPr="00B12F80">
              <w:rPr>
                <w:rFonts w:cs="Times New Roman"/>
              </w:rPr>
              <w:t>Залік</w:t>
            </w:r>
          </w:p>
          <w:p w:rsidR="001F199E" w:rsidRPr="00B12F80" w:rsidRDefault="001F199E" w:rsidP="00BC33CD">
            <w:pPr>
              <w:spacing w:after="120" w:line="480" w:lineRule="auto"/>
              <w:ind w:left="-57" w:right="-57"/>
              <w:jc w:val="center"/>
              <w:rPr>
                <w:rFonts w:cs="Times New Roman"/>
                <w:b/>
                <w:sz w:val="22"/>
                <w:szCs w:val="22"/>
              </w:rPr>
            </w:pPr>
          </w:p>
          <w:p w:rsidR="001F199E" w:rsidRPr="00B12F80" w:rsidRDefault="001F199E" w:rsidP="00BC33CD">
            <w:pPr>
              <w:spacing w:after="120" w:line="480" w:lineRule="auto"/>
              <w:ind w:left="-57" w:right="-57"/>
              <w:jc w:val="center"/>
              <w:rPr>
                <w:rFonts w:cs="Times New Roman"/>
                <w:b/>
                <w:sz w:val="22"/>
                <w:szCs w:val="22"/>
              </w:rPr>
            </w:pPr>
          </w:p>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2.3 </w:t>
            </w:r>
            <w:r w:rsidRPr="00B12F80">
              <w:rPr>
                <w:rFonts w:cs="Times New Roman"/>
                <w:bCs/>
                <w:sz w:val="28"/>
                <w:szCs w:val="28"/>
                <w:shd w:val="clear" w:color="auto" w:fill="FFFFFF"/>
              </w:rPr>
              <w:t xml:space="preserve"> </w:t>
            </w:r>
            <w:r w:rsidRPr="00B12F80">
              <w:rPr>
                <w:rFonts w:cs="Times New Roman"/>
                <w:bCs/>
                <w:shd w:val="clear" w:color="auto" w:fill="FFFFFF"/>
              </w:rPr>
              <w:t>Тактика зупинення транспортного засобу.</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 xml:space="preserve">2.4 </w:t>
            </w:r>
            <w:r w:rsidRPr="00B12F80">
              <w:rPr>
                <w:rFonts w:cs="Times New Roman"/>
                <w:bCs/>
                <w:sz w:val="28"/>
                <w:szCs w:val="28"/>
              </w:rPr>
              <w:t xml:space="preserve"> </w:t>
            </w:r>
            <w:r w:rsidRPr="00B12F80">
              <w:rPr>
                <w:rFonts w:cs="Times New Roman"/>
                <w:bCs/>
              </w:rPr>
              <w:t>Евакуаційні заходи постраждалих.</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2.5 </w:t>
            </w:r>
            <w:r w:rsidRPr="00B12F80">
              <w:rPr>
                <w:rFonts w:cs="Times New Roman"/>
                <w:bCs/>
                <w:sz w:val="28"/>
                <w:szCs w:val="28"/>
                <w:shd w:val="clear" w:color="auto" w:fill="FFFFFF"/>
              </w:rPr>
              <w:t xml:space="preserve"> </w:t>
            </w:r>
            <w:r w:rsidRPr="00B12F80">
              <w:rPr>
                <w:rFonts w:cs="Times New Roman"/>
                <w:bCs/>
                <w:shd w:val="clear" w:color="auto" w:fill="FFFFFF"/>
              </w:rPr>
              <w:t>Підхід до будівлі та її зовнішній огляд.</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
                <w:sz w:val="22"/>
                <w:szCs w:val="22"/>
              </w:rPr>
            </w:pPr>
            <w:r w:rsidRPr="00B12F80">
              <w:rPr>
                <w:rFonts w:cs="Times New Roman"/>
                <w:b/>
              </w:rPr>
              <w:t>Тема № 3</w:t>
            </w:r>
            <w:r w:rsidRPr="00B12F80">
              <w:rPr>
                <w:rFonts w:cs="Times New Roman"/>
                <w:b/>
                <w:sz w:val="22"/>
                <w:szCs w:val="22"/>
              </w:rPr>
              <w:t xml:space="preserve">  </w:t>
            </w:r>
            <w:r w:rsidRPr="00B12F80">
              <w:rPr>
                <w:rFonts w:cs="Times New Roman"/>
                <w:sz w:val="28"/>
                <w:szCs w:val="28"/>
                <w:lang w:eastAsia="ar-SA"/>
              </w:rPr>
              <w:t xml:space="preserve"> </w:t>
            </w:r>
            <w:r w:rsidRPr="00B12F80">
              <w:rPr>
                <w:rFonts w:cs="Times New Roman"/>
                <w:lang w:eastAsia="ar-SA"/>
              </w:rPr>
              <w:t>Тактика дій поліцейського у будівлі.</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30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4</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3.1 </w:t>
            </w:r>
            <w:r w:rsidRPr="00B12F80">
              <w:rPr>
                <w:rFonts w:cs="Times New Roman"/>
                <w:lang w:eastAsia="ar-SA"/>
              </w:rPr>
              <w:t>Пересування у будівлі при виконанні службових завдань за викликом.</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3.2 </w:t>
            </w:r>
            <w:r w:rsidRPr="00B12F80">
              <w:rPr>
                <w:rFonts w:cs="Times New Roman"/>
                <w:sz w:val="28"/>
                <w:szCs w:val="28"/>
                <w:lang w:eastAsia="ar-SA"/>
              </w:rPr>
              <w:t xml:space="preserve"> </w:t>
            </w:r>
            <w:r w:rsidRPr="00B12F80">
              <w:rPr>
                <w:rFonts w:cs="Times New Roman"/>
                <w:lang w:eastAsia="ar-SA"/>
              </w:rPr>
              <w:t>Внутрішній огляд будівлі у пошукових заходах та у режимі «активного стрільця».</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329"/>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sz w:val="22"/>
                <w:szCs w:val="22"/>
              </w:rPr>
            </w:pPr>
            <w:r w:rsidRPr="00B12F80">
              <w:rPr>
                <w:rFonts w:cs="Times New Roman"/>
                <w:b/>
                <w:sz w:val="22"/>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48</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sz w:val="22"/>
                <w:szCs w:val="22"/>
              </w:rPr>
            </w:pPr>
            <w:r w:rsidRPr="00B12F80">
              <w:rPr>
                <w:rFonts w:cs="Times New Roman"/>
                <w:b/>
                <w:sz w:val="22"/>
                <w:szCs w:val="22"/>
              </w:rPr>
              <w:t>Всього за навчальний рік</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120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8</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82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30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7" w:type="dxa"/>
            <w:vMerge/>
            <w:tcBorders>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9689" w:type="dxa"/>
            <w:gridSpan w:val="9"/>
            <w:tcBorders>
              <w:top w:val="single" w:sz="12" w:space="0" w:color="auto"/>
              <w:bottom w:val="single" w:sz="12"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3</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rPr>
            </w:pPr>
            <w:r w:rsidRPr="00B12F80">
              <w:rPr>
                <w:rFonts w:cs="Times New Roman"/>
                <w:b/>
              </w:rPr>
              <w:t xml:space="preserve">Тема № 5 </w:t>
            </w:r>
            <w:r w:rsidRPr="00B12F80">
              <w:rPr>
                <w:rFonts w:cs="Times New Roman"/>
              </w:rPr>
              <w:t>Основи топографії.</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5</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val="restart"/>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rPr>
                <w:rFonts w:cs="Times New Roman"/>
              </w:rPr>
            </w:pPr>
            <w:r w:rsidRPr="00B12F80">
              <w:rPr>
                <w:rFonts w:cs="Times New Roman"/>
                <w:b/>
                <w:bCs/>
              </w:rPr>
              <w:t xml:space="preserve">Тема </w:t>
            </w:r>
            <w:r w:rsidRPr="00B12F80">
              <w:rPr>
                <w:rFonts w:cs="Times New Roman"/>
                <w:b/>
                <w:bCs/>
                <w:iCs/>
              </w:rPr>
              <w:t xml:space="preserve">№ 7 </w:t>
            </w:r>
            <w:r w:rsidRPr="00B12F80">
              <w:rPr>
                <w:rFonts w:cs="Times New Roman"/>
                <w:bCs/>
              </w:rPr>
              <w:t>Спецтехніка.</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jc w:val="center"/>
              <w:rPr>
                <w:rFonts w:cs="Times New Roman"/>
                <w:b/>
                <w:lang w:val="en-US"/>
              </w:rPr>
            </w:pPr>
            <w:r w:rsidRPr="00B12F80">
              <w:rPr>
                <w:rFonts w:cs="Times New Roman"/>
                <w:b/>
                <w:lang w:val="en-US"/>
              </w:rPr>
              <w:t>15</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rPr>
            </w:pPr>
            <w:r w:rsidRPr="00B12F80">
              <w:rPr>
                <w:rFonts w:cs="Times New Roman"/>
                <w:b/>
                <w:szCs w:val="22"/>
              </w:rPr>
              <w:t>-</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rPr>
            </w:pPr>
            <w:r w:rsidRPr="00B12F80">
              <w:rPr>
                <w:rFonts w:cs="Times New Roman"/>
                <w:b/>
                <w:szCs w:val="22"/>
              </w:rPr>
              <w:t>-</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rPr>
            </w:pPr>
            <w:r w:rsidRPr="00B12F80">
              <w:rPr>
                <w:rFonts w:cs="Times New Roman"/>
                <w:b/>
                <w:szCs w:val="22"/>
              </w:rPr>
              <w:t>10</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rPr>
            </w:pPr>
            <w:r w:rsidRPr="00B12F80">
              <w:rPr>
                <w:rFonts w:cs="Times New Roman"/>
                <w:b/>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jc w:val="center"/>
              <w:rPr>
                <w:rFonts w:cs="Times New Roman"/>
                <w:b/>
                <w:lang w:val="en-US"/>
              </w:rPr>
            </w:pPr>
            <w:r w:rsidRPr="00B12F80">
              <w:rPr>
                <w:rFonts w:cs="Times New Roman"/>
                <w:b/>
                <w:szCs w:val="22"/>
                <w:lang w:val="en-US"/>
              </w:rPr>
              <w:t>5</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30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20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9689" w:type="dxa"/>
            <w:gridSpan w:val="9"/>
            <w:tcBorders>
              <w:top w:val="single" w:sz="12" w:space="0" w:color="auto"/>
              <w:bottom w:val="single" w:sz="12"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4</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rPr>
            </w:pPr>
            <w:r w:rsidRPr="00B12F80">
              <w:rPr>
                <w:rFonts w:cs="Times New Roman"/>
                <w:b/>
              </w:rPr>
              <w:t xml:space="preserve">Тема № 4 </w:t>
            </w:r>
            <w:r w:rsidRPr="00B12F80">
              <w:rPr>
                <w:rFonts w:cs="Times New Roman"/>
              </w:rPr>
              <w:t>Основи тактико-спеціальної підготовки при введенні оперативних планів.</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val="restart"/>
            <w:tcBorders>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Залік</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 w:val="22"/>
                <w:szCs w:val="22"/>
              </w:rPr>
            </w:pPr>
            <w:r w:rsidRPr="00B12F80">
              <w:rPr>
                <w:rFonts w:cs="Times New Roman"/>
                <w:b/>
              </w:rPr>
              <w:t>Тема № 6</w:t>
            </w:r>
            <w:r w:rsidRPr="00B12F80">
              <w:rPr>
                <w:rFonts w:cs="Times New Roman"/>
              </w:rPr>
              <w:t xml:space="preserve"> Планування, організація та порядок проведення заходів щодо ліквідації масових заворушень.</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20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16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4</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rPr>
            </w:pPr>
            <w:r w:rsidRPr="00B12F80">
              <w:rPr>
                <w:rFonts w:cs="Times New Roman"/>
                <w:b/>
                <w:szCs w:val="22"/>
              </w:rPr>
              <w:t>Тема № 8</w:t>
            </w:r>
            <w:r w:rsidRPr="00B12F80">
              <w:rPr>
                <w:rFonts w:cs="Times New Roman"/>
                <w:szCs w:val="22"/>
              </w:rPr>
              <w:t xml:space="preserve">  Планування та  організація заходів за умови введення в дію оперативного плану оборони адміністративної будівлі НП.</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lang w:val="en-US"/>
              </w:rPr>
              <w:t>1</w:t>
            </w:r>
            <w:r w:rsidRPr="00B12F80">
              <w:rPr>
                <w:rFonts w:cs="Times New Roman"/>
                <w:b/>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lang w:val="en-US"/>
              </w:rPr>
              <w:t>10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rPr>
            </w:pPr>
            <w:r w:rsidRPr="00B12F80">
              <w:rPr>
                <w:rFonts w:cs="Times New Roman"/>
                <w:b/>
              </w:rPr>
              <w:t xml:space="preserve">Тема № 9 </w:t>
            </w:r>
            <w:r w:rsidRPr="00B12F80">
              <w:rPr>
                <w:rFonts w:cs="Times New Roman"/>
              </w:rPr>
              <w:t xml:space="preserve">Організація та порядок проведення  поліцейської операції «Сирена». </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8</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2</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bCs/>
              </w:rPr>
              <w:t xml:space="preserve">Тема № 10 </w:t>
            </w:r>
            <w:r w:rsidRPr="00B12F80">
              <w:rPr>
                <w:rFonts w:cs="Times New Roman"/>
              </w:rPr>
              <w:t>Організація та порядок проведення   спеціальної поліцейської операції «Грім».</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2</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bCs/>
              </w:rPr>
              <w:t xml:space="preserve">Тема № 11 </w:t>
            </w:r>
            <w:r w:rsidRPr="00B12F80">
              <w:rPr>
                <w:rFonts w:cs="Times New Roman"/>
                <w:bCs/>
              </w:rPr>
              <w:t>Організація та проведення поліцейської операції щодо протидії злочинам, пов’язаним з автотранспортом «Перехват».</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2</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rPr>
                <w:rFonts w:cs="Times New Roman"/>
                <w:b/>
                <w:bCs/>
              </w:rPr>
            </w:pPr>
            <w:r w:rsidRPr="00B12F80">
              <w:rPr>
                <w:rFonts w:cs="Times New Roman"/>
                <w:b/>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jc w:val="center"/>
              <w:rPr>
                <w:rFonts w:cs="Times New Roman"/>
                <w:b/>
              </w:rPr>
            </w:pPr>
            <w:r w:rsidRPr="00B12F80">
              <w:rPr>
                <w:rFonts w:cs="Times New Roman"/>
                <w:b/>
              </w:rPr>
              <w:t>60</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4</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rPr>
            </w:pPr>
            <w:r w:rsidRPr="00B12F80">
              <w:rPr>
                <w:rFonts w:cs="Times New Roman"/>
                <w:b/>
                <w:szCs w:val="22"/>
              </w:rPr>
              <w:t>40</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jc w:val="center"/>
              <w:rPr>
                <w:rFonts w:cs="Times New Roman"/>
                <w:b/>
                <w:szCs w:val="22"/>
              </w:rPr>
            </w:pPr>
            <w:r w:rsidRPr="00B12F80">
              <w:rPr>
                <w:rFonts w:cs="Times New Roman"/>
                <w:b/>
                <w:szCs w:val="22"/>
              </w:rPr>
              <w:t>20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rPr>
                <w:rFonts w:cs="Times New Roman"/>
                <w:b/>
                <w:szCs w:val="22"/>
              </w:rPr>
            </w:pPr>
            <w:r w:rsidRPr="00B12F80">
              <w:rPr>
                <w:rFonts w:cs="Times New Roman"/>
                <w:b/>
                <w:sz w:val="22"/>
                <w:szCs w:val="22"/>
              </w:rPr>
              <w:t>Всього за навчальний рік</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jc w:val="center"/>
              <w:rPr>
                <w:rFonts w:cs="Times New Roman"/>
                <w:b/>
              </w:rPr>
            </w:pPr>
            <w:r w:rsidRPr="00B12F80">
              <w:rPr>
                <w:rFonts w:cs="Times New Roman"/>
                <w:b/>
              </w:rPr>
              <w:t>90</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4</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60</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jc w:val="center"/>
              <w:rPr>
                <w:rFonts w:cs="Times New Roman"/>
                <w:b/>
                <w:szCs w:val="22"/>
                <w:lang w:val="en-US"/>
              </w:rPr>
            </w:pPr>
            <w:r w:rsidRPr="00B12F80">
              <w:rPr>
                <w:rFonts w:cs="Times New Roman"/>
                <w:b/>
                <w:szCs w:val="22"/>
                <w:lang w:val="en-US"/>
              </w:rPr>
              <w:t>30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9689" w:type="dxa"/>
            <w:gridSpan w:val="9"/>
            <w:tcBorders>
              <w:top w:val="single" w:sz="12" w:space="0" w:color="auto"/>
              <w:bottom w:val="single" w:sz="12"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5</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rPr>
                <w:rFonts w:cs="Times New Roman"/>
                <w:b/>
                <w:szCs w:val="22"/>
              </w:rPr>
            </w:pPr>
            <w:r w:rsidRPr="00B12F80">
              <w:rPr>
                <w:rFonts w:cs="Times New Roman"/>
                <w:b/>
              </w:rPr>
              <w:t>Тема №12</w:t>
            </w:r>
            <w:r w:rsidRPr="00B12F80">
              <w:rPr>
                <w:rFonts w:cs="Times New Roman"/>
              </w:rPr>
              <w:t xml:space="preserve"> Скандинавська модель забезпечення публічного порядку.</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12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4</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val="restart"/>
            <w:tcBorders>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Екзамен</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Cs/>
              </w:rPr>
            </w:pPr>
            <w:r w:rsidRPr="00B12F80">
              <w:rPr>
                <w:rFonts w:cs="Times New Roman"/>
                <w:b/>
                <w:bCs/>
              </w:rPr>
              <w:t>Тема № 13</w:t>
            </w:r>
            <w:r w:rsidRPr="00B12F80">
              <w:rPr>
                <w:rFonts w:cs="Times New Roman"/>
                <w:bCs/>
              </w:rPr>
              <w:t xml:space="preserve"> Організація та планування оперативних дій.</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rPr>
              <w:t>1</w:t>
            </w:r>
            <w:r w:rsidRPr="00B12F80">
              <w:rPr>
                <w:rFonts w:cs="Times New Roman"/>
                <w:b/>
                <w:lang w:val="en-US"/>
              </w:rPr>
              <w:t>8</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10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jc w:val="center"/>
              <w:rPr>
                <w:rFonts w:cs="Times New Roman"/>
                <w:b/>
                <w:lang w:val="en-US"/>
              </w:rPr>
            </w:pPr>
            <w:r w:rsidRPr="00B12F80">
              <w:rPr>
                <w:rFonts w:cs="Times New Roman"/>
                <w:b/>
                <w:lang w:val="en-US"/>
              </w:rPr>
              <w:t>6</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rPr>
                <w:rFonts w:cs="Times New Roman"/>
                <w:b/>
              </w:rPr>
            </w:pPr>
            <w:r w:rsidRPr="00B12F80">
              <w:rPr>
                <w:rFonts w:cs="Times New Roman"/>
                <w:b/>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jc w:val="center"/>
              <w:rPr>
                <w:rFonts w:cs="Times New Roman"/>
                <w:b/>
              </w:rPr>
            </w:pPr>
            <w:r w:rsidRPr="00B12F80">
              <w:rPr>
                <w:rFonts w:cs="Times New Roman"/>
                <w:b/>
              </w:rPr>
              <w:t>30</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lang w:val="en-US"/>
              </w:rPr>
            </w:pPr>
            <w:r w:rsidRPr="00B12F80">
              <w:rPr>
                <w:rFonts w:cs="Times New Roman"/>
                <w:b/>
                <w:lang w:val="en-US"/>
              </w:rPr>
              <w:t>6</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lang w:val="en-US"/>
              </w:rPr>
            </w:pPr>
            <w:r w:rsidRPr="00B12F80">
              <w:rPr>
                <w:rFonts w:cs="Times New Roman"/>
                <w:b/>
                <w:lang w:val="en-US"/>
              </w:rPr>
              <w:t>-</w:t>
            </w:r>
          </w:p>
        </w:tc>
        <w:tc>
          <w:tcPr>
            <w:tcW w:w="540" w:type="dxa"/>
            <w:tcBorders>
              <w:top w:val="single" w:sz="12" w:space="0" w:color="auto"/>
              <w:bottom w:val="single" w:sz="12" w:space="0" w:color="auto"/>
            </w:tcBorders>
            <w:vAlign w:val="center"/>
          </w:tcPr>
          <w:p w:rsidR="001F199E" w:rsidRPr="00B12F80" w:rsidRDefault="001F199E" w:rsidP="00BC33CD">
            <w:pPr>
              <w:rPr>
                <w:rFonts w:cs="Times New Roman"/>
                <w:b/>
                <w:lang w:val="en-US"/>
              </w:rPr>
            </w:pPr>
            <w:r w:rsidRPr="00B12F80">
              <w:rPr>
                <w:rFonts w:cs="Times New Roman"/>
                <w:b/>
                <w:lang w:val="en-US"/>
              </w:rPr>
              <w:t>14</w:t>
            </w:r>
          </w:p>
        </w:tc>
        <w:tc>
          <w:tcPr>
            <w:tcW w:w="540" w:type="dxa"/>
            <w:tcBorders>
              <w:top w:val="single" w:sz="12" w:space="0" w:color="auto"/>
              <w:bottom w:val="single" w:sz="12" w:space="0" w:color="auto"/>
            </w:tcBorders>
            <w:vAlign w:val="center"/>
          </w:tcPr>
          <w:p w:rsidR="001F199E" w:rsidRPr="00B12F80" w:rsidRDefault="001F199E" w:rsidP="00BC33CD">
            <w:pPr>
              <w:jc w:val="center"/>
              <w:rPr>
                <w:rFonts w:cs="Times New Roman"/>
                <w:b/>
                <w:lang w:val="en-US"/>
              </w:rPr>
            </w:pPr>
            <w:r w:rsidRPr="00B12F80">
              <w:rPr>
                <w:rFonts w:cs="Times New Roman"/>
                <w:b/>
                <w:lang w:val="en-US"/>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jc w:val="center"/>
              <w:rPr>
                <w:rFonts w:cs="Times New Roman"/>
                <w:b/>
                <w:lang w:val="en-US"/>
              </w:rPr>
            </w:pPr>
            <w:r w:rsidRPr="00B12F80">
              <w:rPr>
                <w:rFonts w:cs="Times New Roman"/>
                <w:b/>
                <w:lang w:val="en-US"/>
              </w:rPr>
              <w:t>10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bCs/>
              </w:rPr>
            </w:pPr>
            <w:r w:rsidRPr="00B12F80">
              <w:rPr>
                <w:rFonts w:cs="Times New Roman"/>
                <w:b/>
                <w:sz w:val="22"/>
                <w:szCs w:val="22"/>
              </w:rPr>
              <w:t>Всього за навчальний рік</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rPr>
            </w:pPr>
            <w:r w:rsidRPr="00B12F80">
              <w:rPr>
                <w:rFonts w:cs="Times New Roman"/>
                <w:b/>
              </w:rPr>
              <w:t>30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lang w:val="en-US"/>
              </w:rPr>
            </w:pPr>
            <w:r w:rsidRPr="00B12F80">
              <w:rPr>
                <w:rFonts w:cs="Times New Roman"/>
                <w:b/>
                <w:lang w:val="en-US"/>
              </w:rPr>
              <w:t>14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lang w:val="en-US"/>
              </w:rPr>
            </w:pPr>
            <w:r w:rsidRPr="00B12F80">
              <w:rPr>
                <w:rFonts w:cs="Times New Roman"/>
                <w:b/>
                <w:lang w:val="en-US"/>
              </w:rPr>
              <w:t>10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sz w:val="22"/>
                <w:szCs w:val="22"/>
              </w:rPr>
              <w:t xml:space="preserve">Всього за період навчання </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240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20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150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70</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547"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bl>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p>
    <w:p w:rsidR="001F199E" w:rsidRPr="00B12F80" w:rsidRDefault="001F199E" w:rsidP="001F199E">
      <w:pPr>
        <w:jc w:val="center"/>
        <w:rPr>
          <w:rFonts w:cs="Times New Roman"/>
          <w:b/>
          <w:sz w:val="28"/>
          <w:szCs w:val="28"/>
        </w:rPr>
      </w:pPr>
      <w:r w:rsidRPr="00B12F80">
        <w:rPr>
          <w:rFonts w:cs="Times New Roman"/>
          <w:b/>
          <w:sz w:val="28"/>
          <w:szCs w:val="28"/>
        </w:rPr>
        <w:br w:type="page"/>
      </w:r>
    </w:p>
    <w:p w:rsidR="001F199E" w:rsidRPr="00B12F80" w:rsidRDefault="001F199E" w:rsidP="001F199E">
      <w:pPr>
        <w:jc w:val="center"/>
        <w:rPr>
          <w:rFonts w:cs="Times New Roman"/>
          <w:b/>
          <w:sz w:val="28"/>
          <w:szCs w:val="28"/>
        </w:rPr>
      </w:pPr>
      <w:r w:rsidRPr="00B12F80">
        <w:rPr>
          <w:rFonts w:cs="Times New Roman"/>
          <w:b/>
          <w:sz w:val="28"/>
          <w:szCs w:val="28"/>
          <w:lang w:val="ru-RU"/>
        </w:rPr>
        <w:t xml:space="preserve">2. </w:t>
      </w:r>
      <w:r w:rsidRPr="00B12F80">
        <w:rPr>
          <w:rFonts w:cs="Times New Roman"/>
          <w:b/>
          <w:sz w:val="28"/>
          <w:szCs w:val="28"/>
        </w:rPr>
        <w:t xml:space="preserve">Розподіл часу навчальної дисципліни за темами </w:t>
      </w:r>
      <w:r w:rsidRPr="00B12F80">
        <w:rPr>
          <w:rFonts w:cs="Times New Roman"/>
          <w:b/>
          <w:sz w:val="28"/>
          <w:szCs w:val="28"/>
        </w:rPr>
        <w:br/>
        <w:t>(заочна форма навчання)</w:t>
      </w:r>
    </w:p>
    <w:tbl>
      <w:tblPr>
        <w:tblpPr w:leftFromText="180" w:rightFromText="180" w:vertAnchor="text" w:horzAnchor="margin" w:tblpXSpec="center" w:tblpY="41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5542"/>
        <w:gridCol w:w="540"/>
        <w:gridCol w:w="540"/>
        <w:gridCol w:w="540"/>
        <w:gridCol w:w="540"/>
        <w:gridCol w:w="540"/>
        <w:gridCol w:w="540"/>
        <w:gridCol w:w="360"/>
        <w:gridCol w:w="666"/>
      </w:tblGrid>
      <w:tr w:rsidR="001F199E" w:rsidRPr="00B12F80" w:rsidTr="00BC33CD">
        <w:tc>
          <w:tcPr>
            <w:tcW w:w="506" w:type="dxa"/>
            <w:vMerge w:val="restart"/>
            <w:tcBorders>
              <w:top w:val="double" w:sz="4" w:space="0" w:color="auto"/>
              <w:left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Номер розділу</w:t>
            </w:r>
          </w:p>
        </w:tc>
        <w:tc>
          <w:tcPr>
            <w:tcW w:w="5542" w:type="dxa"/>
            <w:vMerge w:val="restart"/>
            <w:tcBorders>
              <w:top w:val="double" w:sz="4" w:space="0" w:color="auto"/>
              <w:right w:val="double" w:sz="4" w:space="0" w:color="auto"/>
            </w:tcBorders>
          </w:tcPr>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p>
          <w:p w:rsidR="001F199E" w:rsidRPr="00B12F80" w:rsidRDefault="001F199E" w:rsidP="00BC33CD">
            <w:pPr>
              <w:ind w:left="-57" w:right="-57"/>
              <w:jc w:val="center"/>
              <w:rPr>
                <w:rFonts w:cs="Times New Roman"/>
                <w:b/>
                <w:sz w:val="22"/>
                <w:szCs w:val="22"/>
              </w:rPr>
            </w:pPr>
            <w:r w:rsidRPr="00B12F80">
              <w:rPr>
                <w:rFonts w:cs="Times New Roman"/>
                <w:b/>
                <w:sz w:val="22"/>
                <w:szCs w:val="22"/>
              </w:rPr>
              <w:t>Номер та назва теми</w:t>
            </w:r>
          </w:p>
        </w:tc>
        <w:tc>
          <w:tcPr>
            <w:tcW w:w="3240" w:type="dxa"/>
            <w:gridSpan w:val="6"/>
            <w:tcBorders>
              <w:top w:val="double" w:sz="4" w:space="0" w:color="auto"/>
              <w:left w:val="double" w:sz="4"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Кількість годин відведених на вивчення навчальної дисципліни</w:t>
            </w:r>
          </w:p>
        </w:tc>
        <w:tc>
          <w:tcPr>
            <w:tcW w:w="360" w:type="dxa"/>
            <w:vMerge w:val="restart"/>
            <w:tcBorders>
              <w:top w:val="double" w:sz="4" w:space="0" w:color="auto"/>
              <w:left w:val="double" w:sz="4" w:space="0" w:color="auto"/>
            </w:tcBorders>
            <w:textDirection w:val="btLr"/>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 xml:space="preserve">Література </w:t>
            </w:r>
          </w:p>
        </w:tc>
        <w:tc>
          <w:tcPr>
            <w:tcW w:w="666" w:type="dxa"/>
            <w:vMerge w:val="restart"/>
            <w:tcBorders>
              <w:top w:val="double" w:sz="4" w:space="0" w:color="auto"/>
              <w:right w:val="double" w:sz="4" w:space="0" w:color="auto"/>
            </w:tcBorders>
            <w:textDirection w:val="btLr"/>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Вид контролю</w:t>
            </w:r>
          </w:p>
        </w:tc>
      </w:tr>
      <w:tr w:rsidR="001F199E" w:rsidRPr="00B12F80" w:rsidTr="00BC33CD">
        <w:tc>
          <w:tcPr>
            <w:tcW w:w="506" w:type="dxa"/>
            <w:vMerge/>
            <w:tcBorders>
              <w:left w:val="double" w:sz="4" w:space="0" w:color="auto"/>
            </w:tcBorders>
          </w:tcPr>
          <w:p w:rsidR="001F199E" w:rsidRPr="00B12F80" w:rsidRDefault="001F199E" w:rsidP="00BC33CD">
            <w:pPr>
              <w:ind w:left="-57" w:right="-57"/>
              <w:jc w:val="center"/>
              <w:rPr>
                <w:rFonts w:cs="Times New Roman"/>
                <w:b/>
                <w:sz w:val="22"/>
                <w:szCs w:val="22"/>
              </w:rPr>
            </w:pPr>
          </w:p>
        </w:tc>
        <w:tc>
          <w:tcPr>
            <w:tcW w:w="5542" w:type="dxa"/>
            <w:vMerge/>
            <w:tcBorders>
              <w:right w:val="double" w:sz="4" w:space="0" w:color="auto"/>
            </w:tcBorders>
          </w:tcPr>
          <w:p w:rsidR="001F199E" w:rsidRPr="00B12F80" w:rsidRDefault="001F199E" w:rsidP="00BC33CD">
            <w:pPr>
              <w:ind w:left="-57" w:right="-57"/>
              <w:jc w:val="center"/>
              <w:rPr>
                <w:rFonts w:cs="Times New Roman"/>
                <w:b/>
                <w:sz w:val="22"/>
                <w:szCs w:val="22"/>
              </w:rPr>
            </w:pPr>
          </w:p>
        </w:tc>
        <w:tc>
          <w:tcPr>
            <w:tcW w:w="540" w:type="dxa"/>
            <w:vMerge w:val="restart"/>
            <w:tcBorders>
              <w:left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Всього</w:t>
            </w:r>
          </w:p>
        </w:tc>
        <w:tc>
          <w:tcPr>
            <w:tcW w:w="2700" w:type="dxa"/>
            <w:gridSpan w:val="5"/>
            <w:tcBorders>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з них:</w:t>
            </w:r>
          </w:p>
        </w:tc>
        <w:tc>
          <w:tcPr>
            <w:tcW w:w="360" w:type="dxa"/>
            <w:vMerge/>
            <w:tcBorders>
              <w:left w:val="double" w:sz="4" w:space="0" w:color="auto"/>
            </w:tcBorders>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tcPr>
          <w:p w:rsidR="001F199E" w:rsidRPr="00B12F80" w:rsidRDefault="001F199E" w:rsidP="00BC33CD">
            <w:pPr>
              <w:ind w:left="-57" w:right="-57"/>
              <w:jc w:val="center"/>
              <w:rPr>
                <w:rFonts w:cs="Times New Roman"/>
                <w:b/>
                <w:sz w:val="22"/>
                <w:szCs w:val="22"/>
              </w:rPr>
            </w:pPr>
          </w:p>
        </w:tc>
      </w:tr>
      <w:tr w:rsidR="001F199E" w:rsidRPr="00B12F80" w:rsidTr="00BC33CD">
        <w:trPr>
          <w:cantSplit/>
          <w:trHeight w:val="2214"/>
        </w:trPr>
        <w:tc>
          <w:tcPr>
            <w:tcW w:w="506" w:type="dxa"/>
            <w:vMerge/>
            <w:tcBorders>
              <w:left w:val="double" w:sz="4" w:space="0" w:color="auto"/>
              <w:bottom w:val="double" w:sz="4" w:space="0" w:color="auto"/>
            </w:tcBorders>
          </w:tcPr>
          <w:p w:rsidR="001F199E" w:rsidRPr="00B12F80" w:rsidRDefault="001F199E" w:rsidP="00BC33CD">
            <w:pPr>
              <w:ind w:left="-57" w:right="-57"/>
              <w:jc w:val="center"/>
              <w:rPr>
                <w:rFonts w:cs="Times New Roman"/>
                <w:b/>
                <w:sz w:val="22"/>
                <w:szCs w:val="22"/>
              </w:rPr>
            </w:pPr>
          </w:p>
        </w:tc>
        <w:tc>
          <w:tcPr>
            <w:tcW w:w="5542" w:type="dxa"/>
            <w:vMerge/>
            <w:tcBorders>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p>
        </w:tc>
        <w:tc>
          <w:tcPr>
            <w:tcW w:w="540" w:type="dxa"/>
            <w:vMerge/>
            <w:tcBorders>
              <w:left w:val="double" w:sz="4" w:space="0" w:color="auto"/>
              <w:bottom w:val="double" w:sz="4" w:space="0" w:color="auto"/>
            </w:tcBorders>
            <w:textDirection w:val="btLr"/>
          </w:tcPr>
          <w:p w:rsidR="001F199E" w:rsidRPr="00B12F80" w:rsidRDefault="001F199E" w:rsidP="00BC33CD">
            <w:pPr>
              <w:ind w:left="-57" w:right="-57"/>
              <w:jc w:val="center"/>
              <w:rPr>
                <w:rFonts w:cs="Times New Roman"/>
                <w:b/>
                <w:sz w:val="22"/>
                <w:szCs w:val="22"/>
              </w:rPr>
            </w:pP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лекції</w:t>
            </w: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Семінарські заняття</w:t>
            </w: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Практичні заняття</w:t>
            </w:r>
          </w:p>
        </w:tc>
        <w:tc>
          <w:tcPr>
            <w:tcW w:w="540" w:type="dxa"/>
            <w:tcBorders>
              <w:bottom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Лабораторні заняття</w:t>
            </w:r>
          </w:p>
        </w:tc>
        <w:tc>
          <w:tcPr>
            <w:tcW w:w="540" w:type="dxa"/>
            <w:tcBorders>
              <w:bottom w:val="double" w:sz="4" w:space="0" w:color="auto"/>
              <w:right w:val="double" w:sz="4" w:space="0" w:color="auto"/>
            </w:tcBorders>
            <w:textDirection w:val="btLr"/>
          </w:tcPr>
          <w:p w:rsidR="001F199E" w:rsidRPr="00B12F80" w:rsidRDefault="001F199E" w:rsidP="00BC33CD">
            <w:pPr>
              <w:ind w:left="-57" w:right="-57"/>
              <w:jc w:val="center"/>
              <w:rPr>
                <w:rFonts w:cs="Times New Roman"/>
                <w:b/>
                <w:sz w:val="22"/>
                <w:szCs w:val="22"/>
              </w:rPr>
            </w:pPr>
            <w:r w:rsidRPr="00B12F80">
              <w:rPr>
                <w:rFonts w:cs="Times New Roman"/>
                <w:b/>
                <w:sz w:val="22"/>
                <w:szCs w:val="22"/>
              </w:rPr>
              <w:t>Самостійна робота</w:t>
            </w:r>
          </w:p>
        </w:tc>
        <w:tc>
          <w:tcPr>
            <w:tcW w:w="360" w:type="dxa"/>
            <w:vMerge/>
            <w:tcBorders>
              <w:left w:val="double" w:sz="4" w:space="0" w:color="auto"/>
              <w:bottom w:val="double" w:sz="4" w:space="0" w:color="auto"/>
            </w:tcBorders>
          </w:tcPr>
          <w:p w:rsidR="001F199E" w:rsidRPr="00B12F80" w:rsidRDefault="001F199E" w:rsidP="00BC33CD">
            <w:pPr>
              <w:ind w:left="-57" w:right="-57"/>
              <w:jc w:val="center"/>
              <w:rPr>
                <w:rFonts w:cs="Times New Roman"/>
                <w:b/>
                <w:sz w:val="22"/>
                <w:szCs w:val="22"/>
              </w:rPr>
            </w:pPr>
          </w:p>
        </w:tc>
        <w:tc>
          <w:tcPr>
            <w:tcW w:w="666" w:type="dxa"/>
            <w:vMerge/>
            <w:tcBorders>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p>
        </w:tc>
      </w:tr>
      <w:tr w:rsidR="001F199E" w:rsidRPr="00B12F80" w:rsidTr="00BC33CD">
        <w:tc>
          <w:tcPr>
            <w:tcW w:w="10314" w:type="dxa"/>
            <w:gridSpan w:val="10"/>
            <w:tcBorders>
              <w:top w:val="double" w:sz="4" w:space="0" w:color="auto"/>
              <w:left w:val="double" w:sz="4" w:space="0" w:color="auto"/>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1</w:t>
            </w:r>
          </w:p>
        </w:tc>
      </w:tr>
      <w:tr w:rsidR="001F199E" w:rsidRPr="00B12F80" w:rsidTr="00BC33CD">
        <w:trPr>
          <w:trHeight w:val="206"/>
        </w:trPr>
        <w:tc>
          <w:tcPr>
            <w:tcW w:w="506" w:type="dxa"/>
            <w:vMerge w:val="restart"/>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rPr>
            </w:pPr>
            <w:r w:rsidRPr="00B12F80">
              <w:rPr>
                <w:rFonts w:cs="Times New Roman"/>
                <w:b/>
                <w:bCs/>
                <w:iCs/>
              </w:rPr>
              <w:t>Тема №</w:t>
            </w:r>
            <w:r w:rsidRPr="00B12F80">
              <w:rPr>
                <w:rFonts w:cs="Times New Roman"/>
                <w:bCs/>
                <w:iCs/>
              </w:rPr>
              <w:t xml:space="preserve"> 1 Основи тактико-спеціальної підготовки патрульної поліції.</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52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val="restart"/>
            <w:tcBorders>
              <w:top w:val="single" w:sz="12" w:space="0" w:color="auto"/>
              <w:right w:val="double" w:sz="4" w:space="0" w:color="auto"/>
            </w:tcBorders>
            <w:vAlign w:val="center"/>
          </w:tcPr>
          <w:p w:rsidR="001F199E" w:rsidRPr="00B12F80" w:rsidRDefault="001F199E" w:rsidP="00BC33CD">
            <w:pPr>
              <w:spacing w:after="120" w:line="480" w:lineRule="auto"/>
              <w:ind w:left="-57" w:right="-57"/>
              <w:jc w:val="center"/>
              <w:rPr>
                <w:rFonts w:cs="Times New Roman"/>
              </w:rPr>
            </w:pPr>
            <w:r w:rsidRPr="00B12F80">
              <w:rPr>
                <w:rFonts w:cs="Times New Roman"/>
              </w:rPr>
              <w:t>Залік</w:t>
            </w: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iCs/>
              </w:rPr>
            </w:pPr>
            <w:r w:rsidRPr="00B12F80">
              <w:rPr>
                <w:rFonts w:cs="Times New Roman"/>
                <w:bCs/>
              </w:rPr>
              <w:t>1.1  Тактико спеціальна підготовка. Мета, та основні задачі. Основні терміни та поняття.</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1.2 Тактика комунікації поліцейського.</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6</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4</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 xml:space="preserve">1.3 </w:t>
            </w:r>
            <w:r w:rsidRPr="00B12F80">
              <w:rPr>
                <w:rFonts w:cs="Times New Roman"/>
              </w:rPr>
              <w:t xml:space="preserve">Застосування поліцейських заходів примусу </w:t>
            </w:r>
            <w:r w:rsidRPr="00B12F80">
              <w:rPr>
                <w:rFonts w:cs="Times New Roman"/>
                <w:bCs/>
                <w:shd w:val="clear" w:color="auto" w:fill="FFFFFF"/>
              </w:rPr>
              <w:t xml:space="preserve"> (спецзасобів).</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lang w:val="en-US"/>
              </w:rPr>
            </w:pPr>
            <w:r w:rsidRPr="00B12F80">
              <w:rPr>
                <w:rFonts w:cs="Times New Roman"/>
                <w:sz w:val="22"/>
                <w:szCs w:val="22"/>
              </w:rPr>
              <w:t>28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lang w:val="en-US"/>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26</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 xml:space="preserve">1.4 Тактика дій поліцейських при вибуху та його загрозі. </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20</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5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right w:val="double" w:sz="4" w:space="0" w:color="auto"/>
            </w:tcBorders>
          </w:tcPr>
          <w:p w:rsidR="001F199E" w:rsidRPr="00B12F80" w:rsidRDefault="001F199E" w:rsidP="00BC33CD">
            <w:pPr>
              <w:ind w:left="-57" w:right="-57"/>
              <w:jc w:val="both"/>
              <w:rPr>
                <w:rFonts w:cs="Times New Roman"/>
                <w:b/>
                <w:bCs/>
              </w:rPr>
            </w:pPr>
            <w:r w:rsidRPr="00B12F80">
              <w:rPr>
                <w:rFonts w:cs="Times New Roman"/>
                <w:b/>
                <w:bCs/>
              </w:rPr>
              <w:t>Всього за семестр</w:t>
            </w:r>
          </w:p>
        </w:tc>
        <w:tc>
          <w:tcPr>
            <w:tcW w:w="540" w:type="dxa"/>
            <w:tcBorders>
              <w:top w:val="single" w:sz="12" w:space="0" w:color="auto"/>
              <w:lef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60</w:t>
            </w:r>
          </w:p>
        </w:tc>
        <w:tc>
          <w:tcPr>
            <w:tcW w:w="540" w:type="dxa"/>
            <w:tcBorders>
              <w:top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w:t>
            </w:r>
          </w:p>
        </w:tc>
        <w:tc>
          <w:tcPr>
            <w:tcW w:w="540" w:type="dxa"/>
            <w:tcBorders>
              <w:top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b/>
                <w:sz w:val="22"/>
                <w:szCs w:val="22"/>
              </w:rPr>
              <w:t>6</w:t>
            </w:r>
          </w:p>
        </w:tc>
        <w:tc>
          <w:tcPr>
            <w:tcW w:w="540" w:type="dxa"/>
            <w:tcBorders>
              <w:top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52</w:t>
            </w:r>
          </w:p>
        </w:tc>
        <w:tc>
          <w:tcPr>
            <w:tcW w:w="360" w:type="dxa"/>
            <w:tcBorders>
              <w:top w:val="single" w:sz="12" w:space="0" w:color="auto"/>
              <w:lef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206"/>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9808" w:type="dxa"/>
            <w:gridSpan w:val="9"/>
            <w:tcBorders>
              <w:top w:val="single" w:sz="12" w:space="0" w:color="auto"/>
              <w:bottom w:val="double" w:sz="4"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2</w:t>
            </w: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b/>
              </w:rPr>
              <w:t>Тема №</w:t>
            </w:r>
            <w:r w:rsidRPr="00B12F80">
              <w:rPr>
                <w:rFonts w:cs="Times New Roman"/>
                <w:sz w:val="22"/>
                <w:szCs w:val="22"/>
              </w:rPr>
              <w:t xml:space="preserve"> </w:t>
            </w:r>
            <w:r w:rsidRPr="00B12F80">
              <w:rPr>
                <w:rFonts w:cs="Times New Roman"/>
                <w:b/>
                <w:sz w:val="22"/>
                <w:szCs w:val="22"/>
              </w:rPr>
              <w:t xml:space="preserve">2 </w:t>
            </w:r>
            <w:r w:rsidRPr="00B12F80">
              <w:rPr>
                <w:rFonts w:cs="Times New Roman"/>
                <w:lang w:eastAsia="ar-SA"/>
              </w:rPr>
              <w:t>Тактика дій поліцейського на місцевості.</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rPr>
              <w:t>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52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val="restart"/>
            <w:tcBorders>
              <w:top w:val="single" w:sz="12" w:space="0" w:color="auto"/>
              <w:right w:val="double" w:sz="4" w:space="0" w:color="auto"/>
            </w:tcBorders>
            <w:vAlign w:val="center"/>
          </w:tcPr>
          <w:p w:rsidR="001F199E" w:rsidRPr="00B12F80" w:rsidRDefault="001F199E" w:rsidP="00BC33CD">
            <w:pPr>
              <w:spacing w:after="120" w:line="480" w:lineRule="auto"/>
              <w:ind w:left="-57" w:right="-57"/>
              <w:jc w:val="center"/>
              <w:rPr>
                <w:rFonts w:cs="Times New Roman"/>
                <w:lang w:val="en-US"/>
              </w:rPr>
            </w:pPr>
          </w:p>
          <w:p w:rsidR="001F199E" w:rsidRPr="00B12F80" w:rsidRDefault="001F199E" w:rsidP="00BC33CD">
            <w:pPr>
              <w:spacing w:after="120" w:line="480" w:lineRule="auto"/>
              <w:ind w:left="-57" w:right="-57"/>
              <w:jc w:val="center"/>
              <w:rPr>
                <w:rFonts w:cs="Times New Roman"/>
                <w:lang w:val="en-US"/>
              </w:rPr>
            </w:pPr>
            <w:r w:rsidRPr="00B12F80">
              <w:rPr>
                <w:rFonts w:cs="Times New Roman"/>
              </w:rPr>
              <w:t>Залік</w:t>
            </w:r>
          </w:p>
          <w:p w:rsidR="001F199E" w:rsidRPr="00B12F80" w:rsidRDefault="001F199E" w:rsidP="00BC33CD">
            <w:pPr>
              <w:spacing w:after="120" w:line="480" w:lineRule="auto"/>
              <w:ind w:left="-57" w:right="-57"/>
              <w:jc w:val="center"/>
              <w:rPr>
                <w:rFonts w:cs="Times New Roman"/>
                <w:b/>
                <w:sz w:val="22"/>
                <w:szCs w:val="22"/>
                <w:lang w:val="en-US"/>
              </w:rPr>
            </w:pPr>
          </w:p>
          <w:p w:rsidR="001F199E" w:rsidRPr="00B12F80" w:rsidRDefault="001F199E" w:rsidP="00BC33CD">
            <w:pPr>
              <w:spacing w:after="120" w:line="480" w:lineRule="auto"/>
              <w:ind w:left="-57" w:right="-57"/>
              <w:jc w:val="center"/>
              <w:rPr>
                <w:rFonts w:cs="Times New Roman"/>
                <w:b/>
                <w:sz w:val="22"/>
                <w:szCs w:val="22"/>
                <w:lang w:val="en-US"/>
              </w:rPr>
            </w:pPr>
          </w:p>
          <w:p w:rsidR="001F199E" w:rsidRPr="00B12F80" w:rsidRDefault="001F199E" w:rsidP="00BC33CD">
            <w:pPr>
              <w:spacing w:after="120" w:line="480" w:lineRule="auto"/>
              <w:ind w:left="-57" w:right="-57"/>
              <w:jc w:val="center"/>
              <w:rPr>
                <w:rFonts w:cs="Times New Roman"/>
                <w:b/>
                <w:sz w:val="22"/>
                <w:szCs w:val="22"/>
                <w:lang w:val="en-US"/>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bCs/>
              </w:rPr>
              <w:t xml:space="preserve">2.1 </w:t>
            </w:r>
            <w:r w:rsidRPr="00B12F80">
              <w:rPr>
                <w:rFonts w:cs="Times New Roman"/>
                <w:bCs/>
                <w:iCs/>
              </w:rPr>
              <w:t>Основи тактики патрулювання.</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lang w:val="en-US"/>
              </w:rPr>
              <w:t>1</w:t>
            </w:r>
            <w:r w:rsidRPr="00B12F80">
              <w:rPr>
                <w:rFonts w:cs="Times New Roman"/>
                <w:sz w:val="22"/>
                <w:szCs w:val="22"/>
              </w:rPr>
              <w:t>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lang w:val="en-US"/>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sz w:val="22"/>
                <w:szCs w:val="22"/>
              </w:rPr>
              <w:t xml:space="preserve">2.2 </w:t>
            </w:r>
            <w:r w:rsidRPr="00B12F80">
              <w:rPr>
                <w:rFonts w:cs="Times New Roman"/>
                <w:sz w:val="28"/>
                <w:szCs w:val="28"/>
              </w:rPr>
              <w:t xml:space="preserve"> </w:t>
            </w:r>
            <w:r w:rsidRPr="00B12F80">
              <w:rPr>
                <w:rFonts w:cs="Times New Roman"/>
              </w:rPr>
              <w:t>Алгоритми дій поліцейського під час масових заходів і за особливих умов діяльності поліції.</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18</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16</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2.3 </w:t>
            </w:r>
            <w:r w:rsidRPr="00B12F80">
              <w:rPr>
                <w:rFonts w:cs="Times New Roman"/>
                <w:bCs/>
                <w:sz w:val="28"/>
                <w:szCs w:val="28"/>
                <w:shd w:val="clear" w:color="auto" w:fill="FFFFFF"/>
              </w:rPr>
              <w:t xml:space="preserve"> </w:t>
            </w:r>
            <w:r w:rsidRPr="00B12F80">
              <w:rPr>
                <w:rFonts w:cs="Times New Roman"/>
                <w:bCs/>
                <w:shd w:val="clear" w:color="auto" w:fill="FFFFFF"/>
              </w:rPr>
              <w:t>Тактика зупинення транспортного засобу.</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ind w:left="-57" w:right="-57"/>
              <w:jc w:val="both"/>
              <w:rPr>
                <w:rFonts w:cs="Times New Roman"/>
                <w:bCs/>
              </w:rPr>
            </w:pPr>
            <w:r w:rsidRPr="00B12F80">
              <w:rPr>
                <w:rFonts w:cs="Times New Roman"/>
                <w:bCs/>
              </w:rPr>
              <w:t xml:space="preserve">2.4 </w:t>
            </w:r>
            <w:r w:rsidRPr="00B12F80">
              <w:rPr>
                <w:rFonts w:cs="Times New Roman"/>
                <w:bCs/>
                <w:sz w:val="28"/>
                <w:szCs w:val="28"/>
              </w:rPr>
              <w:t xml:space="preserve"> </w:t>
            </w:r>
            <w:r w:rsidRPr="00B12F80">
              <w:rPr>
                <w:rFonts w:cs="Times New Roman"/>
                <w:bCs/>
              </w:rPr>
              <w:t>Евакуаційні заходи постраждалих.</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14</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sz w:val="22"/>
                <w:szCs w:val="22"/>
                <w:lang w:val="en-US"/>
              </w:rPr>
            </w:pPr>
            <w:r w:rsidRPr="00B12F80">
              <w:rPr>
                <w:rFonts w:cs="Times New Roman"/>
                <w:sz w:val="22"/>
                <w:szCs w:val="22"/>
              </w:rPr>
              <w:t>1</w:t>
            </w:r>
            <w:r w:rsidRPr="00B12F80">
              <w:rPr>
                <w:rFonts w:cs="Times New Roman"/>
                <w:sz w:val="22"/>
                <w:szCs w:val="22"/>
                <w:lang w:val="en-US"/>
              </w:rPr>
              <w:t>2</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rPr>
          <w:trHeight w:val="329"/>
        </w:trPr>
        <w:tc>
          <w:tcPr>
            <w:tcW w:w="506" w:type="dxa"/>
            <w:vMerge/>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sz w:val="22"/>
                <w:szCs w:val="22"/>
              </w:rPr>
            </w:pPr>
            <w:r w:rsidRPr="00B12F80">
              <w:rPr>
                <w:rFonts w:cs="Times New Roman"/>
                <w:b/>
                <w:sz w:val="22"/>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8</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lang w:val="en-US"/>
              </w:rPr>
            </w:pPr>
            <w:r w:rsidRPr="00B12F80">
              <w:rPr>
                <w:rFonts w:cs="Times New Roman"/>
                <w:b/>
                <w:sz w:val="22"/>
                <w:szCs w:val="22"/>
              </w:rPr>
              <w:t>52</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right w:val="double" w:sz="4" w:space="0" w:color="auto"/>
            </w:tcBorders>
            <w:vAlign w:val="center"/>
          </w:tcPr>
          <w:p w:rsidR="001F199E" w:rsidRPr="00B12F80" w:rsidRDefault="001F199E" w:rsidP="00BC33CD">
            <w:pPr>
              <w:spacing w:after="120" w:line="480" w:lineRule="auto"/>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sz w:val="22"/>
                <w:szCs w:val="22"/>
              </w:rPr>
            </w:pPr>
            <w:r w:rsidRPr="00B12F80">
              <w:rPr>
                <w:rFonts w:cs="Times New Roman"/>
                <w:b/>
                <w:sz w:val="22"/>
                <w:szCs w:val="22"/>
              </w:rPr>
              <w:t>Всього за навчальний рік</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120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104</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666" w:type="dxa"/>
            <w:vMerge/>
            <w:tcBorders>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9808" w:type="dxa"/>
            <w:gridSpan w:val="9"/>
            <w:tcBorders>
              <w:top w:val="single" w:sz="12" w:space="0" w:color="auto"/>
              <w:bottom w:val="single" w:sz="12"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3</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rPr>
            </w:pPr>
            <w:r w:rsidRPr="00B12F80">
              <w:rPr>
                <w:rFonts w:cs="Times New Roman"/>
                <w:b/>
              </w:rPr>
              <w:t>Тема №</w:t>
            </w:r>
            <w:r w:rsidRPr="00B12F80">
              <w:rPr>
                <w:rFonts w:cs="Times New Roman"/>
                <w:sz w:val="22"/>
                <w:szCs w:val="22"/>
              </w:rPr>
              <w:t xml:space="preserve"> </w:t>
            </w:r>
            <w:r w:rsidRPr="00B12F80">
              <w:rPr>
                <w:rFonts w:cs="Times New Roman"/>
                <w:b/>
                <w:sz w:val="22"/>
                <w:szCs w:val="22"/>
              </w:rPr>
              <w:t xml:space="preserve">2 </w:t>
            </w:r>
            <w:r w:rsidRPr="00B12F80">
              <w:rPr>
                <w:rFonts w:cs="Times New Roman"/>
                <w:lang w:eastAsia="ar-SA"/>
              </w:rPr>
              <w:t>Тактика дій поліцейського на місцевості.</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13</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val="restart"/>
            <w:tcBorders>
              <w:top w:val="single" w:sz="12" w:space="0" w:color="auto"/>
              <w:right w:val="double" w:sz="4" w:space="0" w:color="auto"/>
            </w:tcBorders>
            <w:vAlign w:val="center"/>
          </w:tcPr>
          <w:p w:rsidR="001F199E" w:rsidRPr="00B12F80" w:rsidRDefault="001F199E" w:rsidP="00BC33CD">
            <w:pPr>
              <w:ind w:left="-57" w:right="-57"/>
              <w:jc w:val="center"/>
              <w:rPr>
                <w:rFonts w:cs="Times New Roman"/>
              </w:rPr>
            </w:pPr>
            <w:r w:rsidRPr="00B12F80">
              <w:rPr>
                <w:rFonts w:cs="Times New Roman"/>
              </w:rPr>
              <w:t>Залік</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rPr>
            </w:pPr>
            <w:r w:rsidRPr="00B12F80">
              <w:rPr>
                <w:rFonts w:cs="Times New Roman"/>
                <w:sz w:val="22"/>
                <w:szCs w:val="22"/>
              </w:rPr>
              <w:t xml:space="preserve">2.5 </w:t>
            </w:r>
            <w:r w:rsidRPr="00B12F80">
              <w:rPr>
                <w:rFonts w:cs="Times New Roman"/>
                <w:bCs/>
                <w:sz w:val="28"/>
                <w:szCs w:val="28"/>
                <w:shd w:val="clear" w:color="auto" w:fill="FFFFFF"/>
              </w:rPr>
              <w:t xml:space="preserve"> </w:t>
            </w:r>
            <w:r w:rsidRPr="00B12F80">
              <w:rPr>
                <w:rFonts w:cs="Times New Roman"/>
                <w:bCs/>
                <w:shd w:val="clear" w:color="auto" w:fill="FFFFFF"/>
              </w:rPr>
              <w:t>Підхід до будівлі та її зовнішній огляд.</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13</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sz w:val="22"/>
                <w:szCs w:val="22"/>
              </w:rPr>
            </w:pPr>
            <w:r w:rsidRPr="00B12F80">
              <w:rPr>
                <w:rFonts w:cs="Times New Roman"/>
                <w:b/>
              </w:rPr>
              <w:t>Тема № 3</w:t>
            </w:r>
            <w:r w:rsidRPr="00B12F80">
              <w:rPr>
                <w:rFonts w:cs="Times New Roman"/>
                <w:b/>
                <w:sz w:val="22"/>
                <w:szCs w:val="22"/>
              </w:rPr>
              <w:t xml:space="preserve">  </w:t>
            </w:r>
            <w:r w:rsidRPr="00B12F80">
              <w:rPr>
                <w:rFonts w:cs="Times New Roman"/>
                <w:sz w:val="28"/>
                <w:szCs w:val="28"/>
                <w:lang w:eastAsia="ar-SA"/>
              </w:rPr>
              <w:t xml:space="preserve"> </w:t>
            </w:r>
            <w:r w:rsidRPr="00B12F80">
              <w:rPr>
                <w:rFonts w:cs="Times New Roman"/>
                <w:lang w:eastAsia="ar-SA"/>
              </w:rPr>
              <w:t>Тактика дій поліцейського у будівлі.</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rPr>
            </w:pPr>
            <w:r w:rsidRPr="00B12F80">
              <w:rPr>
                <w:rFonts w:cs="Times New Roman"/>
              </w:rPr>
              <w:t>30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4</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26</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3.1 </w:t>
            </w:r>
            <w:r w:rsidRPr="00B12F80">
              <w:rPr>
                <w:rFonts w:cs="Times New Roman"/>
                <w:lang w:eastAsia="ar-SA"/>
              </w:rPr>
              <w:t>Пересування у будівлі при виконанні службових завдань за викликом.</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rPr>
            </w:pPr>
            <w:r w:rsidRPr="00B12F80">
              <w:rPr>
                <w:rFonts w:cs="Times New Roman"/>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13</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sz w:val="22"/>
                <w:szCs w:val="22"/>
              </w:rPr>
            </w:pPr>
            <w:r w:rsidRPr="00B12F80">
              <w:rPr>
                <w:rFonts w:cs="Times New Roman"/>
                <w:sz w:val="22"/>
                <w:szCs w:val="22"/>
              </w:rPr>
              <w:t xml:space="preserve">3.2 </w:t>
            </w:r>
            <w:r w:rsidRPr="00B12F80">
              <w:rPr>
                <w:rFonts w:cs="Times New Roman"/>
                <w:sz w:val="28"/>
                <w:szCs w:val="28"/>
                <w:lang w:eastAsia="ar-SA"/>
              </w:rPr>
              <w:t xml:space="preserve"> </w:t>
            </w:r>
            <w:r w:rsidRPr="00B12F80">
              <w:rPr>
                <w:rFonts w:cs="Times New Roman"/>
                <w:lang w:eastAsia="ar-SA"/>
              </w:rPr>
              <w:t>Внутрішній огляд будівлі у пошукових заходах та у режимі «активного стрільця».</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rPr>
            </w:pPr>
            <w:r w:rsidRPr="00B12F80">
              <w:rPr>
                <w:rFonts w:cs="Times New Roman"/>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13</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45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39</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9808" w:type="dxa"/>
            <w:gridSpan w:val="9"/>
            <w:tcBorders>
              <w:top w:val="single" w:sz="12" w:space="0" w:color="auto"/>
              <w:bottom w:val="single" w:sz="12"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4</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rPr>
            </w:pPr>
            <w:r w:rsidRPr="00B12F80">
              <w:rPr>
                <w:rFonts w:cs="Times New Roman"/>
                <w:b/>
              </w:rPr>
              <w:t xml:space="preserve">Тема № 4 </w:t>
            </w:r>
            <w:r w:rsidRPr="00B12F80">
              <w:rPr>
                <w:rFonts w:cs="Times New Roman"/>
              </w:rPr>
              <w:t>Основи тактико-спеціальної підготовки при введенні оперативних планів.(ДСК)</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rPr>
            </w:pPr>
            <w:r w:rsidRPr="00B12F80">
              <w:rPr>
                <w:rFonts w:cs="Times New Roman"/>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13</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val="restart"/>
            <w:vAlign w:val="center"/>
          </w:tcPr>
          <w:p w:rsidR="001F199E" w:rsidRPr="00B12F80" w:rsidRDefault="001F199E" w:rsidP="00BC33CD">
            <w:pPr>
              <w:ind w:left="-57" w:right="-57"/>
              <w:jc w:val="center"/>
              <w:rPr>
                <w:rFonts w:cs="Times New Roman"/>
                <w:b/>
                <w:sz w:val="22"/>
                <w:szCs w:val="22"/>
              </w:rPr>
            </w:pPr>
            <w:r w:rsidRPr="00B12F80">
              <w:rPr>
                <w:rFonts w:cs="Times New Roman"/>
              </w:rPr>
              <w:t>Залік</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ind w:left="-57" w:right="-57"/>
              <w:jc w:val="both"/>
              <w:rPr>
                <w:rFonts w:cs="Times New Roman"/>
                <w:b/>
              </w:rPr>
            </w:pPr>
            <w:r w:rsidRPr="00B12F80">
              <w:rPr>
                <w:rFonts w:cs="Times New Roman"/>
                <w:b/>
              </w:rPr>
              <w:t xml:space="preserve">Тема № 5 </w:t>
            </w:r>
            <w:r w:rsidRPr="00B12F80">
              <w:rPr>
                <w:rFonts w:cs="Times New Roman"/>
              </w:rPr>
              <w:t>Основи топографії.</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rPr>
            </w:pPr>
            <w:r w:rsidRPr="00B12F80">
              <w:rPr>
                <w:rFonts w:cs="Times New Roman"/>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13</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 w:val="22"/>
                <w:szCs w:val="22"/>
              </w:rPr>
            </w:pPr>
            <w:r w:rsidRPr="00B12F80">
              <w:rPr>
                <w:rFonts w:cs="Times New Roman"/>
                <w:b/>
              </w:rPr>
              <w:t xml:space="preserve">Тема № 6 </w:t>
            </w:r>
            <w:r w:rsidRPr="00B12F80">
              <w:rPr>
                <w:rFonts w:cs="Times New Roman"/>
              </w:rPr>
              <w:t xml:space="preserve">Планування, організація та порядок проведення  поліцейської операції «Хвиля». (ДСК) </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rPr>
            </w:pPr>
            <w:r w:rsidRPr="00B12F80">
              <w:rPr>
                <w:rFonts w:cs="Times New Roman"/>
              </w:rPr>
              <w:t>15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sz w:val="22"/>
                <w:szCs w:val="22"/>
              </w:rPr>
            </w:pPr>
            <w:r w:rsidRPr="00B12F80">
              <w:rPr>
                <w:rFonts w:cs="Times New Roman"/>
                <w:sz w:val="22"/>
                <w:szCs w:val="22"/>
              </w:rPr>
              <w:t>13</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45</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39</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sz w:val="22"/>
                <w:szCs w:val="22"/>
              </w:rPr>
              <w:t>Всього за навчальний рік</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90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12</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78</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10314" w:type="dxa"/>
            <w:gridSpan w:val="10"/>
            <w:tcBorders>
              <w:left w:val="double" w:sz="4" w:space="0" w:color="auto"/>
              <w:right w:val="double" w:sz="4" w:space="0" w:color="auto"/>
            </w:tcBorders>
          </w:tcPr>
          <w:p w:rsidR="001F199E" w:rsidRPr="00B12F80" w:rsidRDefault="001F199E" w:rsidP="00BC33CD">
            <w:pPr>
              <w:ind w:left="-57" w:right="-57"/>
              <w:jc w:val="center"/>
              <w:rPr>
                <w:rFonts w:cs="Times New Roman"/>
                <w:b/>
                <w:sz w:val="22"/>
                <w:szCs w:val="22"/>
              </w:rPr>
            </w:pPr>
            <w:r w:rsidRPr="00B12F80">
              <w:rPr>
                <w:rFonts w:cs="Times New Roman"/>
                <w:b/>
                <w:sz w:val="22"/>
                <w:szCs w:val="22"/>
              </w:rPr>
              <w:t>Семестр № 5</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rPr>
                <w:rFonts w:cs="Times New Roman"/>
                <w:b/>
                <w:szCs w:val="22"/>
              </w:rPr>
            </w:pPr>
            <w:r w:rsidRPr="00B12F80">
              <w:rPr>
                <w:rFonts w:cs="Times New Roman"/>
                <w:b/>
              </w:rPr>
              <w:t>Тема №12</w:t>
            </w:r>
            <w:r w:rsidRPr="00B12F80">
              <w:rPr>
                <w:rFonts w:cs="Times New Roman"/>
              </w:rPr>
              <w:t xml:space="preserve"> Скандинавська модель забезпечення публічного порядку.</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30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24</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val="restart"/>
            <w:tcBorders>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Екзамен</w:t>
            </w: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szCs w:val="22"/>
              </w:rPr>
              <w:t>Всього за семестр</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30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24</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single" w:sz="12" w:space="0" w:color="auto"/>
              <w:right w:val="double" w:sz="4" w:space="0" w:color="auto"/>
            </w:tcBorders>
          </w:tcPr>
          <w:p w:rsidR="001F199E" w:rsidRPr="00B12F80" w:rsidRDefault="001F199E" w:rsidP="00BC33CD">
            <w:pPr>
              <w:jc w:val="both"/>
              <w:rPr>
                <w:rFonts w:cs="Times New Roman"/>
                <w:b/>
                <w:szCs w:val="22"/>
              </w:rPr>
            </w:pPr>
            <w:r w:rsidRPr="00B12F80">
              <w:rPr>
                <w:rFonts w:cs="Times New Roman"/>
                <w:b/>
                <w:sz w:val="22"/>
                <w:szCs w:val="22"/>
              </w:rPr>
              <w:t>Всього за навчальний рік</w:t>
            </w:r>
          </w:p>
        </w:tc>
        <w:tc>
          <w:tcPr>
            <w:tcW w:w="54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rPr>
            </w:pPr>
            <w:r w:rsidRPr="00B12F80">
              <w:rPr>
                <w:rFonts w:cs="Times New Roman"/>
                <w:b/>
              </w:rPr>
              <w:t>30</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6</w:t>
            </w:r>
          </w:p>
        </w:tc>
        <w:tc>
          <w:tcPr>
            <w:tcW w:w="540" w:type="dxa"/>
            <w:tcBorders>
              <w:top w:val="single" w:sz="12"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single" w:sz="12"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24</w:t>
            </w:r>
          </w:p>
        </w:tc>
        <w:tc>
          <w:tcPr>
            <w:tcW w:w="360" w:type="dxa"/>
            <w:tcBorders>
              <w:top w:val="single" w:sz="12" w:space="0" w:color="auto"/>
              <w:left w:val="double" w:sz="4" w:space="0" w:color="auto"/>
              <w:bottom w:val="single" w:sz="12"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right w:val="double" w:sz="4" w:space="0" w:color="auto"/>
            </w:tcBorders>
            <w:vAlign w:val="center"/>
          </w:tcPr>
          <w:p w:rsidR="001F199E" w:rsidRPr="00B12F80" w:rsidRDefault="001F199E" w:rsidP="00BC33CD">
            <w:pPr>
              <w:ind w:left="-57" w:right="-57"/>
              <w:jc w:val="center"/>
              <w:rPr>
                <w:rFonts w:cs="Times New Roman"/>
                <w:b/>
                <w:sz w:val="22"/>
                <w:szCs w:val="22"/>
              </w:rPr>
            </w:pPr>
          </w:p>
        </w:tc>
      </w:tr>
      <w:tr w:rsidR="001F199E" w:rsidRPr="00B12F80" w:rsidTr="00BC33CD">
        <w:tc>
          <w:tcPr>
            <w:tcW w:w="506" w:type="dxa"/>
            <w:tcBorders>
              <w:left w:val="double" w:sz="4" w:space="0" w:color="auto"/>
            </w:tcBorders>
          </w:tcPr>
          <w:p w:rsidR="001F199E" w:rsidRPr="00B12F80" w:rsidRDefault="001F199E" w:rsidP="00BC33CD">
            <w:pPr>
              <w:ind w:left="-57" w:right="-57"/>
              <w:rPr>
                <w:rFonts w:cs="Times New Roman"/>
                <w:sz w:val="22"/>
                <w:szCs w:val="22"/>
              </w:rPr>
            </w:pPr>
          </w:p>
        </w:tc>
        <w:tc>
          <w:tcPr>
            <w:tcW w:w="5542" w:type="dxa"/>
            <w:tcBorders>
              <w:top w:val="single" w:sz="12" w:space="0" w:color="auto"/>
              <w:bottom w:val="double" w:sz="4" w:space="0" w:color="auto"/>
              <w:right w:val="double" w:sz="4" w:space="0" w:color="auto"/>
            </w:tcBorders>
          </w:tcPr>
          <w:p w:rsidR="001F199E" w:rsidRPr="00B12F80" w:rsidRDefault="001F199E" w:rsidP="00BC33CD">
            <w:pPr>
              <w:jc w:val="both"/>
              <w:rPr>
                <w:rFonts w:cs="Times New Roman"/>
                <w:b/>
                <w:sz w:val="22"/>
                <w:szCs w:val="22"/>
              </w:rPr>
            </w:pPr>
            <w:r w:rsidRPr="00B12F80">
              <w:rPr>
                <w:rFonts w:cs="Times New Roman"/>
                <w:b/>
                <w:sz w:val="22"/>
                <w:szCs w:val="22"/>
              </w:rPr>
              <w:t xml:space="preserve">Всього за період навчання </w:t>
            </w:r>
          </w:p>
        </w:tc>
        <w:tc>
          <w:tcPr>
            <w:tcW w:w="54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rPr>
            </w:pPr>
            <w:r w:rsidRPr="00B12F80">
              <w:rPr>
                <w:rFonts w:cs="Times New Roman"/>
                <w:b/>
              </w:rPr>
              <w:t>240</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32</w:t>
            </w:r>
          </w:p>
        </w:tc>
        <w:tc>
          <w:tcPr>
            <w:tcW w:w="540" w:type="dxa"/>
            <w:tcBorders>
              <w:top w:val="single" w:sz="12"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w:t>
            </w:r>
          </w:p>
        </w:tc>
        <w:tc>
          <w:tcPr>
            <w:tcW w:w="540" w:type="dxa"/>
            <w:tcBorders>
              <w:top w:val="single" w:sz="12" w:space="0" w:color="auto"/>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r w:rsidRPr="00B12F80">
              <w:rPr>
                <w:rFonts w:cs="Times New Roman"/>
                <w:b/>
                <w:sz w:val="22"/>
                <w:szCs w:val="22"/>
              </w:rPr>
              <w:t>206</w:t>
            </w:r>
          </w:p>
        </w:tc>
        <w:tc>
          <w:tcPr>
            <w:tcW w:w="360" w:type="dxa"/>
            <w:tcBorders>
              <w:top w:val="single" w:sz="12" w:space="0" w:color="auto"/>
              <w:left w:val="double" w:sz="4" w:space="0" w:color="auto"/>
              <w:bottom w:val="double" w:sz="4" w:space="0" w:color="auto"/>
            </w:tcBorders>
            <w:vAlign w:val="center"/>
          </w:tcPr>
          <w:p w:rsidR="001F199E" w:rsidRPr="00B12F80" w:rsidRDefault="001F199E" w:rsidP="00BC33CD">
            <w:pPr>
              <w:ind w:left="-57" w:right="-57"/>
              <w:jc w:val="center"/>
              <w:rPr>
                <w:rFonts w:cs="Times New Roman"/>
                <w:b/>
                <w:sz w:val="22"/>
                <w:szCs w:val="22"/>
              </w:rPr>
            </w:pPr>
          </w:p>
        </w:tc>
        <w:tc>
          <w:tcPr>
            <w:tcW w:w="666" w:type="dxa"/>
            <w:vMerge/>
            <w:tcBorders>
              <w:bottom w:val="double" w:sz="4" w:space="0" w:color="auto"/>
              <w:right w:val="double" w:sz="4" w:space="0" w:color="auto"/>
            </w:tcBorders>
            <w:vAlign w:val="center"/>
          </w:tcPr>
          <w:p w:rsidR="001F199E" w:rsidRPr="00B12F80" w:rsidRDefault="001F199E" w:rsidP="00BC33CD">
            <w:pPr>
              <w:ind w:left="-57" w:right="-57"/>
              <w:jc w:val="center"/>
              <w:rPr>
                <w:rFonts w:cs="Times New Roman"/>
                <w:b/>
                <w:sz w:val="22"/>
                <w:szCs w:val="22"/>
              </w:rPr>
            </w:pPr>
          </w:p>
        </w:tc>
      </w:tr>
    </w:tbl>
    <w:p w:rsidR="001F199E" w:rsidRPr="00B12F80" w:rsidRDefault="001F199E" w:rsidP="001F199E">
      <w:pPr>
        <w:jc w:val="center"/>
        <w:rPr>
          <w:rFonts w:cs="Times New Roman"/>
          <w:b/>
          <w:sz w:val="28"/>
          <w:szCs w:val="28"/>
        </w:rPr>
      </w:pPr>
    </w:p>
    <w:p w:rsidR="0040640A" w:rsidRPr="00B12F80" w:rsidRDefault="0040640A" w:rsidP="0040640A">
      <w:pPr>
        <w:widowControl/>
        <w:autoSpaceDE/>
        <w:autoSpaceDN/>
        <w:adjustRightInd/>
        <w:jc w:val="center"/>
        <w:rPr>
          <w:rFonts w:cs="Times New Roman"/>
          <w:b/>
          <w:sz w:val="28"/>
          <w:szCs w:val="28"/>
        </w:rPr>
      </w:pPr>
    </w:p>
    <w:p w:rsidR="0040640A" w:rsidRPr="00B12F80" w:rsidRDefault="0040640A" w:rsidP="0040640A">
      <w:pPr>
        <w:widowControl/>
        <w:autoSpaceDE/>
        <w:autoSpaceDN/>
        <w:adjustRightInd/>
        <w:jc w:val="center"/>
        <w:rPr>
          <w:rFonts w:cs="Times New Roman"/>
          <w:b/>
          <w:sz w:val="28"/>
          <w:szCs w:val="28"/>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013B58">
      <w:pPr>
        <w:pStyle w:val="a5"/>
        <w:spacing w:before="0" w:beforeAutospacing="0" w:after="0" w:afterAutospacing="0"/>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96455B" w:rsidRPr="00B12F80" w:rsidRDefault="0096455B" w:rsidP="00103F30">
      <w:pPr>
        <w:pStyle w:val="a5"/>
        <w:spacing w:before="0" w:beforeAutospacing="0" w:after="0" w:afterAutospacing="0"/>
        <w:jc w:val="center"/>
        <w:rPr>
          <w:rFonts w:ascii="Times New Roman" w:hAnsi="Times New Roman"/>
          <w:b/>
          <w:color w:val="auto"/>
          <w:sz w:val="28"/>
          <w:szCs w:val="28"/>
          <w:lang w:val="uk-UA"/>
        </w:rPr>
      </w:pPr>
    </w:p>
    <w:p w:rsidR="006A7D63" w:rsidRPr="00B12F80" w:rsidRDefault="006A7D63" w:rsidP="00103F30">
      <w:pPr>
        <w:pStyle w:val="a5"/>
        <w:spacing w:before="0" w:beforeAutospacing="0" w:after="0" w:afterAutospacing="0"/>
        <w:jc w:val="center"/>
        <w:rPr>
          <w:rFonts w:ascii="Times New Roman" w:hAnsi="Times New Roman"/>
          <w:b/>
          <w:color w:val="auto"/>
          <w:sz w:val="28"/>
          <w:szCs w:val="28"/>
          <w:lang w:val="en-US"/>
        </w:rPr>
      </w:pPr>
    </w:p>
    <w:p w:rsidR="001F199E" w:rsidRPr="00B12F80" w:rsidRDefault="001F199E">
      <w:pPr>
        <w:widowControl/>
        <w:autoSpaceDE/>
        <w:autoSpaceDN/>
        <w:adjustRightInd/>
        <w:rPr>
          <w:rFonts w:cs="Times New Roman"/>
          <w:b/>
          <w:sz w:val="28"/>
          <w:szCs w:val="28"/>
          <w:lang w:val="en-US"/>
        </w:rPr>
      </w:pPr>
      <w:r w:rsidRPr="00B12F80">
        <w:rPr>
          <w:rFonts w:cs="Times New Roman"/>
          <w:b/>
          <w:sz w:val="28"/>
          <w:szCs w:val="28"/>
          <w:lang w:val="en-US"/>
        </w:rPr>
        <w:br w:type="page"/>
      </w:r>
    </w:p>
    <w:p w:rsidR="006A7D63" w:rsidRPr="00B12F80" w:rsidRDefault="006A7D63" w:rsidP="00103F30">
      <w:pPr>
        <w:pStyle w:val="a5"/>
        <w:spacing w:before="0" w:beforeAutospacing="0" w:after="0" w:afterAutospacing="0"/>
        <w:jc w:val="center"/>
        <w:rPr>
          <w:rFonts w:ascii="Times New Roman" w:hAnsi="Times New Roman"/>
          <w:b/>
          <w:color w:val="auto"/>
          <w:sz w:val="28"/>
          <w:szCs w:val="28"/>
          <w:lang w:val="en-US"/>
        </w:rPr>
      </w:pPr>
    </w:p>
    <w:p w:rsidR="00103F30" w:rsidRPr="00B12F80" w:rsidRDefault="00103F30" w:rsidP="00103F30">
      <w:pPr>
        <w:pStyle w:val="a5"/>
        <w:spacing w:before="0" w:beforeAutospacing="0" w:after="0" w:afterAutospacing="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3. Методичні вказівки до практичних</w:t>
      </w:r>
      <w:r w:rsidR="00704DD7" w:rsidRPr="00B12F80">
        <w:rPr>
          <w:rFonts w:ascii="Times New Roman" w:hAnsi="Times New Roman"/>
          <w:b/>
          <w:color w:val="auto"/>
          <w:sz w:val="28"/>
          <w:szCs w:val="28"/>
          <w:lang w:val="uk-UA"/>
        </w:rPr>
        <w:t xml:space="preserve"> </w:t>
      </w:r>
      <w:r w:rsidRPr="00B12F80">
        <w:rPr>
          <w:rFonts w:ascii="Times New Roman" w:hAnsi="Times New Roman"/>
          <w:b/>
          <w:color w:val="auto"/>
          <w:sz w:val="28"/>
          <w:szCs w:val="28"/>
          <w:lang w:val="uk-UA"/>
        </w:rPr>
        <w:t>занять</w:t>
      </w:r>
    </w:p>
    <w:p w:rsidR="00F64F58" w:rsidRPr="00B12F80" w:rsidRDefault="00F64F58" w:rsidP="003D2616">
      <w:pPr>
        <w:jc w:val="center"/>
        <w:rPr>
          <w:rFonts w:cs="Times New Roman"/>
          <w:b/>
          <w:sz w:val="28"/>
          <w:szCs w:val="28"/>
        </w:rPr>
      </w:pPr>
    </w:p>
    <w:p w:rsidR="00185B1E" w:rsidRPr="00B12F80" w:rsidRDefault="00F64F58" w:rsidP="0096455B">
      <w:pPr>
        <w:jc w:val="center"/>
        <w:rPr>
          <w:rFonts w:cs="Times New Roman"/>
          <w:sz w:val="26"/>
          <w:szCs w:val="26"/>
        </w:rPr>
      </w:pPr>
      <w:r w:rsidRPr="00B12F80">
        <w:rPr>
          <w:rFonts w:cs="Times New Roman"/>
          <w:b/>
          <w:sz w:val="28"/>
          <w:szCs w:val="28"/>
        </w:rPr>
        <w:t>Тема</w:t>
      </w:r>
      <w:r w:rsidR="00D1238A" w:rsidRPr="00B12F80">
        <w:rPr>
          <w:rFonts w:cs="Times New Roman"/>
          <w:b/>
          <w:sz w:val="28"/>
          <w:szCs w:val="28"/>
        </w:rPr>
        <w:t xml:space="preserve"> </w:t>
      </w:r>
      <w:r w:rsidR="00185B1E" w:rsidRPr="00B12F80">
        <w:rPr>
          <w:rFonts w:cs="Times New Roman"/>
          <w:b/>
          <w:sz w:val="28"/>
          <w:szCs w:val="28"/>
        </w:rPr>
        <w:t>№</w:t>
      </w:r>
      <w:r w:rsidR="00D1238A" w:rsidRPr="00B12F80">
        <w:rPr>
          <w:rFonts w:cs="Times New Roman"/>
          <w:b/>
          <w:sz w:val="28"/>
          <w:szCs w:val="28"/>
        </w:rPr>
        <w:t>1</w:t>
      </w:r>
      <w:r w:rsidR="00175FA9" w:rsidRPr="00B12F80">
        <w:rPr>
          <w:rFonts w:cs="Times New Roman"/>
          <w:b/>
          <w:sz w:val="28"/>
          <w:szCs w:val="28"/>
        </w:rPr>
        <w:t>:</w:t>
      </w:r>
      <w:r w:rsidR="003D2616" w:rsidRPr="00B12F80">
        <w:rPr>
          <w:rFonts w:cs="Times New Roman"/>
          <w:b/>
          <w:sz w:val="28"/>
          <w:szCs w:val="28"/>
        </w:rPr>
        <w:t xml:space="preserve"> </w:t>
      </w:r>
      <w:r w:rsidR="00185B1E" w:rsidRPr="00B12F80">
        <w:rPr>
          <w:rFonts w:cs="Times New Roman"/>
          <w:b/>
          <w:sz w:val="28"/>
          <w:szCs w:val="28"/>
        </w:rPr>
        <w:t>«</w:t>
      </w:r>
      <w:r w:rsidR="003D2616" w:rsidRPr="00B12F80">
        <w:rPr>
          <w:rFonts w:cs="Times New Roman"/>
          <w:bCs/>
          <w:iCs/>
          <w:sz w:val="28"/>
          <w:szCs w:val="28"/>
        </w:rPr>
        <w:t>Основи тактико-спеціальної підготовки патрульної поліції</w:t>
      </w:r>
      <w:r w:rsidR="00185B1E" w:rsidRPr="00B12F80">
        <w:rPr>
          <w:rFonts w:cs="Times New Roman"/>
          <w:bCs/>
          <w:iCs/>
          <w:sz w:val="28"/>
          <w:szCs w:val="28"/>
        </w:rPr>
        <w:t>»</w:t>
      </w:r>
      <w:r w:rsidR="003D2616" w:rsidRPr="00B12F80">
        <w:rPr>
          <w:rFonts w:cs="Times New Roman"/>
          <w:bCs/>
          <w:iCs/>
          <w:sz w:val="28"/>
          <w:szCs w:val="28"/>
        </w:rPr>
        <w:t>.</w:t>
      </w:r>
    </w:p>
    <w:p w:rsidR="003D2616" w:rsidRPr="00B12F80" w:rsidRDefault="00185B1E" w:rsidP="0096455B">
      <w:pPr>
        <w:rPr>
          <w:rFonts w:cs="Times New Roman"/>
          <w:sz w:val="28"/>
          <w:szCs w:val="28"/>
        </w:rPr>
      </w:pPr>
      <w:r w:rsidRPr="00B12F80">
        <w:rPr>
          <w:rFonts w:cs="Times New Roman"/>
          <w:b/>
          <w:sz w:val="28"/>
          <w:szCs w:val="28"/>
        </w:rPr>
        <w:t>Практичне заняття</w:t>
      </w:r>
      <w:r w:rsidR="0096455B" w:rsidRPr="00B12F80">
        <w:rPr>
          <w:rFonts w:cs="Times New Roman"/>
          <w:b/>
          <w:sz w:val="28"/>
          <w:szCs w:val="28"/>
        </w:rPr>
        <w:t xml:space="preserve"> </w:t>
      </w:r>
      <w:r w:rsidR="009263C2" w:rsidRPr="00B12F80">
        <w:rPr>
          <w:rFonts w:cs="Times New Roman"/>
          <w:b/>
          <w:sz w:val="28"/>
          <w:szCs w:val="28"/>
        </w:rPr>
        <w:t>1.2</w:t>
      </w:r>
      <w:r w:rsidRPr="00B12F80">
        <w:rPr>
          <w:rFonts w:cs="Times New Roman"/>
          <w:b/>
          <w:sz w:val="28"/>
          <w:szCs w:val="28"/>
        </w:rPr>
        <w:t xml:space="preserve">: </w:t>
      </w:r>
      <w:r w:rsidRPr="00B12F80">
        <w:rPr>
          <w:rFonts w:cs="Times New Roman"/>
          <w:b/>
          <w:sz w:val="26"/>
          <w:szCs w:val="26"/>
        </w:rPr>
        <w:t>«</w:t>
      </w:r>
      <w:r w:rsidR="00D1238A" w:rsidRPr="00B12F80">
        <w:rPr>
          <w:rFonts w:cs="Times New Roman"/>
          <w:bCs/>
          <w:sz w:val="28"/>
          <w:szCs w:val="28"/>
        </w:rPr>
        <w:t>Тактика комунікації поліцейського</w:t>
      </w:r>
      <w:r w:rsidRPr="00B12F80">
        <w:rPr>
          <w:rFonts w:cs="Times New Roman"/>
          <w:bCs/>
          <w:sz w:val="28"/>
          <w:szCs w:val="28"/>
        </w:rPr>
        <w:t>»</w:t>
      </w:r>
      <w:r w:rsidR="00D1238A" w:rsidRPr="00B12F80">
        <w:rPr>
          <w:rFonts w:cs="Times New Roman"/>
          <w:bCs/>
          <w:sz w:val="28"/>
          <w:szCs w:val="28"/>
        </w:rPr>
        <w:t>.</w:t>
      </w:r>
      <w:r w:rsidR="003D2616" w:rsidRPr="00B12F80">
        <w:rPr>
          <w:rFonts w:cs="Times New Roman"/>
          <w:b/>
          <w:sz w:val="28"/>
          <w:szCs w:val="28"/>
        </w:rPr>
        <w:tab/>
      </w:r>
    </w:p>
    <w:tbl>
      <w:tblPr>
        <w:tblW w:w="0" w:type="auto"/>
        <w:tblBorders>
          <w:insideH w:val="single" w:sz="4" w:space="0" w:color="auto"/>
        </w:tblBorders>
        <w:tblLook w:val="04A0" w:firstRow="1" w:lastRow="0" w:firstColumn="1" w:lastColumn="0" w:noHBand="0" w:noVBand="1"/>
      </w:tblPr>
      <w:tblGrid>
        <w:gridCol w:w="2093"/>
        <w:gridCol w:w="7478"/>
      </w:tblGrid>
      <w:tr w:rsidR="003D2616" w:rsidRPr="00B12F80" w:rsidTr="00E87D24">
        <w:tc>
          <w:tcPr>
            <w:tcW w:w="2093" w:type="dxa"/>
          </w:tcPr>
          <w:p w:rsidR="003D2616" w:rsidRPr="00B12F80" w:rsidRDefault="00F34CDB" w:rsidP="00E87D24">
            <w:pPr>
              <w:contextualSpacing/>
              <w:jc w:val="both"/>
              <w:rPr>
                <w:rFonts w:cs="Times New Roman"/>
                <w:sz w:val="28"/>
                <w:szCs w:val="28"/>
              </w:rPr>
            </w:pPr>
            <w:r w:rsidRPr="00B12F80">
              <w:rPr>
                <w:rFonts w:cs="Times New Roman"/>
                <w:b/>
                <w:sz w:val="28"/>
                <w:szCs w:val="28"/>
              </w:rPr>
              <w:t>Навчальна мета заняття:</w:t>
            </w:r>
          </w:p>
        </w:tc>
        <w:tc>
          <w:tcPr>
            <w:tcW w:w="7478" w:type="dxa"/>
          </w:tcPr>
          <w:p w:rsidR="003D2616" w:rsidRPr="00B12F80" w:rsidRDefault="003D2616" w:rsidP="00E87D24">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набуття і вдосконалення поліцейським навичок практичного застосування теоретичних знань щодо правильного оцінювання конкретних подій з подальшим прийняттям правомірних рішень та психологічної готовності до дій у ситуаціях різних ступенів ризику; формування та вдосконалення рухових умінь і навичок, розвиток фізичних якостей та здібностей поліцейського з урахуванням особливостей його професійної діяльності.</w:t>
            </w:r>
          </w:p>
        </w:tc>
      </w:tr>
    </w:tbl>
    <w:p w:rsidR="003D2616" w:rsidRPr="00B12F80" w:rsidRDefault="003D2616" w:rsidP="003D2616">
      <w:pPr>
        <w:jc w:val="both"/>
        <w:rPr>
          <w:rFonts w:cs="Times New Roman"/>
          <w:sz w:val="28"/>
          <w:szCs w:val="28"/>
        </w:rPr>
      </w:pPr>
    </w:p>
    <w:p w:rsidR="003D2616" w:rsidRPr="00B12F80" w:rsidRDefault="003D2616" w:rsidP="003D2616">
      <w:pPr>
        <w:jc w:val="both"/>
        <w:rPr>
          <w:rFonts w:cs="Times New Roman"/>
          <w:sz w:val="28"/>
          <w:szCs w:val="28"/>
        </w:rPr>
      </w:pPr>
      <w:r w:rsidRPr="00B12F80">
        <w:rPr>
          <w:rFonts w:cs="Times New Roman"/>
          <w:sz w:val="28"/>
          <w:szCs w:val="28"/>
        </w:rPr>
        <w:tab/>
      </w:r>
    </w:p>
    <w:tbl>
      <w:tblPr>
        <w:tblW w:w="0" w:type="auto"/>
        <w:tblLook w:val="04A0" w:firstRow="1" w:lastRow="0" w:firstColumn="1" w:lastColumn="0" w:noHBand="0" w:noVBand="1"/>
      </w:tblPr>
      <w:tblGrid>
        <w:gridCol w:w="2235"/>
        <w:gridCol w:w="7336"/>
      </w:tblGrid>
      <w:tr w:rsidR="00B12F80" w:rsidRPr="00B12F80" w:rsidTr="00E87D24">
        <w:tc>
          <w:tcPr>
            <w:tcW w:w="2235" w:type="dxa"/>
          </w:tcPr>
          <w:p w:rsidR="003D2616" w:rsidRPr="00B12F80" w:rsidRDefault="003D2616" w:rsidP="00185B1E">
            <w:pPr>
              <w:rPr>
                <w:rFonts w:cs="Times New Roman"/>
                <w:b/>
                <w:sz w:val="28"/>
                <w:szCs w:val="28"/>
              </w:rPr>
            </w:pPr>
            <w:r w:rsidRPr="00B12F80">
              <w:rPr>
                <w:rFonts w:cs="Times New Roman"/>
                <w:b/>
                <w:sz w:val="28"/>
                <w:szCs w:val="28"/>
              </w:rPr>
              <w:t>Час</w:t>
            </w:r>
            <w:r w:rsidR="00185B1E" w:rsidRPr="00B12F80">
              <w:rPr>
                <w:rFonts w:cs="Times New Roman"/>
                <w:b/>
                <w:sz w:val="28"/>
                <w:szCs w:val="28"/>
              </w:rPr>
              <w:t xml:space="preserve"> проведення</w:t>
            </w:r>
            <w:r w:rsidRPr="00B12F80">
              <w:rPr>
                <w:rFonts w:cs="Times New Roman"/>
                <w:b/>
                <w:sz w:val="28"/>
                <w:szCs w:val="28"/>
              </w:rPr>
              <w:t>:</w:t>
            </w:r>
          </w:p>
        </w:tc>
        <w:tc>
          <w:tcPr>
            <w:tcW w:w="7336" w:type="dxa"/>
          </w:tcPr>
          <w:p w:rsidR="003D2616" w:rsidRPr="00B12F80" w:rsidRDefault="009263C2" w:rsidP="00E87D24">
            <w:pPr>
              <w:jc w:val="both"/>
              <w:rPr>
                <w:rFonts w:cs="Times New Roman"/>
                <w:sz w:val="28"/>
                <w:szCs w:val="28"/>
              </w:rPr>
            </w:pPr>
            <w:r w:rsidRPr="00B12F80">
              <w:rPr>
                <w:rFonts w:cs="Times New Roman"/>
                <w:sz w:val="28"/>
                <w:szCs w:val="28"/>
              </w:rPr>
              <w:t>2 години</w:t>
            </w:r>
          </w:p>
        </w:tc>
      </w:tr>
      <w:tr w:rsidR="00B12F80" w:rsidRPr="00B12F80" w:rsidTr="00E87D24">
        <w:tc>
          <w:tcPr>
            <w:tcW w:w="2235" w:type="dxa"/>
          </w:tcPr>
          <w:p w:rsidR="003D2616" w:rsidRPr="00B12F80" w:rsidRDefault="003D2616" w:rsidP="009263C2">
            <w:pPr>
              <w:jc w:val="both"/>
              <w:rPr>
                <w:rFonts w:cs="Times New Roman"/>
                <w:b/>
                <w:sz w:val="28"/>
                <w:szCs w:val="28"/>
              </w:rPr>
            </w:pPr>
            <w:r w:rsidRPr="00B12F80">
              <w:rPr>
                <w:rFonts w:cs="Times New Roman"/>
                <w:b/>
                <w:sz w:val="28"/>
                <w:szCs w:val="28"/>
              </w:rPr>
              <w:t>Місце</w:t>
            </w:r>
            <w:r w:rsidR="009263C2" w:rsidRPr="00B12F80">
              <w:rPr>
                <w:rFonts w:cs="Times New Roman"/>
                <w:b/>
                <w:sz w:val="28"/>
                <w:szCs w:val="28"/>
              </w:rPr>
              <w:t xml:space="preserve"> проведення</w:t>
            </w:r>
            <w:r w:rsidRPr="00B12F80">
              <w:rPr>
                <w:rFonts w:cs="Times New Roman"/>
                <w:b/>
                <w:sz w:val="28"/>
                <w:szCs w:val="28"/>
              </w:rPr>
              <w:t>:</w:t>
            </w:r>
          </w:p>
        </w:tc>
        <w:tc>
          <w:tcPr>
            <w:tcW w:w="7336" w:type="dxa"/>
          </w:tcPr>
          <w:p w:rsidR="003D2616" w:rsidRPr="00B12F80" w:rsidRDefault="003D2616" w:rsidP="00E87D24">
            <w:pPr>
              <w:jc w:val="both"/>
              <w:rPr>
                <w:rFonts w:cs="Times New Roman"/>
                <w:sz w:val="28"/>
                <w:szCs w:val="28"/>
              </w:rPr>
            </w:pPr>
            <w:r w:rsidRPr="00B12F80">
              <w:rPr>
                <w:rFonts w:cs="Times New Roman"/>
                <w:sz w:val="28"/>
                <w:szCs w:val="28"/>
              </w:rPr>
              <w:t>навчальна аудиторія</w:t>
            </w:r>
          </w:p>
        </w:tc>
      </w:tr>
    </w:tbl>
    <w:p w:rsidR="00185B1E" w:rsidRPr="00B12F80" w:rsidRDefault="00185B1E" w:rsidP="00185B1E">
      <w:pPr>
        <w:jc w:val="center"/>
        <w:rPr>
          <w:rFonts w:cs="Times New Roman"/>
          <w:b/>
          <w:sz w:val="28"/>
          <w:szCs w:val="28"/>
        </w:rPr>
      </w:pPr>
      <w:r w:rsidRPr="00B12F80">
        <w:rPr>
          <w:rFonts w:cs="Times New Roman"/>
          <w:b/>
          <w:sz w:val="28"/>
          <w:szCs w:val="28"/>
        </w:rPr>
        <w:t>Навчальні питання:</w:t>
      </w:r>
    </w:p>
    <w:p w:rsidR="00185B1E" w:rsidRPr="00B12F80" w:rsidRDefault="00185B1E" w:rsidP="00185B1E">
      <w:pPr>
        <w:rPr>
          <w:rFonts w:cs="Times New Roman"/>
          <w:b/>
          <w:sz w:val="28"/>
          <w:szCs w:val="28"/>
          <w:u w:val="single"/>
        </w:rPr>
      </w:pPr>
    </w:p>
    <w:p w:rsidR="00185B1E" w:rsidRPr="00B12F80" w:rsidRDefault="00185B1E" w:rsidP="00AC4D49">
      <w:pPr>
        <w:ind w:left="426"/>
        <w:jc w:val="both"/>
        <w:rPr>
          <w:rFonts w:cs="Times New Roman"/>
          <w:sz w:val="28"/>
          <w:szCs w:val="28"/>
        </w:rPr>
      </w:pPr>
      <w:r w:rsidRPr="00B12F80">
        <w:rPr>
          <w:rFonts w:cs="Times New Roman"/>
          <w:sz w:val="28"/>
          <w:szCs w:val="28"/>
        </w:rPr>
        <w:t>1.</w:t>
      </w:r>
      <w:r w:rsidRPr="00B12F80">
        <w:rPr>
          <w:rFonts w:cs="Times New Roman"/>
          <w:sz w:val="28"/>
          <w:szCs w:val="28"/>
        </w:rPr>
        <w:tab/>
        <w:t>Оцінка ситуації.</w:t>
      </w:r>
    </w:p>
    <w:p w:rsidR="00185B1E" w:rsidRPr="00B12F80" w:rsidRDefault="00185B1E" w:rsidP="00AC4D49">
      <w:pPr>
        <w:ind w:left="426"/>
        <w:jc w:val="both"/>
        <w:rPr>
          <w:rFonts w:cs="Times New Roman"/>
          <w:sz w:val="28"/>
          <w:szCs w:val="28"/>
          <w:lang w:val="ru-RU"/>
        </w:rPr>
      </w:pPr>
      <w:r w:rsidRPr="00B12F80">
        <w:rPr>
          <w:rFonts w:cs="Times New Roman"/>
          <w:sz w:val="28"/>
          <w:szCs w:val="28"/>
        </w:rPr>
        <w:t>2.</w:t>
      </w:r>
      <w:r w:rsidRPr="00B12F80">
        <w:rPr>
          <w:rFonts w:cs="Times New Roman"/>
          <w:sz w:val="28"/>
          <w:szCs w:val="28"/>
        </w:rPr>
        <w:tab/>
        <w:t>Комунікація з суб’єктами.</w:t>
      </w:r>
    </w:p>
    <w:p w:rsidR="00AC4D49" w:rsidRPr="00B12F80" w:rsidRDefault="00AC4D49" w:rsidP="00AC4D49">
      <w:pPr>
        <w:tabs>
          <w:tab w:val="left" w:pos="567"/>
        </w:tabs>
        <w:ind w:left="426" w:hanging="142"/>
        <w:jc w:val="center"/>
        <w:rPr>
          <w:rFonts w:cs="Times New Roman"/>
          <w:bCs/>
          <w:sz w:val="28"/>
        </w:rPr>
      </w:pPr>
      <w:r w:rsidRPr="00B12F80">
        <w:rPr>
          <w:rFonts w:cs="Times New Roman"/>
          <w:b/>
          <w:sz w:val="28"/>
          <w:szCs w:val="28"/>
          <w:lang w:val="ru-RU"/>
        </w:rPr>
        <w:t>Л</w:t>
      </w:r>
      <w:r w:rsidRPr="00B12F80">
        <w:rPr>
          <w:rFonts w:cs="Times New Roman"/>
          <w:b/>
          <w:sz w:val="28"/>
          <w:szCs w:val="28"/>
        </w:rPr>
        <w:t>ітература:</w:t>
      </w:r>
    </w:p>
    <w:p w:rsidR="00AC4D49" w:rsidRPr="00B12F80" w:rsidRDefault="00AC4D49" w:rsidP="00684D16">
      <w:pPr>
        <w:numPr>
          <w:ilvl w:val="0"/>
          <w:numId w:val="109"/>
        </w:numPr>
        <w:shd w:val="clear" w:color="auto" w:fill="FFFFFF"/>
        <w:tabs>
          <w:tab w:val="left" w:pos="567"/>
          <w:tab w:val="left" w:pos="1080"/>
        </w:tabs>
        <w:suppressAutoHyphens/>
        <w:autoSpaceDE/>
        <w:autoSpaceDN/>
        <w:adjustRightInd/>
        <w:snapToGrid w:val="0"/>
        <w:ind w:left="426" w:hanging="142"/>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7"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AC4D49" w:rsidRPr="00B12F80" w:rsidRDefault="00AC4D49" w:rsidP="00684D16">
      <w:pPr>
        <w:widowControl/>
        <w:numPr>
          <w:ilvl w:val="0"/>
          <w:numId w:val="109"/>
        </w:numPr>
        <w:tabs>
          <w:tab w:val="left" w:pos="360"/>
          <w:tab w:val="left" w:pos="567"/>
          <w:tab w:val="left" w:pos="1100"/>
        </w:tabs>
        <w:suppressAutoHyphens/>
        <w:autoSpaceDE/>
        <w:autoSpaceDN/>
        <w:adjustRightInd/>
        <w:ind w:left="426" w:hanging="142"/>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8" w:history="1">
        <w:r w:rsidRPr="00B12F80">
          <w:rPr>
            <w:rFonts w:cs="Times New Roman"/>
            <w:sz w:val="28"/>
            <w:szCs w:val="28"/>
            <w:u w:val="single"/>
          </w:rPr>
          <w:t>http://search.ligazakon.ua/search/law/</w:t>
        </w:r>
      </w:hyperlink>
      <w:r w:rsidRPr="00B12F80">
        <w:rPr>
          <w:rFonts w:cs="Times New Roman"/>
          <w:sz w:val="28"/>
          <w:szCs w:val="28"/>
        </w:rPr>
        <w:t xml:space="preserve">.  </w:t>
      </w:r>
    </w:p>
    <w:p w:rsidR="00AC4D49" w:rsidRPr="00B12F80" w:rsidRDefault="00AC4D49" w:rsidP="00684D16">
      <w:pPr>
        <w:widowControl/>
        <w:numPr>
          <w:ilvl w:val="0"/>
          <w:numId w:val="109"/>
        </w:numPr>
        <w:tabs>
          <w:tab w:val="left" w:pos="360"/>
          <w:tab w:val="left" w:pos="567"/>
          <w:tab w:val="left" w:pos="1100"/>
        </w:tabs>
        <w:suppressAutoHyphens/>
        <w:autoSpaceDE/>
        <w:autoSpaceDN/>
        <w:adjustRightInd/>
        <w:ind w:left="426" w:hanging="142"/>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AC4D49" w:rsidRPr="00B12F80" w:rsidRDefault="00AC4D49" w:rsidP="00684D16">
      <w:pPr>
        <w:widowControl/>
        <w:numPr>
          <w:ilvl w:val="0"/>
          <w:numId w:val="109"/>
        </w:numPr>
        <w:tabs>
          <w:tab w:val="left" w:pos="567"/>
        </w:tabs>
        <w:autoSpaceDE/>
        <w:autoSpaceDN/>
        <w:adjustRightInd/>
        <w:ind w:left="426" w:hanging="142"/>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C4D49" w:rsidRPr="00B12F80" w:rsidRDefault="00AC4D49" w:rsidP="00684D16">
      <w:pPr>
        <w:numPr>
          <w:ilvl w:val="0"/>
          <w:numId w:val="109"/>
        </w:numPr>
        <w:tabs>
          <w:tab w:val="left" w:pos="567"/>
        </w:tabs>
        <w:ind w:left="426" w:hanging="142"/>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9"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AC4D49" w:rsidRPr="00B12F80" w:rsidRDefault="00AC4D49" w:rsidP="00684D16">
      <w:pPr>
        <w:numPr>
          <w:ilvl w:val="0"/>
          <w:numId w:val="109"/>
        </w:numPr>
        <w:tabs>
          <w:tab w:val="left" w:pos="567"/>
        </w:tabs>
        <w:ind w:left="426" w:hanging="142"/>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AC4D49" w:rsidRPr="00B12F80" w:rsidRDefault="00AC4D49" w:rsidP="00684D16">
      <w:pPr>
        <w:numPr>
          <w:ilvl w:val="0"/>
          <w:numId w:val="109"/>
        </w:numPr>
        <w:tabs>
          <w:tab w:val="left" w:pos="284"/>
        </w:tabs>
        <w:ind w:left="426" w:hanging="710"/>
        <w:contextualSpacing/>
        <w:jc w:val="center"/>
        <w:rPr>
          <w:rFonts w:cs="Times New Roman"/>
          <w:sz w:val="28"/>
          <w:szCs w:val="28"/>
          <w:lang w:eastAsia="x-none"/>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AC4D49" w:rsidRPr="00B12F80" w:rsidRDefault="00AC4D49" w:rsidP="00AC4D49">
      <w:pPr>
        <w:tabs>
          <w:tab w:val="left" w:pos="284"/>
        </w:tabs>
        <w:ind w:left="426" w:hanging="710"/>
        <w:contextualSpacing/>
        <w:rPr>
          <w:rFonts w:cs="Times New Roman"/>
          <w:sz w:val="28"/>
          <w:szCs w:val="28"/>
          <w:lang w:eastAsia="x-none"/>
        </w:rPr>
      </w:pPr>
      <w:r w:rsidRPr="00B12F80">
        <w:rPr>
          <w:rFonts w:cs="Times New Roman"/>
          <w:bCs/>
          <w:sz w:val="28"/>
          <w:szCs w:val="28"/>
        </w:rPr>
        <w:t xml:space="preserve">         </w:t>
      </w:r>
      <w:r w:rsidRPr="00B12F80">
        <w:rPr>
          <w:rFonts w:cs="Times New Roman"/>
          <w:bCs/>
          <w:sz w:val="28"/>
        </w:rPr>
        <w:t>8. Лекція №2 «Тактика комунікації поліцейського».</w:t>
      </w:r>
      <w:r w:rsidRPr="00B12F80">
        <w:rPr>
          <w:rFonts w:cs="Times New Roman"/>
          <w:sz w:val="28"/>
          <w:szCs w:val="28"/>
          <w:lang w:eastAsia="x-none"/>
        </w:rPr>
        <w:t xml:space="preserve"> </w:t>
      </w:r>
    </w:p>
    <w:p w:rsidR="00AC4D49" w:rsidRPr="00B12F80" w:rsidRDefault="00AC4D49" w:rsidP="00AC4D49">
      <w:pPr>
        <w:tabs>
          <w:tab w:val="left" w:pos="567"/>
        </w:tabs>
        <w:ind w:left="426" w:hanging="142"/>
        <w:contextualSpacing/>
        <w:rPr>
          <w:rFonts w:cs="Times New Roman"/>
          <w:sz w:val="28"/>
          <w:szCs w:val="28"/>
          <w:lang w:eastAsia="x-none"/>
        </w:rPr>
      </w:pPr>
    </w:p>
    <w:p w:rsidR="00AC4D49" w:rsidRPr="00B12F80" w:rsidRDefault="00AC4D49" w:rsidP="00AC4D49">
      <w:pPr>
        <w:jc w:val="center"/>
        <w:rPr>
          <w:rFonts w:cs="Times New Roman"/>
          <w:b/>
          <w:sz w:val="28"/>
          <w:szCs w:val="28"/>
        </w:rPr>
      </w:pPr>
      <w:r w:rsidRPr="00B12F80">
        <w:rPr>
          <w:rFonts w:cs="Times New Roman"/>
          <w:b/>
          <w:sz w:val="28"/>
          <w:szCs w:val="28"/>
        </w:rPr>
        <w:t>Матеріальне забезпечення:</w:t>
      </w:r>
    </w:p>
    <w:p w:rsidR="00AC4D49" w:rsidRPr="00B12F80" w:rsidRDefault="00AC4D49" w:rsidP="00AC4D49">
      <w:pPr>
        <w:jc w:val="both"/>
        <w:rPr>
          <w:rFonts w:cs="Times New Roman"/>
          <w:sz w:val="28"/>
          <w:szCs w:val="28"/>
        </w:rPr>
      </w:pPr>
      <w:r w:rsidRPr="00B12F80">
        <w:rPr>
          <w:rFonts w:cs="Times New Roman"/>
          <w:sz w:val="28"/>
          <w:szCs w:val="28"/>
        </w:rPr>
        <w:t>1.</w:t>
      </w:r>
      <w:r w:rsidRPr="00B12F80">
        <w:rPr>
          <w:rFonts w:cs="Times New Roman"/>
          <w:sz w:val="28"/>
          <w:szCs w:val="28"/>
        </w:rPr>
        <w:tab/>
        <w:t>Поясне спорядження поліцейського із спецзасобами.</w:t>
      </w:r>
    </w:p>
    <w:p w:rsidR="00AC4D49" w:rsidRPr="00B12F80" w:rsidRDefault="00AC4D49" w:rsidP="00AC4D49">
      <w:pPr>
        <w:jc w:val="both"/>
        <w:rPr>
          <w:rFonts w:cs="Times New Roman"/>
          <w:sz w:val="28"/>
          <w:szCs w:val="28"/>
        </w:rPr>
      </w:pPr>
      <w:r w:rsidRPr="00B12F80">
        <w:rPr>
          <w:rFonts w:cs="Times New Roman"/>
          <w:sz w:val="28"/>
          <w:szCs w:val="28"/>
        </w:rPr>
        <w:t>2.</w:t>
      </w:r>
      <w:r w:rsidRPr="00B12F80">
        <w:rPr>
          <w:rFonts w:cs="Times New Roman"/>
          <w:sz w:val="28"/>
          <w:szCs w:val="28"/>
        </w:rPr>
        <w:tab/>
        <w:t>Макети зброї.</w:t>
      </w:r>
    </w:p>
    <w:p w:rsidR="00175FA9" w:rsidRPr="00B12F80" w:rsidRDefault="00175FA9" w:rsidP="003D2616">
      <w:pPr>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E87D24">
        <w:tc>
          <w:tcPr>
            <w:tcW w:w="751" w:type="dxa"/>
          </w:tcPr>
          <w:p w:rsidR="003D2616" w:rsidRPr="00B12F80" w:rsidRDefault="003D2616" w:rsidP="00E87D24">
            <w:pPr>
              <w:jc w:val="center"/>
              <w:rPr>
                <w:rFonts w:cs="Times New Roman"/>
                <w:sz w:val="28"/>
                <w:szCs w:val="28"/>
              </w:rPr>
            </w:pPr>
            <w:r w:rsidRPr="00B12F80">
              <w:rPr>
                <w:rFonts w:cs="Times New Roman"/>
                <w:sz w:val="28"/>
                <w:szCs w:val="28"/>
              </w:rPr>
              <w:t>№№</w:t>
            </w:r>
          </w:p>
        </w:tc>
        <w:tc>
          <w:tcPr>
            <w:tcW w:w="3610" w:type="dxa"/>
          </w:tcPr>
          <w:p w:rsidR="003D2616" w:rsidRPr="00B12F80" w:rsidRDefault="003D2616" w:rsidP="00E87D24">
            <w:pPr>
              <w:jc w:val="center"/>
              <w:rPr>
                <w:rFonts w:cs="Times New Roman"/>
                <w:sz w:val="28"/>
                <w:szCs w:val="28"/>
              </w:rPr>
            </w:pPr>
            <w:r w:rsidRPr="00B12F80">
              <w:rPr>
                <w:rFonts w:cs="Times New Roman"/>
                <w:sz w:val="28"/>
                <w:szCs w:val="28"/>
              </w:rPr>
              <w:t>Зміст</w:t>
            </w:r>
          </w:p>
        </w:tc>
        <w:tc>
          <w:tcPr>
            <w:tcW w:w="1176" w:type="dxa"/>
          </w:tcPr>
          <w:p w:rsidR="003D2616" w:rsidRPr="00B12F80" w:rsidRDefault="003D2616" w:rsidP="00E87D24">
            <w:pPr>
              <w:jc w:val="center"/>
              <w:rPr>
                <w:rFonts w:cs="Times New Roman"/>
                <w:sz w:val="28"/>
                <w:szCs w:val="28"/>
              </w:rPr>
            </w:pPr>
            <w:r w:rsidRPr="00B12F80">
              <w:rPr>
                <w:rFonts w:cs="Times New Roman"/>
                <w:sz w:val="28"/>
                <w:szCs w:val="28"/>
              </w:rPr>
              <w:t>Час(хв).</w:t>
            </w:r>
          </w:p>
        </w:tc>
        <w:tc>
          <w:tcPr>
            <w:tcW w:w="3927" w:type="dxa"/>
          </w:tcPr>
          <w:p w:rsidR="003D2616" w:rsidRPr="00B12F80" w:rsidRDefault="003D2616" w:rsidP="00E87D24">
            <w:pPr>
              <w:jc w:val="center"/>
              <w:rPr>
                <w:rFonts w:cs="Times New Roman"/>
                <w:sz w:val="28"/>
                <w:szCs w:val="28"/>
              </w:rPr>
            </w:pPr>
            <w:r w:rsidRPr="00B12F80">
              <w:rPr>
                <w:rFonts w:cs="Times New Roman"/>
                <w:sz w:val="28"/>
                <w:szCs w:val="28"/>
              </w:rPr>
              <w:t>Методичні вказівки</w:t>
            </w:r>
          </w:p>
        </w:tc>
      </w:tr>
      <w:tr w:rsidR="00F86392" w:rsidRPr="00B12F80" w:rsidTr="00E87D24">
        <w:tc>
          <w:tcPr>
            <w:tcW w:w="751" w:type="dxa"/>
          </w:tcPr>
          <w:p w:rsidR="003D2616" w:rsidRPr="00B12F80" w:rsidRDefault="003D2616" w:rsidP="00E87D24">
            <w:pPr>
              <w:jc w:val="center"/>
              <w:rPr>
                <w:rFonts w:cs="Times New Roman"/>
                <w:sz w:val="28"/>
                <w:szCs w:val="28"/>
              </w:rPr>
            </w:pPr>
            <w:r w:rsidRPr="00B12F80">
              <w:rPr>
                <w:rFonts w:cs="Times New Roman"/>
                <w:sz w:val="28"/>
                <w:szCs w:val="28"/>
              </w:rPr>
              <w:t>1</w:t>
            </w:r>
          </w:p>
        </w:tc>
        <w:tc>
          <w:tcPr>
            <w:tcW w:w="3610" w:type="dxa"/>
          </w:tcPr>
          <w:p w:rsidR="003D2616" w:rsidRPr="00B12F80" w:rsidRDefault="003D2616" w:rsidP="00E87D24">
            <w:pPr>
              <w:jc w:val="center"/>
              <w:rPr>
                <w:rFonts w:cs="Times New Roman"/>
                <w:b/>
                <w:sz w:val="28"/>
                <w:szCs w:val="28"/>
              </w:rPr>
            </w:pPr>
            <w:r w:rsidRPr="00B12F80">
              <w:rPr>
                <w:rFonts w:cs="Times New Roman"/>
                <w:b/>
                <w:sz w:val="28"/>
                <w:szCs w:val="28"/>
              </w:rPr>
              <w:t>2</w:t>
            </w:r>
          </w:p>
        </w:tc>
        <w:tc>
          <w:tcPr>
            <w:tcW w:w="1176" w:type="dxa"/>
          </w:tcPr>
          <w:p w:rsidR="003D2616" w:rsidRPr="00B12F80" w:rsidRDefault="003D2616" w:rsidP="00E87D24">
            <w:pPr>
              <w:jc w:val="center"/>
              <w:rPr>
                <w:rFonts w:cs="Times New Roman"/>
                <w:b/>
                <w:sz w:val="28"/>
                <w:szCs w:val="28"/>
              </w:rPr>
            </w:pPr>
            <w:r w:rsidRPr="00B12F80">
              <w:rPr>
                <w:rFonts w:cs="Times New Roman"/>
                <w:b/>
                <w:sz w:val="28"/>
                <w:szCs w:val="28"/>
              </w:rPr>
              <w:t>3</w:t>
            </w:r>
          </w:p>
        </w:tc>
        <w:tc>
          <w:tcPr>
            <w:tcW w:w="3927" w:type="dxa"/>
          </w:tcPr>
          <w:p w:rsidR="003D2616" w:rsidRPr="00B12F80" w:rsidRDefault="003D2616" w:rsidP="00E87D24">
            <w:pPr>
              <w:jc w:val="center"/>
              <w:rPr>
                <w:rFonts w:cs="Times New Roman"/>
                <w:b/>
                <w:sz w:val="28"/>
                <w:szCs w:val="28"/>
              </w:rPr>
            </w:pPr>
            <w:r w:rsidRPr="00B12F80">
              <w:rPr>
                <w:rFonts w:cs="Times New Roman"/>
                <w:b/>
                <w:sz w:val="28"/>
                <w:szCs w:val="28"/>
              </w:rPr>
              <w:t>4</w:t>
            </w:r>
          </w:p>
        </w:tc>
      </w:tr>
      <w:tr w:rsidR="00F86392" w:rsidRPr="00B12F80" w:rsidTr="00E87D24">
        <w:tc>
          <w:tcPr>
            <w:tcW w:w="751" w:type="dxa"/>
          </w:tcPr>
          <w:p w:rsidR="003D2616" w:rsidRPr="00B12F80" w:rsidRDefault="003D2616" w:rsidP="00E87D24">
            <w:pPr>
              <w:jc w:val="center"/>
              <w:rPr>
                <w:rFonts w:cs="Times New Roman"/>
                <w:sz w:val="28"/>
                <w:szCs w:val="28"/>
              </w:rPr>
            </w:pPr>
            <w:r w:rsidRPr="00B12F80">
              <w:rPr>
                <w:rFonts w:cs="Times New Roman"/>
                <w:sz w:val="28"/>
                <w:szCs w:val="28"/>
              </w:rPr>
              <w:t>1.</w:t>
            </w:r>
          </w:p>
        </w:tc>
        <w:tc>
          <w:tcPr>
            <w:tcW w:w="8713" w:type="dxa"/>
            <w:gridSpan w:val="3"/>
          </w:tcPr>
          <w:p w:rsidR="003D2616" w:rsidRPr="00B12F80" w:rsidRDefault="003D2616" w:rsidP="00E87D24">
            <w:pPr>
              <w:jc w:val="center"/>
              <w:rPr>
                <w:rFonts w:cs="Times New Roman"/>
                <w:sz w:val="28"/>
                <w:szCs w:val="28"/>
              </w:rPr>
            </w:pPr>
            <w:r w:rsidRPr="00B12F80">
              <w:rPr>
                <w:rFonts w:cs="Times New Roman"/>
                <w:b/>
                <w:sz w:val="28"/>
                <w:szCs w:val="28"/>
              </w:rPr>
              <w:t>Підготовча    частина – 10 хв.</w:t>
            </w:r>
          </w:p>
        </w:tc>
      </w:tr>
      <w:tr w:rsidR="00F86392" w:rsidRPr="00B12F80" w:rsidTr="00E87D24">
        <w:tc>
          <w:tcPr>
            <w:tcW w:w="751" w:type="dxa"/>
          </w:tcPr>
          <w:p w:rsidR="003D2616" w:rsidRPr="00B12F80" w:rsidRDefault="003D2616" w:rsidP="00E87D24">
            <w:pPr>
              <w:jc w:val="center"/>
              <w:rPr>
                <w:rFonts w:cs="Times New Roman"/>
                <w:sz w:val="28"/>
                <w:szCs w:val="28"/>
              </w:rPr>
            </w:pPr>
            <w:r w:rsidRPr="00B12F80">
              <w:rPr>
                <w:rFonts w:cs="Times New Roman"/>
                <w:sz w:val="28"/>
                <w:szCs w:val="28"/>
              </w:rPr>
              <w:t>1.1</w:t>
            </w:r>
          </w:p>
        </w:tc>
        <w:tc>
          <w:tcPr>
            <w:tcW w:w="3610" w:type="dxa"/>
          </w:tcPr>
          <w:p w:rsidR="003D2616" w:rsidRPr="00B12F80" w:rsidRDefault="003D2616" w:rsidP="00E87D24">
            <w:pPr>
              <w:jc w:val="both"/>
              <w:rPr>
                <w:rFonts w:cs="Times New Roman"/>
                <w:sz w:val="28"/>
                <w:szCs w:val="28"/>
              </w:rPr>
            </w:pPr>
            <w:r w:rsidRPr="00B12F80">
              <w:rPr>
                <w:rFonts w:cs="Times New Roman"/>
                <w:sz w:val="28"/>
                <w:szCs w:val="28"/>
              </w:rPr>
              <w:t>Організація курсантів:</w:t>
            </w:r>
          </w:p>
          <w:p w:rsidR="003D2616" w:rsidRPr="00B12F80" w:rsidRDefault="003D2616" w:rsidP="00E87D24">
            <w:pPr>
              <w:jc w:val="both"/>
              <w:rPr>
                <w:rFonts w:cs="Times New Roman"/>
                <w:sz w:val="28"/>
                <w:szCs w:val="28"/>
              </w:rPr>
            </w:pPr>
            <w:r w:rsidRPr="00B12F80">
              <w:rPr>
                <w:rFonts w:cs="Times New Roman"/>
                <w:sz w:val="28"/>
                <w:szCs w:val="28"/>
              </w:rPr>
              <w:t>- шикування;</w:t>
            </w:r>
          </w:p>
          <w:p w:rsidR="003D2616" w:rsidRPr="00B12F80" w:rsidRDefault="003D2616" w:rsidP="00E87D24">
            <w:pPr>
              <w:jc w:val="both"/>
              <w:rPr>
                <w:rFonts w:cs="Times New Roman"/>
                <w:sz w:val="28"/>
                <w:szCs w:val="28"/>
              </w:rPr>
            </w:pPr>
            <w:r w:rsidRPr="00B12F80">
              <w:rPr>
                <w:rFonts w:cs="Times New Roman"/>
                <w:sz w:val="28"/>
                <w:szCs w:val="28"/>
              </w:rPr>
              <w:t>- рапорт;</w:t>
            </w:r>
          </w:p>
          <w:p w:rsidR="003D2616" w:rsidRPr="00B12F80" w:rsidRDefault="003D2616" w:rsidP="00E87D24">
            <w:pPr>
              <w:jc w:val="both"/>
              <w:rPr>
                <w:rFonts w:cs="Times New Roman"/>
                <w:sz w:val="28"/>
                <w:szCs w:val="28"/>
              </w:rPr>
            </w:pPr>
            <w:r w:rsidRPr="00B12F80">
              <w:rPr>
                <w:rFonts w:cs="Times New Roman"/>
                <w:sz w:val="28"/>
                <w:szCs w:val="28"/>
              </w:rPr>
              <w:t>- привітання особового складу;</w:t>
            </w:r>
          </w:p>
          <w:p w:rsidR="003D2616" w:rsidRPr="00B12F80" w:rsidRDefault="003D2616" w:rsidP="00E87D24">
            <w:pPr>
              <w:jc w:val="both"/>
              <w:rPr>
                <w:rFonts w:cs="Times New Roman"/>
                <w:sz w:val="28"/>
                <w:szCs w:val="28"/>
              </w:rPr>
            </w:pPr>
            <w:r w:rsidRPr="00B12F80">
              <w:rPr>
                <w:rFonts w:cs="Times New Roman"/>
                <w:sz w:val="28"/>
                <w:szCs w:val="28"/>
              </w:rPr>
              <w:t>- огляд зовнішнього вигляду;</w:t>
            </w:r>
          </w:p>
          <w:p w:rsidR="003D2616" w:rsidRPr="00B12F80" w:rsidRDefault="003D2616" w:rsidP="00E87D24">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3D2616" w:rsidRPr="00B12F80" w:rsidRDefault="003D2616" w:rsidP="00E87D24">
            <w:pPr>
              <w:jc w:val="center"/>
              <w:rPr>
                <w:rFonts w:cs="Times New Roman"/>
                <w:b/>
                <w:sz w:val="28"/>
                <w:szCs w:val="28"/>
              </w:rPr>
            </w:pPr>
            <w:r w:rsidRPr="00B12F80">
              <w:rPr>
                <w:rFonts w:cs="Times New Roman"/>
                <w:b/>
                <w:sz w:val="28"/>
                <w:szCs w:val="28"/>
              </w:rPr>
              <w:t>10 хв.</w:t>
            </w:r>
          </w:p>
        </w:tc>
        <w:tc>
          <w:tcPr>
            <w:tcW w:w="3927" w:type="dxa"/>
          </w:tcPr>
          <w:p w:rsidR="003D2616" w:rsidRPr="00B12F80" w:rsidRDefault="003D2616" w:rsidP="00E87D24">
            <w:pPr>
              <w:jc w:val="both"/>
              <w:rPr>
                <w:rFonts w:cs="Times New Roman"/>
                <w:sz w:val="28"/>
                <w:szCs w:val="28"/>
              </w:rPr>
            </w:pPr>
            <w:r w:rsidRPr="00B12F80">
              <w:rPr>
                <w:rFonts w:cs="Times New Roman"/>
                <w:sz w:val="28"/>
                <w:szCs w:val="28"/>
              </w:rPr>
              <w:t>Група вишикувана в двохшереножному строю.</w:t>
            </w:r>
          </w:p>
          <w:p w:rsidR="003D2616" w:rsidRPr="00B12F80" w:rsidRDefault="003D2616" w:rsidP="00E87D24">
            <w:pPr>
              <w:jc w:val="both"/>
              <w:rPr>
                <w:rFonts w:cs="Times New Roman"/>
                <w:sz w:val="28"/>
                <w:szCs w:val="28"/>
              </w:rPr>
            </w:pPr>
            <w:r w:rsidRPr="00B12F80">
              <w:rPr>
                <w:rFonts w:cs="Times New Roman"/>
                <w:sz w:val="28"/>
                <w:szCs w:val="28"/>
              </w:rPr>
              <w:t>Доповідь командира групи, привітання викладача.</w:t>
            </w:r>
          </w:p>
          <w:p w:rsidR="003D2616" w:rsidRPr="00B12F80" w:rsidRDefault="003D2616" w:rsidP="00E87D24">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3D2616" w:rsidRPr="00B12F80" w:rsidRDefault="003D2616" w:rsidP="00E87D24">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E87D24">
        <w:tc>
          <w:tcPr>
            <w:tcW w:w="751" w:type="dxa"/>
          </w:tcPr>
          <w:p w:rsidR="003D2616" w:rsidRPr="00B12F80" w:rsidRDefault="003D2616" w:rsidP="00E87D24">
            <w:pPr>
              <w:rPr>
                <w:rFonts w:cs="Times New Roman"/>
                <w:sz w:val="28"/>
                <w:szCs w:val="28"/>
              </w:rPr>
            </w:pPr>
            <w:r w:rsidRPr="00B12F80">
              <w:rPr>
                <w:rFonts w:cs="Times New Roman"/>
                <w:sz w:val="28"/>
                <w:szCs w:val="28"/>
              </w:rPr>
              <w:t>2.</w:t>
            </w:r>
          </w:p>
        </w:tc>
        <w:tc>
          <w:tcPr>
            <w:tcW w:w="8713" w:type="dxa"/>
            <w:gridSpan w:val="3"/>
          </w:tcPr>
          <w:p w:rsidR="003D2616" w:rsidRPr="00B12F80" w:rsidRDefault="003D2616" w:rsidP="00E87D24">
            <w:pPr>
              <w:jc w:val="center"/>
              <w:rPr>
                <w:rFonts w:cs="Times New Roman"/>
                <w:b/>
                <w:sz w:val="28"/>
                <w:szCs w:val="28"/>
              </w:rPr>
            </w:pPr>
            <w:r w:rsidRPr="00B12F80">
              <w:rPr>
                <w:rFonts w:cs="Times New Roman"/>
                <w:b/>
                <w:sz w:val="28"/>
                <w:szCs w:val="28"/>
              </w:rPr>
              <w:t>Основна частина – 60 хв.</w:t>
            </w:r>
          </w:p>
        </w:tc>
      </w:tr>
      <w:tr w:rsidR="00F86392" w:rsidRPr="00B12F80" w:rsidTr="00E87D24">
        <w:tc>
          <w:tcPr>
            <w:tcW w:w="751" w:type="dxa"/>
          </w:tcPr>
          <w:p w:rsidR="003D2616" w:rsidRPr="00B12F80" w:rsidRDefault="003D2616" w:rsidP="00E87D24">
            <w:pPr>
              <w:rPr>
                <w:rFonts w:cs="Times New Roman"/>
                <w:sz w:val="28"/>
                <w:szCs w:val="28"/>
              </w:rPr>
            </w:pPr>
            <w:r w:rsidRPr="00B12F80">
              <w:rPr>
                <w:rFonts w:cs="Times New Roman"/>
                <w:sz w:val="28"/>
                <w:szCs w:val="28"/>
              </w:rPr>
              <w:t>2.1.</w:t>
            </w:r>
          </w:p>
        </w:tc>
        <w:tc>
          <w:tcPr>
            <w:tcW w:w="3610" w:type="dxa"/>
          </w:tcPr>
          <w:p w:rsidR="003D2616" w:rsidRPr="00B12F80" w:rsidRDefault="003D2616" w:rsidP="00E87D24">
            <w:pPr>
              <w:contextualSpacing/>
              <w:jc w:val="both"/>
              <w:rPr>
                <w:rFonts w:cs="Times New Roman"/>
                <w:sz w:val="28"/>
                <w:szCs w:val="28"/>
              </w:rPr>
            </w:pPr>
            <w:r w:rsidRPr="00B12F80">
              <w:rPr>
                <w:rFonts w:cs="Times New Roman"/>
                <w:sz w:val="28"/>
                <w:szCs w:val="28"/>
              </w:rPr>
              <w:t>Заняття розпочинається шляхом усного опитування курсантів з виставленням оцінок за знання теоретичної бази даної теми, а також питань розглянутих на попередній лекції.</w:t>
            </w:r>
          </w:p>
        </w:tc>
        <w:tc>
          <w:tcPr>
            <w:tcW w:w="1176" w:type="dxa"/>
          </w:tcPr>
          <w:p w:rsidR="003D2616" w:rsidRPr="00B12F80" w:rsidRDefault="003D2616" w:rsidP="00E87D24">
            <w:pPr>
              <w:jc w:val="center"/>
              <w:rPr>
                <w:rFonts w:cs="Times New Roman"/>
                <w:b/>
                <w:sz w:val="28"/>
                <w:szCs w:val="28"/>
              </w:rPr>
            </w:pPr>
            <w:r w:rsidRPr="00B12F80">
              <w:rPr>
                <w:rFonts w:cs="Times New Roman"/>
                <w:b/>
                <w:sz w:val="28"/>
                <w:szCs w:val="28"/>
              </w:rPr>
              <w:t>20 хв.</w:t>
            </w:r>
          </w:p>
        </w:tc>
        <w:tc>
          <w:tcPr>
            <w:tcW w:w="3927" w:type="dxa"/>
          </w:tcPr>
          <w:p w:rsidR="003D2616" w:rsidRPr="00B12F80" w:rsidRDefault="003D2616" w:rsidP="00E87D24">
            <w:pPr>
              <w:jc w:val="both"/>
              <w:rPr>
                <w:rFonts w:cs="Times New Roman"/>
                <w:sz w:val="28"/>
                <w:szCs w:val="28"/>
              </w:rPr>
            </w:pPr>
            <w:r w:rsidRPr="00B12F80">
              <w:rPr>
                <w:rFonts w:cs="Times New Roman"/>
                <w:sz w:val="28"/>
                <w:szCs w:val="28"/>
              </w:rPr>
              <w:t xml:space="preserve">Викладач вибірково задає питання курсантам згідно до плану попередньої лекції. </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Активне слухання.</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Як взаємодіяти з «проблемними» людьми.</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Як реагувати на вербальні образи.</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Усвідомлювати, коли слова будуть неефективними.</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Пояснити, якими будуть ваші силові дії.</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Знати, коли застосувати силове обмеження.</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 xml:space="preserve">З самого початку встановити позитивний  контакт. </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Теорія тактичної комунікації.</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Реагування на вербальний спротив.</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 xml:space="preserve"> Тактики етичної інтервенції.</w:t>
            </w:r>
          </w:p>
          <w:p w:rsidR="003D2616" w:rsidRPr="00B12F80" w:rsidRDefault="003D2616" w:rsidP="00684D16">
            <w:pPr>
              <w:pStyle w:val="ab"/>
              <w:numPr>
                <w:ilvl w:val="0"/>
                <w:numId w:val="3"/>
              </w:numPr>
              <w:ind w:left="426"/>
              <w:contextualSpacing w:val="0"/>
              <w:jc w:val="both"/>
              <w:rPr>
                <w:bCs/>
                <w:szCs w:val="28"/>
                <w:lang w:val="uk-UA"/>
              </w:rPr>
            </w:pPr>
            <w:r w:rsidRPr="00B12F80">
              <w:rPr>
                <w:bCs/>
                <w:szCs w:val="28"/>
                <w:lang w:val="uk-UA"/>
              </w:rPr>
              <w:t xml:space="preserve"> Виявлення повідомлень провокаційного характеру.</w:t>
            </w:r>
          </w:p>
          <w:p w:rsidR="003D2616" w:rsidRPr="00B12F80" w:rsidRDefault="003D2616" w:rsidP="00E87D24">
            <w:pPr>
              <w:jc w:val="both"/>
              <w:rPr>
                <w:rFonts w:cs="Times New Roman"/>
                <w:sz w:val="28"/>
                <w:szCs w:val="28"/>
              </w:rPr>
            </w:pPr>
            <w:r w:rsidRPr="00B12F80">
              <w:rPr>
                <w:rFonts w:cs="Times New Roman"/>
                <w:sz w:val="28"/>
                <w:szCs w:val="28"/>
              </w:rPr>
              <w:t>Слід звернути увагу на розуміння курсантами основ комунікації, її змісту та призначення.</w:t>
            </w:r>
          </w:p>
        </w:tc>
      </w:tr>
      <w:tr w:rsidR="00F86392" w:rsidRPr="00B12F80" w:rsidTr="00E87D24">
        <w:tc>
          <w:tcPr>
            <w:tcW w:w="751" w:type="dxa"/>
          </w:tcPr>
          <w:p w:rsidR="003D2616" w:rsidRPr="00B12F80" w:rsidRDefault="003D2616" w:rsidP="00E87D24">
            <w:pPr>
              <w:rPr>
                <w:rFonts w:cs="Times New Roman"/>
                <w:sz w:val="28"/>
                <w:szCs w:val="28"/>
              </w:rPr>
            </w:pPr>
            <w:r w:rsidRPr="00B12F80">
              <w:rPr>
                <w:rFonts w:cs="Times New Roman"/>
                <w:sz w:val="28"/>
                <w:szCs w:val="28"/>
              </w:rPr>
              <w:t>2.2.</w:t>
            </w:r>
          </w:p>
        </w:tc>
        <w:tc>
          <w:tcPr>
            <w:tcW w:w="3610" w:type="dxa"/>
          </w:tcPr>
          <w:p w:rsidR="003D2616" w:rsidRPr="00B12F80" w:rsidRDefault="003D2616" w:rsidP="00E87D24">
            <w:pPr>
              <w:contextualSpacing/>
              <w:jc w:val="both"/>
              <w:rPr>
                <w:rFonts w:cs="Times New Roman"/>
                <w:sz w:val="28"/>
                <w:szCs w:val="28"/>
              </w:rPr>
            </w:pPr>
            <w:r w:rsidRPr="00B12F80">
              <w:rPr>
                <w:rFonts w:cs="Times New Roman"/>
                <w:sz w:val="28"/>
                <w:szCs w:val="28"/>
              </w:rPr>
              <w:t xml:space="preserve">Курсанти опрацьовують на практиці отримані на лекції знання з реагування на дії суб’єкта. </w:t>
            </w:r>
          </w:p>
          <w:p w:rsidR="003D2616" w:rsidRPr="00B12F80" w:rsidRDefault="003D2616" w:rsidP="00E87D24">
            <w:pPr>
              <w:contextualSpacing/>
              <w:jc w:val="both"/>
              <w:rPr>
                <w:rFonts w:cs="Times New Roman"/>
                <w:sz w:val="28"/>
                <w:szCs w:val="28"/>
              </w:rPr>
            </w:pPr>
            <w:r w:rsidRPr="00B12F80">
              <w:rPr>
                <w:rFonts w:cs="Times New Roman"/>
                <w:sz w:val="28"/>
                <w:szCs w:val="28"/>
              </w:rPr>
              <w:t xml:space="preserve">Курсанти діляться на пари. Один з курсантів виконує обов’язки поліцейського, а інший – суб’єкта комунікації. </w:t>
            </w:r>
          </w:p>
          <w:p w:rsidR="003D2616" w:rsidRPr="00B12F80" w:rsidRDefault="003D2616" w:rsidP="00E87D24">
            <w:pPr>
              <w:ind w:firstLine="709"/>
              <w:contextualSpacing/>
              <w:jc w:val="both"/>
              <w:rPr>
                <w:rFonts w:cs="Times New Roman"/>
                <w:sz w:val="28"/>
                <w:szCs w:val="28"/>
              </w:rPr>
            </w:pPr>
            <w:r w:rsidRPr="00B12F80">
              <w:rPr>
                <w:rFonts w:cs="Times New Roman"/>
                <w:sz w:val="28"/>
                <w:szCs w:val="28"/>
              </w:rPr>
              <w:t>За командою викладача курсанти займають вихідне положення. Курсант – суб’єкт комунікації за командую викладача обирає лінію поведінки або бере до рук якийсь предмет. Поліцейський повинен оцінити обстановку та прийти рішення.</w:t>
            </w:r>
          </w:p>
          <w:p w:rsidR="003D2616" w:rsidRPr="00B12F80" w:rsidRDefault="003D2616" w:rsidP="00E87D24">
            <w:pPr>
              <w:rPr>
                <w:rFonts w:cs="Times New Roman"/>
                <w:b/>
                <w:sz w:val="28"/>
                <w:szCs w:val="28"/>
              </w:rPr>
            </w:pPr>
          </w:p>
        </w:tc>
        <w:tc>
          <w:tcPr>
            <w:tcW w:w="1176" w:type="dxa"/>
          </w:tcPr>
          <w:p w:rsidR="003D2616" w:rsidRPr="00B12F80" w:rsidRDefault="003D2616" w:rsidP="00E87D24">
            <w:pPr>
              <w:jc w:val="center"/>
              <w:rPr>
                <w:rFonts w:cs="Times New Roman"/>
                <w:b/>
                <w:sz w:val="28"/>
                <w:szCs w:val="28"/>
              </w:rPr>
            </w:pPr>
            <w:r w:rsidRPr="00B12F80">
              <w:rPr>
                <w:rFonts w:cs="Times New Roman"/>
                <w:b/>
                <w:sz w:val="28"/>
                <w:szCs w:val="28"/>
              </w:rPr>
              <w:t>20 хв.</w:t>
            </w:r>
          </w:p>
        </w:tc>
        <w:tc>
          <w:tcPr>
            <w:tcW w:w="3927" w:type="dxa"/>
          </w:tcPr>
          <w:p w:rsidR="003D2616" w:rsidRPr="00B12F80" w:rsidRDefault="003D2616" w:rsidP="00E87D24">
            <w:pPr>
              <w:jc w:val="both"/>
              <w:rPr>
                <w:rFonts w:cs="Times New Roman"/>
                <w:sz w:val="28"/>
                <w:szCs w:val="28"/>
              </w:rPr>
            </w:pPr>
            <w:r w:rsidRPr="00B12F80">
              <w:rPr>
                <w:rFonts w:cs="Times New Roman"/>
                <w:sz w:val="28"/>
                <w:szCs w:val="28"/>
              </w:rPr>
              <w:t>Основна задача курсанта-поліцейського – зробити правильну оцінку обстановки та прийняти рішення виходячи з міркування власної безпеки та виконання поставлених завдань.</w:t>
            </w:r>
          </w:p>
          <w:p w:rsidR="003D2616" w:rsidRPr="00B12F80" w:rsidRDefault="003D2616" w:rsidP="00E87D24">
            <w:pPr>
              <w:jc w:val="both"/>
              <w:rPr>
                <w:rFonts w:cs="Times New Roman"/>
                <w:sz w:val="28"/>
                <w:szCs w:val="28"/>
              </w:rPr>
            </w:pPr>
            <w:r w:rsidRPr="00B12F80">
              <w:rPr>
                <w:rFonts w:cs="Times New Roman"/>
                <w:sz w:val="28"/>
                <w:szCs w:val="28"/>
              </w:rPr>
              <w:t>Викладач повідомляє суб’єкту комунікації настанову та вказує на манеру поведінки. Такими варіантами можуть бути:</w:t>
            </w:r>
          </w:p>
          <w:p w:rsidR="003D2616" w:rsidRPr="00B12F80" w:rsidRDefault="003D2616" w:rsidP="00684D16">
            <w:pPr>
              <w:pStyle w:val="ab"/>
              <w:numPr>
                <w:ilvl w:val="0"/>
                <w:numId w:val="4"/>
              </w:numPr>
              <w:jc w:val="both"/>
              <w:rPr>
                <w:szCs w:val="28"/>
                <w:lang w:val="uk-UA"/>
              </w:rPr>
            </w:pPr>
            <w:r w:rsidRPr="00B12F80">
              <w:rPr>
                <w:szCs w:val="28"/>
                <w:lang w:val="uk-UA"/>
              </w:rPr>
              <w:t>Суб’єкт повинен зобразити людину у стані алкогольного або наркотичного сп’яніння.</w:t>
            </w:r>
          </w:p>
          <w:p w:rsidR="003D2616" w:rsidRPr="00B12F80" w:rsidRDefault="003D2616" w:rsidP="00684D16">
            <w:pPr>
              <w:pStyle w:val="ab"/>
              <w:numPr>
                <w:ilvl w:val="0"/>
                <w:numId w:val="4"/>
              </w:numPr>
              <w:jc w:val="both"/>
              <w:rPr>
                <w:szCs w:val="28"/>
                <w:lang w:val="uk-UA"/>
              </w:rPr>
            </w:pPr>
            <w:r w:rsidRPr="00B12F80">
              <w:rPr>
                <w:szCs w:val="28"/>
                <w:lang w:val="uk-UA"/>
              </w:rPr>
              <w:t>Суб’єкт повинен  зобразити людину, яка виказує відверту неповагу до поліцейського.</w:t>
            </w:r>
          </w:p>
          <w:p w:rsidR="003D2616" w:rsidRPr="00B12F80" w:rsidRDefault="003D2616" w:rsidP="00684D16">
            <w:pPr>
              <w:pStyle w:val="ab"/>
              <w:numPr>
                <w:ilvl w:val="0"/>
                <w:numId w:val="4"/>
              </w:numPr>
              <w:jc w:val="both"/>
              <w:rPr>
                <w:szCs w:val="28"/>
                <w:lang w:val="uk-UA"/>
              </w:rPr>
            </w:pPr>
            <w:r w:rsidRPr="00B12F80">
              <w:rPr>
                <w:szCs w:val="28"/>
                <w:lang w:val="uk-UA"/>
              </w:rPr>
              <w:t xml:space="preserve">Суб’єкт повинен зобразити людину, яка «щось ховає у кишені». </w:t>
            </w:r>
          </w:p>
          <w:p w:rsidR="003D2616" w:rsidRPr="00B12F80" w:rsidRDefault="003D2616" w:rsidP="00684D16">
            <w:pPr>
              <w:pStyle w:val="ab"/>
              <w:numPr>
                <w:ilvl w:val="0"/>
                <w:numId w:val="4"/>
              </w:numPr>
              <w:jc w:val="both"/>
              <w:rPr>
                <w:szCs w:val="28"/>
                <w:lang w:val="uk-UA"/>
              </w:rPr>
            </w:pPr>
            <w:r w:rsidRPr="00B12F80">
              <w:rPr>
                <w:szCs w:val="28"/>
                <w:lang w:val="uk-UA"/>
              </w:rPr>
              <w:t>Будь-яка інша ситуація на вибір викладача.</w:t>
            </w:r>
          </w:p>
          <w:p w:rsidR="003D2616" w:rsidRPr="00B12F80" w:rsidRDefault="003D2616" w:rsidP="00E87D24">
            <w:pPr>
              <w:jc w:val="both"/>
              <w:rPr>
                <w:rFonts w:cs="Times New Roman"/>
                <w:b/>
                <w:sz w:val="28"/>
                <w:szCs w:val="28"/>
              </w:rPr>
            </w:pPr>
            <w:r w:rsidRPr="00B12F80">
              <w:rPr>
                <w:rFonts w:cs="Times New Roman"/>
                <w:b/>
                <w:sz w:val="28"/>
                <w:szCs w:val="28"/>
              </w:rPr>
              <w:t xml:space="preserve">Основним критерієм даної вправи є змога курсанта правильно оцінити ситуацію. </w:t>
            </w:r>
          </w:p>
        </w:tc>
      </w:tr>
      <w:tr w:rsidR="00F86392" w:rsidRPr="00B12F80" w:rsidTr="00E87D24">
        <w:tc>
          <w:tcPr>
            <w:tcW w:w="751" w:type="dxa"/>
          </w:tcPr>
          <w:p w:rsidR="003D2616" w:rsidRPr="00B12F80" w:rsidRDefault="003D2616" w:rsidP="00E87D24">
            <w:pPr>
              <w:rPr>
                <w:rFonts w:cs="Times New Roman"/>
                <w:sz w:val="28"/>
                <w:szCs w:val="28"/>
              </w:rPr>
            </w:pPr>
            <w:r w:rsidRPr="00B12F80">
              <w:rPr>
                <w:rFonts w:cs="Times New Roman"/>
                <w:sz w:val="28"/>
                <w:szCs w:val="28"/>
              </w:rPr>
              <w:t>2.3.</w:t>
            </w:r>
          </w:p>
        </w:tc>
        <w:tc>
          <w:tcPr>
            <w:tcW w:w="3610" w:type="dxa"/>
          </w:tcPr>
          <w:p w:rsidR="003D2616" w:rsidRPr="00B12F80" w:rsidRDefault="003D2616" w:rsidP="00E87D24">
            <w:pPr>
              <w:contextualSpacing/>
              <w:jc w:val="both"/>
              <w:rPr>
                <w:rFonts w:cs="Times New Roman"/>
                <w:sz w:val="28"/>
                <w:szCs w:val="28"/>
              </w:rPr>
            </w:pPr>
            <w:r w:rsidRPr="00B12F80">
              <w:rPr>
                <w:rFonts w:cs="Times New Roman"/>
                <w:sz w:val="28"/>
                <w:szCs w:val="28"/>
              </w:rPr>
              <w:t>Курсанти діляться на пари. Один з курсантів виконує обов’язки поліцейського, а інший – суб’єкта комунікації.</w:t>
            </w:r>
          </w:p>
          <w:p w:rsidR="003D2616" w:rsidRPr="00B12F80" w:rsidRDefault="003D2616" w:rsidP="00E87D24">
            <w:pPr>
              <w:ind w:firstLine="709"/>
              <w:contextualSpacing/>
              <w:jc w:val="both"/>
              <w:rPr>
                <w:rFonts w:cs="Times New Roman"/>
                <w:sz w:val="28"/>
                <w:szCs w:val="28"/>
              </w:rPr>
            </w:pPr>
            <w:r w:rsidRPr="00B12F80">
              <w:rPr>
                <w:rFonts w:cs="Times New Roman"/>
                <w:sz w:val="28"/>
                <w:szCs w:val="28"/>
              </w:rPr>
              <w:t>Курсанти отримають завдання та вислуховують фабулу.</w:t>
            </w:r>
          </w:p>
          <w:p w:rsidR="003D2616" w:rsidRPr="00B12F80" w:rsidRDefault="003D2616" w:rsidP="00E87D24">
            <w:pPr>
              <w:ind w:firstLine="709"/>
              <w:contextualSpacing/>
              <w:jc w:val="both"/>
              <w:rPr>
                <w:rFonts w:cs="Times New Roman"/>
                <w:sz w:val="28"/>
                <w:szCs w:val="28"/>
              </w:rPr>
            </w:pPr>
            <w:r w:rsidRPr="00B12F80">
              <w:rPr>
                <w:rFonts w:cs="Times New Roman"/>
                <w:sz w:val="28"/>
                <w:szCs w:val="28"/>
              </w:rPr>
              <w:t>За командою викладача поліцейський повинен задавати питання суб’єкту комунікації. Отримані відповіді та результати курсант повідомляє викладачу.</w:t>
            </w:r>
          </w:p>
          <w:p w:rsidR="003D2616" w:rsidRPr="00B12F80" w:rsidRDefault="003D2616" w:rsidP="00E87D24">
            <w:pPr>
              <w:ind w:firstLine="709"/>
              <w:contextualSpacing/>
              <w:jc w:val="both"/>
              <w:rPr>
                <w:rFonts w:cs="Times New Roman"/>
                <w:sz w:val="28"/>
                <w:szCs w:val="28"/>
              </w:rPr>
            </w:pPr>
            <w:r w:rsidRPr="00B12F80">
              <w:rPr>
                <w:rFonts w:cs="Times New Roman"/>
                <w:sz w:val="28"/>
                <w:szCs w:val="28"/>
              </w:rPr>
              <w:t>Після цього обговорюється результати опитування.</w:t>
            </w:r>
          </w:p>
        </w:tc>
        <w:tc>
          <w:tcPr>
            <w:tcW w:w="1176" w:type="dxa"/>
          </w:tcPr>
          <w:p w:rsidR="003D2616" w:rsidRPr="00B12F80" w:rsidRDefault="003D2616" w:rsidP="00E87D24">
            <w:pPr>
              <w:jc w:val="center"/>
              <w:rPr>
                <w:rFonts w:cs="Times New Roman"/>
                <w:b/>
                <w:sz w:val="28"/>
                <w:szCs w:val="28"/>
              </w:rPr>
            </w:pPr>
            <w:r w:rsidRPr="00B12F80">
              <w:rPr>
                <w:rFonts w:cs="Times New Roman"/>
                <w:b/>
                <w:sz w:val="28"/>
                <w:szCs w:val="28"/>
              </w:rPr>
              <w:t>20 хв.</w:t>
            </w:r>
          </w:p>
        </w:tc>
        <w:tc>
          <w:tcPr>
            <w:tcW w:w="3927" w:type="dxa"/>
          </w:tcPr>
          <w:p w:rsidR="003D2616" w:rsidRPr="00B12F80" w:rsidRDefault="003D2616" w:rsidP="00E87D24">
            <w:pPr>
              <w:jc w:val="both"/>
              <w:rPr>
                <w:rFonts w:cs="Times New Roman"/>
                <w:sz w:val="28"/>
                <w:szCs w:val="28"/>
              </w:rPr>
            </w:pPr>
            <w:r w:rsidRPr="00B12F80">
              <w:rPr>
                <w:rFonts w:cs="Times New Roman"/>
                <w:sz w:val="28"/>
                <w:szCs w:val="28"/>
              </w:rPr>
              <w:t>Курантам оголошується фабула комунікації.</w:t>
            </w:r>
          </w:p>
          <w:p w:rsidR="003D2616" w:rsidRPr="00B12F80" w:rsidRDefault="003D2616" w:rsidP="00E87D24">
            <w:pPr>
              <w:jc w:val="both"/>
              <w:rPr>
                <w:rFonts w:cs="Times New Roman"/>
                <w:sz w:val="28"/>
                <w:szCs w:val="28"/>
              </w:rPr>
            </w:pPr>
            <w:r w:rsidRPr="00B12F80">
              <w:rPr>
                <w:rFonts w:cs="Times New Roman"/>
                <w:sz w:val="28"/>
                <w:szCs w:val="28"/>
              </w:rPr>
              <w:t xml:space="preserve">Такими фабулами можуть бути: </w:t>
            </w:r>
          </w:p>
          <w:p w:rsidR="003D2616" w:rsidRPr="00B12F80" w:rsidRDefault="003D2616" w:rsidP="00684D16">
            <w:pPr>
              <w:pStyle w:val="ab"/>
              <w:numPr>
                <w:ilvl w:val="0"/>
                <w:numId w:val="5"/>
              </w:numPr>
              <w:jc w:val="both"/>
              <w:rPr>
                <w:szCs w:val="28"/>
                <w:lang w:val="uk-UA"/>
              </w:rPr>
            </w:pPr>
            <w:r w:rsidRPr="00B12F80">
              <w:rPr>
                <w:szCs w:val="28"/>
                <w:lang w:val="uk-UA"/>
              </w:rPr>
              <w:t xml:space="preserve">Виклик за фактом зниклої дитини. </w:t>
            </w:r>
          </w:p>
          <w:p w:rsidR="003D2616" w:rsidRPr="00B12F80" w:rsidRDefault="003D2616" w:rsidP="00684D16">
            <w:pPr>
              <w:pStyle w:val="ab"/>
              <w:numPr>
                <w:ilvl w:val="0"/>
                <w:numId w:val="5"/>
              </w:numPr>
              <w:jc w:val="both"/>
              <w:rPr>
                <w:szCs w:val="28"/>
                <w:lang w:val="uk-UA"/>
              </w:rPr>
            </w:pPr>
            <w:r w:rsidRPr="00B12F80">
              <w:rPr>
                <w:szCs w:val="28"/>
                <w:lang w:val="uk-UA"/>
              </w:rPr>
              <w:t>Виклик за фактом сімейної сварки.</w:t>
            </w:r>
          </w:p>
          <w:p w:rsidR="003D2616" w:rsidRPr="00B12F80" w:rsidRDefault="003D2616" w:rsidP="00684D16">
            <w:pPr>
              <w:pStyle w:val="ab"/>
              <w:numPr>
                <w:ilvl w:val="0"/>
                <w:numId w:val="5"/>
              </w:numPr>
              <w:jc w:val="both"/>
              <w:rPr>
                <w:szCs w:val="28"/>
                <w:lang w:val="uk-UA"/>
              </w:rPr>
            </w:pPr>
            <w:r w:rsidRPr="00B12F80">
              <w:rPr>
                <w:szCs w:val="28"/>
                <w:lang w:val="uk-UA"/>
              </w:rPr>
              <w:t>Виклик за фактом крадіжки з магазина.</w:t>
            </w:r>
          </w:p>
          <w:p w:rsidR="003D2616" w:rsidRPr="00B12F80" w:rsidRDefault="003D2616" w:rsidP="00684D16">
            <w:pPr>
              <w:pStyle w:val="ab"/>
              <w:numPr>
                <w:ilvl w:val="0"/>
                <w:numId w:val="5"/>
              </w:numPr>
              <w:jc w:val="both"/>
              <w:rPr>
                <w:szCs w:val="28"/>
                <w:lang w:val="uk-UA"/>
              </w:rPr>
            </w:pPr>
            <w:r w:rsidRPr="00B12F80">
              <w:rPr>
                <w:szCs w:val="28"/>
                <w:lang w:val="uk-UA"/>
              </w:rPr>
              <w:t>Виклик за фактом бійки.</w:t>
            </w:r>
          </w:p>
          <w:p w:rsidR="003D2616" w:rsidRPr="00B12F80" w:rsidRDefault="003D2616" w:rsidP="00684D16">
            <w:pPr>
              <w:pStyle w:val="ab"/>
              <w:numPr>
                <w:ilvl w:val="0"/>
                <w:numId w:val="5"/>
              </w:numPr>
              <w:jc w:val="both"/>
              <w:rPr>
                <w:szCs w:val="28"/>
                <w:lang w:val="uk-UA"/>
              </w:rPr>
            </w:pPr>
            <w:r w:rsidRPr="00B12F80">
              <w:rPr>
                <w:szCs w:val="28"/>
                <w:lang w:val="uk-UA"/>
              </w:rPr>
              <w:t>Інша ситуація на вибір викладача.</w:t>
            </w:r>
          </w:p>
          <w:p w:rsidR="003D2616" w:rsidRPr="00B12F80" w:rsidRDefault="003D2616" w:rsidP="00E87D24">
            <w:pPr>
              <w:jc w:val="both"/>
              <w:rPr>
                <w:rFonts w:cs="Times New Roman"/>
                <w:b/>
                <w:sz w:val="28"/>
                <w:szCs w:val="28"/>
              </w:rPr>
            </w:pPr>
            <w:r w:rsidRPr="00B12F80">
              <w:rPr>
                <w:rFonts w:cs="Times New Roman"/>
                <w:b/>
                <w:sz w:val="28"/>
                <w:szCs w:val="28"/>
              </w:rPr>
              <w:t xml:space="preserve">Потрібно звернути увагу на запитання, які ставить курсант – поліцейський, а також на повноту зібраної інформації. </w:t>
            </w:r>
          </w:p>
        </w:tc>
      </w:tr>
      <w:tr w:rsidR="00F86392" w:rsidRPr="00B12F80" w:rsidTr="00E87D24">
        <w:tc>
          <w:tcPr>
            <w:tcW w:w="751" w:type="dxa"/>
          </w:tcPr>
          <w:p w:rsidR="003D2616" w:rsidRPr="00B12F80" w:rsidRDefault="003D2616" w:rsidP="00E87D24">
            <w:pPr>
              <w:rPr>
                <w:rFonts w:cs="Times New Roman"/>
                <w:sz w:val="28"/>
                <w:szCs w:val="28"/>
              </w:rPr>
            </w:pPr>
            <w:r w:rsidRPr="00B12F80">
              <w:rPr>
                <w:rFonts w:cs="Times New Roman"/>
                <w:sz w:val="28"/>
                <w:szCs w:val="28"/>
              </w:rPr>
              <w:t>3.</w:t>
            </w:r>
          </w:p>
        </w:tc>
        <w:tc>
          <w:tcPr>
            <w:tcW w:w="8713" w:type="dxa"/>
            <w:gridSpan w:val="3"/>
          </w:tcPr>
          <w:p w:rsidR="003D2616" w:rsidRPr="00B12F80" w:rsidRDefault="003D2616" w:rsidP="00E87D24">
            <w:pPr>
              <w:jc w:val="center"/>
              <w:rPr>
                <w:rFonts w:cs="Times New Roman"/>
                <w:sz w:val="28"/>
                <w:szCs w:val="28"/>
              </w:rPr>
            </w:pPr>
            <w:r w:rsidRPr="00B12F80">
              <w:rPr>
                <w:rFonts w:cs="Times New Roman"/>
                <w:b/>
                <w:sz w:val="28"/>
                <w:szCs w:val="28"/>
              </w:rPr>
              <w:t>Заключна частина – 10 хв.</w:t>
            </w:r>
          </w:p>
        </w:tc>
      </w:tr>
      <w:tr w:rsidR="00F86392" w:rsidRPr="00B12F80" w:rsidTr="00E87D24">
        <w:tc>
          <w:tcPr>
            <w:tcW w:w="751" w:type="dxa"/>
          </w:tcPr>
          <w:p w:rsidR="003D2616" w:rsidRPr="00B12F80" w:rsidRDefault="003D2616" w:rsidP="00E87D24">
            <w:pPr>
              <w:rPr>
                <w:rFonts w:cs="Times New Roman"/>
                <w:sz w:val="28"/>
                <w:szCs w:val="28"/>
              </w:rPr>
            </w:pPr>
            <w:r w:rsidRPr="00B12F80">
              <w:rPr>
                <w:rFonts w:cs="Times New Roman"/>
                <w:sz w:val="28"/>
                <w:szCs w:val="28"/>
              </w:rPr>
              <w:t>3.1.</w:t>
            </w:r>
          </w:p>
        </w:tc>
        <w:tc>
          <w:tcPr>
            <w:tcW w:w="3610" w:type="dxa"/>
          </w:tcPr>
          <w:p w:rsidR="003D2616" w:rsidRPr="00B12F80" w:rsidRDefault="003D2616" w:rsidP="00E87D24">
            <w:pPr>
              <w:rPr>
                <w:rFonts w:cs="Times New Roman"/>
                <w:sz w:val="28"/>
                <w:szCs w:val="28"/>
              </w:rPr>
            </w:pPr>
            <w:r w:rsidRPr="00B12F80">
              <w:rPr>
                <w:rFonts w:cs="Times New Roman"/>
                <w:sz w:val="28"/>
                <w:szCs w:val="28"/>
              </w:rPr>
              <w:t>Шикування, підведення підсумків.</w:t>
            </w:r>
          </w:p>
        </w:tc>
        <w:tc>
          <w:tcPr>
            <w:tcW w:w="1176" w:type="dxa"/>
          </w:tcPr>
          <w:p w:rsidR="003D2616" w:rsidRPr="00B12F80" w:rsidRDefault="003D2616" w:rsidP="00E87D24">
            <w:pPr>
              <w:jc w:val="center"/>
              <w:rPr>
                <w:rFonts w:cs="Times New Roman"/>
                <w:b/>
                <w:sz w:val="28"/>
                <w:szCs w:val="28"/>
              </w:rPr>
            </w:pPr>
            <w:r w:rsidRPr="00B12F80">
              <w:rPr>
                <w:rFonts w:cs="Times New Roman"/>
                <w:b/>
                <w:sz w:val="28"/>
                <w:szCs w:val="28"/>
              </w:rPr>
              <w:t>5 хв.</w:t>
            </w:r>
          </w:p>
        </w:tc>
        <w:tc>
          <w:tcPr>
            <w:tcW w:w="3927" w:type="dxa"/>
          </w:tcPr>
          <w:p w:rsidR="003D2616" w:rsidRPr="00B12F80" w:rsidRDefault="003D2616" w:rsidP="00E87D24">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3D2616" w:rsidRPr="00B12F80" w:rsidTr="00E87D24">
        <w:tc>
          <w:tcPr>
            <w:tcW w:w="751" w:type="dxa"/>
          </w:tcPr>
          <w:p w:rsidR="003D2616" w:rsidRPr="00B12F80" w:rsidRDefault="003D2616" w:rsidP="00E87D24">
            <w:pPr>
              <w:rPr>
                <w:rFonts w:cs="Times New Roman"/>
                <w:sz w:val="28"/>
                <w:szCs w:val="28"/>
              </w:rPr>
            </w:pPr>
            <w:r w:rsidRPr="00B12F80">
              <w:rPr>
                <w:rFonts w:cs="Times New Roman"/>
                <w:sz w:val="28"/>
                <w:szCs w:val="28"/>
              </w:rPr>
              <w:t>3.2.</w:t>
            </w:r>
          </w:p>
        </w:tc>
        <w:tc>
          <w:tcPr>
            <w:tcW w:w="3610" w:type="dxa"/>
          </w:tcPr>
          <w:p w:rsidR="003D2616" w:rsidRPr="00B12F80" w:rsidRDefault="003D2616" w:rsidP="00E87D24">
            <w:pPr>
              <w:rPr>
                <w:rFonts w:cs="Times New Roman"/>
                <w:sz w:val="28"/>
                <w:szCs w:val="28"/>
              </w:rPr>
            </w:pPr>
            <w:r w:rsidRPr="00B12F80">
              <w:rPr>
                <w:rFonts w:cs="Times New Roman"/>
                <w:sz w:val="28"/>
                <w:szCs w:val="28"/>
              </w:rPr>
              <w:t>Завдання на самопідготовку.</w:t>
            </w:r>
          </w:p>
        </w:tc>
        <w:tc>
          <w:tcPr>
            <w:tcW w:w="1176" w:type="dxa"/>
          </w:tcPr>
          <w:p w:rsidR="003D2616" w:rsidRPr="00B12F80" w:rsidRDefault="003D2616" w:rsidP="00E87D24">
            <w:pPr>
              <w:jc w:val="center"/>
              <w:rPr>
                <w:rFonts w:cs="Times New Roman"/>
                <w:b/>
                <w:sz w:val="28"/>
                <w:szCs w:val="28"/>
              </w:rPr>
            </w:pPr>
            <w:r w:rsidRPr="00B12F80">
              <w:rPr>
                <w:rFonts w:cs="Times New Roman"/>
                <w:b/>
                <w:sz w:val="28"/>
                <w:szCs w:val="28"/>
              </w:rPr>
              <w:t>5 хв.</w:t>
            </w:r>
          </w:p>
        </w:tc>
        <w:tc>
          <w:tcPr>
            <w:tcW w:w="3927" w:type="dxa"/>
          </w:tcPr>
          <w:p w:rsidR="003D2616" w:rsidRPr="00B12F80" w:rsidRDefault="003D2616" w:rsidP="00E87D24">
            <w:pPr>
              <w:jc w:val="both"/>
              <w:rPr>
                <w:rFonts w:cs="Times New Roman"/>
                <w:sz w:val="28"/>
                <w:szCs w:val="28"/>
              </w:rPr>
            </w:pPr>
          </w:p>
        </w:tc>
      </w:tr>
    </w:tbl>
    <w:p w:rsidR="003D2616" w:rsidRPr="00B12F80" w:rsidRDefault="003D2616" w:rsidP="003D2616">
      <w:pPr>
        <w:jc w:val="center"/>
        <w:rPr>
          <w:rFonts w:cs="Times New Roman"/>
          <w:b/>
          <w:sz w:val="28"/>
          <w:szCs w:val="28"/>
        </w:rPr>
      </w:pPr>
    </w:p>
    <w:p w:rsidR="00103F30" w:rsidRPr="00B12F80" w:rsidRDefault="00103F30" w:rsidP="00103F30">
      <w:pPr>
        <w:pStyle w:val="a5"/>
        <w:spacing w:before="0" w:beforeAutospacing="0" w:after="0" w:afterAutospacing="0"/>
        <w:rPr>
          <w:rFonts w:ascii="Times New Roman" w:hAnsi="Times New Roman"/>
          <w:color w:val="auto"/>
          <w:sz w:val="28"/>
          <w:szCs w:val="28"/>
          <w:lang w:val="uk-UA"/>
        </w:rPr>
      </w:pPr>
    </w:p>
    <w:p w:rsidR="00F64F58" w:rsidRPr="00B12F80" w:rsidRDefault="00F64F58" w:rsidP="00F64F58">
      <w:pPr>
        <w:jc w:val="center"/>
        <w:rPr>
          <w:rFonts w:cs="Times New Roman"/>
          <w:b/>
          <w:sz w:val="28"/>
          <w:szCs w:val="28"/>
        </w:rPr>
      </w:pPr>
      <w:r w:rsidRPr="00B12F80">
        <w:rPr>
          <w:rFonts w:cs="Times New Roman"/>
          <w:b/>
        </w:rPr>
        <w:t xml:space="preserve"> </w:t>
      </w:r>
    </w:p>
    <w:p w:rsidR="009263C2" w:rsidRPr="00B12F80" w:rsidRDefault="009263C2" w:rsidP="009263C2">
      <w:pPr>
        <w:jc w:val="center"/>
        <w:rPr>
          <w:rFonts w:cs="Times New Roman"/>
          <w:bCs/>
          <w:iCs/>
          <w:sz w:val="28"/>
          <w:szCs w:val="28"/>
        </w:rPr>
      </w:pPr>
      <w:r w:rsidRPr="00B12F80">
        <w:rPr>
          <w:rFonts w:cs="Times New Roman"/>
          <w:b/>
          <w:sz w:val="28"/>
          <w:szCs w:val="28"/>
        </w:rPr>
        <w:t>Тема №1: «</w:t>
      </w:r>
      <w:r w:rsidRPr="00B12F80">
        <w:rPr>
          <w:rFonts w:cs="Times New Roman"/>
          <w:bCs/>
          <w:iCs/>
          <w:sz w:val="28"/>
          <w:szCs w:val="28"/>
        </w:rPr>
        <w:t>Основи тактико-спеціальної підготовки патрульної поліції».</w:t>
      </w:r>
    </w:p>
    <w:p w:rsidR="00F64F58" w:rsidRPr="00B12F80" w:rsidRDefault="009263C2" w:rsidP="00D1238A">
      <w:pPr>
        <w:rPr>
          <w:rFonts w:cs="Times New Roman"/>
          <w:bCs/>
          <w:sz w:val="28"/>
          <w:szCs w:val="28"/>
        </w:rPr>
      </w:pPr>
      <w:r w:rsidRPr="00B12F80">
        <w:rPr>
          <w:rFonts w:cs="Times New Roman"/>
          <w:b/>
          <w:sz w:val="28"/>
          <w:szCs w:val="28"/>
        </w:rPr>
        <w:t>Практичне заняття</w:t>
      </w:r>
      <w:r w:rsidR="00B07DE9" w:rsidRPr="00B12F80">
        <w:rPr>
          <w:rFonts w:cs="Times New Roman"/>
          <w:b/>
          <w:sz w:val="28"/>
          <w:szCs w:val="28"/>
        </w:rPr>
        <w:t xml:space="preserve"> </w:t>
      </w:r>
      <w:r w:rsidRPr="00B12F80">
        <w:rPr>
          <w:rFonts w:cs="Times New Roman"/>
          <w:b/>
          <w:sz w:val="28"/>
          <w:szCs w:val="28"/>
        </w:rPr>
        <w:t xml:space="preserve">1.3: </w:t>
      </w:r>
      <w:r w:rsidRPr="00B12F80">
        <w:rPr>
          <w:rFonts w:cs="Times New Roman"/>
          <w:b/>
          <w:sz w:val="26"/>
          <w:szCs w:val="26"/>
        </w:rPr>
        <w:t>«</w:t>
      </w:r>
      <w:r w:rsidRPr="00B12F80">
        <w:rPr>
          <w:rFonts w:cs="Times New Roman"/>
          <w:bCs/>
          <w:sz w:val="28"/>
          <w:szCs w:val="28"/>
        </w:rPr>
        <w:t>Застосування поліцейських заходів примусу (спецзасобів)</w:t>
      </w:r>
      <w:r w:rsidR="00B07DE9" w:rsidRPr="00B12F80">
        <w:rPr>
          <w:rFonts w:cs="Times New Roman"/>
          <w:bCs/>
          <w:sz w:val="28"/>
          <w:szCs w:val="28"/>
        </w:rPr>
        <w:t>»</w:t>
      </w:r>
      <w:r w:rsidRPr="00B12F80">
        <w:rPr>
          <w:rFonts w:cs="Times New Roman"/>
          <w:bCs/>
          <w:sz w:val="28"/>
          <w:szCs w:val="28"/>
        </w:rPr>
        <w:t>.</w:t>
      </w:r>
    </w:p>
    <w:tbl>
      <w:tblPr>
        <w:tblW w:w="0" w:type="auto"/>
        <w:tblBorders>
          <w:insideH w:val="single" w:sz="4" w:space="0" w:color="auto"/>
        </w:tblBorders>
        <w:tblLook w:val="04A0" w:firstRow="1" w:lastRow="0" w:firstColumn="1" w:lastColumn="0" w:noHBand="0" w:noVBand="1"/>
      </w:tblPr>
      <w:tblGrid>
        <w:gridCol w:w="2093"/>
        <w:gridCol w:w="7478"/>
      </w:tblGrid>
      <w:tr w:rsidR="00B12F80" w:rsidRPr="00B12F80" w:rsidTr="004B6B65">
        <w:tc>
          <w:tcPr>
            <w:tcW w:w="2093" w:type="dxa"/>
          </w:tcPr>
          <w:p w:rsidR="00B07DE9" w:rsidRPr="00B12F80" w:rsidRDefault="00B07DE9" w:rsidP="004B6B65">
            <w:pPr>
              <w:contextualSpacing/>
              <w:jc w:val="both"/>
              <w:rPr>
                <w:rFonts w:cs="Times New Roman"/>
                <w:sz w:val="28"/>
                <w:szCs w:val="28"/>
              </w:rPr>
            </w:pPr>
            <w:r w:rsidRPr="00B12F80">
              <w:rPr>
                <w:rFonts w:cs="Times New Roman"/>
                <w:b/>
                <w:sz w:val="28"/>
                <w:szCs w:val="28"/>
              </w:rPr>
              <w:t>Навчальна мета заняття:</w:t>
            </w:r>
          </w:p>
        </w:tc>
        <w:tc>
          <w:tcPr>
            <w:tcW w:w="7478" w:type="dxa"/>
          </w:tcPr>
          <w:p w:rsidR="00B07DE9" w:rsidRPr="00B12F80" w:rsidRDefault="00B07DE9" w:rsidP="00B07DE9">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і вдосконалення поліцейським навичок практичного застосування теоретичних знань щодо правильного застосування поліцейських заходів примусу (спецзасобів). Набуття та вдосконалення навичок надягання кайданків. </w:t>
            </w:r>
          </w:p>
        </w:tc>
      </w:tr>
      <w:tr w:rsidR="00B12F80" w:rsidRPr="00B12F80" w:rsidTr="004B6B65">
        <w:tblPrEx>
          <w:tblBorders>
            <w:insideH w:val="none" w:sz="0" w:space="0" w:color="auto"/>
          </w:tblBorders>
        </w:tblPrEx>
        <w:trPr>
          <w:trHeight w:val="1288"/>
        </w:trPr>
        <w:tc>
          <w:tcPr>
            <w:tcW w:w="9571" w:type="dxa"/>
            <w:gridSpan w:val="2"/>
          </w:tcPr>
          <w:p w:rsidR="00D400BD" w:rsidRPr="00B12F80" w:rsidRDefault="00D400BD" w:rsidP="00DF1C97">
            <w:pPr>
              <w:rPr>
                <w:rFonts w:cs="Times New Roman"/>
                <w:sz w:val="28"/>
                <w:szCs w:val="28"/>
              </w:rPr>
            </w:pPr>
            <w:r w:rsidRPr="00B12F80">
              <w:rPr>
                <w:rFonts w:cs="Times New Roman"/>
                <w:b/>
                <w:sz w:val="28"/>
                <w:szCs w:val="28"/>
              </w:rPr>
              <w:t xml:space="preserve">Час проведення: </w:t>
            </w:r>
            <w:r w:rsidRPr="00B12F80">
              <w:rPr>
                <w:rFonts w:cs="Times New Roman"/>
                <w:sz w:val="28"/>
                <w:szCs w:val="28"/>
              </w:rPr>
              <w:t>2 години</w:t>
            </w:r>
          </w:p>
          <w:p w:rsidR="00D400BD" w:rsidRPr="00B12F80" w:rsidRDefault="00D400BD" w:rsidP="00DF1C97">
            <w:pPr>
              <w:jc w:val="both"/>
              <w:rPr>
                <w:rFonts w:cs="Times New Roman"/>
                <w:sz w:val="28"/>
                <w:szCs w:val="28"/>
              </w:rPr>
            </w:pPr>
            <w:r w:rsidRPr="00B12F80">
              <w:rPr>
                <w:rFonts w:cs="Times New Roman"/>
                <w:b/>
                <w:sz w:val="28"/>
                <w:szCs w:val="28"/>
              </w:rPr>
              <w:t xml:space="preserve">Місце проведення: </w:t>
            </w:r>
            <w:r w:rsidRPr="00B12F80">
              <w:rPr>
                <w:rFonts w:cs="Times New Roman"/>
                <w:sz w:val="28"/>
                <w:szCs w:val="28"/>
              </w:rPr>
              <w:t>навчальна аудиторія або відкрита місцевість</w:t>
            </w:r>
          </w:p>
          <w:p w:rsidR="00D400BD" w:rsidRPr="00B12F80" w:rsidRDefault="00D400BD" w:rsidP="00981B9E">
            <w:pPr>
              <w:pStyle w:val="a5"/>
              <w:spacing w:before="0" w:beforeAutospacing="0" w:after="0" w:afterAutospacing="0"/>
              <w:ind w:left="720"/>
              <w:jc w:val="center"/>
              <w:rPr>
                <w:rFonts w:ascii="Times New Roman" w:hAnsi="Times New Roman"/>
                <w:color w:val="auto"/>
                <w:sz w:val="28"/>
                <w:szCs w:val="28"/>
                <w:lang w:val="uk-UA"/>
              </w:rPr>
            </w:pPr>
            <w:r w:rsidRPr="00B12F80">
              <w:rPr>
                <w:rFonts w:ascii="Times New Roman" w:hAnsi="Times New Roman"/>
                <w:b/>
                <w:color w:val="auto"/>
                <w:sz w:val="28"/>
                <w:szCs w:val="28"/>
              </w:rPr>
              <w:t>Навчальні питання:</w:t>
            </w:r>
          </w:p>
          <w:p w:rsidR="00D400BD" w:rsidRPr="00B12F80" w:rsidRDefault="00D400BD" w:rsidP="00684D16">
            <w:pPr>
              <w:pStyle w:val="a5"/>
              <w:numPr>
                <w:ilvl w:val="0"/>
                <w:numId w:val="6"/>
              </w:numPr>
              <w:spacing w:before="0" w:beforeAutospacing="0" w:after="0" w:afterAutospacing="0"/>
              <w:ind w:left="0" w:firstLine="720"/>
              <w:rPr>
                <w:rFonts w:ascii="Times New Roman" w:hAnsi="Times New Roman"/>
                <w:color w:val="auto"/>
                <w:sz w:val="28"/>
                <w:szCs w:val="28"/>
                <w:lang w:val="uk-UA"/>
              </w:rPr>
            </w:pPr>
            <w:r w:rsidRPr="00B12F80">
              <w:rPr>
                <w:rFonts w:ascii="Times New Roman" w:hAnsi="Times New Roman"/>
                <w:color w:val="auto"/>
                <w:sz w:val="28"/>
                <w:szCs w:val="28"/>
                <w:lang w:val="uk-UA"/>
              </w:rPr>
              <w:t xml:space="preserve"> Комунікація з суб’єктом. </w:t>
            </w:r>
          </w:p>
          <w:p w:rsidR="00D400BD" w:rsidRPr="00B12F80" w:rsidRDefault="00D400BD" w:rsidP="00684D16">
            <w:pPr>
              <w:pStyle w:val="a5"/>
              <w:numPr>
                <w:ilvl w:val="0"/>
                <w:numId w:val="6"/>
              </w:numPr>
              <w:spacing w:before="0" w:beforeAutospacing="0" w:after="0" w:afterAutospacing="0"/>
              <w:ind w:left="0" w:firstLine="720"/>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Діставання та утримання кайданків. </w:t>
            </w:r>
          </w:p>
          <w:p w:rsidR="00D400BD" w:rsidRPr="00B12F80" w:rsidRDefault="00D400BD" w:rsidP="00684D16">
            <w:pPr>
              <w:pStyle w:val="a5"/>
              <w:numPr>
                <w:ilvl w:val="0"/>
                <w:numId w:val="6"/>
              </w:numPr>
              <w:spacing w:before="0" w:beforeAutospacing="0" w:after="0" w:afterAutospacing="0"/>
              <w:ind w:left="0" w:firstLine="720"/>
              <w:rPr>
                <w:rFonts w:ascii="Times New Roman" w:hAnsi="Times New Roman"/>
                <w:color w:val="auto"/>
                <w:sz w:val="28"/>
                <w:szCs w:val="28"/>
                <w:lang w:val="uk-UA"/>
              </w:rPr>
            </w:pPr>
            <w:r w:rsidRPr="00B12F80">
              <w:rPr>
                <w:rFonts w:ascii="Times New Roman" w:hAnsi="Times New Roman"/>
                <w:color w:val="auto"/>
                <w:sz w:val="28"/>
                <w:szCs w:val="28"/>
                <w:lang w:val="uk-UA"/>
              </w:rPr>
              <w:t>Надягання кайданків.</w:t>
            </w:r>
          </w:p>
          <w:p w:rsidR="00D400BD" w:rsidRPr="00B12F80" w:rsidRDefault="00D400BD" w:rsidP="00D400BD">
            <w:pPr>
              <w:shd w:val="clear" w:color="auto" w:fill="FFFFFF"/>
              <w:ind w:left="1276" w:hanging="284"/>
              <w:jc w:val="center"/>
              <w:rPr>
                <w:rFonts w:cs="Times New Roman"/>
                <w:b/>
                <w:bCs/>
                <w:spacing w:val="-6"/>
                <w:sz w:val="28"/>
                <w:szCs w:val="28"/>
              </w:rPr>
            </w:pPr>
            <w:r w:rsidRPr="00B12F80">
              <w:rPr>
                <w:rFonts w:cs="Times New Roman"/>
                <w:b/>
                <w:bCs/>
                <w:spacing w:val="-6"/>
                <w:sz w:val="28"/>
                <w:szCs w:val="28"/>
              </w:rPr>
              <w:t>Література</w:t>
            </w:r>
            <w:r w:rsidRPr="00B12F80">
              <w:rPr>
                <w:rFonts w:cs="Times New Roman"/>
                <w:b/>
                <w:sz w:val="28"/>
                <w:szCs w:val="28"/>
              </w:rPr>
              <w:t>:</w:t>
            </w:r>
          </w:p>
          <w:p w:rsidR="00D400BD" w:rsidRPr="00B12F80" w:rsidRDefault="00D400BD" w:rsidP="00D400BD">
            <w:pPr>
              <w:shd w:val="clear" w:color="auto" w:fill="FFFFFF"/>
              <w:ind w:left="709"/>
              <w:jc w:val="center"/>
              <w:rPr>
                <w:rFonts w:cs="Times New Roman"/>
                <w:bCs/>
                <w:spacing w:val="-6"/>
                <w:sz w:val="28"/>
                <w:szCs w:val="28"/>
              </w:rPr>
            </w:pPr>
            <w:r w:rsidRPr="00B12F80">
              <w:rPr>
                <w:rFonts w:cs="Times New Roman"/>
                <w:bCs/>
                <w:spacing w:val="-6"/>
                <w:sz w:val="28"/>
                <w:szCs w:val="28"/>
              </w:rPr>
              <w:t>Основна</w:t>
            </w:r>
            <w:r w:rsidRPr="00B12F80">
              <w:rPr>
                <w:rFonts w:cs="Times New Roman"/>
                <w:sz w:val="28"/>
                <w:szCs w:val="28"/>
              </w:rPr>
              <w:t>:</w:t>
            </w:r>
          </w:p>
          <w:p w:rsidR="00D400BD" w:rsidRPr="00B12F80" w:rsidRDefault="00D400BD" w:rsidP="00684D16">
            <w:pPr>
              <w:numPr>
                <w:ilvl w:val="0"/>
                <w:numId w:val="112"/>
              </w:numPr>
              <w:shd w:val="clear" w:color="auto" w:fill="FFFFFF"/>
              <w:tabs>
                <w:tab w:val="clear" w:pos="1418"/>
                <w:tab w:val="num" w:pos="851"/>
                <w:tab w:val="num" w:pos="1069"/>
                <w:tab w:val="left" w:pos="1100"/>
                <w:tab w:val="num" w:pos="1360"/>
              </w:tabs>
              <w:suppressAutoHyphens/>
              <w:snapToGrid w:val="0"/>
              <w:ind w:left="709" w:firstLine="0"/>
              <w:jc w:val="both"/>
              <w:rPr>
                <w:rFonts w:cs="Times New Roman"/>
                <w:snapToGrid w:val="0"/>
                <w:sz w:val="28"/>
                <w:szCs w:val="28"/>
              </w:rPr>
            </w:pPr>
            <w:r w:rsidRPr="00B12F80">
              <w:rPr>
                <w:rFonts w:cs="Times New Roman"/>
                <w:snapToGrid w:val="0"/>
                <w:sz w:val="28"/>
                <w:szCs w:val="28"/>
              </w:rPr>
              <w:fldChar w:fldCharType="begin"/>
            </w:r>
            <w:r w:rsidRPr="00B12F80">
              <w:rPr>
                <w:rFonts w:cs="Times New Roman"/>
                <w:snapToGrid w:val="0"/>
                <w:sz w:val="28"/>
                <w:szCs w:val="28"/>
              </w:rPr>
              <w:instrText xml:space="preserve"> HYPERLINK "http://zakon.rada.gov.ua/cgi-bin/laws/main.cgi?nreg=254%EA%2F96-%E2%F0" </w:instrText>
            </w:r>
            <w:r w:rsidRPr="00B12F80">
              <w:rPr>
                <w:rFonts w:cs="Times New Roman"/>
                <w:snapToGrid w:val="0"/>
                <w:sz w:val="28"/>
                <w:szCs w:val="28"/>
              </w:rPr>
              <w:fldChar w:fldCharType="separate"/>
            </w:r>
            <w:r w:rsidRPr="00B12F80">
              <w:rPr>
                <w:rFonts w:cs="Times New Roman"/>
                <w:snapToGrid w:val="0"/>
                <w:sz w:val="28"/>
                <w:szCs w:val="28"/>
                <w:shd w:val="clear" w:color="auto" w:fill="FFFFFF"/>
              </w:rPr>
              <w:t xml:space="preserve">Конституція України </w:t>
            </w:r>
            <w:r w:rsidRPr="00B12F80">
              <w:rPr>
                <w:rFonts w:cs="Times New Roman"/>
                <w:snapToGrid w:val="0"/>
                <w:sz w:val="28"/>
                <w:szCs w:val="28"/>
                <w:shd w:val="clear" w:color="auto" w:fill="FFFFFF"/>
              </w:rPr>
              <w:fldChar w:fldCharType="begin"/>
            </w:r>
            <w:r w:rsidRPr="00B12F80">
              <w:rPr>
                <w:rFonts w:cs="Times New Roman"/>
                <w:snapToGrid w:val="0"/>
                <w:sz w:val="28"/>
                <w:szCs w:val="28"/>
                <w:shd w:val="clear" w:color="auto" w:fill="FFFFFF"/>
              </w:rPr>
              <w:instrText xml:space="preserve"> HYPERLINK "https://zakon.rada.gov.ua/laws/show/2680-19" \l "n2" \t "_blank" </w:instrText>
            </w:r>
            <w:r w:rsidRPr="00B12F80">
              <w:rPr>
                <w:rFonts w:cs="Times New Roman"/>
                <w:snapToGrid w:val="0"/>
                <w:sz w:val="28"/>
                <w:szCs w:val="28"/>
                <w:shd w:val="clear" w:color="auto" w:fill="FFFFFF"/>
              </w:rPr>
              <w:fldChar w:fldCharType="separate"/>
            </w:r>
            <w:r w:rsidRPr="00B12F80">
              <w:rPr>
                <w:rFonts w:cs="Times New Roman"/>
                <w:snapToGrid w:val="0"/>
                <w:sz w:val="28"/>
                <w:szCs w:val="28"/>
                <w:shd w:val="clear" w:color="auto" w:fill="FFFFFF"/>
              </w:rPr>
              <w:t>№ 2680-VIII з останніми змінами від</w:t>
            </w:r>
          </w:p>
          <w:p w:rsidR="00D400BD" w:rsidRPr="00B12F80" w:rsidRDefault="00D400BD" w:rsidP="00762D0B">
            <w:pPr>
              <w:shd w:val="clear" w:color="auto" w:fill="FFFFFF"/>
              <w:tabs>
                <w:tab w:val="left" w:pos="1100"/>
                <w:tab w:val="num" w:pos="1360"/>
              </w:tabs>
              <w:suppressAutoHyphens/>
              <w:snapToGrid w:val="0"/>
              <w:ind w:left="709"/>
              <w:jc w:val="both"/>
              <w:rPr>
                <w:rFonts w:cs="Times New Roman"/>
                <w:snapToGrid w:val="0"/>
                <w:sz w:val="28"/>
                <w:szCs w:val="28"/>
              </w:rPr>
            </w:pPr>
            <w:r w:rsidRPr="00B12F80">
              <w:rPr>
                <w:rFonts w:cs="Times New Roman"/>
                <w:snapToGrid w:val="0"/>
                <w:sz w:val="28"/>
                <w:szCs w:val="28"/>
                <w:shd w:val="clear" w:color="auto" w:fill="FFFFFF"/>
              </w:rPr>
              <w:t>07.02.2019</w:t>
            </w:r>
            <w:r w:rsidRPr="00B12F80">
              <w:rPr>
                <w:rFonts w:cs="Times New Roman"/>
                <w:snapToGrid w:val="0"/>
                <w:sz w:val="28"/>
                <w:szCs w:val="28"/>
                <w:shd w:val="clear" w:color="auto" w:fill="FFFFFF"/>
              </w:rPr>
              <w:fldChar w:fldCharType="end"/>
            </w:r>
            <w:r w:rsidRPr="00B12F80">
              <w:rPr>
                <w:rFonts w:cs="Times New Roman"/>
                <w:snapToGrid w:val="0"/>
                <w:sz w:val="28"/>
                <w:szCs w:val="28"/>
                <w:shd w:val="clear" w:color="auto" w:fill="FFFFFF"/>
              </w:rPr>
              <w:t xml:space="preserve"> року. </w:t>
            </w:r>
            <w:r w:rsidRPr="00B12F80">
              <w:rPr>
                <w:rFonts w:cs="Times New Roman"/>
                <w:snapToGrid w:val="0"/>
                <w:sz w:val="28"/>
                <w:szCs w:val="28"/>
              </w:rPr>
              <w:fldChar w:fldCharType="end"/>
            </w:r>
            <w:r w:rsidRPr="00B12F80">
              <w:rPr>
                <w:rFonts w:cs="Times New Roman"/>
                <w:snapToGrid w:val="0"/>
                <w:sz w:val="28"/>
                <w:szCs w:val="28"/>
              </w:rPr>
              <w:t xml:space="preserve">Електронна версія </w:t>
            </w:r>
            <w:hyperlink r:id="rId10" w:history="1">
              <w:r w:rsidRPr="00B12F80">
                <w:rPr>
                  <w:rStyle w:val="af"/>
                  <w:rFonts w:cs="Times New Roman"/>
                  <w:color w:val="auto"/>
                  <w:sz w:val="28"/>
                  <w:szCs w:val="28"/>
                </w:rPr>
                <w:t>https://zakon.rada.gov.ua/laws/show/254%D0%BA/96-%D0%B2%D1%80</w:t>
              </w:r>
            </w:hyperlink>
          </w:p>
          <w:p w:rsidR="00D400BD" w:rsidRPr="00B12F80" w:rsidRDefault="00D400BD" w:rsidP="00684D16">
            <w:pPr>
              <w:numPr>
                <w:ilvl w:val="0"/>
                <w:numId w:val="112"/>
              </w:numPr>
              <w:tabs>
                <w:tab w:val="clear" w:pos="1418"/>
                <w:tab w:val="num" w:pos="851"/>
                <w:tab w:val="num" w:pos="900"/>
                <w:tab w:val="num" w:pos="1069"/>
                <w:tab w:val="num" w:pos="1360"/>
              </w:tabs>
              <w:suppressAutoHyphens/>
              <w:ind w:left="709" w:firstLine="0"/>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1" w:history="1">
              <w:r w:rsidRPr="00B12F80">
                <w:rPr>
                  <w:rStyle w:val="af"/>
                  <w:rFonts w:cs="Times New Roman"/>
                  <w:color w:val="auto"/>
                  <w:sz w:val="28"/>
                  <w:szCs w:val="28"/>
                </w:rPr>
                <w:t>https://zakon.rada.gov.ua/laws/show/580-19</w:t>
              </w:r>
            </w:hyperlink>
          </w:p>
          <w:p w:rsidR="00D400BD" w:rsidRPr="00B12F80" w:rsidRDefault="00D400BD" w:rsidP="00684D16">
            <w:pPr>
              <w:numPr>
                <w:ilvl w:val="0"/>
                <w:numId w:val="112"/>
              </w:numPr>
              <w:tabs>
                <w:tab w:val="clear" w:pos="1418"/>
                <w:tab w:val="num" w:pos="851"/>
              </w:tabs>
              <w:suppressAutoHyphens/>
              <w:ind w:left="709" w:firstLine="0"/>
              <w:jc w:val="both"/>
              <w:rPr>
                <w:rFonts w:cs="Times New Roman"/>
                <w:snapToGrid w:val="0"/>
                <w:sz w:val="28"/>
                <w:szCs w:val="28"/>
              </w:rPr>
            </w:pPr>
            <w:r w:rsidRPr="00B12F80">
              <w:rPr>
                <w:rFonts w:cs="Times New Roman"/>
                <w:snapToGrid w:val="0"/>
                <w:sz w:val="28"/>
                <w:szCs w:val="28"/>
              </w:rPr>
              <w:t xml:space="preserve">Пам’ятка випускника Харківського національного університету внутрішніх справ : за заг. ред. В.В. Сокуренка. / кол. авт.-:І.В.Клименко, Л.В.Васянович, Д.В.Швець та ін. МВС України, Харків. нац. ун-т внутр. справ. – Харків, 2017. – 96 с. </w:t>
            </w:r>
          </w:p>
          <w:p w:rsidR="00D400BD" w:rsidRPr="00B12F80" w:rsidRDefault="00D400BD" w:rsidP="00684D16">
            <w:pPr>
              <w:numPr>
                <w:ilvl w:val="0"/>
                <w:numId w:val="112"/>
              </w:numPr>
              <w:tabs>
                <w:tab w:val="clear" w:pos="1418"/>
                <w:tab w:val="num" w:pos="851"/>
              </w:tabs>
              <w:suppressAutoHyphens/>
              <w:ind w:left="709" w:firstLine="0"/>
              <w:jc w:val="both"/>
              <w:rPr>
                <w:rFonts w:cs="Times New Roman"/>
                <w:snapToGrid w:val="0"/>
                <w:sz w:val="28"/>
                <w:szCs w:val="28"/>
              </w:rPr>
            </w:pPr>
            <w:r w:rsidRPr="00B12F80">
              <w:rPr>
                <w:rFonts w:cs="Times New Roman"/>
                <w:snapToGrid w:val="0"/>
                <w:sz w:val="28"/>
                <w:szCs w:val="28"/>
              </w:rPr>
              <w:t>Безпека життєдіяльності: навч. посіб. для працівників поліції. / Прокопенко О.Ю., Власенко І.В., Крєпакова М.Ю. МВС України, Харк. нац. ун-т внутр. справ. –Х.: ХНУВС, 2017. – 364 с.</w:t>
            </w:r>
          </w:p>
          <w:p w:rsidR="00D400BD" w:rsidRPr="00B12F80" w:rsidRDefault="00D400BD" w:rsidP="00684D16">
            <w:pPr>
              <w:numPr>
                <w:ilvl w:val="0"/>
                <w:numId w:val="112"/>
              </w:numPr>
              <w:tabs>
                <w:tab w:val="clear" w:pos="1418"/>
                <w:tab w:val="num" w:pos="993"/>
              </w:tabs>
              <w:suppressAutoHyphens/>
              <w:ind w:hanging="709"/>
              <w:jc w:val="both"/>
              <w:rPr>
                <w:rFonts w:cs="Times New Roman"/>
                <w:snapToGrid w:val="0"/>
                <w:sz w:val="28"/>
                <w:szCs w:val="28"/>
              </w:rPr>
            </w:pPr>
            <w:r w:rsidRPr="00B12F80">
              <w:rPr>
                <w:rFonts w:cs="Times New Roman"/>
                <w:snapToGrid w:val="0"/>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D400BD" w:rsidRPr="00B12F80" w:rsidRDefault="00D400BD" w:rsidP="00684D16">
            <w:pPr>
              <w:numPr>
                <w:ilvl w:val="0"/>
                <w:numId w:val="112"/>
              </w:numPr>
              <w:tabs>
                <w:tab w:val="clear" w:pos="1418"/>
                <w:tab w:val="num" w:pos="993"/>
              </w:tabs>
              <w:suppressAutoHyphens/>
              <w:ind w:hanging="709"/>
              <w:jc w:val="both"/>
              <w:rPr>
                <w:rFonts w:cs="Times New Roman"/>
                <w:snapToGrid w:val="0"/>
                <w:sz w:val="28"/>
                <w:szCs w:val="28"/>
              </w:rPr>
            </w:pPr>
            <w:r w:rsidRPr="00B12F80">
              <w:rPr>
                <w:rFonts w:cs="Times New Roman"/>
                <w:snapToGrid w:val="0"/>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D400BD" w:rsidRPr="00B12F80" w:rsidRDefault="00D400BD" w:rsidP="00D400BD">
            <w:pPr>
              <w:jc w:val="center"/>
              <w:rPr>
                <w:rFonts w:eastAsia="Calibri" w:cs="Times New Roman"/>
                <w:b/>
                <w:sz w:val="28"/>
                <w:szCs w:val="28"/>
                <w:lang w:eastAsia="en-US"/>
              </w:rPr>
            </w:pPr>
            <w:r w:rsidRPr="00B12F80">
              <w:rPr>
                <w:rFonts w:cs="Times New Roman"/>
                <w:szCs w:val="28"/>
              </w:rPr>
              <w:tab/>
            </w:r>
            <w:r w:rsidRPr="00B12F80">
              <w:rPr>
                <w:rFonts w:eastAsia="Calibri" w:cs="Times New Roman"/>
                <w:b/>
                <w:sz w:val="28"/>
                <w:szCs w:val="28"/>
                <w:lang w:eastAsia="en-US"/>
              </w:rPr>
              <w:t>Матеріальне забезпечення:</w:t>
            </w:r>
          </w:p>
          <w:p w:rsidR="00D400BD" w:rsidRPr="00B12F80" w:rsidRDefault="00D400BD" w:rsidP="00684D16">
            <w:pPr>
              <w:widowControl/>
              <w:numPr>
                <w:ilvl w:val="0"/>
                <w:numId w:val="110"/>
              </w:numPr>
              <w:autoSpaceDE/>
              <w:autoSpaceDN/>
              <w:adjustRightInd/>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D400BD" w:rsidRPr="00B12F80" w:rsidRDefault="00D400BD" w:rsidP="00684D16">
            <w:pPr>
              <w:widowControl/>
              <w:numPr>
                <w:ilvl w:val="0"/>
                <w:numId w:val="110"/>
              </w:numPr>
              <w:autoSpaceDE/>
              <w:autoSpaceDN/>
              <w:adjustRightInd/>
              <w:contextualSpacing/>
              <w:rPr>
                <w:rFonts w:eastAsia="Calibri" w:cs="Times New Roman"/>
                <w:sz w:val="28"/>
                <w:szCs w:val="28"/>
                <w:u w:val="single"/>
                <w:lang w:eastAsia="en-US"/>
              </w:rPr>
            </w:pPr>
            <w:r w:rsidRPr="00B12F80">
              <w:rPr>
                <w:rFonts w:eastAsia="Calibri" w:cs="Times New Roman"/>
                <w:sz w:val="28"/>
                <w:szCs w:val="28"/>
                <w:lang w:eastAsia="en-US"/>
              </w:rPr>
              <w:t>Макети зброї.</w:t>
            </w:r>
          </w:p>
          <w:p w:rsidR="00D400BD" w:rsidRPr="00B12F80" w:rsidRDefault="00D400BD" w:rsidP="0096455B">
            <w:pPr>
              <w:jc w:val="both"/>
              <w:rPr>
                <w:rFonts w:cs="Times New Roman"/>
                <w:b/>
                <w:sz w:val="28"/>
                <w:szCs w:val="28"/>
              </w:rPr>
            </w:pPr>
          </w:p>
        </w:tc>
      </w:tr>
    </w:tbl>
    <w:p w:rsidR="00D1238A" w:rsidRPr="00B12F80" w:rsidRDefault="00D1238A" w:rsidP="00F64F58">
      <w:pPr>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w:t>
            </w:r>
          </w:p>
        </w:tc>
        <w:tc>
          <w:tcPr>
            <w:tcW w:w="3610" w:type="dxa"/>
          </w:tcPr>
          <w:p w:rsidR="00F64F58" w:rsidRPr="00B12F80" w:rsidRDefault="00F64F58" w:rsidP="00E87D24">
            <w:pPr>
              <w:jc w:val="center"/>
              <w:rPr>
                <w:rFonts w:cs="Times New Roman"/>
                <w:sz w:val="28"/>
                <w:szCs w:val="28"/>
              </w:rPr>
            </w:pPr>
            <w:r w:rsidRPr="00B12F80">
              <w:rPr>
                <w:rFonts w:cs="Times New Roman"/>
                <w:sz w:val="28"/>
                <w:szCs w:val="28"/>
              </w:rPr>
              <w:t>Зміст</w:t>
            </w:r>
          </w:p>
        </w:tc>
        <w:tc>
          <w:tcPr>
            <w:tcW w:w="1176" w:type="dxa"/>
          </w:tcPr>
          <w:p w:rsidR="00F64F58" w:rsidRPr="00B12F80" w:rsidRDefault="00F64F58" w:rsidP="00E87D24">
            <w:pPr>
              <w:jc w:val="center"/>
              <w:rPr>
                <w:rFonts w:cs="Times New Roman"/>
                <w:sz w:val="28"/>
                <w:szCs w:val="28"/>
              </w:rPr>
            </w:pPr>
            <w:r w:rsidRPr="00B12F80">
              <w:rPr>
                <w:rFonts w:cs="Times New Roman"/>
                <w:sz w:val="28"/>
                <w:szCs w:val="28"/>
              </w:rPr>
              <w:t>Час(хв).</w:t>
            </w:r>
          </w:p>
        </w:tc>
        <w:tc>
          <w:tcPr>
            <w:tcW w:w="3927" w:type="dxa"/>
          </w:tcPr>
          <w:p w:rsidR="00F64F58" w:rsidRPr="00B12F80" w:rsidRDefault="00F64F58" w:rsidP="00E87D24">
            <w:pPr>
              <w:jc w:val="center"/>
              <w:rPr>
                <w:rFonts w:cs="Times New Roman"/>
                <w:sz w:val="28"/>
                <w:szCs w:val="28"/>
              </w:rPr>
            </w:pPr>
            <w:r w:rsidRPr="00B12F80">
              <w:rPr>
                <w:rFonts w:cs="Times New Roman"/>
                <w:sz w:val="28"/>
                <w:szCs w:val="28"/>
              </w:rPr>
              <w:t>Методичні вказівки</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w:t>
            </w:r>
          </w:p>
        </w:tc>
        <w:tc>
          <w:tcPr>
            <w:tcW w:w="3610" w:type="dxa"/>
          </w:tcPr>
          <w:p w:rsidR="00F64F58" w:rsidRPr="00B12F80" w:rsidRDefault="00F64F58" w:rsidP="00E87D24">
            <w:pPr>
              <w:jc w:val="center"/>
              <w:rPr>
                <w:rFonts w:cs="Times New Roman"/>
                <w:b/>
                <w:sz w:val="28"/>
                <w:szCs w:val="28"/>
              </w:rPr>
            </w:pPr>
            <w:r w:rsidRPr="00B12F80">
              <w:rPr>
                <w:rFonts w:cs="Times New Roman"/>
                <w:b/>
                <w:sz w:val="28"/>
                <w:szCs w:val="28"/>
              </w:rPr>
              <w:t>2</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3</w:t>
            </w:r>
          </w:p>
        </w:tc>
        <w:tc>
          <w:tcPr>
            <w:tcW w:w="3927" w:type="dxa"/>
          </w:tcPr>
          <w:p w:rsidR="00F64F58" w:rsidRPr="00B12F80" w:rsidRDefault="00F64F58" w:rsidP="00E87D24">
            <w:pPr>
              <w:jc w:val="center"/>
              <w:rPr>
                <w:rFonts w:cs="Times New Roman"/>
                <w:b/>
                <w:sz w:val="28"/>
                <w:szCs w:val="28"/>
              </w:rPr>
            </w:pPr>
            <w:r w:rsidRPr="00B12F80">
              <w:rPr>
                <w:rFonts w:cs="Times New Roman"/>
                <w:b/>
                <w:sz w:val="28"/>
                <w:szCs w:val="28"/>
              </w:rPr>
              <w:t>4</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w:t>
            </w:r>
          </w:p>
        </w:tc>
        <w:tc>
          <w:tcPr>
            <w:tcW w:w="8713" w:type="dxa"/>
            <w:gridSpan w:val="3"/>
          </w:tcPr>
          <w:p w:rsidR="00F64F58" w:rsidRPr="00B12F80" w:rsidRDefault="00F64F58" w:rsidP="00D400BD">
            <w:pPr>
              <w:jc w:val="center"/>
              <w:rPr>
                <w:rFonts w:cs="Times New Roman"/>
                <w:sz w:val="28"/>
                <w:szCs w:val="28"/>
              </w:rPr>
            </w:pPr>
            <w:r w:rsidRPr="00B12F80">
              <w:rPr>
                <w:rFonts w:cs="Times New Roman"/>
                <w:b/>
                <w:sz w:val="28"/>
                <w:szCs w:val="28"/>
              </w:rPr>
              <w:t>Підготовча частина – 10 хв.</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1.1</w:t>
            </w:r>
          </w:p>
        </w:tc>
        <w:tc>
          <w:tcPr>
            <w:tcW w:w="3610" w:type="dxa"/>
          </w:tcPr>
          <w:p w:rsidR="00F64F58" w:rsidRPr="00B12F80" w:rsidRDefault="00F64F58" w:rsidP="00E87D24">
            <w:pPr>
              <w:jc w:val="both"/>
              <w:rPr>
                <w:rFonts w:cs="Times New Roman"/>
                <w:sz w:val="28"/>
                <w:szCs w:val="28"/>
              </w:rPr>
            </w:pPr>
            <w:r w:rsidRPr="00B12F80">
              <w:rPr>
                <w:rFonts w:cs="Times New Roman"/>
                <w:sz w:val="28"/>
                <w:szCs w:val="28"/>
              </w:rPr>
              <w:t>Організація курсантів:</w:t>
            </w:r>
          </w:p>
          <w:p w:rsidR="00F64F58" w:rsidRPr="00B12F80" w:rsidRDefault="00F64F58" w:rsidP="00E87D24">
            <w:pPr>
              <w:jc w:val="both"/>
              <w:rPr>
                <w:rFonts w:cs="Times New Roman"/>
                <w:sz w:val="28"/>
                <w:szCs w:val="28"/>
              </w:rPr>
            </w:pPr>
            <w:r w:rsidRPr="00B12F80">
              <w:rPr>
                <w:rFonts w:cs="Times New Roman"/>
                <w:sz w:val="28"/>
                <w:szCs w:val="28"/>
              </w:rPr>
              <w:t>- шикування;</w:t>
            </w:r>
          </w:p>
          <w:p w:rsidR="00F64F58" w:rsidRPr="00B12F80" w:rsidRDefault="00F64F58" w:rsidP="00E87D24">
            <w:pPr>
              <w:jc w:val="both"/>
              <w:rPr>
                <w:rFonts w:cs="Times New Roman"/>
                <w:sz w:val="28"/>
                <w:szCs w:val="28"/>
              </w:rPr>
            </w:pPr>
            <w:r w:rsidRPr="00B12F80">
              <w:rPr>
                <w:rFonts w:cs="Times New Roman"/>
                <w:sz w:val="28"/>
                <w:szCs w:val="28"/>
              </w:rPr>
              <w:t>- рапорт;</w:t>
            </w:r>
          </w:p>
          <w:p w:rsidR="00F64F58" w:rsidRPr="00B12F80" w:rsidRDefault="00F64F58" w:rsidP="00E87D24">
            <w:pPr>
              <w:jc w:val="both"/>
              <w:rPr>
                <w:rFonts w:cs="Times New Roman"/>
                <w:sz w:val="28"/>
                <w:szCs w:val="28"/>
              </w:rPr>
            </w:pPr>
            <w:r w:rsidRPr="00B12F80">
              <w:rPr>
                <w:rFonts w:cs="Times New Roman"/>
                <w:sz w:val="28"/>
                <w:szCs w:val="28"/>
              </w:rPr>
              <w:t>- привітання особового складу;</w:t>
            </w:r>
          </w:p>
          <w:p w:rsidR="00F64F58" w:rsidRPr="00B12F80" w:rsidRDefault="00F64F58" w:rsidP="00E87D24">
            <w:pPr>
              <w:jc w:val="both"/>
              <w:rPr>
                <w:rFonts w:cs="Times New Roman"/>
                <w:sz w:val="28"/>
                <w:szCs w:val="28"/>
              </w:rPr>
            </w:pPr>
            <w:r w:rsidRPr="00B12F80">
              <w:rPr>
                <w:rFonts w:cs="Times New Roman"/>
                <w:sz w:val="28"/>
                <w:szCs w:val="28"/>
              </w:rPr>
              <w:t>- огляд зовнішнього вигляду;</w:t>
            </w:r>
          </w:p>
          <w:p w:rsidR="00F64F58" w:rsidRPr="00B12F80" w:rsidRDefault="00F64F58" w:rsidP="00E87D24">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10 хв.</w:t>
            </w:r>
          </w:p>
        </w:tc>
        <w:tc>
          <w:tcPr>
            <w:tcW w:w="3927" w:type="dxa"/>
          </w:tcPr>
          <w:p w:rsidR="00F64F58" w:rsidRPr="00B12F80" w:rsidRDefault="00F64F58" w:rsidP="00E87D24">
            <w:pPr>
              <w:jc w:val="both"/>
              <w:rPr>
                <w:rFonts w:cs="Times New Roman"/>
                <w:sz w:val="28"/>
                <w:szCs w:val="28"/>
              </w:rPr>
            </w:pPr>
            <w:r w:rsidRPr="00B12F80">
              <w:rPr>
                <w:rFonts w:cs="Times New Roman"/>
                <w:sz w:val="28"/>
                <w:szCs w:val="28"/>
              </w:rPr>
              <w:t>Група вишикувана в двохшереножному строю.</w:t>
            </w:r>
          </w:p>
          <w:p w:rsidR="00F64F58" w:rsidRPr="00B12F80" w:rsidRDefault="00F64F58" w:rsidP="00E87D24">
            <w:pPr>
              <w:jc w:val="both"/>
              <w:rPr>
                <w:rFonts w:cs="Times New Roman"/>
                <w:sz w:val="28"/>
                <w:szCs w:val="28"/>
              </w:rPr>
            </w:pPr>
            <w:r w:rsidRPr="00B12F80">
              <w:rPr>
                <w:rFonts w:cs="Times New Roman"/>
                <w:sz w:val="28"/>
                <w:szCs w:val="28"/>
              </w:rPr>
              <w:t>Доповідь командира групи, привітання викладача.</w:t>
            </w:r>
          </w:p>
          <w:p w:rsidR="00F64F58" w:rsidRPr="00B12F80" w:rsidRDefault="00F64F58" w:rsidP="00E87D24">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F64F58" w:rsidRPr="00B12F80" w:rsidRDefault="00F64F58" w:rsidP="00E87D24">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w:t>
            </w:r>
          </w:p>
        </w:tc>
        <w:tc>
          <w:tcPr>
            <w:tcW w:w="8713" w:type="dxa"/>
            <w:gridSpan w:val="3"/>
          </w:tcPr>
          <w:p w:rsidR="00F64F58" w:rsidRPr="00B12F80" w:rsidRDefault="00F64F58" w:rsidP="00E87D24">
            <w:pPr>
              <w:jc w:val="center"/>
              <w:rPr>
                <w:rFonts w:cs="Times New Roman"/>
                <w:b/>
                <w:sz w:val="28"/>
                <w:szCs w:val="28"/>
              </w:rPr>
            </w:pPr>
            <w:r w:rsidRPr="00B12F80">
              <w:rPr>
                <w:rFonts w:cs="Times New Roman"/>
                <w:b/>
                <w:sz w:val="28"/>
                <w:szCs w:val="28"/>
              </w:rPr>
              <w:t>Основна частина – 60 хв.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2.1.</w:t>
            </w:r>
          </w:p>
        </w:tc>
        <w:tc>
          <w:tcPr>
            <w:tcW w:w="3610" w:type="dxa"/>
          </w:tcPr>
          <w:p w:rsidR="00F64F58" w:rsidRPr="00B12F80" w:rsidRDefault="00F64F58" w:rsidP="00E87D24">
            <w:pPr>
              <w:contextualSpacing/>
              <w:jc w:val="both"/>
              <w:rPr>
                <w:rFonts w:cs="Times New Roman"/>
                <w:sz w:val="28"/>
                <w:szCs w:val="28"/>
              </w:rPr>
            </w:pPr>
            <w:r w:rsidRPr="00B12F80">
              <w:rPr>
                <w:rFonts w:cs="Times New Roman"/>
                <w:sz w:val="28"/>
                <w:szCs w:val="28"/>
              </w:rPr>
              <w:t xml:space="preserve">Проводиться роз’яснення курсантам тактики комунікації з суб’єктом за умови співпраці із поліцейським. Курсанти діляться на пари. Один з курсантів виконує обов’язки поліцейського, а інший – суб’єкта комунікації. </w:t>
            </w:r>
          </w:p>
          <w:p w:rsidR="00F64F58" w:rsidRPr="00B12F80" w:rsidRDefault="00F64F58" w:rsidP="00E87D24">
            <w:pPr>
              <w:ind w:firstLine="709"/>
              <w:contextualSpacing/>
              <w:jc w:val="both"/>
              <w:rPr>
                <w:rFonts w:cs="Times New Roman"/>
                <w:b/>
                <w:sz w:val="28"/>
                <w:szCs w:val="28"/>
              </w:rPr>
            </w:pPr>
            <w:r w:rsidRPr="00B12F80">
              <w:rPr>
                <w:rFonts w:cs="Times New Roman"/>
                <w:sz w:val="28"/>
                <w:szCs w:val="28"/>
              </w:rPr>
              <w:t xml:space="preserve">За командою викладача курсанти займають вихідне положення. Курсант повинен повідомити суб’єкту про мету свої дій, наприклад, словами «Зараз я буду одягати на Вас кайданки, я мене чуєте? Ви готові зі мною співпрацювати?» та обов’язково отримати позитивну відповідь. </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10 хв.</w:t>
            </w:r>
          </w:p>
        </w:tc>
        <w:tc>
          <w:tcPr>
            <w:tcW w:w="3927" w:type="dxa"/>
          </w:tcPr>
          <w:p w:rsidR="00F64F58" w:rsidRPr="00B12F80" w:rsidRDefault="00F64F58" w:rsidP="00E87D24">
            <w:pPr>
              <w:jc w:val="both"/>
              <w:rPr>
                <w:rFonts w:cs="Times New Roman"/>
                <w:sz w:val="28"/>
                <w:szCs w:val="28"/>
              </w:rPr>
            </w:pPr>
            <w:r w:rsidRPr="00B12F80">
              <w:rPr>
                <w:rFonts w:cs="Times New Roman"/>
                <w:sz w:val="28"/>
                <w:szCs w:val="28"/>
              </w:rPr>
              <w:t xml:space="preserve">Викладач повинен приділити увагу дистанції між поліцейським та суб’єктом комунікації, а також на правильність постанови голосу та вимовляння команд. </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2.2.</w:t>
            </w:r>
          </w:p>
        </w:tc>
        <w:tc>
          <w:tcPr>
            <w:tcW w:w="3610" w:type="dxa"/>
          </w:tcPr>
          <w:p w:rsidR="00F64F58" w:rsidRPr="00B12F80" w:rsidRDefault="00F64F58" w:rsidP="00E87D24">
            <w:pPr>
              <w:contextualSpacing/>
              <w:jc w:val="both"/>
              <w:rPr>
                <w:rFonts w:cs="Times New Roman"/>
                <w:sz w:val="28"/>
                <w:szCs w:val="28"/>
              </w:rPr>
            </w:pPr>
            <w:r w:rsidRPr="00B12F80">
              <w:rPr>
                <w:rFonts w:cs="Times New Roman"/>
                <w:sz w:val="28"/>
                <w:szCs w:val="28"/>
              </w:rPr>
              <w:t xml:space="preserve">Проводиться роз’яснення курсантам правил діставання та утримання кайданків. Група ділиться на пари. </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 xml:space="preserve">Вправа проводиться по елементам: </w:t>
            </w:r>
          </w:p>
          <w:p w:rsidR="00F64F58" w:rsidRPr="00B12F80" w:rsidRDefault="00F64F58" w:rsidP="00684D16">
            <w:pPr>
              <w:widowControl/>
              <w:numPr>
                <w:ilvl w:val="0"/>
                <w:numId w:val="7"/>
              </w:numPr>
              <w:autoSpaceDE/>
              <w:autoSpaceDN/>
              <w:adjustRightInd/>
              <w:contextualSpacing/>
              <w:jc w:val="both"/>
              <w:rPr>
                <w:rFonts w:cs="Times New Roman"/>
                <w:sz w:val="28"/>
                <w:szCs w:val="28"/>
              </w:rPr>
            </w:pPr>
            <w:r w:rsidRPr="00B12F80">
              <w:rPr>
                <w:rFonts w:cs="Times New Roman"/>
                <w:sz w:val="28"/>
                <w:szCs w:val="28"/>
              </w:rPr>
              <w:t xml:space="preserve">Діставання кайданків. </w:t>
            </w:r>
          </w:p>
          <w:p w:rsidR="00F64F58" w:rsidRPr="00B12F80" w:rsidRDefault="00F64F58" w:rsidP="00684D16">
            <w:pPr>
              <w:widowControl/>
              <w:numPr>
                <w:ilvl w:val="0"/>
                <w:numId w:val="7"/>
              </w:numPr>
              <w:autoSpaceDE/>
              <w:autoSpaceDN/>
              <w:adjustRightInd/>
              <w:contextualSpacing/>
              <w:jc w:val="both"/>
              <w:rPr>
                <w:rFonts w:cs="Times New Roman"/>
                <w:sz w:val="28"/>
                <w:szCs w:val="28"/>
              </w:rPr>
            </w:pPr>
            <w:r w:rsidRPr="00B12F80">
              <w:rPr>
                <w:rFonts w:cs="Times New Roman"/>
                <w:sz w:val="28"/>
                <w:szCs w:val="28"/>
              </w:rPr>
              <w:t>Утримання кайданків.</w:t>
            </w:r>
          </w:p>
          <w:p w:rsidR="00F64F58" w:rsidRPr="00B12F80" w:rsidRDefault="00F64F58" w:rsidP="00E87D24">
            <w:pPr>
              <w:contextualSpacing/>
              <w:jc w:val="both"/>
              <w:rPr>
                <w:rFonts w:cs="Times New Roman"/>
                <w:sz w:val="28"/>
                <w:szCs w:val="28"/>
              </w:rPr>
            </w:pPr>
            <w:r w:rsidRPr="00B12F80">
              <w:rPr>
                <w:rFonts w:cs="Times New Roman"/>
                <w:sz w:val="28"/>
                <w:szCs w:val="28"/>
              </w:rPr>
              <w:t xml:space="preserve">Курсанти діляться на пари. Один з курсантів виконує обов’язки поліцейського, а інший – суб’єкта комунікації. </w:t>
            </w:r>
          </w:p>
          <w:p w:rsidR="00F64F58" w:rsidRPr="00B12F80" w:rsidRDefault="00F64F58" w:rsidP="00E87D24">
            <w:pPr>
              <w:ind w:firstLine="709"/>
              <w:contextualSpacing/>
              <w:jc w:val="both"/>
              <w:rPr>
                <w:rFonts w:cs="Times New Roman"/>
                <w:b/>
                <w:sz w:val="28"/>
                <w:szCs w:val="28"/>
              </w:rPr>
            </w:pPr>
            <w:r w:rsidRPr="00B12F80">
              <w:rPr>
                <w:rFonts w:cs="Times New Roman"/>
                <w:sz w:val="28"/>
                <w:szCs w:val="28"/>
              </w:rPr>
              <w:t xml:space="preserve">За командою викладача курсанти займають вихідне положення. </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15 хв.</w:t>
            </w:r>
          </w:p>
        </w:tc>
        <w:tc>
          <w:tcPr>
            <w:tcW w:w="3927" w:type="dxa"/>
          </w:tcPr>
          <w:p w:rsidR="00F64F58" w:rsidRPr="00B12F80" w:rsidRDefault="00F64F58" w:rsidP="00E87D24">
            <w:pPr>
              <w:jc w:val="both"/>
              <w:rPr>
                <w:rFonts w:cs="Times New Roman"/>
                <w:b/>
                <w:sz w:val="28"/>
                <w:szCs w:val="28"/>
              </w:rPr>
            </w:pPr>
            <w:r w:rsidRPr="00B12F80">
              <w:rPr>
                <w:rFonts w:cs="Times New Roman"/>
                <w:sz w:val="28"/>
                <w:szCs w:val="28"/>
              </w:rPr>
              <w:t xml:space="preserve">Курсанти повинні відпрацювати діставання кайданків спочатку повільно, поступово збільшуючи швидкість, у тому числі діставання не дивлячись на кайданки. </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2.3.</w:t>
            </w:r>
          </w:p>
        </w:tc>
        <w:tc>
          <w:tcPr>
            <w:tcW w:w="3610" w:type="dxa"/>
          </w:tcPr>
          <w:p w:rsidR="00F64F58" w:rsidRPr="00B12F80" w:rsidRDefault="00F64F58" w:rsidP="00E87D24">
            <w:pPr>
              <w:jc w:val="both"/>
              <w:rPr>
                <w:rFonts w:cs="Times New Roman"/>
                <w:sz w:val="28"/>
                <w:szCs w:val="28"/>
              </w:rPr>
            </w:pPr>
            <w:r w:rsidRPr="00B12F80">
              <w:rPr>
                <w:rFonts w:cs="Times New Roman"/>
                <w:bCs/>
                <w:sz w:val="28"/>
                <w:szCs w:val="28"/>
              </w:rPr>
              <w:t>Поліцейський знаходиться у</w:t>
            </w:r>
            <w:r w:rsidRPr="00B12F80">
              <w:rPr>
                <w:rFonts w:cs="Times New Roman"/>
                <w:b/>
                <w:sz w:val="28"/>
                <w:szCs w:val="28"/>
              </w:rPr>
              <w:t xml:space="preserve"> </w:t>
            </w:r>
            <w:r w:rsidRPr="00B12F80">
              <w:rPr>
                <w:rFonts w:cs="Times New Roman"/>
                <w:sz w:val="28"/>
                <w:szCs w:val="28"/>
              </w:rPr>
              <w:t>позиції  інтерв’ю. Подає  команду: «Руки догори, пальці в сторони», «Обертатися кругом, поки не скажу «стоп», «Стоп»», «Ноги широко, носками нарізно»,  «Руки назад, пальці у замок, долонями назовні», «Руки від спини».</w:t>
            </w:r>
          </w:p>
          <w:p w:rsidR="00F64F58" w:rsidRPr="00B12F80" w:rsidRDefault="00F64F58" w:rsidP="00E87D24">
            <w:pPr>
              <w:ind w:firstLine="709"/>
              <w:jc w:val="both"/>
              <w:rPr>
                <w:rFonts w:cs="Times New Roman"/>
                <w:sz w:val="28"/>
                <w:szCs w:val="28"/>
              </w:rPr>
            </w:pPr>
            <w:r w:rsidRPr="00B12F80">
              <w:rPr>
                <w:rFonts w:cs="Times New Roman"/>
                <w:sz w:val="28"/>
                <w:szCs w:val="28"/>
              </w:rPr>
              <w:t xml:space="preserve"> Виконати захват лівою рукою за замок зі сторони мізинців та прокрутити його до гори. Надягти нижнє кільце кайданків на праве зап’ястя зі сторони великого пальця. Лівою рукою виконати захват за середній палець лівої руки правопорушника вигнути  його назовні та розірвати замок. Надіти верхнє кільце кайданків на ліве зап’ястя правопорушника зі сторони великого пальця. </w:t>
            </w:r>
          </w:p>
          <w:p w:rsidR="00F64F58" w:rsidRPr="00B12F80" w:rsidRDefault="00F64F58" w:rsidP="00E87D24">
            <w:pPr>
              <w:ind w:firstLine="709"/>
              <w:jc w:val="both"/>
              <w:rPr>
                <w:rFonts w:cs="Times New Roman"/>
                <w:sz w:val="28"/>
                <w:szCs w:val="28"/>
              </w:rPr>
            </w:pPr>
            <w:r w:rsidRPr="00B12F80">
              <w:rPr>
                <w:rFonts w:cs="Times New Roman"/>
                <w:sz w:val="28"/>
                <w:szCs w:val="28"/>
              </w:rPr>
              <w:t xml:space="preserve">Перевірити щільність надягання кайданків та поставити на фіксатор. </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35 хв.</w:t>
            </w:r>
          </w:p>
        </w:tc>
        <w:tc>
          <w:tcPr>
            <w:tcW w:w="3927" w:type="dxa"/>
          </w:tcPr>
          <w:p w:rsidR="00F64F58" w:rsidRPr="00B12F80" w:rsidRDefault="00F64F58" w:rsidP="00E87D24">
            <w:pPr>
              <w:jc w:val="both"/>
              <w:rPr>
                <w:rFonts w:cs="Times New Roman"/>
                <w:b/>
                <w:sz w:val="28"/>
                <w:szCs w:val="28"/>
              </w:rPr>
            </w:pPr>
            <w:r w:rsidRPr="00B12F80">
              <w:rPr>
                <w:rFonts w:cs="Times New Roman"/>
                <w:sz w:val="28"/>
                <w:szCs w:val="28"/>
              </w:rPr>
              <w:t xml:space="preserve">Викладач повинен контролювати за виконанням курсантами усіх елементів вправи, вказувати на помилки та на пропущені елементи. </w:t>
            </w:r>
            <w:r w:rsidRPr="00B12F80">
              <w:rPr>
                <w:rFonts w:cs="Times New Roman"/>
                <w:b/>
                <w:sz w:val="28"/>
                <w:szCs w:val="28"/>
              </w:rPr>
              <w:t xml:space="preserve"> </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w:t>
            </w:r>
          </w:p>
        </w:tc>
        <w:tc>
          <w:tcPr>
            <w:tcW w:w="8713" w:type="dxa"/>
            <w:gridSpan w:val="3"/>
          </w:tcPr>
          <w:p w:rsidR="00F64F58" w:rsidRPr="00B12F80" w:rsidRDefault="00F64F58" w:rsidP="00E87D24">
            <w:pPr>
              <w:jc w:val="center"/>
              <w:rPr>
                <w:rFonts w:cs="Times New Roman"/>
                <w:sz w:val="28"/>
                <w:szCs w:val="28"/>
              </w:rPr>
            </w:pPr>
            <w:r w:rsidRPr="00B12F80">
              <w:rPr>
                <w:rFonts w:cs="Times New Roman"/>
                <w:b/>
                <w:sz w:val="28"/>
                <w:szCs w:val="28"/>
              </w:rPr>
              <w:t>Заключна частина – 10 хв.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3.1.</w:t>
            </w:r>
          </w:p>
        </w:tc>
        <w:tc>
          <w:tcPr>
            <w:tcW w:w="3610" w:type="dxa"/>
          </w:tcPr>
          <w:p w:rsidR="00F64F58" w:rsidRPr="00B12F80" w:rsidRDefault="00F64F58" w:rsidP="00E87D24">
            <w:pPr>
              <w:rPr>
                <w:rFonts w:cs="Times New Roman"/>
                <w:sz w:val="28"/>
                <w:szCs w:val="28"/>
              </w:rPr>
            </w:pPr>
            <w:r w:rsidRPr="00B12F80">
              <w:rPr>
                <w:rFonts w:cs="Times New Roman"/>
                <w:sz w:val="28"/>
                <w:szCs w:val="28"/>
              </w:rPr>
              <w:t>Шикування, підведення підсумків.</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5 хв.</w:t>
            </w:r>
          </w:p>
        </w:tc>
        <w:tc>
          <w:tcPr>
            <w:tcW w:w="3927" w:type="dxa"/>
          </w:tcPr>
          <w:p w:rsidR="00F64F58" w:rsidRPr="00B12F80" w:rsidRDefault="00F64F58" w:rsidP="00E87D24">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F64F58"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3.2.</w:t>
            </w:r>
          </w:p>
        </w:tc>
        <w:tc>
          <w:tcPr>
            <w:tcW w:w="3610" w:type="dxa"/>
          </w:tcPr>
          <w:p w:rsidR="00F64F58" w:rsidRPr="00B12F80" w:rsidRDefault="00F64F58" w:rsidP="00E87D24">
            <w:pPr>
              <w:rPr>
                <w:rFonts w:cs="Times New Roman"/>
                <w:sz w:val="28"/>
                <w:szCs w:val="28"/>
              </w:rPr>
            </w:pPr>
            <w:r w:rsidRPr="00B12F80">
              <w:rPr>
                <w:rFonts w:cs="Times New Roman"/>
                <w:sz w:val="28"/>
                <w:szCs w:val="28"/>
              </w:rPr>
              <w:t>Завдання на самопідготовку.</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5 хв.</w:t>
            </w:r>
          </w:p>
        </w:tc>
        <w:tc>
          <w:tcPr>
            <w:tcW w:w="3927" w:type="dxa"/>
          </w:tcPr>
          <w:p w:rsidR="00F64F58" w:rsidRPr="00B12F80" w:rsidRDefault="00F64F58" w:rsidP="00E87D24">
            <w:pPr>
              <w:jc w:val="both"/>
              <w:rPr>
                <w:rFonts w:cs="Times New Roman"/>
                <w:sz w:val="28"/>
                <w:szCs w:val="28"/>
              </w:rPr>
            </w:pPr>
          </w:p>
        </w:tc>
      </w:tr>
    </w:tbl>
    <w:p w:rsidR="00F64F58" w:rsidRPr="00B12F80" w:rsidRDefault="00F64F58" w:rsidP="00F64F58">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6455B" w:rsidRPr="00B12F80" w:rsidRDefault="0096455B" w:rsidP="00981B9E">
      <w:pPr>
        <w:jc w:val="center"/>
        <w:rPr>
          <w:rFonts w:cs="Times New Roman"/>
          <w:b/>
          <w:sz w:val="28"/>
          <w:szCs w:val="28"/>
        </w:rPr>
      </w:pPr>
    </w:p>
    <w:p w:rsidR="00981B9E" w:rsidRPr="00B12F80" w:rsidRDefault="00981B9E" w:rsidP="00981B9E">
      <w:pPr>
        <w:jc w:val="center"/>
        <w:rPr>
          <w:rFonts w:cs="Times New Roman"/>
          <w:bCs/>
          <w:iCs/>
          <w:sz w:val="28"/>
          <w:szCs w:val="28"/>
        </w:rPr>
      </w:pPr>
      <w:r w:rsidRPr="00B12F80">
        <w:rPr>
          <w:rFonts w:cs="Times New Roman"/>
          <w:b/>
          <w:sz w:val="28"/>
          <w:szCs w:val="28"/>
        </w:rPr>
        <w:t>Тема №1: «</w:t>
      </w:r>
      <w:r w:rsidRPr="00B12F80">
        <w:rPr>
          <w:rFonts w:cs="Times New Roman"/>
          <w:bCs/>
          <w:iCs/>
          <w:sz w:val="28"/>
          <w:szCs w:val="28"/>
        </w:rPr>
        <w:t>Основи тактико-спеціальної підготовки патрульної поліції».</w:t>
      </w:r>
    </w:p>
    <w:p w:rsidR="00F64F58" w:rsidRPr="00B12F80" w:rsidRDefault="00981B9E" w:rsidP="0096455B">
      <w:pPr>
        <w:rPr>
          <w:rFonts w:cs="Times New Roman"/>
          <w:b/>
          <w:sz w:val="28"/>
          <w:szCs w:val="28"/>
        </w:rPr>
      </w:pPr>
      <w:r w:rsidRPr="00B12F80">
        <w:rPr>
          <w:rFonts w:cs="Times New Roman"/>
          <w:b/>
          <w:sz w:val="28"/>
          <w:szCs w:val="28"/>
        </w:rPr>
        <w:t>Практичне заняття</w:t>
      </w:r>
      <w:r w:rsidR="00B07DE9" w:rsidRPr="00B12F80">
        <w:rPr>
          <w:rFonts w:cs="Times New Roman"/>
          <w:b/>
          <w:sz w:val="28"/>
          <w:szCs w:val="28"/>
        </w:rPr>
        <w:t xml:space="preserve"> </w:t>
      </w:r>
      <w:r w:rsidRPr="00B12F80">
        <w:rPr>
          <w:rFonts w:cs="Times New Roman"/>
          <w:b/>
          <w:sz w:val="28"/>
          <w:szCs w:val="28"/>
        </w:rPr>
        <w:t xml:space="preserve">1.3: </w:t>
      </w:r>
      <w:r w:rsidRPr="00B12F80">
        <w:rPr>
          <w:rFonts w:cs="Times New Roman"/>
          <w:b/>
          <w:sz w:val="26"/>
          <w:szCs w:val="26"/>
        </w:rPr>
        <w:t>«</w:t>
      </w:r>
      <w:r w:rsidRPr="00B12F80">
        <w:rPr>
          <w:rFonts w:cs="Times New Roman"/>
          <w:bCs/>
          <w:sz w:val="28"/>
          <w:szCs w:val="28"/>
        </w:rPr>
        <w:t>Застосування поліцейських заходів примусу</w:t>
      </w:r>
      <w:r w:rsidR="00B07DE9" w:rsidRPr="00B12F80">
        <w:rPr>
          <w:rFonts w:cs="Times New Roman"/>
          <w:bCs/>
          <w:sz w:val="28"/>
          <w:szCs w:val="28"/>
        </w:rPr>
        <w:t xml:space="preserve"> </w:t>
      </w:r>
      <w:r w:rsidR="00B07DE9" w:rsidRPr="00B12F80">
        <w:rPr>
          <w:rFonts w:cs="Times New Roman"/>
          <w:bCs/>
          <w:sz w:val="28"/>
          <w:szCs w:val="28"/>
          <w:shd w:val="clear" w:color="auto" w:fill="FFFFFF"/>
        </w:rPr>
        <w:t>(спецзасобів)</w:t>
      </w:r>
      <w:r w:rsidRPr="00B12F80">
        <w:rPr>
          <w:rFonts w:cs="Times New Roman"/>
          <w:bCs/>
          <w:iCs/>
          <w:sz w:val="28"/>
          <w:szCs w:val="28"/>
        </w:rPr>
        <w:t>».</w:t>
      </w:r>
    </w:p>
    <w:tbl>
      <w:tblPr>
        <w:tblW w:w="0" w:type="auto"/>
        <w:tblBorders>
          <w:insideH w:val="single" w:sz="4" w:space="0" w:color="auto"/>
        </w:tblBorders>
        <w:tblLook w:val="04A0" w:firstRow="1" w:lastRow="0" w:firstColumn="1" w:lastColumn="0" w:noHBand="0" w:noVBand="1"/>
      </w:tblPr>
      <w:tblGrid>
        <w:gridCol w:w="2093"/>
        <w:gridCol w:w="7478"/>
      </w:tblGrid>
      <w:tr w:rsidR="00B12F80" w:rsidRPr="00B12F80" w:rsidTr="00E87D24">
        <w:tc>
          <w:tcPr>
            <w:tcW w:w="2093" w:type="dxa"/>
          </w:tcPr>
          <w:p w:rsidR="00F64F58" w:rsidRPr="00B12F80" w:rsidRDefault="00F34CDB" w:rsidP="00E87D24">
            <w:pPr>
              <w:contextualSpacing/>
              <w:jc w:val="both"/>
              <w:rPr>
                <w:rFonts w:cs="Times New Roman"/>
                <w:sz w:val="28"/>
                <w:szCs w:val="28"/>
              </w:rPr>
            </w:pPr>
            <w:r w:rsidRPr="00B12F80">
              <w:rPr>
                <w:rFonts w:cs="Times New Roman"/>
                <w:b/>
                <w:sz w:val="28"/>
                <w:szCs w:val="28"/>
              </w:rPr>
              <w:t>Навчальна мета заняття:</w:t>
            </w:r>
          </w:p>
        </w:tc>
        <w:tc>
          <w:tcPr>
            <w:tcW w:w="7478" w:type="dxa"/>
          </w:tcPr>
          <w:p w:rsidR="00F64F58" w:rsidRPr="00B12F80" w:rsidRDefault="00F64F58" w:rsidP="00E87D24">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і вдосконалення поліцейським навичок практичного застосування теоретичних знань щодо правильного застосування поліцейських заходів примусу (спецзасобів). Набуття та вдосконалення навичок надягання кайданків у положенні лежачі. </w:t>
            </w:r>
          </w:p>
        </w:tc>
      </w:tr>
    </w:tbl>
    <w:p w:rsidR="0096455B" w:rsidRPr="00B12F80" w:rsidRDefault="0096455B" w:rsidP="0096455B">
      <w:pPr>
        <w:rPr>
          <w:rFonts w:cs="Times New Roman"/>
          <w:sz w:val="28"/>
          <w:szCs w:val="28"/>
        </w:rPr>
      </w:pPr>
      <w:r w:rsidRPr="00B12F80">
        <w:rPr>
          <w:rFonts w:cs="Times New Roman"/>
          <w:b/>
          <w:sz w:val="28"/>
          <w:szCs w:val="28"/>
        </w:rPr>
        <w:t xml:space="preserve">Час проведення: </w:t>
      </w:r>
      <w:r w:rsidRPr="00B12F80">
        <w:rPr>
          <w:rFonts w:cs="Times New Roman"/>
          <w:sz w:val="28"/>
          <w:szCs w:val="28"/>
        </w:rPr>
        <w:t>2 години</w:t>
      </w:r>
    </w:p>
    <w:p w:rsidR="0096455B" w:rsidRPr="00B12F80" w:rsidRDefault="0096455B" w:rsidP="0096455B">
      <w:pPr>
        <w:rPr>
          <w:rFonts w:cs="Times New Roman"/>
          <w:sz w:val="28"/>
          <w:szCs w:val="28"/>
        </w:rPr>
      </w:pPr>
      <w:r w:rsidRPr="00B12F80">
        <w:rPr>
          <w:rFonts w:cs="Times New Roman"/>
          <w:b/>
          <w:sz w:val="28"/>
          <w:szCs w:val="28"/>
        </w:rPr>
        <w:t xml:space="preserve">Місце проведення: </w:t>
      </w:r>
      <w:r w:rsidRPr="00B12F80">
        <w:rPr>
          <w:rFonts w:cs="Times New Roman"/>
          <w:sz w:val="28"/>
          <w:szCs w:val="28"/>
        </w:rPr>
        <w:t>навчальна аудиторія або відкрита місцевість</w:t>
      </w:r>
    </w:p>
    <w:p w:rsidR="00F64F58" w:rsidRPr="00B12F80" w:rsidRDefault="00F64F58" w:rsidP="0096455B">
      <w:pPr>
        <w:jc w:val="center"/>
        <w:rPr>
          <w:rFonts w:cs="Times New Roman"/>
          <w:b/>
          <w:sz w:val="28"/>
          <w:szCs w:val="28"/>
        </w:rPr>
      </w:pPr>
      <w:r w:rsidRPr="00B12F80">
        <w:rPr>
          <w:rFonts w:cs="Times New Roman"/>
          <w:b/>
          <w:sz w:val="28"/>
          <w:szCs w:val="28"/>
        </w:rPr>
        <w:t>Навчальні питання:</w:t>
      </w:r>
    </w:p>
    <w:p w:rsidR="00D400BD" w:rsidRPr="00B12F80" w:rsidRDefault="00F64F58" w:rsidP="00684D16">
      <w:pPr>
        <w:pStyle w:val="a5"/>
        <w:numPr>
          <w:ilvl w:val="0"/>
          <w:numId w:val="9"/>
        </w:numPr>
        <w:spacing w:before="0" w:beforeAutospacing="0" w:after="0" w:afterAutospacing="0"/>
        <w:ind w:left="426"/>
        <w:rPr>
          <w:rFonts w:ascii="Times New Roman" w:hAnsi="Times New Roman"/>
          <w:color w:val="auto"/>
          <w:sz w:val="28"/>
          <w:szCs w:val="28"/>
          <w:lang w:val="uk-UA"/>
        </w:rPr>
      </w:pPr>
      <w:r w:rsidRPr="00B12F80">
        <w:rPr>
          <w:rFonts w:ascii="Times New Roman" w:hAnsi="Times New Roman"/>
          <w:color w:val="auto"/>
          <w:sz w:val="28"/>
          <w:szCs w:val="28"/>
          <w:lang w:val="uk-UA"/>
        </w:rPr>
        <w:t>Надягання кайданків у положенні лежачи.</w:t>
      </w:r>
    </w:p>
    <w:p w:rsidR="00762D0B" w:rsidRPr="00B12F80" w:rsidRDefault="00762D0B" w:rsidP="00762D0B">
      <w:pPr>
        <w:shd w:val="clear" w:color="auto" w:fill="FFFFFF"/>
        <w:ind w:left="1276" w:hanging="284"/>
        <w:jc w:val="center"/>
        <w:rPr>
          <w:rFonts w:cs="Times New Roman"/>
          <w:b/>
          <w:bCs/>
          <w:spacing w:val="-6"/>
          <w:sz w:val="28"/>
          <w:szCs w:val="28"/>
        </w:rPr>
      </w:pPr>
      <w:r w:rsidRPr="00B12F80">
        <w:rPr>
          <w:rFonts w:cs="Times New Roman"/>
          <w:b/>
          <w:bCs/>
          <w:spacing w:val="-6"/>
          <w:sz w:val="28"/>
          <w:szCs w:val="28"/>
        </w:rPr>
        <w:t>Література</w:t>
      </w:r>
      <w:r w:rsidRPr="00B12F80">
        <w:rPr>
          <w:rFonts w:cs="Times New Roman"/>
          <w:b/>
          <w:sz w:val="28"/>
          <w:szCs w:val="28"/>
        </w:rPr>
        <w:t>:</w:t>
      </w:r>
    </w:p>
    <w:p w:rsidR="00762D0B" w:rsidRPr="00B12F80" w:rsidRDefault="00762D0B" w:rsidP="00762D0B">
      <w:pPr>
        <w:shd w:val="clear" w:color="auto" w:fill="FFFFFF"/>
        <w:ind w:left="709"/>
        <w:jc w:val="center"/>
        <w:rPr>
          <w:rFonts w:cs="Times New Roman"/>
          <w:bCs/>
          <w:spacing w:val="-6"/>
          <w:sz w:val="28"/>
          <w:szCs w:val="28"/>
        </w:rPr>
      </w:pPr>
      <w:r w:rsidRPr="00B12F80">
        <w:rPr>
          <w:rFonts w:cs="Times New Roman"/>
          <w:bCs/>
          <w:spacing w:val="-6"/>
          <w:sz w:val="28"/>
          <w:szCs w:val="28"/>
        </w:rPr>
        <w:t>Основна</w:t>
      </w:r>
      <w:r w:rsidRPr="00B12F80">
        <w:rPr>
          <w:rFonts w:cs="Times New Roman"/>
          <w:sz w:val="28"/>
          <w:szCs w:val="28"/>
        </w:rPr>
        <w:t>:</w:t>
      </w:r>
    </w:p>
    <w:p w:rsidR="00762D0B" w:rsidRPr="00B12F80" w:rsidRDefault="00AF07F0" w:rsidP="00684D16">
      <w:pPr>
        <w:numPr>
          <w:ilvl w:val="0"/>
          <w:numId w:val="113"/>
        </w:numPr>
        <w:shd w:val="clear" w:color="auto" w:fill="FFFFFF"/>
        <w:tabs>
          <w:tab w:val="clear" w:pos="1418"/>
          <w:tab w:val="num" w:pos="709"/>
          <w:tab w:val="num" w:pos="851"/>
          <w:tab w:val="num" w:pos="1069"/>
          <w:tab w:val="left" w:pos="1100"/>
        </w:tabs>
        <w:suppressAutoHyphens/>
        <w:snapToGrid w:val="0"/>
        <w:ind w:hanging="1134"/>
        <w:jc w:val="both"/>
        <w:rPr>
          <w:rFonts w:cs="Times New Roman"/>
          <w:snapToGrid w:val="0"/>
          <w:sz w:val="28"/>
          <w:szCs w:val="28"/>
        </w:rPr>
      </w:pPr>
      <w:hyperlink r:id="rId12" w:history="1">
        <w:r w:rsidR="00762D0B" w:rsidRPr="00B12F80">
          <w:rPr>
            <w:rFonts w:cs="Times New Roman"/>
            <w:snapToGrid w:val="0"/>
            <w:sz w:val="28"/>
            <w:szCs w:val="28"/>
            <w:shd w:val="clear" w:color="auto" w:fill="FFFFFF"/>
          </w:rPr>
          <w:t xml:space="preserve">Конституція України </w:t>
        </w:r>
        <w:hyperlink r:id="rId13" w:anchor="n2" w:tgtFrame="_blank" w:history="1">
          <w:r w:rsidR="00762D0B" w:rsidRPr="00B12F80">
            <w:rPr>
              <w:rFonts w:cs="Times New Roman"/>
              <w:snapToGrid w:val="0"/>
              <w:sz w:val="28"/>
              <w:szCs w:val="28"/>
              <w:shd w:val="clear" w:color="auto" w:fill="FFFFFF"/>
            </w:rPr>
            <w:t>№ 2680-VIII з останніми змінами від</w:t>
          </w:r>
          <w:r w:rsidR="00762D0B" w:rsidRPr="00B12F80">
            <w:rPr>
              <w:rFonts w:cs="Times New Roman"/>
              <w:snapToGrid w:val="0"/>
              <w:sz w:val="28"/>
              <w:szCs w:val="28"/>
            </w:rPr>
            <w:t xml:space="preserve"> </w:t>
          </w:r>
          <w:r w:rsidR="00762D0B" w:rsidRPr="00B12F80">
            <w:rPr>
              <w:rFonts w:cs="Times New Roman"/>
              <w:snapToGrid w:val="0"/>
              <w:sz w:val="28"/>
              <w:szCs w:val="28"/>
              <w:shd w:val="clear" w:color="auto" w:fill="FFFFFF"/>
            </w:rPr>
            <w:t>07.02.2019</w:t>
          </w:r>
        </w:hyperlink>
        <w:r w:rsidR="00762D0B" w:rsidRPr="00B12F80">
          <w:rPr>
            <w:rFonts w:cs="Times New Roman"/>
            <w:snapToGrid w:val="0"/>
            <w:sz w:val="28"/>
            <w:szCs w:val="28"/>
            <w:shd w:val="clear" w:color="auto" w:fill="FFFFFF"/>
          </w:rPr>
          <w:t xml:space="preserve"> року. </w:t>
        </w:r>
      </w:hyperlink>
      <w:r w:rsidR="00762D0B" w:rsidRPr="00B12F80">
        <w:rPr>
          <w:rFonts w:cs="Times New Roman"/>
          <w:snapToGrid w:val="0"/>
          <w:sz w:val="28"/>
          <w:szCs w:val="28"/>
        </w:rPr>
        <w:t xml:space="preserve">Електронна версія </w:t>
      </w:r>
      <w:hyperlink r:id="rId14" w:history="1">
        <w:r w:rsidR="00762D0B" w:rsidRPr="00B12F80">
          <w:rPr>
            <w:rStyle w:val="af"/>
            <w:rFonts w:cs="Times New Roman"/>
            <w:color w:val="auto"/>
            <w:sz w:val="28"/>
            <w:szCs w:val="28"/>
          </w:rPr>
          <w:t>https://zakon.rada.gov.ua/laws/show/254%D0%BA/96-%D0%B2%D1%80</w:t>
        </w:r>
      </w:hyperlink>
    </w:p>
    <w:p w:rsidR="00762D0B" w:rsidRPr="00B12F80" w:rsidRDefault="00762D0B" w:rsidP="00684D16">
      <w:pPr>
        <w:numPr>
          <w:ilvl w:val="0"/>
          <w:numId w:val="113"/>
        </w:numPr>
        <w:tabs>
          <w:tab w:val="clear" w:pos="1418"/>
          <w:tab w:val="num" w:pos="851"/>
          <w:tab w:val="num" w:pos="900"/>
          <w:tab w:val="num" w:pos="1069"/>
          <w:tab w:val="num" w:pos="1360"/>
        </w:tabs>
        <w:suppressAutoHyphens/>
        <w:ind w:left="709" w:hanging="1134"/>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5" w:history="1">
        <w:r w:rsidRPr="00B12F80">
          <w:rPr>
            <w:rStyle w:val="af"/>
            <w:rFonts w:cs="Times New Roman"/>
            <w:color w:val="auto"/>
            <w:sz w:val="28"/>
            <w:szCs w:val="28"/>
          </w:rPr>
          <w:t>https://zakon.rada.gov.ua/laws/show/580-19</w:t>
        </w:r>
      </w:hyperlink>
    </w:p>
    <w:p w:rsidR="00762D0B" w:rsidRPr="00B12F80" w:rsidRDefault="00762D0B" w:rsidP="00684D16">
      <w:pPr>
        <w:numPr>
          <w:ilvl w:val="0"/>
          <w:numId w:val="113"/>
        </w:numPr>
        <w:tabs>
          <w:tab w:val="clear" w:pos="1418"/>
          <w:tab w:val="num" w:pos="851"/>
        </w:tabs>
        <w:suppressAutoHyphens/>
        <w:ind w:left="709" w:hanging="1134"/>
        <w:jc w:val="both"/>
        <w:rPr>
          <w:rFonts w:cs="Times New Roman"/>
          <w:snapToGrid w:val="0"/>
          <w:sz w:val="28"/>
          <w:szCs w:val="28"/>
        </w:rPr>
      </w:pPr>
      <w:r w:rsidRPr="00B12F80">
        <w:rPr>
          <w:rFonts w:cs="Times New Roman"/>
          <w:snapToGrid w:val="0"/>
          <w:sz w:val="28"/>
          <w:szCs w:val="28"/>
        </w:rPr>
        <w:t xml:space="preserve">Пам’ятка випускника Харківського національного університету внутрішніх справ : за заг. ред. В.В. Сокуренка. / кол. авт.-:І.В.Клименко, Л.В.Васянович, Д.В.Швець та ін. МВС України, Харків. нац. ун-т внутр. справ. – Харків, 2017. – 96 с. </w:t>
      </w:r>
    </w:p>
    <w:p w:rsidR="00762D0B" w:rsidRPr="00B12F80" w:rsidRDefault="00762D0B" w:rsidP="00684D16">
      <w:pPr>
        <w:numPr>
          <w:ilvl w:val="0"/>
          <w:numId w:val="113"/>
        </w:numPr>
        <w:tabs>
          <w:tab w:val="clear" w:pos="1418"/>
          <w:tab w:val="num" w:pos="851"/>
        </w:tabs>
        <w:suppressAutoHyphens/>
        <w:ind w:left="709" w:hanging="1134"/>
        <w:jc w:val="both"/>
        <w:rPr>
          <w:rFonts w:cs="Times New Roman"/>
          <w:snapToGrid w:val="0"/>
          <w:sz w:val="28"/>
          <w:szCs w:val="28"/>
        </w:rPr>
      </w:pPr>
      <w:r w:rsidRPr="00B12F80">
        <w:rPr>
          <w:rFonts w:cs="Times New Roman"/>
          <w:snapToGrid w:val="0"/>
          <w:sz w:val="28"/>
          <w:szCs w:val="28"/>
        </w:rPr>
        <w:t>Безпека життєдіяльності: навч. посіб. для працівників поліції. / Прокопенко О.Ю., Власенко І.В., Крєпакова М.Ю. МВС України, Харк. нац. ун-т внутр. справ. –Х.: ХНУВС, 2017. – 364 с.</w:t>
      </w:r>
    </w:p>
    <w:p w:rsidR="00762D0B" w:rsidRPr="00B12F80" w:rsidRDefault="00762D0B" w:rsidP="00684D16">
      <w:pPr>
        <w:numPr>
          <w:ilvl w:val="0"/>
          <w:numId w:val="113"/>
        </w:numPr>
        <w:tabs>
          <w:tab w:val="clear" w:pos="1418"/>
          <w:tab w:val="num" w:pos="709"/>
        </w:tabs>
        <w:suppressAutoHyphens/>
        <w:ind w:hanging="1844"/>
        <w:jc w:val="both"/>
        <w:rPr>
          <w:rFonts w:cs="Times New Roman"/>
          <w:snapToGrid w:val="0"/>
          <w:sz w:val="28"/>
          <w:szCs w:val="28"/>
        </w:rPr>
      </w:pPr>
      <w:r w:rsidRPr="00B12F80">
        <w:rPr>
          <w:rFonts w:cs="Times New Roman"/>
          <w:snapToGrid w:val="0"/>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762D0B" w:rsidRPr="00B12F80" w:rsidRDefault="00762D0B" w:rsidP="00684D16">
      <w:pPr>
        <w:numPr>
          <w:ilvl w:val="0"/>
          <w:numId w:val="113"/>
        </w:numPr>
        <w:tabs>
          <w:tab w:val="clear" w:pos="1418"/>
          <w:tab w:val="num" w:pos="709"/>
        </w:tabs>
        <w:suppressAutoHyphens/>
        <w:ind w:hanging="1844"/>
        <w:jc w:val="both"/>
        <w:rPr>
          <w:rFonts w:cs="Times New Roman"/>
          <w:snapToGrid w:val="0"/>
          <w:sz w:val="28"/>
          <w:szCs w:val="28"/>
        </w:rPr>
      </w:pPr>
      <w:r w:rsidRPr="00B12F80">
        <w:rPr>
          <w:rFonts w:cs="Times New Roman"/>
          <w:snapToGrid w:val="0"/>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762D0B" w:rsidRPr="00B12F80" w:rsidRDefault="00762D0B" w:rsidP="00762D0B">
      <w:pPr>
        <w:jc w:val="center"/>
        <w:rPr>
          <w:rFonts w:eastAsia="Calibri" w:cs="Times New Roman"/>
          <w:b/>
          <w:sz w:val="28"/>
          <w:szCs w:val="28"/>
          <w:lang w:eastAsia="en-US"/>
        </w:rPr>
      </w:pPr>
      <w:r w:rsidRPr="00B12F80">
        <w:rPr>
          <w:rFonts w:cs="Times New Roman"/>
          <w:szCs w:val="28"/>
        </w:rPr>
        <w:tab/>
      </w:r>
      <w:r w:rsidRPr="00B12F80">
        <w:rPr>
          <w:rFonts w:eastAsia="Calibri" w:cs="Times New Roman"/>
          <w:b/>
          <w:sz w:val="28"/>
          <w:szCs w:val="28"/>
          <w:lang w:eastAsia="en-US"/>
        </w:rPr>
        <w:t>Матеріальне забезпечення:</w:t>
      </w:r>
    </w:p>
    <w:p w:rsidR="00762D0B" w:rsidRPr="00B12F80" w:rsidRDefault="00762D0B" w:rsidP="00684D16">
      <w:pPr>
        <w:widowControl/>
        <w:numPr>
          <w:ilvl w:val="0"/>
          <w:numId w:val="114"/>
        </w:numPr>
        <w:autoSpaceDE/>
        <w:autoSpaceDN/>
        <w:adjustRightInd/>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762D0B" w:rsidRPr="00B12F80" w:rsidRDefault="00762D0B" w:rsidP="00684D16">
      <w:pPr>
        <w:widowControl/>
        <w:numPr>
          <w:ilvl w:val="0"/>
          <w:numId w:val="114"/>
        </w:numPr>
        <w:autoSpaceDE/>
        <w:autoSpaceDN/>
        <w:adjustRightInd/>
        <w:contextualSpacing/>
        <w:rPr>
          <w:rFonts w:eastAsia="Calibri" w:cs="Times New Roman"/>
          <w:sz w:val="28"/>
          <w:szCs w:val="28"/>
          <w:u w:val="single"/>
          <w:lang w:eastAsia="en-US"/>
        </w:rPr>
      </w:pPr>
      <w:r w:rsidRPr="00B12F80">
        <w:rPr>
          <w:rFonts w:eastAsia="Calibri" w:cs="Times New Roman"/>
          <w:sz w:val="28"/>
          <w:szCs w:val="28"/>
          <w:lang w:eastAsia="en-US"/>
        </w:rPr>
        <w:t>Макети зброї.</w:t>
      </w:r>
    </w:p>
    <w:p w:rsidR="00762D0B" w:rsidRPr="00B12F80" w:rsidRDefault="00762D0B" w:rsidP="00762D0B">
      <w:pPr>
        <w:pStyle w:val="a5"/>
        <w:spacing w:before="0" w:beforeAutospacing="0" w:after="0" w:afterAutospacing="0"/>
        <w:rPr>
          <w:rFonts w:ascii="Times New Roman" w:hAnsi="Times New Roman"/>
          <w:color w:val="auto"/>
          <w:sz w:val="28"/>
          <w:szCs w:val="28"/>
          <w:lang w:val="uk-UA"/>
        </w:rPr>
      </w:pPr>
    </w:p>
    <w:p w:rsidR="00762D0B" w:rsidRPr="00B12F80" w:rsidRDefault="00762D0B" w:rsidP="00762D0B">
      <w:pPr>
        <w:pStyle w:val="a5"/>
        <w:spacing w:before="0" w:beforeAutospacing="0" w:after="0" w:afterAutospacing="0"/>
        <w:rPr>
          <w:rFonts w:ascii="Times New Roman" w:hAnsi="Times New Roman"/>
          <w:color w:val="auto"/>
          <w:sz w:val="28"/>
          <w:szCs w:val="28"/>
          <w:lang w:val="uk-UA"/>
        </w:rPr>
      </w:pPr>
    </w:p>
    <w:p w:rsidR="00762D0B" w:rsidRPr="00B12F80" w:rsidRDefault="00762D0B" w:rsidP="00762D0B">
      <w:pPr>
        <w:pStyle w:val="a5"/>
        <w:spacing w:before="0" w:beforeAutospacing="0" w:after="0" w:afterAutospacing="0"/>
        <w:rPr>
          <w:rFonts w:ascii="Times New Roman" w:hAnsi="Times New Roman"/>
          <w:color w:val="auto"/>
          <w:sz w:val="28"/>
          <w:szCs w:val="28"/>
          <w:lang w:val="uk-UA"/>
        </w:rPr>
      </w:pPr>
    </w:p>
    <w:p w:rsidR="00762D0B" w:rsidRPr="00B12F80" w:rsidRDefault="00762D0B" w:rsidP="00762D0B">
      <w:pPr>
        <w:pStyle w:val="a5"/>
        <w:spacing w:before="0" w:beforeAutospacing="0" w:after="0" w:afterAutospacing="0"/>
        <w:rPr>
          <w:rFonts w:ascii="Times New Roman" w:hAnsi="Times New Roman"/>
          <w:color w:val="auto"/>
          <w:sz w:val="28"/>
          <w:szCs w:val="28"/>
          <w:lang w:val="uk-UA"/>
        </w:rPr>
      </w:pPr>
    </w:p>
    <w:p w:rsidR="00D1238A" w:rsidRPr="00B12F80" w:rsidRDefault="00D1238A" w:rsidP="0096455B">
      <w:pPr>
        <w:jc w:val="center"/>
        <w:rPr>
          <w:rFonts w:cs="Times New Roman"/>
          <w:b/>
          <w:sz w:val="28"/>
          <w:szCs w:val="28"/>
        </w:rPr>
      </w:pPr>
      <w:r w:rsidRPr="00B12F80">
        <w:rPr>
          <w:rFonts w:cs="Times New Roman"/>
          <w:b/>
          <w:sz w:val="28"/>
          <w:szCs w:val="28"/>
        </w:rPr>
        <w:t>План проведення занят</w:t>
      </w:r>
      <w:r w:rsidR="0096455B" w:rsidRPr="00B12F80">
        <w:rPr>
          <w:rFonts w:cs="Times New Roman"/>
          <w:b/>
          <w:sz w:val="28"/>
          <w:szCs w:val="28"/>
        </w:rPr>
        <w:t>тя</w:t>
      </w:r>
      <w:r w:rsidRPr="00B12F80">
        <w:rPr>
          <w:rFonts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w:t>
            </w:r>
          </w:p>
        </w:tc>
        <w:tc>
          <w:tcPr>
            <w:tcW w:w="3610" w:type="dxa"/>
          </w:tcPr>
          <w:p w:rsidR="00F64F58" w:rsidRPr="00B12F80" w:rsidRDefault="00F64F58" w:rsidP="00E87D24">
            <w:pPr>
              <w:jc w:val="center"/>
              <w:rPr>
                <w:rFonts w:cs="Times New Roman"/>
                <w:sz w:val="28"/>
                <w:szCs w:val="28"/>
              </w:rPr>
            </w:pPr>
            <w:r w:rsidRPr="00B12F80">
              <w:rPr>
                <w:rFonts w:cs="Times New Roman"/>
                <w:sz w:val="28"/>
                <w:szCs w:val="28"/>
              </w:rPr>
              <w:t>Зміст</w:t>
            </w:r>
          </w:p>
        </w:tc>
        <w:tc>
          <w:tcPr>
            <w:tcW w:w="1176" w:type="dxa"/>
          </w:tcPr>
          <w:p w:rsidR="00F64F58" w:rsidRPr="00B12F80" w:rsidRDefault="00F64F58" w:rsidP="00E87D24">
            <w:pPr>
              <w:jc w:val="center"/>
              <w:rPr>
                <w:rFonts w:cs="Times New Roman"/>
                <w:sz w:val="28"/>
                <w:szCs w:val="28"/>
              </w:rPr>
            </w:pPr>
            <w:r w:rsidRPr="00B12F80">
              <w:rPr>
                <w:rFonts w:cs="Times New Roman"/>
                <w:sz w:val="28"/>
                <w:szCs w:val="28"/>
              </w:rPr>
              <w:t>Час(хв).</w:t>
            </w:r>
          </w:p>
        </w:tc>
        <w:tc>
          <w:tcPr>
            <w:tcW w:w="3927" w:type="dxa"/>
          </w:tcPr>
          <w:p w:rsidR="00F64F58" w:rsidRPr="00B12F80" w:rsidRDefault="00F64F58" w:rsidP="00E87D24">
            <w:pPr>
              <w:jc w:val="center"/>
              <w:rPr>
                <w:rFonts w:cs="Times New Roman"/>
                <w:sz w:val="28"/>
                <w:szCs w:val="28"/>
              </w:rPr>
            </w:pPr>
            <w:r w:rsidRPr="00B12F80">
              <w:rPr>
                <w:rFonts w:cs="Times New Roman"/>
                <w:sz w:val="28"/>
                <w:szCs w:val="28"/>
              </w:rPr>
              <w:t>Методичні вказівки</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w:t>
            </w:r>
          </w:p>
        </w:tc>
        <w:tc>
          <w:tcPr>
            <w:tcW w:w="3610" w:type="dxa"/>
          </w:tcPr>
          <w:p w:rsidR="00F64F58" w:rsidRPr="00B12F80" w:rsidRDefault="00F64F58" w:rsidP="00E87D24">
            <w:pPr>
              <w:jc w:val="center"/>
              <w:rPr>
                <w:rFonts w:cs="Times New Roman"/>
                <w:b/>
                <w:sz w:val="28"/>
                <w:szCs w:val="28"/>
              </w:rPr>
            </w:pPr>
            <w:r w:rsidRPr="00B12F80">
              <w:rPr>
                <w:rFonts w:cs="Times New Roman"/>
                <w:b/>
                <w:sz w:val="28"/>
                <w:szCs w:val="28"/>
              </w:rPr>
              <w:t>2</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3</w:t>
            </w:r>
          </w:p>
        </w:tc>
        <w:tc>
          <w:tcPr>
            <w:tcW w:w="3927" w:type="dxa"/>
          </w:tcPr>
          <w:p w:rsidR="00F64F58" w:rsidRPr="00B12F80" w:rsidRDefault="00F64F58" w:rsidP="00E87D24">
            <w:pPr>
              <w:jc w:val="center"/>
              <w:rPr>
                <w:rFonts w:cs="Times New Roman"/>
                <w:b/>
                <w:sz w:val="28"/>
                <w:szCs w:val="28"/>
              </w:rPr>
            </w:pPr>
            <w:r w:rsidRPr="00B12F80">
              <w:rPr>
                <w:rFonts w:cs="Times New Roman"/>
                <w:b/>
                <w:sz w:val="28"/>
                <w:szCs w:val="28"/>
              </w:rPr>
              <w:t>4</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w:t>
            </w:r>
          </w:p>
        </w:tc>
        <w:tc>
          <w:tcPr>
            <w:tcW w:w="8713" w:type="dxa"/>
            <w:gridSpan w:val="3"/>
          </w:tcPr>
          <w:p w:rsidR="00F64F58" w:rsidRPr="00B12F80" w:rsidRDefault="00F64F58" w:rsidP="00E87D24">
            <w:pPr>
              <w:jc w:val="center"/>
              <w:rPr>
                <w:rFonts w:cs="Times New Roman"/>
                <w:sz w:val="28"/>
                <w:szCs w:val="28"/>
              </w:rPr>
            </w:pPr>
            <w:r w:rsidRPr="00B12F80">
              <w:rPr>
                <w:rFonts w:cs="Times New Roman"/>
                <w:b/>
                <w:sz w:val="28"/>
                <w:szCs w:val="28"/>
              </w:rPr>
              <w:t>Підготовча    частина – 10 хв.</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1.1</w:t>
            </w:r>
          </w:p>
        </w:tc>
        <w:tc>
          <w:tcPr>
            <w:tcW w:w="3610" w:type="dxa"/>
          </w:tcPr>
          <w:p w:rsidR="00F64F58" w:rsidRPr="00B12F80" w:rsidRDefault="00F64F58" w:rsidP="00E87D24">
            <w:pPr>
              <w:jc w:val="both"/>
              <w:rPr>
                <w:rFonts w:cs="Times New Roman"/>
                <w:sz w:val="28"/>
                <w:szCs w:val="28"/>
              </w:rPr>
            </w:pPr>
            <w:r w:rsidRPr="00B12F80">
              <w:rPr>
                <w:rFonts w:cs="Times New Roman"/>
                <w:sz w:val="28"/>
                <w:szCs w:val="28"/>
              </w:rPr>
              <w:t>Організація курсантів:</w:t>
            </w:r>
          </w:p>
          <w:p w:rsidR="00F64F58" w:rsidRPr="00B12F80" w:rsidRDefault="00F64F58" w:rsidP="00E87D24">
            <w:pPr>
              <w:jc w:val="both"/>
              <w:rPr>
                <w:rFonts w:cs="Times New Roman"/>
                <w:sz w:val="28"/>
                <w:szCs w:val="28"/>
              </w:rPr>
            </w:pPr>
            <w:r w:rsidRPr="00B12F80">
              <w:rPr>
                <w:rFonts w:cs="Times New Roman"/>
                <w:sz w:val="28"/>
                <w:szCs w:val="28"/>
              </w:rPr>
              <w:t>- шикування;</w:t>
            </w:r>
          </w:p>
          <w:p w:rsidR="00F64F58" w:rsidRPr="00B12F80" w:rsidRDefault="00F64F58" w:rsidP="00E87D24">
            <w:pPr>
              <w:jc w:val="both"/>
              <w:rPr>
                <w:rFonts w:cs="Times New Roman"/>
                <w:sz w:val="28"/>
                <w:szCs w:val="28"/>
              </w:rPr>
            </w:pPr>
            <w:r w:rsidRPr="00B12F80">
              <w:rPr>
                <w:rFonts w:cs="Times New Roman"/>
                <w:sz w:val="28"/>
                <w:szCs w:val="28"/>
              </w:rPr>
              <w:t>- рапорт;</w:t>
            </w:r>
          </w:p>
          <w:p w:rsidR="00F64F58" w:rsidRPr="00B12F80" w:rsidRDefault="00F64F58" w:rsidP="00E87D24">
            <w:pPr>
              <w:jc w:val="both"/>
              <w:rPr>
                <w:rFonts w:cs="Times New Roman"/>
                <w:sz w:val="28"/>
                <w:szCs w:val="28"/>
              </w:rPr>
            </w:pPr>
            <w:r w:rsidRPr="00B12F80">
              <w:rPr>
                <w:rFonts w:cs="Times New Roman"/>
                <w:sz w:val="28"/>
                <w:szCs w:val="28"/>
              </w:rPr>
              <w:t>- привітання особового складу;</w:t>
            </w:r>
          </w:p>
          <w:p w:rsidR="00F64F58" w:rsidRPr="00B12F80" w:rsidRDefault="00F64F58" w:rsidP="00E87D24">
            <w:pPr>
              <w:jc w:val="both"/>
              <w:rPr>
                <w:rFonts w:cs="Times New Roman"/>
                <w:sz w:val="28"/>
                <w:szCs w:val="28"/>
              </w:rPr>
            </w:pPr>
            <w:r w:rsidRPr="00B12F80">
              <w:rPr>
                <w:rFonts w:cs="Times New Roman"/>
                <w:sz w:val="28"/>
                <w:szCs w:val="28"/>
              </w:rPr>
              <w:t>- огляд зовнішнього вигляду;</w:t>
            </w:r>
          </w:p>
          <w:p w:rsidR="00F64F58" w:rsidRPr="00B12F80" w:rsidRDefault="00F64F58" w:rsidP="00E87D24">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10 хв.</w:t>
            </w:r>
          </w:p>
        </w:tc>
        <w:tc>
          <w:tcPr>
            <w:tcW w:w="3927" w:type="dxa"/>
          </w:tcPr>
          <w:p w:rsidR="00F64F58" w:rsidRPr="00B12F80" w:rsidRDefault="00F64F58" w:rsidP="00E87D24">
            <w:pPr>
              <w:jc w:val="both"/>
              <w:rPr>
                <w:rFonts w:cs="Times New Roman"/>
                <w:sz w:val="28"/>
                <w:szCs w:val="28"/>
              </w:rPr>
            </w:pPr>
            <w:r w:rsidRPr="00B12F80">
              <w:rPr>
                <w:rFonts w:cs="Times New Roman"/>
                <w:sz w:val="28"/>
                <w:szCs w:val="28"/>
              </w:rPr>
              <w:t>Група вишикувана в двохшереножному строю.</w:t>
            </w:r>
          </w:p>
          <w:p w:rsidR="00F64F58" w:rsidRPr="00B12F80" w:rsidRDefault="00F64F58" w:rsidP="00E87D24">
            <w:pPr>
              <w:jc w:val="both"/>
              <w:rPr>
                <w:rFonts w:cs="Times New Roman"/>
                <w:sz w:val="28"/>
                <w:szCs w:val="28"/>
              </w:rPr>
            </w:pPr>
            <w:r w:rsidRPr="00B12F80">
              <w:rPr>
                <w:rFonts w:cs="Times New Roman"/>
                <w:sz w:val="28"/>
                <w:szCs w:val="28"/>
              </w:rPr>
              <w:t>Доповідь командира групи, привітання викладача.</w:t>
            </w:r>
          </w:p>
          <w:p w:rsidR="00F64F58" w:rsidRPr="00B12F80" w:rsidRDefault="00F64F58" w:rsidP="00E87D24">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F64F58" w:rsidRPr="00B12F80" w:rsidRDefault="00F64F58" w:rsidP="00E87D24">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w:t>
            </w:r>
          </w:p>
        </w:tc>
        <w:tc>
          <w:tcPr>
            <w:tcW w:w="8713" w:type="dxa"/>
            <w:gridSpan w:val="3"/>
          </w:tcPr>
          <w:p w:rsidR="00F64F58" w:rsidRPr="00B12F80" w:rsidRDefault="00F64F58" w:rsidP="00E87D24">
            <w:pPr>
              <w:jc w:val="center"/>
              <w:rPr>
                <w:rFonts w:cs="Times New Roman"/>
                <w:b/>
                <w:sz w:val="28"/>
                <w:szCs w:val="28"/>
              </w:rPr>
            </w:pPr>
            <w:r w:rsidRPr="00B12F80">
              <w:rPr>
                <w:rFonts w:cs="Times New Roman"/>
                <w:b/>
                <w:sz w:val="28"/>
                <w:szCs w:val="28"/>
              </w:rPr>
              <w:t>Основна частина – 60 хв.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2.1.</w:t>
            </w:r>
          </w:p>
        </w:tc>
        <w:tc>
          <w:tcPr>
            <w:tcW w:w="3610" w:type="dxa"/>
          </w:tcPr>
          <w:p w:rsidR="00F64F58" w:rsidRPr="00B12F80" w:rsidRDefault="00F64F58" w:rsidP="00E87D24">
            <w:pPr>
              <w:contextualSpacing/>
              <w:jc w:val="both"/>
              <w:rPr>
                <w:rFonts w:cs="Times New Roman"/>
                <w:sz w:val="28"/>
                <w:szCs w:val="28"/>
              </w:rPr>
            </w:pPr>
            <w:r w:rsidRPr="00B12F80">
              <w:rPr>
                <w:rFonts w:cs="Times New Roman"/>
                <w:sz w:val="28"/>
                <w:szCs w:val="28"/>
              </w:rPr>
              <w:t>Проводиться роз’яснення курсантам мети та обставин, у яких необхідне виконання цієї вправи. Звертається увага на можливий супротив суб’єкта та необхідність його подолання.</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Правопорушник  лежить на животі, поліцейський  виконав больовий контроль.</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Правою рукою дістати кайданки, лівою продовжувати контроль зап’ястя. Виконати захват лівою рукою за ліву долоню правопорушника, розігнути руку та надягти нижнє кільце кайданків  на зап’ястя зі сторони великого пальця. Подати команду «Ліву руку за спину». Виконати захват за ліву долоню та надягти верхнє кільце кайданків  на зап’ястя зі сторони великого пальця.</w:t>
            </w:r>
          </w:p>
          <w:p w:rsidR="00F64F58" w:rsidRPr="00B12F80" w:rsidRDefault="00F64F58" w:rsidP="00E87D24">
            <w:pPr>
              <w:ind w:firstLine="709"/>
              <w:jc w:val="both"/>
              <w:rPr>
                <w:rFonts w:cs="Times New Roman"/>
                <w:sz w:val="28"/>
                <w:szCs w:val="28"/>
              </w:rPr>
            </w:pPr>
            <w:r w:rsidRPr="00B12F80">
              <w:rPr>
                <w:rFonts w:cs="Times New Roman"/>
                <w:sz w:val="28"/>
                <w:szCs w:val="28"/>
              </w:rPr>
              <w:t xml:space="preserve">Всі дії виконувати із одночасною подачею команд: </w:t>
            </w:r>
          </w:p>
          <w:p w:rsidR="00F64F58" w:rsidRPr="00B12F80" w:rsidRDefault="00F64F58" w:rsidP="00684D16">
            <w:pPr>
              <w:widowControl/>
              <w:numPr>
                <w:ilvl w:val="0"/>
                <w:numId w:val="8"/>
              </w:numPr>
              <w:autoSpaceDE/>
              <w:autoSpaceDN/>
              <w:adjustRightInd/>
              <w:ind w:left="1080" w:hanging="371"/>
              <w:contextualSpacing/>
              <w:jc w:val="both"/>
              <w:rPr>
                <w:rFonts w:cs="Times New Roman"/>
                <w:sz w:val="28"/>
                <w:szCs w:val="28"/>
              </w:rPr>
            </w:pPr>
            <w:r w:rsidRPr="00B12F80">
              <w:rPr>
                <w:rFonts w:cs="Times New Roman"/>
                <w:sz w:val="28"/>
                <w:szCs w:val="28"/>
              </w:rPr>
              <w:t>попередження правопорушника про свої дії;</w:t>
            </w:r>
          </w:p>
          <w:p w:rsidR="00F64F58" w:rsidRPr="00B12F80" w:rsidRDefault="00F64F58" w:rsidP="00684D16">
            <w:pPr>
              <w:widowControl/>
              <w:numPr>
                <w:ilvl w:val="0"/>
                <w:numId w:val="8"/>
              </w:numPr>
              <w:autoSpaceDE/>
              <w:autoSpaceDN/>
              <w:adjustRightInd/>
              <w:ind w:left="1080" w:hanging="371"/>
              <w:contextualSpacing/>
              <w:jc w:val="both"/>
              <w:rPr>
                <w:rFonts w:cs="Times New Roman"/>
                <w:sz w:val="28"/>
                <w:szCs w:val="28"/>
              </w:rPr>
            </w:pPr>
            <w:r w:rsidRPr="00B12F80">
              <w:rPr>
                <w:rFonts w:cs="Times New Roman"/>
                <w:sz w:val="28"/>
                <w:szCs w:val="28"/>
              </w:rPr>
              <w:t>при  співпраці больовий вплив зменшувати.</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Під час  виконання поверхневої перевірки не втрачати контролю правопорушника.</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40 хв.</w:t>
            </w:r>
          </w:p>
        </w:tc>
        <w:tc>
          <w:tcPr>
            <w:tcW w:w="3927" w:type="dxa"/>
          </w:tcPr>
          <w:p w:rsidR="00F64F58" w:rsidRPr="00B12F80" w:rsidRDefault="00F64F58" w:rsidP="00E87D24">
            <w:pPr>
              <w:jc w:val="both"/>
              <w:rPr>
                <w:rFonts w:cs="Times New Roman"/>
                <w:b/>
                <w:sz w:val="28"/>
                <w:szCs w:val="28"/>
              </w:rPr>
            </w:pPr>
            <w:r w:rsidRPr="00B12F80">
              <w:rPr>
                <w:rFonts w:cs="Times New Roman"/>
                <w:sz w:val="28"/>
                <w:szCs w:val="28"/>
              </w:rPr>
              <w:t xml:space="preserve">Викладач повинен контролювати за виконанням курсантами усіх елементів вправи, вказувати на помилки та на пропущені елементи. </w:t>
            </w:r>
            <w:r w:rsidRPr="00B12F80">
              <w:rPr>
                <w:rFonts w:cs="Times New Roman"/>
                <w:b/>
                <w:sz w:val="28"/>
                <w:szCs w:val="28"/>
              </w:rPr>
              <w:t xml:space="preserve"> </w:t>
            </w:r>
          </w:p>
          <w:p w:rsidR="00F64F58" w:rsidRPr="00B12F80" w:rsidRDefault="00F64F58" w:rsidP="00E87D24">
            <w:pPr>
              <w:jc w:val="both"/>
              <w:rPr>
                <w:rFonts w:cs="Times New Roman"/>
                <w:sz w:val="28"/>
                <w:szCs w:val="28"/>
              </w:rPr>
            </w:pP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2.2.</w:t>
            </w:r>
          </w:p>
        </w:tc>
        <w:tc>
          <w:tcPr>
            <w:tcW w:w="3610" w:type="dxa"/>
          </w:tcPr>
          <w:p w:rsidR="00F64F58" w:rsidRPr="00B12F80" w:rsidRDefault="00F64F58" w:rsidP="00E87D24">
            <w:pPr>
              <w:contextualSpacing/>
              <w:jc w:val="both"/>
              <w:rPr>
                <w:rFonts w:cs="Times New Roman"/>
                <w:sz w:val="28"/>
                <w:szCs w:val="28"/>
              </w:rPr>
            </w:pPr>
            <w:r w:rsidRPr="00B12F80">
              <w:rPr>
                <w:rFonts w:cs="Times New Roman"/>
                <w:sz w:val="28"/>
                <w:szCs w:val="28"/>
              </w:rPr>
              <w:t>Курсантам роз’яснюється спосіб підйому правопорушника у кайданках  та його конвоювання.</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Правопорушник у кайданках лежить на животі.</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Подати команду: «Ліву ногу під себе». Підштовхуючи правопорушника, змусити  його піднятись  у бік зігнутої  ноги.</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При співпраці підіймання правопорушника здійснювати без больового впливу  (тільки допомагати), подавати вербальні команди.</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20 хв.</w:t>
            </w:r>
          </w:p>
        </w:tc>
        <w:tc>
          <w:tcPr>
            <w:tcW w:w="3927" w:type="dxa"/>
          </w:tcPr>
          <w:p w:rsidR="00F64F58" w:rsidRPr="00B12F80" w:rsidRDefault="00F64F58" w:rsidP="00E87D24">
            <w:pPr>
              <w:jc w:val="both"/>
              <w:rPr>
                <w:rFonts w:cs="Times New Roman"/>
                <w:b/>
                <w:sz w:val="28"/>
                <w:szCs w:val="28"/>
              </w:rPr>
            </w:pPr>
            <w:r w:rsidRPr="00B12F80">
              <w:rPr>
                <w:rFonts w:cs="Times New Roman"/>
                <w:sz w:val="28"/>
                <w:szCs w:val="28"/>
              </w:rPr>
              <w:t xml:space="preserve">Викладач повинен контролювати за виконанням курсантами усіх елементів вправи, вказувати на помилки та на пропущені елементи. </w:t>
            </w:r>
            <w:r w:rsidRPr="00B12F80">
              <w:rPr>
                <w:rFonts w:cs="Times New Roman"/>
                <w:b/>
                <w:sz w:val="28"/>
                <w:szCs w:val="28"/>
              </w:rPr>
              <w:t xml:space="preserve"> </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w:t>
            </w:r>
          </w:p>
        </w:tc>
        <w:tc>
          <w:tcPr>
            <w:tcW w:w="8713" w:type="dxa"/>
            <w:gridSpan w:val="3"/>
          </w:tcPr>
          <w:p w:rsidR="00F64F58" w:rsidRPr="00B12F80" w:rsidRDefault="00F64F58" w:rsidP="00E87D24">
            <w:pPr>
              <w:jc w:val="center"/>
              <w:rPr>
                <w:rFonts w:cs="Times New Roman"/>
                <w:sz w:val="28"/>
                <w:szCs w:val="28"/>
              </w:rPr>
            </w:pPr>
            <w:r w:rsidRPr="00B12F80">
              <w:rPr>
                <w:rFonts w:cs="Times New Roman"/>
                <w:b/>
                <w:sz w:val="28"/>
                <w:szCs w:val="28"/>
              </w:rPr>
              <w:t>Заключна частина – 10 хв.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3.1.</w:t>
            </w:r>
          </w:p>
        </w:tc>
        <w:tc>
          <w:tcPr>
            <w:tcW w:w="3610" w:type="dxa"/>
          </w:tcPr>
          <w:p w:rsidR="00F64F58" w:rsidRPr="00B12F80" w:rsidRDefault="00F64F58" w:rsidP="00E87D24">
            <w:pPr>
              <w:rPr>
                <w:rFonts w:cs="Times New Roman"/>
                <w:sz w:val="28"/>
                <w:szCs w:val="28"/>
              </w:rPr>
            </w:pPr>
            <w:r w:rsidRPr="00B12F80">
              <w:rPr>
                <w:rFonts w:cs="Times New Roman"/>
                <w:sz w:val="28"/>
                <w:szCs w:val="28"/>
              </w:rPr>
              <w:t>Шикування, підведення підсумків.</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5 хв.</w:t>
            </w:r>
          </w:p>
        </w:tc>
        <w:tc>
          <w:tcPr>
            <w:tcW w:w="3927" w:type="dxa"/>
          </w:tcPr>
          <w:p w:rsidR="00F64F58" w:rsidRPr="00B12F80" w:rsidRDefault="00F64F58" w:rsidP="00E87D24">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F64F58"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3.2.</w:t>
            </w:r>
          </w:p>
        </w:tc>
        <w:tc>
          <w:tcPr>
            <w:tcW w:w="3610" w:type="dxa"/>
          </w:tcPr>
          <w:p w:rsidR="00F64F58" w:rsidRPr="00B12F80" w:rsidRDefault="00F64F58" w:rsidP="00E87D24">
            <w:pPr>
              <w:rPr>
                <w:rFonts w:cs="Times New Roman"/>
                <w:sz w:val="28"/>
                <w:szCs w:val="28"/>
              </w:rPr>
            </w:pPr>
            <w:r w:rsidRPr="00B12F80">
              <w:rPr>
                <w:rFonts w:cs="Times New Roman"/>
                <w:sz w:val="28"/>
                <w:szCs w:val="28"/>
              </w:rPr>
              <w:t>Завдання на самопідготовку.</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5 хв.</w:t>
            </w:r>
          </w:p>
        </w:tc>
        <w:tc>
          <w:tcPr>
            <w:tcW w:w="3927" w:type="dxa"/>
          </w:tcPr>
          <w:p w:rsidR="00F64F58" w:rsidRPr="00B12F80" w:rsidRDefault="00F64F58" w:rsidP="00E87D24">
            <w:pPr>
              <w:jc w:val="both"/>
              <w:rPr>
                <w:rFonts w:cs="Times New Roman"/>
                <w:sz w:val="28"/>
                <w:szCs w:val="28"/>
              </w:rPr>
            </w:pPr>
          </w:p>
        </w:tc>
      </w:tr>
    </w:tbl>
    <w:p w:rsidR="00F64F58" w:rsidRPr="00B12F80" w:rsidRDefault="00F64F58" w:rsidP="00F64F58">
      <w:pPr>
        <w:jc w:val="center"/>
        <w:rPr>
          <w:rFonts w:cs="Times New Roman"/>
          <w:b/>
          <w:sz w:val="28"/>
          <w:szCs w:val="28"/>
        </w:rPr>
      </w:pPr>
    </w:p>
    <w:p w:rsidR="00D1238A" w:rsidRPr="00B12F80" w:rsidRDefault="00D1238A" w:rsidP="00401F39">
      <w:pPr>
        <w:rPr>
          <w:rFonts w:cs="Times New Roman"/>
          <w:b/>
          <w:sz w:val="28"/>
          <w:szCs w:val="28"/>
        </w:rPr>
      </w:pPr>
    </w:p>
    <w:p w:rsidR="00762D0B" w:rsidRPr="00B12F80" w:rsidRDefault="00762D0B" w:rsidP="00401F39">
      <w:pPr>
        <w:rPr>
          <w:rFonts w:cs="Times New Roman"/>
          <w:b/>
          <w:sz w:val="28"/>
          <w:szCs w:val="28"/>
        </w:rPr>
      </w:pPr>
    </w:p>
    <w:p w:rsidR="00762D0B" w:rsidRPr="00B12F80" w:rsidRDefault="00762D0B" w:rsidP="00401F39">
      <w:pPr>
        <w:rPr>
          <w:rFonts w:cs="Times New Roman"/>
          <w:b/>
          <w:sz w:val="28"/>
          <w:szCs w:val="28"/>
        </w:rPr>
      </w:pPr>
    </w:p>
    <w:p w:rsidR="00B07DE9" w:rsidRPr="00B12F80" w:rsidRDefault="00B07DE9" w:rsidP="00B07DE9">
      <w:pPr>
        <w:jc w:val="center"/>
        <w:rPr>
          <w:rFonts w:cs="Times New Roman"/>
          <w:bCs/>
          <w:iCs/>
          <w:sz w:val="28"/>
          <w:szCs w:val="28"/>
        </w:rPr>
      </w:pPr>
      <w:r w:rsidRPr="00B12F80">
        <w:rPr>
          <w:rFonts w:cs="Times New Roman"/>
          <w:b/>
          <w:sz w:val="28"/>
          <w:szCs w:val="28"/>
        </w:rPr>
        <w:t>Тема №1: «</w:t>
      </w:r>
      <w:r w:rsidRPr="00B12F80">
        <w:rPr>
          <w:rFonts w:cs="Times New Roman"/>
          <w:bCs/>
          <w:iCs/>
          <w:sz w:val="28"/>
          <w:szCs w:val="28"/>
        </w:rPr>
        <w:t>Основи тактико-спеціальної підготовки патрульної поліції».</w:t>
      </w:r>
    </w:p>
    <w:p w:rsidR="00F64F58" w:rsidRPr="00B12F80" w:rsidRDefault="00B07DE9" w:rsidP="0096455B">
      <w:pPr>
        <w:rPr>
          <w:rFonts w:cs="Times New Roman"/>
          <w:b/>
          <w:sz w:val="28"/>
          <w:szCs w:val="28"/>
        </w:rPr>
      </w:pPr>
      <w:r w:rsidRPr="00B12F80">
        <w:rPr>
          <w:rFonts w:cs="Times New Roman"/>
          <w:b/>
          <w:sz w:val="28"/>
          <w:szCs w:val="28"/>
        </w:rPr>
        <w:t xml:space="preserve">Практичне заняття 1.3: </w:t>
      </w:r>
      <w:r w:rsidRPr="00B12F80">
        <w:rPr>
          <w:rFonts w:cs="Times New Roman"/>
          <w:b/>
          <w:sz w:val="26"/>
          <w:szCs w:val="26"/>
        </w:rPr>
        <w:t>«</w:t>
      </w:r>
      <w:r w:rsidRPr="00B12F80">
        <w:rPr>
          <w:rFonts w:cs="Times New Roman"/>
          <w:bCs/>
          <w:sz w:val="28"/>
          <w:szCs w:val="28"/>
        </w:rPr>
        <w:t xml:space="preserve">Застосування поліцейських заходів примусу </w:t>
      </w:r>
      <w:r w:rsidRPr="00B12F80">
        <w:rPr>
          <w:rFonts w:cs="Times New Roman"/>
          <w:bCs/>
          <w:sz w:val="28"/>
          <w:szCs w:val="28"/>
          <w:shd w:val="clear" w:color="auto" w:fill="FFFFFF"/>
        </w:rPr>
        <w:t>(спецзасобів)</w:t>
      </w:r>
      <w:r w:rsidRPr="00B12F80">
        <w:rPr>
          <w:rFonts w:cs="Times New Roman"/>
          <w:bCs/>
          <w:iCs/>
          <w:sz w:val="28"/>
          <w:szCs w:val="28"/>
        </w:rPr>
        <w:t>».</w:t>
      </w:r>
    </w:p>
    <w:tbl>
      <w:tblPr>
        <w:tblW w:w="0" w:type="auto"/>
        <w:tblBorders>
          <w:insideH w:val="single" w:sz="4" w:space="0" w:color="auto"/>
        </w:tblBorders>
        <w:tblLook w:val="04A0" w:firstRow="1" w:lastRow="0" w:firstColumn="1" w:lastColumn="0" w:noHBand="0" w:noVBand="1"/>
      </w:tblPr>
      <w:tblGrid>
        <w:gridCol w:w="2093"/>
        <w:gridCol w:w="142"/>
        <w:gridCol w:w="7336"/>
      </w:tblGrid>
      <w:tr w:rsidR="00B12F80" w:rsidRPr="00B12F80" w:rsidTr="00E87D24">
        <w:tc>
          <w:tcPr>
            <w:tcW w:w="2093" w:type="dxa"/>
          </w:tcPr>
          <w:p w:rsidR="00F64F58" w:rsidRPr="00B12F80" w:rsidRDefault="00F34CDB" w:rsidP="00D1238A">
            <w:pPr>
              <w:contextualSpacing/>
              <w:rPr>
                <w:rFonts w:cs="Times New Roman"/>
                <w:sz w:val="28"/>
                <w:szCs w:val="28"/>
              </w:rPr>
            </w:pPr>
            <w:r w:rsidRPr="00B12F80">
              <w:rPr>
                <w:rFonts w:cs="Times New Roman"/>
                <w:b/>
                <w:sz w:val="28"/>
                <w:szCs w:val="28"/>
              </w:rPr>
              <w:t>Навчальна мета заняття:</w:t>
            </w:r>
          </w:p>
        </w:tc>
        <w:tc>
          <w:tcPr>
            <w:tcW w:w="7478" w:type="dxa"/>
            <w:gridSpan w:val="2"/>
          </w:tcPr>
          <w:p w:rsidR="00F64F58" w:rsidRPr="00B12F80" w:rsidRDefault="00F64F58" w:rsidP="00E87D24">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і вдосконалення поліцейським навичок практичного застосування теоретичних знань щодо правильного застосування поліцейських заходів примусу (спецзасобів). Набуття та вдосконалення навичок проведення поверхневої перевірки. </w:t>
            </w:r>
          </w:p>
          <w:p w:rsidR="00F64F58" w:rsidRPr="00B12F80" w:rsidRDefault="00F64F58" w:rsidP="00E87D24">
            <w:pPr>
              <w:pStyle w:val="a5"/>
              <w:spacing w:before="0" w:beforeAutospacing="0" w:after="0" w:afterAutospacing="0"/>
              <w:jc w:val="both"/>
              <w:rPr>
                <w:rFonts w:ascii="Times New Roman" w:hAnsi="Times New Roman"/>
                <w:color w:val="auto"/>
                <w:sz w:val="28"/>
                <w:szCs w:val="28"/>
                <w:lang w:val="uk-UA"/>
              </w:rPr>
            </w:pPr>
          </w:p>
        </w:tc>
      </w:tr>
      <w:tr w:rsidR="00B12F80" w:rsidRPr="00B12F80" w:rsidTr="00E87D24">
        <w:tblPrEx>
          <w:tblBorders>
            <w:insideH w:val="none" w:sz="0" w:space="0" w:color="auto"/>
          </w:tblBorders>
        </w:tblPrEx>
        <w:tc>
          <w:tcPr>
            <w:tcW w:w="2235" w:type="dxa"/>
            <w:gridSpan w:val="2"/>
          </w:tcPr>
          <w:p w:rsidR="00F64F58" w:rsidRPr="00B12F80" w:rsidRDefault="00F64F58" w:rsidP="00E87D24">
            <w:pPr>
              <w:rPr>
                <w:rFonts w:cs="Times New Roman"/>
                <w:b/>
                <w:sz w:val="28"/>
                <w:szCs w:val="28"/>
              </w:rPr>
            </w:pPr>
            <w:r w:rsidRPr="00B12F80">
              <w:rPr>
                <w:rFonts w:cs="Times New Roman"/>
                <w:b/>
                <w:sz w:val="28"/>
                <w:szCs w:val="28"/>
              </w:rPr>
              <w:t>Час</w:t>
            </w:r>
            <w:r w:rsidR="00B07DE9" w:rsidRPr="00B12F80">
              <w:rPr>
                <w:rFonts w:cs="Times New Roman"/>
                <w:b/>
                <w:sz w:val="28"/>
                <w:szCs w:val="28"/>
              </w:rPr>
              <w:t xml:space="preserve"> проведення</w:t>
            </w:r>
            <w:r w:rsidRPr="00B12F80">
              <w:rPr>
                <w:rFonts w:cs="Times New Roman"/>
                <w:b/>
                <w:sz w:val="28"/>
                <w:szCs w:val="28"/>
              </w:rPr>
              <w:t>:</w:t>
            </w:r>
          </w:p>
        </w:tc>
        <w:tc>
          <w:tcPr>
            <w:tcW w:w="7336" w:type="dxa"/>
          </w:tcPr>
          <w:p w:rsidR="00F64F58" w:rsidRPr="00B12F80" w:rsidRDefault="00B07DE9" w:rsidP="00E87D24">
            <w:pPr>
              <w:jc w:val="both"/>
              <w:rPr>
                <w:rFonts w:cs="Times New Roman"/>
                <w:sz w:val="28"/>
                <w:szCs w:val="28"/>
              </w:rPr>
            </w:pPr>
            <w:r w:rsidRPr="00B12F80">
              <w:rPr>
                <w:rFonts w:cs="Times New Roman"/>
                <w:sz w:val="28"/>
                <w:szCs w:val="28"/>
              </w:rPr>
              <w:t>2 години</w:t>
            </w:r>
          </w:p>
        </w:tc>
      </w:tr>
      <w:tr w:rsidR="00B12F80" w:rsidRPr="00B12F80" w:rsidTr="00E87D24">
        <w:tblPrEx>
          <w:tblBorders>
            <w:insideH w:val="none" w:sz="0" w:space="0" w:color="auto"/>
          </w:tblBorders>
        </w:tblPrEx>
        <w:tc>
          <w:tcPr>
            <w:tcW w:w="2235" w:type="dxa"/>
            <w:gridSpan w:val="2"/>
          </w:tcPr>
          <w:p w:rsidR="00F64F58" w:rsidRPr="00B12F80" w:rsidRDefault="00F64F58" w:rsidP="00E87D24">
            <w:pPr>
              <w:jc w:val="both"/>
              <w:rPr>
                <w:rFonts w:cs="Times New Roman"/>
                <w:b/>
                <w:sz w:val="28"/>
                <w:szCs w:val="28"/>
              </w:rPr>
            </w:pPr>
            <w:r w:rsidRPr="00B12F80">
              <w:rPr>
                <w:rFonts w:cs="Times New Roman"/>
                <w:b/>
                <w:sz w:val="28"/>
                <w:szCs w:val="28"/>
              </w:rPr>
              <w:t>Місце</w:t>
            </w:r>
            <w:r w:rsidR="00B07DE9" w:rsidRPr="00B12F80">
              <w:rPr>
                <w:rFonts w:cs="Times New Roman"/>
                <w:b/>
                <w:sz w:val="28"/>
                <w:szCs w:val="28"/>
              </w:rPr>
              <w:t xml:space="preserve"> проведення</w:t>
            </w:r>
            <w:r w:rsidRPr="00B12F80">
              <w:rPr>
                <w:rFonts w:cs="Times New Roman"/>
                <w:b/>
                <w:sz w:val="28"/>
                <w:szCs w:val="28"/>
              </w:rPr>
              <w:t>:</w:t>
            </w:r>
          </w:p>
        </w:tc>
        <w:tc>
          <w:tcPr>
            <w:tcW w:w="7336" w:type="dxa"/>
          </w:tcPr>
          <w:p w:rsidR="00B07DE9" w:rsidRPr="00B12F80" w:rsidRDefault="00F64F58" w:rsidP="00B07DE9">
            <w:pPr>
              <w:rPr>
                <w:rFonts w:cs="Times New Roman"/>
                <w:b/>
                <w:sz w:val="28"/>
                <w:szCs w:val="28"/>
                <w:u w:val="single"/>
              </w:rPr>
            </w:pPr>
            <w:r w:rsidRPr="00B12F80">
              <w:rPr>
                <w:rFonts w:cs="Times New Roman"/>
                <w:sz w:val="28"/>
                <w:szCs w:val="28"/>
              </w:rPr>
              <w:t>навчальна аудиторія або відкрита місцевість</w:t>
            </w:r>
            <w:r w:rsidR="00B07DE9" w:rsidRPr="00B12F80">
              <w:rPr>
                <w:rFonts w:cs="Times New Roman"/>
                <w:b/>
                <w:sz w:val="28"/>
                <w:szCs w:val="28"/>
                <w:u w:val="single"/>
              </w:rPr>
              <w:t xml:space="preserve"> </w:t>
            </w:r>
          </w:p>
          <w:p w:rsidR="00B07DE9" w:rsidRPr="00B12F80" w:rsidRDefault="00B07DE9" w:rsidP="00B07DE9">
            <w:pPr>
              <w:jc w:val="center"/>
              <w:rPr>
                <w:rFonts w:cs="Times New Roman"/>
                <w:b/>
                <w:sz w:val="28"/>
                <w:szCs w:val="28"/>
                <w:u w:val="single"/>
              </w:rPr>
            </w:pPr>
          </w:p>
          <w:p w:rsidR="00B07DE9" w:rsidRPr="00B12F80" w:rsidRDefault="00B07DE9" w:rsidP="00B07DE9">
            <w:pPr>
              <w:jc w:val="center"/>
              <w:rPr>
                <w:rFonts w:cs="Times New Roman"/>
                <w:b/>
                <w:sz w:val="28"/>
                <w:szCs w:val="28"/>
                <w:u w:val="single"/>
              </w:rPr>
            </w:pPr>
            <w:r w:rsidRPr="00B12F80">
              <w:rPr>
                <w:rFonts w:cs="Times New Roman"/>
                <w:b/>
                <w:sz w:val="28"/>
                <w:szCs w:val="28"/>
              </w:rPr>
              <w:t>Навчальні питання</w:t>
            </w:r>
            <w:r w:rsidRPr="00B12F80">
              <w:rPr>
                <w:rFonts w:cs="Times New Roman"/>
                <w:b/>
                <w:sz w:val="28"/>
                <w:szCs w:val="28"/>
                <w:u w:val="single"/>
              </w:rPr>
              <w:t>:</w:t>
            </w:r>
          </w:p>
          <w:p w:rsidR="00B07DE9" w:rsidRPr="00B12F80" w:rsidRDefault="00B07DE9" w:rsidP="00684D16">
            <w:pPr>
              <w:numPr>
                <w:ilvl w:val="0"/>
                <w:numId w:val="101"/>
              </w:numPr>
              <w:rPr>
                <w:rFonts w:cs="Times New Roman"/>
                <w:b/>
                <w:sz w:val="28"/>
                <w:szCs w:val="28"/>
                <w:u w:val="single"/>
              </w:rPr>
            </w:pPr>
            <w:r w:rsidRPr="00B12F80">
              <w:rPr>
                <w:rFonts w:cs="Times New Roman"/>
                <w:sz w:val="28"/>
                <w:szCs w:val="28"/>
              </w:rPr>
              <w:t>Поверхнева перевірка  у положенні стоячи та навколішки.</w:t>
            </w:r>
          </w:p>
          <w:p w:rsidR="00B07DE9" w:rsidRPr="00B12F80" w:rsidRDefault="00B07DE9" w:rsidP="00684D16">
            <w:pPr>
              <w:pStyle w:val="a5"/>
              <w:numPr>
                <w:ilvl w:val="0"/>
                <w:numId w:val="101"/>
              </w:numPr>
              <w:spacing w:before="0" w:beforeAutospacing="0" w:after="0" w:afterAutospacing="0"/>
              <w:rPr>
                <w:rFonts w:ascii="Times New Roman" w:hAnsi="Times New Roman"/>
                <w:color w:val="auto"/>
                <w:sz w:val="28"/>
                <w:szCs w:val="28"/>
                <w:lang w:val="uk-UA"/>
              </w:rPr>
            </w:pPr>
            <w:r w:rsidRPr="00B12F80">
              <w:rPr>
                <w:rFonts w:ascii="Times New Roman" w:hAnsi="Times New Roman"/>
                <w:color w:val="auto"/>
                <w:sz w:val="28"/>
                <w:szCs w:val="28"/>
                <w:lang w:val="uk-UA"/>
              </w:rPr>
              <w:t>Поверхнева перевірка  у положенні лежачи.</w:t>
            </w:r>
          </w:p>
          <w:p w:rsidR="00762D0B" w:rsidRPr="00B12F80" w:rsidRDefault="00762D0B" w:rsidP="00E87D24">
            <w:pPr>
              <w:jc w:val="both"/>
              <w:rPr>
                <w:rFonts w:cs="Times New Roman"/>
                <w:sz w:val="28"/>
                <w:szCs w:val="28"/>
              </w:rPr>
            </w:pPr>
          </w:p>
        </w:tc>
      </w:tr>
    </w:tbl>
    <w:p w:rsidR="00762D0B" w:rsidRPr="00B12F80" w:rsidRDefault="00762D0B" w:rsidP="00762D0B">
      <w:pPr>
        <w:shd w:val="clear" w:color="auto" w:fill="FFFFFF"/>
        <w:ind w:left="1276" w:hanging="284"/>
        <w:jc w:val="center"/>
        <w:rPr>
          <w:rFonts w:cs="Times New Roman"/>
          <w:b/>
          <w:bCs/>
          <w:spacing w:val="-6"/>
          <w:sz w:val="28"/>
          <w:szCs w:val="28"/>
        </w:rPr>
      </w:pPr>
      <w:r w:rsidRPr="00B12F80">
        <w:rPr>
          <w:rFonts w:cs="Times New Roman"/>
          <w:b/>
          <w:bCs/>
          <w:spacing w:val="-6"/>
          <w:sz w:val="28"/>
          <w:szCs w:val="28"/>
        </w:rPr>
        <w:t>Література</w:t>
      </w:r>
      <w:r w:rsidRPr="00B12F80">
        <w:rPr>
          <w:rFonts w:cs="Times New Roman"/>
          <w:b/>
          <w:sz w:val="28"/>
          <w:szCs w:val="28"/>
        </w:rPr>
        <w:t>:</w:t>
      </w:r>
    </w:p>
    <w:p w:rsidR="00762D0B" w:rsidRPr="00B12F80" w:rsidRDefault="00762D0B" w:rsidP="00684D16">
      <w:pPr>
        <w:numPr>
          <w:ilvl w:val="0"/>
          <w:numId w:val="115"/>
        </w:numPr>
        <w:shd w:val="clear" w:color="auto" w:fill="FFFFFF"/>
        <w:tabs>
          <w:tab w:val="num" w:pos="1069"/>
          <w:tab w:val="left" w:pos="1100"/>
          <w:tab w:val="num" w:pos="1360"/>
        </w:tabs>
        <w:suppressAutoHyphens/>
        <w:snapToGrid w:val="0"/>
        <w:jc w:val="both"/>
        <w:rPr>
          <w:rFonts w:cs="Times New Roman"/>
          <w:snapToGrid w:val="0"/>
          <w:sz w:val="28"/>
          <w:szCs w:val="28"/>
        </w:rPr>
      </w:pPr>
      <w:r w:rsidRPr="00B12F80">
        <w:rPr>
          <w:rFonts w:cs="Times New Roman"/>
          <w:snapToGrid w:val="0"/>
          <w:sz w:val="28"/>
          <w:szCs w:val="28"/>
        </w:rPr>
        <w:fldChar w:fldCharType="begin"/>
      </w:r>
      <w:r w:rsidRPr="00B12F80">
        <w:rPr>
          <w:rFonts w:cs="Times New Roman"/>
          <w:snapToGrid w:val="0"/>
          <w:sz w:val="28"/>
          <w:szCs w:val="28"/>
        </w:rPr>
        <w:instrText xml:space="preserve"> HYPERLINK "http://zakon.rada.gov.ua/cgi-bin/laws/main.cgi?nreg=254%EA%2F96-%E2%F0" </w:instrText>
      </w:r>
      <w:r w:rsidRPr="00B12F80">
        <w:rPr>
          <w:rFonts w:cs="Times New Roman"/>
          <w:snapToGrid w:val="0"/>
          <w:sz w:val="28"/>
          <w:szCs w:val="28"/>
        </w:rPr>
        <w:fldChar w:fldCharType="separate"/>
      </w:r>
      <w:r w:rsidRPr="00B12F80">
        <w:rPr>
          <w:rFonts w:cs="Times New Roman"/>
          <w:snapToGrid w:val="0"/>
          <w:sz w:val="28"/>
          <w:szCs w:val="28"/>
          <w:shd w:val="clear" w:color="auto" w:fill="FFFFFF"/>
        </w:rPr>
        <w:t xml:space="preserve">Конституція України </w:t>
      </w:r>
      <w:r w:rsidRPr="00B12F80">
        <w:rPr>
          <w:rFonts w:cs="Times New Roman"/>
          <w:snapToGrid w:val="0"/>
          <w:sz w:val="28"/>
          <w:szCs w:val="28"/>
          <w:shd w:val="clear" w:color="auto" w:fill="FFFFFF"/>
        </w:rPr>
        <w:fldChar w:fldCharType="begin"/>
      </w:r>
      <w:r w:rsidRPr="00B12F80">
        <w:rPr>
          <w:rFonts w:cs="Times New Roman"/>
          <w:snapToGrid w:val="0"/>
          <w:sz w:val="28"/>
          <w:szCs w:val="28"/>
          <w:shd w:val="clear" w:color="auto" w:fill="FFFFFF"/>
        </w:rPr>
        <w:instrText xml:space="preserve"> HYPERLINK "https://zakon.rada.gov.ua/laws/show/2680-19" \l "n2" \t "_blank" </w:instrText>
      </w:r>
      <w:r w:rsidRPr="00B12F80">
        <w:rPr>
          <w:rFonts w:cs="Times New Roman"/>
          <w:snapToGrid w:val="0"/>
          <w:sz w:val="28"/>
          <w:szCs w:val="28"/>
          <w:shd w:val="clear" w:color="auto" w:fill="FFFFFF"/>
        </w:rPr>
        <w:fldChar w:fldCharType="separate"/>
      </w:r>
      <w:r w:rsidRPr="00B12F80">
        <w:rPr>
          <w:rFonts w:cs="Times New Roman"/>
          <w:snapToGrid w:val="0"/>
          <w:sz w:val="28"/>
          <w:szCs w:val="28"/>
          <w:shd w:val="clear" w:color="auto" w:fill="FFFFFF"/>
        </w:rPr>
        <w:t>№ 2680-VIII з останніми змінами від</w:t>
      </w:r>
    </w:p>
    <w:p w:rsidR="00762D0B" w:rsidRPr="00B12F80" w:rsidRDefault="00762D0B" w:rsidP="00762D0B">
      <w:pPr>
        <w:shd w:val="clear" w:color="auto" w:fill="FFFFFF"/>
        <w:tabs>
          <w:tab w:val="left" w:pos="1100"/>
          <w:tab w:val="num" w:pos="1360"/>
        </w:tabs>
        <w:suppressAutoHyphens/>
        <w:snapToGrid w:val="0"/>
        <w:ind w:left="360"/>
        <w:jc w:val="both"/>
        <w:rPr>
          <w:rFonts w:cs="Times New Roman"/>
          <w:snapToGrid w:val="0"/>
          <w:sz w:val="28"/>
          <w:szCs w:val="28"/>
        </w:rPr>
      </w:pPr>
      <w:r w:rsidRPr="00B12F80">
        <w:rPr>
          <w:rFonts w:cs="Times New Roman"/>
          <w:snapToGrid w:val="0"/>
          <w:sz w:val="28"/>
          <w:szCs w:val="28"/>
          <w:shd w:val="clear" w:color="auto" w:fill="FFFFFF"/>
        </w:rPr>
        <w:t>07.02.2019</w:t>
      </w:r>
      <w:r w:rsidRPr="00B12F80">
        <w:rPr>
          <w:rFonts w:cs="Times New Roman"/>
          <w:snapToGrid w:val="0"/>
          <w:sz w:val="28"/>
          <w:szCs w:val="28"/>
          <w:shd w:val="clear" w:color="auto" w:fill="FFFFFF"/>
        </w:rPr>
        <w:fldChar w:fldCharType="end"/>
      </w:r>
      <w:r w:rsidRPr="00B12F80">
        <w:rPr>
          <w:rFonts w:cs="Times New Roman"/>
          <w:snapToGrid w:val="0"/>
          <w:sz w:val="28"/>
          <w:szCs w:val="28"/>
          <w:shd w:val="clear" w:color="auto" w:fill="FFFFFF"/>
        </w:rPr>
        <w:t xml:space="preserve"> року. </w:t>
      </w:r>
      <w:r w:rsidRPr="00B12F80">
        <w:rPr>
          <w:rFonts w:cs="Times New Roman"/>
          <w:snapToGrid w:val="0"/>
          <w:sz w:val="28"/>
          <w:szCs w:val="28"/>
        </w:rPr>
        <w:fldChar w:fldCharType="end"/>
      </w:r>
      <w:r w:rsidRPr="00B12F80">
        <w:rPr>
          <w:rFonts w:cs="Times New Roman"/>
          <w:snapToGrid w:val="0"/>
          <w:sz w:val="28"/>
          <w:szCs w:val="28"/>
        </w:rPr>
        <w:t xml:space="preserve">Електронна версія </w:t>
      </w:r>
      <w:hyperlink r:id="rId16" w:history="1">
        <w:r w:rsidRPr="00B12F80">
          <w:rPr>
            <w:rStyle w:val="af"/>
            <w:rFonts w:cs="Times New Roman"/>
            <w:color w:val="auto"/>
            <w:sz w:val="28"/>
            <w:szCs w:val="28"/>
          </w:rPr>
          <w:t>https://zakon.rada.gov.ua/laws/show/254%D0%BA/96-%D0%B2%D1%80</w:t>
        </w:r>
      </w:hyperlink>
    </w:p>
    <w:p w:rsidR="00762D0B" w:rsidRPr="00B12F80" w:rsidRDefault="00762D0B" w:rsidP="00684D16">
      <w:pPr>
        <w:numPr>
          <w:ilvl w:val="0"/>
          <w:numId w:val="115"/>
        </w:numPr>
        <w:tabs>
          <w:tab w:val="num" w:pos="851"/>
          <w:tab w:val="num" w:pos="900"/>
          <w:tab w:val="num" w:pos="1069"/>
          <w:tab w:val="num" w:pos="1360"/>
        </w:tabs>
        <w:suppressAutoHyphens/>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7" w:history="1">
        <w:r w:rsidRPr="00B12F80">
          <w:rPr>
            <w:rStyle w:val="af"/>
            <w:rFonts w:cs="Times New Roman"/>
            <w:color w:val="auto"/>
            <w:sz w:val="28"/>
            <w:szCs w:val="28"/>
          </w:rPr>
          <w:t>https://zakon.rada.gov.ua/laws/show/580-19</w:t>
        </w:r>
      </w:hyperlink>
    </w:p>
    <w:p w:rsidR="00762D0B" w:rsidRPr="00B12F80" w:rsidRDefault="00762D0B" w:rsidP="00684D16">
      <w:pPr>
        <w:numPr>
          <w:ilvl w:val="0"/>
          <w:numId w:val="115"/>
        </w:numPr>
        <w:tabs>
          <w:tab w:val="num" w:pos="851"/>
        </w:tabs>
        <w:suppressAutoHyphens/>
        <w:jc w:val="both"/>
        <w:rPr>
          <w:rFonts w:cs="Times New Roman"/>
          <w:snapToGrid w:val="0"/>
          <w:sz w:val="28"/>
          <w:szCs w:val="28"/>
        </w:rPr>
      </w:pPr>
      <w:r w:rsidRPr="00B12F80">
        <w:rPr>
          <w:rFonts w:cs="Times New Roman"/>
          <w:snapToGrid w:val="0"/>
          <w:sz w:val="28"/>
          <w:szCs w:val="28"/>
        </w:rPr>
        <w:t xml:space="preserve">Пам’ятка випускника Харківського національного університету внутрішніх справ : за заг. ред. В.В. Сокуренка. / кол. авт.-:І.В.Клименко, Л.В.Васянович, Д.В.Швець та ін. МВС України, Харків. нац. ун-т внутр. справ. – Харків, 2017. – 96 с. </w:t>
      </w:r>
    </w:p>
    <w:p w:rsidR="00762D0B" w:rsidRPr="00B12F80" w:rsidRDefault="00762D0B" w:rsidP="00684D16">
      <w:pPr>
        <w:numPr>
          <w:ilvl w:val="0"/>
          <w:numId w:val="115"/>
        </w:numPr>
        <w:tabs>
          <w:tab w:val="num" w:pos="851"/>
        </w:tabs>
        <w:suppressAutoHyphens/>
        <w:jc w:val="both"/>
        <w:rPr>
          <w:rFonts w:cs="Times New Roman"/>
          <w:snapToGrid w:val="0"/>
          <w:sz w:val="28"/>
          <w:szCs w:val="28"/>
        </w:rPr>
      </w:pPr>
      <w:r w:rsidRPr="00B12F80">
        <w:rPr>
          <w:rFonts w:cs="Times New Roman"/>
          <w:snapToGrid w:val="0"/>
          <w:sz w:val="28"/>
          <w:szCs w:val="28"/>
        </w:rPr>
        <w:t>Безпека життєдіяльності: навч. посіб. для працівників поліції. / Прокопенко О.Ю., Власенко І.В., Крєпакова М.Ю. МВС України, Харк. нац. ун-т внутр. справ. –Х.: ХНУВС, 2017. – 364 с.</w:t>
      </w:r>
    </w:p>
    <w:p w:rsidR="00762D0B" w:rsidRPr="00B12F80" w:rsidRDefault="00762D0B" w:rsidP="00684D16">
      <w:pPr>
        <w:numPr>
          <w:ilvl w:val="0"/>
          <w:numId w:val="113"/>
        </w:numPr>
        <w:tabs>
          <w:tab w:val="clear" w:pos="1418"/>
          <w:tab w:val="num" w:pos="709"/>
        </w:tabs>
        <w:suppressAutoHyphens/>
        <w:ind w:hanging="992"/>
        <w:jc w:val="both"/>
        <w:rPr>
          <w:rFonts w:cs="Times New Roman"/>
          <w:snapToGrid w:val="0"/>
          <w:sz w:val="28"/>
          <w:szCs w:val="28"/>
        </w:rPr>
      </w:pPr>
      <w:r w:rsidRPr="00B12F80">
        <w:rPr>
          <w:rFonts w:cs="Times New Roman"/>
          <w:snapToGrid w:val="0"/>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762D0B" w:rsidRPr="00B12F80" w:rsidRDefault="00762D0B" w:rsidP="00684D16">
      <w:pPr>
        <w:numPr>
          <w:ilvl w:val="0"/>
          <w:numId w:val="113"/>
        </w:numPr>
        <w:tabs>
          <w:tab w:val="clear" w:pos="1418"/>
          <w:tab w:val="num" w:pos="709"/>
        </w:tabs>
        <w:suppressAutoHyphens/>
        <w:ind w:hanging="992"/>
        <w:jc w:val="both"/>
        <w:rPr>
          <w:rFonts w:cs="Times New Roman"/>
          <w:snapToGrid w:val="0"/>
          <w:sz w:val="28"/>
          <w:szCs w:val="28"/>
        </w:rPr>
      </w:pPr>
      <w:r w:rsidRPr="00B12F80">
        <w:rPr>
          <w:rFonts w:cs="Times New Roman"/>
          <w:snapToGrid w:val="0"/>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762D0B" w:rsidRPr="00B12F80" w:rsidRDefault="00762D0B" w:rsidP="00762D0B">
      <w:pPr>
        <w:jc w:val="center"/>
        <w:rPr>
          <w:rFonts w:eastAsia="Calibri" w:cs="Times New Roman"/>
          <w:b/>
          <w:sz w:val="28"/>
          <w:szCs w:val="28"/>
          <w:lang w:eastAsia="en-US"/>
        </w:rPr>
      </w:pPr>
      <w:r w:rsidRPr="00B12F80">
        <w:rPr>
          <w:rFonts w:cs="Times New Roman"/>
          <w:szCs w:val="28"/>
        </w:rPr>
        <w:tab/>
      </w:r>
      <w:r w:rsidRPr="00B12F80">
        <w:rPr>
          <w:rFonts w:eastAsia="Calibri" w:cs="Times New Roman"/>
          <w:b/>
          <w:sz w:val="28"/>
          <w:szCs w:val="28"/>
          <w:lang w:eastAsia="en-US"/>
        </w:rPr>
        <w:t>Матеріальне забезпечення:</w:t>
      </w:r>
    </w:p>
    <w:p w:rsidR="00762D0B" w:rsidRPr="00B12F80" w:rsidRDefault="00762D0B" w:rsidP="00684D16">
      <w:pPr>
        <w:widowControl/>
        <w:numPr>
          <w:ilvl w:val="0"/>
          <w:numId w:val="116"/>
        </w:numPr>
        <w:autoSpaceDE/>
        <w:autoSpaceDN/>
        <w:adjustRightInd/>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762D0B" w:rsidRPr="00B12F80" w:rsidRDefault="00762D0B" w:rsidP="00684D16">
      <w:pPr>
        <w:widowControl/>
        <w:numPr>
          <w:ilvl w:val="0"/>
          <w:numId w:val="116"/>
        </w:numPr>
        <w:autoSpaceDE/>
        <w:autoSpaceDN/>
        <w:adjustRightInd/>
        <w:contextualSpacing/>
        <w:rPr>
          <w:rFonts w:eastAsia="Calibri" w:cs="Times New Roman"/>
          <w:sz w:val="28"/>
          <w:szCs w:val="28"/>
          <w:u w:val="single"/>
          <w:lang w:eastAsia="en-US"/>
        </w:rPr>
      </w:pPr>
      <w:r w:rsidRPr="00B12F80">
        <w:rPr>
          <w:rFonts w:eastAsia="Calibri" w:cs="Times New Roman"/>
          <w:sz w:val="28"/>
          <w:szCs w:val="28"/>
          <w:lang w:eastAsia="en-US"/>
        </w:rPr>
        <w:t>Макети зброї.</w:t>
      </w:r>
    </w:p>
    <w:p w:rsidR="00762D0B" w:rsidRPr="00B12F80" w:rsidRDefault="00762D0B" w:rsidP="00F64F58">
      <w:pPr>
        <w:jc w:val="center"/>
        <w:rPr>
          <w:rFonts w:cs="Times New Roman"/>
          <w:b/>
          <w:sz w:val="28"/>
          <w:szCs w:val="28"/>
        </w:rPr>
      </w:pPr>
    </w:p>
    <w:p w:rsidR="00F64F58" w:rsidRPr="00B12F80" w:rsidRDefault="00B07DE9" w:rsidP="00F64F58">
      <w:pPr>
        <w:jc w:val="center"/>
        <w:rPr>
          <w:rFonts w:cs="Times New Roman"/>
          <w:b/>
          <w:sz w:val="28"/>
          <w:szCs w:val="28"/>
        </w:rPr>
      </w:pPr>
      <w:r w:rsidRPr="00B12F80">
        <w:rPr>
          <w:rFonts w:cs="Times New Roman"/>
          <w:b/>
          <w:sz w:val="28"/>
          <w:szCs w:val="28"/>
        </w:rPr>
        <w:t>План проведення заняття</w:t>
      </w:r>
      <w:r w:rsidRPr="00B12F80">
        <w:rPr>
          <w:rFonts w:cs="Times New Roman"/>
          <w:b/>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w:t>
            </w:r>
          </w:p>
        </w:tc>
        <w:tc>
          <w:tcPr>
            <w:tcW w:w="3610" w:type="dxa"/>
          </w:tcPr>
          <w:p w:rsidR="00F64F58" w:rsidRPr="00B12F80" w:rsidRDefault="00F64F58" w:rsidP="00E87D24">
            <w:pPr>
              <w:jc w:val="center"/>
              <w:rPr>
                <w:rFonts w:cs="Times New Roman"/>
                <w:sz w:val="28"/>
                <w:szCs w:val="28"/>
              </w:rPr>
            </w:pPr>
            <w:r w:rsidRPr="00B12F80">
              <w:rPr>
                <w:rFonts w:cs="Times New Roman"/>
                <w:sz w:val="28"/>
                <w:szCs w:val="28"/>
              </w:rPr>
              <w:t>Зміст</w:t>
            </w:r>
          </w:p>
        </w:tc>
        <w:tc>
          <w:tcPr>
            <w:tcW w:w="1176" w:type="dxa"/>
          </w:tcPr>
          <w:p w:rsidR="00F64F58" w:rsidRPr="00B12F80" w:rsidRDefault="00F64F58" w:rsidP="00E87D24">
            <w:pPr>
              <w:jc w:val="center"/>
              <w:rPr>
                <w:rFonts w:cs="Times New Roman"/>
                <w:sz w:val="28"/>
                <w:szCs w:val="28"/>
              </w:rPr>
            </w:pPr>
            <w:r w:rsidRPr="00B12F80">
              <w:rPr>
                <w:rFonts w:cs="Times New Roman"/>
                <w:sz w:val="28"/>
                <w:szCs w:val="28"/>
              </w:rPr>
              <w:t>Час(хв).</w:t>
            </w:r>
          </w:p>
        </w:tc>
        <w:tc>
          <w:tcPr>
            <w:tcW w:w="3927" w:type="dxa"/>
          </w:tcPr>
          <w:p w:rsidR="00F64F58" w:rsidRPr="00B12F80" w:rsidRDefault="00F64F58" w:rsidP="00E87D24">
            <w:pPr>
              <w:jc w:val="center"/>
              <w:rPr>
                <w:rFonts w:cs="Times New Roman"/>
                <w:sz w:val="28"/>
                <w:szCs w:val="28"/>
              </w:rPr>
            </w:pPr>
            <w:r w:rsidRPr="00B12F80">
              <w:rPr>
                <w:rFonts w:cs="Times New Roman"/>
                <w:sz w:val="28"/>
                <w:szCs w:val="28"/>
              </w:rPr>
              <w:t>Методичні вказівки</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w:t>
            </w:r>
          </w:p>
        </w:tc>
        <w:tc>
          <w:tcPr>
            <w:tcW w:w="3610" w:type="dxa"/>
          </w:tcPr>
          <w:p w:rsidR="00F64F58" w:rsidRPr="00B12F80" w:rsidRDefault="00F64F58" w:rsidP="00E87D24">
            <w:pPr>
              <w:jc w:val="center"/>
              <w:rPr>
                <w:rFonts w:cs="Times New Roman"/>
                <w:b/>
                <w:sz w:val="28"/>
                <w:szCs w:val="28"/>
              </w:rPr>
            </w:pPr>
            <w:r w:rsidRPr="00B12F80">
              <w:rPr>
                <w:rFonts w:cs="Times New Roman"/>
                <w:b/>
                <w:sz w:val="28"/>
                <w:szCs w:val="28"/>
              </w:rPr>
              <w:t>2</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3</w:t>
            </w:r>
          </w:p>
        </w:tc>
        <w:tc>
          <w:tcPr>
            <w:tcW w:w="3927" w:type="dxa"/>
          </w:tcPr>
          <w:p w:rsidR="00F64F58" w:rsidRPr="00B12F80" w:rsidRDefault="00F64F58" w:rsidP="00E87D24">
            <w:pPr>
              <w:jc w:val="center"/>
              <w:rPr>
                <w:rFonts w:cs="Times New Roman"/>
                <w:b/>
                <w:sz w:val="28"/>
                <w:szCs w:val="28"/>
              </w:rPr>
            </w:pPr>
            <w:r w:rsidRPr="00B12F80">
              <w:rPr>
                <w:rFonts w:cs="Times New Roman"/>
                <w:b/>
                <w:sz w:val="28"/>
                <w:szCs w:val="28"/>
              </w:rPr>
              <w:t>4</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w:t>
            </w:r>
          </w:p>
        </w:tc>
        <w:tc>
          <w:tcPr>
            <w:tcW w:w="8713" w:type="dxa"/>
            <w:gridSpan w:val="3"/>
          </w:tcPr>
          <w:p w:rsidR="00F64F58" w:rsidRPr="00B12F80" w:rsidRDefault="00F64F58" w:rsidP="00E87D24">
            <w:pPr>
              <w:jc w:val="center"/>
              <w:rPr>
                <w:rFonts w:cs="Times New Roman"/>
                <w:sz w:val="28"/>
                <w:szCs w:val="28"/>
              </w:rPr>
            </w:pPr>
            <w:r w:rsidRPr="00B12F80">
              <w:rPr>
                <w:rFonts w:cs="Times New Roman"/>
                <w:b/>
                <w:sz w:val="28"/>
                <w:szCs w:val="28"/>
              </w:rPr>
              <w:t>Підготовча    частина – 10 хв.</w:t>
            </w:r>
          </w:p>
        </w:tc>
      </w:tr>
      <w:tr w:rsidR="00F86392" w:rsidRPr="00B12F80" w:rsidTr="00E87D24">
        <w:tc>
          <w:tcPr>
            <w:tcW w:w="751" w:type="dxa"/>
          </w:tcPr>
          <w:p w:rsidR="00F64F58" w:rsidRPr="00B12F80" w:rsidRDefault="00F64F58" w:rsidP="00E87D24">
            <w:pPr>
              <w:jc w:val="center"/>
              <w:rPr>
                <w:rFonts w:cs="Times New Roman"/>
                <w:sz w:val="28"/>
                <w:szCs w:val="28"/>
              </w:rPr>
            </w:pPr>
            <w:r w:rsidRPr="00B12F80">
              <w:rPr>
                <w:rFonts w:cs="Times New Roman"/>
                <w:sz w:val="28"/>
                <w:szCs w:val="28"/>
              </w:rPr>
              <w:t>1.1</w:t>
            </w:r>
          </w:p>
        </w:tc>
        <w:tc>
          <w:tcPr>
            <w:tcW w:w="3610" w:type="dxa"/>
          </w:tcPr>
          <w:p w:rsidR="00F64F58" w:rsidRPr="00B12F80" w:rsidRDefault="00F64F58" w:rsidP="00E87D24">
            <w:pPr>
              <w:jc w:val="both"/>
              <w:rPr>
                <w:rFonts w:cs="Times New Roman"/>
                <w:sz w:val="28"/>
                <w:szCs w:val="28"/>
              </w:rPr>
            </w:pPr>
            <w:r w:rsidRPr="00B12F80">
              <w:rPr>
                <w:rFonts w:cs="Times New Roman"/>
                <w:sz w:val="28"/>
                <w:szCs w:val="28"/>
              </w:rPr>
              <w:t>Організація курсантів:</w:t>
            </w:r>
          </w:p>
          <w:p w:rsidR="00F64F58" w:rsidRPr="00B12F80" w:rsidRDefault="00F64F58" w:rsidP="00E87D24">
            <w:pPr>
              <w:jc w:val="both"/>
              <w:rPr>
                <w:rFonts w:cs="Times New Roman"/>
                <w:sz w:val="28"/>
                <w:szCs w:val="28"/>
              </w:rPr>
            </w:pPr>
            <w:r w:rsidRPr="00B12F80">
              <w:rPr>
                <w:rFonts w:cs="Times New Roman"/>
                <w:sz w:val="28"/>
                <w:szCs w:val="28"/>
              </w:rPr>
              <w:t>- шикування;</w:t>
            </w:r>
          </w:p>
          <w:p w:rsidR="00F64F58" w:rsidRPr="00B12F80" w:rsidRDefault="00F64F58" w:rsidP="00E87D24">
            <w:pPr>
              <w:jc w:val="both"/>
              <w:rPr>
                <w:rFonts w:cs="Times New Roman"/>
                <w:sz w:val="28"/>
                <w:szCs w:val="28"/>
              </w:rPr>
            </w:pPr>
            <w:r w:rsidRPr="00B12F80">
              <w:rPr>
                <w:rFonts w:cs="Times New Roman"/>
                <w:sz w:val="28"/>
                <w:szCs w:val="28"/>
              </w:rPr>
              <w:t>- рапорт;</w:t>
            </w:r>
          </w:p>
          <w:p w:rsidR="00F64F58" w:rsidRPr="00B12F80" w:rsidRDefault="00F64F58" w:rsidP="00E87D24">
            <w:pPr>
              <w:jc w:val="both"/>
              <w:rPr>
                <w:rFonts w:cs="Times New Roman"/>
                <w:sz w:val="28"/>
                <w:szCs w:val="28"/>
              </w:rPr>
            </w:pPr>
            <w:r w:rsidRPr="00B12F80">
              <w:rPr>
                <w:rFonts w:cs="Times New Roman"/>
                <w:sz w:val="28"/>
                <w:szCs w:val="28"/>
              </w:rPr>
              <w:t>- привітання особового складу;</w:t>
            </w:r>
          </w:p>
          <w:p w:rsidR="00F64F58" w:rsidRPr="00B12F80" w:rsidRDefault="00F64F58" w:rsidP="00E87D24">
            <w:pPr>
              <w:jc w:val="both"/>
              <w:rPr>
                <w:rFonts w:cs="Times New Roman"/>
                <w:sz w:val="28"/>
                <w:szCs w:val="28"/>
              </w:rPr>
            </w:pPr>
            <w:r w:rsidRPr="00B12F80">
              <w:rPr>
                <w:rFonts w:cs="Times New Roman"/>
                <w:sz w:val="28"/>
                <w:szCs w:val="28"/>
              </w:rPr>
              <w:t>- огляд зовнішнього вигляду;</w:t>
            </w:r>
          </w:p>
          <w:p w:rsidR="00F64F58" w:rsidRPr="00B12F80" w:rsidRDefault="00F64F58" w:rsidP="00E87D24">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10 хв.</w:t>
            </w:r>
          </w:p>
        </w:tc>
        <w:tc>
          <w:tcPr>
            <w:tcW w:w="3927" w:type="dxa"/>
          </w:tcPr>
          <w:p w:rsidR="00F64F58" w:rsidRPr="00B12F80" w:rsidRDefault="00F64F58" w:rsidP="00E87D24">
            <w:pPr>
              <w:jc w:val="both"/>
              <w:rPr>
                <w:rFonts w:cs="Times New Roman"/>
                <w:sz w:val="28"/>
                <w:szCs w:val="28"/>
              </w:rPr>
            </w:pPr>
            <w:r w:rsidRPr="00B12F80">
              <w:rPr>
                <w:rFonts w:cs="Times New Roman"/>
                <w:sz w:val="28"/>
                <w:szCs w:val="28"/>
              </w:rPr>
              <w:t>Група вишикувана в двохшереножному строю.</w:t>
            </w:r>
          </w:p>
          <w:p w:rsidR="00F64F58" w:rsidRPr="00B12F80" w:rsidRDefault="00F64F58" w:rsidP="00E87D24">
            <w:pPr>
              <w:jc w:val="both"/>
              <w:rPr>
                <w:rFonts w:cs="Times New Roman"/>
                <w:sz w:val="28"/>
                <w:szCs w:val="28"/>
              </w:rPr>
            </w:pPr>
            <w:r w:rsidRPr="00B12F80">
              <w:rPr>
                <w:rFonts w:cs="Times New Roman"/>
                <w:sz w:val="28"/>
                <w:szCs w:val="28"/>
              </w:rPr>
              <w:t>Доповідь командира групи, привітання викладача.</w:t>
            </w:r>
          </w:p>
          <w:p w:rsidR="00F64F58" w:rsidRPr="00B12F80" w:rsidRDefault="00F64F58" w:rsidP="00E87D24">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F64F58" w:rsidRPr="00B12F80" w:rsidRDefault="00F64F58" w:rsidP="00E87D24">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w:t>
            </w:r>
          </w:p>
        </w:tc>
        <w:tc>
          <w:tcPr>
            <w:tcW w:w="8713" w:type="dxa"/>
            <w:gridSpan w:val="3"/>
          </w:tcPr>
          <w:p w:rsidR="00F64F58" w:rsidRPr="00B12F80" w:rsidRDefault="00F64F58" w:rsidP="00E87D24">
            <w:pPr>
              <w:jc w:val="center"/>
              <w:rPr>
                <w:rFonts w:cs="Times New Roman"/>
                <w:b/>
                <w:sz w:val="28"/>
                <w:szCs w:val="28"/>
              </w:rPr>
            </w:pPr>
            <w:r w:rsidRPr="00B12F80">
              <w:rPr>
                <w:rFonts w:cs="Times New Roman"/>
                <w:b/>
                <w:sz w:val="28"/>
                <w:szCs w:val="28"/>
              </w:rPr>
              <w:t>Основна частина – 60 хв.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2.1.</w:t>
            </w:r>
          </w:p>
        </w:tc>
        <w:tc>
          <w:tcPr>
            <w:tcW w:w="3610" w:type="dxa"/>
          </w:tcPr>
          <w:p w:rsidR="00F64F58" w:rsidRPr="00B12F80" w:rsidRDefault="00F64F58" w:rsidP="00E87D24">
            <w:pPr>
              <w:contextualSpacing/>
              <w:jc w:val="both"/>
              <w:rPr>
                <w:rFonts w:cs="Times New Roman"/>
                <w:sz w:val="28"/>
                <w:szCs w:val="28"/>
              </w:rPr>
            </w:pPr>
            <w:r w:rsidRPr="00B12F80">
              <w:rPr>
                <w:rFonts w:cs="Times New Roman"/>
                <w:sz w:val="28"/>
                <w:szCs w:val="28"/>
              </w:rPr>
              <w:t>Поліцейський знаходиться у положенні інтерв’ю. Подати  команди: «Руки догори, пальці в сторони», «Обертатись кругом,  поки не скажу «стоп», «Стоп» (правопорушник опинився спиною до поліцейського), «Ноги широко, носки  нарізно», «Руки за спину, пальці  у замок, долонями догори», «Руки  від спини».</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Виконати захват лівою рукою за замок зі сторони мізинців та прокрутити його до гори та вивести правопорушника із рівноваги. Запитати: «Чи є у вас предмети,  які можуть нанести мені шкоду,  або заборонені речі?»</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Виконати поверхневу перевірку.</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Для огляду правопорушника з лівого  боку перехватити  замок  правою рукою та виконати  огляд.</w:t>
            </w:r>
          </w:p>
          <w:p w:rsidR="00F64F58" w:rsidRPr="00B12F80" w:rsidRDefault="00F64F58" w:rsidP="00E87D24">
            <w:pPr>
              <w:ind w:firstLine="709"/>
              <w:contextualSpacing/>
              <w:jc w:val="both"/>
              <w:rPr>
                <w:rFonts w:cs="Times New Roman"/>
                <w:sz w:val="28"/>
                <w:szCs w:val="28"/>
              </w:rPr>
            </w:pP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15 хв.</w:t>
            </w:r>
          </w:p>
        </w:tc>
        <w:tc>
          <w:tcPr>
            <w:tcW w:w="3927" w:type="dxa"/>
          </w:tcPr>
          <w:p w:rsidR="00F64F58" w:rsidRPr="00B12F80" w:rsidRDefault="00F64F58" w:rsidP="00E87D24">
            <w:pPr>
              <w:jc w:val="both"/>
              <w:rPr>
                <w:rFonts w:cs="Times New Roman"/>
                <w:b/>
                <w:sz w:val="28"/>
                <w:szCs w:val="28"/>
              </w:rPr>
            </w:pPr>
            <w:r w:rsidRPr="00B12F80">
              <w:rPr>
                <w:rFonts w:cs="Times New Roman"/>
                <w:sz w:val="28"/>
                <w:szCs w:val="28"/>
              </w:rPr>
              <w:t xml:space="preserve">Викладач повинен контролювати за виконанням курсантами усіх елементів вправи, вказувати на помилки та на пропущені елементи. </w:t>
            </w:r>
            <w:r w:rsidRPr="00B12F80">
              <w:rPr>
                <w:rFonts w:cs="Times New Roman"/>
                <w:b/>
                <w:sz w:val="28"/>
                <w:szCs w:val="28"/>
              </w:rPr>
              <w:t xml:space="preserve"> </w:t>
            </w:r>
          </w:p>
          <w:p w:rsidR="00F64F58" w:rsidRPr="00B12F80" w:rsidRDefault="00F64F58" w:rsidP="00E87D24">
            <w:pPr>
              <w:jc w:val="both"/>
              <w:rPr>
                <w:rFonts w:cs="Times New Roman"/>
                <w:b/>
                <w:sz w:val="28"/>
                <w:szCs w:val="28"/>
              </w:rPr>
            </w:pPr>
            <w:r w:rsidRPr="00B12F80">
              <w:rPr>
                <w:rFonts w:cs="Times New Roman"/>
                <w:b/>
                <w:sz w:val="28"/>
                <w:szCs w:val="28"/>
              </w:rPr>
              <w:t>Особливу увагу потрібно звернути на місця, де найчастіше всього можуть бути сховані заборонені речі.</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2.2.</w:t>
            </w:r>
          </w:p>
        </w:tc>
        <w:tc>
          <w:tcPr>
            <w:tcW w:w="3610" w:type="dxa"/>
          </w:tcPr>
          <w:p w:rsidR="00F64F58" w:rsidRPr="00B12F80" w:rsidRDefault="00F64F58" w:rsidP="00E87D24">
            <w:pPr>
              <w:contextualSpacing/>
              <w:jc w:val="both"/>
              <w:rPr>
                <w:rFonts w:cs="Times New Roman"/>
                <w:sz w:val="28"/>
                <w:szCs w:val="28"/>
              </w:rPr>
            </w:pPr>
            <w:r w:rsidRPr="00B12F80">
              <w:rPr>
                <w:rFonts w:cs="Times New Roman"/>
                <w:b/>
                <w:sz w:val="28"/>
                <w:szCs w:val="28"/>
              </w:rPr>
              <w:t>Поверхнева перевірка  у положенні навколішки.</w:t>
            </w:r>
            <w:r w:rsidRPr="00B12F80">
              <w:rPr>
                <w:rFonts w:cs="Times New Roman"/>
                <w:sz w:val="28"/>
                <w:szCs w:val="28"/>
              </w:rPr>
              <w:t xml:space="preserve"> </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Подати команду: «Стати  на праве коліно, на ліве коліно, нога на ногу», «Руки  від спини».</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Виконати захват лівою рукою за замок зі сторони мезинців, та прокрутити його до гори. Виконати поверхневу перевірку.</w:t>
            </w:r>
          </w:p>
          <w:p w:rsidR="00F64F58" w:rsidRPr="00B12F80" w:rsidRDefault="00F64F58" w:rsidP="00E87D24">
            <w:pPr>
              <w:contextualSpacing/>
              <w:jc w:val="both"/>
              <w:rPr>
                <w:rFonts w:cs="Times New Roman"/>
                <w:sz w:val="28"/>
                <w:szCs w:val="28"/>
              </w:rPr>
            </w:pPr>
            <w:r w:rsidRPr="00B12F80">
              <w:rPr>
                <w:rFonts w:cs="Times New Roman"/>
                <w:sz w:val="28"/>
                <w:szCs w:val="28"/>
              </w:rPr>
              <w:t>Поверхневу перевірку  виконувати згори - донизу: починати з головного убору, тулуб підозрюваного умовно розділити на сектори (звернути увагу на область поясу (ременя). Перед початком проведення поверхневої перевірки запитати: «Чи є у вас предмети,  які можуть нанести мені шкоду,  або заборонені речі?»</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15 хв.</w:t>
            </w:r>
          </w:p>
        </w:tc>
        <w:tc>
          <w:tcPr>
            <w:tcW w:w="3927" w:type="dxa"/>
          </w:tcPr>
          <w:p w:rsidR="00F64F58" w:rsidRPr="00B12F80" w:rsidRDefault="00F64F58" w:rsidP="00E87D24">
            <w:pPr>
              <w:jc w:val="both"/>
              <w:rPr>
                <w:rFonts w:cs="Times New Roman"/>
                <w:b/>
                <w:sz w:val="28"/>
                <w:szCs w:val="28"/>
              </w:rPr>
            </w:pPr>
            <w:r w:rsidRPr="00B12F80">
              <w:rPr>
                <w:rFonts w:cs="Times New Roman"/>
                <w:sz w:val="28"/>
                <w:szCs w:val="28"/>
              </w:rPr>
              <w:t xml:space="preserve">Викладач повинен контролювати за виконанням курсантами усіх елементів вправи, вказувати на помилки та на пропущені елементи. </w:t>
            </w:r>
            <w:r w:rsidRPr="00B12F80">
              <w:rPr>
                <w:rFonts w:cs="Times New Roman"/>
                <w:b/>
                <w:sz w:val="28"/>
                <w:szCs w:val="28"/>
              </w:rPr>
              <w:t xml:space="preserve"> </w:t>
            </w:r>
          </w:p>
          <w:p w:rsidR="00F64F58" w:rsidRPr="00B12F80" w:rsidRDefault="00F64F58" w:rsidP="00E87D24">
            <w:pPr>
              <w:jc w:val="both"/>
              <w:rPr>
                <w:rFonts w:cs="Times New Roman"/>
                <w:sz w:val="28"/>
                <w:szCs w:val="28"/>
              </w:rPr>
            </w:pPr>
            <w:r w:rsidRPr="00B12F80">
              <w:rPr>
                <w:rFonts w:cs="Times New Roman"/>
                <w:b/>
                <w:sz w:val="28"/>
                <w:szCs w:val="28"/>
              </w:rPr>
              <w:t>Особливу увагу потрібно звернути на місця, де найчастіше всього можуть бути сховані заборонені речі.</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2.3.</w:t>
            </w:r>
          </w:p>
        </w:tc>
        <w:tc>
          <w:tcPr>
            <w:tcW w:w="3610" w:type="dxa"/>
          </w:tcPr>
          <w:p w:rsidR="00F64F58" w:rsidRPr="00B12F80" w:rsidRDefault="00F64F58" w:rsidP="00E87D24">
            <w:pPr>
              <w:contextualSpacing/>
              <w:jc w:val="both"/>
              <w:rPr>
                <w:rFonts w:cs="Times New Roman"/>
                <w:sz w:val="28"/>
                <w:szCs w:val="28"/>
              </w:rPr>
            </w:pPr>
            <w:r w:rsidRPr="00B12F80">
              <w:rPr>
                <w:rFonts w:cs="Times New Roman"/>
                <w:sz w:val="28"/>
                <w:szCs w:val="28"/>
              </w:rPr>
              <w:t>Правопорушник лежить на животі, руки за спиною у кайданках. Перевернути правопорушника на лівий бік за  його праву руку.</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Виконати присід зі спини. Лівим коліном виконати контроль голови натискаючи на шию, правим коліном опертися у правий бік правопорушника (права рука правопорушника повинна знаходитись на правому стегні  поліцейського).  Виконати поверхневу перевірку  тулуба, відвести праву ногу зігнуту в коліні назад та виконати поверхневу перевірку нижніх кінцівок. Перевернути правопорушника на правий бік, виконати поверхневу перевірку таким же чином. як і на лівому боці.</w:t>
            </w:r>
          </w:p>
          <w:p w:rsidR="00F64F58" w:rsidRPr="00B12F80" w:rsidRDefault="00F64F58" w:rsidP="00E87D24">
            <w:pPr>
              <w:ind w:firstLine="709"/>
              <w:contextualSpacing/>
              <w:jc w:val="both"/>
              <w:rPr>
                <w:rFonts w:cs="Times New Roman"/>
                <w:sz w:val="28"/>
                <w:szCs w:val="28"/>
              </w:rPr>
            </w:pPr>
            <w:r w:rsidRPr="00B12F80">
              <w:rPr>
                <w:rFonts w:cs="Times New Roman"/>
                <w:sz w:val="28"/>
                <w:szCs w:val="28"/>
              </w:rPr>
              <w:t>Поверхневу перевірку  виконувати згори - донизу: починати з головного убору, тулуб підозрюваного умовно розділити на сектори (звернути увагу на область поясу (ременя). Перед початком проведення поверхневої перевірки запитати: «Чи є у вас предмети,  які можуть нанести мені шкоду,  або заборонені речі?»</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30 хв.</w:t>
            </w:r>
          </w:p>
        </w:tc>
        <w:tc>
          <w:tcPr>
            <w:tcW w:w="3927" w:type="dxa"/>
          </w:tcPr>
          <w:p w:rsidR="00F64F58" w:rsidRPr="00B12F80" w:rsidRDefault="00F64F58" w:rsidP="00E87D24">
            <w:pPr>
              <w:jc w:val="both"/>
              <w:rPr>
                <w:rFonts w:cs="Times New Roman"/>
                <w:b/>
                <w:sz w:val="28"/>
                <w:szCs w:val="28"/>
              </w:rPr>
            </w:pPr>
            <w:r w:rsidRPr="00B12F80">
              <w:rPr>
                <w:rFonts w:cs="Times New Roman"/>
                <w:sz w:val="28"/>
                <w:szCs w:val="28"/>
              </w:rPr>
              <w:t xml:space="preserve">Викладач повинен контролювати за виконанням курсантами усіх елементів вправи, вказувати на помилки та на пропущені елементи. </w:t>
            </w:r>
            <w:r w:rsidRPr="00B12F80">
              <w:rPr>
                <w:rFonts w:cs="Times New Roman"/>
                <w:b/>
                <w:sz w:val="28"/>
                <w:szCs w:val="28"/>
              </w:rPr>
              <w:t xml:space="preserve"> </w:t>
            </w:r>
          </w:p>
          <w:p w:rsidR="00F64F58" w:rsidRPr="00B12F80" w:rsidRDefault="00F64F58" w:rsidP="00E87D24">
            <w:pPr>
              <w:jc w:val="both"/>
              <w:rPr>
                <w:rFonts w:cs="Times New Roman"/>
                <w:b/>
                <w:sz w:val="28"/>
                <w:szCs w:val="28"/>
              </w:rPr>
            </w:pPr>
            <w:r w:rsidRPr="00B12F80">
              <w:rPr>
                <w:rFonts w:cs="Times New Roman"/>
                <w:b/>
                <w:sz w:val="28"/>
                <w:szCs w:val="28"/>
              </w:rPr>
              <w:t>Особливу увагу потрібно звернути на місця, де найчастіше всього можуть бути сховані заборонені речі.</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w:t>
            </w:r>
          </w:p>
        </w:tc>
        <w:tc>
          <w:tcPr>
            <w:tcW w:w="8713" w:type="dxa"/>
            <w:gridSpan w:val="3"/>
          </w:tcPr>
          <w:p w:rsidR="00F64F58" w:rsidRPr="00B12F80" w:rsidRDefault="00F64F58" w:rsidP="00E87D24">
            <w:pPr>
              <w:jc w:val="center"/>
              <w:rPr>
                <w:rFonts w:cs="Times New Roman"/>
                <w:sz w:val="28"/>
                <w:szCs w:val="28"/>
              </w:rPr>
            </w:pPr>
            <w:r w:rsidRPr="00B12F80">
              <w:rPr>
                <w:rFonts w:cs="Times New Roman"/>
                <w:b/>
                <w:sz w:val="28"/>
                <w:szCs w:val="28"/>
              </w:rPr>
              <w:t>Заключна частина – 10 хв.</w:t>
            </w:r>
          </w:p>
        </w:tc>
      </w:tr>
      <w:tr w:rsidR="00F86392"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3.1.</w:t>
            </w:r>
          </w:p>
        </w:tc>
        <w:tc>
          <w:tcPr>
            <w:tcW w:w="3610" w:type="dxa"/>
          </w:tcPr>
          <w:p w:rsidR="00F64F58" w:rsidRPr="00B12F80" w:rsidRDefault="00F64F58" w:rsidP="00E87D24">
            <w:pPr>
              <w:rPr>
                <w:rFonts w:cs="Times New Roman"/>
                <w:sz w:val="28"/>
                <w:szCs w:val="28"/>
              </w:rPr>
            </w:pPr>
            <w:r w:rsidRPr="00B12F80">
              <w:rPr>
                <w:rFonts w:cs="Times New Roman"/>
                <w:sz w:val="28"/>
                <w:szCs w:val="28"/>
              </w:rPr>
              <w:t>Шикування, підведення підсумків.</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5 хв.</w:t>
            </w:r>
          </w:p>
        </w:tc>
        <w:tc>
          <w:tcPr>
            <w:tcW w:w="3927" w:type="dxa"/>
          </w:tcPr>
          <w:p w:rsidR="00F64F58" w:rsidRPr="00B12F80" w:rsidRDefault="00F64F58" w:rsidP="00E87D24">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F64F58" w:rsidRPr="00B12F80" w:rsidTr="00E87D24">
        <w:tc>
          <w:tcPr>
            <w:tcW w:w="751" w:type="dxa"/>
          </w:tcPr>
          <w:p w:rsidR="00F64F58" w:rsidRPr="00B12F80" w:rsidRDefault="00F64F58" w:rsidP="00E87D24">
            <w:pPr>
              <w:rPr>
                <w:rFonts w:cs="Times New Roman"/>
                <w:sz w:val="28"/>
                <w:szCs w:val="28"/>
              </w:rPr>
            </w:pPr>
            <w:r w:rsidRPr="00B12F80">
              <w:rPr>
                <w:rFonts w:cs="Times New Roman"/>
                <w:sz w:val="28"/>
                <w:szCs w:val="28"/>
              </w:rPr>
              <w:t>3.2.</w:t>
            </w:r>
          </w:p>
        </w:tc>
        <w:tc>
          <w:tcPr>
            <w:tcW w:w="3610" w:type="dxa"/>
          </w:tcPr>
          <w:p w:rsidR="00F64F58" w:rsidRPr="00B12F80" w:rsidRDefault="00F64F58" w:rsidP="00E87D24">
            <w:pPr>
              <w:rPr>
                <w:rFonts w:cs="Times New Roman"/>
                <w:sz w:val="28"/>
                <w:szCs w:val="28"/>
              </w:rPr>
            </w:pPr>
            <w:r w:rsidRPr="00B12F80">
              <w:rPr>
                <w:rFonts w:cs="Times New Roman"/>
                <w:sz w:val="28"/>
                <w:szCs w:val="28"/>
              </w:rPr>
              <w:t>Завдання на самопідготовку.</w:t>
            </w:r>
          </w:p>
        </w:tc>
        <w:tc>
          <w:tcPr>
            <w:tcW w:w="1176" w:type="dxa"/>
          </w:tcPr>
          <w:p w:rsidR="00F64F58" w:rsidRPr="00B12F80" w:rsidRDefault="00F64F58" w:rsidP="00E87D24">
            <w:pPr>
              <w:jc w:val="center"/>
              <w:rPr>
                <w:rFonts w:cs="Times New Roman"/>
                <w:b/>
                <w:sz w:val="28"/>
                <w:szCs w:val="28"/>
              </w:rPr>
            </w:pPr>
            <w:r w:rsidRPr="00B12F80">
              <w:rPr>
                <w:rFonts w:cs="Times New Roman"/>
                <w:b/>
                <w:sz w:val="28"/>
                <w:szCs w:val="28"/>
              </w:rPr>
              <w:t>5 хв.</w:t>
            </w:r>
          </w:p>
        </w:tc>
        <w:tc>
          <w:tcPr>
            <w:tcW w:w="3927" w:type="dxa"/>
          </w:tcPr>
          <w:p w:rsidR="00F64F58" w:rsidRPr="00B12F80" w:rsidRDefault="00F64F58" w:rsidP="00E87D24">
            <w:pPr>
              <w:jc w:val="both"/>
              <w:rPr>
                <w:rFonts w:cs="Times New Roman"/>
                <w:sz w:val="28"/>
                <w:szCs w:val="28"/>
              </w:rPr>
            </w:pPr>
          </w:p>
        </w:tc>
      </w:tr>
    </w:tbl>
    <w:p w:rsidR="00F64F58" w:rsidRPr="00B12F80" w:rsidRDefault="00F64F58" w:rsidP="00F64F58">
      <w:pPr>
        <w:jc w:val="center"/>
        <w:rPr>
          <w:rFonts w:cs="Times New Roman"/>
          <w:b/>
          <w:sz w:val="28"/>
          <w:szCs w:val="28"/>
        </w:rPr>
      </w:pPr>
    </w:p>
    <w:p w:rsidR="00401F39" w:rsidRPr="00B12F80" w:rsidRDefault="00401F39" w:rsidP="00F64F58">
      <w:pPr>
        <w:jc w:val="center"/>
        <w:rPr>
          <w:rFonts w:cs="Times New Roman"/>
          <w:b/>
          <w:sz w:val="28"/>
          <w:szCs w:val="28"/>
        </w:rPr>
      </w:pPr>
    </w:p>
    <w:p w:rsidR="00787E6F" w:rsidRPr="00B12F80" w:rsidRDefault="00787E6F" w:rsidP="00787E6F">
      <w:pPr>
        <w:jc w:val="center"/>
        <w:rPr>
          <w:rFonts w:cs="Times New Roman"/>
          <w:bCs/>
          <w:iCs/>
          <w:sz w:val="28"/>
          <w:szCs w:val="28"/>
        </w:rPr>
      </w:pPr>
      <w:r w:rsidRPr="00B12F80">
        <w:rPr>
          <w:rFonts w:cs="Times New Roman"/>
          <w:b/>
          <w:sz w:val="28"/>
          <w:szCs w:val="28"/>
        </w:rPr>
        <w:t>Тема №1: «</w:t>
      </w:r>
      <w:r w:rsidRPr="00B12F80">
        <w:rPr>
          <w:rFonts w:cs="Times New Roman"/>
          <w:bCs/>
          <w:iCs/>
          <w:sz w:val="28"/>
          <w:szCs w:val="28"/>
        </w:rPr>
        <w:t>Основи тактико-спеціальної підготовки патрульної поліції».</w:t>
      </w:r>
    </w:p>
    <w:p w:rsidR="00401F39" w:rsidRPr="00B12F80" w:rsidRDefault="00787E6F" w:rsidP="00787E6F">
      <w:pPr>
        <w:rPr>
          <w:rFonts w:cs="Times New Roman"/>
          <w:bCs/>
          <w:iCs/>
          <w:sz w:val="28"/>
          <w:szCs w:val="28"/>
        </w:rPr>
      </w:pPr>
      <w:r w:rsidRPr="00B12F80">
        <w:rPr>
          <w:rFonts w:cs="Times New Roman"/>
          <w:b/>
          <w:sz w:val="28"/>
          <w:szCs w:val="28"/>
        </w:rPr>
        <w:t>Практичне заняття 1.3: «</w:t>
      </w:r>
      <w:r w:rsidRPr="00B12F80">
        <w:rPr>
          <w:rFonts w:cs="Times New Roman"/>
          <w:bCs/>
          <w:sz w:val="28"/>
          <w:szCs w:val="28"/>
        </w:rPr>
        <w:t xml:space="preserve">Застосування поліцейських заходів примусу </w:t>
      </w:r>
      <w:r w:rsidRPr="00B12F80">
        <w:rPr>
          <w:rFonts w:cs="Times New Roman"/>
          <w:bCs/>
          <w:sz w:val="28"/>
          <w:szCs w:val="28"/>
          <w:shd w:val="clear" w:color="auto" w:fill="FFFFFF"/>
        </w:rPr>
        <w:t>(спецзасобів)</w:t>
      </w:r>
      <w:r w:rsidRPr="00B12F80">
        <w:rPr>
          <w:rFonts w:cs="Times New Roman"/>
          <w:bCs/>
          <w:iCs/>
          <w:sz w:val="28"/>
          <w:szCs w:val="28"/>
        </w:rPr>
        <w:t>».</w:t>
      </w:r>
    </w:p>
    <w:tbl>
      <w:tblPr>
        <w:tblW w:w="0" w:type="auto"/>
        <w:tblBorders>
          <w:insideH w:val="single" w:sz="4" w:space="0" w:color="auto"/>
        </w:tblBorders>
        <w:tblLook w:val="04A0" w:firstRow="1" w:lastRow="0" w:firstColumn="1" w:lastColumn="0" w:noHBand="0" w:noVBand="1"/>
      </w:tblPr>
      <w:tblGrid>
        <w:gridCol w:w="2093"/>
        <w:gridCol w:w="7478"/>
      </w:tblGrid>
      <w:tr w:rsidR="00B12F80" w:rsidRPr="00B12F80" w:rsidTr="004B6B65">
        <w:tc>
          <w:tcPr>
            <w:tcW w:w="2093" w:type="dxa"/>
          </w:tcPr>
          <w:p w:rsidR="00787E6F" w:rsidRPr="00B12F80" w:rsidRDefault="00787E6F" w:rsidP="00787E6F">
            <w:pPr>
              <w:contextualSpacing/>
              <w:jc w:val="both"/>
              <w:rPr>
                <w:rFonts w:cs="Times New Roman"/>
                <w:sz w:val="28"/>
                <w:szCs w:val="28"/>
              </w:rPr>
            </w:pPr>
            <w:r w:rsidRPr="00B12F80">
              <w:rPr>
                <w:rFonts w:cs="Times New Roman"/>
                <w:b/>
                <w:sz w:val="28"/>
                <w:szCs w:val="28"/>
              </w:rPr>
              <w:t>Навчальна мета заняття:</w:t>
            </w:r>
          </w:p>
        </w:tc>
        <w:tc>
          <w:tcPr>
            <w:tcW w:w="7478" w:type="dxa"/>
          </w:tcPr>
          <w:p w:rsidR="00787E6F" w:rsidRPr="00B12F80" w:rsidRDefault="00787E6F" w:rsidP="004B6B65">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bCs/>
                <w:color w:val="auto"/>
                <w:sz w:val="28"/>
                <w:szCs w:val="28"/>
                <w:lang w:val="uk-UA"/>
              </w:rPr>
              <w:t>набуття і вдосконалення поліцейським навичок практичного застосування теоретичних знань щодо правильного застосування поліцейських заходів примусу (спецзасобів). Набуття та вдосконалення навичок застосування спеціальних засобів (гумовий кийок).</w:t>
            </w:r>
          </w:p>
        </w:tc>
      </w:tr>
      <w:tr w:rsidR="00B12F80" w:rsidRPr="00B12F80" w:rsidTr="0096455B">
        <w:tc>
          <w:tcPr>
            <w:tcW w:w="2093" w:type="dxa"/>
            <w:tcBorders>
              <w:top w:val="single" w:sz="4" w:space="0" w:color="auto"/>
              <w:bottom w:val="single" w:sz="4" w:space="0" w:color="auto"/>
              <w:right w:val="single" w:sz="4" w:space="0" w:color="auto"/>
            </w:tcBorders>
          </w:tcPr>
          <w:p w:rsidR="0096455B" w:rsidRPr="00B12F80" w:rsidRDefault="0096455B" w:rsidP="0096455B">
            <w:pPr>
              <w:contextualSpacing/>
              <w:jc w:val="both"/>
              <w:rPr>
                <w:rFonts w:cs="Times New Roman"/>
                <w:b/>
                <w:sz w:val="28"/>
                <w:szCs w:val="28"/>
              </w:rPr>
            </w:pPr>
          </w:p>
          <w:p w:rsidR="0096455B" w:rsidRPr="00B12F80" w:rsidRDefault="0096455B" w:rsidP="0096455B">
            <w:pPr>
              <w:contextualSpacing/>
              <w:jc w:val="both"/>
              <w:rPr>
                <w:rFonts w:cs="Times New Roman"/>
                <w:b/>
                <w:sz w:val="28"/>
                <w:szCs w:val="28"/>
              </w:rPr>
            </w:pPr>
            <w:r w:rsidRPr="00B12F80">
              <w:rPr>
                <w:rFonts w:cs="Times New Roman"/>
                <w:b/>
                <w:sz w:val="28"/>
                <w:szCs w:val="28"/>
              </w:rPr>
              <w:t>Час проведення:</w:t>
            </w:r>
          </w:p>
        </w:tc>
        <w:tc>
          <w:tcPr>
            <w:tcW w:w="7478" w:type="dxa"/>
            <w:tcBorders>
              <w:top w:val="single" w:sz="4" w:space="0" w:color="auto"/>
              <w:bottom w:val="single" w:sz="4" w:space="0" w:color="auto"/>
            </w:tcBorders>
          </w:tcPr>
          <w:p w:rsidR="0096455B" w:rsidRPr="00B12F80" w:rsidRDefault="0096455B" w:rsidP="0096455B">
            <w:pPr>
              <w:pStyle w:val="a5"/>
              <w:rPr>
                <w:rFonts w:ascii="Times New Roman" w:hAnsi="Times New Roman"/>
                <w:bCs/>
                <w:color w:val="auto"/>
                <w:sz w:val="28"/>
                <w:szCs w:val="28"/>
                <w:lang w:val="uk-UA"/>
              </w:rPr>
            </w:pPr>
          </w:p>
          <w:p w:rsidR="0096455B" w:rsidRPr="00B12F80" w:rsidRDefault="0096455B" w:rsidP="0096455B">
            <w:pPr>
              <w:pStyle w:val="a5"/>
              <w:rPr>
                <w:rFonts w:ascii="Times New Roman" w:hAnsi="Times New Roman"/>
                <w:bCs/>
                <w:color w:val="auto"/>
                <w:sz w:val="28"/>
                <w:szCs w:val="28"/>
                <w:lang w:val="uk-UA"/>
              </w:rPr>
            </w:pPr>
            <w:r w:rsidRPr="00B12F80">
              <w:rPr>
                <w:rFonts w:ascii="Times New Roman" w:hAnsi="Times New Roman"/>
                <w:bCs/>
                <w:color w:val="auto"/>
                <w:sz w:val="28"/>
                <w:szCs w:val="28"/>
                <w:lang w:val="uk-UA"/>
              </w:rPr>
              <w:t>2 години</w:t>
            </w:r>
          </w:p>
        </w:tc>
      </w:tr>
      <w:tr w:rsidR="0096455B" w:rsidRPr="00B12F80" w:rsidTr="0096455B">
        <w:tc>
          <w:tcPr>
            <w:tcW w:w="2093" w:type="dxa"/>
            <w:tcBorders>
              <w:top w:val="single" w:sz="4" w:space="0" w:color="auto"/>
              <w:right w:val="single" w:sz="4" w:space="0" w:color="auto"/>
            </w:tcBorders>
          </w:tcPr>
          <w:p w:rsidR="0096455B" w:rsidRPr="00B12F80" w:rsidRDefault="0096455B" w:rsidP="00A32163">
            <w:pPr>
              <w:contextualSpacing/>
              <w:jc w:val="both"/>
              <w:rPr>
                <w:rFonts w:cs="Times New Roman"/>
                <w:b/>
                <w:sz w:val="28"/>
                <w:szCs w:val="28"/>
              </w:rPr>
            </w:pPr>
            <w:r w:rsidRPr="00B12F80">
              <w:rPr>
                <w:rFonts w:cs="Times New Roman"/>
                <w:b/>
                <w:sz w:val="28"/>
                <w:szCs w:val="28"/>
              </w:rPr>
              <w:t>Місце проведення:</w:t>
            </w:r>
          </w:p>
        </w:tc>
        <w:tc>
          <w:tcPr>
            <w:tcW w:w="7478" w:type="dxa"/>
            <w:tcBorders>
              <w:top w:val="single" w:sz="4" w:space="0" w:color="auto"/>
            </w:tcBorders>
          </w:tcPr>
          <w:p w:rsidR="0096455B" w:rsidRPr="00B12F80" w:rsidRDefault="0096455B" w:rsidP="0096455B">
            <w:pPr>
              <w:pStyle w:val="a5"/>
              <w:rPr>
                <w:rFonts w:ascii="Times New Roman" w:hAnsi="Times New Roman"/>
                <w:bCs/>
                <w:color w:val="auto"/>
                <w:sz w:val="28"/>
                <w:szCs w:val="28"/>
                <w:lang w:val="uk-UA"/>
              </w:rPr>
            </w:pPr>
            <w:r w:rsidRPr="00B12F80">
              <w:rPr>
                <w:rFonts w:ascii="Times New Roman" w:hAnsi="Times New Roman"/>
                <w:bCs/>
                <w:color w:val="auto"/>
                <w:sz w:val="28"/>
                <w:szCs w:val="28"/>
                <w:lang w:val="uk-UA"/>
              </w:rPr>
              <w:t>спортивна зала або відкрита місцевість</w:t>
            </w:r>
          </w:p>
        </w:tc>
      </w:tr>
    </w:tbl>
    <w:p w:rsidR="00787E6F" w:rsidRPr="00B12F80" w:rsidRDefault="00787E6F" w:rsidP="00787E6F">
      <w:pPr>
        <w:jc w:val="both"/>
        <w:rPr>
          <w:rFonts w:cs="Times New Roman"/>
          <w:sz w:val="28"/>
          <w:szCs w:val="28"/>
        </w:rPr>
      </w:pPr>
    </w:p>
    <w:p w:rsidR="00762D0B" w:rsidRPr="00B12F80" w:rsidRDefault="00DF513A" w:rsidP="00DF513A">
      <w:pPr>
        <w:tabs>
          <w:tab w:val="center" w:pos="4819"/>
          <w:tab w:val="left" w:pos="6547"/>
        </w:tabs>
        <w:rPr>
          <w:rFonts w:cs="Times New Roman"/>
          <w:b/>
          <w:sz w:val="28"/>
          <w:szCs w:val="28"/>
        </w:rPr>
      </w:pPr>
      <w:r w:rsidRPr="00B12F80">
        <w:rPr>
          <w:rFonts w:cs="Times New Roman"/>
          <w:b/>
          <w:sz w:val="28"/>
          <w:szCs w:val="28"/>
        </w:rPr>
        <w:tab/>
      </w:r>
    </w:p>
    <w:p w:rsidR="007A7B10" w:rsidRPr="00B12F80" w:rsidRDefault="007A7B10" w:rsidP="00DF513A">
      <w:pPr>
        <w:tabs>
          <w:tab w:val="center" w:pos="4819"/>
          <w:tab w:val="left" w:pos="6547"/>
        </w:tabs>
        <w:rPr>
          <w:rFonts w:cs="Times New Roman"/>
          <w:b/>
          <w:sz w:val="28"/>
          <w:szCs w:val="28"/>
          <w:lang w:val="ru-RU"/>
        </w:rPr>
      </w:pPr>
    </w:p>
    <w:p w:rsidR="00787E6F" w:rsidRPr="00B12F80" w:rsidRDefault="00787E6F" w:rsidP="00DF513A">
      <w:pPr>
        <w:tabs>
          <w:tab w:val="center" w:pos="4819"/>
          <w:tab w:val="left" w:pos="6547"/>
        </w:tabs>
        <w:rPr>
          <w:rFonts w:cs="Times New Roman"/>
          <w:b/>
          <w:sz w:val="28"/>
          <w:szCs w:val="28"/>
        </w:rPr>
      </w:pPr>
      <w:r w:rsidRPr="00B12F80">
        <w:rPr>
          <w:rFonts w:cs="Times New Roman"/>
          <w:b/>
          <w:sz w:val="28"/>
          <w:szCs w:val="28"/>
        </w:rPr>
        <w:t>Навчальні питання:</w:t>
      </w:r>
      <w:r w:rsidR="00DF513A" w:rsidRPr="00B12F80">
        <w:rPr>
          <w:rFonts w:cs="Times New Roman"/>
          <w:b/>
          <w:sz w:val="28"/>
          <w:szCs w:val="28"/>
        </w:rPr>
        <w:tab/>
      </w:r>
    </w:p>
    <w:p w:rsidR="00787E6F" w:rsidRPr="00B12F80" w:rsidRDefault="00787E6F" w:rsidP="00684D16">
      <w:pPr>
        <w:pStyle w:val="a5"/>
        <w:numPr>
          <w:ilvl w:val="0"/>
          <w:numId w:val="80"/>
        </w:numPr>
        <w:spacing w:before="0" w:beforeAutospacing="0" w:after="0" w:afterAutospacing="0"/>
        <w:ind w:hanging="1582"/>
        <w:rPr>
          <w:rFonts w:ascii="Times New Roman" w:hAnsi="Times New Roman"/>
          <w:color w:val="auto"/>
          <w:sz w:val="28"/>
          <w:szCs w:val="28"/>
          <w:lang w:val="uk-UA"/>
        </w:rPr>
      </w:pPr>
      <w:r w:rsidRPr="00B12F80">
        <w:rPr>
          <w:rFonts w:ascii="Times New Roman" w:hAnsi="Times New Roman"/>
          <w:color w:val="auto"/>
          <w:sz w:val="28"/>
          <w:szCs w:val="28"/>
          <w:lang w:val="uk-UA"/>
        </w:rPr>
        <w:t>Спосіб діставання гумового кийка.</w:t>
      </w:r>
    </w:p>
    <w:p w:rsidR="00787E6F" w:rsidRPr="00B12F80" w:rsidRDefault="00787E6F" w:rsidP="00684D16">
      <w:pPr>
        <w:pStyle w:val="a5"/>
        <w:numPr>
          <w:ilvl w:val="0"/>
          <w:numId w:val="80"/>
        </w:numPr>
        <w:spacing w:before="0" w:beforeAutospacing="0" w:after="0" w:afterAutospacing="0"/>
        <w:ind w:hanging="1582"/>
        <w:rPr>
          <w:rFonts w:ascii="Times New Roman" w:hAnsi="Times New Roman"/>
          <w:color w:val="auto"/>
          <w:sz w:val="28"/>
          <w:szCs w:val="28"/>
          <w:lang w:val="uk-UA"/>
        </w:rPr>
      </w:pPr>
      <w:r w:rsidRPr="00B12F80">
        <w:rPr>
          <w:rFonts w:ascii="Times New Roman" w:hAnsi="Times New Roman"/>
          <w:color w:val="auto"/>
          <w:sz w:val="28"/>
          <w:szCs w:val="28"/>
          <w:lang w:val="uk-UA"/>
        </w:rPr>
        <w:t>Стійки із гумовим кийком.</w:t>
      </w:r>
    </w:p>
    <w:p w:rsidR="00787E6F" w:rsidRPr="00B12F80" w:rsidRDefault="00787E6F" w:rsidP="00684D16">
      <w:pPr>
        <w:pStyle w:val="a5"/>
        <w:numPr>
          <w:ilvl w:val="0"/>
          <w:numId w:val="80"/>
        </w:numPr>
        <w:spacing w:before="0" w:beforeAutospacing="0" w:after="0" w:afterAutospacing="0"/>
        <w:ind w:hanging="1582"/>
        <w:rPr>
          <w:rFonts w:ascii="Times New Roman" w:hAnsi="Times New Roman"/>
          <w:color w:val="auto"/>
          <w:sz w:val="28"/>
          <w:szCs w:val="28"/>
          <w:lang w:val="uk-UA"/>
        </w:rPr>
      </w:pPr>
      <w:r w:rsidRPr="00B12F80">
        <w:rPr>
          <w:rFonts w:ascii="Times New Roman" w:hAnsi="Times New Roman"/>
          <w:color w:val="auto"/>
          <w:sz w:val="28"/>
          <w:szCs w:val="28"/>
          <w:lang w:val="uk-UA"/>
        </w:rPr>
        <w:t>Захисні гумовим кийком від ударів.</w:t>
      </w:r>
    </w:p>
    <w:p w:rsidR="00787E6F" w:rsidRPr="00B12F80" w:rsidRDefault="00787E6F" w:rsidP="00684D16">
      <w:pPr>
        <w:pStyle w:val="a5"/>
        <w:numPr>
          <w:ilvl w:val="0"/>
          <w:numId w:val="80"/>
        </w:numPr>
        <w:spacing w:before="0" w:beforeAutospacing="0" w:after="0" w:afterAutospacing="0"/>
        <w:ind w:hanging="1582"/>
        <w:rPr>
          <w:rFonts w:ascii="Times New Roman" w:hAnsi="Times New Roman"/>
          <w:color w:val="auto"/>
          <w:sz w:val="28"/>
          <w:szCs w:val="28"/>
          <w:lang w:val="uk-UA"/>
        </w:rPr>
      </w:pPr>
      <w:r w:rsidRPr="00B12F80">
        <w:rPr>
          <w:rFonts w:ascii="Times New Roman" w:hAnsi="Times New Roman"/>
          <w:color w:val="auto"/>
          <w:sz w:val="28"/>
          <w:szCs w:val="28"/>
          <w:lang w:val="uk-UA"/>
        </w:rPr>
        <w:t>Звільнення  від захвату за гумовий кийок.</w:t>
      </w:r>
    </w:p>
    <w:p w:rsidR="00762D0B" w:rsidRPr="00B12F80" w:rsidRDefault="00787E6F" w:rsidP="00762D0B">
      <w:pPr>
        <w:shd w:val="clear" w:color="auto" w:fill="FFFFFF"/>
        <w:ind w:left="1276" w:hanging="284"/>
        <w:jc w:val="center"/>
        <w:rPr>
          <w:rFonts w:cs="Times New Roman"/>
          <w:b/>
          <w:bCs/>
          <w:spacing w:val="-6"/>
          <w:sz w:val="28"/>
          <w:szCs w:val="28"/>
        </w:rPr>
      </w:pPr>
      <w:r w:rsidRPr="00B12F80">
        <w:rPr>
          <w:rFonts w:cs="Times New Roman"/>
          <w:sz w:val="28"/>
          <w:szCs w:val="28"/>
        </w:rPr>
        <w:tab/>
      </w:r>
      <w:r w:rsidR="00762D0B" w:rsidRPr="00B12F80">
        <w:rPr>
          <w:rFonts w:cs="Times New Roman"/>
          <w:b/>
          <w:bCs/>
          <w:spacing w:val="-6"/>
          <w:sz w:val="28"/>
          <w:szCs w:val="28"/>
        </w:rPr>
        <w:t>Література</w:t>
      </w:r>
      <w:r w:rsidR="00762D0B" w:rsidRPr="00B12F80">
        <w:rPr>
          <w:rFonts w:cs="Times New Roman"/>
          <w:b/>
          <w:sz w:val="28"/>
          <w:szCs w:val="28"/>
        </w:rPr>
        <w:t>:</w:t>
      </w:r>
    </w:p>
    <w:p w:rsidR="00762D0B" w:rsidRPr="00B12F80" w:rsidRDefault="00762D0B" w:rsidP="00684D16">
      <w:pPr>
        <w:numPr>
          <w:ilvl w:val="0"/>
          <w:numId w:val="117"/>
        </w:numPr>
        <w:shd w:val="clear" w:color="auto" w:fill="FFFFFF"/>
        <w:tabs>
          <w:tab w:val="clear" w:pos="1778"/>
          <w:tab w:val="num" w:pos="851"/>
          <w:tab w:val="num" w:pos="1069"/>
          <w:tab w:val="left" w:pos="1100"/>
          <w:tab w:val="num" w:pos="1360"/>
        </w:tabs>
        <w:suppressAutoHyphens/>
        <w:snapToGrid w:val="0"/>
        <w:ind w:left="709" w:hanging="851"/>
        <w:jc w:val="both"/>
        <w:rPr>
          <w:rFonts w:cs="Times New Roman"/>
          <w:snapToGrid w:val="0"/>
          <w:sz w:val="28"/>
          <w:szCs w:val="28"/>
        </w:rPr>
      </w:pPr>
      <w:r w:rsidRPr="00B12F80">
        <w:rPr>
          <w:rFonts w:cs="Times New Roman"/>
          <w:snapToGrid w:val="0"/>
          <w:sz w:val="28"/>
          <w:szCs w:val="28"/>
        </w:rPr>
        <w:fldChar w:fldCharType="begin"/>
      </w:r>
      <w:r w:rsidRPr="00B12F80">
        <w:rPr>
          <w:rFonts w:cs="Times New Roman"/>
          <w:snapToGrid w:val="0"/>
          <w:sz w:val="28"/>
          <w:szCs w:val="28"/>
        </w:rPr>
        <w:instrText xml:space="preserve"> HYPERLINK "http://zakon.rada.gov.ua/cgi-bin/laws/main.cgi?nreg=254%EA%2F96-%E2%F0" </w:instrText>
      </w:r>
      <w:r w:rsidRPr="00B12F80">
        <w:rPr>
          <w:rFonts w:cs="Times New Roman"/>
          <w:snapToGrid w:val="0"/>
          <w:sz w:val="28"/>
          <w:szCs w:val="28"/>
        </w:rPr>
        <w:fldChar w:fldCharType="separate"/>
      </w:r>
      <w:r w:rsidRPr="00B12F80">
        <w:rPr>
          <w:rFonts w:cs="Times New Roman"/>
          <w:snapToGrid w:val="0"/>
          <w:sz w:val="28"/>
          <w:szCs w:val="28"/>
          <w:shd w:val="clear" w:color="auto" w:fill="FFFFFF"/>
        </w:rPr>
        <w:t xml:space="preserve">Конституція України </w:t>
      </w:r>
      <w:r w:rsidRPr="00B12F80">
        <w:rPr>
          <w:rFonts w:cs="Times New Roman"/>
          <w:snapToGrid w:val="0"/>
          <w:sz w:val="28"/>
          <w:szCs w:val="28"/>
          <w:shd w:val="clear" w:color="auto" w:fill="FFFFFF"/>
        </w:rPr>
        <w:fldChar w:fldCharType="begin"/>
      </w:r>
      <w:r w:rsidRPr="00B12F80">
        <w:rPr>
          <w:rFonts w:cs="Times New Roman"/>
          <w:snapToGrid w:val="0"/>
          <w:sz w:val="28"/>
          <w:szCs w:val="28"/>
          <w:shd w:val="clear" w:color="auto" w:fill="FFFFFF"/>
        </w:rPr>
        <w:instrText xml:space="preserve"> HYPERLINK "https://zakon.rada.gov.ua/laws/show/2680-19" \l "n2" \t "_blank" </w:instrText>
      </w:r>
      <w:r w:rsidRPr="00B12F80">
        <w:rPr>
          <w:rFonts w:cs="Times New Roman"/>
          <w:snapToGrid w:val="0"/>
          <w:sz w:val="28"/>
          <w:szCs w:val="28"/>
          <w:shd w:val="clear" w:color="auto" w:fill="FFFFFF"/>
        </w:rPr>
        <w:fldChar w:fldCharType="separate"/>
      </w:r>
      <w:r w:rsidRPr="00B12F80">
        <w:rPr>
          <w:rFonts w:cs="Times New Roman"/>
          <w:snapToGrid w:val="0"/>
          <w:sz w:val="28"/>
          <w:szCs w:val="28"/>
          <w:shd w:val="clear" w:color="auto" w:fill="FFFFFF"/>
        </w:rPr>
        <w:t>№ 2680-VIII з останніми змінами від</w:t>
      </w:r>
    </w:p>
    <w:p w:rsidR="00762D0B" w:rsidRPr="00B12F80" w:rsidRDefault="00762D0B" w:rsidP="0007284D">
      <w:pPr>
        <w:shd w:val="clear" w:color="auto" w:fill="FFFFFF"/>
        <w:tabs>
          <w:tab w:val="left" w:pos="1100"/>
          <w:tab w:val="num" w:pos="1360"/>
        </w:tabs>
        <w:suppressAutoHyphens/>
        <w:snapToGrid w:val="0"/>
        <w:ind w:left="709"/>
        <w:jc w:val="both"/>
        <w:rPr>
          <w:rFonts w:cs="Times New Roman"/>
          <w:snapToGrid w:val="0"/>
          <w:sz w:val="28"/>
          <w:szCs w:val="28"/>
        </w:rPr>
      </w:pPr>
      <w:r w:rsidRPr="00B12F80">
        <w:rPr>
          <w:rFonts w:cs="Times New Roman"/>
          <w:snapToGrid w:val="0"/>
          <w:sz w:val="28"/>
          <w:szCs w:val="28"/>
          <w:shd w:val="clear" w:color="auto" w:fill="FFFFFF"/>
        </w:rPr>
        <w:t>07.02.2019</w:t>
      </w:r>
      <w:r w:rsidRPr="00B12F80">
        <w:rPr>
          <w:rFonts w:cs="Times New Roman"/>
          <w:snapToGrid w:val="0"/>
          <w:sz w:val="28"/>
          <w:szCs w:val="28"/>
          <w:shd w:val="clear" w:color="auto" w:fill="FFFFFF"/>
        </w:rPr>
        <w:fldChar w:fldCharType="end"/>
      </w:r>
      <w:r w:rsidRPr="00B12F80">
        <w:rPr>
          <w:rFonts w:cs="Times New Roman"/>
          <w:snapToGrid w:val="0"/>
          <w:sz w:val="28"/>
          <w:szCs w:val="28"/>
          <w:shd w:val="clear" w:color="auto" w:fill="FFFFFF"/>
        </w:rPr>
        <w:t xml:space="preserve"> року. </w:t>
      </w:r>
      <w:r w:rsidRPr="00B12F80">
        <w:rPr>
          <w:rFonts w:cs="Times New Roman"/>
          <w:snapToGrid w:val="0"/>
          <w:sz w:val="28"/>
          <w:szCs w:val="28"/>
        </w:rPr>
        <w:fldChar w:fldCharType="end"/>
      </w:r>
      <w:r w:rsidRPr="00B12F80">
        <w:rPr>
          <w:rFonts w:cs="Times New Roman"/>
          <w:snapToGrid w:val="0"/>
          <w:sz w:val="28"/>
          <w:szCs w:val="28"/>
        </w:rPr>
        <w:t xml:space="preserve">Електронна версія </w:t>
      </w:r>
      <w:hyperlink r:id="rId18" w:history="1">
        <w:r w:rsidRPr="00B12F80">
          <w:rPr>
            <w:rStyle w:val="af"/>
            <w:rFonts w:cs="Times New Roman"/>
            <w:color w:val="auto"/>
            <w:sz w:val="28"/>
            <w:szCs w:val="28"/>
          </w:rPr>
          <w:t>https://zakon.rada.gov.ua/laws/show/254%D0%BA/96-%D0%B2%D1%80</w:t>
        </w:r>
      </w:hyperlink>
    </w:p>
    <w:p w:rsidR="00762D0B" w:rsidRPr="00B12F80" w:rsidRDefault="00762D0B" w:rsidP="00684D16">
      <w:pPr>
        <w:numPr>
          <w:ilvl w:val="0"/>
          <w:numId w:val="117"/>
        </w:numPr>
        <w:tabs>
          <w:tab w:val="clear" w:pos="1778"/>
          <w:tab w:val="num" w:pos="851"/>
          <w:tab w:val="num" w:pos="900"/>
          <w:tab w:val="num" w:pos="1069"/>
          <w:tab w:val="num" w:pos="1360"/>
        </w:tabs>
        <w:suppressAutoHyphens/>
        <w:ind w:left="709" w:hanging="851"/>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9" w:history="1">
        <w:r w:rsidRPr="00B12F80">
          <w:rPr>
            <w:rStyle w:val="af"/>
            <w:rFonts w:cs="Times New Roman"/>
            <w:color w:val="auto"/>
            <w:sz w:val="28"/>
            <w:szCs w:val="28"/>
          </w:rPr>
          <w:t>https://zakon.rada.gov.ua/laws/show/580-19</w:t>
        </w:r>
      </w:hyperlink>
    </w:p>
    <w:p w:rsidR="00762D0B" w:rsidRPr="00B12F80" w:rsidRDefault="00762D0B" w:rsidP="00684D16">
      <w:pPr>
        <w:numPr>
          <w:ilvl w:val="0"/>
          <w:numId w:val="117"/>
        </w:numPr>
        <w:tabs>
          <w:tab w:val="clear" w:pos="1778"/>
          <w:tab w:val="num" w:pos="851"/>
        </w:tabs>
        <w:suppressAutoHyphens/>
        <w:ind w:left="709" w:hanging="851"/>
        <w:jc w:val="both"/>
        <w:rPr>
          <w:rFonts w:cs="Times New Roman"/>
          <w:snapToGrid w:val="0"/>
          <w:sz w:val="28"/>
          <w:szCs w:val="28"/>
        </w:rPr>
      </w:pPr>
      <w:r w:rsidRPr="00B12F80">
        <w:rPr>
          <w:rFonts w:cs="Times New Roman"/>
          <w:snapToGrid w:val="0"/>
          <w:sz w:val="28"/>
          <w:szCs w:val="28"/>
        </w:rPr>
        <w:t xml:space="preserve">Пам’ятка випускника Харківського національного університету внутрішніх справ : за заг. ред. В.В. Сокуренка. / кол. авт.-:І.В.Клименко, Л.В.Васянович, Д.В.Швець та ін. МВС України, Харків. нац. ун-т внутр. справ. – Харків, 2017. – 96 с. </w:t>
      </w:r>
    </w:p>
    <w:p w:rsidR="00762D0B" w:rsidRPr="00B12F80" w:rsidRDefault="00762D0B" w:rsidP="00684D16">
      <w:pPr>
        <w:numPr>
          <w:ilvl w:val="0"/>
          <w:numId w:val="117"/>
        </w:numPr>
        <w:tabs>
          <w:tab w:val="clear" w:pos="1778"/>
          <w:tab w:val="num" w:pos="851"/>
        </w:tabs>
        <w:suppressAutoHyphens/>
        <w:ind w:left="709" w:hanging="851"/>
        <w:jc w:val="both"/>
        <w:rPr>
          <w:rFonts w:cs="Times New Roman"/>
          <w:snapToGrid w:val="0"/>
          <w:sz w:val="28"/>
          <w:szCs w:val="28"/>
        </w:rPr>
      </w:pPr>
      <w:r w:rsidRPr="00B12F80">
        <w:rPr>
          <w:rFonts w:cs="Times New Roman"/>
          <w:snapToGrid w:val="0"/>
          <w:sz w:val="28"/>
          <w:szCs w:val="28"/>
        </w:rPr>
        <w:t>Безпека життєдіяльності: навч. посіб. для працівників поліції. / Прокопенко О.Ю., Власенко І.В., Крєпакова М.Ю. МВС України, Харк. нац. ун-т внутр. справ. –Х.: ХНУВС, 2017. – 364 с.</w:t>
      </w:r>
    </w:p>
    <w:p w:rsidR="00762D0B" w:rsidRPr="00B12F80" w:rsidRDefault="00762D0B" w:rsidP="00684D16">
      <w:pPr>
        <w:numPr>
          <w:ilvl w:val="0"/>
          <w:numId w:val="117"/>
        </w:numPr>
        <w:tabs>
          <w:tab w:val="clear" w:pos="1778"/>
          <w:tab w:val="num" w:pos="709"/>
        </w:tabs>
        <w:suppressAutoHyphens/>
        <w:ind w:hanging="1920"/>
        <w:jc w:val="both"/>
        <w:rPr>
          <w:rFonts w:cs="Times New Roman"/>
          <w:snapToGrid w:val="0"/>
          <w:sz w:val="28"/>
          <w:szCs w:val="28"/>
        </w:rPr>
      </w:pPr>
      <w:r w:rsidRPr="00B12F80">
        <w:rPr>
          <w:rFonts w:cs="Times New Roman"/>
          <w:snapToGrid w:val="0"/>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762D0B" w:rsidRPr="00B12F80" w:rsidRDefault="00762D0B" w:rsidP="00684D16">
      <w:pPr>
        <w:numPr>
          <w:ilvl w:val="0"/>
          <w:numId w:val="117"/>
        </w:numPr>
        <w:tabs>
          <w:tab w:val="num" w:pos="709"/>
        </w:tabs>
        <w:suppressAutoHyphens/>
        <w:ind w:hanging="1920"/>
        <w:jc w:val="both"/>
        <w:rPr>
          <w:rFonts w:cs="Times New Roman"/>
          <w:snapToGrid w:val="0"/>
          <w:sz w:val="28"/>
          <w:szCs w:val="28"/>
        </w:rPr>
      </w:pPr>
      <w:r w:rsidRPr="00B12F80">
        <w:rPr>
          <w:rFonts w:cs="Times New Roman"/>
          <w:snapToGrid w:val="0"/>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762D0B" w:rsidRPr="00B12F80" w:rsidRDefault="00762D0B" w:rsidP="00762D0B">
      <w:pPr>
        <w:jc w:val="center"/>
        <w:rPr>
          <w:rFonts w:eastAsia="Calibri" w:cs="Times New Roman"/>
          <w:b/>
          <w:sz w:val="28"/>
          <w:szCs w:val="28"/>
          <w:lang w:eastAsia="en-US"/>
        </w:rPr>
      </w:pPr>
      <w:r w:rsidRPr="00B12F80">
        <w:rPr>
          <w:rFonts w:cs="Times New Roman"/>
          <w:szCs w:val="28"/>
        </w:rPr>
        <w:tab/>
      </w:r>
      <w:r w:rsidRPr="00B12F80">
        <w:rPr>
          <w:rFonts w:eastAsia="Calibri" w:cs="Times New Roman"/>
          <w:b/>
          <w:sz w:val="28"/>
          <w:szCs w:val="28"/>
          <w:lang w:eastAsia="en-US"/>
        </w:rPr>
        <w:t>Матеріальне забезпечення:</w:t>
      </w:r>
    </w:p>
    <w:p w:rsidR="00762D0B" w:rsidRPr="00B12F80" w:rsidRDefault="00762D0B" w:rsidP="00684D16">
      <w:pPr>
        <w:widowControl/>
        <w:numPr>
          <w:ilvl w:val="0"/>
          <w:numId w:val="118"/>
        </w:numPr>
        <w:tabs>
          <w:tab w:val="clear" w:pos="1429"/>
          <w:tab w:val="num" w:pos="709"/>
        </w:tabs>
        <w:autoSpaceDE/>
        <w:autoSpaceDN/>
        <w:adjustRightInd/>
        <w:ind w:hanging="1571"/>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762D0B" w:rsidRPr="00B12F80" w:rsidRDefault="00762D0B" w:rsidP="00684D16">
      <w:pPr>
        <w:widowControl/>
        <w:numPr>
          <w:ilvl w:val="0"/>
          <w:numId w:val="118"/>
        </w:numPr>
        <w:tabs>
          <w:tab w:val="clear" w:pos="1429"/>
          <w:tab w:val="num" w:pos="709"/>
        </w:tabs>
        <w:autoSpaceDE/>
        <w:autoSpaceDN/>
        <w:adjustRightInd/>
        <w:ind w:hanging="1571"/>
        <w:contextualSpacing/>
        <w:rPr>
          <w:rFonts w:cs="Times New Roman"/>
          <w:sz w:val="28"/>
          <w:szCs w:val="28"/>
          <w:u w:val="single"/>
        </w:rPr>
      </w:pPr>
      <w:r w:rsidRPr="00B12F80">
        <w:rPr>
          <w:rFonts w:eastAsia="Calibri" w:cs="Times New Roman"/>
          <w:sz w:val="28"/>
          <w:szCs w:val="28"/>
          <w:lang w:eastAsia="en-US"/>
        </w:rPr>
        <w:t>Макети зброї.</w:t>
      </w:r>
    </w:p>
    <w:p w:rsidR="00762D0B" w:rsidRPr="00B12F80" w:rsidRDefault="00762D0B" w:rsidP="00684D16">
      <w:pPr>
        <w:widowControl/>
        <w:numPr>
          <w:ilvl w:val="0"/>
          <w:numId w:val="118"/>
        </w:numPr>
        <w:tabs>
          <w:tab w:val="clear" w:pos="1429"/>
          <w:tab w:val="num" w:pos="709"/>
        </w:tabs>
        <w:autoSpaceDE/>
        <w:autoSpaceDN/>
        <w:adjustRightInd/>
        <w:ind w:hanging="1571"/>
        <w:contextualSpacing/>
        <w:rPr>
          <w:rFonts w:cs="Times New Roman"/>
          <w:sz w:val="28"/>
          <w:szCs w:val="28"/>
          <w:u w:val="single"/>
        </w:rPr>
      </w:pPr>
      <w:r w:rsidRPr="00B12F80">
        <w:rPr>
          <w:rFonts w:cs="Times New Roman"/>
          <w:sz w:val="28"/>
          <w:szCs w:val="28"/>
        </w:rPr>
        <w:t xml:space="preserve">Гумові кийки ПР </w:t>
      </w:r>
      <w:smartTag w:uri="urn:schemas-microsoft-com:office:smarttags" w:element="metricconverter">
        <w:smartTagPr>
          <w:attr w:name="ProductID" w:val="-73 М"/>
        </w:smartTagPr>
        <w:r w:rsidRPr="00B12F80">
          <w:rPr>
            <w:rFonts w:cs="Times New Roman"/>
            <w:sz w:val="28"/>
            <w:szCs w:val="28"/>
          </w:rPr>
          <w:t>-73 М</w:t>
        </w:r>
      </w:smartTag>
      <w:r w:rsidRPr="00B12F80">
        <w:rPr>
          <w:rFonts w:cs="Times New Roman"/>
          <w:sz w:val="28"/>
          <w:szCs w:val="28"/>
        </w:rPr>
        <w:t xml:space="preserve"> на кожного курсанта.</w:t>
      </w:r>
    </w:p>
    <w:p w:rsidR="00762D0B" w:rsidRPr="00B12F80" w:rsidRDefault="00762D0B" w:rsidP="00762D0B">
      <w:pPr>
        <w:widowControl/>
        <w:autoSpaceDE/>
        <w:autoSpaceDN/>
        <w:adjustRightInd/>
        <w:ind w:left="1429"/>
        <w:contextualSpacing/>
        <w:rPr>
          <w:rFonts w:eastAsia="Calibri" w:cs="Times New Roman"/>
          <w:sz w:val="28"/>
          <w:szCs w:val="28"/>
          <w:u w:val="single"/>
          <w:lang w:eastAsia="en-US"/>
        </w:rPr>
      </w:pPr>
    </w:p>
    <w:p w:rsidR="00787E6F" w:rsidRPr="00B12F80" w:rsidRDefault="00787E6F" w:rsidP="00787E6F">
      <w:pPr>
        <w:jc w:val="both"/>
        <w:rPr>
          <w:rFonts w:cs="Times New Roman"/>
          <w:sz w:val="28"/>
          <w:szCs w:val="28"/>
        </w:rPr>
      </w:pPr>
    </w:p>
    <w:p w:rsidR="00787E6F" w:rsidRPr="00B12F80" w:rsidRDefault="00787E6F" w:rsidP="00787E6F">
      <w:pPr>
        <w:jc w:val="center"/>
        <w:rPr>
          <w:rFonts w:cs="Times New Roman"/>
          <w:b/>
          <w:sz w:val="28"/>
          <w:szCs w:val="28"/>
        </w:rPr>
      </w:pPr>
      <w:r w:rsidRPr="00B12F80">
        <w:rPr>
          <w:rFonts w:cs="Times New Roman"/>
          <w:b/>
          <w:sz w:val="28"/>
          <w:szCs w:val="28"/>
        </w:rPr>
        <w:t xml:space="preserve">План проведення заняття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w:t>
            </w:r>
          </w:p>
        </w:tc>
        <w:tc>
          <w:tcPr>
            <w:tcW w:w="3610" w:type="dxa"/>
          </w:tcPr>
          <w:p w:rsidR="00787E6F" w:rsidRPr="00B12F80" w:rsidRDefault="00787E6F" w:rsidP="004B6B65">
            <w:pPr>
              <w:jc w:val="center"/>
              <w:rPr>
                <w:rFonts w:cs="Times New Roman"/>
                <w:sz w:val="28"/>
                <w:szCs w:val="28"/>
              </w:rPr>
            </w:pPr>
            <w:r w:rsidRPr="00B12F80">
              <w:rPr>
                <w:rFonts w:cs="Times New Roman"/>
                <w:sz w:val="28"/>
                <w:szCs w:val="28"/>
              </w:rPr>
              <w:t>Зміст</w:t>
            </w:r>
          </w:p>
        </w:tc>
        <w:tc>
          <w:tcPr>
            <w:tcW w:w="1176" w:type="dxa"/>
          </w:tcPr>
          <w:p w:rsidR="00787E6F" w:rsidRPr="00B12F80" w:rsidRDefault="00787E6F" w:rsidP="004B6B65">
            <w:pPr>
              <w:jc w:val="center"/>
              <w:rPr>
                <w:rFonts w:cs="Times New Roman"/>
                <w:sz w:val="28"/>
                <w:szCs w:val="28"/>
              </w:rPr>
            </w:pPr>
            <w:r w:rsidRPr="00B12F80">
              <w:rPr>
                <w:rFonts w:cs="Times New Roman"/>
                <w:sz w:val="28"/>
                <w:szCs w:val="28"/>
              </w:rPr>
              <w:t>Час(хв).</w:t>
            </w:r>
          </w:p>
        </w:tc>
        <w:tc>
          <w:tcPr>
            <w:tcW w:w="3927" w:type="dxa"/>
          </w:tcPr>
          <w:p w:rsidR="00787E6F" w:rsidRPr="00B12F80" w:rsidRDefault="00787E6F" w:rsidP="004B6B65">
            <w:pPr>
              <w:jc w:val="center"/>
              <w:rPr>
                <w:rFonts w:cs="Times New Roman"/>
                <w:sz w:val="28"/>
                <w:szCs w:val="28"/>
              </w:rPr>
            </w:pPr>
            <w:r w:rsidRPr="00B12F80">
              <w:rPr>
                <w:rFonts w:cs="Times New Roman"/>
                <w:sz w:val="28"/>
                <w:szCs w:val="28"/>
              </w:rPr>
              <w:t>Методичні вказівки</w:t>
            </w:r>
          </w:p>
        </w:tc>
      </w:tr>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1</w:t>
            </w:r>
          </w:p>
        </w:tc>
        <w:tc>
          <w:tcPr>
            <w:tcW w:w="3610" w:type="dxa"/>
          </w:tcPr>
          <w:p w:rsidR="00787E6F" w:rsidRPr="00B12F80" w:rsidRDefault="00787E6F" w:rsidP="004B6B65">
            <w:pPr>
              <w:jc w:val="center"/>
              <w:rPr>
                <w:rFonts w:cs="Times New Roman"/>
                <w:b/>
                <w:sz w:val="28"/>
                <w:szCs w:val="28"/>
              </w:rPr>
            </w:pPr>
            <w:r w:rsidRPr="00B12F80">
              <w:rPr>
                <w:rFonts w:cs="Times New Roman"/>
                <w:b/>
                <w:sz w:val="28"/>
                <w:szCs w:val="28"/>
              </w:rPr>
              <w:t>2</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3</w:t>
            </w:r>
          </w:p>
        </w:tc>
        <w:tc>
          <w:tcPr>
            <w:tcW w:w="3927" w:type="dxa"/>
          </w:tcPr>
          <w:p w:rsidR="00787E6F" w:rsidRPr="00B12F80" w:rsidRDefault="00787E6F" w:rsidP="004B6B65">
            <w:pPr>
              <w:jc w:val="center"/>
              <w:rPr>
                <w:rFonts w:cs="Times New Roman"/>
                <w:b/>
                <w:sz w:val="28"/>
                <w:szCs w:val="28"/>
              </w:rPr>
            </w:pPr>
            <w:r w:rsidRPr="00B12F80">
              <w:rPr>
                <w:rFonts w:cs="Times New Roman"/>
                <w:b/>
                <w:sz w:val="28"/>
                <w:szCs w:val="28"/>
              </w:rPr>
              <w:t>4</w:t>
            </w:r>
          </w:p>
        </w:tc>
      </w:tr>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1.</w:t>
            </w:r>
          </w:p>
        </w:tc>
        <w:tc>
          <w:tcPr>
            <w:tcW w:w="8713" w:type="dxa"/>
            <w:gridSpan w:val="3"/>
          </w:tcPr>
          <w:p w:rsidR="00787E6F" w:rsidRPr="00B12F80" w:rsidRDefault="00787E6F" w:rsidP="004B6B65">
            <w:pPr>
              <w:jc w:val="center"/>
              <w:rPr>
                <w:rFonts w:cs="Times New Roman"/>
                <w:sz w:val="28"/>
                <w:szCs w:val="28"/>
              </w:rPr>
            </w:pPr>
            <w:r w:rsidRPr="00B12F80">
              <w:rPr>
                <w:rFonts w:cs="Times New Roman"/>
                <w:b/>
                <w:sz w:val="28"/>
                <w:szCs w:val="28"/>
              </w:rPr>
              <w:t>Підготовча    частина – 10 хв.</w:t>
            </w:r>
          </w:p>
        </w:tc>
      </w:tr>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1.1</w:t>
            </w:r>
          </w:p>
        </w:tc>
        <w:tc>
          <w:tcPr>
            <w:tcW w:w="3610" w:type="dxa"/>
          </w:tcPr>
          <w:p w:rsidR="00787E6F" w:rsidRPr="00B12F80" w:rsidRDefault="00787E6F" w:rsidP="004B6B65">
            <w:pPr>
              <w:jc w:val="both"/>
              <w:rPr>
                <w:rFonts w:cs="Times New Roman"/>
                <w:sz w:val="28"/>
                <w:szCs w:val="28"/>
              </w:rPr>
            </w:pPr>
            <w:r w:rsidRPr="00B12F80">
              <w:rPr>
                <w:rFonts w:cs="Times New Roman"/>
                <w:sz w:val="28"/>
                <w:szCs w:val="28"/>
              </w:rPr>
              <w:t>Організація курсантів:</w:t>
            </w:r>
          </w:p>
          <w:p w:rsidR="00787E6F" w:rsidRPr="00B12F80" w:rsidRDefault="00787E6F" w:rsidP="004B6B65">
            <w:pPr>
              <w:jc w:val="both"/>
              <w:rPr>
                <w:rFonts w:cs="Times New Roman"/>
                <w:sz w:val="28"/>
                <w:szCs w:val="28"/>
              </w:rPr>
            </w:pPr>
            <w:r w:rsidRPr="00B12F80">
              <w:rPr>
                <w:rFonts w:cs="Times New Roman"/>
                <w:sz w:val="28"/>
                <w:szCs w:val="28"/>
              </w:rPr>
              <w:t>- шикування;</w:t>
            </w:r>
          </w:p>
          <w:p w:rsidR="00787E6F" w:rsidRPr="00B12F80" w:rsidRDefault="00787E6F" w:rsidP="004B6B65">
            <w:pPr>
              <w:jc w:val="both"/>
              <w:rPr>
                <w:rFonts w:cs="Times New Roman"/>
                <w:sz w:val="28"/>
                <w:szCs w:val="28"/>
              </w:rPr>
            </w:pPr>
            <w:r w:rsidRPr="00B12F80">
              <w:rPr>
                <w:rFonts w:cs="Times New Roman"/>
                <w:sz w:val="28"/>
                <w:szCs w:val="28"/>
              </w:rPr>
              <w:t>- рапорт;</w:t>
            </w:r>
          </w:p>
          <w:p w:rsidR="00787E6F" w:rsidRPr="00B12F80" w:rsidRDefault="00787E6F" w:rsidP="004B6B65">
            <w:pPr>
              <w:jc w:val="both"/>
              <w:rPr>
                <w:rFonts w:cs="Times New Roman"/>
                <w:sz w:val="28"/>
                <w:szCs w:val="28"/>
              </w:rPr>
            </w:pPr>
            <w:r w:rsidRPr="00B12F80">
              <w:rPr>
                <w:rFonts w:cs="Times New Roman"/>
                <w:sz w:val="28"/>
                <w:szCs w:val="28"/>
              </w:rPr>
              <w:t>- привітання особового складу;</w:t>
            </w:r>
          </w:p>
          <w:p w:rsidR="00787E6F" w:rsidRPr="00B12F80" w:rsidRDefault="00787E6F" w:rsidP="004B6B65">
            <w:pPr>
              <w:jc w:val="both"/>
              <w:rPr>
                <w:rFonts w:cs="Times New Roman"/>
                <w:sz w:val="28"/>
                <w:szCs w:val="28"/>
              </w:rPr>
            </w:pPr>
            <w:r w:rsidRPr="00B12F80">
              <w:rPr>
                <w:rFonts w:cs="Times New Roman"/>
                <w:sz w:val="28"/>
                <w:szCs w:val="28"/>
              </w:rPr>
              <w:t>- огляд зовнішнього вигляду;</w:t>
            </w:r>
          </w:p>
          <w:p w:rsidR="00787E6F" w:rsidRPr="00B12F80" w:rsidRDefault="00787E6F" w:rsidP="004B6B65">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10 хв.</w:t>
            </w:r>
          </w:p>
        </w:tc>
        <w:tc>
          <w:tcPr>
            <w:tcW w:w="3927" w:type="dxa"/>
          </w:tcPr>
          <w:p w:rsidR="00787E6F" w:rsidRPr="00B12F80" w:rsidRDefault="00787E6F" w:rsidP="004B6B65">
            <w:pPr>
              <w:jc w:val="both"/>
              <w:rPr>
                <w:rFonts w:cs="Times New Roman"/>
                <w:sz w:val="28"/>
                <w:szCs w:val="28"/>
              </w:rPr>
            </w:pPr>
            <w:r w:rsidRPr="00B12F80">
              <w:rPr>
                <w:rFonts w:cs="Times New Roman"/>
                <w:sz w:val="28"/>
                <w:szCs w:val="28"/>
              </w:rPr>
              <w:t>Група вишикувана в двохшереножному строю.</w:t>
            </w:r>
          </w:p>
          <w:p w:rsidR="00787E6F" w:rsidRPr="00B12F80" w:rsidRDefault="00787E6F" w:rsidP="004B6B65">
            <w:pPr>
              <w:jc w:val="both"/>
              <w:rPr>
                <w:rFonts w:cs="Times New Roman"/>
                <w:sz w:val="28"/>
                <w:szCs w:val="28"/>
              </w:rPr>
            </w:pPr>
            <w:r w:rsidRPr="00B12F80">
              <w:rPr>
                <w:rFonts w:cs="Times New Roman"/>
                <w:sz w:val="28"/>
                <w:szCs w:val="28"/>
              </w:rPr>
              <w:t>Доповідь командира групи, привітання викладача.</w:t>
            </w:r>
          </w:p>
          <w:p w:rsidR="00787E6F" w:rsidRPr="00B12F80" w:rsidRDefault="00787E6F" w:rsidP="004B6B65">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787E6F" w:rsidRPr="00B12F80" w:rsidRDefault="00787E6F" w:rsidP="004B6B65">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2.</w:t>
            </w:r>
          </w:p>
        </w:tc>
        <w:tc>
          <w:tcPr>
            <w:tcW w:w="8713" w:type="dxa"/>
            <w:gridSpan w:val="3"/>
          </w:tcPr>
          <w:p w:rsidR="00787E6F" w:rsidRPr="00B12F80" w:rsidRDefault="00787E6F" w:rsidP="004B6B65">
            <w:pPr>
              <w:jc w:val="center"/>
              <w:rPr>
                <w:rFonts w:cs="Times New Roman"/>
                <w:b/>
                <w:sz w:val="28"/>
                <w:szCs w:val="28"/>
              </w:rPr>
            </w:pPr>
            <w:r w:rsidRPr="00B12F80">
              <w:rPr>
                <w:rFonts w:cs="Times New Roman"/>
                <w:b/>
                <w:sz w:val="28"/>
                <w:szCs w:val="28"/>
              </w:rPr>
              <w:t>Основна частина – 60 хв.</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2.1.</w:t>
            </w:r>
          </w:p>
        </w:tc>
        <w:tc>
          <w:tcPr>
            <w:tcW w:w="3610" w:type="dxa"/>
          </w:tcPr>
          <w:p w:rsidR="00787E6F" w:rsidRPr="00B12F80" w:rsidRDefault="00787E6F" w:rsidP="004B6B65">
            <w:pPr>
              <w:contextualSpacing/>
              <w:jc w:val="both"/>
              <w:rPr>
                <w:rFonts w:cs="Times New Roman"/>
                <w:b/>
                <w:sz w:val="28"/>
                <w:szCs w:val="28"/>
              </w:rPr>
            </w:pPr>
            <w:r w:rsidRPr="00B12F80">
              <w:rPr>
                <w:rFonts w:cs="Times New Roman"/>
                <w:b/>
                <w:sz w:val="28"/>
                <w:szCs w:val="28"/>
              </w:rPr>
              <w:t>Спосіб діставання гумового кийка.</w:t>
            </w:r>
          </w:p>
          <w:p w:rsidR="00787E6F" w:rsidRPr="00B12F80" w:rsidRDefault="00787E6F" w:rsidP="004B6B65">
            <w:pPr>
              <w:jc w:val="both"/>
              <w:rPr>
                <w:rFonts w:cs="Times New Roman"/>
                <w:sz w:val="28"/>
                <w:szCs w:val="28"/>
              </w:rPr>
            </w:pPr>
            <w:r w:rsidRPr="00B12F80">
              <w:rPr>
                <w:rFonts w:cs="Times New Roman"/>
                <w:sz w:val="28"/>
                <w:szCs w:val="28"/>
              </w:rPr>
              <w:t xml:space="preserve">Курсанти шикуються з інтервалом не менше ніж 2 метри один від одного. Палка гумова знаходиться у палкоутримувачі на лівому боці. За командою викладача курсант дістає палку правою рукою з одночасним розривом дистанції (з відходом назад). При діставанні гумового кийка лівою рукою   притримувати за утримувач. Після діставання ПГ знаходиться на правому плечі, лева рука перед собою. </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20 хв.</w:t>
            </w:r>
          </w:p>
        </w:tc>
        <w:tc>
          <w:tcPr>
            <w:tcW w:w="3927" w:type="dxa"/>
          </w:tcPr>
          <w:p w:rsidR="00787E6F" w:rsidRPr="00B12F80" w:rsidRDefault="00787E6F" w:rsidP="004B6B65">
            <w:pPr>
              <w:jc w:val="both"/>
              <w:rPr>
                <w:rFonts w:cs="Times New Roman"/>
                <w:sz w:val="28"/>
                <w:szCs w:val="28"/>
              </w:rPr>
            </w:pPr>
            <w:r w:rsidRPr="00B12F80">
              <w:rPr>
                <w:rFonts w:cs="Times New Roman"/>
                <w:sz w:val="28"/>
                <w:szCs w:val="28"/>
              </w:rPr>
              <w:t>При відході назад слід приділити увагу рухам. Ноги не повинні перехрещуватися при ходьбі. Курсант повинен контролювати периметр перед собою.</w:t>
            </w:r>
          </w:p>
          <w:p w:rsidR="00787E6F" w:rsidRPr="00B12F80" w:rsidRDefault="00787E6F" w:rsidP="004B6B65">
            <w:pPr>
              <w:jc w:val="both"/>
              <w:rPr>
                <w:rFonts w:cs="Times New Roman"/>
                <w:sz w:val="28"/>
                <w:szCs w:val="28"/>
              </w:rPr>
            </w:pPr>
            <w:r w:rsidRPr="00B12F80">
              <w:rPr>
                <w:rFonts w:cs="Times New Roman"/>
                <w:sz w:val="28"/>
                <w:szCs w:val="28"/>
              </w:rPr>
              <w:t>Викладач повинен особливу увагу приділити заходам особистої безпеки, а також швидкості виконання вправи.</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2.2.</w:t>
            </w:r>
          </w:p>
        </w:tc>
        <w:tc>
          <w:tcPr>
            <w:tcW w:w="3610" w:type="dxa"/>
          </w:tcPr>
          <w:p w:rsidR="00787E6F" w:rsidRPr="00B12F80" w:rsidRDefault="00787E6F" w:rsidP="004B6B65">
            <w:pPr>
              <w:contextualSpacing/>
              <w:jc w:val="both"/>
              <w:rPr>
                <w:rFonts w:cs="Times New Roman"/>
                <w:b/>
                <w:sz w:val="28"/>
                <w:szCs w:val="28"/>
              </w:rPr>
            </w:pPr>
            <w:r w:rsidRPr="00B12F80">
              <w:rPr>
                <w:rFonts w:cs="Times New Roman"/>
                <w:b/>
                <w:sz w:val="28"/>
                <w:szCs w:val="28"/>
              </w:rPr>
              <w:t>Стійки із гумовим кийком.</w:t>
            </w:r>
          </w:p>
          <w:p w:rsidR="00787E6F" w:rsidRPr="00B12F80" w:rsidRDefault="00787E6F" w:rsidP="004B6B65">
            <w:pPr>
              <w:contextualSpacing/>
              <w:jc w:val="both"/>
              <w:rPr>
                <w:rFonts w:cs="Times New Roman"/>
                <w:sz w:val="28"/>
                <w:szCs w:val="28"/>
              </w:rPr>
            </w:pPr>
            <w:r w:rsidRPr="00B12F80">
              <w:rPr>
                <w:rFonts w:cs="Times New Roman"/>
                <w:sz w:val="28"/>
                <w:szCs w:val="28"/>
              </w:rPr>
              <w:t>Курсанти діляться на пари.</w:t>
            </w:r>
          </w:p>
          <w:p w:rsidR="00787E6F" w:rsidRPr="00B12F80" w:rsidRDefault="00787E6F" w:rsidP="004B6B65">
            <w:pPr>
              <w:contextualSpacing/>
              <w:jc w:val="both"/>
              <w:rPr>
                <w:rFonts w:cs="Times New Roman"/>
                <w:sz w:val="28"/>
                <w:szCs w:val="28"/>
              </w:rPr>
            </w:pPr>
            <w:r w:rsidRPr="00B12F80">
              <w:rPr>
                <w:rFonts w:cs="Times New Roman"/>
                <w:sz w:val="28"/>
                <w:szCs w:val="28"/>
              </w:rPr>
              <w:t>Курсанти розділяються на пари. Один із них виконує роль поліцейського, а інший – умовного правопорушника.</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Стійка № 1:</w:t>
            </w:r>
          </w:p>
          <w:p w:rsidR="00787E6F" w:rsidRPr="00B12F80" w:rsidRDefault="00787E6F" w:rsidP="004B6B65">
            <w:pPr>
              <w:contextualSpacing/>
              <w:jc w:val="both"/>
              <w:rPr>
                <w:rFonts w:cs="Times New Roman"/>
                <w:sz w:val="28"/>
                <w:szCs w:val="28"/>
              </w:rPr>
            </w:pPr>
            <w:r w:rsidRPr="00B12F80">
              <w:rPr>
                <w:rFonts w:cs="Times New Roman"/>
                <w:sz w:val="28"/>
                <w:szCs w:val="28"/>
              </w:rPr>
              <w:t xml:space="preserve">Гумовий кийок знаходиться у правій руці на правому плечі, леві рука витягнута вперед. Курсанти виконують переміщення вперед та назад із контролем дистанції до умовного правопорушника. </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Стійка № 2:</w:t>
            </w:r>
          </w:p>
          <w:p w:rsidR="00787E6F" w:rsidRPr="00B12F80" w:rsidRDefault="00787E6F" w:rsidP="004B6B65">
            <w:pPr>
              <w:contextualSpacing/>
              <w:jc w:val="both"/>
              <w:rPr>
                <w:rFonts w:cs="Times New Roman"/>
                <w:sz w:val="28"/>
                <w:szCs w:val="28"/>
              </w:rPr>
            </w:pPr>
            <w:r w:rsidRPr="00B12F80">
              <w:rPr>
                <w:rFonts w:cs="Times New Roman"/>
                <w:sz w:val="28"/>
                <w:szCs w:val="28"/>
              </w:rPr>
              <w:t xml:space="preserve">Гумовий кийок знаходиться у правій руці, ліва рука утримує гумовий кийок з другого боку. </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20 хв.</w:t>
            </w:r>
          </w:p>
        </w:tc>
        <w:tc>
          <w:tcPr>
            <w:tcW w:w="3927" w:type="dxa"/>
          </w:tcPr>
          <w:p w:rsidR="00787E6F" w:rsidRPr="00B12F80" w:rsidRDefault="00787E6F" w:rsidP="004B6B65">
            <w:pPr>
              <w:jc w:val="both"/>
              <w:rPr>
                <w:rFonts w:cs="Times New Roman"/>
                <w:b/>
                <w:sz w:val="28"/>
                <w:szCs w:val="28"/>
              </w:rPr>
            </w:pPr>
            <w:r w:rsidRPr="00B12F80">
              <w:rPr>
                <w:rFonts w:cs="Times New Roman"/>
                <w:sz w:val="28"/>
                <w:szCs w:val="28"/>
              </w:rPr>
              <w:t>Викладач повинен особливу увагу приділити заходам особистої безпеки, а також швидкості виконання вправи.</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2.3.</w:t>
            </w:r>
          </w:p>
        </w:tc>
        <w:tc>
          <w:tcPr>
            <w:tcW w:w="3610" w:type="dxa"/>
          </w:tcPr>
          <w:p w:rsidR="00787E6F" w:rsidRPr="00B12F80" w:rsidRDefault="00787E6F" w:rsidP="004B6B65">
            <w:pPr>
              <w:contextualSpacing/>
              <w:jc w:val="both"/>
              <w:rPr>
                <w:rFonts w:cs="Times New Roman"/>
                <w:b/>
                <w:sz w:val="28"/>
                <w:szCs w:val="28"/>
              </w:rPr>
            </w:pPr>
            <w:r w:rsidRPr="00B12F80">
              <w:rPr>
                <w:rFonts w:cs="Times New Roman"/>
                <w:b/>
                <w:sz w:val="28"/>
                <w:szCs w:val="28"/>
              </w:rPr>
              <w:t>Звільнення  від захвату за гумовий кийок.</w:t>
            </w:r>
          </w:p>
          <w:p w:rsidR="00787E6F" w:rsidRPr="00B12F80" w:rsidRDefault="00787E6F" w:rsidP="004B6B65">
            <w:pPr>
              <w:contextualSpacing/>
              <w:jc w:val="both"/>
              <w:rPr>
                <w:rFonts w:cs="Times New Roman"/>
                <w:sz w:val="28"/>
                <w:szCs w:val="28"/>
              </w:rPr>
            </w:pPr>
            <w:r w:rsidRPr="00B12F80">
              <w:rPr>
                <w:rFonts w:cs="Times New Roman"/>
                <w:sz w:val="28"/>
                <w:szCs w:val="28"/>
              </w:rPr>
              <w:t>Курсанти діляться на пари.</w:t>
            </w:r>
          </w:p>
          <w:p w:rsidR="00787E6F" w:rsidRPr="00B12F80" w:rsidRDefault="00787E6F" w:rsidP="004B6B65">
            <w:pPr>
              <w:contextualSpacing/>
              <w:jc w:val="both"/>
              <w:rPr>
                <w:rFonts w:cs="Times New Roman"/>
                <w:sz w:val="28"/>
                <w:szCs w:val="28"/>
              </w:rPr>
            </w:pPr>
            <w:r w:rsidRPr="00B12F80">
              <w:rPr>
                <w:rFonts w:cs="Times New Roman"/>
                <w:sz w:val="28"/>
                <w:szCs w:val="28"/>
              </w:rPr>
              <w:t xml:space="preserve">Лівостороння (правостороння) стійка, кийок утримується обома руками,  правопорушник захопив  кийок однією рукою.  </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Виконати звільнення  від захвату  швидко  обертом  із кроком вперед або назад.</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Виконати звільнення від захвату швидко, обертом із кроком вперед або назад.</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 xml:space="preserve">Обертання кийка виконувати таким чином, щоби мізинець правопорушника  опинився зверху. Здійснити больовий вплив на зап’ястя.  </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20 хв.</w:t>
            </w:r>
          </w:p>
        </w:tc>
        <w:tc>
          <w:tcPr>
            <w:tcW w:w="3927" w:type="dxa"/>
          </w:tcPr>
          <w:p w:rsidR="00787E6F" w:rsidRPr="00B12F80" w:rsidRDefault="00787E6F" w:rsidP="004B6B65">
            <w:pPr>
              <w:jc w:val="both"/>
              <w:rPr>
                <w:rFonts w:cs="Times New Roman"/>
                <w:b/>
                <w:sz w:val="28"/>
                <w:szCs w:val="28"/>
              </w:rPr>
            </w:pPr>
            <w:r w:rsidRPr="00B12F80">
              <w:rPr>
                <w:rFonts w:cs="Times New Roman"/>
                <w:sz w:val="28"/>
                <w:szCs w:val="28"/>
              </w:rPr>
              <w:t>Викладач повинен особливу увагу приділити заходам особистої безпеки, а також швидкості виконання вправи.</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3.</w:t>
            </w:r>
          </w:p>
        </w:tc>
        <w:tc>
          <w:tcPr>
            <w:tcW w:w="8713" w:type="dxa"/>
            <w:gridSpan w:val="3"/>
          </w:tcPr>
          <w:p w:rsidR="00787E6F" w:rsidRPr="00B12F80" w:rsidRDefault="00787E6F" w:rsidP="004B6B65">
            <w:pPr>
              <w:jc w:val="center"/>
              <w:rPr>
                <w:rFonts w:cs="Times New Roman"/>
                <w:sz w:val="28"/>
                <w:szCs w:val="28"/>
              </w:rPr>
            </w:pPr>
            <w:r w:rsidRPr="00B12F80">
              <w:rPr>
                <w:rFonts w:cs="Times New Roman"/>
                <w:b/>
                <w:sz w:val="28"/>
                <w:szCs w:val="28"/>
              </w:rPr>
              <w:t>Заключна частина – 10 хв.</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3.1.</w:t>
            </w:r>
          </w:p>
        </w:tc>
        <w:tc>
          <w:tcPr>
            <w:tcW w:w="3610" w:type="dxa"/>
          </w:tcPr>
          <w:p w:rsidR="00787E6F" w:rsidRPr="00B12F80" w:rsidRDefault="00787E6F" w:rsidP="004B6B65">
            <w:pPr>
              <w:rPr>
                <w:rFonts w:cs="Times New Roman"/>
                <w:sz w:val="28"/>
                <w:szCs w:val="28"/>
              </w:rPr>
            </w:pPr>
            <w:r w:rsidRPr="00B12F80">
              <w:rPr>
                <w:rFonts w:cs="Times New Roman"/>
                <w:sz w:val="28"/>
                <w:szCs w:val="28"/>
              </w:rPr>
              <w:t>Шикування, підведення підсумків.</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5 хв.</w:t>
            </w:r>
          </w:p>
        </w:tc>
        <w:tc>
          <w:tcPr>
            <w:tcW w:w="3927" w:type="dxa"/>
          </w:tcPr>
          <w:p w:rsidR="00787E6F" w:rsidRPr="00B12F80" w:rsidRDefault="00787E6F" w:rsidP="004B6B65">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787E6F"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3.2.</w:t>
            </w:r>
          </w:p>
        </w:tc>
        <w:tc>
          <w:tcPr>
            <w:tcW w:w="3610" w:type="dxa"/>
          </w:tcPr>
          <w:p w:rsidR="00787E6F" w:rsidRPr="00B12F80" w:rsidRDefault="00787E6F" w:rsidP="004B6B65">
            <w:pPr>
              <w:rPr>
                <w:rFonts w:cs="Times New Roman"/>
                <w:sz w:val="28"/>
                <w:szCs w:val="28"/>
              </w:rPr>
            </w:pPr>
            <w:r w:rsidRPr="00B12F80">
              <w:rPr>
                <w:rFonts w:cs="Times New Roman"/>
                <w:sz w:val="28"/>
                <w:szCs w:val="28"/>
              </w:rPr>
              <w:t>Завдання на самопідготовку.</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5 хв.</w:t>
            </w:r>
          </w:p>
        </w:tc>
        <w:tc>
          <w:tcPr>
            <w:tcW w:w="3927" w:type="dxa"/>
          </w:tcPr>
          <w:p w:rsidR="00787E6F" w:rsidRPr="00B12F80" w:rsidRDefault="00787E6F" w:rsidP="004B6B65">
            <w:pPr>
              <w:jc w:val="both"/>
              <w:rPr>
                <w:rFonts w:cs="Times New Roman"/>
                <w:sz w:val="28"/>
                <w:szCs w:val="28"/>
              </w:rPr>
            </w:pPr>
          </w:p>
        </w:tc>
      </w:tr>
    </w:tbl>
    <w:p w:rsidR="00787E6F" w:rsidRPr="00B12F80" w:rsidRDefault="00787E6F" w:rsidP="00787E6F">
      <w:pPr>
        <w:jc w:val="center"/>
        <w:rPr>
          <w:rFonts w:cs="Times New Roman"/>
          <w:b/>
          <w:sz w:val="28"/>
          <w:szCs w:val="28"/>
        </w:rPr>
      </w:pPr>
    </w:p>
    <w:p w:rsidR="00787E6F" w:rsidRPr="00B12F80" w:rsidRDefault="00787E6F" w:rsidP="00787E6F">
      <w:pPr>
        <w:jc w:val="center"/>
        <w:rPr>
          <w:rFonts w:cs="Times New Roman"/>
          <w:bCs/>
          <w:iCs/>
          <w:sz w:val="28"/>
          <w:szCs w:val="28"/>
        </w:rPr>
      </w:pPr>
      <w:r w:rsidRPr="00B12F80">
        <w:rPr>
          <w:rFonts w:cs="Times New Roman"/>
          <w:b/>
          <w:sz w:val="28"/>
          <w:szCs w:val="28"/>
        </w:rPr>
        <w:t>Тема № 1 «</w:t>
      </w:r>
      <w:r w:rsidRPr="00B12F80">
        <w:rPr>
          <w:rFonts w:cs="Times New Roman"/>
          <w:bCs/>
          <w:iCs/>
          <w:sz w:val="28"/>
          <w:szCs w:val="28"/>
        </w:rPr>
        <w:t>Основи тактико-спеціальної підготовки патрульної поліції».</w:t>
      </w:r>
    </w:p>
    <w:p w:rsidR="00787E6F" w:rsidRPr="00B12F80" w:rsidRDefault="00787E6F" w:rsidP="00787E6F">
      <w:pPr>
        <w:jc w:val="center"/>
        <w:rPr>
          <w:rFonts w:cs="Times New Roman"/>
          <w:sz w:val="28"/>
          <w:szCs w:val="28"/>
        </w:rPr>
      </w:pPr>
      <w:r w:rsidRPr="00B12F80">
        <w:rPr>
          <w:rFonts w:cs="Times New Roman"/>
          <w:b/>
          <w:bCs/>
          <w:sz w:val="28"/>
          <w:szCs w:val="28"/>
        </w:rPr>
        <w:t>Практичне заняття</w:t>
      </w:r>
      <w:r w:rsidRPr="00B12F80">
        <w:rPr>
          <w:rFonts w:cs="Times New Roman"/>
          <w:bCs/>
          <w:sz w:val="28"/>
          <w:szCs w:val="28"/>
        </w:rPr>
        <w:t xml:space="preserve"> </w:t>
      </w:r>
      <w:r w:rsidRPr="00B12F80">
        <w:rPr>
          <w:rFonts w:cs="Times New Roman"/>
          <w:b/>
          <w:bCs/>
          <w:sz w:val="28"/>
          <w:szCs w:val="28"/>
        </w:rPr>
        <w:t>1.3</w:t>
      </w:r>
      <w:r w:rsidRPr="00B12F80">
        <w:rPr>
          <w:rFonts w:cs="Times New Roman"/>
          <w:bCs/>
          <w:sz w:val="28"/>
          <w:szCs w:val="28"/>
        </w:rPr>
        <w:t xml:space="preserve"> </w:t>
      </w:r>
      <w:r w:rsidRPr="00B12F80">
        <w:rPr>
          <w:rFonts w:cs="Times New Roman"/>
          <w:sz w:val="28"/>
          <w:szCs w:val="28"/>
        </w:rPr>
        <w:t xml:space="preserve">«Застосування поліцейських заходів примусу </w:t>
      </w:r>
      <w:r w:rsidRPr="00B12F80">
        <w:rPr>
          <w:rFonts w:cs="Times New Roman"/>
          <w:bCs/>
          <w:sz w:val="28"/>
          <w:szCs w:val="28"/>
          <w:shd w:val="clear" w:color="auto" w:fill="FFFFFF"/>
        </w:rPr>
        <w:t xml:space="preserve"> (спецзасобів)».</w:t>
      </w:r>
    </w:p>
    <w:p w:rsidR="00787E6F" w:rsidRPr="00B12F80" w:rsidRDefault="00787E6F" w:rsidP="00787E6F">
      <w:pPr>
        <w:jc w:val="cente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338"/>
        <w:gridCol w:w="7478"/>
      </w:tblGrid>
      <w:tr w:rsidR="00787E6F" w:rsidRPr="00B12F80" w:rsidTr="004B6B65">
        <w:tc>
          <w:tcPr>
            <w:tcW w:w="2093" w:type="dxa"/>
          </w:tcPr>
          <w:p w:rsidR="00787E6F" w:rsidRPr="00B12F80" w:rsidRDefault="00787E6F" w:rsidP="004B6B65">
            <w:pPr>
              <w:contextualSpacing/>
              <w:jc w:val="both"/>
              <w:rPr>
                <w:rFonts w:cs="Times New Roman"/>
                <w:b/>
                <w:sz w:val="28"/>
                <w:szCs w:val="28"/>
              </w:rPr>
            </w:pPr>
            <w:r w:rsidRPr="00B12F80">
              <w:rPr>
                <w:rFonts w:cs="Times New Roman"/>
                <w:b/>
                <w:sz w:val="28"/>
                <w:szCs w:val="28"/>
              </w:rPr>
              <w:tab/>
              <w:t>Навчальна мета заняття:</w:t>
            </w:r>
          </w:p>
        </w:tc>
        <w:tc>
          <w:tcPr>
            <w:tcW w:w="7478" w:type="dxa"/>
          </w:tcPr>
          <w:p w:rsidR="00787E6F" w:rsidRPr="00B12F80" w:rsidRDefault="00787E6F" w:rsidP="0096455B">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і вдосконалення поліцейським навичок практичного застосування теоретичних знань щодо правильного застосування поліцейських заходів примусу (спецзасобів). Застосування засобів, споряджених речовинами сльозогінної та дратівної дії. </w:t>
            </w:r>
          </w:p>
        </w:tc>
      </w:tr>
    </w:tbl>
    <w:p w:rsidR="00787E6F" w:rsidRPr="00B12F80" w:rsidRDefault="00787E6F" w:rsidP="00787E6F">
      <w:pPr>
        <w:jc w:val="both"/>
        <w:rPr>
          <w:rFonts w:cs="Times New Roman"/>
          <w:sz w:val="28"/>
          <w:szCs w:val="28"/>
        </w:rPr>
      </w:pPr>
    </w:p>
    <w:tbl>
      <w:tblPr>
        <w:tblW w:w="0" w:type="auto"/>
        <w:tblLook w:val="04A0" w:firstRow="1" w:lastRow="0" w:firstColumn="1" w:lastColumn="0" w:noHBand="0" w:noVBand="1"/>
      </w:tblPr>
      <w:tblGrid>
        <w:gridCol w:w="2235"/>
        <w:gridCol w:w="7336"/>
      </w:tblGrid>
      <w:tr w:rsidR="00B12F80" w:rsidRPr="00B12F80" w:rsidTr="004B6B65">
        <w:tc>
          <w:tcPr>
            <w:tcW w:w="2235" w:type="dxa"/>
          </w:tcPr>
          <w:p w:rsidR="00787E6F" w:rsidRPr="00B12F80" w:rsidRDefault="00787E6F" w:rsidP="004B6B65">
            <w:pPr>
              <w:rPr>
                <w:rFonts w:cs="Times New Roman"/>
                <w:b/>
                <w:sz w:val="28"/>
                <w:szCs w:val="28"/>
              </w:rPr>
            </w:pPr>
            <w:r w:rsidRPr="00B12F80">
              <w:rPr>
                <w:rFonts w:cs="Times New Roman"/>
                <w:b/>
                <w:sz w:val="28"/>
                <w:szCs w:val="28"/>
              </w:rPr>
              <w:t>Час проведення:</w:t>
            </w:r>
          </w:p>
        </w:tc>
        <w:tc>
          <w:tcPr>
            <w:tcW w:w="7336" w:type="dxa"/>
          </w:tcPr>
          <w:p w:rsidR="00787E6F" w:rsidRPr="00B12F80" w:rsidRDefault="00787E6F" w:rsidP="004B6B65">
            <w:pPr>
              <w:jc w:val="both"/>
              <w:rPr>
                <w:rFonts w:cs="Times New Roman"/>
                <w:sz w:val="28"/>
                <w:szCs w:val="28"/>
              </w:rPr>
            </w:pPr>
            <w:r w:rsidRPr="00B12F80">
              <w:rPr>
                <w:rFonts w:cs="Times New Roman"/>
                <w:sz w:val="28"/>
                <w:szCs w:val="28"/>
              </w:rPr>
              <w:t>2 години</w:t>
            </w:r>
          </w:p>
        </w:tc>
      </w:tr>
      <w:tr w:rsidR="00787E6F" w:rsidRPr="00B12F80" w:rsidTr="004B6B65">
        <w:tc>
          <w:tcPr>
            <w:tcW w:w="2235" w:type="dxa"/>
          </w:tcPr>
          <w:p w:rsidR="00787E6F" w:rsidRPr="00B12F80" w:rsidRDefault="00787E6F" w:rsidP="004B6B65">
            <w:pPr>
              <w:jc w:val="both"/>
              <w:rPr>
                <w:rFonts w:cs="Times New Roman"/>
                <w:b/>
                <w:sz w:val="28"/>
                <w:szCs w:val="28"/>
              </w:rPr>
            </w:pPr>
            <w:r w:rsidRPr="00B12F80">
              <w:rPr>
                <w:rFonts w:cs="Times New Roman"/>
                <w:b/>
                <w:sz w:val="28"/>
                <w:szCs w:val="28"/>
              </w:rPr>
              <w:t>Місце проведення:</w:t>
            </w:r>
          </w:p>
        </w:tc>
        <w:tc>
          <w:tcPr>
            <w:tcW w:w="7336" w:type="dxa"/>
          </w:tcPr>
          <w:p w:rsidR="00787E6F" w:rsidRPr="00B12F80" w:rsidRDefault="00787E6F" w:rsidP="004B6B65">
            <w:pPr>
              <w:jc w:val="both"/>
              <w:rPr>
                <w:rFonts w:cs="Times New Roman"/>
                <w:sz w:val="28"/>
                <w:szCs w:val="28"/>
              </w:rPr>
            </w:pPr>
            <w:r w:rsidRPr="00B12F80">
              <w:rPr>
                <w:rFonts w:cs="Times New Roman"/>
                <w:sz w:val="28"/>
                <w:szCs w:val="28"/>
              </w:rPr>
              <w:t>відкрита місцевість</w:t>
            </w:r>
          </w:p>
        </w:tc>
      </w:tr>
    </w:tbl>
    <w:p w:rsidR="0096455B" w:rsidRPr="00B12F80" w:rsidRDefault="0096455B" w:rsidP="00787E6F">
      <w:pPr>
        <w:jc w:val="center"/>
        <w:rPr>
          <w:rFonts w:cs="Times New Roman"/>
          <w:b/>
          <w:sz w:val="28"/>
          <w:szCs w:val="28"/>
        </w:rPr>
      </w:pPr>
    </w:p>
    <w:p w:rsidR="00787E6F" w:rsidRPr="00B12F80" w:rsidRDefault="00787E6F" w:rsidP="00787E6F">
      <w:pPr>
        <w:jc w:val="center"/>
        <w:rPr>
          <w:rFonts w:cs="Times New Roman"/>
          <w:b/>
          <w:sz w:val="28"/>
          <w:szCs w:val="28"/>
        </w:rPr>
      </w:pPr>
      <w:r w:rsidRPr="00B12F80">
        <w:rPr>
          <w:rFonts w:cs="Times New Roman"/>
          <w:b/>
          <w:sz w:val="28"/>
          <w:szCs w:val="28"/>
        </w:rPr>
        <w:t>Навчальні питання:</w:t>
      </w:r>
    </w:p>
    <w:p w:rsidR="00787E6F" w:rsidRPr="00B12F80" w:rsidRDefault="00787E6F" w:rsidP="00684D16">
      <w:pPr>
        <w:pStyle w:val="a5"/>
        <w:numPr>
          <w:ilvl w:val="0"/>
          <w:numId w:val="81"/>
        </w:numPr>
        <w:spacing w:before="0" w:beforeAutospacing="0" w:after="0" w:afterAutospacing="0"/>
        <w:ind w:left="0" w:firstLine="709"/>
        <w:rPr>
          <w:rFonts w:ascii="Times New Roman" w:hAnsi="Times New Roman"/>
          <w:color w:val="auto"/>
          <w:sz w:val="28"/>
          <w:szCs w:val="28"/>
          <w:lang w:val="uk-UA"/>
        </w:rPr>
      </w:pPr>
      <w:r w:rsidRPr="00B12F80">
        <w:rPr>
          <w:rFonts w:ascii="Times New Roman" w:hAnsi="Times New Roman"/>
          <w:color w:val="auto"/>
          <w:sz w:val="28"/>
          <w:szCs w:val="28"/>
          <w:lang w:val="uk-UA"/>
        </w:rPr>
        <w:t>Методи, способи та умови застосування засобів, споряджених речовинами сльозогінної та дратівної дії.</w:t>
      </w:r>
    </w:p>
    <w:p w:rsidR="00787E6F" w:rsidRPr="00B12F80" w:rsidRDefault="00787E6F" w:rsidP="00684D16">
      <w:pPr>
        <w:pStyle w:val="a5"/>
        <w:numPr>
          <w:ilvl w:val="0"/>
          <w:numId w:val="81"/>
        </w:numPr>
        <w:spacing w:before="0" w:beforeAutospacing="0" w:after="0" w:afterAutospacing="0"/>
        <w:ind w:left="0" w:firstLine="709"/>
        <w:rPr>
          <w:rFonts w:ascii="Times New Roman" w:hAnsi="Times New Roman"/>
          <w:color w:val="auto"/>
          <w:sz w:val="28"/>
          <w:szCs w:val="28"/>
          <w:lang w:val="uk-UA"/>
        </w:rPr>
      </w:pPr>
      <w:r w:rsidRPr="00B12F80">
        <w:rPr>
          <w:rFonts w:ascii="Times New Roman" w:hAnsi="Times New Roman"/>
          <w:color w:val="auto"/>
          <w:sz w:val="28"/>
          <w:szCs w:val="28"/>
          <w:lang w:val="uk-UA"/>
        </w:rPr>
        <w:t>Захист від дії засобів, споряджених речовинами сльозогінної та дратівної дії.</w:t>
      </w:r>
    </w:p>
    <w:p w:rsidR="0007284D" w:rsidRPr="00B12F80" w:rsidRDefault="0007284D" w:rsidP="0007284D">
      <w:pPr>
        <w:shd w:val="clear" w:color="auto" w:fill="FFFFFF"/>
        <w:ind w:left="1276" w:hanging="284"/>
        <w:jc w:val="center"/>
        <w:rPr>
          <w:rFonts w:cs="Times New Roman"/>
          <w:b/>
          <w:bCs/>
          <w:spacing w:val="-6"/>
          <w:sz w:val="28"/>
          <w:szCs w:val="28"/>
        </w:rPr>
      </w:pPr>
      <w:r w:rsidRPr="00B12F80">
        <w:rPr>
          <w:rFonts w:cs="Times New Roman"/>
          <w:b/>
          <w:bCs/>
          <w:spacing w:val="-6"/>
          <w:sz w:val="28"/>
          <w:szCs w:val="28"/>
        </w:rPr>
        <w:t>Література</w:t>
      </w:r>
      <w:r w:rsidRPr="00B12F80">
        <w:rPr>
          <w:rFonts w:cs="Times New Roman"/>
          <w:b/>
          <w:sz w:val="28"/>
          <w:szCs w:val="28"/>
        </w:rPr>
        <w:t>:</w:t>
      </w:r>
    </w:p>
    <w:p w:rsidR="0007284D" w:rsidRPr="00B12F80" w:rsidRDefault="0007284D" w:rsidP="00684D16">
      <w:pPr>
        <w:numPr>
          <w:ilvl w:val="0"/>
          <w:numId w:val="123"/>
        </w:numPr>
        <w:shd w:val="clear" w:color="auto" w:fill="FFFFFF"/>
        <w:tabs>
          <w:tab w:val="num" w:pos="1069"/>
          <w:tab w:val="left" w:pos="1100"/>
          <w:tab w:val="num" w:pos="1360"/>
        </w:tabs>
        <w:suppressAutoHyphens/>
        <w:snapToGrid w:val="0"/>
        <w:ind w:hanging="731"/>
        <w:jc w:val="both"/>
        <w:rPr>
          <w:rFonts w:cs="Times New Roman"/>
          <w:snapToGrid w:val="0"/>
          <w:sz w:val="28"/>
          <w:szCs w:val="28"/>
        </w:rPr>
      </w:pPr>
      <w:r w:rsidRPr="00B12F80">
        <w:rPr>
          <w:rFonts w:cs="Times New Roman"/>
          <w:snapToGrid w:val="0"/>
          <w:sz w:val="28"/>
          <w:szCs w:val="28"/>
        </w:rPr>
        <w:fldChar w:fldCharType="begin"/>
      </w:r>
      <w:r w:rsidRPr="00B12F80">
        <w:rPr>
          <w:rFonts w:cs="Times New Roman"/>
          <w:snapToGrid w:val="0"/>
          <w:sz w:val="28"/>
          <w:szCs w:val="28"/>
        </w:rPr>
        <w:instrText xml:space="preserve"> HYPERLINK "http://zakon.rada.gov.ua/cgi-bin/laws/main.cgi?nreg=254%EA%2F96-%E2%F0" </w:instrText>
      </w:r>
      <w:r w:rsidRPr="00B12F80">
        <w:rPr>
          <w:rFonts w:cs="Times New Roman"/>
          <w:snapToGrid w:val="0"/>
          <w:sz w:val="28"/>
          <w:szCs w:val="28"/>
        </w:rPr>
        <w:fldChar w:fldCharType="separate"/>
      </w:r>
      <w:r w:rsidRPr="00B12F80">
        <w:rPr>
          <w:rFonts w:cs="Times New Roman"/>
          <w:snapToGrid w:val="0"/>
          <w:sz w:val="28"/>
          <w:szCs w:val="28"/>
          <w:shd w:val="clear" w:color="auto" w:fill="FFFFFF"/>
        </w:rPr>
        <w:t xml:space="preserve">Конституція України </w:t>
      </w:r>
      <w:r w:rsidRPr="00B12F80">
        <w:rPr>
          <w:rFonts w:cs="Times New Roman"/>
          <w:snapToGrid w:val="0"/>
          <w:sz w:val="28"/>
          <w:szCs w:val="28"/>
          <w:shd w:val="clear" w:color="auto" w:fill="FFFFFF"/>
        </w:rPr>
        <w:fldChar w:fldCharType="begin"/>
      </w:r>
      <w:r w:rsidRPr="00B12F80">
        <w:rPr>
          <w:rFonts w:cs="Times New Roman"/>
          <w:snapToGrid w:val="0"/>
          <w:sz w:val="28"/>
          <w:szCs w:val="28"/>
          <w:shd w:val="clear" w:color="auto" w:fill="FFFFFF"/>
        </w:rPr>
        <w:instrText xml:space="preserve"> HYPERLINK "https://zakon.rada.gov.ua/laws/show/2680-19" \l "n2" \t "_blank" </w:instrText>
      </w:r>
      <w:r w:rsidRPr="00B12F80">
        <w:rPr>
          <w:rFonts w:cs="Times New Roman"/>
          <w:snapToGrid w:val="0"/>
          <w:sz w:val="28"/>
          <w:szCs w:val="28"/>
          <w:shd w:val="clear" w:color="auto" w:fill="FFFFFF"/>
        </w:rPr>
        <w:fldChar w:fldCharType="separate"/>
      </w:r>
      <w:r w:rsidRPr="00B12F80">
        <w:rPr>
          <w:rFonts w:cs="Times New Roman"/>
          <w:snapToGrid w:val="0"/>
          <w:sz w:val="28"/>
          <w:szCs w:val="28"/>
          <w:shd w:val="clear" w:color="auto" w:fill="FFFFFF"/>
        </w:rPr>
        <w:t>№ 2680-VIII з останніми змінами від</w:t>
      </w:r>
    </w:p>
    <w:p w:rsidR="0007284D" w:rsidRPr="00B12F80" w:rsidRDefault="0007284D" w:rsidP="00350FB8">
      <w:pPr>
        <w:shd w:val="clear" w:color="auto" w:fill="FFFFFF"/>
        <w:tabs>
          <w:tab w:val="left" w:pos="1100"/>
          <w:tab w:val="num" w:pos="1360"/>
        </w:tabs>
        <w:suppressAutoHyphens/>
        <w:snapToGrid w:val="0"/>
        <w:ind w:left="1440"/>
        <w:jc w:val="both"/>
        <w:rPr>
          <w:rFonts w:cs="Times New Roman"/>
          <w:snapToGrid w:val="0"/>
          <w:sz w:val="28"/>
          <w:szCs w:val="28"/>
        </w:rPr>
      </w:pPr>
      <w:r w:rsidRPr="00B12F80">
        <w:rPr>
          <w:rFonts w:cs="Times New Roman"/>
          <w:snapToGrid w:val="0"/>
          <w:sz w:val="28"/>
          <w:szCs w:val="28"/>
          <w:shd w:val="clear" w:color="auto" w:fill="FFFFFF"/>
        </w:rPr>
        <w:t>07.02.2019</w:t>
      </w:r>
      <w:r w:rsidRPr="00B12F80">
        <w:rPr>
          <w:rFonts w:cs="Times New Roman"/>
          <w:snapToGrid w:val="0"/>
          <w:sz w:val="28"/>
          <w:szCs w:val="28"/>
          <w:shd w:val="clear" w:color="auto" w:fill="FFFFFF"/>
        </w:rPr>
        <w:fldChar w:fldCharType="end"/>
      </w:r>
      <w:r w:rsidRPr="00B12F80">
        <w:rPr>
          <w:rFonts w:cs="Times New Roman"/>
          <w:snapToGrid w:val="0"/>
          <w:sz w:val="28"/>
          <w:szCs w:val="28"/>
          <w:shd w:val="clear" w:color="auto" w:fill="FFFFFF"/>
        </w:rPr>
        <w:t xml:space="preserve"> року. </w:t>
      </w:r>
      <w:r w:rsidRPr="00B12F80">
        <w:rPr>
          <w:rFonts w:cs="Times New Roman"/>
          <w:snapToGrid w:val="0"/>
          <w:sz w:val="28"/>
          <w:szCs w:val="28"/>
        </w:rPr>
        <w:fldChar w:fldCharType="end"/>
      </w:r>
      <w:r w:rsidRPr="00B12F80">
        <w:rPr>
          <w:rFonts w:cs="Times New Roman"/>
          <w:snapToGrid w:val="0"/>
          <w:sz w:val="28"/>
          <w:szCs w:val="28"/>
        </w:rPr>
        <w:t xml:space="preserve">Електронна версія </w:t>
      </w:r>
      <w:hyperlink r:id="rId20" w:history="1">
        <w:r w:rsidRPr="00B12F80">
          <w:rPr>
            <w:rStyle w:val="af"/>
            <w:rFonts w:cs="Times New Roman"/>
            <w:color w:val="auto"/>
            <w:sz w:val="28"/>
            <w:szCs w:val="28"/>
          </w:rPr>
          <w:t>https://zakon.rada.gov.ua/laws/show/254%D0%BA/96-%D0%B2%D1%80</w:t>
        </w:r>
      </w:hyperlink>
    </w:p>
    <w:p w:rsidR="0007284D" w:rsidRPr="00B12F80" w:rsidRDefault="0007284D" w:rsidP="00684D16">
      <w:pPr>
        <w:numPr>
          <w:ilvl w:val="0"/>
          <w:numId w:val="123"/>
        </w:numPr>
        <w:tabs>
          <w:tab w:val="num" w:pos="900"/>
          <w:tab w:val="num" w:pos="1069"/>
          <w:tab w:val="num" w:pos="1360"/>
        </w:tabs>
        <w:suppressAutoHyphens/>
        <w:ind w:hanging="731"/>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21" w:history="1">
        <w:r w:rsidRPr="00B12F80">
          <w:rPr>
            <w:rStyle w:val="af"/>
            <w:rFonts w:cs="Times New Roman"/>
            <w:color w:val="auto"/>
            <w:sz w:val="28"/>
            <w:szCs w:val="28"/>
          </w:rPr>
          <w:t>https://zakon.rada.gov.ua/laws/show/580-19</w:t>
        </w:r>
      </w:hyperlink>
    </w:p>
    <w:p w:rsidR="0007284D" w:rsidRPr="00B12F80" w:rsidRDefault="0007284D" w:rsidP="00684D16">
      <w:pPr>
        <w:numPr>
          <w:ilvl w:val="0"/>
          <w:numId w:val="123"/>
        </w:numPr>
        <w:suppressAutoHyphens/>
        <w:ind w:hanging="731"/>
        <w:jc w:val="both"/>
        <w:rPr>
          <w:rFonts w:cs="Times New Roman"/>
          <w:snapToGrid w:val="0"/>
          <w:sz w:val="28"/>
          <w:szCs w:val="28"/>
        </w:rPr>
      </w:pPr>
      <w:r w:rsidRPr="00B12F80">
        <w:rPr>
          <w:rFonts w:cs="Times New Roman"/>
          <w:snapToGrid w:val="0"/>
          <w:sz w:val="28"/>
          <w:szCs w:val="28"/>
        </w:rPr>
        <w:t xml:space="preserve">Пам’ятка випускника Харківського національного університету внутрішніх справ : за заг. ред. В.В. Сокуренка. / кол. авт.-:І.В.Клименко, Л.В.Васянович, Д.В.Швець та ін. МВС України, Харків. нац. ун-т внутр. справ. – Харків, 2017. – 96 с. </w:t>
      </w:r>
    </w:p>
    <w:p w:rsidR="0007284D" w:rsidRPr="00B12F80" w:rsidRDefault="0007284D" w:rsidP="00684D16">
      <w:pPr>
        <w:numPr>
          <w:ilvl w:val="0"/>
          <w:numId w:val="123"/>
        </w:numPr>
        <w:suppressAutoHyphens/>
        <w:ind w:hanging="731"/>
        <w:jc w:val="both"/>
        <w:rPr>
          <w:rFonts w:cs="Times New Roman"/>
          <w:snapToGrid w:val="0"/>
          <w:sz w:val="28"/>
          <w:szCs w:val="28"/>
        </w:rPr>
      </w:pPr>
      <w:r w:rsidRPr="00B12F80">
        <w:rPr>
          <w:rFonts w:cs="Times New Roman"/>
          <w:snapToGrid w:val="0"/>
          <w:sz w:val="28"/>
          <w:szCs w:val="28"/>
        </w:rPr>
        <w:t>Безпека життєдіяльності: навч. посіб. для працівників поліції. / Прокопенко О.Ю., Власенко І.В., Крєпакова М.Ю. МВС України, Харк. нац. ун-т внутр. справ. –Х.: ХНУВС, 2017. – 364 с.</w:t>
      </w:r>
    </w:p>
    <w:p w:rsidR="0007284D" w:rsidRPr="00B12F80" w:rsidRDefault="0007284D" w:rsidP="00684D16">
      <w:pPr>
        <w:numPr>
          <w:ilvl w:val="0"/>
          <w:numId w:val="123"/>
        </w:numPr>
        <w:suppressAutoHyphens/>
        <w:ind w:hanging="731"/>
        <w:jc w:val="both"/>
        <w:rPr>
          <w:rFonts w:cs="Times New Roman"/>
          <w:snapToGrid w:val="0"/>
          <w:sz w:val="28"/>
          <w:szCs w:val="28"/>
        </w:rPr>
      </w:pPr>
      <w:r w:rsidRPr="00B12F80">
        <w:rPr>
          <w:rFonts w:cs="Times New Roman"/>
          <w:snapToGrid w:val="0"/>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07284D" w:rsidRPr="00B12F80" w:rsidRDefault="0007284D" w:rsidP="00684D16">
      <w:pPr>
        <w:numPr>
          <w:ilvl w:val="0"/>
          <w:numId w:val="123"/>
        </w:numPr>
        <w:suppressAutoHyphens/>
        <w:ind w:hanging="731"/>
        <w:jc w:val="both"/>
        <w:rPr>
          <w:rFonts w:cs="Times New Roman"/>
          <w:snapToGrid w:val="0"/>
          <w:sz w:val="28"/>
          <w:szCs w:val="28"/>
        </w:rPr>
      </w:pPr>
      <w:r w:rsidRPr="00B12F80">
        <w:rPr>
          <w:rFonts w:cs="Times New Roman"/>
          <w:snapToGrid w:val="0"/>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07284D" w:rsidRPr="00B12F80" w:rsidRDefault="0007284D" w:rsidP="0007284D">
      <w:pPr>
        <w:jc w:val="center"/>
        <w:rPr>
          <w:rFonts w:eastAsia="Calibri" w:cs="Times New Roman"/>
          <w:b/>
          <w:sz w:val="28"/>
          <w:szCs w:val="28"/>
          <w:lang w:eastAsia="en-US"/>
        </w:rPr>
      </w:pPr>
      <w:r w:rsidRPr="00B12F80">
        <w:rPr>
          <w:rFonts w:cs="Times New Roman"/>
          <w:szCs w:val="28"/>
        </w:rPr>
        <w:tab/>
      </w:r>
      <w:r w:rsidRPr="00B12F80">
        <w:rPr>
          <w:rFonts w:eastAsia="Calibri" w:cs="Times New Roman"/>
          <w:b/>
          <w:sz w:val="28"/>
          <w:szCs w:val="28"/>
          <w:lang w:eastAsia="en-US"/>
        </w:rPr>
        <w:t>Матеріальне забезпечення:</w:t>
      </w:r>
    </w:p>
    <w:p w:rsidR="0007284D" w:rsidRPr="00B12F80" w:rsidRDefault="0007284D" w:rsidP="00684D16">
      <w:pPr>
        <w:widowControl/>
        <w:numPr>
          <w:ilvl w:val="0"/>
          <w:numId w:val="119"/>
        </w:numPr>
        <w:tabs>
          <w:tab w:val="clear" w:pos="927"/>
        </w:tabs>
        <w:autoSpaceDE/>
        <w:autoSpaceDN/>
        <w:adjustRightInd/>
        <w:ind w:left="993" w:hanging="1069"/>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07284D" w:rsidRPr="00B12F80" w:rsidRDefault="0007284D" w:rsidP="00684D16">
      <w:pPr>
        <w:widowControl/>
        <w:numPr>
          <w:ilvl w:val="0"/>
          <w:numId w:val="119"/>
        </w:numPr>
        <w:tabs>
          <w:tab w:val="clear" w:pos="927"/>
        </w:tabs>
        <w:autoSpaceDE/>
        <w:autoSpaceDN/>
        <w:adjustRightInd/>
        <w:ind w:left="993" w:hanging="1069"/>
        <w:contextualSpacing/>
        <w:rPr>
          <w:rFonts w:cs="Times New Roman"/>
          <w:sz w:val="28"/>
          <w:szCs w:val="28"/>
          <w:u w:val="single"/>
        </w:rPr>
      </w:pPr>
      <w:r w:rsidRPr="00B12F80">
        <w:rPr>
          <w:rFonts w:eastAsia="Calibri" w:cs="Times New Roman"/>
          <w:sz w:val="28"/>
          <w:szCs w:val="28"/>
          <w:lang w:eastAsia="en-US"/>
        </w:rPr>
        <w:t>Макети зброї.</w:t>
      </w:r>
    </w:p>
    <w:p w:rsidR="0007284D" w:rsidRPr="00B12F80" w:rsidRDefault="0007284D" w:rsidP="00684D16">
      <w:pPr>
        <w:pStyle w:val="ab"/>
        <w:numPr>
          <w:ilvl w:val="0"/>
          <w:numId w:val="119"/>
        </w:numPr>
        <w:tabs>
          <w:tab w:val="clear" w:pos="927"/>
          <w:tab w:val="num" w:pos="709"/>
        </w:tabs>
        <w:ind w:hanging="1069"/>
        <w:rPr>
          <w:szCs w:val="28"/>
          <w:lang w:val="uk-UA"/>
        </w:rPr>
      </w:pPr>
      <w:r w:rsidRPr="00B12F80">
        <w:rPr>
          <w:szCs w:val="28"/>
          <w:lang w:val="uk-UA"/>
        </w:rPr>
        <w:t>Терен 4-м.</w:t>
      </w:r>
    </w:p>
    <w:p w:rsidR="0007284D" w:rsidRPr="00B12F80" w:rsidRDefault="0007284D" w:rsidP="00787E6F">
      <w:pPr>
        <w:jc w:val="center"/>
        <w:rPr>
          <w:rFonts w:cs="Times New Roman"/>
          <w:sz w:val="28"/>
          <w:szCs w:val="28"/>
        </w:rPr>
      </w:pPr>
    </w:p>
    <w:p w:rsidR="00787E6F" w:rsidRPr="00B12F80" w:rsidRDefault="00787E6F" w:rsidP="00787E6F">
      <w:pPr>
        <w:jc w:val="center"/>
        <w:rPr>
          <w:rFonts w:cs="Times New Roman"/>
          <w:b/>
          <w:sz w:val="28"/>
          <w:szCs w:val="28"/>
        </w:rPr>
      </w:pPr>
      <w:r w:rsidRPr="00B12F80">
        <w:rPr>
          <w:rFonts w:cs="Times New Roman"/>
          <w:sz w:val="28"/>
          <w:szCs w:val="28"/>
        </w:rPr>
        <w:tab/>
      </w: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w:t>
            </w:r>
          </w:p>
        </w:tc>
        <w:tc>
          <w:tcPr>
            <w:tcW w:w="3610" w:type="dxa"/>
          </w:tcPr>
          <w:p w:rsidR="00787E6F" w:rsidRPr="00B12F80" w:rsidRDefault="00787E6F" w:rsidP="004B6B65">
            <w:pPr>
              <w:jc w:val="center"/>
              <w:rPr>
                <w:rFonts w:cs="Times New Roman"/>
                <w:sz w:val="28"/>
                <w:szCs w:val="28"/>
              </w:rPr>
            </w:pPr>
            <w:r w:rsidRPr="00B12F80">
              <w:rPr>
                <w:rFonts w:cs="Times New Roman"/>
                <w:sz w:val="28"/>
                <w:szCs w:val="28"/>
              </w:rPr>
              <w:t>Зміст</w:t>
            </w:r>
          </w:p>
        </w:tc>
        <w:tc>
          <w:tcPr>
            <w:tcW w:w="1176" w:type="dxa"/>
          </w:tcPr>
          <w:p w:rsidR="00787E6F" w:rsidRPr="00B12F80" w:rsidRDefault="00787E6F" w:rsidP="004B6B65">
            <w:pPr>
              <w:jc w:val="center"/>
              <w:rPr>
                <w:rFonts w:cs="Times New Roman"/>
                <w:sz w:val="28"/>
                <w:szCs w:val="28"/>
              </w:rPr>
            </w:pPr>
            <w:r w:rsidRPr="00B12F80">
              <w:rPr>
                <w:rFonts w:cs="Times New Roman"/>
                <w:sz w:val="28"/>
                <w:szCs w:val="28"/>
              </w:rPr>
              <w:t>Час(хв).</w:t>
            </w:r>
          </w:p>
        </w:tc>
        <w:tc>
          <w:tcPr>
            <w:tcW w:w="3927" w:type="dxa"/>
          </w:tcPr>
          <w:p w:rsidR="00787E6F" w:rsidRPr="00B12F80" w:rsidRDefault="00787E6F" w:rsidP="004B6B65">
            <w:pPr>
              <w:jc w:val="center"/>
              <w:rPr>
                <w:rFonts w:cs="Times New Roman"/>
                <w:sz w:val="28"/>
                <w:szCs w:val="28"/>
              </w:rPr>
            </w:pPr>
            <w:r w:rsidRPr="00B12F80">
              <w:rPr>
                <w:rFonts w:cs="Times New Roman"/>
                <w:sz w:val="28"/>
                <w:szCs w:val="28"/>
              </w:rPr>
              <w:t>Методичні вказівки</w:t>
            </w:r>
          </w:p>
        </w:tc>
      </w:tr>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1</w:t>
            </w:r>
          </w:p>
        </w:tc>
        <w:tc>
          <w:tcPr>
            <w:tcW w:w="3610" w:type="dxa"/>
          </w:tcPr>
          <w:p w:rsidR="00787E6F" w:rsidRPr="00B12F80" w:rsidRDefault="00787E6F" w:rsidP="004B6B65">
            <w:pPr>
              <w:jc w:val="center"/>
              <w:rPr>
                <w:rFonts w:cs="Times New Roman"/>
                <w:b/>
                <w:sz w:val="28"/>
                <w:szCs w:val="28"/>
              </w:rPr>
            </w:pPr>
            <w:r w:rsidRPr="00B12F80">
              <w:rPr>
                <w:rFonts w:cs="Times New Roman"/>
                <w:b/>
                <w:sz w:val="28"/>
                <w:szCs w:val="28"/>
              </w:rPr>
              <w:t>2</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3</w:t>
            </w:r>
          </w:p>
        </w:tc>
        <w:tc>
          <w:tcPr>
            <w:tcW w:w="3927" w:type="dxa"/>
          </w:tcPr>
          <w:p w:rsidR="00787E6F" w:rsidRPr="00B12F80" w:rsidRDefault="00787E6F" w:rsidP="004B6B65">
            <w:pPr>
              <w:jc w:val="center"/>
              <w:rPr>
                <w:rFonts w:cs="Times New Roman"/>
                <w:b/>
                <w:sz w:val="28"/>
                <w:szCs w:val="28"/>
              </w:rPr>
            </w:pPr>
            <w:r w:rsidRPr="00B12F80">
              <w:rPr>
                <w:rFonts w:cs="Times New Roman"/>
                <w:b/>
                <w:sz w:val="28"/>
                <w:szCs w:val="28"/>
              </w:rPr>
              <w:t>4</w:t>
            </w:r>
          </w:p>
        </w:tc>
      </w:tr>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1.</w:t>
            </w:r>
          </w:p>
        </w:tc>
        <w:tc>
          <w:tcPr>
            <w:tcW w:w="8713" w:type="dxa"/>
            <w:gridSpan w:val="3"/>
          </w:tcPr>
          <w:p w:rsidR="00787E6F" w:rsidRPr="00B12F80" w:rsidRDefault="00787E6F" w:rsidP="004B6B65">
            <w:pPr>
              <w:jc w:val="center"/>
              <w:rPr>
                <w:rFonts w:cs="Times New Roman"/>
                <w:sz w:val="28"/>
                <w:szCs w:val="28"/>
              </w:rPr>
            </w:pPr>
            <w:r w:rsidRPr="00B12F80">
              <w:rPr>
                <w:rFonts w:cs="Times New Roman"/>
                <w:b/>
                <w:sz w:val="28"/>
                <w:szCs w:val="28"/>
              </w:rPr>
              <w:t>Підготовча    частина – 10 хв.</w:t>
            </w:r>
          </w:p>
        </w:tc>
      </w:tr>
      <w:tr w:rsidR="00F86392" w:rsidRPr="00B12F80" w:rsidTr="004B6B65">
        <w:tc>
          <w:tcPr>
            <w:tcW w:w="751" w:type="dxa"/>
          </w:tcPr>
          <w:p w:rsidR="00787E6F" w:rsidRPr="00B12F80" w:rsidRDefault="00787E6F" w:rsidP="004B6B65">
            <w:pPr>
              <w:jc w:val="center"/>
              <w:rPr>
                <w:rFonts w:cs="Times New Roman"/>
                <w:sz w:val="28"/>
                <w:szCs w:val="28"/>
              </w:rPr>
            </w:pPr>
            <w:r w:rsidRPr="00B12F80">
              <w:rPr>
                <w:rFonts w:cs="Times New Roman"/>
                <w:sz w:val="28"/>
                <w:szCs w:val="28"/>
              </w:rPr>
              <w:t>1.1</w:t>
            </w:r>
          </w:p>
        </w:tc>
        <w:tc>
          <w:tcPr>
            <w:tcW w:w="3610" w:type="dxa"/>
          </w:tcPr>
          <w:p w:rsidR="00787E6F" w:rsidRPr="00B12F80" w:rsidRDefault="00787E6F" w:rsidP="004B6B65">
            <w:pPr>
              <w:jc w:val="both"/>
              <w:rPr>
                <w:rFonts w:cs="Times New Roman"/>
                <w:sz w:val="28"/>
                <w:szCs w:val="28"/>
              </w:rPr>
            </w:pPr>
            <w:r w:rsidRPr="00B12F80">
              <w:rPr>
                <w:rFonts w:cs="Times New Roman"/>
                <w:sz w:val="28"/>
                <w:szCs w:val="28"/>
              </w:rPr>
              <w:t>Організація курсантів:</w:t>
            </w:r>
          </w:p>
          <w:p w:rsidR="00787E6F" w:rsidRPr="00B12F80" w:rsidRDefault="00787E6F" w:rsidP="004B6B65">
            <w:pPr>
              <w:jc w:val="both"/>
              <w:rPr>
                <w:rFonts w:cs="Times New Roman"/>
                <w:sz w:val="28"/>
                <w:szCs w:val="28"/>
              </w:rPr>
            </w:pPr>
            <w:r w:rsidRPr="00B12F80">
              <w:rPr>
                <w:rFonts w:cs="Times New Roman"/>
                <w:sz w:val="28"/>
                <w:szCs w:val="28"/>
              </w:rPr>
              <w:t>- шикування;</w:t>
            </w:r>
          </w:p>
          <w:p w:rsidR="00787E6F" w:rsidRPr="00B12F80" w:rsidRDefault="00787E6F" w:rsidP="004B6B65">
            <w:pPr>
              <w:jc w:val="both"/>
              <w:rPr>
                <w:rFonts w:cs="Times New Roman"/>
                <w:sz w:val="28"/>
                <w:szCs w:val="28"/>
              </w:rPr>
            </w:pPr>
            <w:r w:rsidRPr="00B12F80">
              <w:rPr>
                <w:rFonts w:cs="Times New Roman"/>
                <w:sz w:val="28"/>
                <w:szCs w:val="28"/>
              </w:rPr>
              <w:t>- рапорт;</w:t>
            </w:r>
          </w:p>
          <w:p w:rsidR="00787E6F" w:rsidRPr="00B12F80" w:rsidRDefault="00787E6F" w:rsidP="004B6B65">
            <w:pPr>
              <w:jc w:val="both"/>
              <w:rPr>
                <w:rFonts w:cs="Times New Roman"/>
                <w:sz w:val="28"/>
                <w:szCs w:val="28"/>
              </w:rPr>
            </w:pPr>
            <w:r w:rsidRPr="00B12F80">
              <w:rPr>
                <w:rFonts w:cs="Times New Roman"/>
                <w:sz w:val="28"/>
                <w:szCs w:val="28"/>
              </w:rPr>
              <w:t>- привітання особового складу;</w:t>
            </w:r>
          </w:p>
          <w:p w:rsidR="00787E6F" w:rsidRPr="00B12F80" w:rsidRDefault="00787E6F" w:rsidP="004B6B65">
            <w:pPr>
              <w:jc w:val="both"/>
              <w:rPr>
                <w:rFonts w:cs="Times New Roman"/>
                <w:sz w:val="28"/>
                <w:szCs w:val="28"/>
              </w:rPr>
            </w:pPr>
            <w:r w:rsidRPr="00B12F80">
              <w:rPr>
                <w:rFonts w:cs="Times New Roman"/>
                <w:sz w:val="28"/>
                <w:szCs w:val="28"/>
              </w:rPr>
              <w:t>- огляд зовнішнього вигляду;</w:t>
            </w:r>
          </w:p>
          <w:p w:rsidR="00787E6F" w:rsidRPr="00B12F80" w:rsidRDefault="00787E6F" w:rsidP="004B6B65">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10 хв.</w:t>
            </w:r>
          </w:p>
        </w:tc>
        <w:tc>
          <w:tcPr>
            <w:tcW w:w="3927" w:type="dxa"/>
          </w:tcPr>
          <w:p w:rsidR="00787E6F" w:rsidRPr="00B12F80" w:rsidRDefault="00787E6F" w:rsidP="004B6B65">
            <w:pPr>
              <w:jc w:val="both"/>
              <w:rPr>
                <w:rFonts w:cs="Times New Roman"/>
                <w:sz w:val="28"/>
                <w:szCs w:val="28"/>
              </w:rPr>
            </w:pPr>
            <w:r w:rsidRPr="00B12F80">
              <w:rPr>
                <w:rFonts w:cs="Times New Roman"/>
                <w:sz w:val="28"/>
                <w:szCs w:val="28"/>
              </w:rPr>
              <w:t>Група вишикувана в двохшереножному строю.</w:t>
            </w:r>
          </w:p>
          <w:p w:rsidR="00787E6F" w:rsidRPr="00B12F80" w:rsidRDefault="00787E6F" w:rsidP="004B6B65">
            <w:pPr>
              <w:jc w:val="both"/>
              <w:rPr>
                <w:rFonts w:cs="Times New Roman"/>
                <w:sz w:val="28"/>
                <w:szCs w:val="28"/>
              </w:rPr>
            </w:pPr>
            <w:r w:rsidRPr="00B12F80">
              <w:rPr>
                <w:rFonts w:cs="Times New Roman"/>
                <w:sz w:val="28"/>
                <w:szCs w:val="28"/>
              </w:rPr>
              <w:t>Доповідь командира групи, привітання викладача.</w:t>
            </w:r>
          </w:p>
          <w:p w:rsidR="00787E6F" w:rsidRPr="00B12F80" w:rsidRDefault="00787E6F" w:rsidP="004B6B65">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787E6F" w:rsidRPr="00B12F80" w:rsidRDefault="00787E6F" w:rsidP="004B6B65">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2.</w:t>
            </w:r>
          </w:p>
        </w:tc>
        <w:tc>
          <w:tcPr>
            <w:tcW w:w="8713" w:type="dxa"/>
            <w:gridSpan w:val="3"/>
          </w:tcPr>
          <w:p w:rsidR="00787E6F" w:rsidRPr="00B12F80" w:rsidRDefault="00787E6F" w:rsidP="004B6B65">
            <w:pPr>
              <w:jc w:val="center"/>
              <w:rPr>
                <w:rFonts w:cs="Times New Roman"/>
                <w:b/>
                <w:sz w:val="28"/>
                <w:szCs w:val="28"/>
              </w:rPr>
            </w:pPr>
            <w:r w:rsidRPr="00B12F80">
              <w:rPr>
                <w:rFonts w:cs="Times New Roman"/>
                <w:b/>
                <w:sz w:val="28"/>
                <w:szCs w:val="28"/>
              </w:rPr>
              <w:t>Основна частина – 60 хв.</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2.1.</w:t>
            </w:r>
          </w:p>
        </w:tc>
        <w:tc>
          <w:tcPr>
            <w:tcW w:w="3610" w:type="dxa"/>
          </w:tcPr>
          <w:p w:rsidR="00787E6F" w:rsidRPr="00B12F80" w:rsidRDefault="00787E6F" w:rsidP="004B6B65">
            <w:pPr>
              <w:contextualSpacing/>
              <w:jc w:val="both"/>
              <w:rPr>
                <w:rFonts w:cs="Times New Roman"/>
                <w:sz w:val="28"/>
                <w:szCs w:val="28"/>
              </w:rPr>
            </w:pPr>
            <w:r w:rsidRPr="00B12F80">
              <w:rPr>
                <w:rFonts w:cs="Times New Roman"/>
                <w:sz w:val="28"/>
                <w:szCs w:val="28"/>
              </w:rPr>
              <w:t xml:space="preserve">Курсантам демонструється виріб </w:t>
            </w:r>
            <w:r w:rsidRPr="00B12F80">
              <w:rPr>
                <w:rFonts w:cs="Times New Roman"/>
                <w:b/>
                <w:sz w:val="28"/>
                <w:szCs w:val="28"/>
              </w:rPr>
              <w:t>Терен 4м</w:t>
            </w:r>
            <w:r w:rsidRPr="00B12F80">
              <w:rPr>
                <w:rFonts w:cs="Times New Roman"/>
                <w:sz w:val="28"/>
                <w:szCs w:val="28"/>
              </w:rPr>
              <w:t>, його технічні складові, принцип дії.</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 xml:space="preserve">Балон аерозольного типу, що містить речовини сльозогінної та дратівливої дії (ірританти) морфолід пеларгонової кислоти (МПК) та СS. </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Маса спорядженого балона – 70 гр.</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Дальність ураження – до 3м.</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Час безперервного використання – 6-7 сек.</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Також роз’яснюється спосіб застосування та помилки при застосування.</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1.</w:t>
            </w:r>
            <w:r w:rsidRPr="00B12F80">
              <w:rPr>
                <w:rFonts w:cs="Times New Roman"/>
                <w:i/>
                <w:sz w:val="28"/>
                <w:szCs w:val="28"/>
              </w:rPr>
              <w:tab/>
              <w:t>Балон дістається із підсумка заздалегідь.</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2.</w:t>
            </w:r>
            <w:r w:rsidRPr="00B12F80">
              <w:rPr>
                <w:rFonts w:cs="Times New Roman"/>
                <w:i/>
                <w:sz w:val="28"/>
                <w:szCs w:val="28"/>
              </w:rPr>
              <w:tab/>
              <w:t>Сопло балона направляється у обличчя правопорушника.</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3.</w:t>
            </w:r>
            <w:r w:rsidRPr="00B12F80">
              <w:rPr>
                <w:rFonts w:cs="Times New Roman"/>
                <w:i/>
                <w:sz w:val="28"/>
                <w:szCs w:val="28"/>
              </w:rPr>
              <w:tab/>
              <w:t xml:space="preserve">Розпилення припиняється одразу після припинення агресії з боку правопорушника. Рекомендовано розпиляти не довше ніж 1-2 секунди за раз. </w:t>
            </w:r>
          </w:p>
          <w:p w:rsidR="00787E6F" w:rsidRPr="00B12F80" w:rsidRDefault="00787E6F" w:rsidP="004B6B65">
            <w:pPr>
              <w:ind w:firstLine="709"/>
              <w:contextualSpacing/>
              <w:jc w:val="both"/>
              <w:rPr>
                <w:rFonts w:cs="Times New Roman"/>
                <w:i/>
                <w:sz w:val="28"/>
                <w:szCs w:val="28"/>
              </w:rPr>
            </w:pPr>
            <w:r w:rsidRPr="00B12F80">
              <w:rPr>
                <w:rFonts w:cs="Times New Roman"/>
                <w:i/>
                <w:sz w:val="28"/>
                <w:szCs w:val="28"/>
              </w:rPr>
              <w:t>4.</w:t>
            </w:r>
            <w:r w:rsidRPr="00B12F80">
              <w:rPr>
                <w:rFonts w:cs="Times New Roman"/>
                <w:i/>
                <w:sz w:val="28"/>
                <w:szCs w:val="28"/>
              </w:rPr>
              <w:tab/>
              <w:t xml:space="preserve">Перед застосуванням рекомендується впевнитись, що розпилення не буде проводитись проти вітру. Не рекомендується розпиляти під час переслідування або бігу вперед. </w:t>
            </w:r>
          </w:p>
          <w:p w:rsidR="00787E6F" w:rsidRPr="00B12F80" w:rsidRDefault="00787E6F" w:rsidP="004B6B65">
            <w:pPr>
              <w:ind w:firstLine="709"/>
              <w:contextualSpacing/>
              <w:jc w:val="both"/>
              <w:rPr>
                <w:rFonts w:cs="Times New Roman"/>
                <w:sz w:val="28"/>
                <w:szCs w:val="28"/>
              </w:rPr>
            </w:pPr>
            <w:r w:rsidRPr="00B12F80">
              <w:rPr>
                <w:rFonts w:cs="Times New Roman"/>
                <w:i/>
                <w:sz w:val="28"/>
                <w:szCs w:val="28"/>
              </w:rPr>
              <w:t>5.</w:t>
            </w:r>
            <w:r w:rsidRPr="00B12F80">
              <w:rPr>
                <w:rFonts w:cs="Times New Roman"/>
                <w:i/>
                <w:sz w:val="28"/>
                <w:szCs w:val="28"/>
              </w:rPr>
              <w:tab/>
              <w:t>Забороняється розпилювати близько до відкритого вогню та в приміщеннях.</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30 хв.</w:t>
            </w:r>
          </w:p>
        </w:tc>
        <w:tc>
          <w:tcPr>
            <w:tcW w:w="3927" w:type="dxa"/>
          </w:tcPr>
          <w:p w:rsidR="00787E6F" w:rsidRPr="00B12F80" w:rsidRDefault="00787E6F" w:rsidP="004B6B65">
            <w:pPr>
              <w:ind w:firstLine="709"/>
              <w:contextualSpacing/>
              <w:jc w:val="both"/>
              <w:rPr>
                <w:rFonts w:cs="Times New Roman"/>
                <w:sz w:val="28"/>
                <w:szCs w:val="28"/>
              </w:rPr>
            </w:pPr>
            <w:r w:rsidRPr="00B12F80">
              <w:rPr>
                <w:rFonts w:cs="Times New Roman"/>
                <w:sz w:val="28"/>
                <w:szCs w:val="28"/>
              </w:rPr>
              <w:t xml:space="preserve">Також слід зауважити, що речовини сльозогінної та дратівливої дії діють не на усіх людей та тварин однаково. Слід мати на увазі, що бувають випадки, коли подібні речовини не діють взагалі, наприклад на людей у стані сильного наркотичного сп’яніння або на скажених собак. Тому ні в якому розі не слід втрачати пильність. </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2.2.</w:t>
            </w:r>
          </w:p>
        </w:tc>
        <w:tc>
          <w:tcPr>
            <w:tcW w:w="3610" w:type="dxa"/>
          </w:tcPr>
          <w:p w:rsidR="00787E6F" w:rsidRPr="00B12F80" w:rsidRDefault="00787E6F" w:rsidP="004B6B65">
            <w:pPr>
              <w:ind w:firstLine="709"/>
              <w:contextualSpacing/>
              <w:jc w:val="both"/>
              <w:rPr>
                <w:rFonts w:cs="Times New Roman"/>
                <w:b/>
                <w:sz w:val="28"/>
                <w:szCs w:val="28"/>
              </w:rPr>
            </w:pPr>
            <w:r w:rsidRPr="00B12F80">
              <w:rPr>
                <w:rFonts w:cs="Times New Roman"/>
                <w:b/>
                <w:sz w:val="28"/>
                <w:szCs w:val="28"/>
              </w:rPr>
              <w:t>Захист від дії засобів, споряджених речовинами сльозогінної та дратівної дії.</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При загрозі розпилення речовин сльозогінної та дратівної дії слід розірвати дистанцію із правопорушником та попередити його про відповідальність перед законом за вчинення подібних дій.</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 xml:space="preserve">У разі виникнення загрози поліцейський повинен захистити дихальні шляхи та за можливістю очі. </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Вільну руку поліцейський підносить до обличчя та закриває передпліччям дихальні шляхи.</w:t>
            </w:r>
          </w:p>
          <w:p w:rsidR="00787E6F" w:rsidRPr="00B12F80" w:rsidRDefault="00787E6F" w:rsidP="004B6B65">
            <w:pPr>
              <w:ind w:firstLine="709"/>
              <w:contextualSpacing/>
              <w:jc w:val="both"/>
              <w:rPr>
                <w:rFonts w:cs="Times New Roman"/>
                <w:sz w:val="28"/>
                <w:szCs w:val="28"/>
              </w:rPr>
            </w:pPr>
            <w:r w:rsidRPr="00B12F80">
              <w:rPr>
                <w:rFonts w:cs="Times New Roman"/>
                <w:sz w:val="28"/>
                <w:szCs w:val="28"/>
              </w:rPr>
              <w:t xml:space="preserve">У разі потрапляння речовин сльозогінної та дратівної дії слід промити уражені ділянки (очі, шкіру) великою кількістю проточної води. </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30 хв.</w:t>
            </w:r>
          </w:p>
        </w:tc>
        <w:tc>
          <w:tcPr>
            <w:tcW w:w="3927" w:type="dxa"/>
          </w:tcPr>
          <w:p w:rsidR="00787E6F" w:rsidRPr="00B12F80" w:rsidRDefault="00787E6F" w:rsidP="004B6B65">
            <w:pPr>
              <w:jc w:val="both"/>
              <w:rPr>
                <w:rFonts w:cs="Times New Roman"/>
                <w:b/>
                <w:sz w:val="28"/>
                <w:szCs w:val="28"/>
              </w:rPr>
            </w:pPr>
            <w:r w:rsidRPr="00B12F80">
              <w:rPr>
                <w:rFonts w:cs="Times New Roman"/>
                <w:sz w:val="28"/>
                <w:szCs w:val="28"/>
              </w:rPr>
              <w:t xml:space="preserve">Викладач повинен звернути увагу на одежу поліцейського, зокрема на волосся, макіяж та накладні вії у жінок. Також звернути увагу на хибні способи змивання сльозогінної речовини з тіла та очей (молоко, горілка, інше). </w:t>
            </w:r>
            <w:r w:rsidRPr="00B12F80">
              <w:rPr>
                <w:rFonts w:cs="Times New Roman"/>
                <w:b/>
                <w:sz w:val="28"/>
                <w:szCs w:val="28"/>
              </w:rPr>
              <w:t xml:space="preserve"> </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3.</w:t>
            </w:r>
          </w:p>
        </w:tc>
        <w:tc>
          <w:tcPr>
            <w:tcW w:w="8713" w:type="dxa"/>
            <w:gridSpan w:val="3"/>
          </w:tcPr>
          <w:p w:rsidR="00787E6F" w:rsidRPr="00B12F80" w:rsidRDefault="00787E6F" w:rsidP="004B6B65">
            <w:pPr>
              <w:jc w:val="center"/>
              <w:rPr>
                <w:rFonts w:cs="Times New Roman"/>
                <w:sz w:val="28"/>
                <w:szCs w:val="28"/>
              </w:rPr>
            </w:pPr>
            <w:r w:rsidRPr="00B12F80">
              <w:rPr>
                <w:rFonts w:cs="Times New Roman"/>
                <w:b/>
                <w:sz w:val="28"/>
                <w:szCs w:val="28"/>
              </w:rPr>
              <w:t>Заключна частина – 10 хв.</w:t>
            </w:r>
          </w:p>
        </w:tc>
      </w:tr>
      <w:tr w:rsidR="00F86392"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3.1.</w:t>
            </w:r>
          </w:p>
        </w:tc>
        <w:tc>
          <w:tcPr>
            <w:tcW w:w="3610" w:type="dxa"/>
          </w:tcPr>
          <w:p w:rsidR="00787E6F" w:rsidRPr="00B12F80" w:rsidRDefault="00787E6F" w:rsidP="004B6B65">
            <w:pPr>
              <w:rPr>
                <w:rFonts w:cs="Times New Roman"/>
                <w:sz w:val="28"/>
                <w:szCs w:val="28"/>
              </w:rPr>
            </w:pPr>
            <w:r w:rsidRPr="00B12F80">
              <w:rPr>
                <w:rFonts w:cs="Times New Roman"/>
                <w:sz w:val="28"/>
                <w:szCs w:val="28"/>
              </w:rPr>
              <w:t>Шикування, підведення підсумків.</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5 хв.</w:t>
            </w:r>
          </w:p>
        </w:tc>
        <w:tc>
          <w:tcPr>
            <w:tcW w:w="3927" w:type="dxa"/>
          </w:tcPr>
          <w:p w:rsidR="00787E6F" w:rsidRPr="00B12F80" w:rsidRDefault="00787E6F" w:rsidP="004B6B65">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787E6F" w:rsidRPr="00B12F80" w:rsidTr="004B6B65">
        <w:tc>
          <w:tcPr>
            <w:tcW w:w="751" w:type="dxa"/>
          </w:tcPr>
          <w:p w:rsidR="00787E6F" w:rsidRPr="00B12F80" w:rsidRDefault="00787E6F" w:rsidP="004B6B65">
            <w:pPr>
              <w:rPr>
                <w:rFonts w:cs="Times New Roman"/>
                <w:sz w:val="28"/>
                <w:szCs w:val="28"/>
              </w:rPr>
            </w:pPr>
            <w:r w:rsidRPr="00B12F80">
              <w:rPr>
                <w:rFonts w:cs="Times New Roman"/>
                <w:sz w:val="28"/>
                <w:szCs w:val="28"/>
              </w:rPr>
              <w:t>3.2.</w:t>
            </w:r>
          </w:p>
        </w:tc>
        <w:tc>
          <w:tcPr>
            <w:tcW w:w="3610" w:type="dxa"/>
          </w:tcPr>
          <w:p w:rsidR="00787E6F" w:rsidRPr="00B12F80" w:rsidRDefault="00787E6F" w:rsidP="004B6B65">
            <w:pPr>
              <w:rPr>
                <w:rFonts w:cs="Times New Roman"/>
                <w:sz w:val="28"/>
                <w:szCs w:val="28"/>
              </w:rPr>
            </w:pPr>
            <w:r w:rsidRPr="00B12F80">
              <w:rPr>
                <w:rFonts w:cs="Times New Roman"/>
                <w:sz w:val="28"/>
                <w:szCs w:val="28"/>
              </w:rPr>
              <w:t>Завдання на самопідготовку.</w:t>
            </w:r>
          </w:p>
        </w:tc>
        <w:tc>
          <w:tcPr>
            <w:tcW w:w="1176" w:type="dxa"/>
          </w:tcPr>
          <w:p w:rsidR="00787E6F" w:rsidRPr="00B12F80" w:rsidRDefault="00787E6F" w:rsidP="004B6B65">
            <w:pPr>
              <w:jc w:val="center"/>
              <w:rPr>
                <w:rFonts w:cs="Times New Roman"/>
                <w:b/>
                <w:sz w:val="28"/>
                <w:szCs w:val="28"/>
              </w:rPr>
            </w:pPr>
            <w:r w:rsidRPr="00B12F80">
              <w:rPr>
                <w:rFonts w:cs="Times New Roman"/>
                <w:b/>
                <w:sz w:val="28"/>
                <w:szCs w:val="28"/>
              </w:rPr>
              <w:t>5 хв.</w:t>
            </w:r>
          </w:p>
        </w:tc>
        <w:tc>
          <w:tcPr>
            <w:tcW w:w="3927" w:type="dxa"/>
          </w:tcPr>
          <w:p w:rsidR="00787E6F" w:rsidRPr="00B12F80" w:rsidRDefault="00787E6F" w:rsidP="004B6B65">
            <w:pPr>
              <w:jc w:val="both"/>
              <w:rPr>
                <w:rFonts w:cs="Times New Roman"/>
                <w:sz w:val="28"/>
                <w:szCs w:val="28"/>
              </w:rPr>
            </w:pPr>
          </w:p>
        </w:tc>
      </w:tr>
    </w:tbl>
    <w:p w:rsidR="00787E6F" w:rsidRPr="00B12F80" w:rsidRDefault="00787E6F" w:rsidP="00787E6F">
      <w:pPr>
        <w:jc w:val="center"/>
        <w:rPr>
          <w:rFonts w:cs="Times New Roman"/>
          <w:b/>
          <w:sz w:val="28"/>
          <w:szCs w:val="28"/>
        </w:rPr>
      </w:pPr>
    </w:p>
    <w:p w:rsidR="00E611F2" w:rsidRPr="00B12F80" w:rsidRDefault="00E611F2" w:rsidP="00E611F2">
      <w:pPr>
        <w:jc w:val="center"/>
        <w:rPr>
          <w:rFonts w:cs="Times New Roman"/>
          <w:bCs/>
          <w:sz w:val="28"/>
          <w:szCs w:val="28"/>
        </w:rPr>
      </w:pPr>
      <w:r w:rsidRPr="00B12F80">
        <w:rPr>
          <w:rFonts w:cs="Times New Roman"/>
          <w:b/>
          <w:bCs/>
          <w:iCs/>
          <w:sz w:val="28"/>
          <w:szCs w:val="28"/>
        </w:rPr>
        <w:t>Тема №</w:t>
      </w:r>
      <w:r w:rsidRPr="00B12F80">
        <w:rPr>
          <w:rFonts w:cs="Times New Roman"/>
          <w:bCs/>
          <w:iCs/>
          <w:sz w:val="28"/>
          <w:szCs w:val="28"/>
        </w:rPr>
        <w:t xml:space="preserve"> 1 «Основи тактико-спеціальної підготовки патрульної поліції».</w:t>
      </w:r>
    </w:p>
    <w:p w:rsidR="00E611F2" w:rsidRPr="00B12F80" w:rsidRDefault="00E611F2" w:rsidP="00E611F2">
      <w:pPr>
        <w:jc w:val="center"/>
        <w:rPr>
          <w:rFonts w:cs="Times New Roman"/>
          <w:sz w:val="28"/>
          <w:szCs w:val="28"/>
        </w:rPr>
      </w:pPr>
      <w:r w:rsidRPr="00B12F80">
        <w:rPr>
          <w:rFonts w:cs="Times New Roman"/>
          <w:b/>
          <w:bCs/>
          <w:sz w:val="28"/>
          <w:szCs w:val="28"/>
        </w:rPr>
        <w:t>Практичне заняття 1.4</w:t>
      </w:r>
      <w:r w:rsidRPr="00B12F80">
        <w:rPr>
          <w:rFonts w:cs="Times New Roman"/>
          <w:bCs/>
          <w:sz w:val="28"/>
          <w:szCs w:val="28"/>
        </w:rPr>
        <w:t xml:space="preserve"> «Тактика дій поліцейських при вибуху та його загрозі».</w:t>
      </w:r>
    </w:p>
    <w:tbl>
      <w:tblPr>
        <w:tblW w:w="0" w:type="auto"/>
        <w:tblBorders>
          <w:insideH w:val="single" w:sz="4" w:space="0" w:color="auto"/>
        </w:tblBorders>
        <w:tblLook w:val="04A0" w:firstRow="1" w:lastRow="0" w:firstColumn="1" w:lastColumn="0" w:noHBand="0" w:noVBand="1"/>
      </w:tblPr>
      <w:tblGrid>
        <w:gridCol w:w="2093"/>
        <w:gridCol w:w="7478"/>
      </w:tblGrid>
      <w:tr w:rsidR="00E611F2" w:rsidRPr="00B12F80" w:rsidTr="004B6B65">
        <w:tc>
          <w:tcPr>
            <w:tcW w:w="2093" w:type="dxa"/>
          </w:tcPr>
          <w:p w:rsidR="00E611F2" w:rsidRPr="00B12F80" w:rsidRDefault="00E611F2" w:rsidP="004B6B65">
            <w:pPr>
              <w:contextualSpacing/>
              <w:jc w:val="both"/>
              <w:rPr>
                <w:rFonts w:cs="Times New Roman"/>
                <w:sz w:val="28"/>
                <w:szCs w:val="28"/>
              </w:rPr>
            </w:pPr>
            <w:r w:rsidRPr="00B12F80">
              <w:rPr>
                <w:rFonts w:cs="Times New Roman"/>
                <w:b/>
                <w:sz w:val="28"/>
                <w:szCs w:val="28"/>
              </w:rPr>
              <w:t>Навчальна мета заняття:</w:t>
            </w:r>
          </w:p>
        </w:tc>
        <w:tc>
          <w:tcPr>
            <w:tcW w:w="7478" w:type="dxa"/>
          </w:tcPr>
          <w:p w:rsidR="00E611F2" w:rsidRPr="00B12F80" w:rsidRDefault="00E611F2" w:rsidP="004B6B65">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набуття і вдосконалення поліцейським навичок практичного застосування теоретичних знань щодо правильного оцінювання конкретних подій з подальшим прийняттям правомірних рішень та психологічної готовності до дій у ситуаціях різних ступенів ризику. Формування та вдосконалення рухових умінь і навичок, розвиток фізичних якостей та здібностей поліцейського з урахуванням особливостей його професійної діяльності. Формування вмінь з ідентифікації вибухових пристроїв та відпрацювання правильних дій поліцейських у відповідних ситуаціях.</w:t>
            </w:r>
          </w:p>
        </w:tc>
      </w:tr>
    </w:tbl>
    <w:p w:rsidR="00E611F2" w:rsidRPr="00B12F80" w:rsidRDefault="00E611F2" w:rsidP="00E611F2">
      <w:pPr>
        <w:jc w:val="both"/>
        <w:rPr>
          <w:rFonts w:cs="Times New Roman"/>
          <w:sz w:val="28"/>
          <w:szCs w:val="28"/>
        </w:rPr>
      </w:pPr>
    </w:p>
    <w:p w:rsidR="00E611F2" w:rsidRPr="00B12F80" w:rsidRDefault="00E611F2" w:rsidP="00E611F2">
      <w:pPr>
        <w:jc w:val="both"/>
        <w:rPr>
          <w:rFonts w:cs="Times New Roman"/>
          <w:sz w:val="28"/>
          <w:szCs w:val="28"/>
        </w:rPr>
      </w:pPr>
      <w:r w:rsidRPr="00B12F80">
        <w:rPr>
          <w:rFonts w:cs="Times New Roman"/>
          <w:sz w:val="28"/>
          <w:szCs w:val="28"/>
        </w:rPr>
        <w:tab/>
      </w:r>
    </w:p>
    <w:tbl>
      <w:tblPr>
        <w:tblW w:w="0" w:type="auto"/>
        <w:tblLook w:val="04A0" w:firstRow="1" w:lastRow="0" w:firstColumn="1" w:lastColumn="0" w:noHBand="0" w:noVBand="1"/>
      </w:tblPr>
      <w:tblGrid>
        <w:gridCol w:w="2235"/>
        <w:gridCol w:w="7336"/>
      </w:tblGrid>
      <w:tr w:rsidR="00B12F80" w:rsidRPr="00B12F80" w:rsidTr="004B6B65">
        <w:tc>
          <w:tcPr>
            <w:tcW w:w="2235" w:type="dxa"/>
          </w:tcPr>
          <w:p w:rsidR="00E611F2" w:rsidRPr="00B12F80" w:rsidRDefault="00E611F2" w:rsidP="004B6B65">
            <w:pPr>
              <w:rPr>
                <w:rFonts w:cs="Times New Roman"/>
                <w:b/>
                <w:sz w:val="28"/>
                <w:szCs w:val="28"/>
              </w:rPr>
            </w:pPr>
            <w:r w:rsidRPr="00B12F80">
              <w:rPr>
                <w:rFonts w:cs="Times New Roman"/>
                <w:b/>
                <w:sz w:val="28"/>
                <w:szCs w:val="28"/>
              </w:rPr>
              <w:t>Час проведення:</w:t>
            </w:r>
          </w:p>
        </w:tc>
        <w:tc>
          <w:tcPr>
            <w:tcW w:w="7336" w:type="dxa"/>
          </w:tcPr>
          <w:p w:rsidR="00E611F2" w:rsidRPr="00B12F80" w:rsidRDefault="00E611F2" w:rsidP="004B6B65">
            <w:pPr>
              <w:jc w:val="both"/>
              <w:rPr>
                <w:rFonts w:cs="Times New Roman"/>
                <w:sz w:val="28"/>
                <w:szCs w:val="28"/>
              </w:rPr>
            </w:pPr>
            <w:r w:rsidRPr="00B12F80">
              <w:rPr>
                <w:rFonts w:cs="Times New Roman"/>
                <w:sz w:val="28"/>
                <w:szCs w:val="28"/>
              </w:rPr>
              <w:t>2 години</w:t>
            </w:r>
          </w:p>
        </w:tc>
      </w:tr>
      <w:tr w:rsidR="00B12F80" w:rsidRPr="00B12F80" w:rsidTr="004B6B65">
        <w:tc>
          <w:tcPr>
            <w:tcW w:w="2235" w:type="dxa"/>
          </w:tcPr>
          <w:p w:rsidR="00E611F2" w:rsidRPr="00B12F80" w:rsidRDefault="00E611F2" w:rsidP="004B6B65">
            <w:pPr>
              <w:jc w:val="both"/>
              <w:rPr>
                <w:rFonts w:cs="Times New Roman"/>
                <w:b/>
                <w:sz w:val="28"/>
                <w:szCs w:val="28"/>
              </w:rPr>
            </w:pPr>
            <w:r w:rsidRPr="00B12F80">
              <w:rPr>
                <w:rFonts w:cs="Times New Roman"/>
                <w:b/>
                <w:sz w:val="28"/>
                <w:szCs w:val="28"/>
              </w:rPr>
              <w:t>Місце провед</w:t>
            </w:r>
            <w:r w:rsidR="0096455B" w:rsidRPr="00B12F80">
              <w:rPr>
                <w:rFonts w:cs="Times New Roman"/>
                <w:b/>
                <w:sz w:val="28"/>
                <w:szCs w:val="28"/>
              </w:rPr>
              <w:t>е</w:t>
            </w:r>
            <w:r w:rsidRPr="00B12F80">
              <w:rPr>
                <w:rFonts w:cs="Times New Roman"/>
                <w:b/>
                <w:sz w:val="28"/>
                <w:szCs w:val="28"/>
              </w:rPr>
              <w:t>ння:</w:t>
            </w:r>
          </w:p>
        </w:tc>
        <w:tc>
          <w:tcPr>
            <w:tcW w:w="7336" w:type="dxa"/>
          </w:tcPr>
          <w:p w:rsidR="00E611F2" w:rsidRPr="00B12F80" w:rsidRDefault="00E611F2" w:rsidP="004B6B65">
            <w:pPr>
              <w:jc w:val="both"/>
              <w:rPr>
                <w:rFonts w:cs="Times New Roman"/>
                <w:sz w:val="28"/>
                <w:szCs w:val="28"/>
              </w:rPr>
            </w:pPr>
            <w:r w:rsidRPr="00B12F80">
              <w:rPr>
                <w:rFonts w:cs="Times New Roman"/>
                <w:sz w:val="28"/>
                <w:szCs w:val="28"/>
              </w:rPr>
              <w:t>відкрита місцевість, територія університету, тактичне містечко.</w:t>
            </w:r>
          </w:p>
        </w:tc>
      </w:tr>
    </w:tbl>
    <w:p w:rsidR="00E611F2" w:rsidRPr="00B12F80" w:rsidRDefault="00E611F2" w:rsidP="00E611F2">
      <w:pPr>
        <w:jc w:val="center"/>
        <w:rPr>
          <w:rFonts w:cs="Times New Roman"/>
          <w:b/>
          <w:sz w:val="28"/>
          <w:szCs w:val="28"/>
        </w:rPr>
      </w:pPr>
      <w:r w:rsidRPr="00B12F80">
        <w:rPr>
          <w:rFonts w:cs="Times New Roman"/>
          <w:b/>
          <w:sz w:val="28"/>
          <w:szCs w:val="28"/>
        </w:rPr>
        <w:t>Навчальні питання:</w:t>
      </w:r>
    </w:p>
    <w:p w:rsidR="00E611F2" w:rsidRPr="00B12F80" w:rsidRDefault="00E611F2" w:rsidP="00E611F2">
      <w:pPr>
        <w:jc w:val="both"/>
        <w:rPr>
          <w:rFonts w:cs="Times New Roman"/>
          <w:sz w:val="28"/>
          <w:szCs w:val="28"/>
        </w:rPr>
      </w:pPr>
      <w:r w:rsidRPr="00B12F80">
        <w:rPr>
          <w:rFonts w:cs="Times New Roman"/>
          <w:sz w:val="28"/>
          <w:szCs w:val="28"/>
        </w:rPr>
        <w:t>1.</w:t>
      </w:r>
      <w:r w:rsidRPr="00B12F80">
        <w:rPr>
          <w:rFonts w:cs="Times New Roman"/>
          <w:sz w:val="28"/>
          <w:szCs w:val="28"/>
        </w:rPr>
        <w:tab/>
        <w:t>Ідентифікація вибухових речовин.</w:t>
      </w:r>
    </w:p>
    <w:p w:rsidR="00E611F2" w:rsidRPr="00B12F80" w:rsidRDefault="00E611F2" w:rsidP="00E611F2">
      <w:pPr>
        <w:jc w:val="both"/>
        <w:rPr>
          <w:rFonts w:cs="Times New Roman"/>
          <w:sz w:val="28"/>
          <w:szCs w:val="28"/>
        </w:rPr>
      </w:pPr>
      <w:r w:rsidRPr="00B12F80">
        <w:rPr>
          <w:rFonts w:cs="Times New Roman"/>
          <w:sz w:val="28"/>
          <w:szCs w:val="28"/>
        </w:rPr>
        <w:t>2.</w:t>
      </w:r>
      <w:r w:rsidRPr="00B12F80">
        <w:rPr>
          <w:rFonts w:cs="Times New Roman"/>
          <w:sz w:val="28"/>
          <w:szCs w:val="28"/>
        </w:rPr>
        <w:tab/>
        <w:t>Дії поліцейського при виявленні вибухових речовин чи пристроїв.</w:t>
      </w:r>
    </w:p>
    <w:p w:rsidR="0007284D" w:rsidRPr="00B12F80" w:rsidRDefault="0007284D" w:rsidP="0007284D">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p>
    <w:p w:rsidR="0007284D" w:rsidRPr="00B12F80" w:rsidRDefault="0007284D" w:rsidP="00684D16">
      <w:pPr>
        <w:numPr>
          <w:ilvl w:val="0"/>
          <w:numId w:val="108"/>
        </w:numPr>
        <w:shd w:val="clear" w:color="auto" w:fill="FFFFFF"/>
        <w:tabs>
          <w:tab w:val="left" w:pos="1080"/>
        </w:tabs>
        <w:suppressAutoHyphens/>
        <w:autoSpaceDE/>
        <w:autoSpaceDN/>
        <w:adjustRightInd/>
        <w:snapToGrid w:val="0"/>
        <w:ind w:left="0" w:firstLine="709"/>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22"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07284D" w:rsidRPr="00B12F80" w:rsidRDefault="0007284D" w:rsidP="00684D16">
      <w:pPr>
        <w:widowControl/>
        <w:numPr>
          <w:ilvl w:val="0"/>
          <w:numId w:val="108"/>
        </w:numPr>
        <w:tabs>
          <w:tab w:val="clear" w:pos="1080"/>
          <w:tab w:val="left" w:pos="360"/>
          <w:tab w:val="left" w:pos="1100"/>
        </w:tabs>
        <w:suppressAutoHyphens/>
        <w:autoSpaceDE/>
        <w:autoSpaceDN/>
        <w:adjustRightInd/>
        <w:ind w:left="0" w:firstLine="709"/>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23" w:history="1">
        <w:r w:rsidRPr="00B12F80">
          <w:rPr>
            <w:rFonts w:cs="Times New Roman"/>
            <w:sz w:val="28"/>
            <w:szCs w:val="28"/>
            <w:u w:val="single"/>
          </w:rPr>
          <w:t>http://search.ligazakon.ua/search/law/</w:t>
        </w:r>
      </w:hyperlink>
      <w:r w:rsidRPr="00B12F80">
        <w:rPr>
          <w:rFonts w:cs="Times New Roman"/>
          <w:sz w:val="28"/>
          <w:szCs w:val="28"/>
        </w:rPr>
        <w:t xml:space="preserve">.  </w:t>
      </w:r>
    </w:p>
    <w:p w:rsidR="0007284D" w:rsidRPr="00B12F80" w:rsidRDefault="0007284D" w:rsidP="00684D16">
      <w:pPr>
        <w:widowControl/>
        <w:numPr>
          <w:ilvl w:val="0"/>
          <w:numId w:val="108"/>
        </w:numPr>
        <w:tabs>
          <w:tab w:val="clear" w:pos="1080"/>
          <w:tab w:val="left" w:pos="360"/>
          <w:tab w:val="left" w:pos="1100"/>
        </w:tabs>
        <w:suppressAutoHyphens/>
        <w:autoSpaceDE/>
        <w:autoSpaceDN/>
        <w:adjustRightInd/>
        <w:ind w:left="0" w:firstLine="709"/>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07284D" w:rsidRPr="00B12F80" w:rsidRDefault="0007284D" w:rsidP="00684D16">
      <w:pPr>
        <w:widowControl/>
        <w:numPr>
          <w:ilvl w:val="0"/>
          <w:numId w:val="108"/>
        </w:numPr>
        <w:autoSpaceDE/>
        <w:autoSpaceDN/>
        <w:adjustRightInd/>
        <w:ind w:left="0" w:firstLine="709"/>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07284D" w:rsidRPr="00B12F80" w:rsidRDefault="0007284D" w:rsidP="00684D16">
      <w:pPr>
        <w:numPr>
          <w:ilvl w:val="0"/>
          <w:numId w:val="108"/>
        </w:numPr>
        <w:ind w:left="0" w:firstLine="709"/>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24"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07284D" w:rsidRPr="00B12F80" w:rsidRDefault="0007284D" w:rsidP="00684D16">
      <w:pPr>
        <w:numPr>
          <w:ilvl w:val="0"/>
          <w:numId w:val="108"/>
        </w:numPr>
        <w:ind w:left="0" w:firstLine="709"/>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07284D" w:rsidRPr="00B12F80" w:rsidRDefault="0007284D" w:rsidP="00684D16">
      <w:pPr>
        <w:numPr>
          <w:ilvl w:val="0"/>
          <w:numId w:val="108"/>
        </w:numPr>
        <w:ind w:left="0" w:firstLine="709"/>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07284D" w:rsidRPr="00B12F80" w:rsidRDefault="0007284D" w:rsidP="00684D16">
      <w:pPr>
        <w:pStyle w:val="a5"/>
        <w:numPr>
          <w:ilvl w:val="0"/>
          <w:numId w:val="108"/>
        </w:numPr>
        <w:spacing w:before="0" w:beforeAutospacing="0" w:after="0" w:afterAutospacing="0"/>
        <w:rPr>
          <w:rFonts w:ascii="Times New Roman" w:hAnsi="Times New Roman"/>
          <w:bCs/>
          <w:color w:val="auto"/>
          <w:sz w:val="28"/>
          <w:lang w:val="uk-UA"/>
        </w:rPr>
      </w:pPr>
      <w:r w:rsidRPr="00B12F80">
        <w:rPr>
          <w:rFonts w:ascii="Times New Roman" w:hAnsi="Times New Roman"/>
          <w:bCs/>
          <w:color w:val="auto"/>
          <w:sz w:val="28"/>
          <w:lang w:val="uk-UA"/>
        </w:rPr>
        <w:t>Лекція №3 «Тактика дій поліцейських при вибуху та його загрозі».</w:t>
      </w:r>
    </w:p>
    <w:p w:rsidR="0007284D" w:rsidRPr="00B12F80" w:rsidRDefault="0007284D" w:rsidP="0007284D">
      <w:pPr>
        <w:pStyle w:val="a5"/>
        <w:spacing w:before="0" w:beforeAutospacing="0" w:after="0" w:afterAutospacing="0"/>
        <w:ind w:left="1080"/>
        <w:rPr>
          <w:rFonts w:ascii="Times New Roman" w:hAnsi="Times New Roman"/>
          <w:bCs/>
          <w:color w:val="auto"/>
          <w:sz w:val="28"/>
          <w:lang w:val="uk-UA"/>
        </w:rPr>
      </w:pPr>
    </w:p>
    <w:p w:rsidR="007A7B10" w:rsidRPr="00B12F80" w:rsidRDefault="007A7B10" w:rsidP="0007284D">
      <w:pPr>
        <w:widowControl/>
        <w:autoSpaceDE/>
        <w:autoSpaceDN/>
        <w:adjustRightInd/>
        <w:jc w:val="center"/>
        <w:rPr>
          <w:rFonts w:eastAsia="Calibri" w:cs="Times New Roman"/>
          <w:b/>
          <w:sz w:val="28"/>
          <w:szCs w:val="28"/>
          <w:lang w:val="ru-RU" w:eastAsia="en-US"/>
        </w:rPr>
      </w:pPr>
    </w:p>
    <w:p w:rsidR="0007284D" w:rsidRPr="00B12F80" w:rsidRDefault="0007284D" w:rsidP="0007284D">
      <w:pPr>
        <w:widowControl/>
        <w:autoSpaceDE/>
        <w:autoSpaceDN/>
        <w:adjustRightInd/>
        <w:jc w:val="center"/>
        <w:rPr>
          <w:rFonts w:eastAsia="Calibri" w:cs="Times New Roman"/>
          <w:b/>
          <w:sz w:val="28"/>
          <w:szCs w:val="28"/>
          <w:lang w:eastAsia="en-US"/>
        </w:rPr>
      </w:pPr>
      <w:r w:rsidRPr="00B12F80">
        <w:rPr>
          <w:rFonts w:eastAsia="Calibri" w:cs="Times New Roman"/>
          <w:b/>
          <w:sz w:val="28"/>
          <w:szCs w:val="28"/>
          <w:lang w:eastAsia="en-US"/>
        </w:rPr>
        <w:t>Матеріальне забезпечення:</w:t>
      </w:r>
    </w:p>
    <w:p w:rsidR="0007284D" w:rsidRPr="00B12F80" w:rsidRDefault="0007284D" w:rsidP="00684D16">
      <w:pPr>
        <w:widowControl/>
        <w:numPr>
          <w:ilvl w:val="0"/>
          <w:numId w:val="120"/>
        </w:numPr>
        <w:autoSpaceDE/>
        <w:autoSpaceDN/>
        <w:adjustRightInd/>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07284D" w:rsidRPr="00B12F80" w:rsidRDefault="0007284D" w:rsidP="00684D16">
      <w:pPr>
        <w:widowControl/>
        <w:numPr>
          <w:ilvl w:val="0"/>
          <w:numId w:val="120"/>
        </w:numPr>
        <w:autoSpaceDE/>
        <w:autoSpaceDN/>
        <w:adjustRightInd/>
        <w:contextualSpacing/>
        <w:rPr>
          <w:rFonts w:eastAsia="Calibri" w:cs="Times New Roman"/>
          <w:sz w:val="28"/>
          <w:szCs w:val="28"/>
          <w:u w:val="single"/>
          <w:lang w:eastAsia="en-US"/>
        </w:rPr>
      </w:pPr>
      <w:r w:rsidRPr="00B12F80">
        <w:rPr>
          <w:rFonts w:eastAsia="Calibri" w:cs="Times New Roman"/>
          <w:sz w:val="28"/>
          <w:szCs w:val="28"/>
          <w:lang w:eastAsia="en-US"/>
        </w:rPr>
        <w:t>Макети зброї.</w:t>
      </w:r>
    </w:p>
    <w:p w:rsidR="0007284D" w:rsidRPr="00B12F80" w:rsidRDefault="0007284D" w:rsidP="00684D16">
      <w:pPr>
        <w:widowControl/>
        <w:numPr>
          <w:ilvl w:val="0"/>
          <w:numId w:val="120"/>
        </w:numPr>
        <w:autoSpaceDE/>
        <w:autoSpaceDN/>
        <w:adjustRightInd/>
        <w:contextualSpacing/>
        <w:rPr>
          <w:rFonts w:eastAsia="Calibri" w:cs="Times New Roman"/>
          <w:sz w:val="28"/>
          <w:szCs w:val="28"/>
          <w:lang w:eastAsia="en-US"/>
        </w:rPr>
      </w:pPr>
      <w:r w:rsidRPr="00B12F80">
        <w:rPr>
          <w:rFonts w:eastAsia="Calibri" w:cs="Times New Roman"/>
          <w:sz w:val="28"/>
          <w:szCs w:val="28"/>
          <w:lang w:eastAsia="en-US"/>
        </w:rPr>
        <w:t>Макети гранат, інших вибухових пристроїв.</w:t>
      </w:r>
    </w:p>
    <w:p w:rsidR="0007284D" w:rsidRPr="00B12F80" w:rsidRDefault="0007284D" w:rsidP="00684D16">
      <w:pPr>
        <w:widowControl/>
        <w:numPr>
          <w:ilvl w:val="0"/>
          <w:numId w:val="120"/>
        </w:numPr>
        <w:autoSpaceDE/>
        <w:autoSpaceDN/>
        <w:adjustRightInd/>
        <w:contextualSpacing/>
        <w:rPr>
          <w:rFonts w:eastAsia="Calibri" w:cs="Times New Roman"/>
          <w:sz w:val="28"/>
          <w:szCs w:val="28"/>
          <w:lang w:eastAsia="en-US"/>
        </w:rPr>
      </w:pPr>
      <w:r w:rsidRPr="00B12F80">
        <w:rPr>
          <w:rFonts w:eastAsia="Calibri" w:cs="Times New Roman"/>
          <w:sz w:val="28"/>
          <w:szCs w:val="28"/>
          <w:lang w:eastAsia="en-US"/>
        </w:rPr>
        <w:t>Радіостанція.</w:t>
      </w:r>
    </w:p>
    <w:p w:rsidR="0007284D" w:rsidRPr="00B12F80" w:rsidRDefault="0007284D" w:rsidP="00E611F2">
      <w:pPr>
        <w:jc w:val="both"/>
        <w:rPr>
          <w:rFonts w:cs="Times New Roman"/>
          <w:sz w:val="28"/>
          <w:szCs w:val="28"/>
        </w:rPr>
      </w:pPr>
    </w:p>
    <w:p w:rsidR="00E611F2" w:rsidRPr="00B12F80" w:rsidRDefault="00E611F2" w:rsidP="00E611F2">
      <w:pPr>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4B6B65">
        <w:tc>
          <w:tcPr>
            <w:tcW w:w="751" w:type="dxa"/>
          </w:tcPr>
          <w:p w:rsidR="00E611F2" w:rsidRPr="00B12F80" w:rsidRDefault="00E611F2" w:rsidP="004B6B65">
            <w:pPr>
              <w:jc w:val="center"/>
              <w:rPr>
                <w:rFonts w:cs="Times New Roman"/>
                <w:sz w:val="28"/>
                <w:szCs w:val="28"/>
              </w:rPr>
            </w:pPr>
            <w:r w:rsidRPr="00B12F80">
              <w:rPr>
                <w:rFonts w:cs="Times New Roman"/>
                <w:sz w:val="28"/>
                <w:szCs w:val="28"/>
              </w:rPr>
              <w:t>№№</w:t>
            </w:r>
          </w:p>
        </w:tc>
        <w:tc>
          <w:tcPr>
            <w:tcW w:w="3610" w:type="dxa"/>
          </w:tcPr>
          <w:p w:rsidR="00E611F2" w:rsidRPr="00B12F80" w:rsidRDefault="00E611F2" w:rsidP="004B6B65">
            <w:pPr>
              <w:jc w:val="center"/>
              <w:rPr>
                <w:rFonts w:cs="Times New Roman"/>
                <w:sz w:val="28"/>
                <w:szCs w:val="28"/>
              </w:rPr>
            </w:pPr>
            <w:r w:rsidRPr="00B12F80">
              <w:rPr>
                <w:rFonts w:cs="Times New Roman"/>
                <w:sz w:val="28"/>
                <w:szCs w:val="28"/>
              </w:rPr>
              <w:t>Зміст</w:t>
            </w:r>
          </w:p>
        </w:tc>
        <w:tc>
          <w:tcPr>
            <w:tcW w:w="1176" w:type="dxa"/>
          </w:tcPr>
          <w:p w:rsidR="00E611F2" w:rsidRPr="00B12F80" w:rsidRDefault="00E611F2" w:rsidP="004B6B65">
            <w:pPr>
              <w:jc w:val="center"/>
              <w:rPr>
                <w:rFonts w:cs="Times New Roman"/>
                <w:sz w:val="28"/>
                <w:szCs w:val="28"/>
              </w:rPr>
            </w:pPr>
            <w:r w:rsidRPr="00B12F80">
              <w:rPr>
                <w:rFonts w:cs="Times New Roman"/>
                <w:sz w:val="28"/>
                <w:szCs w:val="28"/>
              </w:rPr>
              <w:t>Час(хв).</w:t>
            </w:r>
          </w:p>
        </w:tc>
        <w:tc>
          <w:tcPr>
            <w:tcW w:w="3927" w:type="dxa"/>
          </w:tcPr>
          <w:p w:rsidR="00E611F2" w:rsidRPr="00B12F80" w:rsidRDefault="00E611F2" w:rsidP="004B6B65">
            <w:pPr>
              <w:jc w:val="center"/>
              <w:rPr>
                <w:rFonts w:cs="Times New Roman"/>
                <w:sz w:val="28"/>
                <w:szCs w:val="28"/>
              </w:rPr>
            </w:pPr>
            <w:r w:rsidRPr="00B12F80">
              <w:rPr>
                <w:rFonts w:cs="Times New Roman"/>
                <w:sz w:val="28"/>
                <w:szCs w:val="28"/>
              </w:rPr>
              <w:t>Методичні вказівки</w:t>
            </w:r>
          </w:p>
        </w:tc>
      </w:tr>
      <w:tr w:rsidR="00F86392" w:rsidRPr="00B12F80" w:rsidTr="004B6B65">
        <w:tc>
          <w:tcPr>
            <w:tcW w:w="751" w:type="dxa"/>
          </w:tcPr>
          <w:p w:rsidR="00E611F2" w:rsidRPr="00B12F80" w:rsidRDefault="00E611F2" w:rsidP="004B6B65">
            <w:pPr>
              <w:jc w:val="center"/>
              <w:rPr>
                <w:rFonts w:cs="Times New Roman"/>
                <w:sz w:val="28"/>
                <w:szCs w:val="28"/>
              </w:rPr>
            </w:pPr>
            <w:r w:rsidRPr="00B12F80">
              <w:rPr>
                <w:rFonts w:cs="Times New Roman"/>
                <w:sz w:val="28"/>
                <w:szCs w:val="28"/>
              </w:rPr>
              <w:t>1</w:t>
            </w:r>
          </w:p>
        </w:tc>
        <w:tc>
          <w:tcPr>
            <w:tcW w:w="3610" w:type="dxa"/>
          </w:tcPr>
          <w:p w:rsidR="00E611F2" w:rsidRPr="00B12F80" w:rsidRDefault="00E611F2" w:rsidP="004B6B65">
            <w:pPr>
              <w:jc w:val="center"/>
              <w:rPr>
                <w:rFonts w:cs="Times New Roman"/>
                <w:b/>
                <w:sz w:val="28"/>
                <w:szCs w:val="28"/>
              </w:rPr>
            </w:pPr>
            <w:r w:rsidRPr="00B12F80">
              <w:rPr>
                <w:rFonts w:cs="Times New Roman"/>
                <w:b/>
                <w:sz w:val="28"/>
                <w:szCs w:val="28"/>
              </w:rPr>
              <w:t>2</w:t>
            </w:r>
          </w:p>
        </w:tc>
        <w:tc>
          <w:tcPr>
            <w:tcW w:w="1176" w:type="dxa"/>
          </w:tcPr>
          <w:p w:rsidR="00E611F2" w:rsidRPr="00B12F80" w:rsidRDefault="00E611F2" w:rsidP="004B6B65">
            <w:pPr>
              <w:jc w:val="center"/>
              <w:rPr>
                <w:rFonts w:cs="Times New Roman"/>
                <w:b/>
                <w:sz w:val="28"/>
                <w:szCs w:val="28"/>
              </w:rPr>
            </w:pPr>
            <w:r w:rsidRPr="00B12F80">
              <w:rPr>
                <w:rFonts w:cs="Times New Roman"/>
                <w:b/>
                <w:sz w:val="28"/>
                <w:szCs w:val="28"/>
              </w:rPr>
              <w:t>3</w:t>
            </w:r>
          </w:p>
        </w:tc>
        <w:tc>
          <w:tcPr>
            <w:tcW w:w="3927" w:type="dxa"/>
          </w:tcPr>
          <w:p w:rsidR="00E611F2" w:rsidRPr="00B12F80" w:rsidRDefault="00E611F2" w:rsidP="004B6B65">
            <w:pPr>
              <w:jc w:val="center"/>
              <w:rPr>
                <w:rFonts w:cs="Times New Roman"/>
                <w:b/>
                <w:sz w:val="28"/>
                <w:szCs w:val="28"/>
              </w:rPr>
            </w:pPr>
            <w:r w:rsidRPr="00B12F80">
              <w:rPr>
                <w:rFonts w:cs="Times New Roman"/>
                <w:b/>
                <w:sz w:val="28"/>
                <w:szCs w:val="28"/>
              </w:rPr>
              <w:t>4</w:t>
            </w:r>
          </w:p>
        </w:tc>
      </w:tr>
      <w:tr w:rsidR="00F86392" w:rsidRPr="00B12F80" w:rsidTr="004B6B65">
        <w:tc>
          <w:tcPr>
            <w:tcW w:w="751" w:type="dxa"/>
          </w:tcPr>
          <w:p w:rsidR="00E611F2" w:rsidRPr="00B12F80" w:rsidRDefault="00E611F2" w:rsidP="004B6B65">
            <w:pPr>
              <w:jc w:val="center"/>
              <w:rPr>
                <w:rFonts w:cs="Times New Roman"/>
                <w:sz w:val="28"/>
                <w:szCs w:val="28"/>
              </w:rPr>
            </w:pPr>
            <w:r w:rsidRPr="00B12F80">
              <w:rPr>
                <w:rFonts w:cs="Times New Roman"/>
                <w:sz w:val="28"/>
                <w:szCs w:val="28"/>
              </w:rPr>
              <w:t>1.</w:t>
            </w:r>
          </w:p>
        </w:tc>
        <w:tc>
          <w:tcPr>
            <w:tcW w:w="8713" w:type="dxa"/>
            <w:gridSpan w:val="3"/>
          </w:tcPr>
          <w:p w:rsidR="00E611F2" w:rsidRPr="00B12F80" w:rsidRDefault="00E611F2" w:rsidP="004B6B65">
            <w:pPr>
              <w:jc w:val="center"/>
              <w:rPr>
                <w:rFonts w:cs="Times New Roman"/>
                <w:sz w:val="28"/>
                <w:szCs w:val="28"/>
              </w:rPr>
            </w:pPr>
            <w:r w:rsidRPr="00B12F80">
              <w:rPr>
                <w:rFonts w:cs="Times New Roman"/>
                <w:b/>
                <w:sz w:val="28"/>
                <w:szCs w:val="28"/>
              </w:rPr>
              <w:t>Підготовча    частина – 10 хв.</w:t>
            </w:r>
          </w:p>
        </w:tc>
      </w:tr>
      <w:tr w:rsidR="00F86392" w:rsidRPr="00B12F80" w:rsidTr="004B6B65">
        <w:tc>
          <w:tcPr>
            <w:tcW w:w="751" w:type="dxa"/>
          </w:tcPr>
          <w:p w:rsidR="00E611F2" w:rsidRPr="00B12F80" w:rsidRDefault="00E611F2" w:rsidP="004B6B65">
            <w:pPr>
              <w:jc w:val="center"/>
              <w:rPr>
                <w:rFonts w:cs="Times New Roman"/>
                <w:sz w:val="28"/>
                <w:szCs w:val="28"/>
              </w:rPr>
            </w:pPr>
            <w:r w:rsidRPr="00B12F80">
              <w:rPr>
                <w:rFonts w:cs="Times New Roman"/>
                <w:sz w:val="28"/>
                <w:szCs w:val="28"/>
              </w:rPr>
              <w:t>1.1</w:t>
            </w:r>
          </w:p>
        </w:tc>
        <w:tc>
          <w:tcPr>
            <w:tcW w:w="3610" w:type="dxa"/>
          </w:tcPr>
          <w:p w:rsidR="00E611F2" w:rsidRPr="00B12F80" w:rsidRDefault="00E611F2" w:rsidP="004B6B65">
            <w:pPr>
              <w:jc w:val="both"/>
              <w:rPr>
                <w:rFonts w:cs="Times New Roman"/>
                <w:sz w:val="28"/>
                <w:szCs w:val="28"/>
              </w:rPr>
            </w:pPr>
            <w:r w:rsidRPr="00B12F80">
              <w:rPr>
                <w:rFonts w:cs="Times New Roman"/>
                <w:sz w:val="28"/>
                <w:szCs w:val="28"/>
              </w:rPr>
              <w:t>Організація курсантів:</w:t>
            </w:r>
          </w:p>
          <w:p w:rsidR="00E611F2" w:rsidRPr="00B12F80" w:rsidRDefault="00E611F2" w:rsidP="004B6B65">
            <w:pPr>
              <w:jc w:val="both"/>
              <w:rPr>
                <w:rFonts w:cs="Times New Roman"/>
                <w:sz w:val="28"/>
                <w:szCs w:val="28"/>
              </w:rPr>
            </w:pPr>
            <w:r w:rsidRPr="00B12F80">
              <w:rPr>
                <w:rFonts w:cs="Times New Roman"/>
                <w:sz w:val="28"/>
                <w:szCs w:val="28"/>
              </w:rPr>
              <w:t>- шикування;</w:t>
            </w:r>
          </w:p>
          <w:p w:rsidR="00E611F2" w:rsidRPr="00B12F80" w:rsidRDefault="00E611F2" w:rsidP="004B6B65">
            <w:pPr>
              <w:jc w:val="both"/>
              <w:rPr>
                <w:rFonts w:cs="Times New Roman"/>
                <w:sz w:val="28"/>
                <w:szCs w:val="28"/>
              </w:rPr>
            </w:pPr>
            <w:r w:rsidRPr="00B12F80">
              <w:rPr>
                <w:rFonts w:cs="Times New Roman"/>
                <w:sz w:val="28"/>
                <w:szCs w:val="28"/>
              </w:rPr>
              <w:t>- рапорт;</w:t>
            </w:r>
          </w:p>
          <w:p w:rsidR="00E611F2" w:rsidRPr="00B12F80" w:rsidRDefault="00E611F2" w:rsidP="004B6B65">
            <w:pPr>
              <w:jc w:val="both"/>
              <w:rPr>
                <w:rFonts w:cs="Times New Roman"/>
                <w:sz w:val="28"/>
                <w:szCs w:val="28"/>
              </w:rPr>
            </w:pPr>
            <w:r w:rsidRPr="00B12F80">
              <w:rPr>
                <w:rFonts w:cs="Times New Roman"/>
                <w:sz w:val="28"/>
                <w:szCs w:val="28"/>
              </w:rPr>
              <w:t>- привітання особового складу;</w:t>
            </w:r>
          </w:p>
          <w:p w:rsidR="00E611F2" w:rsidRPr="00B12F80" w:rsidRDefault="00E611F2" w:rsidP="004B6B65">
            <w:pPr>
              <w:jc w:val="both"/>
              <w:rPr>
                <w:rFonts w:cs="Times New Roman"/>
                <w:sz w:val="28"/>
                <w:szCs w:val="28"/>
              </w:rPr>
            </w:pPr>
            <w:r w:rsidRPr="00B12F80">
              <w:rPr>
                <w:rFonts w:cs="Times New Roman"/>
                <w:sz w:val="28"/>
                <w:szCs w:val="28"/>
              </w:rPr>
              <w:t>- огляд зовнішнього вигляду;</w:t>
            </w:r>
          </w:p>
          <w:p w:rsidR="00E611F2" w:rsidRPr="00B12F80" w:rsidRDefault="00E611F2" w:rsidP="004B6B65">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E611F2" w:rsidRPr="00B12F80" w:rsidRDefault="00E611F2" w:rsidP="004B6B65">
            <w:pPr>
              <w:jc w:val="center"/>
              <w:rPr>
                <w:rFonts w:cs="Times New Roman"/>
                <w:b/>
                <w:sz w:val="28"/>
                <w:szCs w:val="28"/>
              </w:rPr>
            </w:pPr>
            <w:r w:rsidRPr="00B12F80">
              <w:rPr>
                <w:rFonts w:cs="Times New Roman"/>
                <w:b/>
                <w:sz w:val="28"/>
                <w:szCs w:val="28"/>
              </w:rPr>
              <w:t>10 хв.</w:t>
            </w:r>
          </w:p>
        </w:tc>
        <w:tc>
          <w:tcPr>
            <w:tcW w:w="3927" w:type="dxa"/>
          </w:tcPr>
          <w:p w:rsidR="00E611F2" w:rsidRPr="00B12F80" w:rsidRDefault="00E611F2" w:rsidP="004B6B65">
            <w:pPr>
              <w:jc w:val="both"/>
              <w:rPr>
                <w:rFonts w:cs="Times New Roman"/>
                <w:sz w:val="28"/>
                <w:szCs w:val="28"/>
              </w:rPr>
            </w:pPr>
            <w:r w:rsidRPr="00B12F80">
              <w:rPr>
                <w:rFonts w:cs="Times New Roman"/>
                <w:sz w:val="28"/>
                <w:szCs w:val="28"/>
              </w:rPr>
              <w:t>Група вишикувана в двохшереножному строю.</w:t>
            </w:r>
          </w:p>
          <w:p w:rsidR="00E611F2" w:rsidRPr="00B12F80" w:rsidRDefault="00E611F2" w:rsidP="004B6B65">
            <w:pPr>
              <w:jc w:val="both"/>
              <w:rPr>
                <w:rFonts w:cs="Times New Roman"/>
                <w:sz w:val="28"/>
                <w:szCs w:val="28"/>
              </w:rPr>
            </w:pPr>
            <w:r w:rsidRPr="00B12F80">
              <w:rPr>
                <w:rFonts w:cs="Times New Roman"/>
                <w:sz w:val="28"/>
                <w:szCs w:val="28"/>
              </w:rPr>
              <w:t>Доповідь командира групи, привітання викладача.</w:t>
            </w:r>
          </w:p>
          <w:p w:rsidR="00E611F2" w:rsidRPr="00B12F80" w:rsidRDefault="00E611F2" w:rsidP="004B6B65">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E611F2" w:rsidRPr="00B12F80" w:rsidRDefault="00E611F2" w:rsidP="004B6B65">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4B6B65">
        <w:tc>
          <w:tcPr>
            <w:tcW w:w="751" w:type="dxa"/>
          </w:tcPr>
          <w:p w:rsidR="00E611F2" w:rsidRPr="00B12F80" w:rsidRDefault="00E611F2" w:rsidP="004B6B65">
            <w:pPr>
              <w:rPr>
                <w:rFonts w:cs="Times New Roman"/>
                <w:sz w:val="28"/>
                <w:szCs w:val="28"/>
              </w:rPr>
            </w:pPr>
            <w:r w:rsidRPr="00B12F80">
              <w:rPr>
                <w:rFonts w:cs="Times New Roman"/>
                <w:sz w:val="28"/>
                <w:szCs w:val="28"/>
              </w:rPr>
              <w:t>2.</w:t>
            </w:r>
          </w:p>
        </w:tc>
        <w:tc>
          <w:tcPr>
            <w:tcW w:w="8713" w:type="dxa"/>
            <w:gridSpan w:val="3"/>
          </w:tcPr>
          <w:p w:rsidR="00E611F2" w:rsidRPr="00B12F80" w:rsidRDefault="00E611F2" w:rsidP="004B6B65">
            <w:pPr>
              <w:jc w:val="center"/>
              <w:rPr>
                <w:rFonts w:cs="Times New Roman"/>
                <w:b/>
                <w:sz w:val="28"/>
                <w:szCs w:val="28"/>
              </w:rPr>
            </w:pPr>
            <w:r w:rsidRPr="00B12F80">
              <w:rPr>
                <w:rFonts w:cs="Times New Roman"/>
                <w:b/>
                <w:sz w:val="28"/>
                <w:szCs w:val="28"/>
              </w:rPr>
              <w:t>Основна частина – 60 хв.</w:t>
            </w:r>
          </w:p>
        </w:tc>
      </w:tr>
      <w:tr w:rsidR="00F86392" w:rsidRPr="00B12F80" w:rsidTr="004B6B65">
        <w:tc>
          <w:tcPr>
            <w:tcW w:w="751" w:type="dxa"/>
          </w:tcPr>
          <w:p w:rsidR="00E611F2" w:rsidRPr="00B12F80" w:rsidRDefault="00E611F2" w:rsidP="004B6B65">
            <w:pPr>
              <w:rPr>
                <w:rFonts w:cs="Times New Roman"/>
                <w:sz w:val="28"/>
                <w:szCs w:val="28"/>
              </w:rPr>
            </w:pPr>
            <w:r w:rsidRPr="00B12F80">
              <w:rPr>
                <w:rFonts w:cs="Times New Roman"/>
                <w:sz w:val="28"/>
                <w:szCs w:val="28"/>
              </w:rPr>
              <w:t>2.1.</w:t>
            </w:r>
          </w:p>
        </w:tc>
        <w:tc>
          <w:tcPr>
            <w:tcW w:w="3610" w:type="dxa"/>
          </w:tcPr>
          <w:p w:rsidR="00E611F2" w:rsidRPr="00B12F80" w:rsidRDefault="00E611F2" w:rsidP="004B6B65">
            <w:pPr>
              <w:contextualSpacing/>
              <w:jc w:val="both"/>
              <w:rPr>
                <w:rFonts w:cs="Times New Roman"/>
                <w:sz w:val="28"/>
                <w:szCs w:val="28"/>
              </w:rPr>
            </w:pPr>
            <w:r w:rsidRPr="00B12F80">
              <w:rPr>
                <w:rFonts w:cs="Times New Roman"/>
                <w:sz w:val="28"/>
                <w:szCs w:val="28"/>
              </w:rPr>
              <w:t>Курсантам демонструється макети вибухових пристроїв, надається можливість самостійно їх оглянути. Також додатково нагадується матеріал попередньої лекції, зокрема візуальні ознаки вибухонебезпечних предметів та пристроїв:</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зовнішній вигляд боєприпасів (міна, граната, снаряд);</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колір і зовнішній вигляд вибухової речовини;</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поява сторонніх звуків;</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наявність натягнутих дротів;</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наявність металевих вражаючих елементів (цвяхи, болти, гайки, каміння) у пакунку;</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наявність розсипаного порошку;</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наявність клаптиків паперу;</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наявність ізоляційної або клейкої стрічки, дротів та їх обрізаних клаптиків, якими обв’язані пакунки, пристрої;</w:t>
            </w:r>
          </w:p>
          <w:p w:rsidR="00E611F2" w:rsidRPr="00B12F80" w:rsidRDefault="00E611F2" w:rsidP="004B6B65">
            <w:pPr>
              <w:contextualSpacing/>
              <w:jc w:val="both"/>
              <w:rPr>
                <w:rFonts w:cs="Times New Roman"/>
                <w:sz w:val="28"/>
                <w:szCs w:val="28"/>
              </w:rPr>
            </w:pPr>
            <w:r w:rsidRPr="00B12F80">
              <w:rPr>
                <w:rFonts w:cs="Times New Roman"/>
                <w:sz w:val="28"/>
                <w:szCs w:val="28"/>
              </w:rPr>
              <w:t>•</w:t>
            </w:r>
            <w:r w:rsidRPr="00B12F80">
              <w:rPr>
                <w:rFonts w:cs="Times New Roman"/>
                <w:sz w:val="28"/>
                <w:szCs w:val="28"/>
              </w:rPr>
              <w:tab/>
              <w:t>наявність предметів там, де вони зазвичай не повинні знаходитись (термос серед боєприпасів у схроні, тощо).</w:t>
            </w:r>
          </w:p>
          <w:p w:rsidR="00E611F2" w:rsidRPr="00B12F80" w:rsidRDefault="00E611F2" w:rsidP="004B6B65">
            <w:pPr>
              <w:contextualSpacing/>
              <w:jc w:val="both"/>
              <w:rPr>
                <w:rFonts w:cs="Times New Roman"/>
                <w:sz w:val="28"/>
                <w:szCs w:val="28"/>
              </w:rPr>
            </w:pPr>
          </w:p>
        </w:tc>
        <w:tc>
          <w:tcPr>
            <w:tcW w:w="1176" w:type="dxa"/>
          </w:tcPr>
          <w:p w:rsidR="00E611F2" w:rsidRPr="00B12F80" w:rsidRDefault="00E611F2" w:rsidP="004B6B65">
            <w:pPr>
              <w:jc w:val="center"/>
              <w:rPr>
                <w:rFonts w:cs="Times New Roman"/>
                <w:b/>
                <w:sz w:val="28"/>
                <w:szCs w:val="28"/>
              </w:rPr>
            </w:pPr>
            <w:r w:rsidRPr="00B12F80">
              <w:rPr>
                <w:rFonts w:cs="Times New Roman"/>
                <w:b/>
                <w:sz w:val="28"/>
                <w:szCs w:val="28"/>
              </w:rPr>
              <w:t>20 хв.</w:t>
            </w:r>
          </w:p>
        </w:tc>
        <w:tc>
          <w:tcPr>
            <w:tcW w:w="3927" w:type="dxa"/>
          </w:tcPr>
          <w:p w:rsidR="00E611F2" w:rsidRPr="00B12F80" w:rsidRDefault="00E611F2" w:rsidP="004B6B65">
            <w:pPr>
              <w:jc w:val="both"/>
              <w:rPr>
                <w:rFonts w:cs="Times New Roman"/>
                <w:sz w:val="28"/>
                <w:szCs w:val="28"/>
              </w:rPr>
            </w:pPr>
            <w:r w:rsidRPr="00B12F80">
              <w:rPr>
                <w:rFonts w:cs="Times New Roman"/>
                <w:sz w:val="28"/>
                <w:szCs w:val="28"/>
              </w:rPr>
              <w:t>Також курсантам нагадується про категоричну заборону приймати якісь рішення про розмінування без критичної на то необхідності.</w:t>
            </w:r>
          </w:p>
        </w:tc>
      </w:tr>
      <w:tr w:rsidR="00F86392" w:rsidRPr="00B12F80" w:rsidTr="004B6B65">
        <w:tc>
          <w:tcPr>
            <w:tcW w:w="751" w:type="dxa"/>
          </w:tcPr>
          <w:p w:rsidR="00E611F2" w:rsidRPr="00B12F80" w:rsidRDefault="00E611F2" w:rsidP="004B6B65">
            <w:pPr>
              <w:rPr>
                <w:rFonts w:cs="Times New Roman"/>
                <w:sz w:val="28"/>
                <w:szCs w:val="28"/>
              </w:rPr>
            </w:pPr>
            <w:r w:rsidRPr="00B12F80">
              <w:rPr>
                <w:rFonts w:cs="Times New Roman"/>
                <w:sz w:val="28"/>
                <w:szCs w:val="28"/>
              </w:rPr>
              <w:t>2.2.</w:t>
            </w:r>
          </w:p>
        </w:tc>
        <w:tc>
          <w:tcPr>
            <w:tcW w:w="3610" w:type="dxa"/>
          </w:tcPr>
          <w:p w:rsidR="00E611F2" w:rsidRPr="00B12F80" w:rsidRDefault="00E611F2" w:rsidP="004B6B65">
            <w:pPr>
              <w:ind w:firstLine="709"/>
              <w:jc w:val="both"/>
              <w:rPr>
                <w:rFonts w:cs="Times New Roman"/>
                <w:sz w:val="28"/>
                <w:szCs w:val="28"/>
              </w:rPr>
            </w:pPr>
            <w:r w:rsidRPr="00B12F80">
              <w:rPr>
                <w:rFonts w:cs="Times New Roman"/>
                <w:sz w:val="28"/>
                <w:szCs w:val="28"/>
              </w:rPr>
              <w:t xml:space="preserve">Курсанти діляться на групи по 3-4 поліцейських. Викладачем на території університету вказується місце, закладається вибуховий пристрій. Курсанти повинні провести увесь комплекс дій відповідно до отриманого алгоритму. </w:t>
            </w:r>
          </w:p>
          <w:p w:rsidR="00E611F2" w:rsidRPr="00B12F80" w:rsidRDefault="00E611F2" w:rsidP="004B6B65">
            <w:pPr>
              <w:ind w:firstLine="709"/>
              <w:jc w:val="both"/>
              <w:rPr>
                <w:rFonts w:cs="Times New Roman"/>
                <w:i/>
                <w:sz w:val="28"/>
                <w:szCs w:val="28"/>
              </w:rPr>
            </w:pPr>
            <w:r w:rsidRPr="00B12F80">
              <w:rPr>
                <w:rFonts w:cs="Times New Roman"/>
                <w:sz w:val="28"/>
                <w:szCs w:val="28"/>
              </w:rPr>
              <w:t xml:space="preserve">Після виконання усіх дій проводиться коротке підведення підсумків по кожній групі курсантів.  </w:t>
            </w:r>
          </w:p>
        </w:tc>
        <w:tc>
          <w:tcPr>
            <w:tcW w:w="1176" w:type="dxa"/>
          </w:tcPr>
          <w:p w:rsidR="00E611F2" w:rsidRPr="00B12F80" w:rsidRDefault="00E611F2" w:rsidP="004B6B65">
            <w:pPr>
              <w:jc w:val="center"/>
              <w:rPr>
                <w:rFonts w:cs="Times New Roman"/>
                <w:b/>
                <w:sz w:val="28"/>
                <w:szCs w:val="28"/>
              </w:rPr>
            </w:pPr>
            <w:r w:rsidRPr="00B12F80">
              <w:rPr>
                <w:rFonts w:cs="Times New Roman"/>
                <w:b/>
                <w:sz w:val="28"/>
                <w:szCs w:val="28"/>
              </w:rPr>
              <w:t>40 хв.</w:t>
            </w:r>
          </w:p>
        </w:tc>
        <w:tc>
          <w:tcPr>
            <w:tcW w:w="3927" w:type="dxa"/>
          </w:tcPr>
          <w:p w:rsidR="00E611F2" w:rsidRPr="00B12F80" w:rsidRDefault="00E611F2" w:rsidP="004B6B65">
            <w:pPr>
              <w:ind w:firstLine="720"/>
              <w:jc w:val="both"/>
              <w:rPr>
                <w:rFonts w:cs="Times New Roman"/>
                <w:i/>
                <w:sz w:val="28"/>
                <w:szCs w:val="28"/>
              </w:rPr>
            </w:pPr>
            <w:r w:rsidRPr="00B12F80">
              <w:rPr>
                <w:rFonts w:cs="Times New Roman"/>
                <w:i/>
                <w:sz w:val="28"/>
                <w:szCs w:val="28"/>
              </w:rPr>
              <w:t xml:space="preserve">При виявленні витоку газу, авіабомб, снарядів, мін, що не вибухнули, вибухонебезпечних предметів і підозрілих предметів, що становлять небезпеку для населення, </w:t>
            </w:r>
            <w:r w:rsidRPr="00B12F80">
              <w:rPr>
                <w:rFonts w:cs="Times New Roman"/>
                <w:i/>
                <w:sz w:val="28"/>
                <w:szCs w:val="28"/>
                <w:u w:val="words"/>
              </w:rPr>
              <w:t>працівник поліції зобов'язаний</w:t>
            </w:r>
            <w:r w:rsidRPr="00B12F80">
              <w:rPr>
                <w:rFonts w:cs="Times New Roman"/>
                <w:i/>
                <w:sz w:val="28"/>
                <w:szCs w:val="28"/>
              </w:rPr>
              <w:t>:</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негайно доповісти про це оперативному черговому, повідомити аварійним чи спеціальним службам;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не підходити (не ближче </w:t>
            </w:r>
            <w:smartTag w:uri="urn:schemas-microsoft-com:office:smarttags" w:element="metricconverter">
              <w:smartTagPr>
                <w:attr w:name="ProductID" w:val="5 м"/>
              </w:smartTagPr>
              <w:r w:rsidRPr="00B12F80">
                <w:rPr>
                  <w:rFonts w:cs="Times New Roman"/>
                  <w:i/>
                  <w:sz w:val="28"/>
                  <w:szCs w:val="28"/>
                </w:rPr>
                <w:t>5 м</w:t>
              </w:r>
            </w:smartTag>
            <w:r w:rsidRPr="00B12F80">
              <w:rPr>
                <w:rFonts w:cs="Times New Roman"/>
                <w:i/>
                <w:sz w:val="28"/>
                <w:szCs w:val="28"/>
              </w:rPr>
              <w:t xml:space="preserve">), не торкатися небезпечних предметів (самостійне розмінування заборонено);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забезпечити захист відстанню;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голосно не розмовляти (не ближче </w:t>
            </w:r>
            <w:smartTag w:uri="urn:schemas-microsoft-com:office:smarttags" w:element="metricconverter">
              <w:smartTagPr>
                <w:attr w:name="ProductID" w:val="25 м"/>
              </w:smartTagPr>
              <w:r w:rsidRPr="00B12F80">
                <w:rPr>
                  <w:rFonts w:cs="Times New Roman"/>
                  <w:i/>
                  <w:sz w:val="28"/>
                  <w:szCs w:val="28"/>
                </w:rPr>
                <w:t>25 м</w:t>
              </w:r>
            </w:smartTag>
            <w:r w:rsidRPr="00B12F80">
              <w:rPr>
                <w:rFonts w:cs="Times New Roman"/>
                <w:i/>
                <w:sz w:val="28"/>
                <w:szCs w:val="28"/>
              </w:rPr>
              <w:t xml:space="preserve">);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не використовувати мобільний зв’язок та рацію (</w:t>
            </w:r>
            <w:smartTag w:uri="urn:schemas-microsoft-com:office:smarttags" w:element="metricconverter">
              <w:smartTagPr>
                <w:attr w:name="ProductID" w:val="300 м"/>
              </w:smartTagPr>
              <w:r w:rsidRPr="00B12F80">
                <w:rPr>
                  <w:rFonts w:cs="Times New Roman"/>
                  <w:i/>
                  <w:sz w:val="28"/>
                  <w:szCs w:val="28"/>
                </w:rPr>
                <w:t>300 м</w:t>
              </w:r>
            </w:smartTag>
            <w:r w:rsidRPr="00B12F80">
              <w:rPr>
                <w:rFonts w:cs="Times New Roman"/>
                <w:i/>
                <w:sz w:val="28"/>
                <w:szCs w:val="28"/>
              </w:rPr>
              <w:t xml:space="preserve">) без відповідного спецобладнання;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у радіусі </w:t>
            </w:r>
            <w:smartTag w:uri="urn:schemas-microsoft-com:office:smarttags" w:element="metricconverter">
              <w:smartTagPr>
                <w:attr w:name="ProductID" w:val="300 метрів"/>
              </w:smartTagPr>
              <w:r w:rsidRPr="00B12F80">
                <w:rPr>
                  <w:rFonts w:cs="Times New Roman"/>
                  <w:i/>
                  <w:sz w:val="28"/>
                  <w:szCs w:val="28"/>
                </w:rPr>
                <w:t>300 метрів</w:t>
              </w:r>
            </w:smartTag>
            <w:r w:rsidRPr="00B12F80">
              <w:rPr>
                <w:rFonts w:cs="Times New Roman"/>
                <w:i/>
                <w:sz w:val="28"/>
                <w:szCs w:val="28"/>
              </w:rPr>
              <w:t xml:space="preserve"> провести візуальний огляд осіб, які можливо мають відношення до управління вибуховим пристроєм по радіо;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застосувати всі можливі заходи щодо особистої безпеки, рятування людей, вивід (вивіз) потерпілих і надання їм необхідної допомоги;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ужити заходів щодо недопущення в небезпечну зону людей і транспорту, що не беруть участі в ліквідації наслідків, а також тварин;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забезпечити охорону громадського порядку;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здійснити охорону об'єктів, з яких зроблена евакуація;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ужити заходів до зупинки працюючих поблизу машин і устаткування;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указувати маршрути виходу населення з небезпечної зони, дороги об'їзду для транспорту;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сповістити диспетчера про прибуття аварійних чи спеціальних служб та додаткових сил;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здійснювати сприяння в мобілізації транспорту і працездатного населення для проведення рятувальних і невідкладних аварійно-відбудовних робіт;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доповісти диспетчеру про усунення наслідків; </w:t>
            </w:r>
          </w:p>
          <w:p w:rsidR="00E611F2" w:rsidRPr="00B12F80" w:rsidRDefault="00E611F2" w:rsidP="00684D16">
            <w:pPr>
              <w:widowControl/>
              <w:numPr>
                <w:ilvl w:val="0"/>
                <w:numId w:val="10"/>
              </w:numPr>
              <w:tabs>
                <w:tab w:val="clear" w:pos="720"/>
                <w:tab w:val="num" w:pos="842"/>
              </w:tabs>
              <w:autoSpaceDE/>
              <w:autoSpaceDN/>
              <w:adjustRightInd/>
              <w:ind w:left="417"/>
              <w:jc w:val="both"/>
              <w:rPr>
                <w:rFonts w:cs="Times New Roman"/>
                <w:i/>
                <w:sz w:val="28"/>
                <w:szCs w:val="28"/>
              </w:rPr>
            </w:pPr>
            <w:r w:rsidRPr="00B12F80">
              <w:rPr>
                <w:rFonts w:cs="Times New Roman"/>
                <w:i/>
                <w:sz w:val="28"/>
                <w:szCs w:val="28"/>
              </w:rPr>
              <w:t xml:space="preserve">письмово доповісти про інцидент. </w:t>
            </w:r>
          </w:p>
        </w:tc>
      </w:tr>
      <w:tr w:rsidR="00F86392" w:rsidRPr="00B12F80" w:rsidTr="004B6B65">
        <w:tc>
          <w:tcPr>
            <w:tcW w:w="751" w:type="dxa"/>
          </w:tcPr>
          <w:p w:rsidR="00E611F2" w:rsidRPr="00B12F80" w:rsidRDefault="00E611F2" w:rsidP="004B6B65">
            <w:pPr>
              <w:rPr>
                <w:rFonts w:cs="Times New Roman"/>
                <w:sz w:val="28"/>
                <w:szCs w:val="28"/>
              </w:rPr>
            </w:pPr>
            <w:r w:rsidRPr="00B12F80">
              <w:rPr>
                <w:rFonts w:cs="Times New Roman"/>
                <w:sz w:val="28"/>
                <w:szCs w:val="28"/>
              </w:rPr>
              <w:t>3.</w:t>
            </w:r>
          </w:p>
        </w:tc>
        <w:tc>
          <w:tcPr>
            <w:tcW w:w="8713" w:type="dxa"/>
            <w:gridSpan w:val="3"/>
          </w:tcPr>
          <w:p w:rsidR="00E611F2" w:rsidRPr="00B12F80" w:rsidRDefault="00E611F2" w:rsidP="004B6B65">
            <w:pPr>
              <w:jc w:val="center"/>
              <w:rPr>
                <w:rFonts w:cs="Times New Roman"/>
                <w:sz w:val="28"/>
                <w:szCs w:val="28"/>
              </w:rPr>
            </w:pPr>
            <w:r w:rsidRPr="00B12F80">
              <w:rPr>
                <w:rFonts w:cs="Times New Roman"/>
                <w:b/>
                <w:sz w:val="28"/>
                <w:szCs w:val="28"/>
              </w:rPr>
              <w:t>Заключна частина – 10 хв.</w:t>
            </w:r>
          </w:p>
        </w:tc>
      </w:tr>
      <w:tr w:rsidR="00F86392" w:rsidRPr="00B12F80" w:rsidTr="004B6B65">
        <w:tc>
          <w:tcPr>
            <w:tcW w:w="751" w:type="dxa"/>
          </w:tcPr>
          <w:p w:rsidR="00E611F2" w:rsidRPr="00B12F80" w:rsidRDefault="00E611F2" w:rsidP="004B6B65">
            <w:pPr>
              <w:rPr>
                <w:rFonts w:cs="Times New Roman"/>
                <w:sz w:val="28"/>
                <w:szCs w:val="28"/>
              </w:rPr>
            </w:pPr>
            <w:r w:rsidRPr="00B12F80">
              <w:rPr>
                <w:rFonts w:cs="Times New Roman"/>
                <w:sz w:val="28"/>
                <w:szCs w:val="28"/>
              </w:rPr>
              <w:t>3.1.</w:t>
            </w:r>
          </w:p>
        </w:tc>
        <w:tc>
          <w:tcPr>
            <w:tcW w:w="3610" w:type="dxa"/>
          </w:tcPr>
          <w:p w:rsidR="00E611F2" w:rsidRPr="00B12F80" w:rsidRDefault="00E611F2" w:rsidP="004B6B65">
            <w:pPr>
              <w:rPr>
                <w:rFonts w:cs="Times New Roman"/>
                <w:sz w:val="28"/>
                <w:szCs w:val="28"/>
              </w:rPr>
            </w:pPr>
            <w:r w:rsidRPr="00B12F80">
              <w:rPr>
                <w:rFonts w:cs="Times New Roman"/>
                <w:sz w:val="28"/>
                <w:szCs w:val="28"/>
              </w:rPr>
              <w:t>Шикування, підведення підсумків.</w:t>
            </w:r>
          </w:p>
        </w:tc>
        <w:tc>
          <w:tcPr>
            <w:tcW w:w="1176" w:type="dxa"/>
          </w:tcPr>
          <w:p w:rsidR="00E611F2" w:rsidRPr="00B12F80" w:rsidRDefault="00E611F2" w:rsidP="004B6B65">
            <w:pPr>
              <w:jc w:val="center"/>
              <w:rPr>
                <w:rFonts w:cs="Times New Roman"/>
                <w:b/>
                <w:sz w:val="28"/>
                <w:szCs w:val="28"/>
              </w:rPr>
            </w:pPr>
            <w:r w:rsidRPr="00B12F80">
              <w:rPr>
                <w:rFonts w:cs="Times New Roman"/>
                <w:b/>
                <w:sz w:val="28"/>
                <w:szCs w:val="28"/>
              </w:rPr>
              <w:t>5 хв.</w:t>
            </w:r>
          </w:p>
        </w:tc>
        <w:tc>
          <w:tcPr>
            <w:tcW w:w="3927" w:type="dxa"/>
          </w:tcPr>
          <w:p w:rsidR="00E611F2" w:rsidRPr="00B12F80" w:rsidRDefault="00E611F2" w:rsidP="004B6B65">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E611F2" w:rsidRPr="00B12F80" w:rsidTr="004B6B65">
        <w:tc>
          <w:tcPr>
            <w:tcW w:w="751" w:type="dxa"/>
          </w:tcPr>
          <w:p w:rsidR="00E611F2" w:rsidRPr="00B12F80" w:rsidRDefault="00E611F2" w:rsidP="004B6B65">
            <w:pPr>
              <w:rPr>
                <w:rFonts w:cs="Times New Roman"/>
                <w:sz w:val="28"/>
                <w:szCs w:val="28"/>
              </w:rPr>
            </w:pPr>
            <w:r w:rsidRPr="00B12F80">
              <w:rPr>
                <w:rFonts w:cs="Times New Roman"/>
                <w:sz w:val="28"/>
                <w:szCs w:val="28"/>
              </w:rPr>
              <w:t>3.2.</w:t>
            </w:r>
          </w:p>
        </w:tc>
        <w:tc>
          <w:tcPr>
            <w:tcW w:w="3610" w:type="dxa"/>
          </w:tcPr>
          <w:p w:rsidR="00E611F2" w:rsidRPr="00B12F80" w:rsidRDefault="00E611F2" w:rsidP="004B6B65">
            <w:pPr>
              <w:rPr>
                <w:rFonts w:cs="Times New Roman"/>
                <w:sz w:val="28"/>
                <w:szCs w:val="28"/>
              </w:rPr>
            </w:pPr>
            <w:r w:rsidRPr="00B12F80">
              <w:rPr>
                <w:rFonts w:cs="Times New Roman"/>
                <w:sz w:val="28"/>
                <w:szCs w:val="28"/>
              </w:rPr>
              <w:t>Завдання на самопідготовку.</w:t>
            </w:r>
          </w:p>
        </w:tc>
        <w:tc>
          <w:tcPr>
            <w:tcW w:w="1176" w:type="dxa"/>
          </w:tcPr>
          <w:p w:rsidR="00E611F2" w:rsidRPr="00B12F80" w:rsidRDefault="00E611F2" w:rsidP="004B6B65">
            <w:pPr>
              <w:jc w:val="center"/>
              <w:rPr>
                <w:rFonts w:cs="Times New Roman"/>
                <w:b/>
                <w:sz w:val="28"/>
                <w:szCs w:val="28"/>
              </w:rPr>
            </w:pPr>
            <w:r w:rsidRPr="00B12F80">
              <w:rPr>
                <w:rFonts w:cs="Times New Roman"/>
                <w:b/>
                <w:sz w:val="28"/>
                <w:szCs w:val="28"/>
              </w:rPr>
              <w:t>5 хв.</w:t>
            </w:r>
          </w:p>
        </w:tc>
        <w:tc>
          <w:tcPr>
            <w:tcW w:w="3927" w:type="dxa"/>
          </w:tcPr>
          <w:p w:rsidR="00E611F2" w:rsidRPr="00B12F80" w:rsidRDefault="00E611F2" w:rsidP="004B6B65">
            <w:pPr>
              <w:jc w:val="both"/>
              <w:rPr>
                <w:rFonts w:cs="Times New Roman"/>
                <w:sz w:val="28"/>
                <w:szCs w:val="28"/>
              </w:rPr>
            </w:pPr>
          </w:p>
        </w:tc>
      </w:tr>
    </w:tbl>
    <w:p w:rsidR="00E611F2" w:rsidRPr="00B12F80" w:rsidRDefault="00E611F2" w:rsidP="00E611F2">
      <w:pPr>
        <w:jc w:val="center"/>
        <w:rPr>
          <w:rFonts w:cs="Times New Roman"/>
          <w:b/>
          <w:sz w:val="28"/>
          <w:szCs w:val="28"/>
        </w:rPr>
      </w:pPr>
    </w:p>
    <w:p w:rsidR="00401F39" w:rsidRPr="00B12F80" w:rsidRDefault="00401F39" w:rsidP="0096455B">
      <w:pPr>
        <w:spacing w:after="200" w:line="276" w:lineRule="auto"/>
        <w:rPr>
          <w:rFonts w:cs="Times New Roman"/>
          <w:b/>
          <w:sz w:val="28"/>
          <w:szCs w:val="28"/>
        </w:rPr>
      </w:pPr>
    </w:p>
    <w:p w:rsidR="00401F39" w:rsidRPr="00B12F80" w:rsidRDefault="00401F39" w:rsidP="00401F39">
      <w:pPr>
        <w:jc w:val="center"/>
        <w:rPr>
          <w:rFonts w:cs="Times New Roman"/>
          <w:b/>
          <w:sz w:val="28"/>
          <w:szCs w:val="28"/>
        </w:rPr>
      </w:pPr>
      <w:r w:rsidRPr="00B12F80">
        <w:rPr>
          <w:rFonts w:cs="Times New Roman"/>
          <w:b/>
          <w:bCs/>
          <w:iCs/>
          <w:sz w:val="28"/>
          <w:szCs w:val="28"/>
        </w:rPr>
        <w:t>Тема</w:t>
      </w:r>
      <w:r w:rsidR="00ED4BCA" w:rsidRPr="00B12F80">
        <w:rPr>
          <w:rFonts w:cs="Times New Roman"/>
          <w:b/>
          <w:bCs/>
          <w:iCs/>
          <w:sz w:val="28"/>
          <w:szCs w:val="28"/>
        </w:rPr>
        <w:t xml:space="preserve"> </w:t>
      </w:r>
      <w:r w:rsidRPr="00B12F80">
        <w:rPr>
          <w:rFonts w:cs="Times New Roman"/>
          <w:bCs/>
          <w:iCs/>
          <w:sz w:val="28"/>
          <w:szCs w:val="28"/>
        </w:rPr>
        <w:t>1</w:t>
      </w:r>
      <w:r w:rsidR="00ED4BCA" w:rsidRPr="00B12F80">
        <w:rPr>
          <w:rFonts w:cs="Times New Roman"/>
          <w:bCs/>
          <w:iCs/>
          <w:sz w:val="28"/>
          <w:szCs w:val="28"/>
        </w:rPr>
        <w:t>:</w:t>
      </w:r>
      <w:r w:rsidRPr="00B12F80">
        <w:rPr>
          <w:rFonts w:cs="Times New Roman"/>
          <w:bCs/>
          <w:iCs/>
          <w:sz w:val="28"/>
          <w:szCs w:val="28"/>
        </w:rPr>
        <w:t xml:space="preserve"> </w:t>
      </w:r>
      <w:r w:rsidR="00E611F2" w:rsidRPr="00B12F80">
        <w:rPr>
          <w:rFonts w:cs="Times New Roman"/>
          <w:bCs/>
          <w:iCs/>
          <w:sz w:val="28"/>
          <w:szCs w:val="28"/>
        </w:rPr>
        <w:t>«</w:t>
      </w:r>
      <w:r w:rsidRPr="00B12F80">
        <w:rPr>
          <w:rFonts w:cs="Times New Roman"/>
          <w:bCs/>
          <w:iCs/>
          <w:sz w:val="28"/>
          <w:szCs w:val="28"/>
        </w:rPr>
        <w:t>Основи тактико-спеціальної підготовки патрульної поліції</w:t>
      </w:r>
      <w:r w:rsidR="00E611F2" w:rsidRPr="00B12F80">
        <w:rPr>
          <w:rFonts w:cs="Times New Roman"/>
          <w:bCs/>
          <w:iCs/>
          <w:sz w:val="28"/>
          <w:szCs w:val="28"/>
        </w:rPr>
        <w:t>»</w:t>
      </w:r>
      <w:r w:rsidRPr="00B12F80">
        <w:rPr>
          <w:rFonts w:cs="Times New Roman"/>
          <w:bCs/>
          <w:iCs/>
          <w:sz w:val="28"/>
          <w:szCs w:val="28"/>
        </w:rPr>
        <w:t>.</w:t>
      </w:r>
    </w:p>
    <w:p w:rsidR="00401F39" w:rsidRPr="00B12F80" w:rsidRDefault="00E611F2" w:rsidP="00E611F2">
      <w:pPr>
        <w:rPr>
          <w:rFonts w:cs="Times New Roman"/>
          <w:b/>
          <w:sz w:val="28"/>
          <w:szCs w:val="28"/>
        </w:rPr>
      </w:pPr>
      <w:r w:rsidRPr="00B12F80">
        <w:rPr>
          <w:rFonts w:cs="Times New Roman"/>
          <w:b/>
          <w:bCs/>
          <w:sz w:val="28"/>
          <w:szCs w:val="28"/>
        </w:rPr>
        <w:t>Практичне заняття 1.5</w:t>
      </w:r>
      <w:r w:rsidR="00401F39" w:rsidRPr="00B12F80">
        <w:rPr>
          <w:rFonts w:cs="Times New Roman"/>
          <w:b/>
          <w:bCs/>
          <w:sz w:val="28"/>
          <w:szCs w:val="28"/>
        </w:rPr>
        <w:t>:</w:t>
      </w:r>
      <w:r w:rsidR="00401F39" w:rsidRPr="00B12F80">
        <w:rPr>
          <w:rFonts w:cs="Times New Roman"/>
          <w:bCs/>
          <w:sz w:val="28"/>
          <w:szCs w:val="28"/>
        </w:rPr>
        <w:t xml:space="preserve"> </w:t>
      </w:r>
      <w:r w:rsidRPr="00B12F80">
        <w:rPr>
          <w:rFonts w:cs="Times New Roman"/>
          <w:bCs/>
          <w:sz w:val="28"/>
          <w:szCs w:val="28"/>
        </w:rPr>
        <w:t>«</w:t>
      </w:r>
      <w:r w:rsidR="00401F39" w:rsidRPr="00B12F80">
        <w:rPr>
          <w:rFonts w:cs="Times New Roman"/>
          <w:bCs/>
          <w:sz w:val="28"/>
          <w:szCs w:val="28"/>
        </w:rPr>
        <w:t>Порядок пересування та малі оперативні групи</w:t>
      </w:r>
      <w:r w:rsidRPr="00B12F80">
        <w:rPr>
          <w:rFonts w:cs="Times New Roman"/>
          <w:bCs/>
          <w:sz w:val="28"/>
          <w:szCs w:val="28"/>
        </w:rPr>
        <w:t>»</w:t>
      </w:r>
      <w:r w:rsidR="00401F39" w:rsidRPr="00B12F80">
        <w:rPr>
          <w:rFonts w:cs="Times New Roman"/>
          <w:bCs/>
          <w:sz w:val="28"/>
          <w:szCs w:val="28"/>
        </w:rPr>
        <w:t>.</w:t>
      </w:r>
    </w:p>
    <w:p w:rsidR="00401F39" w:rsidRPr="00B12F80" w:rsidRDefault="00401F39" w:rsidP="00401F39">
      <w:pPr>
        <w:jc w:val="both"/>
        <w:rPr>
          <w:rFonts w:cs="Times New Roman"/>
          <w:sz w:val="28"/>
          <w:szCs w:val="28"/>
        </w:rPr>
      </w:pPr>
      <w:r w:rsidRPr="00B12F80">
        <w:rPr>
          <w:rFonts w:cs="Times New Roman"/>
          <w:b/>
          <w:sz w:val="28"/>
          <w:szCs w:val="28"/>
        </w:rPr>
        <w:tab/>
      </w:r>
    </w:p>
    <w:tbl>
      <w:tblPr>
        <w:tblW w:w="0" w:type="auto"/>
        <w:tblBorders>
          <w:insideH w:val="single" w:sz="4" w:space="0" w:color="auto"/>
        </w:tblBorders>
        <w:tblLook w:val="04A0" w:firstRow="1" w:lastRow="0" w:firstColumn="1" w:lastColumn="0" w:noHBand="0" w:noVBand="1"/>
      </w:tblPr>
      <w:tblGrid>
        <w:gridCol w:w="2093"/>
        <w:gridCol w:w="7478"/>
      </w:tblGrid>
      <w:tr w:rsidR="00401F39" w:rsidRPr="00B12F80" w:rsidTr="00E87D24">
        <w:tc>
          <w:tcPr>
            <w:tcW w:w="2093" w:type="dxa"/>
          </w:tcPr>
          <w:p w:rsidR="00401F39" w:rsidRPr="00B12F80" w:rsidRDefault="00F34CDB" w:rsidP="00E87D24">
            <w:pPr>
              <w:contextualSpacing/>
              <w:jc w:val="both"/>
              <w:rPr>
                <w:rFonts w:cs="Times New Roman"/>
                <w:sz w:val="28"/>
                <w:szCs w:val="28"/>
              </w:rPr>
            </w:pPr>
            <w:r w:rsidRPr="00B12F80">
              <w:rPr>
                <w:rFonts w:cs="Times New Roman"/>
                <w:b/>
                <w:sz w:val="28"/>
                <w:szCs w:val="28"/>
              </w:rPr>
              <w:t>Навчальна мета заняття:</w:t>
            </w:r>
          </w:p>
        </w:tc>
        <w:tc>
          <w:tcPr>
            <w:tcW w:w="7478" w:type="dxa"/>
          </w:tcPr>
          <w:p w:rsidR="00401F39" w:rsidRPr="00B12F80" w:rsidRDefault="00401F39" w:rsidP="00E87D24">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набуття і вдосконалення поліцейським навичок практичного застосування теоретичних знань щодо правильного оцінювання конкретних подій з подальшим прийняттям правомірних рішень та психологічної готовності до дій у ситуаціях різних ступенів ризику. Формування та вдосконалення рухових умінь і навичок, розвиток фізичних якостей та здібностей поліцейського з урахуванням особливостей його професійної діяльності. Формування вмінь з застосування тактики малих оперативних груп у поліції та відпрацювання правильних дій поліцейських у відповідних ситуаціях.</w:t>
            </w:r>
          </w:p>
        </w:tc>
      </w:tr>
    </w:tbl>
    <w:p w:rsidR="00401F39" w:rsidRPr="00B12F80" w:rsidRDefault="00401F39" w:rsidP="00401F39">
      <w:pPr>
        <w:jc w:val="both"/>
        <w:rPr>
          <w:rFonts w:cs="Times New Roman"/>
          <w:sz w:val="28"/>
          <w:szCs w:val="28"/>
        </w:rPr>
      </w:pPr>
    </w:p>
    <w:tbl>
      <w:tblPr>
        <w:tblW w:w="0" w:type="auto"/>
        <w:tblLook w:val="04A0" w:firstRow="1" w:lastRow="0" w:firstColumn="1" w:lastColumn="0" w:noHBand="0" w:noVBand="1"/>
      </w:tblPr>
      <w:tblGrid>
        <w:gridCol w:w="2235"/>
        <w:gridCol w:w="7336"/>
      </w:tblGrid>
      <w:tr w:rsidR="00B12F80" w:rsidRPr="00B12F80" w:rsidTr="00E87D24">
        <w:tc>
          <w:tcPr>
            <w:tcW w:w="2235" w:type="dxa"/>
          </w:tcPr>
          <w:p w:rsidR="00401F39" w:rsidRPr="00B12F80" w:rsidRDefault="00401F39" w:rsidP="00E87D24">
            <w:pPr>
              <w:rPr>
                <w:rFonts w:cs="Times New Roman"/>
                <w:b/>
                <w:sz w:val="28"/>
                <w:szCs w:val="28"/>
              </w:rPr>
            </w:pPr>
            <w:r w:rsidRPr="00B12F80">
              <w:rPr>
                <w:rFonts w:cs="Times New Roman"/>
                <w:b/>
                <w:sz w:val="28"/>
                <w:szCs w:val="28"/>
              </w:rPr>
              <w:t>Час</w:t>
            </w:r>
            <w:r w:rsidR="00E611F2" w:rsidRPr="00B12F80">
              <w:rPr>
                <w:rFonts w:cs="Times New Roman"/>
                <w:b/>
                <w:sz w:val="28"/>
                <w:szCs w:val="28"/>
              </w:rPr>
              <w:t xml:space="preserve"> проведення</w:t>
            </w:r>
            <w:r w:rsidRPr="00B12F80">
              <w:rPr>
                <w:rFonts w:cs="Times New Roman"/>
                <w:b/>
                <w:sz w:val="28"/>
                <w:szCs w:val="28"/>
              </w:rPr>
              <w:t>:</w:t>
            </w:r>
          </w:p>
        </w:tc>
        <w:tc>
          <w:tcPr>
            <w:tcW w:w="7336" w:type="dxa"/>
          </w:tcPr>
          <w:p w:rsidR="00401F39" w:rsidRPr="00B12F80" w:rsidRDefault="00E611F2" w:rsidP="00E87D24">
            <w:pPr>
              <w:jc w:val="both"/>
              <w:rPr>
                <w:rFonts w:cs="Times New Roman"/>
                <w:sz w:val="28"/>
                <w:szCs w:val="28"/>
              </w:rPr>
            </w:pPr>
            <w:r w:rsidRPr="00B12F80">
              <w:rPr>
                <w:rFonts w:cs="Times New Roman"/>
                <w:sz w:val="28"/>
                <w:szCs w:val="28"/>
              </w:rPr>
              <w:t>2 години</w:t>
            </w:r>
          </w:p>
        </w:tc>
      </w:tr>
      <w:tr w:rsidR="00B12F80" w:rsidRPr="00B12F80" w:rsidTr="00E87D24">
        <w:tc>
          <w:tcPr>
            <w:tcW w:w="2235" w:type="dxa"/>
          </w:tcPr>
          <w:p w:rsidR="00401F39" w:rsidRPr="00B12F80" w:rsidRDefault="00401F39" w:rsidP="00E87D24">
            <w:pPr>
              <w:jc w:val="both"/>
              <w:rPr>
                <w:rFonts w:cs="Times New Roman"/>
                <w:b/>
                <w:sz w:val="28"/>
                <w:szCs w:val="28"/>
              </w:rPr>
            </w:pPr>
            <w:r w:rsidRPr="00B12F80">
              <w:rPr>
                <w:rFonts w:cs="Times New Roman"/>
                <w:b/>
                <w:sz w:val="28"/>
                <w:szCs w:val="28"/>
              </w:rPr>
              <w:t>Місце</w:t>
            </w:r>
            <w:r w:rsidR="00E611F2" w:rsidRPr="00B12F80">
              <w:rPr>
                <w:rFonts w:cs="Times New Roman"/>
                <w:b/>
                <w:sz w:val="28"/>
                <w:szCs w:val="28"/>
              </w:rPr>
              <w:t xml:space="preserve"> проведення</w:t>
            </w:r>
            <w:r w:rsidRPr="00B12F80">
              <w:rPr>
                <w:rFonts w:cs="Times New Roman"/>
                <w:b/>
                <w:sz w:val="28"/>
                <w:szCs w:val="28"/>
              </w:rPr>
              <w:t>:</w:t>
            </w:r>
          </w:p>
        </w:tc>
        <w:tc>
          <w:tcPr>
            <w:tcW w:w="7336" w:type="dxa"/>
          </w:tcPr>
          <w:p w:rsidR="00401F39" w:rsidRPr="00B12F80" w:rsidRDefault="00401F39" w:rsidP="00E87D24">
            <w:pPr>
              <w:jc w:val="both"/>
              <w:rPr>
                <w:rFonts w:cs="Times New Roman"/>
                <w:sz w:val="28"/>
                <w:szCs w:val="28"/>
              </w:rPr>
            </w:pPr>
            <w:r w:rsidRPr="00B12F80">
              <w:rPr>
                <w:rFonts w:cs="Times New Roman"/>
                <w:sz w:val="28"/>
                <w:szCs w:val="28"/>
              </w:rPr>
              <w:t>відкрита місцевість, територія університету, тактичне містечко.</w:t>
            </w:r>
          </w:p>
        </w:tc>
      </w:tr>
    </w:tbl>
    <w:p w:rsidR="00E611F2" w:rsidRPr="00B12F80" w:rsidRDefault="00E611F2" w:rsidP="00E611F2">
      <w:pPr>
        <w:jc w:val="center"/>
        <w:rPr>
          <w:rFonts w:cs="Times New Roman"/>
          <w:b/>
          <w:sz w:val="28"/>
          <w:szCs w:val="28"/>
        </w:rPr>
      </w:pPr>
      <w:r w:rsidRPr="00B12F80">
        <w:rPr>
          <w:rFonts w:cs="Times New Roman"/>
          <w:b/>
          <w:sz w:val="28"/>
          <w:szCs w:val="28"/>
        </w:rPr>
        <w:t>Навчальні питання:</w:t>
      </w:r>
    </w:p>
    <w:p w:rsidR="00E611F2" w:rsidRPr="00B12F80" w:rsidRDefault="00E611F2" w:rsidP="00684D16">
      <w:pPr>
        <w:pStyle w:val="a5"/>
        <w:numPr>
          <w:ilvl w:val="0"/>
          <w:numId w:val="11"/>
        </w:numPr>
        <w:spacing w:before="0" w:beforeAutospacing="0" w:after="0" w:afterAutospacing="0"/>
        <w:ind w:left="426" w:hanging="357"/>
        <w:rPr>
          <w:rFonts w:ascii="Times New Roman" w:hAnsi="Times New Roman"/>
          <w:color w:val="auto"/>
          <w:sz w:val="28"/>
          <w:szCs w:val="28"/>
          <w:lang w:val="uk-UA"/>
        </w:rPr>
      </w:pPr>
      <w:r w:rsidRPr="00B12F80">
        <w:rPr>
          <w:rFonts w:ascii="Times New Roman" w:hAnsi="Times New Roman"/>
          <w:color w:val="auto"/>
          <w:sz w:val="28"/>
          <w:szCs w:val="28"/>
          <w:lang w:val="uk-UA"/>
        </w:rPr>
        <w:t>Цілі, завдання та призначення малих оперативних груп.</w:t>
      </w:r>
    </w:p>
    <w:p w:rsidR="00E611F2" w:rsidRPr="00B12F80" w:rsidRDefault="00E611F2" w:rsidP="00684D16">
      <w:pPr>
        <w:pStyle w:val="a5"/>
        <w:numPr>
          <w:ilvl w:val="0"/>
          <w:numId w:val="11"/>
        </w:numPr>
        <w:spacing w:before="0" w:beforeAutospacing="0" w:after="0" w:afterAutospacing="0"/>
        <w:ind w:left="426" w:hanging="357"/>
        <w:rPr>
          <w:rFonts w:ascii="Times New Roman" w:hAnsi="Times New Roman"/>
          <w:color w:val="auto"/>
          <w:sz w:val="28"/>
          <w:szCs w:val="28"/>
          <w:lang w:val="uk-UA"/>
        </w:rPr>
      </w:pPr>
      <w:r w:rsidRPr="00B12F80">
        <w:rPr>
          <w:rFonts w:ascii="Times New Roman" w:hAnsi="Times New Roman"/>
          <w:color w:val="auto"/>
          <w:sz w:val="28"/>
          <w:szCs w:val="28"/>
          <w:lang w:val="uk-UA"/>
        </w:rPr>
        <w:t>Види шикувань.</w:t>
      </w:r>
    </w:p>
    <w:p w:rsidR="00350FB8" w:rsidRPr="00B12F80" w:rsidRDefault="00350FB8" w:rsidP="00350FB8">
      <w:pPr>
        <w:pStyle w:val="a5"/>
        <w:spacing w:before="0" w:beforeAutospacing="0" w:after="0" w:afterAutospacing="0"/>
        <w:ind w:left="426"/>
        <w:rPr>
          <w:rFonts w:ascii="Times New Roman" w:hAnsi="Times New Roman"/>
          <w:color w:val="auto"/>
          <w:sz w:val="28"/>
          <w:szCs w:val="28"/>
          <w:lang w:val="uk-UA"/>
        </w:rPr>
      </w:pPr>
    </w:p>
    <w:p w:rsidR="00350FB8" w:rsidRPr="00B12F80" w:rsidRDefault="00350FB8" w:rsidP="00350FB8">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p>
    <w:p w:rsidR="00350FB8" w:rsidRPr="00B12F80" w:rsidRDefault="00350FB8" w:rsidP="00684D16">
      <w:pPr>
        <w:numPr>
          <w:ilvl w:val="0"/>
          <w:numId w:val="122"/>
        </w:numPr>
        <w:shd w:val="clear" w:color="auto" w:fill="FFFFFF"/>
        <w:tabs>
          <w:tab w:val="clear" w:pos="1080"/>
          <w:tab w:val="left" w:pos="426"/>
        </w:tabs>
        <w:suppressAutoHyphens/>
        <w:autoSpaceDE/>
        <w:autoSpaceDN/>
        <w:adjustRightInd/>
        <w:snapToGrid w:val="0"/>
        <w:ind w:hanging="938"/>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25"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350FB8" w:rsidRPr="00B12F80" w:rsidRDefault="00350FB8" w:rsidP="00684D16">
      <w:pPr>
        <w:widowControl/>
        <w:numPr>
          <w:ilvl w:val="0"/>
          <w:numId w:val="122"/>
        </w:numPr>
        <w:tabs>
          <w:tab w:val="clear" w:pos="1080"/>
          <w:tab w:val="left" w:pos="360"/>
          <w:tab w:val="left" w:pos="426"/>
        </w:tabs>
        <w:suppressAutoHyphens/>
        <w:autoSpaceDE/>
        <w:autoSpaceDN/>
        <w:adjustRightInd/>
        <w:ind w:hanging="938"/>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26" w:history="1">
        <w:r w:rsidRPr="00B12F80">
          <w:rPr>
            <w:rFonts w:cs="Times New Roman"/>
            <w:sz w:val="28"/>
            <w:szCs w:val="28"/>
            <w:u w:val="single"/>
          </w:rPr>
          <w:t>http://search.ligazakon.ua/search/law/</w:t>
        </w:r>
      </w:hyperlink>
      <w:r w:rsidRPr="00B12F80">
        <w:rPr>
          <w:rFonts w:cs="Times New Roman"/>
          <w:sz w:val="28"/>
          <w:szCs w:val="28"/>
        </w:rPr>
        <w:t xml:space="preserve">.  </w:t>
      </w:r>
    </w:p>
    <w:p w:rsidR="00350FB8" w:rsidRPr="00B12F80" w:rsidRDefault="00350FB8" w:rsidP="00684D16">
      <w:pPr>
        <w:widowControl/>
        <w:numPr>
          <w:ilvl w:val="0"/>
          <w:numId w:val="122"/>
        </w:numPr>
        <w:tabs>
          <w:tab w:val="clear" w:pos="1080"/>
          <w:tab w:val="left" w:pos="360"/>
          <w:tab w:val="left" w:pos="426"/>
        </w:tabs>
        <w:suppressAutoHyphens/>
        <w:autoSpaceDE/>
        <w:autoSpaceDN/>
        <w:adjustRightInd/>
        <w:ind w:hanging="938"/>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350FB8" w:rsidRPr="00B12F80" w:rsidRDefault="00350FB8" w:rsidP="00684D16">
      <w:pPr>
        <w:widowControl/>
        <w:numPr>
          <w:ilvl w:val="0"/>
          <w:numId w:val="122"/>
        </w:numPr>
        <w:tabs>
          <w:tab w:val="clear" w:pos="1080"/>
          <w:tab w:val="left" w:pos="426"/>
        </w:tabs>
        <w:autoSpaceDE/>
        <w:autoSpaceDN/>
        <w:adjustRightInd/>
        <w:ind w:hanging="938"/>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350FB8" w:rsidRPr="00B12F80" w:rsidRDefault="00350FB8" w:rsidP="00684D16">
      <w:pPr>
        <w:numPr>
          <w:ilvl w:val="0"/>
          <w:numId w:val="122"/>
        </w:numPr>
        <w:tabs>
          <w:tab w:val="clear" w:pos="1080"/>
          <w:tab w:val="left" w:pos="426"/>
        </w:tabs>
        <w:ind w:hanging="938"/>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27"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350FB8" w:rsidRPr="00B12F80" w:rsidRDefault="00350FB8" w:rsidP="00684D16">
      <w:pPr>
        <w:numPr>
          <w:ilvl w:val="0"/>
          <w:numId w:val="122"/>
        </w:numPr>
        <w:tabs>
          <w:tab w:val="clear" w:pos="1080"/>
          <w:tab w:val="left" w:pos="426"/>
        </w:tabs>
        <w:ind w:hanging="938"/>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350FB8" w:rsidRPr="00B12F80" w:rsidRDefault="00350FB8" w:rsidP="00684D16">
      <w:pPr>
        <w:numPr>
          <w:ilvl w:val="0"/>
          <w:numId w:val="122"/>
        </w:numPr>
        <w:tabs>
          <w:tab w:val="clear" w:pos="1080"/>
          <w:tab w:val="left" w:pos="426"/>
        </w:tabs>
        <w:ind w:hanging="938"/>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350FB8" w:rsidRPr="00B12F80" w:rsidRDefault="00E611F2" w:rsidP="00350FB8">
      <w:pPr>
        <w:jc w:val="center"/>
        <w:rPr>
          <w:rFonts w:eastAsia="Calibri" w:cs="Times New Roman"/>
          <w:b/>
          <w:sz w:val="28"/>
          <w:szCs w:val="28"/>
          <w:u w:val="single"/>
          <w:lang w:eastAsia="en-US"/>
        </w:rPr>
      </w:pPr>
      <w:r w:rsidRPr="00B12F80">
        <w:rPr>
          <w:rFonts w:cs="Times New Roman"/>
          <w:sz w:val="28"/>
          <w:szCs w:val="28"/>
        </w:rPr>
        <w:tab/>
      </w:r>
      <w:r w:rsidR="00350FB8" w:rsidRPr="00B12F80">
        <w:rPr>
          <w:rFonts w:eastAsia="Calibri" w:cs="Times New Roman"/>
          <w:b/>
          <w:sz w:val="28"/>
          <w:szCs w:val="28"/>
          <w:u w:val="single"/>
          <w:lang w:eastAsia="en-US"/>
        </w:rPr>
        <w:t>Матеріальне забезпечення:</w:t>
      </w:r>
    </w:p>
    <w:p w:rsidR="00350FB8" w:rsidRPr="00B12F80" w:rsidRDefault="00350FB8" w:rsidP="00684D16">
      <w:pPr>
        <w:widowControl/>
        <w:numPr>
          <w:ilvl w:val="0"/>
          <w:numId w:val="121"/>
        </w:numPr>
        <w:autoSpaceDE/>
        <w:autoSpaceDN/>
        <w:adjustRightInd/>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350FB8" w:rsidRPr="00B12F80" w:rsidRDefault="00350FB8" w:rsidP="00684D16">
      <w:pPr>
        <w:widowControl/>
        <w:numPr>
          <w:ilvl w:val="0"/>
          <w:numId w:val="121"/>
        </w:numPr>
        <w:autoSpaceDE/>
        <w:autoSpaceDN/>
        <w:adjustRightInd/>
        <w:contextualSpacing/>
        <w:rPr>
          <w:rFonts w:eastAsia="Calibri" w:cs="Times New Roman"/>
          <w:sz w:val="28"/>
          <w:szCs w:val="28"/>
          <w:u w:val="single"/>
          <w:lang w:eastAsia="en-US"/>
        </w:rPr>
      </w:pPr>
      <w:r w:rsidRPr="00B12F80">
        <w:rPr>
          <w:rFonts w:eastAsia="Calibri" w:cs="Times New Roman"/>
          <w:sz w:val="28"/>
          <w:szCs w:val="28"/>
          <w:lang w:eastAsia="en-US"/>
        </w:rPr>
        <w:t>Макети зброї.</w:t>
      </w:r>
    </w:p>
    <w:p w:rsidR="00401F39" w:rsidRPr="00B12F80" w:rsidRDefault="00E611F2" w:rsidP="00401F39">
      <w:pPr>
        <w:jc w:val="center"/>
        <w:rPr>
          <w:rFonts w:cs="Times New Roman"/>
          <w:b/>
          <w:sz w:val="28"/>
          <w:szCs w:val="28"/>
        </w:rPr>
      </w:pPr>
      <w:r w:rsidRPr="00B12F80">
        <w:rPr>
          <w:rFonts w:cs="Times New Roman"/>
          <w:b/>
          <w:sz w:val="28"/>
          <w:szCs w:val="28"/>
        </w:rPr>
        <w:t xml:space="preserve"> 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E87D24">
        <w:tc>
          <w:tcPr>
            <w:tcW w:w="751" w:type="dxa"/>
          </w:tcPr>
          <w:p w:rsidR="00401F39" w:rsidRPr="00B12F80" w:rsidRDefault="00401F39" w:rsidP="00E87D24">
            <w:pPr>
              <w:jc w:val="center"/>
              <w:rPr>
                <w:rFonts w:cs="Times New Roman"/>
                <w:sz w:val="28"/>
                <w:szCs w:val="28"/>
              </w:rPr>
            </w:pPr>
            <w:r w:rsidRPr="00B12F80">
              <w:rPr>
                <w:rFonts w:cs="Times New Roman"/>
                <w:sz w:val="28"/>
                <w:szCs w:val="28"/>
              </w:rPr>
              <w:t>№№</w:t>
            </w:r>
          </w:p>
        </w:tc>
        <w:tc>
          <w:tcPr>
            <w:tcW w:w="3610" w:type="dxa"/>
          </w:tcPr>
          <w:p w:rsidR="00401F39" w:rsidRPr="00B12F80" w:rsidRDefault="00401F39" w:rsidP="00E87D24">
            <w:pPr>
              <w:jc w:val="center"/>
              <w:rPr>
                <w:rFonts w:cs="Times New Roman"/>
                <w:sz w:val="28"/>
                <w:szCs w:val="28"/>
              </w:rPr>
            </w:pPr>
            <w:r w:rsidRPr="00B12F80">
              <w:rPr>
                <w:rFonts w:cs="Times New Roman"/>
                <w:sz w:val="28"/>
                <w:szCs w:val="28"/>
              </w:rPr>
              <w:t>Зміст</w:t>
            </w:r>
          </w:p>
        </w:tc>
        <w:tc>
          <w:tcPr>
            <w:tcW w:w="1176" w:type="dxa"/>
          </w:tcPr>
          <w:p w:rsidR="00401F39" w:rsidRPr="00B12F80" w:rsidRDefault="00401F39" w:rsidP="00E87D24">
            <w:pPr>
              <w:jc w:val="center"/>
              <w:rPr>
                <w:rFonts w:cs="Times New Roman"/>
                <w:sz w:val="28"/>
                <w:szCs w:val="28"/>
              </w:rPr>
            </w:pPr>
            <w:r w:rsidRPr="00B12F80">
              <w:rPr>
                <w:rFonts w:cs="Times New Roman"/>
                <w:sz w:val="28"/>
                <w:szCs w:val="28"/>
              </w:rPr>
              <w:t>Час(хв).</w:t>
            </w:r>
          </w:p>
        </w:tc>
        <w:tc>
          <w:tcPr>
            <w:tcW w:w="3927" w:type="dxa"/>
          </w:tcPr>
          <w:p w:rsidR="00401F39" w:rsidRPr="00B12F80" w:rsidRDefault="00401F39" w:rsidP="00E87D24">
            <w:pPr>
              <w:jc w:val="center"/>
              <w:rPr>
                <w:rFonts w:cs="Times New Roman"/>
                <w:sz w:val="28"/>
                <w:szCs w:val="28"/>
              </w:rPr>
            </w:pPr>
            <w:r w:rsidRPr="00B12F80">
              <w:rPr>
                <w:rFonts w:cs="Times New Roman"/>
                <w:sz w:val="28"/>
                <w:szCs w:val="28"/>
              </w:rPr>
              <w:t>Методичні вказівки</w:t>
            </w:r>
          </w:p>
        </w:tc>
      </w:tr>
      <w:tr w:rsidR="00F86392" w:rsidRPr="00B12F80" w:rsidTr="00E87D24">
        <w:tc>
          <w:tcPr>
            <w:tcW w:w="751" w:type="dxa"/>
          </w:tcPr>
          <w:p w:rsidR="00401F39" w:rsidRPr="00B12F80" w:rsidRDefault="00401F39" w:rsidP="00E87D24">
            <w:pPr>
              <w:jc w:val="center"/>
              <w:rPr>
                <w:rFonts w:cs="Times New Roman"/>
                <w:sz w:val="28"/>
                <w:szCs w:val="28"/>
              </w:rPr>
            </w:pPr>
            <w:r w:rsidRPr="00B12F80">
              <w:rPr>
                <w:rFonts w:cs="Times New Roman"/>
                <w:sz w:val="28"/>
                <w:szCs w:val="28"/>
              </w:rPr>
              <w:t>1</w:t>
            </w:r>
          </w:p>
        </w:tc>
        <w:tc>
          <w:tcPr>
            <w:tcW w:w="3610" w:type="dxa"/>
          </w:tcPr>
          <w:p w:rsidR="00401F39" w:rsidRPr="00B12F80" w:rsidRDefault="00401F39" w:rsidP="00E87D24">
            <w:pPr>
              <w:jc w:val="center"/>
              <w:rPr>
                <w:rFonts w:cs="Times New Roman"/>
                <w:b/>
                <w:sz w:val="28"/>
                <w:szCs w:val="28"/>
              </w:rPr>
            </w:pPr>
            <w:r w:rsidRPr="00B12F80">
              <w:rPr>
                <w:rFonts w:cs="Times New Roman"/>
                <w:b/>
                <w:sz w:val="28"/>
                <w:szCs w:val="28"/>
              </w:rPr>
              <w:t>2</w:t>
            </w:r>
          </w:p>
        </w:tc>
        <w:tc>
          <w:tcPr>
            <w:tcW w:w="1176" w:type="dxa"/>
          </w:tcPr>
          <w:p w:rsidR="00401F39" w:rsidRPr="00B12F80" w:rsidRDefault="00401F39" w:rsidP="00E87D24">
            <w:pPr>
              <w:jc w:val="center"/>
              <w:rPr>
                <w:rFonts w:cs="Times New Roman"/>
                <w:b/>
                <w:sz w:val="28"/>
                <w:szCs w:val="28"/>
              </w:rPr>
            </w:pPr>
            <w:r w:rsidRPr="00B12F80">
              <w:rPr>
                <w:rFonts w:cs="Times New Roman"/>
                <w:b/>
                <w:sz w:val="28"/>
                <w:szCs w:val="28"/>
              </w:rPr>
              <w:t>3</w:t>
            </w:r>
          </w:p>
        </w:tc>
        <w:tc>
          <w:tcPr>
            <w:tcW w:w="3927" w:type="dxa"/>
          </w:tcPr>
          <w:p w:rsidR="00401F39" w:rsidRPr="00B12F80" w:rsidRDefault="00401F39" w:rsidP="00E87D24">
            <w:pPr>
              <w:jc w:val="center"/>
              <w:rPr>
                <w:rFonts w:cs="Times New Roman"/>
                <w:b/>
                <w:sz w:val="28"/>
                <w:szCs w:val="28"/>
              </w:rPr>
            </w:pPr>
            <w:r w:rsidRPr="00B12F80">
              <w:rPr>
                <w:rFonts w:cs="Times New Roman"/>
                <w:b/>
                <w:sz w:val="28"/>
                <w:szCs w:val="28"/>
              </w:rPr>
              <w:t>4</w:t>
            </w:r>
          </w:p>
        </w:tc>
      </w:tr>
      <w:tr w:rsidR="00F86392" w:rsidRPr="00B12F80" w:rsidTr="00E87D24">
        <w:tc>
          <w:tcPr>
            <w:tcW w:w="751" w:type="dxa"/>
          </w:tcPr>
          <w:p w:rsidR="00401F39" w:rsidRPr="00B12F80" w:rsidRDefault="00401F39" w:rsidP="00E87D24">
            <w:pPr>
              <w:jc w:val="center"/>
              <w:rPr>
                <w:rFonts w:cs="Times New Roman"/>
                <w:sz w:val="28"/>
                <w:szCs w:val="28"/>
              </w:rPr>
            </w:pPr>
            <w:r w:rsidRPr="00B12F80">
              <w:rPr>
                <w:rFonts w:cs="Times New Roman"/>
                <w:sz w:val="28"/>
                <w:szCs w:val="28"/>
              </w:rPr>
              <w:t>1.</w:t>
            </w:r>
          </w:p>
        </w:tc>
        <w:tc>
          <w:tcPr>
            <w:tcW w:w="8713" w:type="dxa"/>
            <w:gridSpan w:val="3"/>
          </w:tcPr>
          <w:p w:rsidR="00401F39" w:rsidRPr="00B12F80" w:rsidRDefault="00401F39" w:rsidP="00E87D24">
            <w:pPr>
              <w:jc w:val="center"/>
              <w:rPr>
                <w:rFonts w:cs="Times New Roman"/>
                <w:sz w:val="28"/>
                <w:szCs w:val="28"/>
              </w:rPr>
            </w:pPr>
            <w:r w:rsidRPr="00B12F80">
              <w:rPr>
                <w:rFonts w:cs="Times New Roman"/>
                <w:b/>
                <w:sz w:val="28"/>
                <w:szCs w:val="28"/>
              </w:rPr>
              <w:t>Підготовча    частина – 10 хв.</w:t>
            </w:r>
          </w:p>
        </w:tc>
      </w:tr>
      <w:tr w:rsidR="00F86392" w:rsidRPr="00B12F80" w:rsidTr="00E87D24">
        <w:tc>
          <w:tcPr>
            <w:tcW w:w="751" w:type="dxa"/>
          </w:tcPr>
          <w:p w:rsidR="00401F39" w:rsidRPr="00B12F80" w:rsidRDefault="00401F39" w:rsidP="00E87D24">
            <w:pPr>
              <w:jc w:val="center"/>
              <w:rPr>
                <w:rFonts w:cs="Times New Roman"/>
                <w:sz w:val="28"/>
                <w:szCs w:val="28"/>
              </w:rPr>
            </w:pPr>
            <w:r w:rsidRPr="00B12F80">
              <w:rPr>
                <w:rFonts w:cs="Times New Roman"/>
                <w:sz w:val="28"/>
                <w:szCs w:val="28"/>
              </w:rPr>
              <w:t>1.1</w:t>
            </w:r>
          </w:p>
        </w:tc>
        <w:tc>
          <w:tcPr>
            <w:tcW w:w="3610" w:type="dxa"/>
          </w:tcPr>
          <w:p w:rsidR="00401F39" w:rsidRPr="00B12F80" w:rsidRDefault="00401F39" w:rsidP="00E87D24">
            <w:pPr>
              <w:jc w:val="both"/>
              <w:rPr>
                <w:rFonts w:cs="Times New Roman"/>
                <w:sz w:val="28"/>
                <w:szCs w:val="28"/>
              </w:rPr>
            </w:pPr>
            <w:r w:rsidRPr="00B12F80">
              <w:rPr>
                <w:rFonts w:cs="Times New Roman"/>
                <w:sz w:val="28"/>
                <w:szCs w:val="28"/>
              </w:rPr>
              <w:t>Організація курсантів:</w:t>
            </w:r>
          </w:p>
          <w:p w:rsidR="00401F39" w:rsidRPr="00B12F80" w:rsidRDefault="00401F39" w:rsidP="00E87D24">
            <w:pPr>
              <w:jc w:val="both"/>
              <w:rPr>
                <w:rFonts w:cs="Times New Roman"/>
                <w:sz w:val="28"/>
                <w:szCs w:val="28"/>
              </w:rPr>
            </w:pPr>
            <w:r w:rsidRPr="00B12F80">
              <w:rPr>
                <w:rFonts w:cs="Times New Roman"/>
                <w:sz w:val="28"/>
                <w:szCs w:val="28"/>
              </w:rPr>
              <w:t>- шикування;</w:t>
            </w:r>
          </w:p>
          <w:p w:rsidR="00401F39" w:rsidRPr="00B12F80" w:rsidRDefault="00401F39" w:rsidP="00E87D24">
            <w:pPr>
              <w:jc w:val="both"/>
              <w:rPr>
                <w:rFonts w:cs="Times New Roman"/>
                <w:sz w:val="28"/>
                <w:szCs w:val="28"/>
              </w:rPr>
            </w:pPr>
            <w:r w:rsidRPr="00B12F80">
              <w:rPr>
                <w:rFonts w:cs="Times New Roman"/>
                <w:sz w:val="28"/>
                <w:szCs w:val="28"/>
              </w:rPr>
              <w:t>- рапорт;</w:t>
            </w:r>
          </w:p>
          <w:p w:rsidR="00401F39" w:rsidRPr="00B12F80" w:rsidRDefault="00401F39" w:rsidP="00E87D24">
            <w:pPr>
              <w:jc w:val="both"/>
              <w:rPr>
                <w:rFonts w:cs="Times New Roman"/>
                <w:sz w:val="28"/>
                <w:szCs w:val="28"/>
              </w:rPr>
            </w:pPr>
            <w:r w:rsidRPr="00B12F80">
              <w:rPr>
                <w:rFonts w:cs="Times New Roman"/>
                <w:sz w:val="28"/>
                <w:szCs w:val="28"/>
              </w:rPr>
              <w:t>- привітання особового складу;</w:t>
            </w:r>
          </w:p>
          <w:p w:rsidR="00401F39" w:rsidRPr="00B12F80" w:rsidRDefault="00401F39" w:rsidP="00E87D24">
            <w:pPr>
              <w:jc w:val="both"/>
              <w:rPr>
                <w:rFonts w:cs="Times New Roman"/>
                <w:sz w:val="28"/>
                <w:szCs w:val="28"/>
              </w:rPr>
            </w:pPr>
            <w:r w:rsidRPr="00B12F80">
              <w:rPr>
                <w:rFonts w:cs="Times New Roman"/>
                <w:sz w:val="28"/>
                <w:szCs w:val="28"/>
              </w:rPr>
              <w:t>- огляд зовнішнього вигляду;</w:t>
            </w:r>
          </w:p>
          <w:p w:rsidR="00401F39" w:rsidRPr="00B12F80" w:rsidRDefault="00401F39" w:rsidP="00E87D24">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401F39" w:rsidRPr="00B12F80" w:rsidRDefault="00401F39" w:rsidP="00E87D24">
            <w:pPr>
              <w:jc w:val="center"/>
              <w:rPr>
                <w:rFonts w:cs="Times New Roman"/>
                <w:b/>
                <w:sz w:val="28"/>
                <w:szCs w:val="28"/>
              </w:rPr>
            </w:pPr>
            <w:r w:rsidRPr="00B12F80">
              <w:rPr>
                <w:rFonts w:cs="Times New Roman"/>
                <w:b/>
                <w:sz w:val="28"/>
                <w:szCs w:val="28"/>
              </w:rPr>
              <w:t>10 хв.</w:t>
            </w:r>
          </w:p>
        </w:tc>
        <w:tc>
          <w:tcPr>
            <w:tcW w:w="3927" w:type="dxa"/>
          </w:tcPr>
          <w:p w:rsidR="00401F39" w:rsidRPr="00B12F80" w:rsidRDefault="00401F39" w:rsidP="00E87D24">
            <w:pPr>
              <w:jc w:val="both"/>
              <w:rPr>
                <w:rFonts w:cs="Times New Roman"/>
                <w:sz w:val="28"/>
                <w:szCs w:val="28"/>
              </w:rPr>
            </w:pPr>
            <w:r w:rsidRPr="00B12F80">
              <w:rPr>
                <w:rFonts w:cs="Times New Roman"/>
                <w:sz w:val="28"/>
                <w:szCs w:val="28"/>
              </w:rPr>
              <w:t>Група вишикувана в двохшереножному строю.</w:t>
            </w:r>
          </w:p>
          <w:p w:rsidR="00401F39" w:rsidRPr="00B12F80" w:rsidRDefault="00401F39" w:rsidP="00E87D24">
            <w:pPr>
              <w:jc w:val="both"/>
              <w:rPr>
                <w:rFonts w:cs="Times New Roman"/>
                <w:sz w:val="28"/>
                <w:szCs w:val="28"/>
              </w:rPr>
            </w:pPr>
            <w:r w:rsidRPr="00B12F80">
              <w:rPr>
                <w:rFonts w:cs="Times New Roman"/>
                <w:sz w:val="28"/>
                <w:szCs w:val="28"/>
              </w:rPr>
              <w:t>Доповідь командира групи, привітання викладача.</w:t>
            </w:r>
          </w:p>
          <w:p w:rsidR="00401F39" w:rsidRPr="00B12F80" w:rsidRDefault="00401F39" w:rsidP="00E87D24">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401F39" w:rsidRPr="00B12F80" w:rsidRDefault="00401F39" w:rsidP="00E87D24">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E87D24">
        <w:tc>
          <w:tcPr>
            <w:tcW w:w="751" w:type="dxa"/>
          </w:tcPr>
          <w:p w:rsidR="00401F39" w:rsidRPr="00B12F80" w:rsidRDefault="00401F39" w:rsidP="00E87D24">
            <w:pPr>
              <w:rPr>
                <w:rFonts w:cs="Times New Roman"/>
                <w:sz w:val="28"/>
                <w:szCs w:val="28"/>
              </w:rPr>
            </w:pPr>
            <w:r w:rsidRPr="00B12F80">
              <w:rPr>
                <w:rFonts w:cs="Times New Roman"/>
                <w:sz w:val="28"/>
                <w:szCs w:val="28"/>
              </w:rPr>
              <w:t>2.</w:t>
            </w:r>
          </w:p>
        </w:tc>
        <w:tc>
          <w:tcPr>
            <w:tcW w:w="8713" w:type="dxa"/>
            <w:gridSpan w:val="3"/>
          </w:tcPr>
          <w:p w:rsidR="00401F39" w:rsidRPr="00B12F80" w:rsidRDefault="00401F39" w:rsidP="00E87D24">
            <w:pPr>
              <w:jc w:val="center"/>
              <w:rPr>
                <w:rFonts w:cs="Times New Roman"/>
                <w:b/>
                <w:sz w:val="28"/>
                <w:szCs w:val="28"/>
              </w:rPr>
            </w:pPr>
            <w:r w:rsidRPr="00B12F80">
              <w:rPr>
                <w:rFonts w:cs="Times New Roman"/>
                <w:b/>
                <w:sz w:val="28"/>
                <w:szCs w:val="28"/>
              </w:rPr>
              <w:t>Основна частина – 60 хв.</w:t>
            </w:r>
          </w:p>
        </w:tc>
      </w:tr>
      <w:tr w:rsidR="00F86392" w:rsidRPr="00B12F80" w:rsidTr="00E87D24">
        <w:tc>
          <w:tcPr>
            <w:tcW w:w="751" w:type="dxa"/>
          </w:tcPr>
          <w:p w:rsidR="00401F39" w:rsidRPr="00B12F80" w:rsidRDefault="00401F39" w:rsidP="00E87D24">
            <w:pPr>
              <w:rPr>
                <w:rFonts w:cs="Times New Roman"/>
                <w:sz w:val="28"/>
                <w:szCs w:val="28"/>
              </w:rPr>
            </w:pPr>
            <w:r w:rsidRPr="00B12F80">
              <w:rPr>
                <w:rFonts w:cs="Times New Roman"/>
                <w:sz w:val="28"/>
                <w:szCs w:val="28"/>
              </w:rPr>
              <w:t>2.1.</w:t>
            </w:r>
          </w:p>
        </w:tc>
        <w:tc>
          <w:tcPr>
            <w:tcW w:w="3610" w:type="dxa"/>
          </w:tcPr>
          <w:p w:rsidR="00401F39" w:rsidRPr="00B12F80" w:rsidRDefault="00401F39" w:rsidP="00E87D24">
            <w:pPr>
              <w:pStyle w:val="a5"/>
              <w:spacing w:before="0" w:beforeAutospacing="0" w:after="0" w:afterAutospacing="0"/>
              <w:ind w:firstLine="851"/>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Курсантам роз’яснюється цілі, задачі та призначення малих оперативних груп у поліції під час несення служби та їх відмінність від подібних груп у армійських підрозділах або підрозділах спеціального призначення. </w:t>
            </w:r>
          </w:p>
          <w:p w:rsidR="00401F39" w:rsidRPr="00B12F80" w:rsidRDefault="00401F39" w:rsidP="00E87D24">
            <w:pPr>
              <w:spacing w:line="276" w:lineRule="auto"/>
              <w:ind w:firstLine="709"/>
              <w:jc w:val="both"/>
              <w:rPr>
                <w:rFonts w:cs="Times New Roman"/>
                <w:bCs/>
                <w:sz w:val="28"/>
                <w:szCs w:val="28"/>
              </w:rPr>
            </w:pPr>
            <w:r w:rsidRPr="00B12F80">
              <w:rPr>
                <w:rFonts w:cs="Times New Roman"/>
                <w:b/>
                <w:bCs/>
                <w:sz w:val="28"/>
                <w:szCs w:val="28"/>
              </w:rPr>
              <w:t xml:space="preserve">Невеликий підрозділ (мала група) </w:t>
            </w:r>
            <w:r w:rsidRPr="00B12F80">
              <w:rPr>
                <w:rFonts w:cs="Times New Roman"/>
                <w:bCs/>
                <w:sz w:val="28"/>
                <w:szCs w:val="28"/>
              </w:rPr>
              <w:t>– це група у складі двох-восьми поліцейських, які були об’єднані для виконання спільного завдання.</w:t>
            </w:r>
          </w:p>
          <w:p w:rsidR="00401F39" w:rsidRPr="00B12F80" w:rsidRDefault="00401F39" w:rsidP="00E87D24">
            <w:pPr>
              <w:spacing w:line="276" w:lineRule="auto"/>
              <w:ind w:firstLine="709"/>
              <w:jc w:val="both"/>
              <w:rPr>
                <w:rFonts w:cs="Times New Roman"/>
                <w:sz w:val="28"/>
                <w:szCs w:val="28"/>
              </w:rPr>
            </w:pPr>
            <w:r w:rsidRPr="00B12F80">
              <w:rPr>
                <w:rFonts w:cs="Times New Roman"/>
                <w:b/>
                <w:sz w:val="28"/>
                <w:szCs w:val="28"/>
              </w:rPr>
              <w:t>Комунікація</w:t>
            </w:r>
            <w:r w:rsidRPr="00B12F80">
              <w:rPr>
                <w:rFonts w:cs="Times New Roman"/>
                <w:sz w:val="28"/>
                <w:szCs w:val="28"/>
              </w:rPr>
              <w:t xml:space="preserve"> відіграє велике значення у формуванні тактики роботи малих груп:</w:t>
            </w:r>
          </w:p>
          <w:p w:rsidR="00401F39" w:rsidRPr="00B12F80" w:rsidRDefault="00401F39" w:rsidP="00684D16">
            <w:pPr>
              <w:pStyle w:val="1"/>
              <w:numPr>
                <w:ilvl w:val="0"/>
                <w:numId w:val="21"/>
              </w:numPr>
              <w:tabs>
                <w:tab w:val="clear" w:pos="1980"/>
                <w:tab w:val="num"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дії кожного члена групи мають бути узгодженими;</w:t>
            </w:r>
          </w:p>
          <w:p w:rsidR="00401F39" w:rsidRPr="00B12F80" w:rsidRDefault="00401F39" w:rsidP="00684D16">
            <w:pPr>
              <w:pStyle w:val="1"/>
              <w:numPr>
                <w:ilvl w:val="0"/>
                <w:numId w:val="21"/>
              </w:numPr>
              <w:tabs>
                <w:tab w:val="clear" w:pos="1980"/>
                <w:tab w:val="num"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 xml:space="preserve">ролі кожного члена групи мають бути розподілені з урахуванням концепції «Контакт/Прикриття» </w:t>
            </w:r>
          </w:p>
          <w:p w:rsidR="00401F39" w:rsidRPr="00B12F80" w:rsidRDefault="00401F39" w:rsidP="00684D16">
            <w:pPr>
              <w:pStyle w:val="1"/>
              <w:numPr>
                <w:ilvl w:val="0"/>
                <w:numId w:val="21"/>
              </w:numPr>
              <w:tabs>
                <w:tab w:val="clear" w:pos="1980"/>
                <w:tab w:val="num"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до виконання завдання можуть бути залучені кілька малих груп, які мають координувати свої дії.</w:t>
            </w:r>
          </w:p>
          <w:p w:rsidR="00401F39" w:rsidRPr="00B12F80" w:rsidRDefault="00401F39" w:rsidP="00E87D24">
            <w:pPr>
              <w:pStyle w:val="1"/>
              <w:spacing w:after="0" w:line="276" w:lineRule="auto"/>
              <w:ind w:left="0" w:firstLine="709"/>
              <w:contextualSpacing w:val="0"/>
              <w:jc w:val="both"/>
              <w:rPr>
                <w:rFonts w:ascii="Times New Roman" w:hAnsi="Times New Roman"/>
                <w:b/>
                <w:bCs/>
                <w:sz w:val="28"/>
                <w:szCs w:val="28"/>
                <w:lang w:val="uk-UA"/>
              </w:rPr>
            </w:pPr>
            <w:r w:rsidRPr="00B12F80">
              <w:rPr>
                <w:rFonts w:ascii="Times New Roman" w:hAnsi="Times New Roman"/>
                <w:b/>
                <w:bCs/>
                <w:sz w:val="28"/>
                <w:szCs w:val="28"/>
                <w:lang w:val="uk-UA"/>
              </w:rPr>
              <w:t>Типи комунікації у малій групі:</w:t>
            </w:r>
          </w:p>
          <w:p w:rsidR="00401F39" w:rsidRPr="00B12F80" w:rsidRDefault="00401F39" w:rsidP="00684D16">
            <w:pPr>
              <w:pStyle w:val="1"/>
              <w:numPr>
                <w:ilvl w:val="2"/>
                <w:numId w:val="20"/>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вербальна;</w:t>
            </w:r>
          </w:p>
          <w:p w:rsidR="00401F39" w:rsidRPr="00B12F80" w:rsidRDefault="00401F39" w:rsidP="00684D16">
            <w:pPr>
              <w:pStyle w:val="1"/>
              <w:numPr>
                <w:ilvl w:val="2"/>
                <w:numId w:val="20"/>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невербальна (тактична комунікація – мова жестів);</w:t>
            </w:r>
          </w:p>
          <w:p w:rsidR="00401F39" w:rsidRPr="00B12F80" w:rsidRDefault="00401F39" w:rsidP="00684D16">
            <w:pPr>
              <w:pStyle w:val="1"/>
              <w:numPr>
                <w:ilvl w:val="2"/>
                <w:numId w:val="20"/>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радіозв’язок;</w:t>
            </w:r>
          </w:p>
          <w:p w:rsidR="00401F39" w:rsidRPr="00B12F80" w:rsidRDefault="00401F39" w:rsidP="00684D16">
            <w:pPr>
              <w:pStyle w:val="1"/>
              <w:numPr>
                <w:ilvl w:val="2"/>
                <w:numId w:val="20"/>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мобільний зв’язок;</w:t>
            </w:r>
          </w:p>
          <w:p w:rsidR="00401F39" w:rsidRPr="00B12F80" w:rsidRDefault="00401F39" w:rsidP="00684D16">
            <w:pPr>
              <w:pStyle w:val="1"/>
              <w:numPr>
                <w:ilvl w:val="2"/>
                <w:numId w:val="20"/>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сигнальні пристрої, у т.ч. використання зброї для подачі сигналів.</w:t>
            </w:r>
          </w:p>
          <w:p w:rsidR="00401F39" w:rsidRPr="00B12F80" w:rsidRDefault="00401F39" w:rsidP="00E87D24">
            <w:pPr>
              <w:spacing w:line="276" w:lineRule="auto"/>
              <w:ind w:firstLine="709"/>
              <w:jc w:val="both"/>
              <w:rPr>
                <w:rFonts w:cs="Times New Roman"/>
                <w:bCs/>
                <w:sz w:val="28"/>
                <w:szCs w:val="28"/>
              </w:rPr>
            </w:pPr>
            <w:r w:rsidRPr="00B12F80">
              <w:rPr>
                <w:rFonts w:cs="Times New Roman"/>
                <w:b/>
                <w:bCs/>
                <w:sz w:val="28"/>
                <w:szCs w:val="28"/>
              </w:rPr>
              <w:t>Індикатори небезпеки:</w:t>
            </w:r>
          </w:p>
          <w:p w:rsidR="00401F39" w:rsidRPr="00B12F80" w:rsidRDefault="00401F39" w:rsidP="00684D16">
            <w:pPr>
              <w:pStyle w:val="1"/>
              <w:numPr>
                <w:ilvl w:val="0"/>
                <w:numId w:val="22"/>
              </w:numPr>
              <w:tabs>
                <w:tab w:val="clear" w:pos="1429"/>
                <w:tab w:val="num"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вигляд;</w:t>
            </w:r>
          </w:p>
          <w:p w:rsidR="00401F39" w:rsidRPr="00B12F80" w:rsidRDefault="00401F39" w:rsidP="00684D16">
            <w:pPr>
              <w:pStyle w:val="1"/>
              <w:numPr>
                <w:ilvl w:val="0"/>
                <w:numId w:val="22"/>
              </w:numPr>
              <w:tabs>
                <w:tab w:val="clear" w:pos="1429"/>
                <w:tab w:val="num"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звук;</w:t>
            </w:r>
          </w:p>
          <w:p w:rsidR="00401F39" w:rsidRPr="00B12F80" w:rsidRDefault="00401F39" w:rsidP="00684D16">
            <w:pPr>
              <w:pStyle w:val="1"/>
              <w:numPr>
                <w:ilvl w:val="0"/>
                <w:numId w:val="22"/>
              </w:numPr>
              <w:tabs>
                <w:tab w:val="clear" w:pos="1429"/>
                <w:tab w:val="num"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силует;</w:t>
            </w:r>
          </w:p>
          <w:p w:rsidR="00401F39" w:rsidRPr="00B12F80" w:rsidRDefault="00401F39" w:rsidP="00684D16">
            <w:pPr>
              <w:pStyle w:val="1"/>
              <w:numPr>
                <w:ilvl w:val="0"/>
                <w:numId w:val="22"/>
              </w:numPr>
              <w:tabs>
                <w:tab w:val="clear" w:pos="1429"/>
                <w:tab w:val="num"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рух;</w:t>
            </w:r>
          </w:p>
          <w:p w:rsidR="00401F39" w:rsidRPr="00B12F80" w:rsidRDefault="00401F39" w:rsidP="00684D16">
            <w:pPr>
              <w:pStyle w:val="1"/>
              <w:numPr>
                <w:ilvl w:val="0"/>
                <w:numId w:val="22"/>
              </w:numPr>
              <w:tabs>
                <w:tab w:val="clear" w:pos="1429"/>
                <w:tab w:val="num"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спалах;</w:t>
            </w:r>
          </w:p>
          <w:p w:rsidR="00401F39" w:rsidRPr="00B12F80" w:rsidRDefault="00401F39" w:rsidP="00684D16">
            <w:pPr>
              <w:pStyle w:val="1"/>
              <w:numPr>
                <w:ilvl w:val="0"/>
                <w:numId w:val="22"/>
              </w:numPr>
              <w:tabs>
                <w:tab w:val="clear" w:pos="1429"/>
                <w:tab w:val="num"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контраст;</w:t>
            </w:r>
          </w:p>
          <w:p w:rsidR="00401F39" w:rsidRPr="00B12F80" w:rsidRDefault="00401F39" w:rsidP="00684D16">
            <w:pPr>
              <w:pStyle w:val="1"/>
              <w:numPr>
                <w:ilvl w:val="0"/>
                <w:numId w:val="22"/>
              </w:numPr>
              <w:tabs>
                <w:tab w:val="clear" w:pos="1429"/>
                <w:tab w:val="num"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запах.</w:t>
            </w:r>
          </w:p>
          <w:p w:rsidR="00401F39" w:rsidRPr="00B12F80" w:rsidRDefault="00401F39" w:rsidP="00E87D24">
            <w:pPr>
              <w:pStyle w:val="1"/>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 xml:space="preserve">При виборі </w:t>
            </w:r>
            <w:r w:rsidRPr="00B12F80">
              <w:rPr>
                <w:rFonts w:ascii="Times New Roman" w:hAnsi="Times New Roman"/>
                <w:b/>
                <w:bCs/>
                <w:sz w:val="28"/>
                <w:szCs w:val="28"/>
                <w:lang w:val="uk-UA"/>
              </w:rPr>
              <w:t>схеми переміщення</w:t>
            </w:r>
            <w:r w:rsidRPr="00B12F80">
              <w:rPr>
                <w:rFonts w:ascii="Times New Roman" w:hAnsi="Times New Roman"/>
                <w:bCs/>
                <w:sz w:val="28"/>
                <w:szCs w:val="28"/>
                <w:lang w:val="uk-UA"/>
              </w:rPr>
              <w:t xml:space="preserve"> слід звертати увагу на:</w:t>
            </w:r>
          </w:p>
          <w:p w:rsidR="00401F39" w:rsidRPr="00B12F80" w:rsidRDefault="00401F39" w:rsidP="00684D16">
            <w:pPr>
              <w:pStyle w:val="1"/>
              <w:numPr>
                <w:ilvl w:val="0"/>
                <w:numId w:val="23"/>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самоконтроль</w:t>
            </w:r>
          </w:p>
          <w:p w:rsidR="00401F39" w:rsidRPr="00B12F80" w:rsidRDefault="00401F39" w:rsidP="00684D16">
            <w:pPr>
              <w:pStyle w:val="1"/>
              <w:numPr>
                <w:ilvl w:val="0"/>
                <w:numId w:val="24"/>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консолідація допомагає в управлінні діями підрозділу та комунікації між його учасниками;</w:t>
            </w:r>
          </w:p>
          <w:p w:rsidR="00401F39" w:rsidRPr="00B12F80" w:rsidRDefault="00401F39" w:rsidP="00684D16">
            <w:pPr>
              <w:pStyle w:val="1"/>
              <w:numPr>
                <w:ilvl w:val="0"/>
                <w:numId w:val="23"/>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безпеку</w:t>
            </w:r>
          </w:p>
          <w:p w:rsidR="00401F39" w:rsidRPr="00B12F80" w:rsidRDefault="00401F39" w:rsidP="00684D16">
            <w:pPr>
              <w:pStyle w:val="1"/>
              <w:numPr>
                <w:ilvl w:val="1"/>
                <w:numId w:val="23"/>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безпека радіусу розташування;</w:t>
            </w:r>
          </w:p>
          <w:p w:rsidR="00401F39" w:rsidRPr="00B12F80" w:rsidRDefault="00401F39" w:rsidP="00684D16">
            <w:pPr>
              <w:pStyle w:val="1"/>
              <w:numPr>
                <w:ilvl w:val="0"/>
                <w:numId w:val="23"/>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гнучкість</w:t>
            </w:r>
          </w:p>
          <w:p w:rsidR="00401F39" w:rsidRPr="00B12F80" w:rsidRDefault="00401F39" w:rsidP="00684D16">
            <w:pPr>
              <w:pStyle w:val="1"/>
              <w:numPr>
                <w:ilvl w:val="1"/>
                <w:numId w:val="23"/>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пристосування до умов, таких як завдання, ландшафт, погода, умови освітлення;</w:t>
            </w:r>
          </w:p>
          <w:p w:rsidR="00401F39" w:rsidRPr="00B12F80" w:rsidRDefault="00401F39" w:rsidP="00684D16">
            <w:pPr>
              <w:pStyle w:val="1"/>
              <w:numPr>
                <w:ilvl w:val="1"/>
                <w:numId w:val="23"/>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розсіювання: відстань між членами підрозділу;</w:t>
            </w:r>
          </w:p>
          <w:p w:rsidR="00401F39" w:rsidRPr="00B12F80" w:rsidRDefault="00401F39" w:rsidP="00684D16">
            <w:pPr>
              <w:pStyle w:val="1"/>
              <w:numPr>
                <w:ilvl w:val="0"/>
                <w:numId w:val="23"/>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вогневі можливості</w:t>
            </w:r>
          </w:p>
          <w:p w:rsidR="00401F39" w:rsidRPr="00B12F80" w:rsidRDefault="00401F39" w:rsidP="00684D16">
            <w:pPr>
              <w:pStyle w:val="1"/>
              <w:numPr>
                <w:ilvl w:val="1"/>
                <w:numId w:val="23"/>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зонування відповідальності — визначення місцезнаходження цілі за умовним годинниковим циферблатом або у порядку зростання номерів;</w:t>
            </w:r>
          </w:p>
          <w:p w:rsidR="00401F39" w:rsidRPr="00B12F80" w:rsidRDefault="00401F39" w:rsidP="00684D16">
            <w:pPr>
              <w:pStyle w:val="1"/>
              <w:numPr>
                <w:ilvl w:val="1"/>
                <w:numId w:val="23"/>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перекривання зон.</w:t>
            </w:r>
          </w:p>
        </w:tc>
        <w:tc>
          <w:tcPr>
            <w:tcW w:w="1176" w:type="dxa"/>
          </w:tcPr>
          <w:p w:rsidR="00401F39" w:rsidRPr="00B12F80" w:rsidRDefault="00401F39" w:rsidP="00E87D24">
            <w:pPr>
              <w:jc w:val="center"/>
              <w:rPr>
                <w:rFonts w:cs="Times New Roman"/>
                <w:b/>
                <w:sz w:val="28"/>
                <w:szCs w:val="28"/>
              </w:rPr>
            </w:pPr>
            <w:r w:rsidRPr="00B12F80">
              <w:rPr>
                <w:rFonts w:cs="Times New Roman"/>
                <w:b/>
                <w:sz w:val="28"/>
                <w:szCs w:val="28"/>
              </w:rPr>
              <w:t>20 хв.</w:t>
            </w:r>
          </w:p>
        </w:tc>
        <w:tc>
          <w:tcPr>
            <w:tcW w:w="3927" w:type="dxa"/>
          </w:tcPr>
          <w:p w:rsidR="00401F39" w:rsidRPr="00B12F80" w:rsidRDefault="00401F39" w:rsidP="00E87D24">
            <w:pPr>
              <w:spacing w:line="276" w:lineRule="auto"/>
              <w:ind w:firstLine="709"/>
              <w:jc w:val="both"/>
              <w:rPr>
                <w:rFonts w:cs="Times New Roman"/>
                <w:b/>
                <w:bCs/>
                <w:sz w:val="28"/>
                <w:szCs w:val="28"/>
              </w:rPr>
            </w:pPr>
            <w:r w:rsidRPr="00B12F80">
              <w:rPr>
                <w:rFonts w:cs="Times New Roman"/>
                <w:b/>
                <w:bCs/>
                <w:sz w:val="28"/>
                <w:szCs w:val="28"/>
              </w:rPr>
              <w:t>Сфери застосування малих груп</w:t>
            </w:r>
            <w:r w:rsidRPr="00B12F80">
              <w:rPr>
                <w:rFonts w:cs="Times New Roman"/>
                <w:bCs/>
                <w:sz w:val="28"/>
                <w:szCs w:val="28"/>
              </w:rPr>
              <w:t>:</w:t>
            </w:r>
          </w:p>
          <w:p w:rsidR="00401F39" w:rsidRPr="00B12F80" w:rsidRDefault="00401F39" w:rsidP="00684D16">
            <w:pPr>
              <w:pStyle w:val="1"/>
              <w:numPr>
                <w:ilvl w:val="0"/>
                <w:numId w:val="18"/>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Прочісування місцевості:</w:t>
            </w:r>
          </w:p>
          <w:p w:rsidR="00401F39" w:rsidRPr="00B12F80" w:rsidRDefault="00401F39" w:rsidP="00684D16">
            <w:pPr>
              <w:pStyle w:val="1"/>
              <w:numPr>
                <w:ilvl w:val="1"/>
                <w:numId w:val="19"/>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пошук підозрюваних;</w:t>
            </w:r>
          </w:p>
          <w:p w:rsidR="00401F39" w:rsidRPr="00B12F80" w:rsidRDefault="00401F39" w:rsidP="00684D16">
            <w:pPr>
              <w:pStyle w:val="1"/>
              <w:numPr>
                <w:ilvl w:val="1"/>
                <w:numId w:val="19"/>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пошук зниклих без вісти;</w:t>
            </w:r>
          </w:p>
          <w:p w:rsidR="00401F39" w:rsidRPr="00B12F80" w:rsidRDefault="00401F39" w:rsidP="00684D16">
            <w:pPr>
              <w:pStyle w:val="1"/>
              <w:numPr>
                <w:ilvl w:val="1"/>
                <w:numId w:val="19"/>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пошук доказів;</w:t>
            </w:r>
          </w:p>
          <w:p w:rsidR="00401F39" w:rsidRPr="00B12F80" w:rsidRDefault="00401F39" w:rsidP="00684D16">
            <w:pPr>
              <w:pStyle w:val="1"/>
              <w:numPr>
                <w:ilvl w:val="1"/>
                <w:numId w:val="19"/>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огляд будівлі;</w:t>
            </w:r>
          </w:p>
          <w:p w:rsidR="00401F39" w:rsidRPr="00B12F80" w:rsidRDefault="00401F39" w:rsidP="00684D16">
            <w:pPr>
              <w:pStyle w:val="1"/>
              <w:numPr>
                <w:ilvl w:val="1"/>
                <w:numId w:val="19"/>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детальне обстеження;</w:t>
            </w:r>
          </w:p>
          <w:p w:rsidR="00401F39" w:rsidRPr="00B12F80" w:rsidRDefault="00401F39" w:rsidP="00684D16">
            <w:pPr>
              <w:pStyle w:val="1"/>
              <w:numPr>
                <w:ilvl w:val="1"/>
                <w:numId w:val="19"/>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операції з нейтралізації озброєних громадян;</w:t>
            </w:r>
          </w:p>
          <w:p w:rsidR="00401F39" w:rsidRPr="00B12F80" w:rsidRDefault="00401F39" w:rsidP="00684D16">
            <w:pPr>
              <w:pStyle w:val="1"/>
              <w:numPr>
                <w:ilvl w:val="1"/>
                <w:numId w:val="19"/>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протидія масовим заворушенням (оперативно-тактичні групи)</w:t>
            </w:r>
          </w:p>
          <w:p w:rsidR="00401F39" w:rsidRPr="00B12F80" w:rsidRDefault="00401F39" w:rsidP="00684D16">
            <w:pPr>
              <w:pStyle w:val="1"/>
              <w:numPr>
                <w:ilvl w:val="0"/>
                <w:numId w:val="18"/>
              </w:numPr>
              <w:tabs>
                <w:tab w:val="left"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Стеження або спостереження</w:t>
            </w:r>
          </w:p>
          <w:p w:rsidR="00401F39" w:rsidRPr="00B12F80" w:rsidRDefault="00401F39" w:rsidP="00684D16">
            <w:pPr>
              <w:pStyle w:val="1"/>
              <w:numPr>
                <w:ilvl w:val="0"/>
                <w:numId w:val="18"/>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Спеціальні підрозділи</w:t>
            </w:r>
          </w:p>
          <w:p w:rsidR="00401F39" w:rsidRPr="00B12F80" w:rsidRDefault="00401F39" w:rsidP="00E87D24">
            <w:pPr>
              <w:spacing w:line="276" w:lineRule="auto"/>
              <w:ind w:firstLine="709"/>
              <w:jc w:val="both"/>
              <w:rPr>
                <w:rFonts w:cs="Times New Roman"/>
                <w:bCs/>
                <w:sz w:val="28"/>
                <w:szCs w:val="28"/>
              </w:rPr>
            </w:pPr>
            <w:r w:rsidRPr="00B12F80">
              <w:rPr>
                <w:rFonts w:cs="Times New Roman"/>
                <w:bCs/>
                <w:sz w:val="28"/>
                <w:szCs w:val="28"/>
              </w:rPr>
              <w:t>Характерні особливості утворення й використання малих груп у правоохоронних органах:</w:t>
            </w:r>
          </w:p>
          <w:p w:rsidR="00401F39" w:rsidRPr="00B12F80" w:rsidRDefault="00401F39" w:rsidP="00684D16">
            <w:pPr>
              <w:pStyle w:val="1"/>
              <w:numPr>
                <w:ilvl w:val="0"/>
                <w:numId w:val="13"/>
              </w:numPr>
              <w:tabs>
                <w:tab w:val="left"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обмежені ресурси</w:t>
            </w:r>
          </w:p>
          <w:p w:rsidR="00401F39" w:rsidRPr="00B12F80" w:rsidRDefault="00401F39" w:rsidP="00684D16">
            <w:pPr>
              <w:pStyle w:val="1"/>
              <w:numPr>
                <w:ilvl w:val="1"/>
                <w:numId w:val="14"/>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кадри;</w:t>
            </w:r>
          </w:p>
          <w:p w:rsidR="00401F39" w:rsidRPr="00B12F80" w:rsidRDefault="00401F39" w:rsidP="00684D16">
            <w:pPr>
              <w:pStyle w:val="1"/>
              <w:numPr>
                <w:ilvl w:val="1"/>
                <w:numId w:val="14"/>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засоби комунікації;</w:t>
            </w:r>
          </w:p>
          <w:p w:rsidR="00401F39" w:rsidRPr="00B12F80" w:rsidRDefault="00401F39" w:rsidP="00684D16">
            <w:pPr>
              <w:pStyle w:val="1"/>
              <w:numPr>
                <w:ilvl w:val="1"/>
                <w:numId w:val="14"/>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засоби контролю</w:t>
            </w:r>
          </w:p>
          <w:p w:rsidR="00401F39" w:rsidRPr="00B12F80" w:rsidRDefault="00401F39" w:rsidP="00684D16">
            <w:pPr>
              <w:pStyle w:val="1"/>
              <w:numPr>
                <w:ilvl w:val="0"/>
                <w:numId w:val="15"/>
              </w:numPr>
              <w:tabs>
                <w:tab w:val="left" w:pos="1080"/>
              </w:tabs>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позмінна робота</w:t>
            </w:r>
          </w:p>
          <w:p w:rsidR="00401F39" w:rsidRPr="00B12F80" w:rsidRDefault="00401F39" w:rsidP="00684D16">
            <w:pPr>
              <w:pStyle w:val="1"/>
              <w:numPr>
                <w:ilvl w:val="1"/>
                <w:numId w:val="16"/>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 xml:space="preserve">розподіл на райони; </w:t>
            </w:r>
          </w:p>
          <w:p w:rsidR="00401F39" w:rsidRPr="00B12F80" w:rsidRDefault="00401F39" w:rsidP="00684D16">
            <w:pPr>
              <w:pStyle w:val="1"/>
              <w:numPr>
                <w:ilvl w:val="1"/>
                <w:numId w:val="16"/>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розподіл на зони патрулювання</w:t>
            </w:r>
          </w:p>
          <w:p w:rsidR="00401F39" w:rsidRPr="00B12F80" w:rsidRDefault="00401F39" w:rsidP="00684D16">
            <w:pPr>
              <w:pStyle w:val="1"/>
              <w:numPr>
                <w:ilvl w:val="1"/>
                <w:numId w:val="17"/>
              </w:numPr>
              <w:tabs>
                <w:tab w:val="left"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спеціалізація</w:t>
            </w:r>
          </w:p>
          <w:p w:rsidR="00401F39" w:rsidRPr="00B12F80" w:rsidRDefault="00401F39" w:rsidP="00684D16">
            <w:pPr>
              <w:pStyle w:val="1"/>
              <w:numPr>
                <w:ilvl w:val="1"/>
                <w:numId w:val="12"/>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спеціалізовані підрозділи</w:t>
            </w:r>
          </w:p>
          <w:p w:rsidR="00401F39" w:rsidRPr="00B12F80" w:rsidRDefault="00401F39" w:rsidP="00684D16">
            <w:pPr>
              <w:pStyle w:val="1"/>
              <w:numPr>
                <w:ilvl w:val="1"/>
                <w:numId w:val="17"/>
              </w:numPr>
              <w:tabs>
                <w:tab w:val="left" w:pos="1080"/>
              </w:tabs>
              <w:spacing w:after="0" w:line="276" w:lineRule="auto"/>
              <w:ind w:left="0" w:firstLine="709"/>
              <w:jc w:val="both"/>
              <w:rPr>
                <w:rFonts w:ascii="Times New Roman" w:hAnsi="Times New Roman"/>
                <w:bCs/>
                <w:sz w:val="28"/>
                <w:szCs w:val="28"/>
                <w:lang w:val="uk-UA"/>
              </w:rPr>
            </w:pPr>
            <w:r w:rsidRPr="00B12F80">
              <w:rPr>
                <w:rFonts w:ascii="Times New Roman" w:hAnsi="Times New Roman"/>
                <w:bCs/>
                <w:sz w:val="28"/>
                <w:szCs w:val="28"/>
                <w:lang w:val="uk-UA"/>
              </w:rPr>
              <w:t>суспільна орієнтованість</w:t>
            </w:r>
          </w:p>
          <w:p w:rsidR="00401F39" w:rsidRPr="00B12F80" w:rsidRDefault="00401F39" w:rsidP="00684D16">
            <w:pPr>
              <w:pStyle w:val="1"/>
              <w:numPr>
                <w:ilvl w:val="1"/>
                <w:numId w:val="12"/>
              </w:numPr>
              <w:spacing w:after="0" w:line="276"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найвищий пріоритет — життя</w:t>
            </w:r>
          </w:p>
          <w:p w:rsidR="00401F39" w:rsidRPr="00B12F80" w:rsidRDefault="00401F39" w:rsidP="00E87D24">
            <w:pPr>
              <w:jc w:val="both"/>
              <w:rPr>
                <w:rFonts w:cs="Times New Roman"/>
                <w:sz w:val="28"/>
                <w:szCs w:val="28"/>
              </w:rPr>
            </w:pPr>
          </w:p>
        </w:tc>
      </w:tr>
      <w:tr w:rsidR="00F86392" w:rsidRPr="00B12F80" w:rsidTr="00E87D24">
        <w:tc>
          <w:tcPr>
            <w:tcW w:w="751" w:type="dxa"/>
          </w:tcPr>
          <w:p w:rsidR="00401F39" w:rsidRPr="00B12F80" w:rsidRDefault="00401F39" w:rsidP="00E87D24">
            <w:pPr>
              <w:rPr>
                <w:rFonts w:cs="Times New Roman"/>
                <w:sz w:val="28"/>
                <w:szCs w:val="28"/>
              </w:rPr>
            </w:pPr>
            <w:r w:rsidRPr="00B12F80">
              <w:rPr>
                <w:rFonts w:cs="Times New Roman"/>
                <w:sz w:val="28"/>
                <w:szCs w:val="28"/>
              </w:rPr>
              <w:t>2.2.</w:t>
            </w:r>
          </w:p>
        </w:tc>
        <w:tc>
          <w:tcPr>
            <w:tcW w:w="3610" w:type="dxa"/>
          </w:tcPr>
          <w:p w:rsidR="00401F39" w:rsidRPr="00B12F80" w:rsidRDefault="00401F39" w:rsidP="00E87D24">
            <w:pPr>
              <w:pStyle w:val="a5"/>
              <w:spacing w:before="0" w:beforeAutospacing="0" w:after="0" w:afterAutospacing="0"/>
              <w:rPr>
                <w:rFonts w:ascii="Times New Roman" w:hAnsi="Times New Roman"/>
                <w:color w:val="auto"/>
                <w:sz w:val="28"/>
                <w:szCs w:val="28"/>
                <w:lang w:val="uk-UA"/>
              </w:rPr>
            </w:pPr>
            <w:r w:rsidRPr="00B12F80">
              <w:rPr>
                <w:rFonts w:ascii="Times New Roman" w:hAnsi="Times New Roman"/>
                <w:color w:val="auto"/>
                <w:sz w:val="28"/>
                <w:szCs w:val="28"/>
                <w:lang w:val="uk-UA"/>
              </w:rPr>
              <w:t>Курсантам роз’яснюються види шикувань, їх переваги та недоліки.</w:t>
            </w:r>
          </w:p>
          <w:p w:rsidR="00401F39" w:rsidRPr="00B12F80" w:rsidRDefault="00401F39" w:rsidP="00E87D24">
            <w:pPr>
              <w:spacing w:line="276" w:lineRule="auto"/>
              <w:ind w:firstLine="709"/>
              <w:jc w:val="both"/>
              <w:rPr>
                <w:rFonts w:cs="Times New Roman"/>
                <w:b/>
                <w:bCs/>
                <w:sz w:val="28"/>
                <w:szCs w:val="28"/>
              </w:rPr>
            </w:pPr>
            <w:r w:rsidRPr="00B12F80">
              <w:rPr>
                <w:rFonts w:cs="Times New Roman"/>
                <w:b/>
                <w:bCs/>
                <w:sz w:val="28"/>
                <w:szCs w:val="28"/>
              </w:rPr>
              <w:t>Лінійна схема</w:t>
            </w:r>
          </w:p>
          <w:p w:rsidR="00401F39" w:rsidRPr="00B12F80" w:rsidRDefault="00401F39" w:rsidP="00684D16">
            <w:pPr>
              <w:pStyle w:val="1"/>
              <w:numPr>
                <w:ilvl w:val="0"/>
                <w:numId w:val="25"/>
              </w:numPr>
              <w:tabs>
                <w:tab w:val="left" w:pos="1080"/>
              </w:tabs>
              <w:spacing w:after="0" w:line="276" w:lineRule="auto"/>
              <w:ind w:left="0" w:firstLine="72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базова схема;</w:t>
            </w:r>
          </w:p>
          <w:p w:rsidR="00401F39" w:rsidRPr="00B12F80" w:rsidRDefault="00401F39" w:rsidP="00684D16">
            <w:pPr>
              <w:pStyle w:val="1"/>
              <w:numPr>
                <w:ilvl w:val="0"/>
                <w:numId w:val="25"/>
              </w:numPr>
              <w:tabs>
                <w:tab w:val="left" w:pos="1080"/>
              </w:tabs>
              <w:spacing w:after="0" w:line="276" w:lineRule="auto"/>
              <w:ind w:left="0" w:firstLine="72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мінімальні вогневі можливості спереду;</w:t>
            </w:r>
          </w:p>
          <w:p w:rsidR="00401F39" w:rsidRPr="00B12F80" w:rsidRDefault="00401F39" w:rsidP="00684D16">
            <w:pPr>
              <w:pStyle w:val="1"/>
              <w:numPr>
                <w:ilvl w:val="0"/>
                <w:numId w:val="25"/>
              </w:numPr>
              <w:tabs>
                <w:tab w:val="left" w:pos="1080"/>
              </w:tabs>
              <w:spacing w:after="0" w:line="276" w:lineRule="auto"/>
              <w:ind w:left="0" w:firstLine="72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низький рівень гнучкості, контролю та безпеки</w:t>
            </w:r>
          </w:p>
          <w:p w:rsidR="00401F39" w:rsidRPr="00B12F80" w:rsidRDefault="00401F39" w:rsidP="00E87D24">
            <w:pPr>
              <w:tabs>
                <w:tab w:val="left" w:pos="720"/>
              </w:tabs>
              <w:spacing w:line="276" w:lineRule="auto"/>
              <w:jc w:val="both"/>
              <w:rPr>
                <w:rFonts w:cs="Times New Roman"/>
                <w:b/>
                <w:bCs/>
                <w:sz w:val="28"/>
                <w:szCs w:val="28"/>
              </w:rPr>
            </w:pPr>
            <w:r w:rsidRPr="00B12F80">
              <w:rPr>
                <w:rFonts w:cs="Times New Roman"/>
                <w:b/>
                <w:bCs/>
                <w:sz w:val="28"/>
                <w:szCs w:val="28"/>
              </w:rPr>
              <w:t>Колона</w:t>
            </w:r>
          </w:p>
          <w:p w:rsidR="00401F39" w:rsidRPr="00B12F80" w:rsidRDefault="00401F39" w:rsidP="00684D16">
            <w:pPr>
              <w:pStyle w:val="1"/>
              <w:numPr>
                <w:ilvl w:val="0"/>
                <w:numId w:val="26"/>
              </w:numPr>
              <w:tabs>
                <w:tab w:val="clear" w:pos="1429"/>
                <w:tab w:val="num" w:pos="0"/>
                <w:tab w:val="left" w:pos="360"/>
              </w:tabs>
              <w:spacing w:after="0" w:line="276" w:lineRule="auto"/>
              <w:ind w:left="0" w:firstLine="0"/>
              <w:jc w:val="both"/>
              <w:rPr>
                <w:rFonts w:ascii="Times New Roman" w:hAnsi="Times New Roman"/>
                <w:bCs/>
                <w:sz w:val="28"/>
                <w:szCs w:val="28"/>
                <w:lang w:val="uk-UA"/>
              </w:rPr>
            </w:pPr>
            <w:r w:rsidRPr="00B12F80">
              <w:rPr>
                <w:rFonts w:ascii="Times New Roman" w:hAnsi="Times New Roman"/>
                <w:bCs/>
                <w:sz w:val="28"/>
                <w:szCs w:val="28"/>
                <w:lang w:val="uk-UA"/>
              </w:rPr>
              <w:t>зазвичай використовується з огляду на особливості ландшафту;</w:t>
            </w:r>
          </w:p>
          <w:p w:rsidR="00401F39" w:rsidRPr="00B12F80" w:rsidRDefault="00401F39" w:rsidP="00684D16">
            <w:pPr>
              <w:pStyle w:val="1"/>
              <w:numPr>
                <w:ilvl w:val="0"/>
                <w:numId w:val="26"/>
              </w:numPr>
              <w:tabs>
                <w:tab w:val="clear" w:pos="1429"/>
                <w:tab w:val="num" w:pos="360"/>
              </w:tabs>
              <w:spacing w:after="0" w:line="276" w:lineRule="auto"/>
              <w:ind w:left="360"/>
              <w:jc w:val="both"/>
              <w:rPr>
                <w:rFonts w:ascii="Times New Roman" w:hAnsi="Times New Roman"/>
                <w:bCs/>
                <w:sz w:val="28"/>
                <w:szCs w:val="28"/>
                <w:lang w:val="uk-UA"/>
              </w:rPr>
            </w:pPr>
            <w:r w:rsidRPr="00B12F80">
              <w:rPr>
                <w:rFonts w:ascii="Times New Roman" w:hAnsi="Times New Roman"/>
                <w:bCs/>
                <w:sz w:val="28"/>
                <w:szCs w:val="28"/>
                <w:lang w:val="uk-UA"/>
              </w:rPr>
              <w:t>має тактичні недоліки, оскільки спереду розташовується лише одна стрілецька позиція і лише одна людина, яка рухається в голові колони, бачить небезпеку.</w:t>
            </w:r>
          </w:p>
          <w:p w:rsidR="00401F39" w:rsidRPr="00B12F80" w:rsidRDefault="00401F39" w:rsidP="00E87D24">
            <w:pPr>
              <w:spacing w:line="276" w:lineRule="auto"/>
              <w:ind w:firstLine="720"/>
              <w:jc w:val="both"/>
              <w:rPr>
                <w:rFonts w:cs="Times New Roman"/>
                <w:b/>
                <w:bCs/>
                <w:sz w:val="28"/>
                <w:szCs w:val="28"/>
              </w:rPr>
            </w:pPr>
            <w:r w:rsidRPr="00B12F80">
              <w:rPr>
                <w:rFonts w:cs="Times New Roman"/>
                <w:b/>
                <w:bCs/>
                <w:sz w:val="28"/>
                <w:szCs w:val="28"/>
              </w:rPr>
              <w:t>Розвідувальна колона (змійка)</w:t>
            </w:r>
          </w:p>
          <w:p w:rsidR="00401F39" w:rsidRPr="00B12F80" w:rsidRDefault="00401F39" w:rsidP="00684D16">
            <w:pPr>
              <w:pStyle w:val="1"/>
              <w:numPr>
                <w:ilvl w:val="0"/>
                <w:numId w:val="27"/>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має характеристики, подібні до схеми «колона», за виключенням того, що члени групи рухаються попарно;</w:t>
            </w:r>
          </w:p>
          <w:p w:rsidR="00401F39" w:rsidRPr="00B12F80" w:rsidRDefault="00401F39" w:rsidP="00684D16">
            <w:pPr>
              <w:pStyle w:val="1"/>
              <w:numPr>
                <w:ilvl w:val="0"/>
                <w:numId w:val="27"/>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залучена більша кількість зброї, вищий рівень безпеки;</w:t>
            </w:r>
          </w:p>
          <w:p w:rsidR="00401F39" w:rsidRPr="00B12F80" w:rsidRDefault="00401F39" w:rsidP="00684D16">
            <w:pPr>
              <w:pStyle w:val="1"/>
              <w:numPr>
                <w:ilvl w:val="0"/>
                <w:numId w:val="27"/>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зони відповідальності розміщуються ліворуч або праворуч від кожного члена групи</w:t>
            </w:r>
          </w:p>
          <w:p w:rsidR="00401F39" w:rsidRPr="00B12F80" w:rsidRDefault="00401F39" w:rsidP="00E87D24">
            <w:pPr>
              <w:spacing w:line="276" w:lineRule="auto"/>
              <w:ind w:firstLine="709"/>
              <w:jc w:val="both"/>
              <w:rPr>
                <w:rFonts w:cs="Times New Roman"/>
                <w:b/>
                <w:bCs/>
                <w:sz w:val="28"/>
                <w:szCs w:val="28"/>
              </w:rPr>
            </w:pPr>
            <w:r w:rsidRPr="00B12F80">
              <w:rPr>
                <w:rFonts w:cs="Times New Roman"/>
                <w:b/>
                <w:bCs/>
                <w:sz w:val="28"/>
                <w:szCs w:val="28"/>
              </w:rPr>
              <w:t>Кутом вперед (клин)</w:t>
            </w:r>
          </w:p>
          <w:p w:rsidR="00401F39" w:rsidRPr="00B12F80" w:rsidRDefault="00401F39" w:rsidP="00684D16">
            <w:pPr>
              <w:pStyle w:val="1"/>
              <w:numPr>
                <w:ilvl w:val="0"/>
                <w:numId w:val="28"/>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базова схема;</w:t>
            </w:r>
          </w:p>
          <w:p w:rsidR="00401F39" w:rsidRPr="00B12F80" w:rsidRDefault="00401F39" w:rsidP="00684D16">
            <w:pPr>
              <w:pStyle w:val="1"/>
              <w:numPr>
                <w:ilvl w:val="0"/>
                <w:numId w:val="28"/>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більш гнучка у порівнянні з лінійною, проте більша кількість зброї та робочих секторів направлені вперед;</w:t>
            </w:r>
          </w:p>
          <w:p w:rsidR="00401F39" w:rsidRPr="00B12F80" w:rsidRDefault="00401F39" w:rsidP="00684D16">
            <w:pPr>
              <w:pStyle w:val="1"/>
              <w:numPr>
                <w:ilvl w:val="0"/>
                <w:numId w:val="28"/>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краща можливість контролю групи, простіша комунікація;</w:t>
            </w:r>
          </w:p>
          <w:p w:rsidR="00401F39" w:rsidRPr="00B12F80" w:rsidRDefault="00401F39" w:rsidP="00684D16">
            <w:pPr>
              <w:pStyle w:val="1"/>
              <w:numPr>
                <w:ilvl w:val="0"/>
                <w:numId w:val="28"/>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 xml:space="preserve">розширення/ ущільнення; </w:t>
            </w:r>
          </w:p>
          <w:p w:rsidR="00401F39" w:rsidRPr="00B12F80" w:rsidRDefault="00401F39" w:rsidP="00684D16">
            <w:pPr>
              <w:pStyle w:val="1"/>
              <w:numPr>
                <w:ilvl w:val="0"/>
                <w:numId w:val="28"/>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залежно від ландшафту</w:t>
            </w:r>
          </w:p>
          <w:p w:rsidR="00401F39" w:rsidRPr="00B12F80" w:rsidRDefault="00401F39" w:rsidP="00E87D24">
            <w:pPr>
              <w:spacing w:line="276" w:lineRule="auto"/>
              <w:ind w:firstLine="709"/>
              <w:jc w:val="both"/>
              <w:rPr>
                <w:rFonts w:cs="Times New Roman"/>
                <w:bCs/>
                <w:sz w:val="28"/>
                <w:szCs w:val="28"/>
              </w:rPr>
            </w:pPr>
            <w:r w:rsidRPr="00B12F80">
              <w:rPr>
                <w:rFonts w:cs="Times New Roman"/>
                <w:b/>
                <w:bCs/>
                <w:sz w:val="28"/>
                <w:szCs w:val="28"/>
              </w:rPr>
              <w:t>Ромб</w:t>
            </w:r>
          </w:p>
          <w:p w:rsidR="00401F39" w:rsidRPr="00B12F80" w:rsidRDefault="00401F39" w:rsidP="00684D16">
            <w:pPr>
              <w:pStyle w:val="1"/>
              <w:numPr>
                <w:ilvl w:val="0"/>
                <w:numId w:val="29"/>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стандартна схема, яка застосовується у правоохоронних органах;</w:t>
            </w:r>
          </w:p>
          <w:p w:rsidR="00401F39" w:rsidRPr="00B12F80" w:rsidRDefault="00401F39" w:rsidP="00684D16">
            <w:pPr>
              <w:pStyle w:val="1"/>
              <w:numPr>
                <w:ilvl w:val="0"/>
                <w:numId w:val="29"/>
              </w:numPr>
              <w:tabs>
                <w:tab w:val="clear" w:pos="1429"/>
                <w:tab w:val="num" w:pos="1080"/>
              </w:tabs>
              <w:spacing w:after="0" w:line="276" w:lineRule="auto"/>
              <w:ind w:left="1080"/>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замкнута фігура, зона відповідальності кожного члена підрозділу — 6 годин (180</w:t>
            </w:r>
            <w:r w:rsidRPr="00B12F80">
              <w:rPr>
                <w:rFonts w:ascii="Times New Roman" w:hAnsi="Times New Roman"/>
                <w:bCs/>
                <w:sz w:val="28"/>
                <w:szCs w:val="28"/>
                <w:vertAlign w:val="superscript"/>
                <w:lang w:val="uk-UA"/>
              </w:rPr>
              <w:t>о</w:t>
            </w:r>
            <w:r w:rsidRPr="00B12F80">
              <w:rPr>
                <w:rFonts w:ascii="Times New Roman" w:hAnsi="Times New Roman"/>
                <w:bCs/>
                <w:sz w:val="28"/>
                <w:szCs w:val="28"/>
                <w:lang w:val="uk-UA"/>
              </w:rPr>
              <w:t>).</w:t>
            </w:r>
          </w:p>
          <w:p w:rsidR="00401F39" w:rsidRPr="00B12F80" w:rsidRDefault="00401F39" w:rsidP="00E87D24">
            <w:pPr>
              <w:spacing w:line="276" w:lineRule="auto"/>
              <w:ind w:firstLine="709"/>
              <w:jc w:val="both"/>
              <w:rPr>
                <w:rFonts w:cs="Times New Roman"/>
                <w:bCs/>
                <w:sz w:val="28"/>
                <w:szCs w:val="28"/>
              </w:rPr>
            </w:pPr>
            <w:r w:rsidRPr="00B12F80">
              <w:rPr>
                <w:rFonts w:cs="Times New Roman"/>
                <w:bCs/>
                <w:sz w:val="28"/>
                <w:szCs w:val="28"/>
              </w:rPr>
              <w:t>Зазначені основні схеми переміщення можуть комбінуватися в різний спосіб, залежно від завдання та стратегії, обраної командиром.</w:t>
            </w:r>
          </w:p>
          <w:p w:rsidR="00401F39" w:rsidRPr="00B12F80" w:rsidRDefault="00401F39" w:rsidP="00E87D24">
            <w:pPr>
              <w:spacing w:line="276" w:lineRule="auto"/>
              <w:ind w:firstLine="709"/>
              <w:jc w:val="both"/>
              <w:rPr>
                <w:rFonts w:cs="Times New Roman"/>
                <w:bCs/>
                <w:sz w:val="28"/>
                <w:szCs w:val="28"/>
              </w:rPr>
            </w:pPr>
            <w:r w:rsidRPr="00B12F80">
              <w:rPr>
                <w:rFonts w:cs="Times New Roman"/>
                <w:bCs/>
                <w:sz w:val="28"/>
                <w:szCs w:val="28"/>
              </w:rPr>
              <w:t>Схема «Арбалет»</w:t>
            </w:r>
          </w:p>
        </w:tc>
        <w:tc>
          <w:tcPr>
            <w:tcW w:w="1176" w:type="dxa"/>
          </w:tcPr>
          <w:p w:rsidR="00401F39" w:rsidRPr="00B12F80" w:rsidRDefault="00401F39" w:rsidP="00E87D24">
            <w:pPr>
              <w:jc w:val="center"/>
              <w:rPr>
                <w:rFonts w:cs="Times New Roman"/>
                <w:b/>
                <w:sz w:val="28"/>
                <w:szCs w:val="28"/>
              </w:rPr>
            </w:pPr>
            <w:r w:rsidRPr="00B12F80">
              <w:rPr>
                <w:rFonts w:cs="Times New Roman"/>
                <w:b/>
                <w:sz w:val="28"/>
                <w:szCs w:val="28"/>
              </w:rPr>
              <w:t>40 хв.</w:t>
            </w:r>
          </w:p>
        </w:tc>
        <w:tc>
          <w:tcPr>
            <w:tcW w:w="3927" w:type="dxa"/>
          </w:tcPr>
          <w:p w:rsidR="00401F39" w:rsidRPr="00B12F80" w:rsidRDefault="00401F39" w:rsidP="00E87D24">
            <w:pPr>
              <w:jc w:val="both"/>
              <w:rPr>
                <w:rFonts w:cs="Times New Roman"/>
                <w:sz w:val="28"/>
                <w:szCs w:val="28"/>
              </w:rPr>
            </w:pPr>
          </w:p>
        </w:tc>
      </w:tr>
      <w:tr w:rsidR="00F86392" w:rsidRPr="00B12F80" w:rsidTr="00E87D24">
        <w:tc>
          <w:tcPr>
            <w:tcW w:w="751" w:type="dxa"/>
          </w:tcPr>
          <w:p w:rsidR="00401F39" w:rsidRPr="00B12F80" w:rsidRDefault="00401F39" w:rsidP="00E87D24">
            <w:pPr>
              <w:rPr>
                <w:rFonts w:cs="Times New Roman"/>
                <w:sz w:val="28"/>
                <w:szCs w:val="28"/>
              </w:rPr>
            </w:pPr>
            <w:r w:rsidRPr="00B12F80">
              <w:rPr>
                <w:rFonts w:cs="Times New Roman"/>
                <w:sz w:val="28"/>
                <w:szCs w:val="28"/>
              </w:rPr>
              <w:t>3.</w:t>
            </w:r>
          </w:p>
        </w:tc>
        <w:tc>
          <w:tcPr>
            <w:tcW w:w="8713" w:type="dxa"/>
            <w:gridSpan w:val="3"/>
          </w:tcPr>
          <w:p w:rsidR="00401F39" w:rsidRPr="00B12F80" w:rsidRDefault="00401F39" w:rsidP="00E87D24">
            <w:pPr>
              <w:jc w:val="center"/>
              <w:rPr>
                <w:rFonts w:cs="Times New Roman"/>
                <w:sz w:val="28"/>
                <w:szCs w:val="28"/>
              </w:rPr>
            </w:pPr>
            <w:r w:rsidRPr="00B12F80">
              <w:rPr>
                <w:rFonts w:cs="Times New Roman"/>
                <w:b/>
                <w:sz w:val="28"/>
                <w:szCs w:val="28"/>
              </w:rPr>
              <w:t>Заключна частина – 10 хв.</w:t>
            </w:r>
          </w:p>
        </w:tc>
      </w:tr>
      <w:tr w:rsidR="00F86392" w:rsidRPr="00B12F80" w:rsidTr="00E87D24">
        <w:tc>
          <w:tcPr>
            <w:tcW w:w="751" w:type="dxa"/>
          </w:tcPr>
          <w:p w:rsidR="00401F39" w:rsidRPr="00B12F80" w:rsidRDefault="00401F39" w:rsidP="00E87D24">
            <w:pPr>
              <w:rPr>
                <w:rFonts w:cs="Times New Roman"/>
                <w:sz w:val="28"/>
                <w:szCs w:val="28"/>
              </w:rPr>
            </w:pPr>
            <w:r w:rsidRPr="00B12F80">
              <w:rPr>
                <w:rFonts w:cs="Times New Roman"/>
                <w:sz w:val="28"/>
                <w:szCs w:val="28"/>
              </w:rPr>
              <w:t>3.1.</w:t>
            </w:r>
          </w:p>
        </w:tc>
        <w:tc>
          <w:tcPr>
            <w:tcW w:w="3610" w:type="dxa"/>
          </w:tcPr>
          <w:p w:rsidR="00401F39" w:rsidRPr="00B12F80" w:rsidRDefault="00401F39" w:rsidP="00E87D24">
            <w:pPr>
              <w:rPr>
                <w:rFonts w:cs="Times New Roman"/>
                <w:sz w:val="28"/>
                <w:szCs w:val="28"/>
              </w:rPr>
            </w:pPr>
            <w:r w:rsidRPr="00B12F80">
              <w:rPr>
                <w:rFonts w:cs="Times New Roman"/>
                <w:sz w:val="28"/>
                <w:szCs w:val="28"/>
              </w:rPr>
              <w:t>Шикування, підведення підсумків.</w:t>
            </w:r>
          </w:p>
        </w:tc>
        <w:tc>
          <w:tcPr>
            <w:tcW w:w="1176" w:type="dxa"/>
          </w:tcPr>
          <w:p w:rsidR="00401F39" w:rsidRPr="00B12F80" w:rsidRDefault="00401F39" w:rsidP="00E87D24">
            <w:pPr>
              <w:jc w:val="center"/>
              <w:rPr>
                <w:rFonts w:cs="Times New Roman"/>
                <w:b/>
                <w:sz w:val="28"/>
                <w:szCs w:val="28"/>
              </w:rPr>
            </w:pPr>
            <w:r w:rsidRPr="00B12F80">
              <w:rPr>
                <w:rFonts w:cs="Times New Roman"/>
                <w:b/>
                <w:sz w:val="28"/>
                <w:szCs w:val="28"/>
              </w:rPr>
              <w:t>5 хв.</w:t>
            </w:r>
          </w:p>
        </w:tc>
        <w:tc>
          <w:tcPr>
            <w:tcW w:w="3927" w:type="dxa"/>
          </w:tcPr>
          <w:p w:rsidR="00401F39" w:rsidRPr="00B12F80" w:rsidRDefault="00401F39" w:rsidP="00E87D24">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401F39" w:rsidRPr="00B12F80" w:rsidTr="00E87D24">
        <w:tc>
          <w:tcPr>
            <w:tcW w:w="751" w:type="dxa"/>
          </w:tcPr>
          <w:p w:rsidR="00401F39" w:rsidRPr="00B12F80" w:rsidRDefault="00401F39" w:rsidP="00E87D24">
            <w:pPr>
              <w:rPr>
                <w:rFonts w:cs="Times New Roman"/>
                <w:sz w:val="28"/>
                <w:szCs w:val="28"/>
              </w:rPr>
            </w:pPr>
            <w:r w:rsidRPr="00B12F80">
              <w:rPr>
                <w:rFonts w:cs="Times New Roman"/>
                <w:sz w:val="28"/>
                <w:szCs w:val="28"/>
              </w:rPr>
              <w:t>3.2.</w:t>
            </w:r>
          </w:p>
        </w:tc>
        <w:tc>
          <w:tcPr>
            <w:tcW w:w="3610" w:type="dxa"/>
          </w:tcPr>
          <w:p w:rsidR="00401F39" w:rsidRPr="00B12F80" w:rsidRDefault="00401F39" w:rsidP="00E87D24">
            <w:pPr>
              <w:rPr>
                <w:rFonts w:cs="Times New Roman"/>
                <w:sz w:val="28"/>
                <w:szCs w:val="28"/>
              </w:rPr>
            </w:pPr>
            <w:r w:rsidRPr="00B12F80">
              <w:rPr>
                <w:rFonts w:cs="Times New Roman"/>
                <w:sz w:val="28"/>
                <w:szCs w:val="28"/>
              </w:rPr>
              <w:t>Завдання на самопідготовку.</w:t>
            </w:r>
          </w:p>
        </w:tc>
        <w:tc>
          <w:tcPr>
            <w:tcW w:w="1176" w:type="dxa"/>
          </w:tcPr>
          <w:p w:rsidR="00401F39" w:rsidRPr="00B12F80" w:rsidRDefault="00401F39" w:rsidP="00E87D24">
            <w:pPr>
              <w:jc w:val="center"/>
              <w:rPr>
                <w:rFonts w:cs="Times New Roman"/>
                <w:b/>
                <w:sz w:val="28"/>
                <w:szCs w:val="28"/>
              </w:rPr>
            </w:pPr>
            <w:r w:rsidRPr="00B12F80">
              <w:rPr>
                <w:rFonts w:cs="Times New Roman"/>
                <w:b/>
                <w:sz w:val="28"/>
                <w:szCs w:val="28"/>
              </w:rPr>
              <w:t>5 хв.</w:t>
            </w:r>
          </w:p>
        </w:tc>
        <w:tc>
          <w:tcPr>
            <w:tcW w:w="3927" w:type="dxa"/>
          </w:tcPr>
          <w:p w:rsidR="00401F39" w:rsidRPr="00B12F80" w:rsidRDefault="00401F39" w:rsidP="00E87D24">
            <w:pPr>
              <w:jc w:val="both"/>
              <w:rPr>
                <w:rFonts w:cs="Times New Roman"/>
                <w:sz w:val="28"/>
                <w:szCs w:val="28"/>
              </w:rPr>
            </w:pPr>
          </w:p>
        </w:tc>
      </w:tr>
    </w:tbl>
    <w:p w:rsidR="00FD262B" w:rsidRPr="00B12F80" w:rsidRDefault="00FD262B" w:rsidP="00FD262B">
      <w:pPr>
        <w:jc w:val="center"/>
        <w:rPr>
          <w:rFonts w:cs="Times New Roman"/>
          <w:b/>
          <w:bCs/>
          <w:iCs/>
          <w:sz w:val="28"/>
          <w:szCs w:val="28"/>
        </w:rPr>
      </w:pPr>
    </w:p>
    <w:p w:rsidR="00350FB8" w:rsidRPr="00B12F80" w:rsidRDefault="00350FB8" w:rsidP="00FD262B">
      <w:pPr>
        <w:jc w:val="center"/>
        <w:rPr>
          <w:rFonts w:cs="Times New Roman"/>
          <w:b/>
          <w:bCs/>
          <w:iCs/>
          <w:sz w:val="28"/>
          <w:szCs w:val="28"/>
        </w:rPr>
      </w:pPr>
    </w:p>
    <w:p w:rsidR="00350FB8" w:rsidRPr="00B12F80" w:rsidRDefault="00350FB8" w:rsidP="00FD262B">
      <w:pPr>
        <w:jc w:val="center"/>
        <w:rPr>
          <w:rFonts w:cs="Times New Roman"/>
          <w:b/>
          <w:bCs/>
          <w:iCs/>
          <w:sz w:val="28"/>
          <w:szCs w:val="28"/>
        </w:rPr>
      </w:pPr>
    </w:p>
    <w:p w:rsidR="00350FB8" w:rsidRPr="00B12F80" w:rsidRDefault="00350FB8" w:rsidP="00FD262B">
      <w:pPr>
        <w:jc w:val="center"/>
        <w:rPr>
          <w:rFonts w:cs="Times New Roman"/>
          <w:b/>
          <w:bCs/>
          <w:iCs/>
          <w:sz w:val="28"/>
          <w:szCs w:val="28"/>
        </w:rPr>
      </w:pPr>
    </w:p>
    <w:p w:rsidR="00350FB8" w:rsidRPr="00B12F80" w:rsidRDefault="00350FB8" w:rsidP="00FD262B">
      <w:pPr>
        <w:jc w:val="center"/>
        <w:rPr>
          <w:rFonts w:cs="Times New Roman"/>
          <w:b/>
          <w:bCs/>
          <w:iCs/>
          <w:sz w:val="28"/>
          <w:szCs w:val="28"/>
        </w:rPr>
      </w:pPr>
    </w:p>
    <w:p w:rsidR="00350FB8" w:rsidRPr="00B12F80" w:rsidRDefault="00350FB8" w:rsidP="00FD262B">
      <w:pPr>
        <w:jc w:val="center"/>
        <w:rPr>
          <w:rFonts w:cs="Times New Roman"/>
          <w:b/>
          <w:bCs/>
          <w:iCs/>
          <w:sz w:val="28"/>
          <w:szCs w:val="28"/>
        </w:rPr>
      </w:pPr>
    </w:p>
    <w:p w:rsidR="00FD262B" w:rsidRPr="00B12F80" w:rsidRDefault="00FD262B" w:rsidP="00FD262B">
      <w:pPr>
        <w:jc w:val="center"/>
        <w:rPr>
          <w:rFonts w:cs="Times New Roman"/>
          <w:b/>
          <w:sz w:val="28"/>
          <w:szCs w:val="28"/>
        </w:rPr>
      </w:pPr>
      <w:r w:rsidRPr="00B12F80">
        <w:rPr>
          <w:rFonts w:cs="Times New Roman"/>
          <w:b/>
          <w:bCs/>
          <w:iCs/>
          <w:sz w:val="28"/>
          <w:szCs w:val="28"/>
        </w:rPr>
        <w:t xml:space="preserve">Тема </w:t>
      </w:r>
      <w:r w:rsidRPr="00B12F80">
        <w:rPr>
          <w:rFonts w:cs="Times New Roman"/>
          <w:bCs/>
          <w:iCs/>
          <w:sz w:val="28"/>
          <w:szCs w:val="28"/>
        </w:rPr>
        <w:t>1: «Основи тактико-спеціальної підготовки патрульної поліції».</w:t>
      </w:r>
    </w:p>
    <w:p w:rsidR="00FD262B" w:rsidRPr="00B12F80" w:rsidRDefault="00FD262B" w:rsidP="00FD262B">
      <w:pPr>
        <w:rPr>
          <w:rFonts w:cs="Times New Roman"/>
          <w:b/>
          <w:sz w:val="28"/>
          <w:szCs w:val="28"/>
        </w:rPr>
      </w:pPr>
      <w:r w:rsidRPr="00B12F80">
        <w:rPr>
          <w:rFonts w:cs="Times New Roman"/>
          <w:b/>
          <w:bCs/>
          <w:sz w:val="28"/>
          <w:szCs w:val="28"/>
        </w:rPr>
        <w:t>Практичне заняття  1.5:</w:t>
      </w:r>
      <w:r w:rsidRPr="00B12F80">
        <w:rPr>
          <w:rFonts w:cs="Times New Roman"/>
          <w:bCs/>
          <w:sz w:val="28"/>
          <w:szCs w:val="28"/>
        </w:rPr>
        <w:t xml:space="preserve"> «Порядок пересування та малі оперативні групи».</w:t>
      </w:r>
    </w:p>
    <w:p w:rsidR="00FD262B" w:rsidRPr="00B12F80" w:rsidRDefault="00FD262B" w:rsidP="00FD262B">
      <w:pPr>
        <w:jc w:val="both"/>
        <w:rPr>
          <w:rFonts w:cs="Times New Roman"/>
          <w:sz w:val="28"/>
          <w:szCs w:val="28"/>
        </w:rPr>
      </w:pPr>
      <w:r w:rsidRPr="00B12F80">
        <w:rPr>
          <w:rFonts w:cs="Times New Roman"/>
          <w:b/>
          <w:sz w:val="28"/>
          <w:szCs w:val="28"/>
        </w:rPr>
        <w:tab/>
      </w:r>
    </w:p>
    <w:tbl>
      <w:tblPr>
        <w:tblW w:w="0" w:type="auto"/>
        <w:tblBorders>
          <w:insideH w:val="single" w:sz="4" w:space="0" w:color="auto"/>
        </w:tblBorders>
        <w:tblLook w:val="04A0" w:firstRow="1" w:lastRow="0" w:firstColumn="1" w:lastColumn="0" w:noHBand="0" w:noVBand="1"/>
      </w:tblPr>
      <w:tblGrid>
        <w:gridCol w:w="2093"/>
        <w:gridCol w:w="7478"/>
      </w:tblGrid>
      <w:tr w:rsidR="00FD262B" w:rsidRPr="00B12F80" w:rsidTr="004B6B65">
        <w:tc>
          <w:tcPr>
            <w:tcW w:w="2093" w:type="dxa"/>
          </w:tcPr>
          <w:p w:rsidR="00FD262B" w:rsidRPr="00B12F80" w:rsidRDefault="00FD262B" w:rsidP="004B6B65">
            <w:pPr>
              <w:contextualSpacing/>
              <w:jc w:val="both"/>
              <w:rPr>
                <w:rFonts w:cs="Times New Roman"/>
                <w:sz w:val="28"/>
                <w:szCs w:val="28"/>
              </w:rPr>
            </w:pPr>
            <w:r w:rsidRPr="00B12F80">
              <w:rPr>
                <w:rFonts w:cs="Times New Roman"/>
                <w:b/>
                <w:sz w:val="28"/>
                <w:szCs w:val="28"/>
              </w:rPr>
              <w:t>Навчальна мета заняття:</w:t>
            </w:r>
          </w:p>
        </w:tc>
        <w:tc>
          <w:tcPr>
            <w:tcW w:w="7478" w:type="dxa"/>
          </w:tcPr>
          <w:p w:rsidR="00FD262B" w:rsidRPr="00B12F80" w:rsidRDefault="00FD262B" w:rsidP="004B6B65">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набуття і вдосконалення поліцейським навичок практичного застосування теоретичних знань щодо правильного оцінювання конкретних подій з подальшим прийняттям правомірних рішень та психологічної готовності до дій у ситуаціях різних ступенів ризику. Формування та вдосконалення рухових умінь і навичок, розвиток фізичних якостей та здібностей поліцейського з урахуванням особливостей його професійної діяльності. Формування вмінь з застосування тактики малих оперативних груп у поліції та відпрацювання правильних дій поліцейських у відповідних ситуаціях.</w:t>
            </w:r>
          </w:p>
        </w:tc>
      </w:tr>
    </w:tbl>
    <w:p w:rsidR="00FD262B" w:rsidRPr="00B12F80" w:rsidRDefault="00FD262B" w:rsidP="00FD262B">
      <w:pPr>
        <w:jc w:val="both"/>
        <w:rPr>
          <w:rFonts w:cs="Times New Roman"/>
          <w:sz w:val="28"/>
          <w:szCs w:val="28"/>
        </w:rPr>
      </w:pPr>
    </w:p>
    <w:tbl>
      <w:tblPr>
        <w:tblW w:w="0" w:type="auto"/>
        <w:tblLook w:val="04A0" w:firstRow="1" w:lastRow="0" w:firstColumn="1" w:lastColumn="0" w:noHBand="0" w:noVBand="1"/>
      </w:tblPr>
      <w:tblGrid>
        <w:gridCol w:w="2235"/>
        <w:gridCol w:w="7336"/>
      </w:tblGrid>
      <w:tr w:rsidR="00B12F80" w:rsidRPr="00B12F80" w:rsidTr="004B6B65">
        <w:tc>
          <w:tcPr>
            <w:tcW w:w="2235" w:type="dxa"/>
          </w:tcPr>
          <w:p w:rsidR="00FD262B" w:rsidRPr="00B12F80" w:rsidRDefault="00FD262B" w:rsidP="004B6B65">
            <w:pPr>
              <w:rPr>
                <w:rFonts w:cs="Times New Roman"/>
                <w:b/>
                <w:sz w:val="28"/>
                <w:szCs w:val="28"/>
              </w:rPr>
            </w:pPr>
            <w:r w:rsidRPr="00B12F80">
              <w:rPr>
                <w:rFonts w:cs="Times New Roman"/>
                <w:b/>
                <w:sz w:val="28"/>
                <w:szCs w:val="28"/>
              </w:rPr>
              <w:t>Час проведення:</w:t>
            </w:r>
          </w:p>
        </w:tc>
        <w:tc>
          <w:tcPr>
            <w:tcW w:w="7336" w:type="dxa"/>
          </w:tcPr>
          <w:p w:rsidR="00FD262B" w:rsidRPr="00B12F80" w:rsidRDefault="00FD262B" w:rsidP="004B6B65">
            <w:pPr>
              <w:jc w:val="both"/>
              <w:rPr>
                <w:rFonts w:cs="Times New Roman"/>
                <w:sz w:val="28"/>
                <w:szCs w:val="28"/>
              </w:rPr>
            </w:pPr>
            <w:r w:rsidRPr="00B12F80">
              <w:rPr>
                <w:rFonts w:cs="Times New Roman"/>
                <w:sz w:val="28"/>
                <w:szCs w:val="28"/>
              </w:rPr>
              <w:t>2 години</w:t>
            </w:r>
          </w:p>
        </w:tc>
      </w:tr>
      <w:tr w:rsidR="00FD262B" w:rsidRPr="00B12F80" w:rsidTr="004B6B65">
        <w:tc>
          <w:tcPr>
            <w:tcW w:w="2235" w:type="dxa"/>
          </w:tcPr>
          <w:p w:rsidR="00FD262B" w:rsidRPr="00B12F80" w:rsidRDefault="00FD262B" w:rsidP="004B6B65">
            <w:pPr>
              <w:jc w:val="both"/>
              <w:rPr>
                <w:rFonts w:cs="Times New Roman"/>
                <w:b/>
                <w:sz w:val="28"/>
                <w:szCs w:val="28"/>
              </w:rPr>
            </w:pPr>
            <w:r w:rsidRPr="00B12F80">
              <w:rPr>
                <w:rFonts w:cs="Times New Roman"/>
                <w:b/>
                <w:sz w:val="28"/>
                <w:szCs w:val="28"/>
              </w:rPr>
              <w:t>Місце проведення:</w:t>
            </w:r>
          </w:p>
        </w:tc>
        <w:tc>
          <w:tcPr>
            <w:tcW w:w="7336" w:type="dxa"/>
          </w:tcPr>
          <w:p w:rsidR="00FD262B" w:rsidRPr="00B12F80" w:rsidRDefault="00FD262B" w:rsidP="004B6B65">
            <w:pPr>
              <w:jc w:val="both"/>
              <w:rPr>
                <w:rFonts w:cs="Times New Roman"/>
                <w:sz w:val="28"/>
                <w:szCs w:val="28"/>
              </w:rPr>
            </w:pPr>
            <w:r w:rsidRPr="00B12F80">
              <w:rPr>
                <w:rFonts w:cs="Times New Roman"/>
                <w:sz w:val="28"/>
                <w:szCs w:val="28"/>
              </w:rPr>
              <w:t>відкрита місцевість, територія університету, тактичне містечко.</w:t>
            </w:r>
          </w:p>
        </w:tc>
      </w:tr>
    </w:tbl>
    <w:p w:rsidR="00FD262B" w:rsidRPr="00B12F80" w:rsidRDefault="00FD262B" w:rsidP="00FD262B">
      <w:pPr>
        <w:jc w:val="center"/>
        <w:rPr>
          <w:rFonts w:cs="Times New Roman"/>
          <w:b/>
          <w:sz w:val="28"/>
          <w:szCs w:val="28"/>
        </w:rPr>
      </w:pPr>
    </w:p>
    <w:p w:rsidR="00FD262B" w:rsidRPr="00B12F80" w:rsidRDefault="00FD262B" w:rsidP="00FD262B">
      <w:pPr>
        <w:jc w:val="center"/>
        <w:rPr>
          <w:rFonts w:cs="Times New Roman"/>
          <w:b/>
          <w:sz w:val="28"/>
          <w:szCs w:val="28"/>
        </w:rPr>
      </w:pPr>
      <w:r w:rsidRPr="00B12F80">
        <w:rPr>
          <w:rFonts w:cs="Times New Roman"/>
          <w:b/>
          <w:sz w:val="28"/>
          <w:szCs w:val="28"/>
        </w:rPr>
        <w:t>Навчальні питання:</w:t>
      </w:r>
    </w:p>
    <w:p w:rsidR="00FD262B" w:rsidRPr="00B12F80" w:rsidRDefault="00FD262B" w:rsidP="00684D16">
      <w:pPr>
        <w:pStyle w:val="a5"/>
        <w:numPr>
          <w:ilvl w:val="0"/>
          <w:numId w:val="82"/>
        </w:numPr>
        <w:spacing w:before="0" w:beforeAutospacing="0" w:after="0" w:afterAutospacing="0"/>
        <w:ind w:hanging="1353"/>
        <w:rPr>
          <w:rFonts w:ascii="Times New Roman" w:hAnsi="Times New Roman"/>
          <w:color w:val="auto"/>
          <w:sz w:val="28"/>
          <w:szCs w:val="28"/>
          <w:lang w:val="uk-UA"/>
        </w:rPr>
      </w:pPr>
      <w:r w:rsidRPr="00B12F80">
        <w:rPr>
          <w:rFonts w:ascii="Times New Roman" w:hAnsi="Times New Roman"/>
          <w:bCs/>
          <w:iCs/>
          <w:color w:val="auto"/>
          <w:sz w:val="28"/>
          <w:szCs w:val="28"/>
          <w:lang w:val="uk-UA"/>
        </w:rPr>
        <w:t>Відпрацювання пересування малими оперативних груп у поліції.</w:t>
      </w:r>
    </w:p>
    <w:p w:rsidR="00FD262B" w:rsidRPr="00B12F80" w:rsidRDefault="00FD262B" w:rsidP="00684D16">
      <w:pPr>
        <w:pStyle w:val="a5"/>
        <w:numPr>
          <w:ilvl w:val="0"/>
          <w:numId w:val="82"/>
        </w:numPr>
        <w:spacing w:before="0" w:beforeAutospacing="0" w:after="0" w:afterAutospacing="0"/>
        <w:ind w:hanging="1353"/>
        <w:rPr>
          <w:rFonts w:ascii="Times New Roman" w:hAnsi="Times New Roman"/>
          <w:color w:val="auto"/>
          <w:sz w:val="28"/>
          <w:szCs w:val="28"/>
          <w:lang w:val="uk-UA"/>
        </w:rPr>
      </w:pPr>
      <w:r w:rsidRPr="00B12F80">
        <w:rPr>
          <w:rFonts w:ascii="Times New Roman" w:hAnsi="Times New Roman"/>
          <w:bCs/>
          <w:color w:val="auto"/>
          <w:sz w:val="28"/>
          <w:szCs w:val="28"/>
          <w:shd w:val="clear" w:color="auto" w:fill="FFFFFF"/>
          <w:lang w:val="uk-UA"/>
        </w:rPr>
        <w:t>Основні принципи підходу до будівлі.</w:t>
      </w:r>
    </w:p>
    <w:p w:rsidR="00350FB8" w:rsidRPr="00B12F80" w:rsidRDefault="00350FB8" w:rsidP="00350FB8">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350FB8" w:rsidRPr="00B12F80" w:rsidRDefault="00350FB8" w:rsidP="00684D16">
      <w:pPr>
        <w:numPr>
          <w:ilvl w:val="0"/>
          <w:numId w:val="124"/>
        </w:numPr>
        <w:shd w:val="clear" w:color="auto" w:fill="FFFFFF"/>
        <w:tabs>
          <w:tab w:val="left" w:pos="426"/>
        </w:tabs>
        <w:suppressAutoHyphens/>
        <w:autoSpaceDE/>
        <w:autoSpaceDN/>
        <w:adjustRightInd/>
        <w:snapToGrid w:val="0"/>
        <w:ind w:hanging="720"/>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28"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350FB8" w:rsidRPr="00B12F80" w:rsidRDefault="00350FB8" w:rsidP="00684D16">
      <w:pPr>
        <w:widowControl/>
        <w:numPr>
          <w:ilvl w:val="0"/>
          <w:numId w:val="124"/>
        </w:numPr>
        <w:tabs>
          <w:tab w:val="left" w:pos="360"/>
          <w:tab w:val="left" w:pos="426"/>
        </w:tabs>
        <w:suppressAutoHyphens/>
        <w:autoSpaceDE/>
        <w:autoSpaceDN/>
        <w:adjustRightInd/>
        <w:ind w:hanging="720"/>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29" w:history="1">
        <w:r w:rsidRPr="00B12F80">
          <w:rPr>
            <w:rFonts w:cs="Times New Roman"/>
            <w:sz w:val="28"/>
            <w:szCs w:val="28"/>
            <w:u w:val="single"/>
          </w:rPr>
          <w:t>http://search.ligazakon.ua/search/law/</w:t>
        </w:r>
      </w:hyperlink>
      <w:r w:rsidRPr="00B12F80">
        <w:rPr>
          <w:rFonts w:cs="Times New Roman"/>
          <w:sz w:val="28"/>
          <w:szCs w:val="28"/>
        </w:rPr>
        <w:t xml:space="preserve">.  </w:t>
      </w:r>
    </w:p>
    <w:p w:rsidR="00350FB8" w:rsidRPr="00B12F80" w:rsidRDefault="00350FB8" w:rsidP="00684D16">
      <w:pPr>
        <w:widowControl/>
        <w:numPr>
          <w:ilvl w:val="0"/>
          <w:numId w:val="124"/>
        </w:numPr>
        <w:tabs>
          <w:tab w:val="left" w:pos="360"/>
          <w:tab w:val="left" w:pos="426"/>
        </w:tabs>
        <w:suppressAutoHyphens/>
        <w:autoSpaceDE/>
        <w:autoSpaceDN/>
        <w:adjustRightInd/>
        <w:ind w:hanging="720"/>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350FB8" w:rsidRPr="00B12F80" w:rsidRDefault="00350FB8" w:rsidP="00684D16">
      <w:pPr>
        <w:widowControl/>
        <w:numPr>
          <w:ilvl w:val="0"/>
          <w:numId w:val="124"/>
        </w:numPr>
        <w:tabs>
          <w:tab w:val="left" w:pos="426"/>
        </w:tabs>
        <w:autoSpaceDE/>
        <w:autoSpaceDN/>
        <w:adjustRightInd/>
        <w:ind w:hanging="720"/>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350FB8" w:rsidRPr="00B12F80" w:rsidRDefault="00350FB8" w:rsidP="00684D16">
      <w:pPr>
        <w:numPr>
          <w:ilvl w:val="0"/>
          <w:numId w:val="124"/>
        </w:numPr>
        <w:tabs>
          <w:tab w:val="left" w:pos="426"/>
        </w:tabs>
        <w:ind w:hanging="720"/>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30"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350FB8" w:rsidRPr="00B12F80" w:rsidRDefault="00350FB8" w:rsidP="00684D16">
      <w:pPr>
        <w:numPr>
          <w:ilvl w:val="0"/>
          <w:numId w:val="124"/>
        </w:numPr>
        <w:tabs>
          <w:tab w:val="left" w:pos="426"/>
        </w:tabs>
        <w:ind w:hanging="720"/>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350FB8" w:rsidRPr="00B12F80" w:rsidRDefault="00350FB8" w:rsidP="00684D16">
      <w:pPr>
        <w:numPr>
          <w:ilvl w:val="0"/>
          <w:numId w:val="124"/>
        </w:numPr>
        <w:tabs>
          <w:tab w:val="left" w:pos="426"/>
        </w:tabs>
        <w:ind w:hanging="720"/>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350FB8" w:rsidRPr="00B12F80" w:rsidRDefault="00350FB8" w:rsidP="00350FB8">
      <w:pPr>
        <w:jc w:val="center"/>
        <w:rPr>
          <w:rFonts w:eastAsia="Calibri" w:cs="Times New Roman"/>
          <w:b/>
          <w:sz w:val="28"/>
          <w:szCs w:val="28"/>
          <w:lang w:eastAsia="en-US"/>
        </w:rPr>
      </w:pPr>
      <w:r w:rsidRPr="00B12F80">
        <w:rPr>
          <w:rFonts w:cs="Times New Roman"/>
          <w:sz w:val="28"/>
          <w:szCs w:val="28"/>
        </w:rPr>
        <w:tab/>
      </w:r>
      <w:r w:rsidRPr="00B12F80">
        <w:rPr>
          <w:rFonts w:eastAsia="Calibri" w:cs="Times New Roman"/>
          <w:b/>
          <w:sz w:val="28"/>
          <w:szCs w:val="28"/>
          <w:lang w:eastAsia="en-US"/>
        </w:rPr>
        <w:t>Матеріальне забезпечення:</w:t>
      </w:r>
    </w:p>
    <w:p w:rsidR="00350FB8" w:rsidRPr="00B12F80" w:rsidRDefault="00350FB8" w:rsidP="00684D16">
      <w:pPr>
        <w:widowControl/>
        <w:numPr>
          <w:ilvl w:val="0"/>
          <w:numId w:val="125"/>
        </w:numPr>
        <w:autoSpaceDE/>
        <w:autoSpaceDN/>
        <w:adjustRightInd/>
        <w:ind w:hanging="1080"/>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w:t>
      </w:r>
    </w:p>
    <w:p w:rsidR="00350FB8" w:rsidRPr="00B12F80" w:rsidRDefault="00350FB8" w:rsidP="00684D16">
      <w:pPr>
        <w:widowControl/>
        <w:numPr>
          <w:ilvl w:val="0"/>
          <w:numId w:val="125"/>
        </w:numPr>
        <w:autoSpaceDE/>
        <w:autoSpaceDN/>
        <w:adjustRightInd/>
        <w:ind w:hanging="1080"/>
        <w:contextualSpacing/>
        <w:rPr>
          <w:rFonts w:eastAsia="Calibri" w:cs="Times New Roman"/>
          <w:sz w:val="28"/>
          <w:szCs w:val="28"/>
          <w:u w:val="single"/>
          <w:lang w:eastAsia="en-US"/>
        </w:rPr>
      </w:pPr>
      <w:r w:rsidRPr="00B12F80">
        <w:rPr>
          <w:rFonts w:eastAsia="Calibri" w:cs="Times New Roman"/>
          <w:sz w:val="28"/>
          <w:szCs w:val="28"/>
          <w:lang w:eastAsia="en-US"/>
        </w:rPr>
        <w:t>Макети зброї.</w:t>
      </w:r>
    </w:p>
    <w:p w:rsidR="00FD262B" w:rsidRPr="00B12F80" w:rsidRDefault="00FD262B" w:rsidP="00FD262B">
      <w:pPr>
        <w:jc w:val="center"/>
        <w:rPr>
          <w:rFonts w:cs="Times New Roman"/>
          <w:b/>
          <w:sz w:val="28"/>
          <w:szCs w:val="28"/>
        </w:rPr>
      </w:pPr>
    </w:p>
    <w:p w:rsidR="00FD262B" w:rsidRPr="00B12F80" w:rsidRDefault="00FD262B" w:rsidP="00FD262B">
      <w:pPr>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610"/>
        <w:gridCol w:w="1176"/>
        <w:gridCol w:w="3927"/>
      </w:tblGrid>
      <w:tr w:rsidR="00F86392" w:rsidRPr="00B12F80" w:rsidTr="004B6B65">
        <w:tc>
          <w:tcPr>
            <w:tcW w:w="751" w:type="dxa"/>
          </w:tcPr>
          <w:p w:rsidR="00FD262B" w:rsidRPr="00B12F80" w:rsidRDefault="00FD262B" w:rsidP="004B6B65">
            <w:pPr>
              <w:jc w:val="center"/>
              <w:rPr>
                <w:rFonts w:cs="Times New Roman"/>
                <w:sz w:val="28"/>
                <w:szCs w:val="28"/>
              </w:rPr>
            </w:pPr>
            <w:r w:rsidRPr="00B12F80">
              <w:rPr>
                <w:rFonts w:cs="Times New Roman"/>
                <w:sz w:val="28"/>
                <w:szCs w:val="28"/>
              </w:rPr>
              <w:t>№№</w:t>
            </w:r>
          </w:p>
        </w:tc>
        <w:tc>
          <w:tcPr>
            <w:tcW w:w="3610" w:type="dxa"/>
          </w:tcPr>
          <w:p w:rsidR="00FD262B" w:rsidRPr="00B12F80" w:rsidRDefault="00FD262B" w:rsidP="004B6B65">
            <w:pPr>
              <w:jc w:val="center"/>
              <w:rPr>
                <w:rFonts w:cs="Times New Roman"/>
                <w:sz w:val="28"/>
                <w:szCs w:val="28"/>
              </w:rPr>
            </w:pPr>
            <w:r w:rsidRPr="00B12F80">
              <w:rPr>
                <w:rFonts w:cs="Times New Roman"/>
                <w:sz w:val="28"/>
                <w:szCs w:val="28"/>
              </w:rPr>
              <w:t>Зміст</w:t>
            </w:r>
          </w:p>
        </w:tc>
        <w:tc>
          <w:tcPr>
            <w:tcW w:w="1176" w:type="dxa"/>
          </w:tcPr>
          <w:p w:rsidR="00FD262B" w:rsidRPr="00B12F80" w:rsidRDefault="00FD262B" w:rsidP="004B6B65">
            <w:pPr>
              <w:jc w:val="center"/>
              <w:rPr>
                <w:rFonts w:cs="Times New Roman"/>
                <w:sz w:val="28"/>
                <w:szCs w:val="28"/>
              </w:rPr>
            </w:pPr>
            <w:r w:rsidRPr="00B12F80">
              <w:rPr>
                <w:rFonts w:cs="Times New Roman"/>
                <w:sz w:val="28"/>
                <w:szCs w:val="28"/>
              </w:rPr>
              <w:t>Час(хв).</w:t>
            </w:r>
          </w:p>
        </w:tc>
        <w:tc>
          <w:tcPr>
            <w:tcW w:w="3927" w:type="dxa"/>
          </w:tcPr>
          <w:p w:rsidR="00FD262B" w:rsidRPr="00B12F80" w:rsidRDefault="00FD262B" w:rsidP="004B6B65">
            <w:pPr>
              <w:jc w:val="center"/>
              <w:rPr>
                <w:rFonts w:cs="Times New Roman"/>
                <w:sz w:val="28"/>
                <w:szCs w:val="28"/>
              </w:rPr>
            </w:pPr>
            <w:r w:rsidRPr="00B12F80">
              <w:rPr>
                <w:rFonts w:cs="Times New Roman"/>
                <w:sz w:val="28"/>
                <w:szCs w:val="28"/>
              </w:rPr>
              <w:t>Методичні вказівки</w:t>
            </w:r>
          </w:p>
        </w:tc>
      </w:tr>
      <w:tr w:rsidR="00F86392" w:rsidRPr="00B12F80" w:rsidTr="004B6B65">
        <w:tc>
          <w:tcPr>
            <w:tcW w:w="751" w:type="dxa"/>
          </w:tcPr>
          <w:p w:rsidR="00FD262B" w:rsidRPr="00B12F80" w:rsidRDefault="00FD262B" w:rsidP="004B6B65">
            <w:pPr>
              <w:jc w:val="center"/>
              <w:rPr>
                <w:rFonts w:cs="Times New Roman"/>
                <w:sz w:val="28"/>
                <w:szCs w:val="28"/>
              </w:rPr>
            </w:pPr>
            <w:r w:rsidRPr="00B12F80">
              <w:rPr>
                <w:rFonts w:cs="Times New Roman"/>
                <w:sz w:val="28"/>
                <w:szCs w:val="28"/>
              </w:rPr>
              <w:t>1</w:t>
            </w:r>
          </w:p>
        </w:tc>
        <w:tc>
          <w:tcPr>
            <w:tcW w:w="3610" w:type="dxa"/>
          </w:tcPr>
          <w:p w:rsidR="00FD262B" w:rsidRPr="00B12F80" w:rsidRDefault="00FD262B" w:rsidP="004B6B65">
            <w:pPr>
              <w:jc w:val="center"/>
              <w:rPr>
                <w:rFonts w:cs="Times New Roman"/>
                <w:b/>
                <w:sz w:val="28"/>
                <w:szCs w:val="28"/>
              </w:rPr>
            </w:pPr>
            <w:r w:rsidRPr="00B12F80">
              <w:rPr>
                <w:rFonts w:cs="Times New Roman"/>
                <w:b/>
                <w:sz w:val="28"/>
                <w:szCs w:val="28"/>
              </w:rPr>
              <w:t>2</w:t>
            </w:r>
          </w:p>
        </w:tc>
        <w:tc>
          <w:tcPr>
            <w:tcW w:w="1176" w:type="dxa"/>
          </w:tcPr>
          <w:p w:rsidR="00FD262B" w:rsidRPr="00B12F80" w:rsidRDefault="00FD262B" w:rsidP="004B6B65">
            <w:pPr>
              <w:jc w:val="center"/>
              <w:rPr>
                <w:rFonts w:cs="Times New Roman"/>
                <w:b/>
                <w:sz w:val="28"/>
                <w:szCs w:val="28"/>
              </w:rPr>
            </w:pPr>
            <w:r w:rsidRPr="00B12F80">
              <w:rPr>
                <w:rFonts w:cs="Times New Roman"/>
                <w:b/>
                <w:sz w:val="28"/>
                <w:szCs w:val="28"/>
              </w:rPr>
              <w:t>3</w:t>
            </w:r>
          </w:p>
        </w:tc>
        <w:tc>
          <w:tcPr>
            <w:tcW w:w="3927" w:type="dxa"/>
          </w:tcPr>
          <w:p w:rsidR="00FD262B" w:rsidRPr="00B12F80" w:rsidRDefault="00FD262B" w:rsidP="004B6B65">
            <w:pPr>
              <w:jc w:val="center"/>
              <w:rPr>
                <w:rFonts w:cs="Times New Roman"/>
                <w:b/>
                <w:sz w:val="28"/>
                <w:szCs w:val="28"/>
              </w:rPr>
            </w:pPr>
            <w:r w:rsidRPr="00B12F80">
              <w:rPr>
                <w:rFonts w:cs="Times New Roman"/>
                <w:b/>
                <w:sz w:val="28"/>
                <w:szCs w:val="28"/>
              </w:rPr>
              <w:t>4</w:t>
            </w:r>
          </w:p>
        </w:tc>
      </w:tr>
      <w:tr w:rsidR="00F86392" w:rsidRPr="00B12F80" w:rsidTr="004B6B65">
        <w:tc>
          <w:tcPr>
            <w:tcW w:w="751" w:type="dxa"/>
          </w:tcPr>
          <w:p w:rsidR="00FD262B" w:rsidRPr="00B12F80" w:rsidRDefault="00FD262B" w:rsidP="004B6B65">
            <w:pPr>
              <w:jc w:val="center"/>
              <w:rPr>
                <w:rFonts w:cs="Times New Roman"/>
                <w:sz w:val="28"/>
                <w:szCs w:val="28"/>
              </w:rPr>
            </w:pPr>
            <w:r w:rsidRPr="00B12F80">
              <w:rPr>
                <w:rFonts w:cs="Times New Roman"/>
                <w:sz w:val="28"/>
                <w:szCs w:val="28"/>
              </w:rPr>
              <w:t>1.</w:t>
            </w:r>
          </w:p>
        </w:tc>
        <w:tc>
          <w:tcPr>
            <w:tcW w:w="8713" w:type="dxa"/>
            <w:gridSpan w:val="3"/>
          </w:tcPr>
          <w:p w:rsidR="00FD262B" w:rsidRPr="00B12F80" w:rsidRDefault="00FD262B" w:rsidP="004B6B65">
            <w:pPr>
              <w:jc w:val="center"/>
              <w:rPr>
                <w:rFonts w:cs="Times New Roman"/>
                <w:sz w:val="28"/>
                <w:szCs w:val="28"/>
              </w:rPr>
            </w:pPr>
            <w:r w:rsidRPr="00B12F80">
              <w:rPr>
                <w:rFonts w:cs="Times New Roman"/>
                <w:b/>
                <w:sz w:val="28"/>
                <w:szCs w:val="28"/>
              </w:rPr>
              <w:t>Підготовча    частина – 10 хв.</w:t>
            </w:r>
          </w:p>
        </w:tc>
      </w:tr>
      <w:tr w:rsidR="00F86392" w:rsidRPr="00B12F80" w:rsidTr="004B6B65">
        <w:tc>
          <w:tcPr>
            <w:tcW w:w="751" w:type="dxa"/>
          </w:tcPr>
          <w:p w:rsidR="00FD262B" w:rsidRPr="00B12F80" w:rsidRDefault="00FD262B" w:rsidP="004B6B65">
            <w:pPr>
              <w:jc w:val="center"/>
              <w:rPr>
                <w:rFonts w:cs="Times New Roman"/>
                <w:sz w:val="28"/>
                <w:szCs w:val="28"/>
              </w:rPr>
            </w:pPr>
            <w:r w:rsidRPr="00B12F80">
              <w:rPr>
                <w:rFonts w:cs="Times New Roman"/>
                <w:sz w:val="28"/>
                <w:szCs w:val="28"/>
              </w:rPr>
              <w:t>1.1</w:t>
            </w:r>
          </w:p>
        </w:tc>
        <w:tc>
          <w:tcPr>
            <w:tcW w:w="3610" w:type="dxa"/>
          </w:tcPr>
          <w:p w:rsidR="00FD262B" w:rsidRPr="00B12F80" w:rsidRDefault="00FD262B" w:rsidP="004B6B65">
            <w:pPr>
              <w:jc w:val="both"/>
              <w:rPr>
                <w:rFonts w:cs="Times New Roman"/>
                <w:sz w:val="28"/>
                <w:szCs w:val="28"/>
              </w:rPr>
            </w:pPr>
            <w:r w:rsidRPr="00B12F80">
              <w:rPr>
                <w:rFonts w:cs="Times New Roman"/>
                <w:sz w:val="28"/>
                <w:szCs w:val="28"/>
              </w:rPr>
              <w:t>Організація курсантів:</w:t>
            </w:r>
          </w:p>
          <w:p w:rsidR="00FD262B" w:rsidRPr="00B12F80" w:rsidRDefault="00FD262B" w:rsidP="004B6B65">
            <w:pPr>
              <w:jc w:val="both"/>
              <w:rPr>
                <w:rFonts w:cs="Times New Roman"/>
                <w:sz w:val="28"/>
                <w:szCs w:val="28"/>
              </w:rPr>
            </w:pPr>
            <w:r w:rsidRPr="00B12F80">
              <w:rPr>
                <w:rFonts w:cs="Times New Roman"/>
                <w:sz w:val="28"/>
                <w:szCs w:val="28"/>
              </w:rPr>
              <w:t>- шикування;</w:t>
            </w:r>
          </w:p>
          <w:p w:rsidR="00FD262B" w:rsidRPr="00B12F80" w:rsidRDefault="00FD262B" w:rsidP="004B6B65">
            <w:pPr>
              <w:jc w:val="both"/>
              <w:rPr>
                <w:rFonts w:cs="Times New Roman"/>
                <w:sz w:val="28"/>
                <w:szCs w:val="28"/>
              </w:rPr>
            </w:pPr>
            <w:r w:rsidRPr="00B12F80">
              <w:rPr>
                <w:rFonts w:cs="Times New Roman"/>
                <w:sz w:val="28"/>
                <w:szCs w:val="28"/>
              </w:rPr>
              <w:t>- рапорт;</w:t>
            </w:r>
          </w:p>
          <w:p w:rsidR="00FD262B" w:rsidRPr="00B12F80" w:rsidRDefault="00FD262B" w:rsidP="004B6B65">
            <w:pPr>
              <w:jc w:val="both"/>
              <w:rPr>
                <w:rFonts w:cs="Times New Roman"/>
                <w:sz w:val="28"/>
                <w:szCs w:val="28"/>
              </w:rPr>
            </w:pPr>
            <w:r w:rsidRPr="00B12F80">
              <w:rPr>
                <w:rFonts w:cs="Times New Roman"/>
                <w:sz w:val="28"/>
                <w:szCs w:val="28"/>
              </w:rPr>
              <w:t>- привітання особового складу;</w:t>
            </w:r>
          </w:p>
          <w:p w:rsidR="00FD262B" w:rsidRPr="00B12F80" w:rsidRDefault="00FD262B" w:rsidP="004B6B65">
            <w:pPr>
              <w:jc w:val="both"/>
              <w:rPr>
                <w:rFonts w:cs="Times New Roman"/>
                <w:sz w:val="28"/>
                <w:szCs w:val="28"/>
              </w:rPr>
            </w:pPr>
            <w:r w:rsidRPr="00B12F80">
              <w:rPr>
                <w:rFonts w:cs="Times New Roman"/>
                <w:sz w:val="28"/>
                <w:szCs w:val="28"/>
              </w:rPr>
              <w:t>- огляд зовнішнього вигляду;</w:t>
            </w:r>
          </w:p>
          <w:p w:rsidR="00FD262B" w:rsidRPr="00B12F80" w:rsidRDefault="00FD262B" w:rsidP="004B6B65">
            <w:pPr>
              <w:jc w:val="both"/>
              <w:rPr>
                <w:rFonts w:cs="Times New Roman"/>
                <w:sz w:val="28"/>
                <w:szCs w:val="28"/>
              </w:rPr>
            </w:pPr>
            <w:r w:rsidRPr="00B12F80">
              <w:rPr>
                <w:rFonts w:cs="Times New Roman"/>
                <w:sz w:val="28"/>
                <w:szCs w:val="28"/>
              </w:rPr>
              <w:t>- доведення теми, мети та навчальних питань заняття.</w:t>
            </w:r>
          </w:p>
        </w:tc>
        <w:tc>
          <w:tcPr>
            <w:tcW w:w="1176" w:type="dxa"/>
          </w:tcPr>
          <w:p w:rsidR="00FD262B" w:rsidRPr="00B12F80" w:rsidRDefault="00FD262B" w:rsidP="004B6B65">
            <w:pPr>
              <w:jc w:val="center"/>
              <w:rPr>
                <w:rFonts w:cs="Times New Roman"/>
                <w:b/>
                <w:sz w:val="28"/>
                <w:szCs w:val="28"/>
              </w:rPr>
            </w:pPr>
            <w:r w:rsidRPr="00B12F80">
              <w:rPr>
                <w:rFonts w:cs="Times New Roman"/>
                <w:b/>
                <w:sz w:val="28"/>
                <w:szCs w:val="28"/>
              </w:rPr>
              <w:t>10 хв.</w:t>
            </w:r>
          </w:p>
        </w:tc>
        <w:tc>
          <w:tcPr>
            <w:tcW w:w="3927" w:type="dxa"/>
          </w:tcPr>
          <w:p w:rsidR="00FD262B" w:rsidRPr="00B12F80" w:rsidRDefault="00FD262B" w:rsidP="004B6B65">
            <w:pPr>
              <w:jc w:val="both"/>
              <w:rPr>
                <w:rFonts w:cs="Times New Roman"/>
                <w:sz w:val="28"/>
                <w:szCs w:val="28"/>
              </w:rPr>
            </w:pPr>
            <w:r w:rsidRPr="00B12F80">
              <w:rPr>
                <w:rFonts w:cs="Times New Roman"/>
                <w:sz w:val="28"/>
                <w:szCs w:val="28"/>
              </w:rPr>
              <w:t>Група вишикувана в двохшереножному строю.</w:t>
            </w:r>
          </w:p>
          <w:p w:rsidR="00FD262B" w:rsidRPr="00B12F80" w:rsidRDefault="00FD262B" w:rsidP="004B6B65">
            <w:pPr>
              <w:jc w:val="both"/>
              <w:rPr>
                <w:rFonts w:cs="Times New Roman"/>
                <w:sz w:val="28"/>
                <w:szCs w:val="28"/>
              </w:rPr>
            </w:pPr>
            <w:r w:rsidRPr="00B12F80">
              <w:rPr>
                <w:rFonts w:cs="Times New Roman"/>
                <w:sz w:val="28"/>
                <w:szCs w:val="28"/>
              </w:rPr>
              <w:t>Доповідь командира групи, привітання викладача.</w:t>
            </w:r>
          </w:p>
          <w:p w:rsidR="00FD262B" w:rsidRPr="00B12F80" w:rsidRDefault="00FD262B" w:rsidP="004B6B65">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FD262B" w:rsidRPr="00B12F80" w:rsidRDefault="00FD262B" w:rsidP="004B6B65">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4B6B65">
        <w:tc>
          <w:tcPr>
            <w:tcW w:w="751" w:type="dxa"/>
          </w:tcPr>
          <w:p w:rsidR="00FD262B" w:rsidRPr="00B12F80" w:rsidRDefault="00FD262B" w:rsidP="004B6B65">
            <w:pPr>
              <w:rPr>
                <w:rFonts w:cs="Times New Roman"/>
                <w:sz w:val="28"/>
                <w:szCs w:val="28"/>
              </w:rPr>
            </w:pPr>
            <w:r w:rsidRPr="00B12F80">
              <w:rPr>
                <w:rFonts w:cs="Times New Roman"/>
                <w:sz w:val="28"/>
                <w:szCs w:val="28"/>
              </w:rPr>
              <w:t>2.</w:t>
            </w:r>
          </w:p>
        </w:tc>
        <w:tc>
          <w:tcPr>
            <w:tcW w:w="8713" w:type="dxa"/>
            <w:gridSpan w:val="3"/>
          </w:tcPr>
          <w:p w:rsidR="00FD262B" w:rsidRPr="00B12F80" w:rsidRDefault="00FD262B" w:rsidP="004B6B65">
            <w:pPr>
              <w:jc w:val="center"/>
              <w:rPr>
                <w:rFonts w:cs="Times New Roman"/>
                <w:b/>
                <w:sz w:val="28"/>
                <w:szCs w:val="28"/>
              </w:rPr>
            </w:pPr>
            <w:r w:rsidRPr="00B12F80">
              <w:rPr>
                <w:rFonts w:cs="Times New Roman"/>
                <w:b/>
                <w:sz w:val="28"/>
                <w:szCs w:val="28"/>
              </w:rPr>
              <w:t>Основна частина – 60 хв.</w:t>
            </w:r>
          </w:p>
        </w:tc>
      </w:tr>
      <w:tr w:rsidR="00F86392" w:rsidRPr="00B12F80" w:rsidTr="004B6B65">
        <w:tc>
          <w:tcPr>
            <w:tcW w:w="751" w:type="dxa"/>
          </w:tcPr>
          <w:p w:rsidR="00FD262B" w:rsidRPr="00B12F80" w:rsidRDefault="00FD262B" w:rsidP="004B6B65">
            <w:pPr>
              <w:rPr>
                <w:rFonts w:cs="Times New Roman"/>
                <w:sz w:val="28"/>
                <w:szCs w:val="28"/>
              </w:rPr>
            </w:pPr>
            <w:r w:rsidRPr="00B12F80">
              <w:rPr>
                <w:rFonts w:cs="Times New Roman"/>
                <w:sz w:val="28"/>
                <w:szCs w:val="28"/>
              </w:rPr>
              <w:t>2.1.</w:t>
            </w:r>
          </w:p>
        </w:tc>
        <w:tc>
          <w:tcPr>
            <w:tcW w:w="3610" w:type="dxa"/>
          </w:tcPr>
          <w:p w:rsidR="00FD262B" w:rsidRPr="00B12F80" w:rsidRDefault="00FD262B" w:rsidP="004B6B65">
            <w:pPr>
              <w:jc w:val="both"/>
              <w:rPr>
                <w:rFonts w:cs="Times New Roman"/>
                <w:b/>
                <w:bCs/>
                <w:sz w:val="28"/>
                <w:szCs w:val="28"/>
              </w:rPr>
            </w:pPr>
            <w:r w:rsidRPr="00B12F80">
              <w:rPr>
                <w:rFonts w:cs="Times New Roman"/>
                <w:b/>
                <w:bCs/>
                <w:sz w:val="28"/>
                <w:szCs w:val="28"/>
              </w:rPr>
              <w:t>Базові техніки:</w:t>
            </w:r>
          </w:p>
          <w:p w:rsidR="00FD262B" w:rsidRPr="00B12F80" w:rsidRDefault="00FD262B" w:rsidP="00684D16">
            <w:pPr>
              <w:pStyle w:val="21"/>
              <w:numPr>
                <w:ilvl w:val="0"/>
                <w:numId w:val="85"/>
              </w:numPr>
              <w:spacing w:after="0" w:line="240"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переміщення поодинці (мінімальна ймовірність контакту зі стрільцем);</w:t>
            </w:r>
          </w:p>
          <w:p w:rsidR="00FD262B" w:rsidRPr="00B12F80" w:rsidRDefault="00FD262B" w:rsidP="00684D16">
            <w:pPr>
              <w:pStyle w:val="21"/>
              <w:numPr>
                <w:ilvl w:val="0"/>
                <w:numId w:val="85"/>
              </w:numPr>
              <w:spacing w:after="0" w:line="240"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переміщення групами (контакт зі стрільцем можливий);</w:t>
            </w:r>
          </w:p>
          <w:p w:rsidR="00FD262B" w:rsidRPr="00B12F80" w:rsidRDefault="0040640A" w:rsidP="00684D16">
            <w:pPr>
              <w:pStyle w:val="21"/>
              <w:numPr>
                <w:ilvl w:val="0"/>
                <w:numId w:val="85"/>
              </w:numPr>
              <w:spacing w:after="0" w:line="240" w:lineRule="auto"/>
              <w:ind w:left="0" w:firstLine="709"/>
              <w:contextualSpacing w:val="0"/>
              <w:jc w:val="both"/>
              <w:rPr>
                <w:rFonts w:ascii="Times New Roman" w:hAnsi="Times New Roman"/>
                <w:bCs/>
                <w:sz w:val="28"/>
                <w:szCs w:val="28"/>
                <w:lang w:val="uk-UA"/>
              </w:rPr>
            </w:pPr>
            <w:r w:rsidRPr="00B12F80">
              <w:rPr>
                <w:rFonts w:ascii="Times New Roman" w:hAnsi="Times New Roman"/>
                <w:noProof/>
                <w:sz w:val="28"/>
                <w:szCs w:val="28"/>
                <w:lang w:eastAsia="ru-RU"/>
              </w:rPr>
              <w:drawing>
                <wp:anchor distT="0" distB="0" distL="114300" distR="114300" simplePos="0" relativeHeight="251654656" behindDoc="0" locked="0" layoutInCell="1" allowOverlap="1" wp14:anchorId="41829712" wp14:editId="49EA6774">
                  <wp:simplePos x="0" y="0"/>
                  <wp:positionH relativeFrom="column">
                    <wp:posOffset>-699770</wp:posOffset>
                  </wp:positionH>
                  <wp:positionV relativeFrom="paragraph">
                    <wp:posOffset>9145905</wp:posOffset>
                  </wp:positionV>
                  <wp:extent cx="374650" cy="374650"/>
                  <wp:effectExtent l="0" t="0" r="6350" b="6350"/>
                  <wp:wrapNone/>
                  <wp:docPr id="21" name="Рисунок 2" descr="n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_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62B" w:rsidRPr="00B12F80">
              <w:rPr>
                <w:rFonts w:ascii="Times New Roman" w:hAnsi="Times New Roman"/>
                <w:bCs/>
                <w:sz w:val="28"/>
                <w:szCs w:val="28"/>
                <w:lang w:val="uk-UA"/>
              </w:rPr>
              <w:t>переміщення групами під прикриттям (контакт зі стрільцем очікується)</w:t>
            </w:r>
          </w:p>
          <w:p w:rsidR="00FD262B" w:rsidRPr="00B12F80" w:rsidRDefault="00FD262B" w:rsidP="004B6B65">
            <w:pPr>
              <w:ind w:firstLine="709"/>
              <w:jc w:val="both"/>
              <w:rPr>
                <w:rFonts w:cs="Times New Roman"/>
                <w:b/>
                <w:bCs/>
                <w:sz w:val="28"/>
                <w:szCs w:val="28"/>
              </w:rPr>
            </w:pPr>
            <w:r w:rsidRPr="00B12F80">
              <w:rPr>
                <w:rFonts w:cs="Times New Roman"/>
                <w:b/>
                <w:sz w:val="28"/>
                <w:szCs w:val="28"/>
              </w:rPr>
              <w:t>Варіанти пересування</w:t>
            </w:r>
          </w:p>
          <w:p w:rsidR="00FD262B" w:rsidRPr="00B12F80" w:rsidRDefault="00FD262B" w:rsidP="00684D16">
            <w:pPr>
              <w:widowControl/>
              <w:numPr>
                <w:ilvl w:val="0"/>
                <w:numId w:val="83"/>
              </w:numPr>
              <w:tabs>
                <w:tab w:val="left" w:pos="1080"/>
              </w:tabs>
              <w:autoSpaceDE/>
              <w:autoSpaceDN/>
              <w:adjustRightInd/>
              <w:ind w:left="0" w:firstLine="709"/>
              <w:jc w:val="both"/>
              <w:rPr>
                <w:rFonts w:cs="Times New Roman"/>
                <w:b/>
                <w:bCs/>
                <w:sz w:val="28"/>
                <w:szCs w:val="28"/>
              </w:rPr>
            </w:pPr>
            <w:r w:rsidRPr="00B12F80">
              <w:rPr>
                <w:rFonts w:cs="Times New Roman"/>
                <w:b/>
                <w:bCs/>
                <w:sz w:val="28"/>
                <w:szCs w:val="28"/>
              </w:rPr>
              <w:t>Пересування по черзі</w:t>
            </w:r>
          </w:p>
          <w:p w:rsidR="00FD262B" w:rsidRPr="00B12F80" w:rsidRDefault="00FD262B" w:rsidP="00684D16">
            <w:pPr>
              <w:widowControl/>
              <w:numPr>
                <w:ilvl w:val="0"/>
                <w:numId w:val="86"/>
              </w:numPr>
              <w:tabs>
                <w:tab w:val="clear" w:pos="720"/>
                <w:tab w:val="num" w:pos="1080"/>
              </w:tabs>
              <w:autoSpaceDE/>
              <w:autoSpaceDN/>
              <w:adjustRightInd/>
              <w:ind w:left="0" w:firstLine="709"/>
              <w:jc w:val="both"/>
              <w:rPr>
                <w:rFonts w:cs="Times New Roman"/>
                <w:bCs/>
                <w:sz w:val="28"/>
                <w:szCs w:val="28"/>
              </w:rPr>
            </w:pPr>
            <w:r w:rsidRPr="00B12F80">
              <w:rPr>
                <w:rFonts w:cs="Times New Roman"/>
                <w:bCs/>
                <w:sz w:val="28"/>
                <w:szCs w:val="28"/>
              </w:rPr>
              <w:t>перша група просувається вперед, у той час як друга група прикриває її;</w:t>
            </w:r>
          </w:p>
          <w:p w:rsidR="00FD262B" w:rsidRPr="00B12F80" w:rsidRDefault="00FD262B" w:rsidP="00684D16">
            <w:pPr>
              <w:widowControl/>
              <w:numPr>
                <w:ilvl w:val="0"/>
                <w:numId w:val="86"/>
              </w:numPr>
              <w:tabs>
                <w:tab w:val="clear" w:pos="720"/>
                <w:tab w:val="num" w:pos="1080"/>
              </w:tabs>
              <w:autoSpaceDE/>
              <w:autoSpaceDN/>
              <w:adjustRightInd/>
              <w:ind w:left="0" w:firstLine="709"/>
              <w:jc w:val="both"/>
              <w:rPr>
                <w:rFonts w:cs="Times New Roman"/>
                <w:bCs/>
                <w:sz w:val="28"/>
                <w:szCs w:val="28"/>
              </w:rPr>
            </w:pPr>
            <w:r w:rsidRPr="00B12F80">
              <w:rPr>
                <w:rFonts w:cs="Times New Roman"/>
                <w:bCs/>
                <w:sz w:val="28"/>
                <w:szCs w:val="28"/>
              </w:rPr>
              <w:t>перша група знаходить позицію для здійснення прикриття, після чого друга група починає просуватися вперед — таке чергування повторюється;</w:t>
            </w:r>
          </w:p>
          <w:p w:rsidR="00FD262B" w:rsidRPr="00B12F80" w:rsidRDefault="00FD262B" w:rsidP="00684D16">
            <w:pPr>
              <w:widowControl/>
              <w:numPr>
                <w:ilvl w:val="0"/>
                <w:numId w:val="86"/>
              </w:numPr>
              <w:tabs>
                <w:tab w:val="clear" w:pos="720"/>
                <w:tab w:val="num" w:pos="1080"/>
              </w:tabs>
              <w:autoSpaceDE/>
              <w:autoSpaceDN/>
              <w:adjustRightInd/>
              <w:ind w:left="0" w:firstLine="709"/>
              <w:jc w:val="both"/>
              <w:rPr>
                <w:rFonts w:cs="Times New Roman"/>
                <w:bCs/>
                <w:sz w:val="28"/>
                <w:szCs w:val="28"/>
              </w:rPr>
            </w:pPr>
            <w:r w:rsidRPr="00B12F80">
              <w:rPr>
                <w:rFonts w:cs="Times New Roman"/>
                <w:bCs/>
                <w:sz w:val="28"/>
                <w:szCs w:val="28"/>
              </w:rPr>
              <w:t>групи переміщуються швидко.</w:t>
            </w:r>
          </w:p>
          <w:p w:rsidR="00FD262B" w:rsidRPr="00B12F80" w:rsidRDefault="00FD262B" w:rsidP="00684D16">
            <w:pPr>
              <w:widowControl/>
              <w:numPr>
                <w:ilvl w:val="0"/>
                <w:numId w:val="83"/>
              </w:numPr>
              <w:tabs>
                <w:tab w:val="left" w:pos="1080"/>
              </w:tabs>
              <w:autoSpaceDE/>
              <w:autoSpaceDN/>
              <w:adjustRightInd/>
              <w:ind w:left="0" w:firstLine="709"/>
              <w:jc w:val="both"/>
              <w:rPr>
                <w:rFonts w:cs="Times New Roman"/>
                <w:b/>
                <w:bCs/>
                <w:sz w:val="28"/>
                <w:szCs w:val="28"/>
              </w:rPr>
            </w:pPr>
            <w:r w:rsidRPr="00B12F80">
              <w:rPr>
                <w:rFonts w:cs="Times New Roman"/>
                <w:b/>
                <w:bCs/>
                <w:sz w:val="28"/>
                <w:szCs w:val="28"/>
              </w:rPr>
              <w:t>Послідовне пересування</w:t>
            </w:r>
          </w:p>
          <w:p w:rsidR="00FD262B" w:rsidRPr="00B12F80" w:rsidRDefault="00FD262B" w:rsidP="00684D16">
            <w:pPr>
              <w:widowControl/>
              <w:numPr>
                <w:ilvl w:val="0"/>
                <w:numId w:val="87"/>
              </w:numPr>
              <w:tabs>
                <w:tab w:val="clear" w:pos="1429"/>
                <w:tab w:val="num" w:pos="1080"/>
              </w:tabs>
              <w:autoSpaceDE/>
              <w:autoSpaceDN/>
              <w:adjustRightInd/>
              <w:ind w:left="0" w:firstLine="709"/>
              <w:jc w:val="both"/>
              <w:rPr>
                <w:rFonts w:cs="Times New Roman"/>
                <w:bCs/>
                <w:sz w:val="28"/>
                <w:szCs w:val="28"/>
              </w:rPr>
            </w:pPr>
            <w:r w:rsidRPr="00B12F80">
              <w:rPr>
                <w:rFonts w:cs="Times New Roman"/>
                <w:bCs/>
                <w:sz w:val="28"/>
                <w:szCs w:val="28"/>
              </w:rPr>
              <w:t>перша група просувається вперед, у той час як друга група прикриває її;</w:t>
            </w:r>
          </w:p>
          <w:p w:rsidR="00FD262B" w:rsidRPr="00B12F80" w:rsidRDefault="00FD262B" w:rsidP="00684D16">
            <w:pPr>
              <w:widowControl/>
              <w:numPr>
                <w:ilvl w:val="0"/>
                <w:numId w:val="87"/>
              </w:numPr>
              <w:tabs>
                <w:tab w:val="clear" w:pos="1429"/>
                <w:tab w:val="num" w:pos="1080"/>
              </w:tabs>
              <w:autoSpaceDE/>
              <w:autoSpaceDN/>
              <w:adjustRightInd/>
              <w:ind w:left="0" w:firstLine="709"/>
              <w:jc w:val="both"/>
              <w:rPr>
                <w:rFonts w:cs="Times New Roman"/>
                <w:bCs/>
                <w:sz w:val="28"/>
                <w:szCs w:val="28"/>
              </w:rPr>
            </w:pPr>
            <w:r w:rsidRPr="00B12F80">
              <w:rPr>
                <w:rFonts w:cs="Times New Roman"/>
                <w:bCs/>
                <w:sz w:val="28"/>
                <w:szCs w:val="28"/>
              </w:rPr>
              <w:t xml:space="preserve">перша група знаходить позицію для здійснення прикриття, після чого друга група починає просуватися  до позицій першої групи; </w:t>
            </w:r>
          </w:p>
          <w:p w:rsidR="00FD262B" w:rsidRPr="00B12F80" w:rsidRDefault="00FD262B" w:rsidP="00684D16">
            <w:pPr>
              <w:widowControl/>
              <w:numPr>
                <w:ilvl w:val="0"/>
                <w:numId w:val="87"/>
              </w:numPr>
              <w:tabs>
                <w:tab w:val="clear" w:pos="1429"/>
                <w:tab w:val="num" w:pos="1080"/>
              </w:tabs>
              <w:autoSpaceDE/>
              <w:autoSpaceDN/>
              <w:adjustRightInd/>
              <w:ind w:left="0" w:firstLine="709"/>
              <w:jc w:val="both"/>
              <w:rPr>
                <w:rFonts w:cs="Times New Roman"/>
                <w:bCs/>
                <w:sz w:val="28"/>
                <w:szCs w:val="28"/>
              </w:rPr>
            </w:pPr>
            <w:r w:rsidRPr="00B12F80">
              <w:rPr>
                <w:rFonts w:cs="Times New Roman"/>
                <w:bCs/>
                <w:sz w:val="28"/>
                <w:szCs w:val="28"/>
              </w:rPr>
              <w:t>зазвичай відбувається швидше, ніж переміщення по черзі (тривалість між змінами менша).</w:t>
            </w:r>
          </w:p>
          <w:p w:rsidR="00FD262B" w:rsidRPr="00B12F80" w:rsidRDefault="00FD262B" w:rsidP="004B6B65">
            <w:pPr>
              <w:ind w:firstLine="709"/>
              <w:jc w:val="both"/>
              <w:rPr>
                <w:rFonts w:cs="Times New Roman"/>
                <w:b/>
                <w:bCs/>
                <w:sz w:val="28"/>
                <w:szCs w:val="28"/>
              </w:rPr>
            </w:pPr>
            <w:r w:rsidRPr="00B12F80">
              <w:rPr>
                <w:rFonts w:cs="Times New Roman"/>
                <w:b/>
                <w:bCs/>
                <w:sz w:val="28"/>
                <w:szCs w:val="28"/>
              </w:rPr>
              <w:t>3.</w:t>
            </w:r>
            <w:r w:rsidRPr="00B12F80">
              <w:rPr>
                <w:rFonts w:cs="Times New Roman"/>
                <w:bCs/>
                <w:sz w:val="28"/>
                <w:szCs w:val="28"/>
              </w:rPr>
              <w:t xml:space="preserve"> </w:t>
            </w:r>
            <w:r w:rsidRPr="00B12F80">
              <w:rPr>
                <w:rFonts w:cs="Times New Roman"/>
                <w:b/>
                <w:bCs/>
                <w:sz w:val="28"/>
                <w:szCs w:val="28"/>
              </w:rPr>
              <w:t>Вихід з контакту</w:t>
            </w:r>
          </w:p>
          <w:p w:rsidR="00FD262B" w:rsidRPr="00B12F80" w:rsidRDefault="00FD262B" w:rsidP="00684D16">
            <w:pPr>
              <w:pStyle w:val="21"/>
              <w:numPr>
                <w:ilvl w:val="0"/>
                <w:numId w:val="84"/>
              </w:numPr>
              <w:tabs>
                <w:tab w:val="clear" w:pos="1429"/>
                <w:tab w:val="num" w:pos="0"/>
                <w:tab w:val="left" w:pos="1080"/>
              </w:tabs>
              <w:spacing w:after="0" w:line="240"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зворотний рух з використанням техніки переміщення по черзі;</w:t>
            </w:r>
          </w:p>
          <w:p w:rsidR="00FD262B" w:rsidRPr="00B12F80" w:rsidRDefault="00FD262B" w:rsidP="00684D16">
            <w:pPr>
              <w:pStyle w:val="21"/>
              <w:numPr>
                <w:ilvl w:val="0"/>
                <w:numId w:val="84"/>
              </w:numPr>
              <w:tabs>
                <w:tab w:val="clear" w:pos="1429"/>
                <w:tab w:val="num" w:pos="0"/>
                <w:tab w:val="left" w:pos="1080"/>
              </w:tabs>
              <w:spacing w:after="0" w:line="240" w:lineRule="auto"/>
              <w:ind w:left="0" w:firstLine="709"/>
              <w:contextualSpacing w:val="0"/>
              <w:jc w:val="both"/>
              <w:rPr>
                <w:rFonts w:ascii="Times New Roman" w:hAnsi="Times New Roman"/>
                <w:bCs/>
                <w:sz w:val="28"/>
                <w:szCs w:val="28"/>
                <w:lang w:val="uk-UA"/>
              </w:rPr>
            </w:pPr>
            <w:r w:rsidRPr="00B12F80">
              <w:rPr>
                <w:rFonts w:ascii="Times New Roman" w:hAnsi="Times New Roman"/>
                <w:bCs/>
                <w:sz w:val="28"/>
                <w:szCs w:val="28"/>
                <w:lang w:val="uk-UA"/>
              </w:rPr>
              <w:t>зворотний рух з використанням техніки послідовного переміщення.</w:t>
            </w:r>
          </w:p>
          <w:p w:rsidR="00FD262B" w:rsidRPr="00B12F80" w:rsidRDefault="00FD262B" w:rsidP="004B6B65">
            <w:pPr>
              <w:ind w:firstLine="709"/>
              <w:jc w:val="both"/>
              <w:rPr>
                <w:rFonts w:cs="Times New Roman"/>
                <w:bCs/>
                <w:sz w:val="28"/>
                <w:szCs w:val="28"/>
              </w:rPr>
            </w:pPr>
            <w:r w:rsidRPr="00B12F80">
              <w:rPr>
                <w:rFonts w:cs="Times New Roman"/>
                <w:b/>
                <w:bCs/>
                <w:sz w:val="28"/>
                <w:szCs w:val="28"/>
              </w:rPr>
              <w:t>4. Тимчасова або повна зупинка</w:t>
            </w:r>
          </w:p>
          <w:p w:rsidR="00FD262B" w:rsidRPr="00B12F80" w:rsidRDefault="00FD262B" w:rsidP="004B6B65">
            <w:pPr>
              <w:ind w:firstLine="709"/>
              <w:jc w:val="both"/>
              <w:rPr>
                <w:rFonts w:cs="Times New Roman"/>
                <w:bCs/>
                <w:sz w:val="28"/>
                <w:szCs w:val="28"/>
              </w:rPr>
            </w:pPr>
            <w:r w:rsidRPr="00B12F80">
              <w:rPr>
                <w:rFonts w:cs="Times New Roman"/>
                <w:bCs/>
                <w:sz w:val="28"/>
                <w:szCs w:val="28"/>
              </w:rPr>
              <w:t>Незалежно від типу зупинки, необхідно завжди гарантувати повну безпеку підрозділу.</w:t>
            </w:r>
          </w:p>
        </w:tc>
        <w:tc>
          <w:tcPr>
            <w:tcW w:w="1176" w:type="dxa"/>
          </w:tcPr>
          <w:p w:rsidR="00FD262B" w:rsidRPr="00B12F80" w:rsidRDefault="00FD262B" w:rsidP="004B6B65">
            <w:pPr>
              <w:jc w:val="center"/>
              <w:rPr>
                <w:rFonts w:cs="Times New Roman"/>
                <w:b/>
                <w:sz w:val="28"/>
                <w:szCs w:val="28"/>
              </w:rPr>
            </w:pPr>
            <w:r w:rsidRPr="00B12F80">
              <w:rPr>
                <w:rFonts w:cs="Times New Roman"/>
                <w:b/>
                <w:sz w:val="28"/>
                <w:szCs w:val="28"/>
              </w:rPr>
              <w:t>30 хв.</w:t>
            </w:r>
          </w:p>
        </w:tc>
        <w:tc>
          <w:tcPr>
            <w:tcW w:w="3927" w:type="dxa"/>
          </w:tcPr>
          <w:p w:rsidR="00FD262B" w:rsidRPr="00B12F80" w:rsidRDefault="00FD262B" w:rsidP="004B6B65">
            <w:pPr>
              <w:pStyle w:val="1"/>
              <w:spacing w:after="0" w:line="240" w:lineRule="auto"/>
              <w:ind w:left="0"/>
              <w:contextualSpacing w:val="0"/>
              <w:jc w:val="both"/>
              <w:rPr>
                <w:rFonts w:ascii="Times New Roman" w:hAnsi="Times New Roman"/>
                <w:sz w:val="28"/>
                <w:szCs w:val="28"/>
                <w:lang w:val="uk-UA"/>
              </w:rPr>
            </w:pPr>
            <w:r w:rsidRPr="00B12F80">
              <w:rPr>
                <w:rFonts w:ascii="Times New Roman" w:hAnsi="Times New Roman"/>
                <w:sz w:val="28"/>
                <w:szCs w:val="28"/>
                <w:lang w:val="uk-UA"/>
              </w:rPr>
              <w:t xml:space="preserve">Викладач роз’яснює курсантам переваги та недоліки кожної із видів базових технік переміщення. </w:t>
            </w:r>
          </w:p>
          <w:p w:rsidR="00FD262B" w:rsidRPr="00B12F80" w:rsidRDefault="00FD262B" w:rsidP="004B6B65">
            <w:pPr>
              <w:pStyle w:val="1"/>
              <w:spacing w:after="0" w:line="240" w:lineRule="auto"/>
              <w:ind w:left="0"/>
              <w:contextualSpacing w:val="0"/>
              <w:jc w:val="both"/>
              <w:rPr>
                <w:rFonts w:ascii="Times New Roman" w:hAnsi="Times New Roman"/>
                <w:sz w:val="28"/>
                <w:szCs w:val="28"/>
                <w:lang w:val="uk-UA"/>
              </w:rPr>
            </w:pPr>
            <w:r w:rsidRPr="00B12F80">
              <w:rPr>
                <w:rFonts w:ascii="Times New Roman" w:hAnsi="Times New Roman"/>
                <w:sz w:val="28"/>
                <w:szCs w:val="28"/>
                <w:lang w:val="uk-UA"/>
              </w:rPr>
              <w:t xml:space="preserve">Після цього курсанти поділяються на групи та відпрацьовують вказані елементи. </w:t>
            </w:r>
          </w:p>
          <w:p w:rsidR="00FD262B" w:rsidRPr="00B12F80" w:rsidRDefault="00FD262B" w:rsidP="004B6B65">
            <w:pPr>
              <w:pStyle w:val="1"/>
              <w:spacing w:after="0" w:line="240" w:lineRule="auto"/>
              <w:ind w:left="0"/>
              <w:contextualSpacing w:val="0"/>
              <w:jc w:val="both"/>
              <w:rPr>
                <w:rFonts w:ascii="Times New Roman" w:hAnsi="Times New Roman"/>
                <w:sz w:val="28"/>
                <w:szCs w:val="28"/>
                <w:lang w:val="uk-UA"/>
              </w:rPr>
            </w:pPr>
            <w:r w:rsidRPr="00B12F80">
              <w:rPr>
                <w:rFonts w:ascii="Times New Roman" w:hAnsi="Times New Roman"/>
                <w:sz w:val="28"/>
                <w:szCs w:val="28"/>
                <w:lang w:val="uk-UA"/>
              </w:rPr>
              <w:t xml:space="preserve">Усі помилки розглядаються у сутності усієї групи. </w:t>
            </w:r>
          </w:p>
        </w:tc>
      </w:tr>
      <w:tr w:rsidR="00F86392" w:rsidRPr="00B12F80" w:rsidTr="004B6B65">
        <w:tc>
          <w:tcPr>
            <w:tcW w:w="751" w:type="dxa"/>
          </w:tcPr>
          <w:p w:rsidR="00FD262B" w:rsidRPr="00B12F80" w:rsidRDefault="00FD262B" w:rsidP="004B6B65">
            <w:pPr>
              <w:rPr>
                <w:rFonts w:cs="Times New Roman"/>
                <w:sz w:val="28"/>
                <w:szCs w:val="28"/>
              </w:rPr>
            </w:pPr>
            <w:r w:rsidRPr="00B12F80">
              <w:rPr>
                <w:rFonts w:cs="Times New Roman"/>
                <w:sz w:val="28"/>
                <w:szCs w:val="28"/>
              </w:rPr>
              <w:t>2.2.</w:t>
            </w:r>
          </w:p>
        </w:tc>
        <w:tc>
          <w:tcPr>
            <w:tcW w:w="3610" w:type="dxa"/>
          </w:tcPr>
          <w:p w:rsidR="00FD262B" w:rsidRPr="00B12F80" w:rsidRDefault="00FD262B" w:rsidP="004B6B65">
            <w:pPr>
              <w:ind w:firstLine="709"/>
              <w:jc w:val="both"/>
              <w:rPr>
                <w:rFonts w:cs="Times New Roman"/>
                <w:b/>
                <w:bCs/>
                <w:sz w:val="28"/>
                <w:szCs w:val="28"/>
                <w:shd w:val="clear" w:color="auto" w:fill="FFFFFF"/>
              </w:rPr>
            </w:pPr>
            <w:r w:rsidRPr="00B12F80">
              <w:rPr>
                <w:rFonts w:cs="Times New Roman"/>
                <w:b/>
                <w:bCs/>
                <w:sz w:val="28"/>
                <w:szCs w:val="28"/>
                <w:shd w:val="clear" w:color="auto" w:fill="FFFFFF"/>
              </w:rPr>
              <w:t>Основні принципи підходу до будівлі:</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перед рухом поліцейські мають оцінити обстановку та попередити оперативного чергового про свої дії (наміри здійснити вхід до будівлі);</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перший номер рухається біля стіни і дивиться попереду на місце можливого виходу правопорушника;</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другий номер рухається позаду, декілька – далі  від стіни, сектор огляду – вперед-вгору;</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перед вікном пригнутися і пройти нижче;</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підвальні вікна необхідно переступати.</w:t>
            </w:r>
          </w:p>
          <w:p w:rsidR="00FD262B" w:rsidRPr="00B12F80" w:rsidRDefault="00FD262B" w:rsidP="004B6B65">
            <w:pPr>
              <w:ind w:firstLine="709"/>
              <w:jc w:val="both"/>
              <w:rPr>
                <w:rFonts w:cs="Times New Roman"/>
                <w:bCs/>
                <w:sz w:val="28"/>
                <w:szCs w:val="28"/>
                <w:shd w:val="clear" w:color="auto" w:fill="FFFFFF"/>
              </w:rPr>
            </w:pPr>
            <w:r w:rsidRPr="00B12F80">
              <w:rPr>
                <w:rFonts w:cs="Times New Roman"/>
                <w:bCs/>
                <w:sz w:val="28"/>
                <w:szCs w:val="28"/>
                <w:shd w:val="clear" w:color="auto" w:fill="FFFFFF"/>
              </w:rPr>
              <w:t>Як перед початком руху, так і в русі здійснюється огляд дверей та вікон:</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двері оглядаються ліворуч або праворуч;</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при підвищеній небезпеці двері оглядаються ліворуч або праворуч, зверху або знизу;</w:t>
            </w:r>
          </w:p>
          <w:p w:rsidR="00FD262B" w:rsidRPr="00B12F80" w:rsidRDefault="00FD262B" w:rsidP="00684D16">
            <w:pPr>
              <w:widowControl/>
              <w:numPr>
                <w:ilvl w:val="0"/>
                <w:numId w:val="88"/>
              </w:numPr>
              <w:tabs>
                <w:tab w:val="clear" w:pos="1440"/>
                <w:tab w:val="num" w:pos="1080"/>
              </w:tabs>
              <w:autoSpaceDE/>
              <w:autoSpaceDN/>
              <w:adjustRightInd/>
              <w:ind w:left="0" w:firstLine="709"/>
              <w:jc w:val="both"/>
              <w:rPr>
                <w:rFonts w:cs="Times New Roman"/>
                <w:bCs/>
                <w:sz w:val="28"/>
                <w:szCs w:val="28"/>
                <w:shd w:val="clear" w:color="auto" w:fill="FFFFFF"/>
              </w:rPr>
            </w:pPr>
            <w:r w:rsidRPr="00B12F80">
              <w:rPr>
                <w:rFonts w:cs="Times New Roman"/>
                <w:bCs/>
                <w:sz w:val="28"/>
                <w:szCs w:val="28"/>
                <w:shd w:val="clear" w:color="auto" w:fill="FFFFFF"/>
              </w:rPr>
              <w:t>стук у двері виконується, коли поліцейський вже перебуває ліворуч від дверей за стіною;</w:t>
            </w:r>
          </w:p>
          <w:p w:rsidR="00FD262B" w:rsidRPr="00B12F80" w:rsidRDefault="00FD262B" w:rsidP="004B6B65">
            <w:pPr>
              <w:spacing w:line="276" w:lineRule="auto"/>
              <w:ind w:firstLine="709"/>
              <w:jc w:val="both"/>
              <w:rPr>
                <w:rFonts w:cs="Times New Roman"/>
                <w:bCs/>
                <w:sz w:val="28"/>
                <w:szCs w:val="28"/>
              </w:rPr>
            </w:pPr>
            <w:r w:rsidRPr="00B12F80">
              <w:rPr>
                <w:rFonts w:cs="Times New Roman"/>
                <w:bCs/>
                <w:sz w:val="28"/>
                <w:szCs w:val="28"/>
                <w:shd w:val="clear" w:color="auto" w:fill="FFFFFF"/>
              </w:rPr>
              <w:t>вікна оглядаються ліворуч або праворуч знизу (одна чверть голови).</w:t>
            </w:r>
          </w:p>
        </w:tc>
        <w:tc>
          <w:tcPr>
            <w:tcW w:w="1176" w:type="dxa"/>
          </w:tcPr>
          <w:p w:rsidR="00FD262B" w:rsidRPr="00B12F80" w:rsidRDefault="00FD262B" w:rsidP="004B6B65">
            <w:pPr>
              <w:jc w:val="center"/>
              <w:rPr>
                <w:rFonts w:cs="Times New Roman"/>
                <w:b/>
                <w:sz w:val="28"/>
                <w:szCs w:val="28"/>
              </w:rPr>
            </w:pPr>
            <w:r w:rsidRPr="00B12F80">
              <w:rPr>
                <w:rFonts w:cs="Times New Roman"/>
                <w:b/>
                <w:sz w:val="28"/>
                <w:szCs w:val="28"/>
              </w:rPr>
              <w:t>30 хв.</w:t>
            </w:r>
          </w:p>
        </w:tc>
        <w:tc>
          <w:tcPr>
            <w:tcW w:w="3927" w:type="dxa"/>
          </w:tcPr>
          <w:p w:rsidR="00FD262B" w:rsidRPr="00B12F80" w:rsidRDefault="00FD262B" w:rsidP="004B6B65">
            <w:pPr>
              <w:jc w:val="both"/>
              <w:rPr>
                <w:rFonts w:cs="Times New Roman"/>
                <w:sz w:val="28"/>
                <w:szCs w:val="28"/>
              </w:rPr>
            </w:pPr>
          </w:p>
        </w:tc>
      </w:tr>
      <w:tr w:rsidR="00F86392" w:rsidRPr="00B12F80" w:rsidTr="004B6B65">
        <w:tc>
          <w:tcPr>
            <w:tcW w:w="751" w:type="dxa"/>
          </w:tcPr>
          <w:p w:rsidR="00FD262B" w:rsidRPr="00B12F80" w:rsidRDefault="00FD262B" w:rsidP="004B6B65">
            <w:pPr>
              <w:rPr>
                <w:rFonts w:cs="Times New Roman"/>
                <w:sz w:val="28"/>
                <w:szCs w:val="28"/>
              </w:rPr>
            </w:pPr>
            <w:r w:rsidRPr="00B12F80">
              <w:rPr>
                <w:rFonts w:cs="Times New Roman"/>
                <w:sz w:val="28"/>
                <w:szCs w:val="28"/>
              </w:rPr>
              <w:t>3.</w:t>
            </w:r>
          </w:p>
        </w:tc>
        <w:tc>
          <w:tcPr>
            <w:tcW w:w="8713" w:type="dxa"/>
            <w:gridSpan w:val="3"/>
          </w:tcPr>
          <w:p w:rsidR="00FD262B" w:rsidRPr="00B12F80" w:rsidRDefault="00FD262B" w:rsidP="004B6B65">
            <w:pPr>
              <w:jc w:val="center"/>
              <w:rPr>
                <w:rFonts w:cs="Times New Roman"/>
                <w:sz w:val="28"/>
                <w:szCs w:val="28"/>
              </w:rPr>
            </w:pPr>
            <w:r w:rsidRPr="00B12F80">
              <w:rPr>
                <w:rFonts w:cs="Times New Roman"/>
                <w:b/>
                <w:sz w:val="28"/>
                <w:szCs w:val="28"/>
              </w:rPr>
              <w:t>Заключна частина – 10 хв.</w:t>
            </w:r>
          </w:p>
        </w:tc>
      </w:tr>
      <w:tr w:rsidR="00F86392" w:rsidRPr="00B12F80" w:rsidTr="004B6B65">
        <w:tc>
          <w:tcPr>
            <w:tcW w:w="751" w:type="dxa"/>
          </w:tcPr>
          <w:p w:rsidR="00FD262B" w:rsidRPr="00B12F80" w:rsidRDefault="00FD262B" w:rsidP="004B6B65">
            <w:pPr>
              <w:rPr>
                <w:rFonts w:cs="Times New Roman"/>
                <w:sz w:val="28"/>
                <w:szCs w:val="28"/>
              </w:rPr>
            </w:pPr>
            <w:r w:rsidRPr="00B12F80">
              <w:rPr>
                <w:rFonts w:cs="Times New Roman"/>
                <w:sz w:val="28"/>
                <w:szCs w:val="28"/>
              </w:rPr>
              <w:t>3.1.</w:t>
            </w:r>
          </w:p>
        </w:tc>
        <w:tc>
          <w:tcPr>
            <w:tcW w:w="3610" w:type="dxa"/>
          </w:tcPr>
          <w:p w:rsidR="00FD262B" w:rsidRPr="00B12F80" w:rsidRDefault="00FD262B" w:rsidP="004B6B65">
            <w:pPr>
              <w:rPr>
                <w:rFonts w:cs="Times New Roman"/>
                <w:sz w:val="28"/>
                <w:szCs w:val="28"/>
              </w:rPr>
            </w:pPr>
            <w:r w:rsidRPr="00B12F80">
              <w:rPr>
                <w:rFonts w:cs="Times New Roman"/>
                <w:sz w:val="28"/>
                <w:szCs w:val="28"/>
              </w:rPr>
              <w:t>Шикування, підведення підсумків.</w:t>
            </w:r>
          </w:p>
        </w:tc>
        <w:tc>
          <w:tcPr>
            <w:tcW w:w="1176" w:type="dxa"/>
          </w:tcPr>
          <w:p w:rsidR="00FD262B" w:rsidRPr="00B12F80" w:rsidRDefault="00FD262B" w:rsidP="004B6B65">
            <w:pPr>
              <w:jc w:val="center"/>
              <w:rPr>
                <w:rFonts w:cs="Times New Roman"/>
                <w:b/>
                <w:sz w:val="28"/>
                <w:szCs w:val="28"/>
              </w:rPr>
            </w:pPr>
            <w:r w:rsidRPr="00B12F80">
              <w:rPr>
                <w:rFonts w:cs="Times New Roman"/>
                <w:b/>
                <w:sz w:val="28"/>
                <w:szCs w:val="28"/>
              </w:rPr>
              <w:t>5 хв.</w:t>
            </w:r>
          </w:p>
        </w:tc>
        <w:tc>
          <w:tcPr>
            <w:tcW w:w="3927" w:type="dxa"/>
          </w:tcPr>
          <w:p w:rsidR="00FD262B" w:rsidRPr="00B12F80" w:rsidRDefault="00FD262B" w:rsidP="004B6B65">
            <w:pPr>
              <w:jc w:val="both"/>
              <w:rPr>
                <w:rFonts w:cs="Times New Roman"/>
                <w:sz w:val="28"/>
                <w:szCs w:val="28"/>
              </w:rPr>
            </w:pPr>
            <w:r w:rsidRPr="00B12F80">
              <w:rPr>
                <w:rFonts w:cs="Times New Roman"/>
                <w:sz w:val="28"/>
                <w:szCs w:val="28"/>
              </w:rPr>
              <w:t>Під час підведення підсумків вказати конкретні помилки, відмітити кращих курсантів.</w:t>
            </w:r>
          </w:p>
        </w:tc>
      </w:tr>
      <w:tr w:rsidR="00F86392" w:rsidRPr="00B12F80" w:rsidTr="004B6B65">
        <w:tc>
          <w:tcPr>
            <w:tcW w:w="751" w:type="dxa"/>
          </w:tcPr>
          <w:p w:rsidR="00FD262B" w:rsidRPr="00B12F80" w:rsidRDefault="00FD262B" w:rsidP="004B6B65">
            <w:pPr>
              <w:rPr>
                <w:rFonts w:cs="Times New Roman"/>
                <w:sz w:val="28"/>
                <w:szCs w:val="28"/>
              </w:rPr>
            </w:pPr>
            <w:r w:rsidRPr="00B12F80">
              <w:rPr>
                <w:rFonts w:cs="Times New Roman"/>
                <w:sz w:val="28"/>
                <w:szCs w:val="28"/>
              </w:rPr>
              <w:t>3.2.</w:t>
            </w:r>
          </w:p>
        </w:tc>
        <w:tc>
          <w:tcPr>
            <w:tcW w:w="3610" w:type="dxa"/>
          </w:tcPr>
          <w:p w:rsidR="00FD262B" w:rsidRPr="00B12F80" w:rsidRDefault="00FD262B" w:rsidP="004B6B65">
            <w:pPr>
              <w:rPr>
                <w:rFonts w:cs="Times New Roman"/>
                <w:sz w:val="28"/>
                <w:szCs w:val="28"/>
              </w:rPr>
            </w:pPr>
            <w:r w:rsidRPr="00B12F80">
              <w:rPr>
                <w:rFonts w:cs="Times New Roman"/>
                <w:sz w:val="28"/>
                <w:szCs w:val="28"/>
              </w:rPr>
              <w:t>Завдання на самопідготовку.</w:t>
            </w:r>
          </w:p>
        </w:tc>
        <w:tc>
          <w:tcPr>
            <w:tcW w:w="1176" w:type="dxa"/>
          </w:tcPr>
          <w:p w:rsidR="00FD262B" w:rsidRPr="00B12F80" w:rsidRDefault="00FD262B" w:rsidP="004B6B65">
            <w:pPr>
              <w:jc w:val="center"/>
              <w:rPr>
                <w:rFonts w:cs="Times New Roman"/>
                <w:b/>
                <w:sz w:val="28"/>
                <w:szCs w:val="28"/>
              </w:rPr>
            </w:pPr>
            <w:r w:rsidRPr="00B12F80">
              <w:rPr>
                <w:rFonts w:cs="Times New Roman"/>
                <w:b/>
                <w:sz w:val="28"/>
                <w:szCs w:val="28"/>
              </w:rPr>
              <w:t>5 хв.</w:t>
            </w:r>
          </w:p>
        </w:tc>
        <w:tc>
          <w:tcPr>
            <w:tcW w:w="3927" w:type="dxa"/>
          </w:tcPr>
          <w:p w:rsidR="00FD262B" w:rsidRPr="00B12F80" w:rsidRDefault="00FD262B" w:rsidP="004B6B65">
            <w:pPr>
              <w:jc w:val="both"/>
              <w:rPr>
                <w:rFonts w:cs="Times New Roman"/>
                <w:sz w:val="28"/>
                <w:szCs w:val="28"/>
              </w:rPr>
            </w:pPr>
          </w:p>
        </w:tc>
      </w:tr>
      <w:tr w:rsidR="00FD262B" w:rsidRPr="00B12F80" w:rsidTr="004B6B65">
        <w:tc>
          <w:tcPr>
            <w:tcW w:w="751" w:type="dxa"/>
          </w:tcPr>
          <w:p w:rsidR="00FD262B" w:rsidRPr="00B12F80" w:rsidRDefault="00FD262B" w:rsidP="004B6B65">
            <w:pPr>
              <w:rPr>
                <w:rFonts w:cs="Times New Roman"/>
                <w:sz w:val="28"/>
                <w:szCs w:val="28"/>
              </w:rPr>
            </w:pPr>
            <w:r w:rsidRPr="00B12F80">
              <w:rPr>
                <w:rFonts w:cs="Times New Roman"/>
                <w:sz w:val="28"/>
                <w:szCs w:val="28"/>
              </w:rPr>
              <w:t>3.3.</w:t>
            </w:r>
          </w:p>
        </w:tc>
        <w:tc>
          <w:tcPr>
            <w:tcW w:w="3610" w:type="dxa"/>
          </w:tcPr>
          <w:p w:rsidR="00FD262B" w:rsidRPr="00B12F80" w:rsidRDefault="00FD262B" w:rsidP="004B6B65">
            <w:pPr>
              <w:rPr>
                <w:rFonts w:cs="Times New Roman"/>
                <w:sz w:val="28"/>
                <w:szCs w:val="28"/>
              </w:rPr>
            </w:pPr>
            <w:r w:rsidRPr="00B12F80">
              <w:rPr>
                <w:rFonts w:cs="Times New Roman"/>
                <w:sz w:val="28"/>
                <w:szCs w:val="28"/>
              </w:rPr>
              <w:t>Завдання для поліцейського квесту.</w:t>
            </w:r>
          </w:p>
        </w:tc>
        <w:tc>
          <w:tcPr>
            <w:tcW w:w="1176" w:type="dxa"/>
          </w:tcPr>
          <w:p w:rsidR="00FD262B" w:rsidRPr="00B12F80" w:rsidRDefault="00FD262B" w:rsidP="004B6B65">
            <w:pPr>
              <w:jc w:val="center"/>
              <w:rPr>
                <w:rFonts w:cs="Times New Roman"/>
                <w:b/>
                <w:sz w:val="28"/>
                <w:szCs w:val="28"/>
              </w:rPr>
            </w:pPr>
          </w:p>
        </w:tc>
        <w:tc>
          <w:tcPr>
            <w:tcW w:w="3927" w:type="dxa"/>
          </w:tcPr>
          <w:p w:rsidR="00FD262B" w:rsidRPr="00B12F80" w:rsidRDefault="00FD262B" w:rsidP="004B6B65">
            <w:pPr>
              <w:jc w:val="both"/>
              <w:rPr>
                <w:rFonts w:cs="Times New Roman"/>
                <w:sz w:val="28"/>
                <w:szCs w:val="28"/>
              </w:rPr>
            </w:pPr>
            <w:r w:rsidRPr="00B12F80">
              <w:rPr>
                <w:rFonts w:cs="Times New Roman"/>
                <w:sz w:val="28"/>
                <w:szCs w:val="28"/>
              </w:rPr>
              <w:t xml:space="preserve">Дії поліцейських при переміщенні у будівлі у разі раптового вимкнення світла. </w:t>
            </w:r>
          </w:p>
        </w:tc>
      </w:tr>
    </w:tbl>
    <w:p w:rsidR="00FD262B" w:rsidRPr="00B12F80" w:rsidRDefault="00FD262B" w:rsidP="00FD262B">
      <w:pPr>
        <w:jc w:val="center"/>
        <w:rPr>
          <w:rFonts w:cs="Times New Roman"/>
          <w:b/>
          <w:sz w:val="28"/>
          <w:szCs w:val="28"/>
        </w:rPr>
      </w:pPr>
    </w:p>
    <w:p w:rsidR="00FD262B" w:rsidRPr="00B12F80" w:rsidRDefault="00FD262B" w:rsidP="00FD262B">
      <w:pPr>
        <w:jc w:val="center"/>
        <w:rPr>
          <w:rFonts w:cs="Times New Roman"/>
          <w:b/>
        </w:rPr>
      </w:pPr>
    </w:p>
    <w:p w:rsidR="00401F39" w:rsidRPr="00B12F80" w:rsidRDefault="00401F39" w:rsidP="00401F39">
      <w:pPr>
        <w:jc w:val="center"/>
        <w:rPr>
          <w:rFonts w:cs="Times New Roman"/>
          <w:b/>
          <w:sz w:val="28"/>
          <w:szCs w:val="28"/>
        </w:rPr>
      </w:pPr>
    </w:p>
    <w:p w:rsidR="00FD262B" w:rsidRPr="00B12F80" w:rsidRDefault="00FD262B" w:rsidP="00E611F2">
      <w:pPr>
        <w:jc w:val="center"/>
        <w:rPr>
          <w:rFonts w:cs="Times New Roman"/>
          <w:b/>
          <w:sz w:val="28"/>
          <w:szCs w:val="28"/>
        </w:rPr>
      </w:pPr>
    </w:p>
    <w:p w:rsidR="00FD262B" w:rsidRPr="00B12F80" w:rsidRDefault="00FD262B" w:rsidP="00E611F2">
      <w:pPr>
        <w:jc w:val="center"/>
        <w:rPr>
          <w:rFonts w:cs="Times New Roman"/>
          <w:b/>
          <w:sz w:val="28"/>
          <w:szCs w:val="28"/>
        </w:rPr>
      </w:pPr>
    </w:p>
    <w:p w:rsidR="00350FB8" w:rsidRPr="00B12F80" w:rsidRDefault="00350FB8" w:rsidP="00E611F2">
      <w:pPr>
        <w:jc w:val="center"/>
        <w:rPr>
          <w:rFonts w:cs="Times New Roman"/>
          <w:b/>
          <w:sz w:val="28"/>
          <w:szCs w:val="28"/>
        </w:rPr>
      </w:pPr>
    </w:p>
    <w:p w:rsidR="00350FB8" w:rsidRPr="00B12F80" w:rsidRDefault="00350FB8" w:rsidP="00E611F2">
      <w:pPr>
        <w:jc w:val="center"/>
        <w:rPr>
          <w:rFonts w:cs="Times New Roman"/>
          <w:b/>
          <w:sz w:val="28"/>
          <w:szCs w:val="28"/>
        </w:rPr>
      </w:pPr>
    </w:p>
    <w:p w:rsidR="00350FB8" w:rsidRPr="00B12F80" w:rsidRDefault="00350FB8" w:rsidP="00E611F2">
      <w:pPr>
        <w:jc w:val="center"/>
        <w:rPr>
          <w:rFonts w:cs="Times New Roman"/>
          <w:b/>
          <w:sz w:val="28"/>
          <w:szCs w:val="28"/>
        </w:rPr>
      </w:pPr>
    </w:p>
    <w:p w:rsidR="00350FB8" w:rsidRPr="00B12F80" w:rsidRDefault="00350FB8" w:rsidP="00E611F2">
      <w:pPr>
        <w:jc w:val="center"/>
        <w:rPr>
          <w:rFonts w:cs="Times New Roman"/>
          <w:b/>
          <w:sz w:val="28"/>
          <w:szCs w:val="28"/>
        </w:rPr>
      </w:pPr>
    </w:p>
    <w:p w:rsidR="00ED4BCA" w:rsidRPr="00B12F80" w:rsidRDefault="00ED4BCA" w:rsidP="00E611F2">
      <w:pPr>
        <w:jc w:val="center"/>
        <w:rPr>
          <w:rFonts w:cs="Times New Roman"/>
          <w:sz w:val="28"/>
          <w:szCs w:val="28"/>
        </w:rPr>
      </w:pPr>
      <w:r w:rsidRPr="00B12F80">
        <w:rPr>
          <w:rFonts w:cs="Times New Roman"/>
          <w:b/>
          <w:sz w:val="28"/>
          <w:szCs w:val="28"/>
        </w:rPr>
        <w:t xml:space="preserve">Тема </w:t>
      </w:r>
      <w:r w:rsidR="00401F39" w:rsidRPr="00B12F80">
        <w:rPr>
          <w:rFonts w:cs="Times New Roman"/>
          <w:b/>
          <w:sz w:val="28"/>
          <w:szCs w:val="28"/>
        </w:rPr>
        <w:t>2</w:t>
      </w:r>
      <w:r w:rsidRPr="00B12F80">
        <w:rPr>
          <w:rFonts w:cs="Times New Roman"/>
          <w:b/>
          <w:sz w:val="28"/>
          <w:szCs w:val="28"/>
        </w:rPr>
        <w:t>:</w:t>
      </w:r>
      <w:r w:rsidR="00401F39" w:rsidRPr="00B12F80">
        <w:rPr>
          <w:rFonts w:cs="Times New Roman"/>
          <w:b/>
          <w:sz w:val="28"/>
          <w:szCs w:val="28"/>
        </w:rPr>
        <w:t xml:space="preserve"> </w:t>
      </w:r>
      <w:r w:rsidR="00E611F2" w:rsidRPr="00B12F80">
        <w:rPr>
          <w:rFonts w:cs="Times New Roman"/>
          <w:b/>
          <w:sz w:val="28"/>
          <w:szCs w:val="28"/>
        </w:rPr>
        <w:t>«</w:t>
      </w:r>
      <w:r w:rsidR="00401F39" w:rsidRPr="00B12F80">
        <w:rPr>
          <w:rFonts w:cs="Times New Roman"/>
          <w:sz w:val="28"/>
          <w:szCs w:val="28"/>
        </w:rPr>
        <w:t>Тактика дій поліцейського на місцевості</w:t>
      </w:r>
      <w:r w:rsidR="00E611F2" w:rsidRPr="00B12F80">
        <w:rPr>
          <w:rFonts w:cs="Times New Roman"/>
          <w:sz w:val="28"/>
          <w:szCs w:val="28"/>
        </w:rPr>
        <w:t>».</w:t>
      </w:r>
    </w:p>
    <w:p w:rsidR="00401F39" w:rsidRPr="00B12F80" w:rsidRDefault="00E611F2" w:rsidP="00401F39">
      <w:pPr>
        <w:jc w:val="center"/>
        <w:rPr>
          <w:rFonts w:cs="Times New Roman"/>
          <w:sz w:val="28"/>
          <w:szCs w:val="28"/>
        </w:rPr>
      </w:pPr>
      <w:r w:rsidRPr="00B12F80">
        <w:rPr>
          <w:rFonts w:cs="Times New Roman"/>
          <w:b/>
          <w:sz w:val="28"/>
          <w:szCs w:val="28"/>
        </w:rPr>
        <w:t>Практичне заняття 2.1</w:t>
      </w:r>
      <w:r w:rsidR="00401F39" w:rsidRPr="00B12F80">
        <w:rPr>
          <w:rFonts w:cs="Times New Roman"/>
          <w:b/>
          <w:sz w:val="28"/>
          <w:szCs w:val="28"/>
        </w:rPr>
        <w:t>:</w:t>
      </w:r>
      <w:r w:rsidR="00401F39" w:rsidRPr="00B12F80">
        <w:rPr>
          <w:rFonts w:cs="Times New Roman"/>
          <w:sz w:val="28"/>
          <w:szCs w:val="28"/>
        </w:rPr>
        <w:t xml:space="preserve"> </w:t>
      </w:r>
      <w:r w:rsidRPr="00B12F80">
        <w:rPr>
          <w:rFonts w:cs="Times New Roman"/>
          <w:sz w:val="28"/>
          <w:szCs w:val="28"/>
        </w:rPr>
        <w:t>«</w:t>
      </w:r>
      <w:r w:rsidR="00401F39" w:rsidRPr="00B12F80">
        <w:rPr>
          <w:rFonts w:cs="Times New Roman"/>
          <w:sz w:val="28"/>
          <w:szCs w:val="28"/>
        </w:rPr>
        <w:t>Основи тактики патрулювання</w:t>
      </w:r>
      <w:r w:rsidRPr="00B12F80">
        <w:rPr>
          <w:rFonts w:cs="Times New Roman"/>
          <w:sz w:val="28"/>
          <w:szCs w:val="28"/>
        </w:rPr>
        <w:t>».</w:t>
      </w:r>
    </w:p>
    <w:p w:rsidR="00401F39" w:rsidRPr="00B12F80" w:rsidRDefault="00401F39" w:rsidP="00401F39">
      <w:pPr>
        <w:rPr>
          <w:rFonts w:cs="Times New Roman"/>
          <w:sz w:val="28"/>
          <w:szCs w:val="28"/>
        </w:rPr>
      </w:pPr>
    </w:p>
    <w:p w:rsidR="00401F39" w:rsidRPr="00B12F80" w:rsidRDefault="00F34CDB" w:rsidP="00FD262B">
      <w:pPr>
        <w:rPr>
          <w:rFonts w:cs="Times New Roman"/>
          <w:sz w:val="28"/>
          <w:szCs w:val="28"/>
        </w:rPr>
      </w:pPr>
      <w:r w:rsidRPr="00B12F80">
        <w:rPr>
          <w:rFonts w:cs="Times New Roman"/>
          <w:b/>
          <w:sz w:val="28"/>
          <w:szCs w:val="28"/>
        </w:rPr>
        <w:t>Навчальна мета заняття:</w:t>
      </w:r>
      <w:r w:rsidR="00401F39" w:rsidRPr="00B12F80">
        <w:rPr>
          <w:rFonts w:cs="Times New Roman"/>
          <w:b/>
          <w:sz w:val="28"/>
          <w:szCs w:val="28"/>
        </w:rPr>
        <w:t xml:space="preserve"> </w:t>
      </w:r>
      <w:r w:rsidR="00FD262B" w:rsidRPr="00B12F80">
        <w:rPr>
          <w:rFonts w:cs="Times New Roman"/>
          <w:sz w:val="28"/>
          <w:szCs w:val="28"/>
        </w:rPr>
        <w:t>набуття і вдосконалення</w:t>
      </w:r>
      <w:r w:rsidR="0060709C" w:rsidRPr="00B12F80">
        <w:rPr>
          <w:rFonts w:cs="Times New Roman"/>
          <w:sz w:val="28"/>
          <w:szCs w:val="28"/>
        </w:rPr>
        <w:t xml:space="preserve"> навичок</w:t>
      </w:r>
      <w:r w:rsidR="00401F39" w:rsidRPr="00B12F80">
        <w:rPr>
          <w:rFonts w:cs="Times New Roman"/>
          <w:sz w:val="28"/>
          <w:szCs w:val="28"/>
        </w:rPr>
        <w:t xml:space="preserve"> </w:t>
      </w:r>
      <w:r w:rsidR="0060709C" w:rsidRPr="00B12F80">
        <w:rPr>
          <w:rFonts w:cs="Times New Roman"/>
          <w:sz w:val="28"/>
          <w:szCs w:val="28"/>
        </w:rPr>
        <w:t>поліцейськими</w:t>
      </w:r>
      <w:r w:rsidR="00401F39" w:rsidRPr="00B12F80">
        <w:rPr>
          <w:rFonts w:cs="Times New Roman"/>
          <w:sz w:val="28"/>
          <w:szCs w:val="28"/>
        </w:rPr>
        <w:t xml:space="preserve"> тактики патрулювання;</w:t>
      </w:r>
      <w:r w:rsidR="00FD262B" w:rsidRPr="00B12F80">
        <w:rPr>
          <w:rFonts w:cs="Times New Roman"/>
          <w:sz w:val="28"/>
          <w:szCs w:val="28"/>
        </w:rPr>
        <w:t xml:space="preserve"> </w:t>
      </w:r>
      <w:r w:rsidR="00401F39" w:rsidRPr="00B12F80">
        <w:rPr>
          <w:rFonts w:cs="Times New Roman"/>
          <w:sz w:val="28"/>
          <w:szCs w:val="28"/>
        </w:rPr>
        <w:t>відпрацюва</w:t>
      </w:r>
      <w:r w:rsidR="0060709C" w:rsidRPr="00B12F80">
        <w:rPr>
          <w:rFonts w:cs="Times New Roman"/>
          <w:sz w:val="28"/>
          <w:szCs w:val="28"/>
        </w:rPr>
        <w:t>ння правильних та рішучих</w:t>
      </w:r>
      <w:r w:rsidR="00401F39" w:rsidRPr="00B12F80">
        <w:rPr>
          <w:rFonts w:cs="Times New Roman"/>
          <w:sz w:val="28"/>
          <w:szCs w:val="28"/>
        </w:rPr>
        <w:t xml:space="preserve"> ді</w:t>
      </w:r>
      <w:r w:rsidR="0060709C" w:rsidRPr="00B12F80">
        <w:rPr>
          <w:rFonts w:cs="Times New Roman"/>
          <w:sz w:val="28"/>
          <w:szCs w:val="28"/>
        </w:rPr>
        <w:t>й</w:t>
      </w:r>
      <w:r w:rsidR="00401F39" w:rsidRPr="00B12F80">
        <w:rPr>
          <w:rFonts w:cs="Times New Roman"/>
          <w:sz w:val="28"/>
          <w:szCs w:val="28"/>
        </w:rPr>
        <w:t xml:space="preserve"> при застосуванні заходів фізичного впливу та спеціальних засобів;</w:t>
      </w:r>
      <w:r w:rsidR="00FD262B" w:rsidRPr="00B12F80">
        <w:rPr>
          <w:rFonts w:cs="Times New Roman"/>
          <w:sz w:val="28"/>
          <w:szCs w:val="28"/>
        </w:rPr>
        <w:t xml:space="preserve"> </w:t>
      </w:r>
      <w:r w:rsidR="0060709C" w:rsidRPr="00B12F80">
        <w:rPr>
          <w:rFonts w:cs="Times New Roman"/>
          <w:sz w:val="28"/>
          <w:szCs w:val="28"/>
        </w:rPr>
        <w:t>відпрацювання заходів</w:t>
      </w:r>
      <w:r w:rsidR="00401F39" w:rsidRPr="00B12F80">
        <w:rPr>
          <w:rFonts w:cs="Times New Roman"/>
          <w:sz w:val="28"/>
          <w:szCs w:val="28"/>
        </w:rPr>
        <w:t xml:space="preserve"> безпеки під час патрулювання;</w:t>
      </w:r>
      <w:r w:rsidR="00FD262B" w:rsidRPr="00B12F80">
        <w:rPr>
          <w:rFonts w:cs="Times New Roman"/>
          <w:sz w:val="28"/>
          <w:szCs w:val="28"/>
        </w:rPr>
        <w:t xml:space="preserve"> </w:t>
      </w:r>
      <w:r w:rsidR="00401F39" w:rsidRPr="00B12F80">
        <w:rPr>
          <w:rFonts w:cs="Times New Roman"/>
          <w:sz w:val="28"/>
          <w:szCs w:val="28"/>
        </w:rPr>
        <w:t>виховува</w:t>
      </w:r>
      <w:r w:rsidR="0060709C" w:rsidRPr="00B12F80">
        <w:rPr>
          <w:rFonts w:cs="Times New Roman"/>
          <w:sz w:val="28"/>
          <w:szCs w:val="28"/>
        </w:rPr>
        <w:t>ння стійких  морально-ділових якостей</w:t>
      </w:r>
      <w:r w:rsidR="00401F39" w:rsidRPr="00B12F80">
        <w:rPr>
          <w:rFonts w:cs="Times New Roman"/>
          <w:sz w:val="28"/>
          <w:szCs w:val="28"/>
        </w:rPr>
        <w:t xml:space="preserve"> у </w:t>
      </w:r>
      <w:r w:rsidR="0060709C" w:rsidRPr="00B12F80">
        <w:rPr>
          <w:rFonts w:cs="Times New Roman"/>
          <w:sz w:val="28"/>
          <w:szCs w:val="28"/>
        </w:rPr>
        <w:t>здобувачів вищої освіти</w:t>
      </w:r>
      <w:r w:rsidR="00401F39" w:rsidRPr="00B12F80">
        <w:rPr>
          <w:rFonts w:cs="Times New Roman"/>
          <w:sz w:val="28"/>
          <w:szCs w:val="28"/>
        </w:rPr>
        <w:t>.</w:t>
      </w:r>
    </w:p>
    <w:p w:rsidR="00401F39" w:rsidRPr="00B12F80" w:rsidRDefault="00401F39" w:rsidP="00401F39">
      <w:pPr>
        <w:rPr>
          <w:rFonts w:cs="Times New Roman"/>
          <w:b/>
          <w:sz w:val="28"/>
          <w:szCs w:val="28"/>
        </w:rPr>
      </w:pPr>
    </w:p>
    <w:p w:rsidR="00401F39" w:rsidRPr="00B12F80" w:rsidRDefault="00401F39" w:rsidP="00FD262B">
      <w:pPr>
        <w:tabs>
          <w:tab w:val="left" w:pos="709"/>
        </w:tabs>
        <w:rPr>
          <w:rFonts w:cs="Times New Roman"/>
          <w:sz w:val="28"/>
          <w:szCs w:val="28"/>
        </w:rPr>
      </w:pPr>
      <w:r w:rsidRPr="00B12F80">
        <w:rPr>
          <w:rFonts w:cs="Times New Roman"/>
          <w:b/>
          <w:sz w:val="28"/>
          <w:szCs w:val="28"/>
        </w:rPr>
        <w:t>Час</w:t>
      </w:r>
      <w:r w:rsidR="00FD262B" w:rsidRPr="00B12F80">
        <w:rPr>
          <w:rFonts w:cs="Times New Roman"/>
          <w:b/>
          <w:sz w:val="28"/>
          <w:szCs w:val="28"/>
        </w:rPr>
        <w:t xml:space="preserve"> проведення</w:t>
      </w:r>
      <w:r w:rsidRPr="00B12F80">
        <w:rPr>
          <w:rFonts w:cs="Times New Roman"/>
          <w:b/>
          <w:sz w:val="28"/>
          <w:szCs w:val="28"/>
        </w:rPr>
        <w:t>:</w:t>
      </w:r>
      <w:r w:rsidRPr="00B12F80">
        <w:rPr>
          <w:rFonts w:cs="Times New Roman"/>
          <w:sz w:val="28"/>
          <w:szCs w:val="28"/>
        </w:rPr>
        <w:t xml:space="preserve"> </w:t>
      </w:r>
      <w:r w:rsidR="00FD262B" w:rsidRPr="00B12F80">
        <w:rPr>
          <w:rFonts w:cs="Times New Roman"/>
          <w:sz w:val="28"/>
          <w:szCs w:val="28"/>
        </w:rPr>
        <w:t>2 години</w:t>
      </w:r>
    </w:p>
    <w:p w:rsidR="00401F39" w:rsidRPr="00B12F80" w:rsidRDefault="00401F39" w:rsidP="00401F39">
      <w:pPr>
        <w:rPr>
          <w:rFonts w:cs="Times New Roman"/>
          <w:sz w:val="28"/>
          <w:szCs w:val="28"/>
        </w:rPr>
      </w:pPr>
      <w:r w:rsidRPr="00B12F80">
        <w:rPr>
          <w:rFonts w:cs="Times New Roman"/>
          <w:b/>
          <w:sz w:val="28"/>
          <w:szCs w:val="28"/>
        </w:rPr>
        <w:t>Місце</w:t>
      </w:r>
      <w:r w:rsidR="00FD262B" w:rsidRPr="00B12F80">
        <w:rPr>
          <w:rFonts w:cs="Times New Roman"/>
          <w:b/>
          <w:sz w:val="28"/>
          <w:szCs w:val="28"/>
        </w:rPr>
        <w:t xml:space="preserve"> проведення</w:t>
      </w:r>
      <w:r w:rsidRPr="00B12F80">
        <w:rPr>
          <w:rFonts w:cs="Times New Roman"/>
          <w:b/>
          <w:sz w:val="28"/>
          <w:szCs w:val="28"/>
        </w:rPr>
        <w:t>:</w:t>
      </w:r>
      <w:r w:rsidRPr="00B12F80">
        <w:rPr>
          <w:rFonts w:cs="Times New Roman"/>
          <w:sz w:val="28"/>
          <w:szCs w:val="28"/>
        </w:rPr>
        <w:t xml:space="preserve"> великий плац територія ХНУВС</w:t>
      </w:r>
    </w:p>
    <w:p w:rsidR="00FD262B" w:rsidRPr="00B12F80" w:rsidRDefault="00FD262B" w:rsidP="00FD262B">
      <w:pPr>
        <w:jc w:val="center"/>
        <w:rPr>
          <w:rFonts w:cs="Times New Roman"/>
          <w:b/>
          <w:sz w:val="28"/>
          <w:szCs w:val="28"/>
        </w:rPr>
      </w:pPr>
      <w:r w:rsidRPr="00B12F80">
        <w:rPr>
          <w:rFonts w:cs="Times New Roman"/>
          <w:b/>
          <w:sz w:val="28"/>
          <w:szCs w:val="28"/>
        </w:rPr>
        <w:t>Навчальні питання:</w:t>
      </w:r>
    </w:p>
    <w:p w:rsidR="00FD262B" w:rsidRPr="00B12F80" w:rsidRDefault="00FD262B" w:rsidP="00684D16">
      <w:pPr>
        <w:widowControl/>
        <w:numPr>
          <w:ilvl w:val="0"/>
          <w:numId w:val="33"/>
        </w:numPr>
        <w:tabs>
          <w:tab w:val="left" w:pos="426"/>
          <w:tab w:val="left" w:pos="1134"/>
        </w:tabs>
        <w:autoSpaceDE/>
        <w:autoSpaceDN/>
        <w:adjustRightInd/>
        <w:ind w:left="284" w:firstLine="0"/>
        <w:contextualSpacing/>
        <w:jc w:val="both"/>
        <w:rPr>
          <w:rFonts w:cs="Times New Roman"/>
          <w:sz w:val="28"/>
          <w:szCs w:val="28"/>
        </w:rPr>
      </w:pPr>
      <w:r w:rsidRPr="00B12F80">
        <w:rPr>
          <w:rFonts w:cs="Times New Roman"/>
          <w:sz w:val="28"/>
          <w:szCs w:val="28"/>
        </w:rPr>
        <w:t>Підготовка до патрулювання.</w:t>
      </w:r>
    </w:p>
    <w:p w:rsidR="00FD262B" w:rsidRPr="00B12F80" w:rsidRDefault="00FD262B" w:rsidP="00684D16">
      <w:pPr>
        <w:widowControl/>
        <w:numPr>
          <w:ilvl w:val="0"/>
          <w:numId w:val="33"/>
        </w:numPr>
        <w:tabs>
          <w:tab w:val="left" w:pos="426"/>
          <w:tab w:val="left" w:pos="1134"/>
        </w:tabs>
        <w:autoSpaceDE/>
        <w:autoSpaceDN/>
        <w:adjustRightInd/>
        <w:ind w:left="284" w:firstLine="65"/>
        <w:contextualSpacing/>
        <w:jc w:val="both"/>
        <w:rPr>
          <w:rFonts w:cs="Times New Roman"/>
          <w:sz w:val="28"/>
          <w:szCs w:val="28"/>
        </w:rPr>
      </w:pPr>
      <w:r w:rsidRPr="00B12F80">
        <w:rPr>
          <w:rFonts w:cs="Times New Roman"/>
          <w:sz w:val="28"/>
          <w:szCs w:val="28"/>
        </w:rPr>
        <w:t>Координація під час патрулювання.</w:t>
      </w:r>
    </w:p>
    <w:p w:rsidR="00FD262B" w:rsidRPr="00B12F80" w:rsidRDefault="00FD262B" w:rsidP="00684D16">
      <w:pPr>
        <w:widowControl/>
        <w:numPr>
          <w:ilvl w:val="0"/>
          <w:numId w:val="33"/>
        </w:numPr>
        <w:tabs>
          <w:tab w:val="left" w:pos="426"/>
          <w:tab w:val="left" w:pos="1134"/>
        </w:tabs>
        <w:autoSpaceDE/>
        <w:autoSpaceDN/>
        <w:adjustRightInd/>
        <w:ind w:left="284" w:firstLine="65"/>
        <w:contextualSpacing/>
        <w:jc w:val="both"/>
        <w:rPr>
          <w:rFonts w:cs="Times New Roman"/>
          <w:sz w:val="28"/>
          <w:szCs w:val="28"/>
        </w:rPr>
      </w:pPr>
      <w:r w:rsidRPr="00B12F80">
        <w:rPr>
          <w:rFonts w:cs="Times New Roman"/>
          <w:sz w:val="28"/>
          <w:szCs w:val="28"/>
        </w:rPr>
        <w:t>Основні форми патрулювання.</w:t>
      </w:r>
    </w:p>
    <w:p w:rsidR="00FD262B" w:rsidRPr="00B12F80" w:rsidRDefault="00FD262B" w:rsidP="00684D16">
      <w:pPr>
        <w:widowControl/>
        <w:numPr>
          <w:ilvl w:val="0"/>
          <w:numId w:val="33"/>
        </w:numPr>
        <w:tabs>
          <w:tab w:val="left" w:pos="426"/>
          <w:tab w:val="left" w:pos="1134"/>
        </w:tabs>
        <w:autoSpaceDE/>
        <w:autoSpaceDN/>
        <w:adjustRightInd/>
        <w:ind w:left="284" w:firstLine="65"/>
        <w:contextualSpacing/>
        <w:jc w:val="both"/>
        <w:rPr>
          <w:rFonts w:cs="Times New Roman"/>
          <w:sz w:val="28"/>
          <w:szCs w:val="28"/>
        </w:rPr>
      </w:pPr>
      <w:r w:rsidRPr="00B12F80">
        <w:rPr>
          <w:rFonts w:cs="Times New Roman"/>
          <w:sz w:val="28"/>
          <w:szCs w:val="28"/>
        </w:rPr>
        <w:t>Реагування на повідомлення.</w:t>
      </w:r>
    </w:p>
    <w:p w:rsidR="00350FB8" w:rsidRPr="00B12F80" w:rsidRDefault="00350FB8" w:rsidP="00350FB8">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350FB8" w:rsidRPr="00B12F80" w:rsidRDefault="00350FB8" w:rsidP="00684D16">
      <w:pPr>
        <w:numPr>
          <w:ilvl w:val="0"/>
          <w:numId w:val="126"/>
        </w:numPr>
        <w:shd w:val="clear" w:color="auto" w:fill="FFFFFF"/>
        <w:tabs>
          <w:tab w:val="left" w:pos="426"/>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32"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350FB8" w:rsidRPr="00B12F80" w:rsidRDefault="00350FB8" w:rsidP="00684D16">
      <w:pPr>
        <w:widowControl/>
        <w:numPr>
          <w:ilvl w:val="0"/>
          <w:numId w:val="126"/>
        </w:numPr>
        <w:tabs>
          <w:tab w:val="left" w:pos="360"/>
          <w:tab w:val="left" w:pos="426"/>
        </w:tabs>
        <w:suppressAutoHyphens/>
        <w:autoSpaceDE/>
        <w:autoSpaceDN/>
        <w:adjustRightInd/>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33" w:history="1">
        <w:r w:rsidRPr="00B12F80">
          <w:rPr>
            <w:rFonts w:cs="Times New Roman"/>
            <w:sz w:val="28"/>
            <w:szCs w:val="28"/>
            <w:u w:val="single"/>
          </w:rPr>
          <w:t>http://search.ligazakon.ua/search/law/</w:t>
        </w:r>
      </w:hyperlink>
      <w:r w:rsidRPr="00B12F80">
        <w:rPr>
          <w:rFonts w:cs="Times New Roman"/>
          <w:sz w:val="28"/>
          <w:szCs w:val="28"/>
        </w:rPr>
        <w:t xml:space="preserve">.  </w:t>
      </w:r>
    </w:p>
    <w:p w:rsidR="00350FB8" w:rsidRPr="00B12F80" w:rsidRDefault="00350FB8" w:rsidP="00684D16">
      <w:pPr>
        <w:widowControl/>
        <w:numPr>
          <w:ilvl w:val="0"/>
          <w:numId w:val="126"/>
        </w:numPr>
        <w:tabs>
          <w:tab w:val="left" w:pos="360"/>
          <w:tab w:val="left" w:pos="426"/>
        </w:tabs>
        <w:suppressAutoHyphens/>
        <w:autoSpaceDE/>
        <w:autoSpaceDN/>
        <w:adjustRightInd/>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350FB8" w:rsidRPr="00B12F80" w:rsidRDefault="00350FB8" w:rsidP="00684D16">
      <w:pPr>
        <w:widowControl/>
        <w:numPr>
          <w:ilvl w:val="0"/>
          <w:numId w:val="126"/>
        </w:numPr>
        <w:tabs>
          <w:tab w:val="left" w:pos="426"/>
        </w:tabs>
        <w:autoSpaceDE/>
        <w:autoSpaceDN/>
        <w:adjustRightInd/>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350FB8" w:rsidRPr="00B12F80" w:rsidRDefault="00350FB8" w:rsidP="00684D16">
      <w:pPr>
        <w:numPr>
          <w:ilvl w:val="0"/>
          <w:numId w:val="126"/>
        </w:numPr>
        <w:tabs>
          <w:tab w:val="left" w:pos="426"/>
        </w:tabs>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34"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350FB8" w:rsidRPr="00B12F80" w:rsidRDefault="00350FB8" w:rsidP="00684D16">
      <w:pPr>
        <w:numPr>
          <w:ilvl w:val="0"/>
          <w:numId w:val="126"/>
        </w:numPr>
        <w:tabs>
          <w:tab w:val="left" w:pos="426"/>
        </w:tabs>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350FB8" w:rsidRPr="00B12F80" w:rsidRDefault="00350FB8" w:rsidP="00684D16">
      <w:pPr>
        <w:numPr>
          <w:ilvl w:val="0"/>
          <w:numId w:val="126"/>
        </w:numPr>
        <w:tabs>
          <w:tab w:val="left" w:pos="426"/>
        </w:tabs>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AE2184" w:rsidRPr="00B12F80" w:rsidRDefault="00AE2184" w:rsidP="00AE2184">
      <w:pPr>
        <w:ind w:left="-142"/>
        <w:contextualSpacing/>
        <w:jc w:val="center"/>
        <w:rPr>
          <w:rFonts w:cs="Times New Roman"/>
          <w:sz w:val="28"/>
          <w:szCs w:val="28"/>
        </w:rPr>
      </w:pPr>
      <w:r w:rsidRPr="00B12F80">
        <w:rPr>
          <w:rFonts w:cs="Times New Roman"/>
          <w:b/>
          <w:sz w:val="28"/>
          <w:szCs w:val="28"/>
        </w:rPr>
        <w:t>Матеріальне забезпечення</w:t>
      </w:r>
    </w:p>
    <w:p w:rsidR="00AE2184" w:rsidRPr="00B12F80" w:rsidRDefault="00AE2184" w:rsidP="00684D16">
      <w:pPr>
        <w:widowControl/>
        <w:numPr>
          <w:ilvl w:val="0"/>
          <w:numId w:val="127"/>
        </w:numPr>
        <w:autoSpaceDE/>
        <w:autoSpaceDN/>
        <w:adjustRightInd/>
        <w:contextualSpacing/>
        <w:jc w:val="both"/>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E2184" w:rsidRPr="00B12F80" w:rsidRDefault="00AE2184" w:rsidP="00684D16">
      <w:pPr>
        <w:widowControl/>
        <w:numPr>
          <w:ilvl w:val="0"/>
          <w:numId w:val="127"/>
        </w:numPr>
        <w:autoSpaceDE/>
        <w:autoSpaceDN/>
        <w:adjustRightInd/>
        <w:contextualSpacing/>
        <w:jc w:val="both"/>
        <w:rPr>
          <w:rFonts w:cs="Times New Roman"/>
          <w:sz w:val="28"/>
          <w:szCs w:val="28"/>
        </w:rPr>
      </w:pPr>
      <w:r w:rsidRPr="00B12F80">
        <w:rPr>
          <w:rFonts w:cs="Times New Roman"/>
          <w:sz w:val="28"/>
          <w:szCs w:val="28"/>
        </w:rPr>
        <w:t>Макети зброї – на кожного.</w:t>
      </w:r>
    </w:p>
    <w:p w:rsidR="00AE2184" w:rsidRPr="00B12F80" w:rsidRDefault="00AE2184" w:rsidP="00684D16">
      <w:pPr>
        <w:widowControl/>
        <w:numPr>
          <w:ilvl w:val="0"/>
          <w:numId w:val="127"/>
        </w:numPr>
        <w:autoSpaceDE/>
        <w:autoSpaceDN/>
        <w:adjustRightInd/>
        <w:contextualSpacing/>
        <w:jc w:val="both"/>
        <w:rPr>
          <w:rFonts w:cs="Times New Roman"/>
          <w:sz w:val="28"/>
          <w:szCs w:val="28"/>
        </w:rPr>
      </w:pPr>
      <w:r w:rsidRPr="00B12F80">
        <w:rPr>
          <w:rFonts w:cs="Times New Roman"/>
          <w:sz w:val="28"/>
          <w:szCs w:val="28"/>
        </w:rPr>
        <w:t>Радіостанція – 4 шт.</w:t>
      </w:r>
    </w:p>
    <w:p w:rsidR="00350FB8" w:rsidRPr="00B12F80" w:rsidRDefault="00350FB8" w:rsidP="00350FB8">
      <w:pPr>
        <w:widowControl/>
        <w:tabs>
          <w:tab w:val="left" w:pos="426"/>
          <w:tab w:val="left" w:pos="1134"/>
        </w:tabs>
        <w:autoSpaceDE/>
        <w:autoSpaceDN/>
        <w:adjustRightInd/>
        <w:ind w:left="709"/>
        <w:contextualSpacing/>
        <w:jc w:val="both"/>
        <w:rPr>
          <w:rFonts w:cs="Times New Roman"/>
          <w:sz w:val="28"/>
          <w:szCs w:val="28"/>
        </w:rPr>
      </w:pPr>
    </w:p>
    <w:p w:rsidR="00FD262B" w:rsidRPr="00B12F80" w:rsidRDefault="00FD262B" w:rsidP="00FD262B">
      <w:pPr>
        <w:rPr>
          <w:rFonts w:cs="Times New Roman"/>
          <w:b/>
          <w:sz w:val="28"/>
          <w:szCs w:val="28"/>
        </w:rPr>
      </w:pPr>
    </w:p>
    <w:p w:rsidR="00401F39" w:rsidRPr="00B12F80" w:rsidRDefault="00401F39" w:rsidP="00401F39">
      <w:pPr>
        <w:rPr>
          <w:rFonts w:cs="Times New Roman"/>
          <w:sz w:val="28"/>
          <w:szCs w:val="28"/>
        </w:rPr>
      </w:pPr>
    </w:p>
    <w:p w:rsidR="00FD262B" w:rsidRPr="00B12F80" w:rsidRDefault="00FD262B" w:rsidP="00401F39">
      <w:pPr>
        <w:ind w:left="1068"/>
        <w:contextualSpacing/>
        <w:jc w:val="center"/>
        <w:rPr>
          <w:rFonts w:cs="Times New Roman"/>
          <w:b/>
          <w:sz w:val="28"/>
          <w:szCs w:val="28"/>
        </w:rPr>
      </w:pPr>
    </w:p>
    <w:p w:rsidR="00AE2184" w:rsidRPr="00B12F80" w:rsidRDefault="00AE2184" w:rsidP="00401F39">
      <w:pPr>
        <w:ind w:left="1068"/>
        <w:contextualSpacing/>
        <w:jc w:val="center"/>
        <w:rPr>
          <w:rFonts w:cs="Times New Roman"/>
          <w:b/>
          <w:sz w:val="28"/>
          <w:szCs w:val="28"/>
        </w:rPr>
      </w:pPr>
    </w:p>
    <w:p w:rsidR="00AE2184" w:rsidRPr="00B12F80" w:rsidRDefault="00AE2184" w:rsidP="00401F39">
      <w:pPr>
        <w:ind w:left="1068"/>
        <w:contextualSpacing/>
        <w:jc w:val="center"/>
        <w:rPr>
          <w:rFonts w:cs="Times New Roman"/>
          <w:b/>
          <w:sz w:val="28"/>
          <w:szCs w:val="28"/>
        </w:rPr>
      </w:pPr>
    </w:p>
    <w:p w:rsidR="00401F39" w:rsidRPr="00B12F80" w:rsidRDefault="00FD262B" w:rsidP="00401F39">
      <w:pPr>
        <w:ind w:left="1068"/>
        <w:contextualSpacing/>
        <w:jc w:val="center"/>
        <w:rPr>
          <w:rFonts w:cs="Times New Roman"/>
          <w:b/>
          <w:sz w:val="28"/>
          <w:szCs w:val="28"/>
        </w:rPr>
      </w:pPr>
      <w:r w:rsidRPr="00B12F80">
        <w:rPr>
          <w:rFonts w:cs="Times New Roman"/>
          <w:b/>
          <w:sz w:val="28"/>
          <w:szCs w:val="28"/>
        </w:rPr>
        <w:t>План проведення заняття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850"/>
        <w:gridCol w:w="4253"/>
      </w:tblGrid>
      <w:tr w:rsidR="00F86392" w:rsidRPr="00B12F80" w:rsidTr="00E87D24">
        <w:tc>
          <w:tcPr>
            <w:tcW w:w="534" w:type="dxa"/>
          </w:tcPr>
          <w:p w:rsidR="00401F39" w:rsidRPr="00B12F80" w:rsidRDefault="00401F39" w:rsidP="00E87D24">
            <w:pPr>
              <w:jc w:val="center"/>
              <w:rPr>
                <w:rFonts w:cs="Times New Roman"/>
                <w:sz w:val="28"/>
                <w:szCs w:val="28"/>
              </w:rPr>
            </w:pPr>
            <w:r w:rsidRPr="00B12F80">
              <w:rPr>
                <w:rFonts w:cs="Times New Roman"/>
                <w:sz w:val="28"/>
                <w:szCs w:val="28"/>
              </w:rPr>
              <w:t>№</w:t>
            </w:r>
          </w:p>
        </w:tc>
        <w:tc>
          <w:tcPr>
            <w:tcW w:w="3969" w:type="dxa"/>
          </w:tcPr>
          <w:p w:rsidR="00401F39" w:rsidRPr="00B12F80" w:rsidRDefault="00401F39" w:rsidP="00E87D24">
            <w:pPr>
              <w:jc w:val="center"/>
              <w:rPr>
                <w:rFonts w:cs="Times New Roman"/>
                <w:sz w:val="28"/>
                <w:szCs w:val="28"/>
              </w:rPr>
            </w:pPr>
            <w:r w:rsidRPr="00B12F80">
              <w:rPr>
                <w:rFonts w:cs="Times New Roman"/>
                <w:sz w:val="28"/>
                <w:szCs w:val="28"/>
              </w:rPr>
              <w:t>Зміст</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Час (хв.)</w:t>
            </w:r>
          </w:p>
        </w:tc>
        <w:tc>
          <w:tcPr>
            <w:tcW w:w="4253" w:type="dxa"/>
          </w:tcPr>
          <w:p w:rsidR="00401F39" w:rsidRPr="00B12F80" w:rsidRDefault="00401F39"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606" w:type="dxa"/>
            <w:gridSpan w:val="4"/>
          </w:tcPr>
          <w:p w:rsidR="00401F39" w:rsidRPr="00B12F80" w:rsidRDefault="00401F39" w:rsidP="00684D16">
            <w:pPr>
              <w:widowControl/>
              <w:numPr>
                <w:ilvl w:val="0"/>
                <w:numId w:val="31"/>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1.</w:t>
            </w:r>
          </w:p>
        </w:tc>
        <w:tc>
          <w:tcPr>
            <w:tcW w:w="3969" w:type="dxa"/>
          </w:tcPr>
          <w:p w:rsidR="00401F39" w:rsidRPr="00B12F80" w:rsidRDefault="00401F39" w:rsidP="00E87D24">
            <w:pPr>
              <w:pStyle w:val="Standard"/>
              <w:rPr>
                <w:b/>
                <w:sz w:val="28"/>
                <w:szCs w:val="28"/>
                <w:lang w:val="uk-UA"/>
              </w:rPr>
            </w:pPr>
            <w:r w:rsidRPr="00B12F80">
              <w:rPr>
                <w:b/>
                <w:sz w:val="28"/>
                <w:szCs w:val="28"/>
                <w:lang w:val="uk-UA"/>
              </w:rPr>
              <w:t>Організація курсантів:</w:t>
            </w:r>
          </w:p>
          <w:p w:rsidR="00401F39" w:rsidRPr="00B12F80" w:rsidRDefault="00401F39" w:rsidP="00E87D24">
            <w:pPr>
              <w:pStyle w:val="Standard"/>
              <w:rPr>
                <w:sz w:val="28"/>
                <w:szCs w:val="28"/>
                <w:lang w:val="uk-UA"/>
              </w:rPr>
            </w:pPr>
            <w:r w:rsidRPr="00B12F80">
              <w:rPr>
                <w:sz w:val="28"/>
                <w:szCs w:val="28"/>
                <w:lang w:val="uk-UA"/>
              </w:rPr>
              <w:t>- шикування;</w:t>
            </w:r>
          </w:p>
          <w:p w:rsidR="00401F39" w:rsidRPr="00B12F80" w:rsidRDefault="00401F39" w:rsidP="00E87D24">
            <w:pPr>
              <w:pStyle w:val="Standard"/>
              <w:rPr>
                <w:sz w:val="28"/>
                <w:szCs w:val="28"/>
                <w:lang w:val="uk-UA"/>
              </w:rPr>
            </w:pPr>
            <w:r w:rsidRPr="00B12F80">
              <w:rPr>
                <w:sz w:val="28"/>
                <w:szCs w:val="28"/>
                <w:lang w:val="uk-UA"/>
              </w:rPr>
              <w:t>- рапорт;</w:t>
            </w:r>
          </w:p>
          <w:p w:rsidR="00401F39" w:rsidRPr="00B12F80" w:rsidRDefault="00401F39" w:rsidP="00E87D24">
            <w:pPr>
              <w:pStyle w:val="Standard"/>
              <w:rPr>
                <w:sz w:val="28"/>
                <w:szCs w:val="28"/>
                <w:lang w:val="uk-UA"/>
              </w:rPr>
            </w:pPr>
            <w:r w:rsidRPr="00B12F80">
              <w:rPr>
                <w:sz w:val="28"/>
                <w:szCs w:val="28"/>
                <w:lang w:val="uk-UA"/>
              </w:rPr>
              <w:t>- привітання особового складу;</w:t>
            </w:r>
          </w:p>
          <w:p w:rsidR="00401F39" w:rsidRPr="00B12F80" w:rsidRDefault="00401F39" w:rsidP="00E87D24">
            <w:pPr>
              <w:pStyle w:val="Standard"/>
              <w:rPr>
                <w:sz w:val="28"/>
                <w:szCs w:val="28"/>
                <w:lang w:val="uk-UA"/>
              </w:rPr>
            </w:pPr>
            <w:r w:rsidRPr="00B12F80">
              <w:rPr>
                <w:sz w:val="28"/>
                <w:szCs w:val="28"/>
                <w:lang w:val="uk-UA"/>
              </w:rPr>
              <w:t>- перевірка особового складу;</w:t>
            </w:r>
          </w:p>
          <w:p w:rsidR="00401F39" w:rsidRPr="00B12F80" w:rsidRDefault="00401F39" w:rsidP="00E87D24">
            <w:pPr>
              <w:pStyle w:val="Standard"/>
              <w:rPr>
                <w:sz w:val="28"/>
                <w:szCs w:val="28"/>
                <w:lang w:val="uk-UA"/>
              </w:rPr>
            </w:pPr>
            <w:r w:rsidRPr="00B12F80">
              <w:rPr>
                <w:sz w:val="28"/>
                <w:szCs w:val="28"/>
                <w:lang w:val="uk-UA"/>
              </w:rPr>
              <w:t>- огляд зовнішнього вигляду;</w:t>
            </w:r>
          </w:p>
          <w:p w:rsidR="00401F39" w:rsidRPr="00B12F80" w:rsidRDefault="00401F39"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401F39" w:rsidRPr="00B12F80" w:rsidRDefault="00401F39"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5</w:t>
            </w:r>
          </w:p>
        </w:tc>
        <w:tc>
          <w:tcPr>
            <w:tcW w:w="4253" w:type="dxa"/>
          </w:tcPr>
          <w:p w:rsidR="00401F39" w:rsidRPr="00B12F80" w:rsidRDefault="00401F39"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606" w:type="dxa"/>
            <w:gridSpan w:val="4"/>
          </w:tcPr>
          <w:p w:rsidR="00401F39" w:rsidRPr="00B12F80" w:rsidRDefault="00401F39" w:rsidP="00E87D24">
            <w:pPr>
              <w:contextualSpacing/>
              <w:jc w:val="center"/>
              <w:rPr>
                <w:rFonts w:cs="Times New Roman"/>
                <w:b/>
                <w:sz w:val="28"/>
                <w:szCs w:val="28"/>
                <w:highlight w:val="yellow"/>
              </w:rPr>
            </w:pPr>
            <w:r w:rsidRPr="00B12F80">
              <w:rPr>
                <w:rFonts w:cs="Times New Roman"/>
                <w:b/>
                <w:sz w:val="28"/>
                <w:szCs w:val="28"/>
              </w:rPr>
              <w:t>2. Основна частина 70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2.1</w:t>
            </w:r>
          </w:p>
        </w:tc>
        <w:tc>
          <w:tcPr>
            <w:tcW w:w="3969" w:type="dxa"/>
          </w:tcPr>
          <w:p w:rsidR="00401F39" w:rsidRPr="00B12F80" w:rsidRDefault="00401F39" w:rsidP="00E87D24">
            <w:pPr>
              <w:rPr>
                <w:rFonts w:cs="Times New Roman"/>
                <w:sz w:val="28"/>
                <w:szCs w:val="28"/>
              </w:rPr>
            </w:pPr>
            <w:r w:rsidRPr="00B12F80">
              <w:rPr>
                <w:rFonts w:cs="Times New Roman"/>
                <w:sz w:val="28"/>
                <w:szCs w:val="28"/>
              </w:rPr>
              <w:t>Проводиться розбір основних завдань патрулювання, елементів спорядження, спеціальних засобів та зброї.</w:t>
            </w:r>
          </w:p>
          <w:p w:rsidR="00401F39" w:rsidRPr="00B12F80" w:rsidRDefault="00401F39" w:rsidP="00E87D24">
            <w:pPr>
              <w:rPr>
                <w:rFonts w:cs="Times New Roman"/>
                <w:sz w:val="28"/>
                <w:szCs w:val="28"/>
              </w:rPr>
            </w:pPr>
            <w:r w:rsidRPr="00B12F80">
              <w:rPr>
                <w:rFonts w:cs="Times New Roman"/>
                <w:sz w:val="28"/>
                <w:szCs w:val="28"/>
              </w:rPr>
              <w:t>Техніка безпеки при поводженні із спецзасобами (кийок гумовий, браслети сталеві, газовий балончик «Терен 4», електрошокер.</w:t>
            </w:r>
          </w:p>
        </w:tc>
        <w:tc>
          <w:tcPr>
            <w:tcW w:w="850" w:type="dxa"/>
          </w:tcPr>
          <w:p w:rsidR="00401F39" w:rsidRPr="00B12F80" w:rsidRDefault="00401F39" w:rsidP="00E87D24">
            <w:pPr>
              <w:jc w:val="center"/>
              <w:rPr>
                <w:rFonts w:cs="Times New Roman"/>
                <w:sz w:val="28"/>
                <w:szCs w:val="28"/>
                <w:highlight w:val="yellow"/>
              </w:rPr>
            </w:pPr>
            <w:r w:rsidRPr="00B12F80">
              <w:rPr>
                <w:rFonts w:cs="Times New Roman"/>
                <w:sz w:val="28"/>
                <w:szCs w:val="28"/>
              </w:rPr>
              <w:t>20</w:t>
            </w:r>
          </w:p>
        </w:tc>
        <w:tc>
          <w:tcPr>
            <w:tcW w:w="4253" w:type="dxa"/>
          </w:tcPr>
          <w:p w:rsidR="00401F39" w:rsidRPr="00B12F80" w:rsidRDefault="00401F39" w:rsidP="00E87D24">
            <w:pPr>
              <w:rPr>
                <w:rFonts w:cs="Times New Roman"/>
                <w:sz w:val="28"/>
                <w:szCs w:val="28"/>
              </w:rPr>
            </w:pPr>
            <w:r w:rsidRPr="00B12F80">
              <w:rPr>
                <w:rFonts w:cs="Times New Roman"/>
                <w:sz w:val="28"/>
                <w:szCs w:val="28"/>
              </w:rPr>
              <w:t>Група шикується у 2 шеренги.</w:t>
            </w:r>
          </w:p>
          <w:p w:rsidR="00401F39" w:rsidRPr="00B12F80" w:rsidRDefault="00401F39" w:rsidP="00E87D24">
            <w:pPr>
              <w:rPr>
                <w:rFonts w:cs="Times New Roman"/>
                <w:sz w:val="28"/>
                <w:szCs w:val="28"/>
                <w:highlight w:val="yellow"/>
              </w:rPr>
            </w:pPr>
            <w:r w:rsidRPr="00B12F80">
              <w:rPr>
                <w:rFonts w:cs="Times New Roman"/>
                <w:sz w:val="28"/>
                <w:szCs w:val="28"/>
              </w:rPr>
              <w:t>Звернути увагу на порядок підготовки до використання, порядок перенесення, заходи особистої безпеки при використанні.</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 xml:space="preserve">2.2 </w:t>
            </w:r>
          </w:p>
        </w:tc>
        <w:tc>
          <w:tcPr>
            <w:tcW w:w="3969" w:type="dxa"/>
          </w:tcPr>
          <w:p w:rsidR="00401F39" w:rsidRPr="00B12F80" w:rsidRDefault="00401F39" w:rsidP="00E87D24">
            <w:pPr>
              <w:rPr>
                <w:rFonts w:cs="Times New Roman"/>
                <w:sz w:val="28"/>
                <w:szCs w:val="28"/>
              </w:rPr>
            </w:pPr>
            <w:r w:rsidRPr="00B12F80">
              <w:rPr>
                <w:rFonts w:cs="Times New Roman"/>
                <w:sz w:val="28"/>
                <w:szCs w:val="28"/>
              </w:rPr>
              <w:t>Практичне роз’яснення координації з напарником, командиром, черговою частино.</w:t>
            </w:r>
          </w:p>
          <w:p w:rsidR="00401F39" w:rsidRPr="00B12F80" w:rsidRDefault="00401F39" w:rsidP="00E87D24">
            <w:pPr>
              <w:rPr>
                <w:rFonts w:cs="Times New Roman"/>
                <w:sz w:val="28"/>
                <w:szCs w:val="28"/>
              </w:rPr>
            </w:pPr>
            <w:r w:rsidRPr="00B12F80">
              <w:rPr>
                <w:rFonts w:cs="Times New Roman"/>
                <w:sz w:val="28"/>
                <w:szCs w:val="28"/>
              </w:rPr>
              <w:t>Координація з командиром:</w:t>
            </w:r>
          </w:p>
          <w:p w:rsidR="00401F39" w:rsidRPr="00B12F80" w:rsidRDefault="00401F39" w:rsidP="00E87D24">
            <w:pPr>
              <w:rPr>
                <w:rFonts w:cs="Times New Roman"/>
                <w:sz w:val="28"/>
                <w:szCs w:val="28"/>
              </w:rPr>
            </w:pPr>
            <w:r w:rsidRPr="00B12F80">
              <w:rPr>
                <w:rFonts w:cs="Times New Roman"/>
                <w:sz w:val="28"/>
                <w:szCs w:val="28"/>
              </w:rPr>
              <w:t xml:space="preserve">Патрульний за допомогою радіозв'язку </w:t>
            </w:r>
            <w:r w:rsidRPr="00B12F80">
              <w:rPr>
                <w:rFonts w:cs="Times New Roman"/>
                <w:sz w:val="28"/>
                <w:szCs w:val="28"/>
                <w:u w:val="single"/>
              </w:rPr>
              <w:t>постійно</w:t>
            </w:r>
            <w:r w:rsidRPr="00B12F80">
              <w:rPr>
                <w:rFonts w:cs="Times New Roman"/>
                <w:sz w:val="28"/>
                <w:szCs w:val="28"/>
              </w:rPr>
              <w:t xml:space="preserve"> підтримує зв'язок з керівником (командиром) і черговою частиною. </w:t>
            </w:r>
            <w:r w:rsidRPr="00B12F80">
              <w:rPr>
                <w:rFonts w:cs="Times New Roman"/>
                <w:sz w:val="28"/>
                <w:szCs w:val="28"/>
                <w:u w:val="single"/>
              </w:rPr>
              <w:t>Щогодини</w:t>
            </w:r>
            <w:r w:rsidRPr="00B12F80">
              <w:rPr>
                <w:rFonts w:cs="Times New Roman"/>
                <w:sz w:val="28"/>
                <w:szCs w:val="28"/>
              </w:rPr>
              <w:t xml:space="preserve"> патрульний повинен повідомляти про своє місцезнаходження і обстановку на своїй території. </w:t>
            </w:r>
          </w:p>
          <w:p w:rsidR="00401F39" w:rsidRPr="00B12F80" w:rsidRDefault="00401F39" w:rsidP="00E87D24">
            <w:pPr>
              <w:rPr>
                <w:rFonts w:cs="Times New Roman"/>
                <w:sz w:val="28"/>
                <w:szCs w:val="28"/>
              </w:rPr>
            </w:pPr>
            <w:r w:rsidRPr="00B12F80">
              <w:rPr>
                <w:rFonts w:cs="Times New Roman"/>
                <w:sz w:val="28"/>
                <w:szCs w:val="28"/>
              </w:rPr>
              <w:t xml:space="preserve">Після погодження з командиром, патрульний інформує чергову частину про </w:t>
            </w:r>
            <w:r w:rsidRPr="00B12F80">
              <w:rPr>
                <w:rFonts w:cs="Times New Roman"/>
                <w:sz w:val="28"/>
                <w:szCs w:val="28"/>
                <w:u w:val="single"/>
              </w:rPr>
              <w:t>вихід на перерву і фіксує час</w:t>
            </w:r>
            <w:r w:rsidRPr="00B12F80">
              <w:rPr>
                <w:rFonts w:cs="Times New Roman"/>
                <w:sz w:val="28"/>
                <w:szCs w:val="28"/>
              </w:rPr>
              <w:t>.</w:t>
            </w:r>
          </w:p>
          <w:p w:rsidR="00401F39" w:rsidRPr="00B12F80" w:rsidRDefault="00401F39" w:rsidP="00E87D24">
            <w:pPr>
              <w:rPr>
                <w:rFonts w:cs="Times New Roman"/>
                <w:sz w:val="28"/>
                <w:szCs w:val="28"/>
              </w:rPr>
            </w:pPr>
            <w:r w:rsidRPr="00B12F80">
              <w:rPr>
                <w:rFonts w:cs="Times New Roman"/>
                <w:sz w:val="28"/>
                <w:szCs w:val="28"/>
              </w:rPr>
              <w:t xml:space="preserve">Патрульний зобов'язаний за допомогою радіозв'язку повідомляти черговій частині про порушення дорожнього руху, особу підозрюваного чи затриманий транспортний засіб. Патрульний передає інформацію щодо місця перебування, даних машини (номерні знаки, марку і т.д.). </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20</w:t>
            </w:r>
          </w:p>
        </w:tc>
        <w:tc>
          <w:tcPr>
            <w:tcW w:w="4253" w:type="dxa"/>
          </w:tcPr>
          <w:p w:rsidR="00401F39" w:rsidRPr="00B12F80" w:rsidRDefault="00401F39" w:rsidP="00E87D24">
            <w:pPr>
              <w:rPr>
                <w:rFonts w:cs="Times New Roman"/>
                <w:sz w:val="28"/>
                <w:szCs w:val="28"/>
              </w:rPr>
            </w:pPr>
            <w:r w:rsidRPr="00B12F80">
              <w:rPr>
                <w:rFonts w:cs="Times New Roman"/>
                <w:sz w:val="28"/>
                <w:szCs w:val="28"/>
              </w:rPr>
              <w:t>Група поділяється на підгрупи 7-10 чоловік. Розташовуються у протилежних кутах плацу для відпрацювання передачі інформації за допомоги радіостанції.</w:t>
            </w:r>
          </w:p>
        </w:tc>
      </w:tr>
      <w:tr w:rsidR="00F86392" w:rsidRPr="00B12F80" w:rsidTr="00E87D24">
        <w:tc>
          <w:tcPr>
            <w:tcW w:w="534" w:type="dxa"/>
          </w:tcPr>
          <w:p w:rsidR="00401F39" w:rsidRPr="00B12F80" w:rsidRDefault="00401F39" w:rsidP="00E87D24">
            <w:pPr>
              <w:rPr>
                <w:rFonts w:cs="Times New Roman"/>
                <w:sz w:val="28"/>
                <w:szCs w:val="28"/>
                <w:highlight w:val="yellow"/>
              </w:rPr>
            </w:pPr>
            <w:r w:rsidRPr="00B12F80">
              <w:rPr>
                <w:rFonts w:cs="Times New Roman"/>
                <w:sz w:val="28"/>
                <w:szCs w:val="28"/>
              </w:rPr>
              <w:t>2.3</w:t>
            </w:r>
          </w:p>
        </w:tc>
        <w:tc>
          <w:tcPr>
            <w:tcW w:w="3969" w:type="dxa"/>
          </w:tcPr>
          <w:p w:rsidR="00401F39" w:rsidRPr="00B12F80" w:rsidRDefault="00401F39" w:rsidP="00684D16">
            <w:pPr>
              <w:widowControl/>
              <w:numPr>
                <w:ilvl w:val="0"/>
                <w:numId w:val="32"/>
              </w:numPr>
              <w:tabs>
                <w:tab w:val="left" w:pos="264"/>
              </w:tabs>
              <w:autoSpaceDE/>
              <w:autoSpaceDN/>
              <w:adjustRightInd/>
              <w:ind w:left="-19" w:firstLine="0"/>
              <w:rPr>
                <w:rFonts w:cs="Times New Roman"/>
                <w:sz w:val="28"/>
                <w:szCs w:val="28"/>
              </w:rPr>
            </w:pPr>
            <w:r w:rsidRPr="00B12F80">
              <w:rPr>
                <w:rFonts w:cs="Times New Roman"/>
                <w:sz w:val="28"/>
                <w:szCs w:val="28"/>
              </w:rPr>
              <w:t>Пересування патруля 2-ка, 3-ка.</w:t>
            </w:r>
          </w:p>
          <w:tbl>
            <w:tblPr>
              <w:tblpPr w:leftFromText="180" w:rightFromText="180" w:vertAnchor="text" w:horzAnchor="margin" w:tblpY="275"/>
              <w:tblOverlap w:val="never"/>
              <w:tblW w:w="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343"/>
              <w:gridCol w:w="1386"/>
            </w:tblGrid>
            <w:tr w:rsidR="00F86392" w:rsidRPr="00B12F80" w:rsidTr="00E87D24">
              <w:tc>
                <w:tcPr>
                  <w:tcW w:w="1447" w:type="dxa"/>
                </w:tcPr>
                <w:p w:rsidR="00401F39" w:rsidRPr="00B12F80" w:rsidRDefault="00401F39" w:rsidP="00E87D24">
                  <w:pPr>
                    <w:rPr>
                      <w:rFonts w:cs="Times New Roman"/>
                      <w:sz w:val="28"/>
                      <w:szCs w:val="28"/>
                    </w:rPr>
                  </w:pPr>
                  <w:r w:rsidRPr="00B12F80">
                    <w:rPr>
                      <w:rFonts w:cs="Times New Roman"/>
                      <w:sz w:val="28"/>
                      <w:szCs w:val="28"/>
                    </w:rPr>
                    <w:t>Двійка</w:t>
                  </w:r>
                </w:p>
              </w:tc>
              <w:tc>
                <w:tcPr>
                  <w:tcW w:w="1343" w:type="dxa"/>
                </w:tcPr>
                <w:p w:rsidR="00401F39" w:rsidRPr="00B12F80" w:rsidRDefault="00401F39" w:rsidP="00E87D24">
                  <w:pPr>
                    <w:rPr>
                      <w:rFonts w:cs="Times New Roman"/>
                      <w:sz w:val="28"/>
                      <w:szCs w:val="28"/>
                    </w:rPr>
                  </w:pPr>
                  <w:r w:rsidRPr="00B12F80">
                    <w:rPr>
                      <w:rFonts w:cs="Times New Roman"/>
                      <w:sz w:val="28"/>
                      <w:szCs w:val="28"/>
                    </w:rPr>
                    <w:t>Двійка</w:t>
                  </w:r>
                </w:p>
              </w:tc>
              <w:tc>
                <w:tcPr>
                  <w:tcW w:w="1386" w:type="dxa"/>
                </w:tcPr>
                <w:p w:rsidR="00401F39" w:rsidRPr="00B12F80" w:rsidRDefault="00401F39" w:rsidP="00E87D24">
                  <w:pPr>
                    <w:rPr>
                      <w:rFonts w:cs="Times New Roman"/>
                      <w:sz w:val="28"/>
                      <w:szCs w:val="28"/>
                    </w:rPr>
                  </w:pPr>
                  <w:r w:rsidRPr="00B12F80">
                    <w:rPr>
                      <w:rFonts w:cs="Times New Roman"/>
                      <w:sz w:val="28"/>
                      <w:szCs w:val="28"/>
                    </w:rPr>
                    <w:t>Трійка</w:t>
                  </w:r>
                </w:p>
              </w:tc>
            </w:tr>
            <w:tr w:rsidR="00F86392" w:rsidRPr="00B12F80" w:rsidTr="00E87D24">
              <w:tc>
                <w:tcPr>
                  <w:tcW w:w="1447" w:type="dxa"/>
                </w:tcPr>
                <w:p w:rsidR="00401F39" w:rsidRPr="00B12F80" w:rsidRDefault="00401F39" w:rsidP="00E87D24">
                  <w:pPr>
                    <w:rPr>
                      <w:rFonts w:cs="Times New Roman"/>
                      <w:sz w:val="28"/>
                      <w:szCs w:val="28"/>
                      <w:highlight w:val="yellow"/>
                    </w:rPr>
                  </w:pPr>
                  <w:r w:rsidRPr="00B12F80">
                    <w:rPr>
                      <w:rFonts w:cs="Times New Roman"/>
                      <w:sz w:val="28"/>
                      <w:szCs w:val="28"/>
                      <w:highlight w:val="yellow"/>
                    </w:rPr>
                    <w:object w:dxaOrig="2760"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1pt" o:ole="">
                        <v:imagedata r:id="rId35" o:title=""/>
                      </v:shape>
                      <o:OLEObject Type="Embed" ProgID="PBrush" ShapeID="_x0000_i1025" DrawAspect="Content" ObjectID="_1741395294" r:id="rId36"/>
                    </w:object>
                  </w:r>
                </w:p>
              </w:tc>
              <w:tc>
                <w:tcPr>
                  <w:tcW w:w="1343" w:type="dxa"/>
                </w:tcPr>
                <w:p w:rsidR="00401F39" w:rsidRPr="00B12F80" w:rsidRDefault="00401F39" w:rsidP="00E87D24">
                  <w:pPr>
                    <w:rPr>
                      <w:rFonts w:cs="Times New Roman"/>
                      <w:sz w:val="28"/>
                      <w:szCs w:val="28"/>
                      <w:highlight w:val="yellow"/>
                    </w:rPr>
                  </w:pPr>
                  <w:r w:rsidRPr="00B12F80">
                    <w:rPr>
                      <w:rFonts w:cs="Times New Roman"/>
                      <w:sz w:val="28"/>
                      <w:szCs w:val="28"/>
                      <w:highlight w:val="yellow"/>
                    </w:rPr>
                    <w:object w:dxaOrig="2625" w:dyaOrig="3495">
                      <v:shape id="_x0000_i1026" type="#_x0000_t75" style="width:56.25pt;height:74.25pt" o:ole="">
                        <v:imagedata r:id="rId37" o:title=""/>
                      </v:shape>
                      <o:OLEObject Type="Embed" ProgID="PBrush" ShapeID="_x0000_i1026" DrawAspect="Content" ObjectID="_1741395295" r:id="rId38"/>
                    </w:object>
                  </w:r>
                </w:p>
              </w:tc>
              <w:tc>
                <w:tcPr>
                  <w:tcW w:w="1386" w:type="dxa"/>
                </w:tcPr>
                <w:p w:rsidR="00401F39" w:rsidRPr="00B12F80" w:rsidRDefault="00401F39" w:rsidP="00E87D24">
                  <w:pPr>
                    <w:rPr>
                      <w:rFonts w:cs="Times New Roman"/>
                      <w:sz w:val="28"/>
                      <w:szCs w:val="28"/>
                      <w:highlight w:val="yellow"/>
                    </w:rPr>
                  </w:pPr>
                  <w:r w:rsidRPr="00B12F80">
                    <w:rPr>
                      <w:rFonts w:cs="Times New Roman"/>
                      <w:sz w:val="28"/>
                      <w:szCs w:val="28"/>
                      <w:highlight w:val="yellow"/>
                    </w:rPr>
                    <w:object w:dxaOrig="2610" w:dyaOrig="3360">
                      <v:shape id="_x0000_i1027" type="#_x0000_t75" style="width:58.5pt;height:75.75pt" o:ole="">
                        <v:imagedata r:id="rId39" o:title=""/>
                      </v:shape>
                      <o:OLEObject Type="Embed" ProgID="PBrush" ShapeID="_x0000_i1027" DrawAspect="Content" ObjectID="_1741395296" r:id="rId40"/>
                    </w:object>
                  </w:r>
                </w:p>
                <w:p w:rsidR="00401F39" w:rsidRPr="00B12F80" w:rsidRDefault="00401F39" w:rsidP="00E87D24">
                  <w:pPr>
                    <w:rPr>
                      <w:rFonts w:cs="Times New Roman"/>
                      <w:sz w:val="28"/>
                      <w:szCs w:val="28"/>
                      <w:highlight w:val="yellow"/>
                    </w:rPr>
                  </w:pPr>
                </w:p>
              </w:tc>
            </w:tr>
          </w:tbl>
          <w:p w:rsidR="00401F39" w:rsidRPr="00B12F80" w:rsidRDefault="00401F39" w:rsidP="00E87D24">
            <w:pPr>
              <w:tabs>
                <w:tab w:val="left" w:pos="264"/>
              </w:tabs>
              <w:ind w:left="360"/>
              <w:rPr>
                <w:rFonts w:cs="Times New Roman"/>
                <w:sz w:val="28"/>
                <w:szCs w:val="28"/>
              </w:rPr>
            </w:pPr>
          </w:p>
          <w:p w:rsidR="00401F39" w:rsidRPr="00B12F80" w:rsidRDefault="00401F39" w:rsidP="00E87D24">
            <w:pPr>
              <w:tabs>
                <w:tab w:val="left" w:pos="264"/>
              </w:tabs>
              <w:ind w:left="360"/>
              <w:rPr>
                <w:rFonts w:cs="Times New Roman"/>
                <w:sz w:val="28"/>
                <w:szCs w:val="28"/>
              </w:rPr>
            </w:pPr>
          </w:p>
          <w:p w:rsidR="00401F39" w:rsidRPr="00B12F80" w:rsidRDefault="00401F39" w:rsidP="00E87D24">
            <w:pPr>
              <w:tabs>
                <w:tab w:val="left" w:pos="264"/>
              </w:tabs>
              <w:ind w:left="360"/>
              <w:rPr>
                <w:rFonts w:cs="Times New Roman"/>
                <w:sz w:val="28"/>
                <w:szCs w:val="28"/>
              </w:rPr>
            </w:pPr>
          </w:p>
          <w:p w:rsidR="00401F39" w:rsidRPr="00B12F80" w:rsidRDefault="00401F39" w:rsidP="00E87D24">
            <w:pPr>
              <w:tabs>
                <w:tab w:val="left" w:pos="264"/>
              </w:tabs>
              <w:ind w:left="360"/>
              <w:rPr>
                <w:rFonts w:cs="Times New Roman"/>
                <w:sz w:val="28"/>
                <w:szCs w:val="28"/>
              </w:rPr>
            </w:pPr>
          </w:p>
          <w:p w:rsidR="00401F39" w:rsidRPr="00B12F80" w:rsidRDefault="00401F39" w:rsidP="00E87D24">
            <w:pPr>
              <w:tabs>
                <w:tab w:val="left" w:pos="264"/>
              </w:tabs>
              <w:rPr>
                <w:rFonts w:cs="Times New Roman"/>
                <w:sz w:val="28"/>
                <w:szCs w:val="28"/>
              </w:rPr>
            </w:pPr>
          </w:p>
          <w:p w:rsidR="00401F39" w:rsidRPr="00B12F80" w:rsidRDefault="00401F39" w:rsidP="00684D16">
            <w:pPr>
              <w:pStyle w:val="ab"/>
              <w:numPr>
                <w:ilvl w:val="0"/>
                <w:numId w:val="32"/>
              </w:numPr>
              <w:tabs>
                <w:tab w:val="left" w:pos="264"/>
              </w:tabs>
              <w:rPr>
                <w:szCs w:val="28"/>
                <w:lang w:val="uk-UA"/>
              </w:rPr>
            </w:pPr>
            <w:r w:rsidRPr="00B12F80">
              <w:rPr>
                <w:szCs w:val="28"/>
                <w:lang w:val="uk-UA"/>
              </w:rPr>
              <w:t>Зупинка піших патрульних.</w:t>
            </w:r>
          </w:p>
          <w:p w:rsidR="00401F39" w:rsidRPr="00B12F80" w:rsidRDefault="00401F39" w:rsidP="00E87D24">
            <w:pPr>
              <w:tabs>
                <w:tab w:val="left" w:pos="264"/>
              </w:tabs>
              <w:rPr>
                <w:rFonts w:cs="Times New Roman"/>
                <w:sz w:val="28"/>
                <w:szCs w:val="28"/>
              </w:rPr>
            </w:pPr>
            <w:r w:rsidRPr="00B12F80">
              <w:rPr>
                <w:rFonts w:cs="Times New Roman"/>
                <w:sz w:val="28"/>
                <w:szCs w:val="28"/>
              </w:rPr>
              <w:t xml:space="preserve"> </w:t>
            </w:r>
            <w:r w:rsidRPr="00B12F80">
              <w:rPr>
                <w:rFonts w:cs="Times New Roman"/>
                <w:sz w:val="28"/>
                <w:szCs w:val="28"/>
              </w:rPr>
              <w:object w:dxaOrig="3735" w:dyaOrig="5445">
                <v:shape id="_x0000_i1028" type="#_x0000_t75" style="width:57.75pt;height:85.5pt" o:ole="" o:allowoverlap="f">
                  <v:imagedata r:id="rId41" o:title=""/>
                </v:shape>
                <o:OLEObject Type="Embed" ProgID="PBrush" ShapeID="_x0000_i1028" DrawAspect="Content" ObjectID="_1741395297" r:id="rId42"/>
              </w:object>
            </w:r>
          </w:p>
          <w:p w:rsidR="00401F39" w:rsidRPr="00B12F80" w:rsidRDefault="00401F39" w:rsidP="00E87D24">
            <w:pPr>
              <w:rPr>
                <w:rFonts w:cs="Times New Roman"/>
                <w:sz w:val="28"/>
                <w:szCs w:val="28"/>
              </w:rPr>
            </w:pPr>
          </w:p>
          <w:p w:rsidR="00401F39" w:rsidRPr="00B12F80" w:rsidRDefault="00401F39" w:rsidP="00E87D24">
            <w:pPr>
              <w:ind w:left="720"/>
              <w:rPr>
                <w:rFonts w:cs="Times New Roman"/>
                <w:sz w:val="28"/>
                <w:szCs w:val="28"/>
                <w:highlight w:val="yellow"/>
              </w:rPr>
            </w:pP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25</w:t>
            </w: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rPr>
            </w:pPr>
          </w:p>
          <w:p w:rsidR="00401F39" w:rsidRPr="00B12F80" w:rsidRDefault="00401F39" w:rsidP="00E87D24">
            <w:pPr>
              <w:jc w:val="center"/>
              <w:rPr>
                <w:rFonts w:cs="Times New Roman"/>
                <w:sz w:val="28"/>
                <w:szCs w:val="28"/>
                <w:highlight w:val="yellow"/>
              </w:rPr>
            </w:pPr>
          </w:p>
          <w:p w:rsidR="00401F39" w:rsidRPr="00B12F80" w:rsidRDefault="00401F39" w:rsidP="00E87D24">
            <w:pPr>
              <w:jc w:val="center"/>
              <w:rPr>
                <w:rFonts w:cs="Times New Roman"/>
                <w:sz w:val="28"/>
                <w:szCs w:val="28"/>
                <w:highlight w:val="yellow"/>
              </w:rPr>
            </w:pPr>
            <w:r w:rsidRPr="00B12F80">
              <w:rPr>
                <w:rFonts w:cs="Times New Roman"/>
                <w:sz w:val="28"/>
                <w:szCs w:val="28"/>
              </w:rPr>
              <w:t>5</w:t>
            </w:r>
          </w:p>
        </w:tc>
        <w:tc>
          <w:tcPr>
            <w:tcW w:w="4253" w:type="dxa"/>
          </w:tcPr>
          <w:p w:rsidR="00401F39" w:rsidRPr="00B12F80" w:rsidRDefault="00401F39" w:rsidP="00E87D24">
            <w:pPr>
              <w:rPr>
                <w:rFonts w:cs="Times New Roman"/>
                <w:sz w:val="28"/>
                <w:szCs w:val="28"/>
              </w:rPr>
            </w:pPr>
            <w:r w:rsidRPr="00B12F80">
              <w:rPr>
                <w:rFonts w:cs="Times New Roman"/>
                <w:sz w:val="28"/>
                <w:szCs w:val="28"/>
              </w:rPr>
              <w:t xml:space="preserve">Група ділиться на двійки, потім - трійки. </w:t>
            </w:r>
          </w:p>
          <w:p w:rsidR="00401F39" w:rsidRPr="00B12F80" w:rsidRDefault="00401F39" w:rsidP="00E87D24">
            <w:pPr>
              <w:rPr>
                <w:rFonts w:cs="Times New Roman"/>
                <w:sz w:val="28"/>
                <w:szCs w:val="28"/>
              </w:rPr>
            </w:pPr>
            <w:r w:rsidRPr="00B12F80">
              <w:rPr>
                <w:rFonts w:cs="Times New Roman"/>
                <w:sz w:val="28"/>
                <w:szCs w:val="28"/>
              </w:rPr>
              <w:t>Виконувати потоком, інтервал 20 метрів. Під час пересування патруля звернути увагу на додержання порядку пересування патруля та секторів спостереження. Перевірити дотримання заходів особистої безпеки (рухатися не ближче 2 метрів від будівель та 3 метрів від транспортних мереж (доріг, колій)).</w:t>
            </w:r>
          </w:p>
          <w:p w:rsidR="00401F39" w:rsidRPr="00B12F80" w:rsidRDefault="00401F39" w:rsidP="00E87D24">
            <w:pPr>
              <w:jc w:val="both"/>
              <w:rPr>
                <w:rFonts w:cs="Times New Roman"/>
                <w:sz w:val="28"/>
                <w:szCs w:val="28"/>
              </w:rPr>
            </w:pPr>
          </w:p>
          <w:p w:rsidR="00401F39" w:rsidRPr="00B12F80" w:rsidRDefault="00401F39" w:rsidP="00E87D24">
            <w:pPr>
              <w:jc w:val="both"/>
              <w:rPr>
                <w:rFonts w:cs="Times New Roman"/>
                <w:sz w:val="28"/>
                <w:szCs w:val="28"/>
              </w:rPr>
            </w:pPr>
          </w:p>
          <w:p w:rsidR="00401F39" w:rsidRPr="00B12F80" w:rsidRDefault="00401F39" w:rsidP="00E87D24">
            <w:pPr>
              <w:rPr>
                <w:rFonts w:cs="Times New Roman"/>
                <w:sz w:val="28"/>
                <w:szCs w:val="28"/>
              </w:rPr>
            </w:pPr>
            <w:r w:rsidRPr="00B12F80">
              <w:rPr>
                <w:rFonts w:cs="Times New Roman"/>
                <w:sz w:val="28"/>
                <w:szCs w:val="28"/>
              </w:rPr>
              <w:t>Необхідно зупинитися на краю вулиці біля будь-якої конструкції, патрульні мають кут огляду 180˚.</w:t>
            </w:r>
          </w:p>
          <w:p w:rsidR="00401F39" w:rsidRPr="00B12F80" w:rsidRDefault="00401F39" w:rsidP="00E87D24">
            <w:pPr>
              <w:pStyle w:val="ab"/>
              <w:ind w:left="0"/>
              <w:rPr>
                <w:szCs w:val="28"/>
                <w:lang w:val="uk-UA"/>
              </w:rPr>
            </w:pPr>
            <w:r w:rsidRPr="00B12F80">
              <w:rPr>
                <w:szCs w:val="28"/>
                <w:lang w:val="uk-UA"/>
              </w:rPr>
              <w:t>При перевірці документів необхідно пройти з громадянином до краю вулиці або площі, діяти згідно принципу «контакт та прикриття».</w:t>
            </w:r>
          </w:p>
          <w:p w:rsidR="00401F39" w:rsidRPr="00B12F80" w:rsidRDefault="00401F39" w:rsidP="00E87D24">
            <w:pPr>
              <w:jc w:val="both"/>
              <w:rPr>
                <w:rFonts w:cs="Times New Roman"/>
                <w:sz w:val="28"/>
                <w:szCs w:val="28"/>
              </w:rPr>
            </w:pPr>
          </w:p>
          <w:p w:rsidR="00401F39" w:rsidRPr="00B12F80" w:rsidRDefault="00401F39" w:rsidP="00E87D24">
            <w:pPr>
              <w:rPr>
                <w:rFonts w:cs="Times New Roman"/>
                <w:sz w:val="28"/>
                <w:szCs w:val="28"/>
              </w:rPr>
            </w:pPr>
          </w:p>
          <w:p w:rsidR="00401F39" w:rsidRPr="00B12F80" w:rsidRDefault="00401F39" w:rsidP="00E87D24">
            <w:pPr>
              <w:tabs>
                <w:tab w:val="left" w:pos="162"/>
              </w:tabs>
              <w:ind w:left="20"/>
              <w:jc w:val="both"/>
              <w:rPr>
                <w:rFonts w:cs="Times New Roman"/>
                <w:sz w:val="28"/>
                <w:szCs w:val="28"/>
                <w:highlight w:val="yellow"/>
              </w:rPr>
            </w:pPr>
          </w:p>
        </w:tc>
      </w:tr>
      <w:tr w:rsidR="00F86392" w:rsidRPr="00B12F80" w:rsidTr="00E87D24">
        <w:tc>
          <w:tcPr>
            <w:tcW w:w="9606" w:type="dxa"/>
            <w:gridSpan w:val="4"/>
            <w:shd w:val="clear" w:color="auto" w:fill="auto"/>
          </w:tcPr>
          <w:p w:rsidR="00401F39" w:rsidRPr="00B12F80" w:rsidRDefault="00401F39" w:rsidP="00684D16">
            <w:pPr>
              <w:widowControl/>
              <w:numPr>
                <w:ilvl w:val="0"/>
                <w:numId w:val="33"/>
              </w:numPr>
              <w:autoSpaceDE/>
              <w:autoSpaceDN/>
              <w:adjustRightInd/>
              <w:contextualSpacing/>
              <w:jc w:val="center"/>
              <w:rPr>
                <w:rFonts w:cs="Times New Roman"/>
                <w:b/>
                <w:sz w:val="28"/>
                <w:szCs w:val="28"/>
              </w:rPr>
            </w:pPr>
            <w:r w:rsidRPr="00B12F80">
              <w:rPr>
                <w:rFonts w:cs="Times New Roman"/>
                <w:b/>
                <w:sz w:val="28"/>
                <w:szCs w:val="28"/>
              </w:rPr>
              <w:t>Заключна частина 5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3.1</w:t>
            </w:r>
          </w:p>
        </w:tc>
        <w:tc>
          <w:tcPr>
            <w:tcW w:w="3969" w:type="dxa"/>
          </w:tcPr>
          <w:p w:rsidR="00401F39" w:rsidRPr="00B12F80" w:rsidRDefault="00401F39" w:rsidP="00E87D24">
            <w:pPr>
              <w:rPr>
                <w:rFonts w:cs="Times New Roman"/>
                <w:sz w:val="28"/>
                <w:szCs w:val="28"/>
              </w:rPr>
            </w:pPr>
            <w:r w:rsidRPr="00B12F80">
              <w:rPr>
                <w:rFonts w:cs="Times New Roman"/>
                <w:sz w:val="28"/>
                <w:szCs w:val="28"/>
              </w:rPr>
              <w:t>Підведення підсумків заняття.</w:t>
            </w:r>
          </w:p>
        </w:tc>
        <w:tc>
          <w:tcPr>
            <w:tcW w:w="850" w:type="dxa"/>
            <w:shd w:val="clear" w:color="auto" w:fill="auto"/>
          </w:tcPr>
          <w:p w:rsidR="00401F39" w:rsidRPr="00B12F80" w:rsidRDefault="00401F39" w:rsidP="00E87D24">
            <w:pPr>
              <w:rPr>
                <w:rFonts w:cs="Times New Roman"/>
                <w:sz w:val="28"/>
                <w:szCs w:val="28"/>
              </w:rPr>
            </w:pPr>
            <w:r w:rsidRPr="00B12F80">
              <w:rPr>
                <w:rFonts w:cs="Times New Roman"/>
                <w:sz w:val="28"/>
                <w:szCs w:val="28"/>
              </w:rPr>
              <w:t>3</w:t>
            </w:r>
          </w:p>
        </w:tc>
        <w:tc>
          <w:tcPr>
            <w:tcW w:w="4253" w:type="dxa"/>
            <w:shd w:val="clear" w:color="auto" w:fill="auto"/>
          </w:tcPr>
          <w:p w:rsidR="00401F39" w:rsidRPr="00B12F80" w:rsidRDefault="00401F39"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401F39"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3.2</w:t>
            </w:r>
          </w:p>
        </w:tc>
        <w:tc>
          <w:tcPr>
            <w:tcW w:w="3969" w:type="dxa"/>
          </w:tcPr>
          <w:p w:rsidR="00401F39" w:rsidRPr="00B12F80" w:rsidRDefault="00401F39" w:rsidP="00E87D24">
            <w:pPr>
              <w:rPr>
                <w:rFonts w:cs="Times New Roman"/>
                <w:sz w:val="28"/>
                <w:szCs w:val="28"/>
              </w:rPr>
            </w:pPr>
            <w:r w:rsidRPr="00B12F80">
              <w:rPr>
                <w:rFonts w:cs="Times New Roman"/>
                <w:sz w:val="28"/>
                <w:szCs w:val="28"/>
              </w:rPr>
              <w:t>Завдання на самопідготовку.</w:t>
            </w:r>
          </w:p>
        </w:tc>
        <w:tc>
          <w:tcPr>
            <w:tcW w:w="850" w:type="dxa"/>
            <w:shd w:val="clear" w:color="auto" w:fill="auto"/>
          </w:tcPr>
          <w:p w:rsidR="00401F39" w:rsidRPr="00B12F80" w:rsidRDefault="00401F39" w:rsidP="00E87D24">
            <w:pPr>
              <w:rPr>
                <w:rFonts w:cs="Times New Roman"/>
                <w:sz w:val="28"/>
                <w:szCs w:val="28"/>
              </w:rPr>
            </w:pPr>
            <w:r w:rsidRPr="00B12F80">
              <w:rPr>
                <w:rFonts w:cs="Times New Roman"/>
                <w:sz w:val="28"/>
                <w:szCs w:val="28"/>
              </w:rPr>
              <w:t>2</w:t>
            </w:r>
          </w:p>
        </w:tc>
        <w:tc>
          <w:tcPr>
            <w:tcW w:w="4253" w:type="dxa"/>
            <w:shd w:val="clear" w:color="auto" w:fill="auto"/>
          </w:tcPr>
          <w:p w:rsidR="00401F39" w:rsidRPr="00B12F80" w:rsidRDefault="00401F39" w:rsidP="00E87D24">
            <w:pPr>
              <w:rPr>
                <w:rFonts w:cs="Times New Roman"/>
                <w:sz w:val="28"/>
                <w:szCs w:val="28"/>
              </w:rPr>
            </w:pPr>
            <w:r w:rsidRPr="00B12F80">
              <w:rPr>
                <w:rFonts w:cs="Times New Roman"/>
                <w:sz w:val="28"/>
                <w:szCs w:val="28"/>
              </w:rPr>
              <w:t>Відпрацювання основних форм відпрацювання з дотриманням заходів особистої безпеки.</w:t>
            </w:r>
          </w:p>
        </w:tc>
      </w:tr>
    </w:tbl>
    <w:p w:rsidR="00401F39" w:rsidRPr="00B12F80" w:rsidRDefault="00401F39" w:rsidP="00401F39">
      <w:pPr>
        <w:rPr>
          <w:rFonts w:cs="Times New Roman"/>
          <w:sz w:val="28"/>
          <w:szCs w:val="28"/>
        </w:rPr>
      </w:pPr>
    </w:p>
    <w:p w:rsidR="00401F39" w:rsidRPr="00B12F80" w:rsidRDefault="00401F39" w:rsidP="00401F39">
      <w:pPr>
        <w:jc w:val="center"/>
        <w:rPr>
          <w:rFonts w:cs="Times New Roman"/>
          <w:b/>
          <w:sz w:val="28"/>
          <w:szCs w:val="28"/>
        </w:rPr>
      </w:pPr>
      <w:r w:rsidRPr="00B12F80">
        <w:rPr>
          <w:rFonts w:cs="Times New Roman"/>
          <w:b/>
          <w:sz w:val="28"/>
          <w:szCs w:val="28"/>
        </w:rPr>
        <w:br w:type="page"/>
        <w:t xml:space="preserve"> </w:t>
      </w:r>
    </w:p>
    <w:p w:rsidR="00401F39" w:rsidRPr="00B12F80" w:rsidRDefault="00401F39" w:rsidP="00401F39">
      <w:pPr>
        <w:jc w:val="center"/>
        <w:rPr>
          <w:rFonts w:cs="Times New Roman"/>
          <w:b/>
          <w:sz w:val="28"/>
          <w:szCs w:val="28"/>
        </w:rPr>
      </w:pPr>
    </w:p>
    <w:p w:rsidR="00ED4BCA" w:rsidRPr="00B12F80" w:rsidRDefault="00ED4BCA" w:rsidP="00FD262B">
      <w:pPr>
        <w:jc w:val="center"/>
        <w:rPr>
          <w:rFonts w:cs="Times New Roman"/>
          <w:sz w:val="28"/>
          <w:szCs w:val="28"/>
        </w:rPr>
      </w:pPr>
      <w:r w:rsidRPr="00B12F80">
        <w:rPr>
          <w:rFonts w:cs="Times New Roman"/>
          <w:b/>
          <w:sz w:val="28"/>
          <w:szCs w:val="28"/>
        </w:rPr>
        <w:t>Тема</w:t>
      </w:r>
      <w:r w:rsidR="00401F39" w:rsidRPr="00B12F80">
        <w:rPr>
          <w:rFonts w:cs="Times New Roman"/>
          <w:b/>
          <w:sz w:val="28"/>
          <w:szCs w:val="28"/>
        </w:rPr>
        <w:t xml:space="preserve"> 2</w:t>
      </w:r>
      <w:r w:rsidRPr="00B12F80">
        <w:rPr>
          <w:rFonts w:cs="Times New Roman"/>
          <w:b/>
          <w:sz w:val="28"/>
          <w:szCs w:val="28"/>
        </w:rPr>
        <w:t>:</w:t>
      </w:r>
      <w:r w:rsidR="00401F39" w:rsidRPr="00B12F80">
        <w:rPr>
          <w:rFonts w:cs="Times New Roman"/>
          <w:b/>
          <w:sz w:val="28"/>
          <w:szCs w:val="28"/>
        </w:rPr>
        <w:t xml:space="preserve"> </w:t>
      </w:r>
      <w:r w:rsidR="00FD262B" w:rsidRPr="00B12F80">
        <w:rPr>
          <w:rFonts w:cs="Times New Roman"/>
          <w:b/>
          <w:sz w:val="28"/>
          <w:szCs w:val="28"/>
        </w:rPr>
        <w:t>«</w:t>
      </w:r>
      <w:r w:rsidR="00401F39" w:rsidRPr="00B12F80">
        <w:rPr>
          <w:rFonts w:cs="Times New Roman"/>
          <w:sz w:val="28"/>
          <w:szCs w:val="28"/>
        </w:rPr>
        <w:t xml:space="preserve">Тактика </w:t>
      </w:r>
      <w:r w:rsidRPr="00B12F80">
        <w:rPr>
          <w:rFonts w:cs="Times New Roman"/>
          <w:sz w:val="28"/>
          <w:szCs w:val="28"/>
        </w:rPr>
        <w:t>дій поліцейського на місцевості</w:t>
      </w:r>
      <w:r w:rsidR="00FD262B" w:rsidRPr="00B12F80">
        <w:rPr>
          <w:rFonts w:cs="Times New Roman"/>
          <w:sz w:val="28"/>
          <w:szCs w:val="28"/>
        </w:rPr>
        <w:t>».</w:t>
      </w:r>
    </w:p>
    <w:p w:rsidR="00401F39" w:rsidRPr="00B12F80" w:rsidRDefault="00FD262B" w:rsidP="00ED4BCA">
      <w:pPr>
        <w:jc w:val="center"/>
        <w:rPr>
          <w:rFonts w:cs="Times New Roman"/>
          <w:sz w:val="28"/>
          <w:szCs w:val="28"/>
        </w:rPr>
      </w:pPr>
      <w:r w:rsidRPr="00B12F80">
        <w:rPr>
          <w:rFonts w:cs="Times New Roman"/>
          <w:b/>
          <w:sz w:val="28"/>
          <w:szCs w:val="28"/>
        </w:rPr>
        <w:t>Практичне заняття 2.</w:t>
      </w:r>
      <w:r w:rsidR="0060709C" w:rsidRPr="00B12F80">
        <w:rPr>
          <w:rFonts w:cs="Times New Roman"/>
          <w:b/>
          <w:sz w:val="28"/>
          <w:szCs w:val="28"/>
        </w:rPr>
        <w:t>1</w:t>
      </w:r>
      <w:r w:rsidR="00ED4BCA" w:rsidRPr="00B12F80">
        <w:rPr>
          <w:rFonts w:cs="Times New Roman"/>
          <w:b/>
          <w:sz w:val="28"/>
          <w:szCs w:val="28"/>
        </w:rPr>
        <w:t>:</w:t>
      </w:r>
      <w:r w:rsidR="00ED4BCA" w:rsidRPr="00B12F80">
        <w:rPr>
          <w:rFonts w:cs="Times New Roman"/>
          <w:sz w:val="28"/>
          <w:szCs w:val="28"/>
        </w:rPr>
        <w:t xml:space="preserve"> </w:t>
      </w:r>
      <w:r w:rsidRPr="00B12F80">
        <w:rPr>
          <w:rFonts w:cs="Times New Roman"/>
          <w:sz w:val="28"/>
          <w:szCs w:val="28"/>
        </w:rPr>
        <w:t>«</w:t>
      </w:r>
      <w:r w:rsidR="00401F39" w:rsidRPr="00B12F80">
        <w:rPr>
          <w:rFonts w:cs="Times New Roman"/>
          <w:sz w:val="28"/>
          <w:szCs w:val="28"/>
        </w:rPr>
        <w:t>Основи такт</w:t>
      </w:r>
      <w:r w:rsidR="00ED4BCA" w:rsidRPr="00B12F80">
        <w:rPr>
          <w:rFonts w:cs="Times New Roman"/>
          <w:sz w:val="28"/>
          <w:szCs w:val="28"/>
        </w:rPr>
        <w:t>ики патрулювання</w:t>
      </w:r>
      <w:r w:rsidRPr="00B12F80">
        <w:rPr>
          <w:rFonts w:cs="Times New Roman"/>
          <w:sz w:val="28"/>
          <w:szCs w:val="28"/>
        </w:rPr>
        <w:t>».</w:t>
      </w:r>
    </w:p>
    <w:p w:rsidR="00401F39" w:rsidRPr="00B12F80" w:rsidRDefault="00401F39" w:rsidP="00401F39">
      <w:pPr>
        <w:rPr>
          <w:rFonts w:cs="Times New Roman"/>
          <w:b/>
          <w:sz w:val="28"/>
          <w:szCs w:val="28"/>
        </w:rPr>
      </w:pPr>
    </w:p>
    <w:p w:rsidR="00401F39" w:rsidRPr="00B12F80" w:rsidRDefault="00F34CDB" w:rsidP="0060709C">
      <w:pPr>
        <w:rPr>
          <w:rFonts w:cs="Times New Roman"/>
          <w:szCs w:val="28"/>
        </w:rPr>
      </w:pPr>
      <w:r w:rsidRPr="00B12F80">
        <w:rPr>
          <w:rFonts w:cs="Times New Roman"/>
          <w:b/>
          <w:sz w:val="28"/>
          <w:szCs w:val="28"/>
        </w:rPr>
        <w:t>Навчальна мета заняття:</w:t>
      </w:r>
      <w:r w:rsidR="00401F39" w:rsidRPr="00B12F80">
        <w:rPr>
          <w:rFonts w:cs="Times New Roman"/>
          <w:b/>
          <w:sz w:val="28"/>
          <w:szCs w:val="28"/>
        </w:rPr>
        <w:t xml:space="preserve"> </w:t>
      </w:r>
      <w:r w:rsidR="0060709C" w:rsidRPr="00B12F80">
        <w:rPr>
          <w:rFonts w:cs="Times New Roman"/>
          <w:sz w:val="28"/>
          <w:szCs w:val="28"/>
        </w:rPr>
        <w:t>набуття і вдосконалення навичок поліцейськими тактики патрулювання; відпрацювання правильних та рішучих дій при застосуванні заходів фізичного впливу та спеціальних засобів; відпрацювання заходів безпеки під час патрулювання; виховування стійких  морально-ділових якостей у здобувачів вищої освіти.</w:t>
      </w:r>
    </w:p>
    <w:p w:rsidR="00401F39" w:rsidRPr="00B12F80" w:rsidRDefault="00401F39" w:rsidP="00401F39">
      <w:pPr>
        <w:rPr>
          <w:rFonts w:cs="Times New Roman"/>
          <w:b/>
          <w:sz w:val="28"/>
          <w:szCs w:val="28"/>
        </w:rPr>
      </w:pPr>
    </w:p>
    <w:p w:rsidR="00401F39" w:rsidRPr="00B12F80" w:rsidRDefault="00401F39" w:rsidP="00401F39">
      <w:pPr>
        <w:pStyle w:val="ab"/>
        <w:tabs>
          <w:tab w:val="left" w:pos="709"/>
        </w:tabs>
        <w:ind w:left="0"/>
        <w:jc w:val="both"/>
        <w:rPr>
          <w:szCs w:val="28"/>
          <w:lang w:val="uk-UA"/>
        </w:rPr>
      </w:pPr>
    </w:p>
    <w:p w:rsidR="00401F39" w:rsidRPr="00B12F80" w:rsidRDefault="00401F39" w:rsidP="00401F39">
      <w:pPr>
        <w:pStyle w:val="ab"/>
        <w:tabs>
          <w:tab w:val="left" w:pos="709"/>
        </w:tabs>
        <w:ind w:left="0"/>
        <w:jc w:val="both"/>
        <w:rPr>
          <w:szCs w:val="28"/>
          <w:lang w:val="uk-UA"/>
        </w:rPr>
      </w:pPr>
      <w:r w:rsidRPr="00B12F80">
        <w:rPr>
          <w:b/>
          <w:szCs w:val="28"/>
          <w:lang w:val="uk-UA"/>
        </w:rPr>
        <w:t>Час</w:t>
      </w:r>
      <w:r w:rsidR="00FD262B" w:rsidRPr="00B12F80">
        <w:rPr>
          <w:b/>
          <w:szCs w:val="28"/>
          <w:lang w:val="uk-UA"/>
        </w:rPr>
        <w:t xml:space="preserve"> проведення</w:t>
      </w:r>
      <w:r w:rsidRPr="00B12F80">
        <w:rPr>
          <w:b/>
          <w:szCs w:val="28"/>
          <w:lang w:val="uk-UA"/>
        </w:rPr>
        <w:t>:</w:t>
      </w:r>
      <w:r w:rsidRPr="00B12F80">
        <w:rPr>
          <w:szCs w:val="28"/>
          <w:lang w:val="uk-UA"/>
        </w:rPr>
        <w:t xml:space="preserve"> </w:t>
      </w:r>
      <w:r w:rsidR="0060709C" w:rsidRPr="00B12F80">
        <w:rPr>
          <w:szCs w:val="28"/>
          <w:lang w:val="uk-UA"/>
        </w:rPr>
        <w:t>2 години</w:t>
      </w:r>
    </w:p>
    <w:p w:rsidR="00401F39" w:rsidRPr="00B12F80" w:rsidRDefault="00401F39" w:rsidP="00401F39">
      <w:pPr>
        <w:rPr>
          <w:rFonts w:cs="Times New Roman"/>
          <w:sz w:val="28"/>
          <w:szCs w:val="28"/>
        </w:rPr>
      </w:pPr>
      <w:r w:rsidRPr="00B12F80">
        <w:rPr>
          <w:rFonts w:cs="Times New Roman"/>
          <w:b/>
          <w:sz w:val="28"/>
          <w:szCs w:val="28"/>
        </w:rPr>
        <w:t>Місце</w:t>
      </w:r>
      <w:r w:rsidR="00FD262B" w:rsidRPr="00B12F80">
        <w:rPr>
          <w:rFonts w:cs="Times New Roman"/>
          <w:b/>
          <w:sz w:val="28"/>
          <w:szCs w:val="28"/>
        </w:rPr>
        <w:t xml:space="preserve"> проведення</w:t>
      </w:r>
      <w:r w:rsidRPr="00B12F80">
        <w:rPr>
          <w:rFonts w:cs="Times New Roman"/>
          <w:b/>
          <w:sz w:val="28"/>
          <w:szCs w:val="28"/>
        </w:rPr>
        <w:t>:</w:t>
      </w:r>
      <w:r w:rsidRPr="00B12F80">
        <w:rPr>
          <w:rFonts w:cs="Times New Roman"/>
          <w:sz w:val="28"/>
          <w:szCs w:val="28"/>
        </w:rPr>
        <w:t xml:space="preserve"> великий плац територія ХНУВС</w:t>
      </w:r>
    </w:p>
    <w:p w:rsidR="00FD262B" w:rsidRPr="00B12F80" w:rsidRDefault="00A22982" w:rsidP="00A22982">
      <w:pPr>
        <w:tabs>
          <w:tab w:val="center" w:pos="4819"/>
          <w:tab w:val="left" w:pos="6536"/>
        </w:tabs>
        <w:rPr>
          <w:rFonts w:cs="Times New Roman"/>
          <w:b/>
          <w:sz w:val="28"/>
          <w:szCs w:val="28"/>
        </w:rPr>
      </w:pPr>
      <w:r w:rsidRPr="00B12F80">
        <w:rPr>
          <w:rFonts w:cs="Times New Roman"/>
          <w:b/>
          <w:sz w:val="28"/>
          <w:szCs w:val="28"/>
        </w:rPr>
        <w:tab/>
      </w:r>
      <w:r w:rsidR="00FD262B" w:rsidRPr="00B12F80">
        <w:rPr>
          <w:rFonts w:cs="Times New Roman"/>
          <w:b/>
          <w:sz w:val="28"/>
          <w:szCs w:val="28"/>
        </w:rPr>
        <w:t>Навчальні питання:</w:t>
      </w:r>
      <w:r w:rsidRPr="00B12F80">
        <w:rPr>
          <w:rFonts w:cs="Times New Roman"/>
          <w:b/>
          <w:sz w:val="28"/>
          <w:szCs w:val="28"/>
        </w:rPr>
        <w:tab/>
      </w:r>
    </w:p>
    <w:p w:rsidR="00FD262B" w:rsidRPr="00B12F80" w:rsidRDefault="00FD262B" w:rsidP="00684D16">
      <w:pPr>
        <w:pStyle w:val="ab"/>
        <w:numPr>
          <w:ilvl w:val="0"/>
          <w:numId w:val="35"/>
        </w:numPr>
        <w:ind w:left="0" w:firstLine="0"/>
        <w:jc w:val="both"/>
        <w:rPr>
          <w:szCs w:val="28"/>
          <w:lang w:val="uk-UA"/>
        </w:rPr>
      </w:pPr>
      <w:r w:rsidRPr="00B12F80">
        <w:rPr>
          <w:szCs w:val="28"/>
          <w:lang w:val="uk-UA"/>
        </w:rPr>
        <w:t>Дії патрульних після прибуття на місце події.</w:t>
      </w:r>
    </w:p>
    <w:p w:rsidR="00FD262B" w:rsidRPr="00B12F80" w:rsidRDefault="00FD262B" w:rsidP="00684D16">
      <w:pPr>
        <w:pStyle w:val="ab"/>
        <w:numPr>
          <w:ilvl w:val="0"/>
          <w:numId w:val="35"/>
        </w:numPr>
        <w:ind w:left="0" w:firstLine="0"/>
        <w:jc w:val="both"/>
        <w:rPr>
          <w:szCs w:val="28"/>
          <w:lang w:val="uk-UA"/>
        </w:rPr>
      </w:pPr>
      <w:r w:rsidRPr="00B12F80">
        <w:rPr>
          <w:szCs w:val="28"/>
          <w:lang w:val="uk-UA"/>
        </w:rPr>
        <w:t>Перевірка документів.</w:t>
      </w:r>
    </w:p>
    <w:p w:rsidR="00FD262B" w:rsidRPr="00B12F80" w:rsidRDefault="00FD262B" w:rsidP="00684D16">
      <w:pPr>
        <w:pStyle w:val="ab"/>
        <w:numPr>
          <w:ilvl w:val="0"/>
          <w:numId w:val="35"/>
        </w:numPr>
        <w:tabs>
          <w:tab w:val="left" w:pos="709"/>
        </w:tabs>
        <w:ind w:left="0" w:firstLine="0"/>
        <w:jc w:val="both"/>
        <w:rPr>
          <w:szCs w:val="28"/>
          <w:lang w:val="uk-UA"/>
        </w:rPr>
      </w:pPr>
      <w:r w:rsidRPr="00B12F80">
        <w:rPr>
          <w:szCs w:val="28"/>
          <w:lang w:val="uk-UA"/>
        </w:rPr>
        <w:t>Перевезення затриманого.</w:t>
      </w:r>
    </w:p>
    <w:p w:rsidR="00AE2184" w:rsidRPr="00B12F80" w:rsidRDefault="00AE2184" w:rsidP="00AE2184">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AE2184" w:rsidRPr="00B12F80" w:rsidRDefault="00AE2184" w:rsidP="00684D16">
      <w:pPr>
        <w:numPr>
          <w:ilvl w:val="0"/>
          <w:numId w:val="128"/>
        </w:numPr>
        <w:shd w:val="clear" w:color="auto" w:fill="FFFFFF"/>
        <w:tabs>
          <w:tab w:val="left" w:pos="426"/>
        </w:tabs>
        <w:suppressAutoHyphens/>
        <w:autoSpaceDE/>
        <w:autoSpaceDN/>
        <w:adjustRightInd/>
        <w:snapToGrid w:val="0"/>
        <w:ind w:hanging="1080"/>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43"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AE2184" w:rsidRPr="00B12F80" w:rsidRDefault="00AE2184" w:rsidP="00684D16">
      <w:pPr>
        <w:widowControl/>
        <w:numPr>
          <w:ilvl w:val="0"/>
          <w:numId w:val="128"/>
        </w:numPr>
        <w:tabs>
          <w:tab w:val="left" w:pos="360"/>
          <w:tab w:val="left" w:pos="426"/>
        </w:tabs>
        <w:suppressAutoHyphens/>
        <w:autoSpaceDE/>
        <w:autoSpaceDN/>
        <w:adjustRightInd/>
        <w:ind w:hanging="1080"/>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44" w:history="1">
        <w:r w:rsidRPr="00B12F80">
          <w:rPr>
            <w:rFonts w:cs="Times New Roman"/>
            <w:sz w:val="28"/>
            <w:szCs w:val="28"/>
            <w:u w:val="single"/>
          </w:rPr>
          <w:t>http://search.ligazakon.ua/search/law/</w:t>
        </w:r>
      </w:hyperlink>
      <w:r w:rsidRPr="00B12F80">
        <w:rPr>
          <w:rFonts w:cs="Times New Roman"/>
          <w:sz w:val="28"/>
          <w:szCs w:val="28"/>
        </w:rPr>
        <w:t xml:space="preserve">.  </w:t>
      </w:r>
    </w:p>
    <w:p w:rsidR="00AE2184" w:rsidRPr="00B12F80" w:rsidRDefault="00AE2184" w:rsidP="00684D16">
      <w:pPr>
        <w:widowControl/>
        <w:numPr>
          <w:ilvl w:val="0"/>
          <w:numId w:val="128"/>
        </w:numPr>
        <w:tabs>
          <w:tab w:val="left" w:pos="360"/>
          <w:tab w:val="left" w:pos="426"/>
        </w:tabs>
        <w:suppressAutoHyphens/>
        <w:autoSpaceDE/>
        <w:autoSpaceDN/>
        <w:adjustRightInd/>
        <w:ind w:hanging="1080"/>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AE2184" w:rsidRPr="00B12F80" w:rsidRDefault="00AE2184" w:rsidP="00684D16">
      <w:pPr>
        <w:widowControl/>
        <w:numPr>
          <w:ilvl w:val="0"/>
          <w:numId w:val="128"/>
        </w:numPr>
        <w:tabs>
          <w:tab w:val="left" w:pos="426"/>
        </w:tabs>
        <w:autoSpaceDE/>
        <w:autoSpaceDN/>
        <w:adjustRightInd/>
        <w:ind w:hanging="1080"/>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E2184" w:rsidRPr="00B12F80" w:rsidRDefault="00AE2184" w:rsidP="00684D16">
      <w:pPr>
        <w:numPr>
          <w:ilvl w:val="0"/>
          <w:numId w:val="128"/>
        </w:numPr>
        <w:tabs>
          <w:tab w:val="left" w:pos="426"/>
        </w:tabs>
        <w:ind w:hanging="1080"/>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45"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AE2184" w:rsidRPr="00B12F80" w:rsidRDefault="00AE2184" w:rsidP="00684D16">
      <w:pPr>
        <w:numPr>
          <w:ilvl w:val="0"/>
          <w:numId w:val="128"/>
        </w:numPr>
        <w:tabs>
          <w:tab w:val="left" w:pos="426"/>
        </w:tabs>
        <w:ind w:hanging="1080"/>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AE2184" w:rsidRPr="00B12F80" w:rsidRDefault="00AE2184" w:rsidP="00684D16">
      <w:pPr>
        <w:numPr>
          <w:ilvl w:val="0"/>
          <w:numId w:val="128"/>
        </w:numPr>
        <w:tabs>
          <w:tab w:val="left" w:pos="426"/>
        </w:tabs>
        <w:ind w:hanging="1080"/>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AE2184" w:rsidRPr="00B12F80" w:rsidRDefault="00AE2184" w:rsidP="00AE2184">
      <w:pPr>
        <w:ind w:left="-142"/>
        <w:contextualSpacing/>
        <w:jc w:val="center"/>
        <w:rPr>
          <w:rFonts w:cs="Times New Roman"/>
          <w:sz w:val="28"/>
          <w:szCs w:val="28"/>
        </w:rPr>
      </w:pPr>
      <w:r w:rsidRPr="00B12F80">
        <w:rPr>
          <w:rFonts w:cs="Times New Roman"/>
          <w:b/>
          <w:sz w:val="28"/>
          <w:szCs w:val="28"/>
        </w:rPr>
        <w:t>Матеріальне забезпечення</w:t>
      </w:r>
    </w:p>
    <w:p w:rsidR="00AE2184" w:rsidRPr="00B12F80" w:rsidRDefault="00AE2184" w:rsidP="00684D16">
      <w:pPr>
        <w:pStyle w:val="ab"/>
        <w:numPr>
          <w:ilvl w:val="0"/>
          <w:numId w:val="129"/>
        </w:numPr>
        <w:ind w:left="0" w:firstLine="0"/>
        <w:jc w:val="both"/>
        <w:rPr>
          <w:szCs w:val="28"/>
        </w:rPr>
      </w:pPr>
      <w:r w:rsidRPr="00B12F80">
        <w:rPr>
          <w:szCs w:val="28"/>
        </w:rPr>
        <w:t>Поясне спорядження поліцейського із спецзасобами – на кожного.</w:t>
      </w:r>
    </w:p>
    <w:p w:rsidR="00AE2184" w:rsidRPr="00B12F80" w:rsidRDefault="00AE2184" w:rsidP="00684D16">
      <w:pPr>
        <w:pStyle w:val="ab"/>
        <w:numPr>
          <w:ilvl w:val="0"/>
          <w:numId w:val="129"/>
        </w:numPr>
        <w:ind w:left="0" w:firstLine="0"/>
        <w:jc w:val="both"/>
        <w:rPr>
          <w:szCs w:val="28"/>
        </w:rPr>
      </w:pPr>
      <w:r w:rsidRPr="00B12F80">
        <w:rPr>
          <w:szCs w:val="28"/>
        </w:rPr>
        <w:t>Макети зброї – на кожного.</w:t>
      </w:r>
    </w:p>
    <w:p w:rsidR="00AE2184" w:rsidRPr="00B12F80" w:rsidRDefault="00AE2184" w:rsidP="00684D16">
      <w:pPr>
        <w:pStyle w:val="ab"/>
        <w:numPr>
          <w:ilvl w:val="0"/>
          <w:numId w:val="129"/>
        </w:numPr>
        <w:ind w:left="0" w:firstLine="0"/>
        <w:jc w:val="both"/>
        <w:rPr>
          <w:szCs w:val="28"/>
        </w:rPr>
      </w:pPr>
      <w:r w:rsidRPr="00B12F80">
        <w:rPr>
          <w:szCs w:val="28"/>
        </w:rPr>
        <w:t>Радіостанція – 4 шт.</w:t>
      </w:r>
    </w:p>
    <w:p w:rsidR="00AE2184" w:rsidRPr="00B12F80" w:rsidRDefault="00AE2184" w:rsidP="00684D16">
      <w:pPr>
        <w:pStyle w:val="ab"/>
        <w:numPr>
          <w:ilvl w:val="0"/>
          <w:numId w:val="129"/>
        </w:numPr>
        <w:ind w:left="0" w:firstLine="0"/>
        <w:jc w:val="both"/>
        <w:rPr>
          <w:szCs w:val="28"/>
        </w:rPr>
      </w:pPr>
      <w:r w:rsidRPr="00B12F80">
        <w:rPr>
          <w:szCs w:val="28"/>
        </w:rPr>
        <w:t>Транспортний засіб.</w:t>
      </w:r>
    </w:p>
    <w:p w:rsidR="00AE2184" w:rsidRPr="00B12F80" w:rsidRDefault="00AE2184" w:rsidP="00AE2184">
      <w:pPr>
        <w:pStyle w:val="ab"/>
        <w:jc w:val="both"/>
        <w:rPr>
          <w:szCs w:val="28"/>
          <w:lang w:val="uk-UA"/>
        </w:rPr>
      </w:pPr>
    </w:p>
    <w:p w:rsidR="00AE2184" w:rsidRPr="00B12F80" w:rsidRDefault="00AE2184" w:rsidP="00AE2184">
      <w:pPr>
        <w:pStyle w:val="ab"/>
        <w:jc w:val="both"/>
        <w:rPr>
          <w:szCs w:val="28"/>
        </w:rPr>
      </w:pPr>
    </w:p>
    <w:p w:rsidR="00401F39" w:rsidRPr="00B12F80" w:rsidRDefault="00401F39" w:rsidP="00401F39">
      <w:pPr>
        <w:rPr>
          <w:rFonts w:cs="Times New Roman"/>
          <w:sz w:val="28"/>
          <w:szCs w:val="28"/>
        </w:rPr>
      </w:pPr>
    </w:p>
    <w:p w:rsidR="00401F39" w:rsidRPr="00B12F80" w:rsidRDefault="0060709C" w:rsidP="00401F39">
      <w:pPr>
        <w:ind w:left="1068"/>
        <w:contextualSpacing/>
        <w:jc w:val="center"/>
        <w:rPr>
          <w:rFonts w:cs="Times New Roman"/>
          <w:b/>
          <w:sz w:val="28"/>
          <w:szCs w:val="28"/>
        </w:rPr>
      </w:pPr>
      <w:r w:rsidRPr="00B12F80">
        <w:rPr>
          <w:rFonts w:cs="Times New Roman"/>
          <w:b/>
          <w:sz w:val="28"/>
          <w:szCs w:val="28"/>
        </w:rPr>
        <w:t>План проведення заняття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850"/>
        <w:gridCol w:w="4253"/>
      </w:tblGrid>
      <w:tr w:rsidR="00F86392" w:rsidRPr="00B12F80" w:rsidTr="00E87D24">
        <w:tc>
          <w:tcPr>
            <w:tcW w:w="534" w:type="dxa"/>
          </w:tcPr>
          <w:p w:rsidR="00401F39" w:rsidRPr="00B12F80" w:rsidRDefault="00401F39" w:rsidP="00E87D24">
            <w:pPr>
              <w:jc w:val="center"/>
              <w:rPr>
                <w:rFonts w:cs="Times New Roman"/>
                <w:sz w:val="28"/>
                <w:szCs w:val="28"/>
              </w:rPr>
            </w:pPr>
            <w:r w:rsidRPr="00B12F80">
              <w:rPr>
                <w:rFonts w:cs="Times New Roman"/>
                <w:sz w:val="28"/>
                <w:szCs w:val="28"/>
              </w:rPr>
              <w:t>№</w:t>
            </w:r>
          </w:p>
        </w:tc>
        <w:tc>
          <w:tcPr>
            <w:tcW w:w="3969" w:type="dxa"/>
          </w:tcPr>
          <w:p w:rsidR="00401F39" w:rsidRPr="00B12F80" w:rsidRDefault="00401F39" w:rsidP="00E87D24">
            <w:pPr>
              <w:jc w:val="center"/>
              <w:rPr>
                <w:rFonts w:cs="Times New Roman"/>
                <w:sz w:val="28"/>
                <w:szCs w:val="28"/>
              </w:rPr>
            </w:pPr>
            <w:r w:rsidRPr="00B12F80">
              <w:rPr>
                <w:rFonts w:cs="Times New Roman"/>
                <w:sz w:val="28"/>
                <w:szCs w:val="28"/>
              </w:rPr>
              <w:t>Зміст</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Час (хв.)</w:t>
            </w:r>
          </w:p>
        </w:tc>
        <w:tc>
          <w:tcPr>
            <w:tcW w:w="4253" w:type="dxa"/>
          </w:tcPr>
          <w:p w:rsidR="00401F39" w:rsidRPr="00B12F80" w:rsidRDefault="00401F39"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606" w:type="dxa"/>
            <w:gridSpan w:val="4"/>
          </w:tcPr>
          <w:p w:rsidR="00401F39" w:rsidRPr="00B12F80" w:rsidRDefault="00401F39" w:rsidP="00684D16">
            <w:pPr>
              <w:widowControl/>
              <w:numPr>
                <w:ilvl w:val="0"/>
                <w:numId w:val="34"/>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1</w:t>
            </w:r>
          </w:p>
        </w:tc>
        <w:tc>
          <w:tcPr>
            <w:tcW w:w="3969" w:type="dxa"/>
          </w:tcPr>
          <w:p w:rsidR="00401F39" w:rsidRPr="00B12F80" w:rsidRDefault="00401F39" w:rsidP="00E87D24">
            <w:pPr>
              <w:rPr>
                <w:rFonts w:cs="Times New Roman"/>
                <w:sz w:val="28"/>
                <w:szCs w:val="28"/>
              </w:rPr>
            </w:pPr>
            <w:r w:rsidRPr="00B12F80">
              <w:rPr>
                <w:rFonts w:cs="Times New Roman"/>
                <w:sz w:val="28"/>
                <w:szCs w:val="28"/>
              </w:rPr>
              <w:t xml:space="preserve">Шикування, перевірка особового складу, доведення мети та задач заняття, наголошення на дотримання заходів особистої безпеки. </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5</w:t>
            </w:r>
          </w:p>
        </w:tc>
        <w:tc>
          <w:tcPr>
            <w:tcW w:w="4253" w:type="dxa"/>
          </w:tcPr>
          <w:p w:rsidR="00401F39" w:rsidRPr="00B12F80" w:rsidRDefault="00401F39"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606" w:type="dxa"/>
            <w:gridSpan w:val="4"/>
          </w:tcPr>
          <w:p w:rsidR="00401F39" w:rsidRPr="00B12F80" w:rsidRDefault="00401F39" w:rsidP="00E87D24">
            <w:pPr>
              <w:contextualSpacing/>
              <w:jc w:val="center"/>
              <w:rPr>
                <w:rFonts w:cs="Times New Roman"/>
                <w:b/>
                <w:sz w:val="28"/>
                <w:szCs w:val="28"/>
                <w:highlight w:val="yellow"/>
              </w:rPr>
            </w:pPr>
            <w:r w:rsidRPr="00B12F80">
              <w:rPr>
                <w:rFonts w:cs="Times New Roman"/>
                <w:b/>
                <w:sz w:val="28"/>
                <w:szCs w:val="28"/>
              </w:rPr>
              <w:t>2. Основна частина 70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2.1</w:t>
            </w:r>
          </w:p>
        </w:tc>
        <w:tc>
          <w:tcPr>
            <w:tcW w:w="3969" w:type="dxa"/>
          </w:tcPr>
          <w:p w:rsidR="00401F39" w:rsidRPr="00B12F80" w:rsidRDefault="00401F39" w:rsidP="00E87D24">
            <w:pPr>
              <w:pStyle w:val="ab"/>
              <w:ind w:left="0"/>
              <w:rPr>
                <w:szCs w:val="28"/>
                <w:lang w:val="uk-UA"/>
              </w:rPr>
            </w:pPr>
            <w:r w:rsidRPr="00B12F80">
              <w:rPr>
                <w:szCs w:val="28"/>
                <w:lang w:val="uk-UA"/>
              </w:rPr>
              <w:t>Проводиться відпрацювання правильної моделі поведінки працівника на місці події:</w:t>
            </w:r>
          </w:p>
          <w:p w:rsidR="00401F39" w:rsidRPr="00B12F80" w:rsidRDefault="00401F39" w:rsidP="00684D16">
            <w:pPr>
              <w:pStyle w:val="ab"/>
              <w:numPr>
                <w:ilvl w:val="0"/>
                <w:numId w:val="36"/>
              </w:numPr>
              <w:ind w:left="0" w:firstLine="0"/>
              <w:rPr>
                <w:szCs w:val="28"/>
                <w:lang w:val="uk-UA"/>
              </w:rPr>
            </w:pPr>
            <w:r w:rsidRPr="00B12F80">
              <w:rPr>
                <w:szCs w:val="28"/>
                <w:lang w:val="uk-UA"/>
              </w:rPr>
              <w:t>доповідь поза допомоги радіостанції безпосередньому керівнику і до прибуття слідчо-оперативної групи охороняти периметр місця події;</w:t>
            </w:r>
          </w:p>
          <w:p w:rsidR="00401F39" w:rsidRPr="00B12F80" w:rsidRDefault="00401F39" w:rsidP="00684D16">
            <w:pPr>
              <w:pStyle w:val="ab"/>
              <w:numPr>
                <w:ilvl w:val="0"/>
                <w:numId w:val="36"/>
              </w:numPr>
              <w:ind w:left="0" w:firstLine="0"/>
              <w:rPr>
                <w:szCs w:val="28"/>
                <w:lang w:val="uk-UA"/>
              </w:rPr>
            </w:pPr>
            <w:r w:rsidRPr="00B12F80">
              <w:rPr>
                <w:szCs w:val="28"/>
                <w:lang w:val="uk-UA"/>
              </w:rPr>
              <w:t xml:space="preserve">запис точного часу прибуття; </w:t>
            </w:r>
          </w:p>
          <w:p w:rsidR="00401F39" w:rsidRPr="00B12F80" w:rsidRDefault="00401F39" w:rsidP="00684D16">
            <w:pPr>
              <w:pStyle w:val="ab"/>
              <w:numPr>
                <w:ilvl w:val="0"/>
                <w:numId w:val="36"/>
              </w:numPr>
              <w:ind w:left="0" w:firstLine="0"/>
              <w:rPr>
                <w:szCs w:val="28"/>
                <w:lang w:val="uk-UA"/>
              </w:rPr>
            </w:pPr>
            <w:r w:rsidRPr="00B12F80">
              <w:rPr>
                <w:szCs w:val="28"/>
                <w:lang w:val="uk-UA"/>
              </w:rPr>
              <w:t>визначення межі місця події, забезпечення його охорону і повну ізоляцію заборонною стрічкою або за допомогою живої сили з метою збереження місця події в такому ж самому вигляді, яким воно було до прибуття патрульного;</w:t>
            </w:r>
          </w:p>
          <w:p w:rsidR="00401F39" w:rsidRPr="00B12F80" w:rsidRDefault="00401F39" w:rsidP="00684D16">
            <w:pPr>
              <w:widowControl/>
              <w:numPr>
                <w:ilvl w:val="0"/>
                <w:numId w:val="36"/>
              </w:numPr>
              <w:autoSpaceDE/>
              <w:autoSpaceDN/>
              <w:adjustRightInd/>
              <w:ind w:left="0" w:firstLine="0"/>
              <w:contextualSpacing/>
              <w:rPr>
                <w:rFonts w:cs="Times New Roman"/>
                <w:sz w:val="28"/>
                <w:szCs w:val="28"/>
              </w:rPr>
            </w:pPr>
            <w:r w:rsidRPr="00B12F80">
              <w:rPr>
                <w:rFonts w:cs="Times New Roman"/>
                <w:sz w:val="28"/>
                <w:szCs w:val="28"/>
              </w:rPr>
              <w:t>у випадку наявності загрози пошкодження чи зникнення виявлених матеріальних об’єктів, які в подальшому можуть бути визнані речовими доказами (дощ, сніг, сонце і т.д.), вжити всіх можливих заходів щодо їх збереження;</w:t>
            </w:r>
          </w:p>
          <w:p w:rsidR="00401F39" w:rsidRPr="00B12F80" w:rsidRDefault="00401F39" w:rsidP="00684D16">
            <w:pPr>
              <w:widowControl/>
              <w:numPr>
                <w:ilvl w:val="0"/>
                <w:numId w:val="36"/>
              </w:numPr>
              <w:autoSpaceDE/>
              <w:autoSpaceDN/>
              <w:adjustRightInd/>
              <w:ind w:left="0" w:firstLine="0"/>
              <w:contextualSpacing/>
              <w:rPr>
                <w:rFonts w:cs="Times New Roman"/>
                <w:sz w:val="28"/>
                <w:szCs w:val="28"/>
              </w:rPr>
            </w:pPr>
            <w:r w:rsidRPr="00B12F80">
              <w:rPr>
                <w:rFonts w:cs="Times New Roman"/>
                <w:sz w:val="28"/>
                <w:szCs w:val="28"/>
              </w:rPr>
              <w:t>до прибуття слідчо-оперативної групи встановити і записати прізвище, ім’я, по батькові і дату народження всіх осіб, присутніх на місці події. За можливості забезпечити їх перебування на місці події до прибуття слідчо-оперативної групи.</w:t>
            </w: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20</w:t>
            </w:r>
          </w:p>
        </w:tc>
        <w:tc>
          <w:tcPr>
            <w:tcW w:w="4253" w:type="dxa"/>
          </w:tcPr>
          <w:p w:rsidR="00401F39" w:rsidRPr="00B12F80" w:rsidRDefault="00401F39" w:rsidP="00E87D24">
            <w:pPr>
              <w:ind w:left="-108"/>
              <w:rPr>
                <w:rFonts w:cs="Times New Roman"/>
                <w:sz w:val="28"/>
                <w:szCs w:val="28"/>
              </w:rPr>
            </w:pPr>
            <w:r w:rsidRPr="00B12F80">
              <w:rPr>
                <w:rFonts w:cs="Times New Roman"/>
                <w:sz w:val="28"/>
                <w:szCs w:val="28"/>
              </w:rPr>
              <w:t>Група поділяється на четвірки для відпрацювання наведеного алгоритму дій патрульних.</w:t>
            </w:r>
          </w:p>
          <w:p w:rsidR="00401F39" w:rsidRPr="00B12F80" w:rsidRDefault="00401F39" w:rsidP="00E87D24">
            <w:pPr>
              <w:ind w:left="-108"/>
              <w:rPr>
                <w:rFonts w:cs="Times New Roman"/>
                <w:sz w:val="28"/>
                <w:szCs w:val="28"/>
              </w:rPr>
            </w:pPr>
            <w:r w:rsidRPr="00B12F80">
              <w:rPr>
                <w:rFonts w:cs="Times New Roman"/>
                <w:sz w:val="28"/>
                <w:szCs w:val="28"/>
              </w:rPr>
              <w:t xml:space="preserve">Звернути увагу на послідовність дій групи, правильність надання інформації за допомогою радіозв’язку. </w:t>
            </w:r>
          </w:p>
          <w:p w:rsidR="00401F39" w:rsidRPr="00B12F80" w:rsidRDefault="00401F39" w:rsidP="00E87D24">
            <w:pPr>
              <w:ind w:left="-108"/>
              <w:rPr>
                <w:rFonts w:cs="Times New Roman"/>
                <w:sz w:val="28"/>
                <w:szCs w:val="28"/>
              </w:rPr>
            </w:pPr>
            <w:r w:rsidRPr="00B12F80">
              <w:rPr>
                <w:rFonts w:cs="Times New Roman"/>
                <w:sz w:val="28"/>
                <w:szCs w:val="28"/>
              </w:rPr>
              <w:t xml:space="preserve">Акцентується увага що, на місці події і на захищеному периметрі </w:t>
            </w:r>
            <w:r w:rsidRPr="00B12F80">
              <w:rPr>
                <w:rFonts w:cs="Times New Roman"/>
                <w:b/>
                <w:bCs/>
                <w:sz w:val="28"/>
                <w:szCs w:val="28"/>
                <w:u w:val="single"/>
              </w:rPr>
              <w:t>забороняється</w:t>
            </w:r>
            <w:r w:rsidRPr="00B12F80">
              <w:rPr>
                <w:rFonts w:cs="Times New Roman"/>
                <w:sz w:val="28"/>
                <w:szCs w:val="28"/>
              </w:rPr>
              <w:t xml:space="preserve"> курити, їсти і пити.</w:t>
            </w:r>
          </w:p>
          <w:p w:rsidR="00401F39" w:rsidRPr="00B12F80" w:rsidRDefault="00401F39" w:rsidP="00E87D24">
            <w:pPr>
              <w:ind w:left="-108"/>
              <w:rPr>
                <w:rFonts w:cs="Times New Roman"/>
                <w:sz w:val="28"/>
                <w:szCs w:val="28"/>
              </w:rPr>
            </w:pP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 xml:space="preserve">2.2 </w:t>
            </w:r>
          </w:p>
        </w:tc>
        <w:tc>
          <w:tcPr>
            <w:tcW w:w="3969" w:type="dxa"/>
          </w:tcPr>
          <w:p w:rsidR="00401F39" w:rsidRPr="00B12F80" w:rsidRDefault="00401F39" w:rsidP="00E87D24">
            <w:pPr>
              <w:pStyle w:val="ab"/>
              <w:ind w:left="0"/>
              <w:rPr>
                <w:szCs w:val="28"/>
                <w:lang w:val="uk-UA"/>
              </w:rPr>
            </w:pPr>
            <w:r w:rsidRPr="00B12F80">
              <w:rPr>
                <w:szCs w:val="28"/>
                <w:lang w:val="uk-UA"/>
              </w:rPr>
              <w:t>Перевірка документів регламентується ст. 32 Закону України «Про Національну поліцію».</w:t>
            </w:r>
          </w:p>
          <w:p w:rsidR="00401F39" w:rsidRPr="00B12F80" w:rsidRDefault="00401F39" w:rsidP="00E87D24">
            <w:pPr>
              <w:pStyle w:val="ab"/>
              <w:ind w:left="0"/>
              <w:rPr>
                <w:szCs w:val="28"/>
                <w:lang w:val="uk-UA"/>
              </w:rPr>
            </w:pPr>
            <w:r w:rsidRPr="00B12F80">
              <w:rPr>
                <w:szCs w:val="28"/>
                <w:lang w:val="uk-UA"/>
              </w:rPr>
              <w:t>Патрульний повинен:</w:t>
            </w:r>
          </w:p>
          <w:p w:rsidR="00401F39" w:rsidRPr="00B12F80" w:rsidRDefault="00401F39" w:rsidP="00E87D24">
            <w:pPr>
              <w:pStyle w:val="ab"/>
              <w:ind w:left="0"/>
              <w:rPr>
                <w:szCs w:val="28"/>
                <w:lang w:val="uk-UA"/>
              </w:rPr>
            </w:pPr>
            <w:r w:rsidRPr="00B12F80">
              <w:rPr>
                <w:szCs w:val="28"/>
                <w:lang w:val="uk-UA"/>
              </w:rPr>
              <w:t>- представитись;</w:t>
            </w:r>
          </w:p>
          <w:p w:rsidR="00401F39" w:rsidRPr="00B12F80" w:rsidRDefault="00401F39" w:rsidP="00E87D24">
            <w:pPr>
              <w:pStyle w:val="ab"/>
              <w:ind w:left="0"/>
              <w:rPr>
                <w:szCs w:val="28"/>
                <w:lang w:val="uk-UA"/>
              </w:rPr>
            </w:pPr>
            <w:r w:rsidRPr="00B12F80">
              <w:rPr>
                <w:szCs w:val="28"/>
                <w:lang w:val="uk-UA"/>
              </w:rPr>
              <w:t>- повідомити про підставу перевірки документів.</w:t>
            </w:r>
          </w:p>
          <w:p w:rsidR="00401F39" w:rsidRPr="00B12F80" w:rsidRDefault="00401F39" w:rsidP="00E87D24">
            <w:pPr>
              <w:pStyle w:val="ab"/>
              <w:ind w:left="0"/>
              <w:rPr>
                <w:szCs w:val="28"/>
                <w:lang w:val="uk-UA"/>
              </w:rPr>
            </w:pPr>
            <w:r w:rsidRPr="00B12F80">
              <w:rPr>
                <w:szCs w:val="28"/>
                <w:lang w:val="uk-UA"/>
              </w:rPr>
              <w:t>При контакті з особою дотримуватись заходів особистої безпеки.</w:t>
            </w:r>
          </w:p>
          <w:p w:rsidR="00401F39" w:rsidRPr="00B12F80" w:rsidRDefault="0040640A" w:rsidP="00E87D24">
            <w:pPr>
              <w:pStyle w:val="ab"/>
              <w:ind w:left="0"/>
              <w:rPr>
                <w:szCs w:val="28"/>
                <w:lang w:val="uk-UA"/>
              </w:rPr>
            </w:pPr>
            <w:r w:rsidRPr="00B12F80">
              <w:rPr>
                <w:noProof/>
                <w:szCs w:val="28"/>
                <w:lang w:eastAsia="ru-RU"/>
              </w:rPr>
              <w:drawing>
                <wp:inline distT="0" distB="0" distL="0" distR="0" wp14:anchorId="1B011E07" wp14:editId="14E9AB44">
                  <wp:extent cx="1704975" cy="1066800"/>
                  <wp:effectExtent l="0" t="0" r="9525" b="0"/>
                  <wp:docPr id="5" name="Рисунок 58" descr="ÐÐ°ÑÑÐ¸Ð½ÐºÐ¸ Ð¿Ð¾ Ð·Ð°Ð¿ÑÐ¾ÑÑ ÑÐ°ÐºÑÐ¸ÐºÐ° ÑÐ¾Ð·Ð¼ÑÑÐµÐ½Ð½Ñ Ð¿ÑÐ¸ Ð¿ÐµÑÐµÐ²ÑÑÐºÐ° Ð´Ð¾ÐºÑÐ¼ÐµÐ½Ñ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ÐÐ°ÑÑÐ¸Ð½ÐºÐ¸ Ð¿Ð¾ Ð·Ð°Ð¿ÑÐ¾ÑÑ ÑÐ°ÐºÑÐ¸ÐºÐ° ÑÐ¾Ð·Ð¼ÑÑÐµÐ½Ð½Ñ Ð¿ÑÐ¸ Ð¿ÐµÑÐµÐ²ÑÑÐºÐ° Ð´Ð¾ÐºÑÐ¼ÐµÐ½ÑÑÐ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066800"/>
                          </a:xfrm>
                          <a:prstGeom prst="rect">
                            <a:avLst/>
                          </a:prstGeom>
                          <a:noFill/>
                          <a:ln>
                            <a:noFill/>
                          </a:ln>
                        </pic:spPr>
                      </pic:pic>
                    </a:graphicData>
                  </a:graphic>
                </wp:inline>
              </w:drawing>
            </w: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25</w:t>
            </w:r>
          </w:p>
        </w:tc>
        <w:tc>
          <w:tcPr>
            <w:tcW w:w="4253" w:type="dxa"/>
          </w:tcPr>
          <w:p w:rsidR="00401F39" w:rsidRPr="00B12F80" w:rsidRDefault="00401F39" w:rsidP="00E87D24">
            <w:pPr>
              <w:ind w:left="-108"/>
              <w:rPr>
                <w:rFonts w:cs="Times New Roman"/>
                <w:sz w:val="28"/>
                <w:szCs w:val="28"/>
              </w:rPr>
            </w:pPr>
            <w:r w:rsidRPr="00B12F80">
              <w:rPr>
                <w:rFonts w:cs="Times New Roman"/>
                <w:sz w:val="28"/>
                <w:szCs w:val="28"/>
              </w:rPr>
              <w:t>Роз’яснити курсантам положення вказаної норми з детальним розглядом пунктів статті, роз’ясненням чітких меж прав та повноважень поліцейського.</w:t>
            </w:r>
          </w:p>
          <w:p w:rsidR="00401F39" w:rsidRPr="00B12F80" w:rsidRDefault="00401F39" w:rsidP="00E87D24">
            <w:pPr>
              <w:ind w:left="-108"/>
              <w:rPr>
                <w:rFonts w:cs="Times New Roman"/>
                <w:sz w:val="28"/>
                <w:szCs w:val="28"/>
              </w:rPr>
            </w:pPr>
            <w:r w:rsidRPr="00B12F80">
              <w:rPr>
                <w:rFonts w:cs="Times New Roman"/>
                <w:sz w:val="28"/>
                <w:szCs w:val="28"/>
              </w:rPr>
              <w:t>Група поділяється на трійки для відпрацювання перевірки документів. Відпрацьовується потоком.</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 xml:space="preserve">2.3 </w:t>
            </w:r>
          </w:p>
        </w:tc>
        <w:tc>
          <w:tcPr>
            <w:tcW w:w="3969" w:type="dxa"/>
          </w:tcPr>
          <w:p w:rsidR="00401F39" w:rsidRPr="00B12F80" w:rsidRDefault="00401F39" w:rsidP="00E87D24">
            <w:pPr>
              <w:pStyle w:val="ab"/>
              <w:ind w:left="0"/>
              <w:rPr>
                <w:b/>
                <w:szCs w:val="28"/>
                <w:lang w:val="uk-UA"/>
              </w:rPr>
            </w:pPr>
            <w:r w:rsidRPr="00B12F80">
              <w:rPr>
                <w:b/>
                <w:szCs w:val="28"/>
                <w:lang w:val="uk-UA"/>
              </w:rPr>
              <w:t>Основні вимоги для перевезення затриманого:</w:t>
            </w:r>
          </w:p>
          <w:p w:rsidR="00401F39" w:rsidRPr="00B12F80" w:rsidRDefault="00401F39" w:rsidP="00684D16">
            <w:pPr>
              <w:pStyle w:val="ab"/>
              <w:numPr>
                <w:ilvl w:val="1"/>
                <w:numId w:val="37"/>
              </w:numPr>
              <w:ind w:left="0" w:firstLine="0"/>
              <w:rPr>
                <w:szCs w:val="28"/>
                <w:lang w:val="uk-UA"/>
              </w:rPr>
            </w:pPr>
            <w:r w:rsidRPr="00B12F80">
              <w:rPr>
                <w:szCs w:val="28"/>
                <w:lang w:val="uk-UA"/>
              </w:rPr>
              <w:t xml:space="preserve">Під час перевезення затриманого треба розміщувати в задній частині патрульного транспортного засобу </w:t>
            </w:r>
            <w:r w:rsidRPr="00B12F80">
              <w:rPr>
                <w:b/>
                <w:bCs/>
                <w:szCs w:val="28"/>
                <w:lang w:val="uk-UA"/>
              </w:rPr>
              <w:t>з</w:t>
            </w:r>
            <w:r w:rsidRPr="00B12F80">
              <w:rPr>
                <w:szCs w:val="28"/>
                <w:lang w:val="uk-UA"/>
              </w:rPr>
              <w:t xml:space="preserve"> </w:t>
            </w:r>
            <w:r w:rsidRPr="00B12F80">
              <w:rPr>
                <w:b/>
                <w:bCs/>
                <w:szCs w:val="28"/>
                <w:lang w:val="uk-UA"/>
              </w:rPr>
              <w:t>правого боку</w:t>
            </w:r>
            <w:r w:rsidRPr="00B12F80">
              <w:rPr>
                <w:szCs w:val="28"/>
                <w:lang w:val="uk-UA"/>
              </w:rPr>
              <w:t>;</w:t>
            </w:r>
          </w:p>
          <w:p w:rsidR="00401F39" w:rsidRPr="00B12F80" w:rsidRDefault="00401F39" w:rsidP="00684D16">
            <w:pPr>
              <w:pStyle w:val="ab"/>
              <w:numPr>
                <w:ilvl w:val="1"/>
                <w:numId w:val="37"/>
              </w:numPr>
              <w:ind w:left="0" w:firstLine="0"/>
              <w:rPr>
                <w:szCs w:val="28"/>
                <w:lang w:val="uk-UA"/>
              </w:rPr>
            </w:pPr>
            <w:r w:rsidRPr="00B12F80">
              <w:rPr>
                <w:szCs w:val="28"/>
                <w:lang w:val="uk-UA"/>
              </w:rPr>
              <w:t xml:space="preserve">Перед розміщенням до транспортного засобу затриманого необхідно візуально </w:t>
            </w:r>
            <w:r w:rsidRPr="00B12F80">
              <w:rPr>
                <w:b/>
                <w:bCs/>
                <w:szCs w:val="28"/>
                <w:lang w:val="uk-UA"/>
              </w:rPr>
              <w:t>оглянути і ретельно перевірити</w:t>
            </w:r>
            <w:r w:rsidRPr="00B12F80">
              <w:rPr>
                <w:szCs w:val="28"/>
                <w:lang w:val="uk-UA"/>
              </w:rPr>
              <w:t xml:space="preserve"> з метою предметів і речей заборонених або обмежених в обороті;</w:t>
            </w:r>
          </w:p>
          <w:p w:rsidR="00401F39" w:rsidRPr="00B12F80" w:rsidRDefault="00401F39" w:rsidP="00684D16">
            <w:pPr>
              <w:pStyle w:val="ab"/>
              <w:numPr>
                <w:ilvl w:val="1"/>
                <w:numId w:val="37"/>
              </w:numPr>
              <w:ind w:left="0" w:firstLine="0"/>
              <w:rPr>
                <w:szCs w:val="28"/>
                <w:lang w:val="uk-UA"/>
              </w:rPr>
            </w:pPr>
            <w:r w:rsidRPr="00B12F80">
              <w:rPr>
                <w:szCs w:val="28"/>
                <w:lang w:val="uk-UA"/>
              </w:rPr>
              <w:t xml:space="preserve">Після висадки затриманого із автомобіля, </w:t>
            </w:r>
            <w:r w:rsidRPr="00B12F80">
              <w:rPr>
                <w:b/>
                <w:bCs/>
                <w:szCs w:val="28"/>
                <w:lang w:val="uk-UA"/>
              </w:rPr>
              <w:t>перевіряти салон і сидіння</w:t>
            </w:r>
            <w:r w:rsidRPr="00B12F80">
              <w:rPr>
                <w:szCs w:val="28"/>
                <w:lang w:val="uk-UA"/>
              </w:rPr>
              <w:t>, де він сидів, щоб пересвідчитися, чи не були які-небудь предмети та/або речі, у тому числі заборонені або обмежені в обороті, сховані затриманим під час його перевезення;</w:t>
            </w:r>
          </w:p>
          <w:p w:rsidR="00401F39" w:rsidRPr="00B12F80" w:rsidRDefault="00401F39" w:rsidP="00684D16">
            <w:pPr>
              <w:pStyle w:val="ab"/>
              <w:numPr>
                <w:ilvl w:val="1"/>
                <w:numId w:val="37"/>
              </w:numPr>
              <w:ind w:left="0" w:firstLine="0"/>
              <w:rPr>
                <w:szCs w:val="28"/>
                <w:lang w:val="uk-UA"/>
              </w:rPr>
            </w:pPr>
            <w:r w:rsidRPr="00B12F80">
              <w:rPr>
                <w:szCs w:val="28"/>
                <w:lang w:val="uk-UA"/>
              </w:rPr>
              <w:t xml:space="preserve">В одному патрульному автомобілі повинен бути розміщений </w:t>
            </w:r>
            <w:r w:rsidRPr="00B12F80">
              <w:rPr>
                <w:b/>
                <w:bCs/>
                <w:szCs w:val="28"/>
                <w:lang w:val="uk-UA"/>
              </w:rPr>
              <w:t>тільки один затриманий</w:t>
            </w:r>
            <w:r w:rsidRPr="00B12F80">
              <w:rPr>
                <w:szCs w:val="28"/>
                <w:lang w:val="uk-UA"/>
              </w:rPr>
              <w:t>, а кількість патрульних має бути не менше 2 осіб, один з яких - водій, а інший сідає поруч із затриманим на задньому сидінні так, щоб затриманий знаходився як можна далі від службової вогнепальної зброї.</w:t>
            </w:r>
          </w:p>
          <w:p w:rsidR="00401F39" w:rsidRPr="00B12F80" w:rsidRDefault="00401F39" w:rsidP="00E87D24">
            <w:pPr>
              <w:pStyle w:val="ab"/>
              <w:ind w:left="0"/>
              <w:rPr>
                <w:szCs w:val="28"/>
                <w:lang w:val="uk-UA"/>
              </w:rPr>
            </w:pP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25</w:t>
            </w:r>
          </w:p>
        </w:tc>
        <w:tc>
          <w:tcPr>
            <w:tcW w:w="4253" w:type="dxa"/>
          </w:tcPr>
          <w:p w:rsidR="00401F39" w:rsidRPr="00B12F80" w:rsidRDefault="00401F39" w:rsidP="00E87D24">
            <w:pPr>
              <w:pStyle w:val="ab"/>
              <w:ind w:left="0"/>
              <w:rPr>
                <w:szCs w:val="28"/>
                <w:lang w:val="uk-UA"/>
              </w:rPr>
            </w:pPr>
            <w:r w:rsidRPr="00B12F80">
              <w:rPr>
                <w:szCs w:val="28"/>
                <w:lang w:val="uk-UA"/>
              </w:rPr>
              <w:t>Група поділяється на трійки. Відпрацьовується потоком 5 хвилин на огляд особи, 5 хвили на розміщення підозрюваного в транспортний засіб.</w:t>
            </w:r>
          </w:p>
          <w:p w:rsidR="00401F39" w:rsidRPr="00B12F80" w:rsidRDefault="00401F39" w:rsidP="00E87D24">
            <w:pPr>
              <w:pStyle w:val="ab"/>
              <w:ind w:left="0"/>
              <w:rPr>
                <w:szCs w:val="28"/>
                <w:lang w:val="uk-UA"/>
              </w:rPr>
            </w:pPr>
            <w:r w:rsidRPr="00B12F80">
              <w:rPr>
                <w:szCs w:val="28"/>
                <w:lang w:val="uk-UA"/>
              </w:rPr>
              <w:t xml:space="preserve">Зміна ролей по колу. </w:t>
            </w:r>
          </w:p>
          <w:p w:rsidR="00401F39" w:rsidRPr="00B12F80" w:rsidRDefault="00401F39" w:rsidP="00E87D24">
            <w:pPr>
              <w:pStyle w:val="ab"/>
              <w:ind w:left="0"/>
              <w:rPr>
                <w:b/>
                <w:szCs w:val="28"/>
                <w:lang w:val="uk-UA"/>
              </w:rPr>
            </w:pPr>
            <w:r w:rsidRPr="00B12F80">
              <w:rPr>
                <w:b/>
                <w:szCs w:val="28"/>
                <w:lang w:val="uk-UA"/>
              </w:rPr>
              <w:t>Акцентувати увагу на дотримання принципу безпечного огляду:</w:t>
            </w:r>
          </w:p>
          <w:p w:rsidR="00401F39" w:rsidRPr="00B12F80" w:rsidRDefault="00401F39" w:rsidP="00684D16">
            <w:pPr>
              <w:pStyle w:val="ab"/>
              <w:numPr>
                <w:ilvl w:val="1"/>
                <w:numId w:val="38"/>
              </w:numPr>
              <w:ind w:left="0" w:firstLine="0"/>
              <w:rPr>
                <w:szCs w:val="28"/>
                <w:lang w:val="uk-UA"/>
              </w:rPr>
            </w:pPr>
            <w:r w:rsidRPr="00B12F80">
              <w:rPr>
                <w:szCs w:val="28"/>
                <w:lang w:val="uk-UA"/>
              </w:rPr>
              <w:t>Забезпечення фізичного контролю особи.</w:t>
            </w:r>
          </w:p>
          <w:p w:rsidR="00401F39" w:rsidRPr="00B12F80" w:rsidRDefault="00401F39" w:rsidP="00684D16">
            <w:pPr>
              <w:pStyle w:val="ab"/>
              <w:numPr>
                <w:ilvl w:val="1"/>
                <w:numId w:val="38"/>
              </w:numPr>
              <w:ind w:left="0" w:firstLine="0"/>
              <w:rPr>
                <w:szCs w:val="28"/>
                <w:lang w:val="uk-UA"/>
              </w:rPr>
            </w:pPr>
            <w:r w:rsidRPr="00B12F80">
              <w:rPr>
                <w:szCs w:val="28"/>
                <w:lang w:val="uk-UA"/>
              </w:rPr>
              <w:t>Проведення обшуку методом квадрата, який розширюється або секторами.</w:t>
            </w:r>
          </w:p>
          <w:p w:rsidR="00401F39" w:rsidRPr="00B12F80" w:rsidRDefault="00401F39" w:rsidP="00684D16">
            <w:pPr>
              <w:pStyle w:val="ab"/>
              <w:numPr>
                <w:ilvl w:val="1"/>
                <w:numId w:val="38"/>
              </w:numPr>
              <w:ind w:left="0" w:firstLine="0"/>
              <w:rPr>
                <w:szCs w:val="28"/>
                <w:lang w:val="uk-UA"/>
              </w:rPr>
            </w:pPr>
            <w:r w:rsidRPr="00B12F80">
              <w:rPr>
                <w:szCs w:val="28"/>
                <w:lang w:val="uk-UA"/>
              </w:rPr>
              <w:t>Під час огляду необхідно запитати в особи про наявність предметів, які можуть заподіяти вам шкоду.</w:t>
            </w:r>
          </w:p>
          <w:p w:rsidR="00401F39" w:rsidRPr="00B12F80" w:rsidRDefault="00401F39" w:rsidP="00684D16">
            <w:pPr>
              <w:pStyle w:val="ab"/>
              <w:numPr>
                <w:ilvl w:val="1"/>
                <w:numId w:val="38"/>
              </w:numPr>
              <w:ind w:left="0" w:firstLine="0"/>
              <w:rPr>
                <w:szCs w:val="28"/>
                <w:lang w:val="uk-UA"/>
              </w:rPr>
            </w:pPr>
            <w:r w:rsidRPr="00B12F80">
              <w:rPr>
                <w:szCs w:val="28"/>
                <w:lang w:val="uk-UA"/>
              </w:rPr>
              <w:t>Будьте обережні, незалежно від відповідей особи, оскільки вони можуть мати при собі гострі предмети.</w:t>
            </w:r>
          </w:p>
          <w:p w:rsidR="00401F39" w:rsidRPr="00B12F80" w:rsidRDefault="00401F39" w:rsidP="00684D16">
            <w:pPr>
              <w:pStyle w:val="ab"/>
              <w:numPr>
                <w:ilvl w:val="1"/>
                <w:numId w:val="38"/>
              </w:numPr>
              <w:ind w:left="0" w:firstLine="0"/>
              <w:rPr>
                <w:szCs w:val="28"/>
                <w:lang w:val="uk-UA"/>
              </w:rPr>
            </w:pPr>
            <w:r w:rsidRPr="00B12F80">
              <w:rPr>
                <w:szCs w:val="28"/>
                <w:lang w:val="uk-UA"/>
              </w:rPr>
              <w:t>Наявність підрозділу прикриття.</w:t>
            </w:r>
          </w:p>
          <w:p w:rsidR="00401F39" w:rsidRPr="00B12F80" w:rsidRDefault="00401F39" w:rsidP="00684D16">
            <w:pPr>
              <w:pStyle w:val="ab"/>
              <w:numPr>
                <w:ilvl w:val="1"/>
                <w:numId w:val="38"/>
              </w:numPr>
              <w:ind w:left="0" w:firstLine="0"/>
              <w:rPr>
                <w:szCs w:val="28"/>
                <w:lang w:val="uk-UA"/>
              </w:rPr>
            </w:pPr>
            <w:r w:rsidRPr="00B12F80">
              <w:rPr>
                <w:szCs w:val="28"/>
                <w:lang w:val="uk-UA"/>
              </w:rPr>
              <w:t>Якщо інший патрульний проводив огляд особи, і ця особа наразі передана під вашу відповідальність, необхідно провести огляд повторно.</w:t>
            </w:r>
          </w:p>
          <w:p w:rsidR="00401F39" w:rsidRPr="00B12F80" w:rsidRDefault="00401F39" w:rsidP="00E87D24">
            <w:pPr>
              <w:pStyle w:val="ab"/>
              <w:ind w:left="0"/>
              <w:jc w:val="both"/>
              <w:rPr>
                <w:szCs w:val="28"/>
                <w:lang w:val="uk-UA"/>
              </w:rPr>
            </w:pPr>
            <w:r w:rsidRPr="00B12F80">
              <w:rPr>
                <w:szCs w:val="28"/>
                <w:lang w:val="uk-UA"/>
              </w:rPr>
              <w:t>Схема проведення обшуку і робота пари.</w:t>
            </w:r>
          </w:p>
          <w:p w:rsidR="00401F39" w:rsidRPr="00B12F80" w:rsidRDefault="0040640A" w:rsidP="00E87D24">
            <w:pPr>
              <w:ind w:left="-108"/>
              <w:rPr>
                <w:rFonts w:cs="Times New Roman"/>
                <w:sz w:val="28"/>
                <w:szCs w:val="28"/>
              </w:rPr>
            </w:pPr>
            <w:r w:rsidRPr="00B12F80">
              <w:rPr>
                <w:rFonts w:cs="Times New Roman"/>
                <w:noProof/>
                <w:sz w:val="28"/>
                <w:szCs w:val="28"/>
                <w:lang w:val="ru-RU"/>
              </w:rPr>
              <w:drawing>
                <wp:inline distT="0" distB="0" distL="0" distR="0" wp14:anchorId="6855EFA0" wp14:editId="43D6AE4F">
                  <wp:extent cx="2438400" cy="590550"/>
                  <wp:effectExtent l="0" t="0" r="0" b="0"/>
                  <wp:docPr id="6" name="Рисунок 2" descr="Описа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590550"/>
                          </a:xfrm>
                          <a:prstGeom prst="rect">
                            <a:avLst/>
                          </a:prstGeom>
                          <a:noFill/>
                          <a:ln>
                            <a:noFill/>
                          </a:ln>
                        </pic:spPr>
                      </pic:pic>
                    </a:graphicData>
                  </a:graphic>
                </wp:inline>
              </w:drawing>
            </w:r>
          </w:p>
          <w:p w:rsidR="00401F39" w:rsidRPr="00B12F80" w:rsidRDefault="00401F39" w:rsidP="00E87D24">
            <w:pPr>
              <w:pStyle w:val="ab"/>
              <w:ind w:left="0"/>
              <w:jc w:val="both"/>
              <w:rPr>
                <w:szCs w:val="28"/>
                <w:lang w:val="uk-UA"/>
              </w:rPr>
            </w:pPr>
          </w:p>
          <w:p w:rsidR="00401F39" w:rsidRPr="00B12F80" w:rsidRDefault="00401F39" w:rsidP="00E87D24">
            <w:pPr>
              <w:pStyle w:val="ab"/>
              <w:ind w:left="0"/>
              <w:rPr>
                <w:szCs w:val="28"/>
                <w:lang w:val="uk-UA"/>
              </w:rPr>
            </w:pPr>
            <w:r w:rsidRPr="00B12F80">
              <w:rPr>
                <w:szCs w:val="28"/>
                <w:lang w:val="uk-UA"/>
              </w:rPr>
              <w:t>а)початок обшуку;</w:t>
            </w:r>
          </w:p>
          <w:p w:rsidR="00401F39" w:rsidRPr="00B12F80" w:rsidRDefault="00401F39" w:rsidP="00E87D24">
            <w:pPr>
              <w:pStyle w:val="ab"/>
              <w:ind w:left="0"/>
              <w:rPr>
                <w:szCs w:val="28"/>
                <w:lang w:val="uk-UA"/>
              </w:rPr>
            </w:pPr>
            <w:r w:rsidRPr="00B12F80">
              <w:rPr>
                <w:szCs w:val="28"/>
                <w:lang w:val="uk-UA"/>
              </w:rPr>
              <w:t>б)одночасний перехід;</w:t>
            </w:r>
          </w:p>
          <w:p w:rsidR="00401F39" w:rsidRPr="00B12F80" w:rsidRDefault="00401F39" w:rsidP="00E87D24">
            <w:pPr>
              <w:pStyle w:val="ab"/>
              <w:ind w:left="0"/>
              <w:rPr>
                <w:szCs w:val="28"/>
                <w:lang w:val="uk-UA"/>
              </w:rPr>
            </w:pPr>
            <w:r w:rsidRPr="00B12F80">
              <w:rPr>
                <w:szCs w:val="28"/>
                <w:lang w:val="uk-UA"/>
              </w:rPr>
              <w:t>в) закінчення обшуку.</w:t>
            </w:r>
          </w:p>
          <w:p w:rsidR="00401F39" w:rsidRPr="00B12F80" w:rsidRDefault="00401F39" w:rsidP="00E87D24">
            <w:pPr>
              <w:ind w:left="-108"/>
              <w:rPr>
                <w:rFonts w:cs="Times New Roman"/>
                <w:sz w:val="28"/>
                <w:szCs w:val="28"/>
              </w:rPr>
            </w:pPr>
          </w:p>
        </w:tc>
      </w:tr>
      <w:tr w:rsidR="00F86392" w:rsidRPr="00B12F80" w:rsidTr="00E87D24">
        <w:tc>
          <w:tcPr>
            <w:tcW w:w="9606" w:type="dxa"/>
            <w:gridSpan w:val="4"/>
            <w:shd w:val="clear" w:color="auto" w:fill="auto"/>
          </w:tcPr>
          <w:p w:rsidR="00401F39" w:rsidRPr="00B12F80" w:rsidRDefault="00401F39" w:rsidP="00684D16">
            <w:pPr>
              <w:widowControl/>
              <w:numPr>
                <w:ilvl w:val="0"/>
                <w:numId w:val="32"/>
              </w:numPr>
              <w:autoSpaceDE/>
              <w:autoSpaceDN/>
              <w:adjustRightInd/>
              <w:contextualSpacing/>
              <w:jc w:val="center"/>
              <w:rPr>
                <w:rFonts w:cs="Times New Roman"/>
                <w:b/>
                <w:sz w:val="28"/>
                <w:szCs w:val="28"/>
              </w:rPr>
            </w:pPr>
            <w:r w:rsidRPr="00B12F80">
              <w:rPr>
                <w:rFonts w:cs="Times New Roman"/>
                <w:b/>
                <w:sz w:val="28"/>
                <w:szCs w:val="28"/>
              </w:rPr>
              <w:t>Заключна частина 5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3.1</w:t>
            </w:r>
          </w:p>
        </w:tc>
        <w:tc>
          <w:tcPr>
            <w:tcW w:w="3969" w:type="dxa"/>
          </w:tcPr>
          <w:p w:rsidR="00401F39" w:rsidRPr="00B12F80" w:rsidRDefault="00401F39" w:rsidP="00E87D24">
            <w:pPr>
              <w:rPr>
                <w:rFonts w:cs="Times New Roman"/>
                <w:sz w:val="28"/>
                <w:szCs w:val="28"/>
              </w:rPr>
            </w:pPr>
            <w:r w:rsidRPr="00B12F80">
              <w:rPr>
                <w:rFonts w:cs="Times New Roman"/>
                <w:sz w:val="28"/>
                <w:szCs w:val="28"/>
              </w:rPr>
              <w:t>Підведення підсумків заняття.</w:t>
            </w: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3</w:t>
            </w:r>
          </w:p>
        </w:tc>
        <w:tc>
          <w:tcPr>
            <w:tcW w:w="4253" w:type="dxa"/>
            <w:shd w:val="clear" w:color="auto" w:fill="auto"/>
          </w:tcPr>
          <w:p w:rsidR="00401F39" w:rsidRPr="00B12F80" w:rsidRDefault="00401F39"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401F39"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3.2</w:t>
            </w:r>
          </w:p>
        </w:tc>
        <w:tc>
          <w:tcPr>
            <w:tcW w:w="3969" w:type="dxa"/>
          </w:tcPr>
          <w:p w:rsidR="00401F39" w:rsidRPr="00B12F80" w:rsidRDefault="00401F39" w:rsidP="00E87D24">
            <w:pPr>
              <w:rPr>
                <w:rFonts w:cs="Times New Roman"/>
                <w:sz w:val="28"/>
                <w:szCs w:val="28"/>
              </w:rPr>
            </w:pPr>
            <w:r w:rsidRPr="00B12F80">
              <w:rPr>
                <w:rFonts w:cs="Times New Roman"/>
                <w:sz w:val="28"/>
                <w:szCs w:val="28"/>
              </w:rPr>
              <w:t>Завдання на самопідготовку.</w:t>
            </w: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2</w:t>
            </w:r>
          </w:p>
        </w:tc>
        <w:tc>
          <w:tcPr>
            <w:tcW w:w="4253" w:type="dxa"/>
            <w:shd w:val="clear" w:color="auto" w:fill="auto"/>
          </w:tcPr>
          <w:p w:rsidR="00401F39" w:rsidRPr="00B12F80" w:rsidRDefault="00401F39" w:rsidP="00E87D24">
            <w:pPr>
              <w:rPr>
                <w:rFonts w:cs="Times New Roman"/>
                <w:sz w:val="28"/>
                <w:szCs w:val="28"/>
              </w:rPr>
            </w:pPr>
            <w:r w:rsidRPr="00B12F80">
              <w:rPr>
                <w:rFonts w:cs="Times New Roman"/>
                <w:sz w:val="28"/>
                <w:szCs w:val="28"/>
              </w:rPr>
              <w:t>Відпрацювання перевірки документів та огляд особи.</w:t>
            </w:r>
          </w:p>
        </w:tc>
      </w:tr>
    </w:tbl>
    <w:p w:rsidR="00401F39" w:rsidRPr="00B12F80" w:rsidRDefault="00401F39" w:rsidP="00401F39">
      <w:pPr>
        <w:rPr>
          <w:rFonts w:cs="Times New Roman"/>
          <w:sz w:val="28"/>
          <w:szCs w:val="28"/>
        </w:rPr>
      </w:pPr>
    </w:p>
    <w:p w:rsidR="00401F39" w:rsidRPr="00B12F80" w:rsidRDefault="00401F39" w:rsidP="00401F39">
      <w:pPr>
        <w:jc w:val="center"/>
        <w:rPr>
          <w:rFonts w:cs="Times New Roman"/>
          <w:b/>
          <w:sz w:val="28"/>
          <w:szCs w:val="28"/>
        </w:rPr>
      </w:pPr>
      <w:r w:rsidRPr="00B12F80">
        <w:rPr>
          <w:rFonts w:cs="Times New Roman"/>
          <w:sz w:val="28"/>
          <w:szCs w:val="28"/>
        </w:rPr>
        <w:br w:type="page"/>
      </w:r>
    </w:p>
    <w:p w:rsidR="00ED4BCA" w:rsidRPr="00B12F80" w:rsidRDefault="00ED4BCA" w:rsidP="0060709C">
      <w:pPr>
        <w:jc w:val="center"/>
        <w:rPr>
          <w:rFonts w:cs="Times New Roman"/>
          <w:sz w:val="28"/>
          <w:szCs w:val="28"/>
        </w:rPr>
      </w:pPr>
      <w:r w:rsidRPr="00B12F80">
        <w:rPr>
          <w:rFonts w:cs="Times New Roman"/>
          <w:b/>
          <w:sz w:val="28"/>
          <w:szCs w:val="28"/>
        </w:rPr>
        <w:t xml:space="preserve">Тема </w:t>
      </w:r>
      <w:r w:rsidR="00401F39" w:rsidRPr="00B12F80">
        <w:rPr>
          <w:rFonts w:cs="Times New Roman"/>
          <w:b/>
          <w:sz w:val="28"/>
          <w:szCs w:val="28"/>
        </w:rPr>
        <w:t>2</w:t>
      </w:r>
      <w:r w:rsidRPr="00B12F80">
        <w:rPr>
          <w:rFonts w:cs="Times New Roman"/>
          <w:b/>
          <w:sz w:val="28"/>
          <w:szCs w:val="28"/>
        </w:rPr>
        <w:t>:</w:t>
      </w:r>
      <w:r w:rsidR="00401F39" w:rsidRPr="00B12F80">
        <w:rPr>
          <w:rFonts w:cs="Times New Roman"/>
          <w:b/>
          <w:sz w:val="28"/>
          <w:szCs w:val="28"/>
        </w:rPr>
        <w:t xml:space="preserve"> </w:t>
      </w:r>
      <w:r w:rsidR="0060709C" w:rsidRPr="00B12F80">
        <w:rPr>
          <w:rFonts w:cs="Times New Roman"/>
          <w:b/>
          <w:sz w:val="28"/>
          <w:szCs w:val="28"/>
        </w:rPr>
        <w:t>«</w:t>
      </w:r>
      <w:r w:rsidR="00401F39" w:rsidRPr="00B12F80">
        <w:rPr>
          <w:rFonts w:cs="Times New Roman"/>
          <w:sz w:val="28"/>
          <w:szCs w:val="28"/>
        </w:rPr>
        <w:t>Тактика дій</w:t>
      </w:r>
      <w:r w:rsidRPr="00B12F80">
        <w:rPr>
          <w:rFonts w:cs="Times New Roman"/>
          <w:sz w:val="28"/>
          <w:szCs w:val="28"/>
        </w:rPr>
        <w:t xml:space="preserve"> поліцейського на місцевості</w:t>
      </w:r>
      <w:r w:rsidR="0060709C" w:rsidRPr="00B12F80">
        <w:rPr>
          <w:rFonts w:cs="Times New Roman"/>
          <w:sz w:val="28"/>
          <w:szCs w:val="28"/>
        </w:rPr>
        <w:t>».</w:t>
      </w:r>
    </w:p>
    <w:p w:rsidR="00401F39" w:rsidRPr="00B12F80" w:rsidRDefault="0060709C" w:rsidP="00401F39">
      <w:pPr>
        <w:jc w:val="center"/>
        <w:rPr>
          <w:rFonts w:cs="Times New Roman"/>
          <w:sz w:val="28"/>
          <w:szCs w:val="28"/>
        </w:rPr>
      </w:pPr>
      <w:r w:rsidRPr="00B12F80">
        <w:rPr>
          <w:rFonts w:cs="Times New Roman"/>
          <w:b/>
          <w:sz w:val="28"/>
          <w:szCs w:val="28"/>
        </w:rPr>
        <w:t>Практичне заняття 2.1</w:t>
      </w:r>
      <w:r w:rsidR="00ED4BCA" w:rsidRPr="00B12F80">
        <w:rPr>
          <w:rFonts w:cs="Times New Roman"/>
          <w:b/>
          <w:sz w:val="28"/>
          <w:szCs w:val="28"/>
        </w:rPr>
        <w:t>:</w:t>
      </w:r>
      <w:r w:rsidR="00ED4BCA" w:rsidRPr="00B12F80">
        <w:rPr>
          <w:rFonts w:cs="Times New Roman"/>
          <w:sz w:val="28"/>
          <w:szCs w:val="28"/>
        </w:rPr>
        <w:t xml:space="preserve"> </w:t>
      </w:r>
      <w:r w:rsidRPr="00B12F80">
        <w:rPr>
          <w:rFonts w:cs="Times New Roman"/>
          <w:sz w:val="28"/>
          <w:szCs w:val="28"/>
        </w:rPr>
        <w:t>«</w:t>
      </w:r>
      <w:r w:rsidR="00ED4BCA" w:rsidRPr="00B12F80">
        <w:rPr>
          <w:rFonts w:cs="Times New Roman"/>
          <w:sz w:val="28"/>
          <w:szCs w:val="28"/>
        </w:rPr>
        <w:t>Основи тактики патрулювання</w:t>
      </w:r>
      <w:r w:rsidRPr="00B12F80">
        <w:rPr>
          <w:rFonts w:cs="Times New Roman"/>
          <w:sz w:val="28"/>
          <w:szCs w:val="28"/>
        </w:rPr>
        <w:t>».</w:t>
      </w:r>
    </w:p>
    <w:p w:rsidR="00401F39" w:rsidRPr="00B12F80" w:rsidRDefault="00401F39" w:rsidP="00401F39">
      <w:pPr>
        <w:rPr>
          <w:rFonts w:cs="Times New Roman"/>
          <w:b/>
          <w:sz w:val="28"/>
          <w:szCs w:val="28"/>
        </w:rPr>
      </w:pPr>
    </w:p>
    <w:p w:rsidR="00401F39" w:rsidRPr="00B12F80" w:rsidRDefault="00F34CDB" w:rsidP="0060709C">
      <w:pPr>
        <w:rPr>
          <w:rFonts w:cs="Times New Roman"/>
          <w:b/>
          <w:szCs w:val="28"/>
        </w:rPr>
      </w:pPr>
      <w:r w:rsidRPr="00B12F80">
        <w:rPr>
          <w:rFonts w:cs="Times New Roman"/>
          <w:b/>
          <w:sz w:val="28"/>
          <w:szCs w:val="28"/>
        </w:rPr>
        <w:t>Навчальна мета заняття</w:t>
      </w:r>
      <w:r w:rsidR="0060709C" w:rsidRPr="00B12F80">
        <w:rPr>
          <w:rFonts w:cs="Times New Roman"/>
          <w:sz w:val="28"/>
          <w:szCs w:val="28"/>
        </w:rPr>
        <w:t xml:space="preserve"> набуття і вдосконалення навичок поліцейськими тактики патрулювання; відпрацювання правильних та рішучих дій при застосуванні заходів фізичного впливу та спеціальних засобів; відпрацювання заходів безпеки під час патрулювання; виховування стійких  морально-ділових якостей у здобувачів вищої освіти.</w:t>
      </w:r>
    </w:p>
    <w:p w:rsidR="00401F39" w:rsidRPr="00B12F80" w:rsidRDefault="00401F39" w:rsidP="00401F39">
      <w:pPr>
        <w:pStyle w:val="ab"/>
        <w:ind w:left="0"/>
        <w:jc w:val="both"/>
        <w:rPr>
          <w:b/>
          <w:szCs w:val="28"/>
          <w:lang w:val="uk-UA"/>
        </w:rPr>
      </w:pPr>
    </w:p>
    <w:p w:rsidR="00401F39" w:rsidRPr="00B12F80" w:rsidRDefault="00401F39" w:rsidP="00401F39">
      <w:pPr>
        <w:tabs>
          <w:tab w:val="left" w:pos="709"/>
        </w:tabs>
        <w:rPr>
          <w:rFonts w:cs="Times New Roman"/>
          <w:sz w:val="28"/>
          <w:szCs w:val="28"/>
        </w:rPr>
      </w:pPr>
      <w:r w:rsidRPr="00B12F80">
        <w:rPr>
          <w:rFonts w:cs="Times New Roman"/>
          <w:b/>
          <w:sz w:val="28"/>
          <w:szCs w:val="28"/>
        </w:rPr>
        <w:t>Час</w:t>
      </w:r>
      <w:r w:rsidR="0060709C" w:rsidRPr="00B12F80">
        <w:rPr>
          <w:rFonts w:cs="Times New Roman"/>
          <w:b/>
          <w:sz w:val="28"/>
          <w:szCs w:val="28"/>
        </w:rPr>
        <w:t xml:space="preserve"> проведення</w:t>
      </w:r>
      <w:r w:rsidRPr="00B12F80">
        <w:rPr>
          <w:rFonts w:cs="Times New Roman"/>
          <w:b/>
          <w:sz w:val="28"/>
          <w:szCs w:val="28"/>
        </w:rPr>
        <w:t>:</w:t>
      </w:r>
      <w:r w:rsidR="0060709C" w:rsidRPr="00B12F80">
        <w:rPr>
          <w:rFonts w:cs="Times New Roman"/>
          <w:sz w:val="28"/>
          <w:szCs w:val="28"/>
        </w:rPr>
        <w:t xml:space="preserve"> 2 години</w:t>
      </w:r>
    </w:p>
    <w:p w:rsidR="00401F39" w:rsidRPr="00B12F80" w:rsidRDefault="00401F39" w:rsidP="00401F39">
      <w:pPr>
        <w:rPr>
          <w:rFonts w:cs="Times New Roman"/>
          <w:sz w:val="28"/>
          <w:szCs w:val="28"/>
        </w:rPr>
      </w:pPr>
      <w:r w:rsidRPr="00B12F80">
        <w:rPr>
          <w:rFonts w:cs="Times New Roman"/>
          <w:b/>
          <w:sz w:val="28"/>
          <w:szCs w:val="28"/>
        </w:rPr>
        <w:t>Місце</w:t>
      </w:r>
      <w:r w:rsidR="0060709C" w:rsidRPr="00B12F80">
        <w:rPr>
          <w:rFonts w:cs="Times New Roman"/>
          <w:b/>
          <w:sz w:val="28"/>
          <w:szCs w:val="28"/>
        </w:rPr>
        <w:t xml:space="preserve"> проведення</w:t>
      </w:r>
      <w:r w:rsidRPr="00B12F80">
        <w:rPr>
          <w:rFonts w:cs="Times New Roman"/>
          <w:b/>
          <w:sz w:val="28"/>
          <w:szCs w:val="28"/>
        </w:rPr>
        <w:t>:</w:t>
      </w:r>
      <w:r w:rsidRPr="00B12F80">
        <w:rPr>
          <w:rFonts w:cs="Times New Roman"/>
          <w:sz w:val="28"/>
          <w:szCs w:val="28"/>
        </w:rPr>
        <w:t xml:space="preserve"> великий плац територія ХНУВС</w:t>
      </w:r>
    </w:p>
    <w:p w:rsidR="0060709C" w:rsidRPr="00B12F80" w:rsidRDefault="0060709C" w:rsidP="0060709C">
      <w:pPr>
        <w:jc w:val="center"/>
        <w:rPr>
          <w:rFonts w:cs="Times New Roman"/>
          <w:b/>
          <w:sz w:val="28"/>
          <w:szCs w:val="28"/>
        </w:rPr>
      </w:pPr>
      <w:r w:rsidRPr="00B12F80">
        <w:rPr>
          <w:rFonts w:cs="Times New Roman"/>
          <w:b/>
          <w:sz w:val="28"/>
          <w:szCs w:val="28"/>
        </w:rPr>
        <w:t>Навчальні питання:</w:t>
      </w:r>
    </w:p>
    <w:p w:rsidR="0060709C" w:rsidRPr="00B12F80" w:rsidRDefault="0060709C" w:rsidP="00684D16">
      <w:pPr>
        <w:pStyle w:val="ab"/>
        <w:numPr>
          <w:ilvl w:val="0"/>
          <w:numId w:val="41"/>
        </w:numPr>
        <w:ind w:left="0" w:firstLine="0"/>
        <w:jc w:val="both"/>
        <w:rPr>
          <w:szCs w:val="28"/>
          <w:lang w:val="uk-UA"/>
        </w:rPr>
      </w:pPr>
      <w:r w:rsidRPr="00B12F80">
        <w:rPr>
          <w:szCs w:val="28"/>
          <w:lang w:val="uk-UA"/>
        </w:rPr>
        <w:t>Ролі та обов’язки поліцейського, який здійснює контакт.</w:t>
      </w:r>
    </w:p>
    <w:p w:rsidR="00AE2184" w:rsidRPr="00B12F80" w:rsidRDefault="0060709C" w:rsidP="00684D16">
      <w:pPr>
        <w:pStyle w:val="ab"/>
        <w:numPr>
          <w:ilvl w:val="0"/>
          <w:numId w:val="41"/>
        </w:numPr>
        <w:ind w:left="0" w:firstLine="0"/>
        <w:jc w:val="both"/>
        <w:rPr>
          <w:b/>
          <w:szCs w:val="28"/>
        </w:rPr>
      </w:pPr>
      <w:r w:rsidRPr="00B12F80">
        <w:rPr>
          <w:szCs w:val="28"/>
          <w:lang w:val="uk-UA"/>
        </w:rPr>
        <w:t>Роль та обов’язки поліцейського, який здійснює прикриття.</w:t>
      </w:r>
    </w:p>
    <w:p w:rsidR="00AE2184" w:rsidRPr="00B12F80" w:rsidRDefault="00AE2184" w:rsidP="00AE2184">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AE2184" w:rsidRPr="00B12F80" w:rsidRDefault="00AE2184" w:rsidP="00684D16">
      <w:pPr>
        <w:numPr>
          <w:ilvl w:val="0"/>
          <w:numId w:val="130"/>
        </w:numPr>
        <w:shd w:val="clear" w:color="auto" w:fill="FFFFFF"/>
        <w:tabs>
          <w:tab w:val="left" w:pos="426"/>
        </w:tabs>
        <w:suppressAutoHyphens/>
        <w:autoSpaceDE/>
        <w:autoSpaceDN/>
        <w:adjustRightInd/>
        <w:snapToGrid w:val="0"/>
        <w:ind w:left="426" w:hanging="426"/>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48"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AE2184" w:rsidRPr="00B12F80" w:rsidRDefault="00AE2184" w:rsidP="00684D16">
      <w:pPr>
        <w:widowControl/>
        <w:numPr>
          <w:ilvl w:val="0"/>
          <w:numId w:val="130"/>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49" w:history="1">
        <w:r w:rsidRPr="00B12F80">
          <w:rPr>
            <w:rFonts w:cs="Times New Roman"/>
            <w:sz w:val="28"/>
            <w:szCs w:val="28"/>
            <w:u w:val="single"/>
          </w:rPr>
          <w:t>http://search.ligazakon.ua/search/law/</w:t>
        </w:r>
      </w:hyperlink>
      <w:r w:rsidRPr="00B12F80">
        <w:rPr>
          <w:rFonts w:cs="Times New Roman"/>
          <w:sz w:val="28"/>
          <w:szCs w:val="28"/>
        </w:rPr>
        <w:t xml:space="preserve">.  </w:t>
      </w:r>
    </w:p>
    <w:p w:rsidR="00AE2184" w:rsidRPr="00B12F80" w:rsidRDefault="00AE2184" w:rsidP="00684D16">
      <w:pPr>
        <w:widowControl/>
        <w:numPr>
          <w:ilvl w:val="0"/>
          <w:numId w:val="130"/>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AE2184" w:rsidRPr="00B12F80" w:rsidRDefault="00AE2184" w:rsidP="00684D16">
      <w:pPr>
        <w:widowControl/>
        <w:numPr>
          <w:ilvl w:val="0"/>
          <w:numId w:val="130"/>
        </w:numPr>
        <w:tabs>
          <w:tab w:val="left" w:pos="426"/>
        </w:tabs>
        <w:autoSpaceDE/>
        <w:autoSpaceDN/>
        <w:adjustRightInd/>
        <w:ind w:left="426" w:hanging="426"/>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E2184" w:rsidRPr="00B12F80" w:rsidRDefault="00AE2184" w:rsidP="00684D16">
      <w:pPr>
        <w:numPr>
          <w:ilvl w:val="0"/>
          <w:numId w:val="130"/>
        </w:numPr>
        <w:tabs>
          <w:tab w:val="left" w:pos="426"/>
        </w:tabs>
        <w:ind w:left="426" w:hanging="426"/>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50"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AE2184" w:rsidRPr="00B12F80" w:rsidRDefault="00AE2184" w:rsidP="00684D16">
      <w:pPr>
        <w:numPr>
          <w:ilvl w:val="0"/>
          <w:numId w:val="130"/>
        </w:numPr>
        <w:tabs>
          <w:tab w:val="left" w:pos="426"/>
        </w:tabs>
        <w:ind w:left="426" w:hanging="426"/>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AE2184" w:rsidRPr="00B12F80" w:rsidRDefault="00AE2184" w:rsidP="00684D16">
      <w:pPr>
        <w:numPr>
          <w:ilvl w:val="0"/>
          <w:numId w:val="130"/>
        </w:numPr>
        <w:tabs>
          <w:tab w:val="left" w:pos="426"/>
        </w:tabs>
        <w:ind w:left="426" w:hanging="426"/>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AE2184" w:rsidRPr="00B12F80" w:rsidRDefault="00AE2184" w:rsidP="00AE2184">
      <w:pPr>
        <w:ind w:left="-142"/>
        <w:contextualSpacing/>
        <w:jc w:val="center"/>
        <w:rPr>
          <w:rFonts w:cs="Times New Roman"/>
          <w:sz w:val="28"/>
          <w:szCs w:val="28"/>
        </w:rPr>
      </w:pPr>
      <w:r w:rsidRPr="00B12F80">
        <w:rPr>
          <w:rFonts w:cs="Times New Roman"/>
          <w:b/>
          <w:sz w:val="28"/>
          <w:szCs w:val="28"/>
        </w:rPr>
        <w:t>Матеріальне забезпечення</w:t>
      </w:r>
    </w:p>
    <w:p w:rsidR="00AE2184" w:rsidRPr="00B12F80" w:rsidRDefault="00AE2184" w:rsidP="00684D16">
      <w:pPr>
        <w:pStyle w:val="ab"/>
        <w:numPr>
          <w:ilvl w:val="0"/>
          <w:numId w:val="131"/>
        </w:numPr>
        <w:ind w:hanging="1080"/>
        <w:jc w:val="both"/>
        <w:rPr>
          <w:szCs w:val="28"/>
        </w:rPr>
      </w:pPr>
      <w:r w:rsidRPr="00B12F80">
        <w:rPr>
          <w:szCs w:val="28"/>
        </w:rPr>
        <w:t>Поясне спорядження поліцейського із спецзасобами – на кожного.</w:t>
      </w:r>
    </w:p>
    <w:p w:rsidR="00AE2184" w:rsidRPr="00B12F80" w:rsidRDefault="00AE2184" w:rsidP="00684D16">
      <w:pPr>
        <w:pStyle w:val="ab"/>
        <w:numPr>
          <w:ilvl w:val="0"/>
          <w:numId w:val="131"/>
        </w:numPr>
        <w:ind w:hanging="1080"/>
        <w:jc w:val="both"/>
        <w:rPr>
          <w:szCs w:val="28"/>
        </w:rPr>
      </w:pPr>
      <w:r w:rsidRPr="00B12F80">
        <w:rPr>
          <w:szCs w:val="28"/>
        </w:rPr>
        <w:t>Макети зброї – на кожного.</w:t>
      </w:r>
    </w:p>
    <w:p w:rsidR="00AE2184" w:rsidRPr="00B12F80" w:rsidRDefault="00AE2184" w:rsidP="00684D16">
      <w:pPr>
        <w:pStyle w:val="ab"/>
        <w:numPr>
          <w:ilvl w:val="0"/>
          <w:numId w:val="131"/>
        </w:numPr>
        <w:ind w:hanging="1080"/>
        <w:jc w:val="both"/>
        <w:rPr>
          <w:szCs w:val="28"/>
        </w:rPr>
      </w:pPr>
      <w:r w:rsidRPr="00B12F80">
        <w:rPr>
          <w:szCs w:val="28"/>
        </w:rPr>
        <w:t>Радіостанція – 4 шт.</w:t>
      </w:r>
    </w:p>
    <w:p w:rsidR="00AE2184" w:rsidRPr="00B12F80" w:rsidRDefault="00AE2184" w:rsidP="00AE2184">
      <w:pPr>
        <w:pStyle w:val="ab"/>
        <w:ind w:left="0"/>
        <w:jc w:val="both"/>
        <w:rPr>
          <w:szCs w:val="28"/>
          <w:lang w:val="uk-UA"/>
        </w:rPr>
      </w:pPr>
    </w:p>
    <w:p w:rsidR="00AE2184" w:rsidRPr="00B12F80" w:rsidRDefault="00AE2184" w:rsidP="00AE2184">
      <w:pPr>
        <w:pStyle w:val="ab"/>
        <w:ind w:left="0"/>
        <w:jc w:val="center"/>
        <w:rPr>
          <w:b/>
          <w:szCs w:val="28"/>
          <w:lang w:val="uk-UA"/>
        </w:rPr>
      </w:pPr>
    </w:p>
    <w:p w:rsidR="00AE2184" w:rsidRPr="00B12F80" w:rsidRDefault="00AE2184" w:rsidP="00AE2184">
      <w:pPr>
        <w:pStyle w:val="ab"/>
        <w:ind w:left="0"/>
        <w:jc w:val="center"/>
        <w:rPr>
          <w:b/>
          <w:szCs w:val="28"/>
          <w:lang w:val="uk-UA"/>
        </w:rPr>
      </w:pPr>
    </w:p>
    <w:p w:rsidR="00AE2184" w:rsidRPr="00B12F80" w:rsidRDefault="00AE2184" w:rsidP="00AE2184">
      <w:pPr>
        <w:pStyle w:val="ab"/>
        <w:ind w:left="0"/>
        <w:jc w:val="center"/>
        <w:rPr>
          <w:b/>
          <w:szCs w:val="28"/>
          <w:lang w:val="uk-UA"/>
        </w:rPr>
      </w:pPr>
    </w:p>
    <w:p w:rsidR="00AE2184" w:rsidRPr="00B12F80" w:rsidRDefault="00AE2184" w:rsidP="00AE2184">
      <w:pPr>
        <w:pStyle w:val="ab"/>
        <w:ind w:left="0"/>
        <w:jc w:val="center"/>
        <w:rPr>
          <w:b/>
          <w:szCs w:val="28"/>
          <w:lang w:val="uk-UA"/>
        </w:rPr>
      </w:pPr>
    </w:p>
    <w:p w:rsidR="00AE2184" w:rsidRPr="00B12F80" w:rsidRDefault="00AE2184" w:rsidP="00AE2184">
      <w:pPr>
        <w:pStyle w:val="ab"/>
        <w:ind w:left="0"/>
        <w:jc w:val="center"/>
        <w:rPr>
          <w:b/>
          <w:szCs w:val="28"/>
          <w:lang w:val="uk-UA"/>
        </w:rPr>
      </w:pPr>
    </w:p>
    <w:p w:rsidR="00AE2184" w:rsidRPr="00B12F80" w:rsidRDefault="00AE2184" w:rsidP="00AE2184">
      <w:pPr>
        <w:pStyle w:val="ab"/>
        <w:ind w:left="0"/>
        <w:jc w:val="center"/>
        <w:rPr>
          <w:b/>
          <w:szCs w:val="28"/>
          <w:lang w:val="uk-UA"/>
        </w:rPr>
      </w:pPr>
    </w:p>
    <w:p w:rsidR="00401F39" w:rsidRPr="00B12F80" w:rsidRDefault="0060709C" w:rsidP="00AE2184">
      <w:pPr>
        <w:pStyle w:val="ab"/>
        <w:ind w:left="0"/>
        <w:jc w:val="center"/>
        <w:rPr>
          <w:b/>
          <w:szCs w:val="28"/>
        </w:rPr>
      </w:pPr>
      <w:r w:rsidRPr="00B12F80">
        <w:rPr>
          <w:b/>
          <w:szCs w:val="28"/>
        </w:rPr>
        <w:t>План проведення заняття</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689"/>
        <w:gridCol w:w="745"/>
        <w:gridCol w:w="4712"/>
      </w:tblGrid>
      <w:tr w:rsidR="00B12F80" w:rsidRPr="00B12F80" w:rsidTr="00E87D24">
        <w:tc>
          <w:tcPr>
            <w:tcW w:w="445" w:type="dxa"/>
          </w:tcPr>
          <w:p w:rsidR="00401F39" w:rsidRPr="00B12F80" w:rsidRDefault="00401F39" w:rsidP="00E87D24">
            <w:pPr>
              <w:jc w:val="center"/>
              <w:rPr>
                <w:rFonts w:cs="Times New Roman"/>
                <w:sz w:val="28"/>
                <w:szCs w:val="28"/>
              </w:rPr>
            </w:pPr>
            <w:r w:rsidRPr="00B12F80">
              <w:rPr>
                <w:rFonts w:cs="Times New Roman"/>
                <w:sz w:val="28"/>
                <w:szCs w:val="28"/>
              </w:rPr>
              <w:t>№</w:t>
            </w:r>
          </w:p>
        </w:tc>
        <w:tc>
          <w:tcPr>
            <w:tcW w:w="3774" w:type="dxa"/>
          </w:tcPr>
          <w:p w:rsidR="00401F39" w:rsidRPr="00B12F80" w:rsidRDefault="00401F39" w:rsidP="00E87D24">
            <w:pPr>
              <w:jc w:val="center"/>
              <w:rPr>
                <w:rFonts w:cs="Times New Roman"/>
                <w:sz w:val="28"/>
                <w:szCs w:val="28"/>
              </w:rPr>
            </w:pPr>
            <w:r w:rsidRPr="00B12F80">
              <w:rPr>
                <w:rFonts w:cs="Times New Roman"/>
                <w:sz w:val="28"/>
                <w:szCs w:val="28"/>
              </w:rPr>
              <w:t>Зміст</w:t>
            </w:r>
          </w:p>
        </w:tc>
        <w:tc>
          <w:tcPr>
            <w:tcW w:w="709" w:type="dxa"/>
          </w:tcPr>
          <w:p w:rsidR="00401F39" w:rsidRPr="00B12F80" w:rsidRDefault="00401F39" w:rsidP="00E87D24">
            <w:pPr>
              <w:jc w:val="center"/>
              <w:rPr>
                <w:rFonts w:cs="Times New Roman"/>
                <w:sz w:val="28"/>
                <w:szCs w:val="28"/>
              </w:rPr>
            </w:pPr>
            <w:r w:rsidRPr="00B12F80">
              <w:rPr>
                <w:rFonts w:cs="Times New Roman"/>
                <w:sz w:val="28"/>
                <w:szCs w:val="28"/>
              </w:rPr>
              <w:t>Час (хв.)</w:t>
            </w:r>
          </w:p>
        </w:tc>
        <w:tc>
          <w:tcPr>
            <w:tcW w:w="4854" w:type="dxa"/>
          </w:tcPr>
          <w:p w:rsidR="00401F39" w:rsidRPr="00B12F80" w:rsidRDefault="00401F39"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782" w:type="dxa"/>
            <w:gridSpan w:val="4"/>
          </w:tcPr>
          <w:p w:rsidR="00401F39" w:rsidRPr="00B12F80" w:rsidRDefault="00401F39" w:rsidP="00E87D24">
            <w:pPr>
              <w:ind w:left="720"/>
              <w:contextualSpacing/>
              <w:jc w:val="center"/>
              <w:rPr>
                <w:rFonts w:cs="Times New Roman"/>
                <w:b/>
                <w:sz w:val="28"/>
                <w:szCs w:val="28"/>
              </w:rPr>
            </w:pPr>
            <w:r w:rsidRPr="00B12F80">
              <w:rPr>
                <w:rFonts w:cs="Times New Roman"/>
                <w:b/>
                <w:sz w:val="28"/>
                <w:szCs w:val="28"/>
              </w:rPr>
              <w:t>1. Підготовча частина 5 хв.</w:t>
            </w:r>
          </w:p>
        </w:tc>
      </w:tr>
      <w:tr w:rsidR="00B12F80" w:rsidRPr="00B12F80" w:rsidTr="00E87D24">
        <w:tc>
          <w:tcPr>
            <w:tcW w:w="445" w:type="dxa"/>
          </w:tcPr>
          <w:p w:rsidR="00401F39" w:rsidRPr="00B12F80" w:rsidRDefault="00401F39" w:rsidP="00E87D24">
            <w:pPr>
              <w:rPr>
                <w:rFonts w:cs="Times New Roman"/>
                <w:sz w:val="28"/>
                <w:szCs w:val="28"/>
              </w:rPr>
            </w:pPr>
            <w:r w:rsidRPr="00B12F80">
              <w:rPr>
                <w:rFonts w:cs="Times New Roman"/>
                <w:sz w:val="28"/>
                <w:szCs w:val="28"/>
              </w:rPr>
              <w:t>1.</w:t>
            </w:r>
          </w:p>
        </w:tc>
        <w:tc>
          <w:tcPr>
            <w:tcW w:w="3774" w:type="dxa"/>
          </w:tcPr>
          <w:p w:rsidR="00401F39" w:rsidRPr="00B12F80" w:rsidRDefault="00401F39"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 проведення інструктажу з дотримання заходів особистої безпеки.</w:t>
            </w:r>
          </w:p>
        </w:tc>
        <w:tc>
          <w:tcPr>
            <w:tcW w:w="709" w:type="dxa"/>
          </w:tcPr>
          <w:p w:rsidR="00401F39" w:rsidRPr="00B12F80" w:rsidRDefault="00401F39" w:rsidP="00E87D24">
            <w:pPr>
              <w:jc w:val="center"/>
              <w:rPr>
                <w:rFonts w:cs="Times New Roman"/>
                <w:sz w:val="28"/>
                <w:szCs w:val="28"/>
              </w:rPr>
            </w:pPr>
            <w:r w:rsidRPr="00B12F80">
              <w:rPr>
                <w:rFonts w:cs="Times New Roman"/>
                <w:sz w:val="28"/>
                <w:szCs w:val="28"/>
              </w:rPr>
              <w:t>3</w:t>
            </w:r>
          </w:p>
        </w:tc>
        <w:tc>
          <w:tcPr>
            <w:tcW w:w="4854" w:type="dxa"/>
          </w:tcPr>
          <w:p w:rsidR="00401F39" w:rsidRPr="00B12F80" w:rsidRDefault="00401F39"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782" w:type="dxa"/>
            <w:gridSpan w:val="4"/>
          </w:tcPr>
          <w:p w:rsidR="00401F39" w:rsidRPr="00B12F80" w:rsidRDefault="00401F39"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c>
          <w:tcPr>
            <w:tcW w:w="445" w:type="dxa"/>
          </w:tcPr>
          <w:p w:rsidR="00401F39" w:rsidRPr="00B12F80" w:rsidRDefault="00401F39" w:rsidP="00E87D24">
            <w:pPr>
              <w:rPr>
                <w:rFonts w:cs="Times New Roman"/>
                <w:sz w:val="28"/>
                <w:szCs w:val="28"/>
              </w:rPr>
            </w:pPr>
            <w:r w:rsidRPr="00B12F80">
              <w:rPr>
                <w:rFonts w:cs="Times New Roman"/>
                <w:sz w:val="28"/>
                <w:szCs w:val="28"/>
              </w:rPr>
              <w:t>2.1.</w:t>
            </w:r>
          </w:p>
        </w:tc>
        <w:tc>
          <w:tcPr>
            <w:tcW w:w="3774" w:type="dxa"/>
          </w:tcPr>
          <w:p w:rsidR="00401F39" w:rsidRPr="00B12F80" w:rsidRDefault="00401F39" w:rsidP="00E87D24">
            <w:pPr>
              <w:rPr>
                <w:rFonts w:cs="Times New Roman"/>
                <w:sz w:val="28"/>
                <w:szCs w:val="28"/>
              </w:rPr>
            </w:pPr>
            <w:r w:rsidRPr="00B12F80">
              <w:rPr>
                <w:rFonts w:cs="Times New Roman"/>
                <w:sz w:val="28"/>
                <w:szCs w:val="28"/>
              </w:rPr>
              <w:t>Основні принципи взаємодії патрульних:</w:t>
            </w:r>
          </w:p>
          <w:p w:rsidR="00401F39" w:rsidRPr="00B12F80" w:rsidRDefault="00401F39" w:rsidP="00684D16">
            <w:pPr>
              <w:widowControl/>
              <w:numPr>
                <w:ilvl w:val="0"/>
                <w:numId w:val="30"/>
              </w:numPr>
              <w:tabs>
                <w:tab w:val="left" w:pos="157"/>
              </w:tabs>
              <w:autoSpaceDE/>
              <w:autoSpaceDN/>
              <w:adjustRightInd/>
              <w:ind w:left="15" w:firstLine="0"/>
              <w:contextualSpacing/>
              <w:rPr>
                <w:rFonts w:cs="Times New Roman"/>
                <w:sz w:val="28"/>
                <w:szCs w:val="28"/>
              </w:rPr>
            </w:pPr>
            <w:r w:rsidRPr="00B12F80">
              <w:rPr>
                <w:rFonts w:cs="Times New Roman"/>
                <w:sz w:val="28"/>
                <w:szCs w:val="28"/>
              </w:rPr>
              <w:t>розподіл ролей;</w:t>
            </w:r>
          </w:p>
          <w:p w:rsidR="00401F39" w:rsidRPr="00B12F80" w:rsidRDefault="00401F39" w:rsidP="00684D16">
            <w:pPr>
              <w:widowControl/>
              <w:numPr>
                <w:ilvl w:val="0"/>
                <w:numId w:val="30"/>
              </w:numPr>
              <w:tabs>
                <w:tab w:val="left" w:pos="157"/>
              </w:tabs>
              <w:autoSpaceDE/>
              <w:autoSpaceDN/>
              <w:adjustRightInd/>
              <w:ind w:left="15" w:firstLine="0"/>
              <w:contextualSpacing/>
              <w:rPr>
                <w:rFonts w:cs="Times New Roman"/>
                <w:sz w:val="28"/>
                <w:szCs w:val="28"/>
              </w:rPr>
            </w:pPr>
            <w:r w:rsidRPr="00B12F80">
              <w:rPr>
                <w:rFonts w:cs="Times New Roman"/>
                <w:sz w:val="28"/>
                <w:szCs w:val="28"/>
              </w:rPr>
              <w:t>безпечна, контрольована  відстань;</w:t>
            </w:r>
          </w:p>
          <w:p w:rsidR="00401F39" w:rsidRPr="00B12F80" w:rsidRDefault="00401F39" w:rsidP="00684D16">
            <w:pPr>
              <w:widowControl/>
              <w:numPr>
                <w:ilvl w:val="0"/>
                <w:numId w:val="30"/>
              </w:numPr>
              <w:tabs>
                <w:tab w:val="left" w:pos="157"/>
              </w:tabs>
              <w:autoSpaceDE/>
              <w:autoSpaceDN/>
              <w:adjustRightInd/>
              <w:ind w:left="15" w:firstLine="0"/>
              <w:contextualSpacing/>
              <w:rPr>
                <w:rFonts w:cs="Times New Roman"/>
                <w:sz w:val="28"/>
                <w:szCs w:val="28"/>
              </w:rPr>
            </w:pPr>
            <w:r w:rsidRPr="00B12F80">
              <w:rPr>
                <w:rFonts w:cs="Times New Roman"/>
                <w:sz w:val="28"/>
                <w:szCs w:val="28"/>
              </w:rPr>
              <w:t>принцип «контроль і прикриття».</w:t>
            </w:r>
          </w:p>
        </w:tc>
        <w:tc>
          <w:tcPr>
            <w:tcW w:w="709" w:type="dxa"/>
          </w:tcPr>
          <w:p w:rsidR="00401F39" w:rsidRPr="00B12F80" w:rsidRDefault="00401F39" w:rsidP="00E87D24">
            <w:pPr>
              <w:jc w:val="center"/>
              <w:rPr>
                <w:rFonts w:cs="Times New Roman"/>
                <w:sz w:val="28"/>
                <w:szCs w:val="28"/>
              </w:rPr>
            </w:pPr>
            <w:r w:rsidRPr="00B12F80">
              <w:rPr>
                <w:rFonts w:cs="Times New Roman"/>
                <w:sz w:val="28"/>
                <w:szCs w:val="28"/>
              </w:rPr>
              <w:t>20</w:t>
            </w:r>
          </w:p>
        </w:tc>
        <w:tc>
          <w:tcPr>
            <w:tcW w:w="4854" w:type="dxa"/>
          </w:tcPr>
          <w:p w:rsidR="00401F39" w:rsidRPr="00B12F80" w:rsidRDefault="00401F39" w:rsidP="00E87D24">
            <w:pPr>
              <w:rPr>
                <w:rFonts w:cs="Times New Roman"/>
                <w:sz w:val="28"/>
                <w:szCs w:val="28"/>
              </w:rPr>
            </w:pPr>
            <w:r w:rsidRPr="00B12F80">
              <w:rPr>
                <w:rFonts w:cs="Times New Roman"/>
                <w:sz w:val="28"/>
                <w:szCs w:val="28"/>
              </w:rPr>
              <w:t>Група шикується у 2 шеренги.</w:t>
            </w:r>
          </w:p>
          <w:p w:rsidR="00401F39" w:rsidRPr="00B12F80" w:rsidRDefault="00401F39" w:rsidP="00E87D24">
            <w:pPr>
              <w:rPr>
                <w:rFonts w:cs="Times New Roman"/>
                <w:sz w:val="28"/>
                <w:szCs w:val="28"/>
              </w:rPr>
            </w:pPr>
            <w:r w:rsidRPr="00B12F80">
              <w:rPr>
                <w:rFonts w:cs="Times New Roman"/>
                <w:sz w:val="28"/>
                <w:szCs w:val="28"/>
              </w:rPr>
              <w:t>Викладач роз’яснює принципи з одночасною демонстрацією дій.</w:t>
            </w:r>
          </w:p>
        </w:tc>
      </w:tr>
      <w:tr w:rsidR="00B12F80" w:rsidRPr="00B12F80" w:rsidTr="00E87D24">
        <w:tc>
          <w:tcPr>
            <w:tcW w:w="445" w:type="dxa"/>
          </w:tcPr>
          <w:p w:rsidR="00401F39" w:rsidRPr="00B12F80" w:rsidRDefault="00401F39" w:rsidP="00E87D24">
            <w:pPr>
              <w:rPr>
                <w:rFonts w:cs="Times New Roman"/>
                <w:sz w:val="28"/>
                <w:szCs w:val="28"/>
              </w:rPr>
            </w:pPr>
            <w:r w:rsidRPr="00B12F80">
              <w:rPr>
                <w:rFonts w:cs="Times New Roman"/>
                <w:sz w:val="28"/>
                <w:szCs w:val="28"/>
              </w:rPr>
              <w:t>2.2.</w:t>
            </w:r>
          </w:p>
        </w:tc>
        <w:tc>
          <w:tcPr>
            <w:tcW w:w="3774" w:type="dxa"/>
          </w:tcPr>
          <w:p w:rsidR="00401F39" w:rsidRPr="00B12F80" w:rsidRDefault="00401F39" w:rsidP="00E87D24">
            <w:pPr>
              <w:rPr>
                <w:rFonts w:cs="Times New Roman"/>
                <w:b/>
                <w:sz w:val="28"/>
                <w:szCs w:val="28"/>
              </w:rPr>
            </w:pPr>
            <w:r w:rsidRPr="00B12F80">
              <w:rPr>
                <w:rFonts w:cs="Times New Roman"/>
                <w:sz w:val="28"/>
                <w:szCs w:val="28"/>
              </w:rPr>
              <w:t xml:space="preserve"> </w:t>
            </w:r>
            <w:r w:rsidRPr="00B12F80">
              <w:rPr>
                <w:rFonts w:cs="Times New Roman"/>
                <w:b/>
                <w:sz w:val="28"/>
                <w:szCs w:val="28"/>
              </w:rPr>
              <w:t>Сценарій 1</w:t>
            </w:r>
          </w:p>
          <w:p w:rsidR="00401F39" w:rsidRPr="00B12F80" w:rsidRDefault="00401F39" w:rsidP="00E87D24">
            <w:pPr>
              <w:rPr>
                <w:rFonts w:cs="Times New Roman"/>
                <w:b/>
                <w:sz w:val="28"/>
                <w:szCs w:val="28"/>
              </w:rPr>
            </w:pPr>
            <w:r w:rsidRPr="00B12F80">
              <w:rPr>
                <w:rFonts w:cs="Times New Roman"/>
                <w:b/>
                <w:sz w:val="28"/>
                <w:szCs w:val="28"/>
              </w:rPr>
              <w:t xml:space="preserve"> «Контакт та прикриття»</w:t>
            </w:r>
          </w:p>
          <w:p w:rsidR="00401F39" w:rsidRPr="00B12F80" w:rsidRDefault="00401F39" w:rsidP="00E87D24">
            <w:pPr>
              <w:rPr>
                <w:rFonts w:cs="Times New Roman"/>
                <w:sz w:val="28"/>
                <w:szCs w:val="28"/>
              </w:rPr>
            </w:pPr>
            <w:r w:rsidRPr="00B12F80">
              <w:rPr>
                <w:rFonts w:cs="Times New Roman"/>
                <w:b/>
                <w:sz w:val="28"/>
                <w:szCs w:val="28"/>
              </w:rPr>
              <w:t xml:space="preserve">П – </w:t>
            </w:r>
            <w:r w:rsidRPr="00B12F80">
              <w:rPr>
                <w:rFonts w:cs="Times New Roman"/>
                <w:sz w:val="28"/>
                <w:szCs w:val="28"/>
              </w:rPr>
              <w:t>під час спілкування повільно переміщується в різних напрямках.</w:t>
            </w:r>
          </w:p>
          <w:p w:rsidR="00401F39" w:rsidRPr="00B12F80" w:rsidRDefault="00401F39" w:rsidP="00E87D24">
            <w:pPr>
              <w:rPr>
                <w:rFonts w:cs="Times New Roman"/>
                <w:b/>
                <w:sz w:val="28"/>
                <w:szCs w:val="28"/>
              </w:rPr>
            </w:pPr>
            <w:r w:rsidRPr="00B12F80">
              <w:rPr>
                <w:rFonts w:cs="Times New Roman"/>
                <w:b/>
                <w:sz w:val="28"/>
                <w:szCs w:val="28"/>
              </w:rPr>
              <w:t>П1</w:t>
            </w:r>
            <w:r w:rsidRPr="00B12F80">
              <w:rPr>
                <w:rFonts w:cs="Times New Roman"/>
                <w:sz w:val="28"/>
                <w:szCs w:val="28"/>
              </w:rPr>
              <w:t xml:space="preserve"> та </w:t>
            </w:r>
            <w:r w:rsidRPr="00B12F80">
              <w:rPr>
                <w:rFonts w:cs="Times New Roman"/>
                <w:b/>
                <w:sz w:val="28"/>
                <w:szCs w:val="28"/>
              </w:rPr>
              <w:t xml:space="preserve">П2 </w:t>
            </w:r>
            <w:r w:rsidRPr="00B12F80">
              <w:rPr>
                <w:rFonts w:cs="Times New Roman"/>
                <w:sz w:val="28"/>
                <w:szCs w:val="28"/>
              </w:rPr>
              <w:t xml:space="preserve">дотримуючись безпечної дистанції переміщуються відповідно до руху </w:t>
            </w:r>
            <w:r w:rsidRPr="00B12F80">
              <w:rPr>
                <w:rFonts w:cs="Times New Roman"/>
                <w:b/>
                <w:sz w:val="28"/>
                <w:szCs w:val="28"/>
              </w:rPr>
              <w:t>Пр.</w:t>
            </w:r>
          </w:p>
          <w:p w:rsidR="00401F39" w:rsidRPr="00B12F80" w:rsidRDefault="00401F39" w:rsidP="00E87D24">
            <w:pPr>
              <w:rPr>
                <w:rFonts w:cs="Times New Roman"/>
                <w:sz w:val="28"/>
                <w:szCs w:val="28"/>
              </w:rPr>
            </w:pPr>
          </w:p>
        </w:tc>
        <w:tc>
          <w:tcPr>
            <w:tcW w:w="709" w:type="dxa"/>
          </w:tcPr>
          <w:p w:rsidR="00401F39" w:rsidRPr="00B12F80" w:rsidRDefault="00401F39" w:rsidP="00E87D24">
            <w:pPr>
              <w:jc w:val="center"/>
              <w:rPr>
                <w:rFonts w:cs="Times New Roman"/>
                <w:sz w:val="28"/>
                <w:szCs w:val="28"/>
              </w:rPr>
            </w:pPr>
            <w:r w:rsidRPr="00B12F80">
              <w:rPr>
                <w:rFonts w:cs="Times New Roman"/>
                <w:sz w:val="28"/>
                <w:szCs w:val="28"/>
              </w:rPr>
              <w:t>25</w:t>
            </w:r>
          </w:p>
        </w:tc>
        <w:tc>
          <w:tcPr>
            <w:tcW w:w="4854" w:type="dxa"/>
          </w:tcPr>
          <w:p w:rsidR="00401F39" w:rsidRPr="00B12F80" w:rsidRDefault="00401F39" w:rsidP="00E87D24">
            <w:pPr>
              <w:rPr>
                <w:rFonts w:cs="Times New Roman"/>
                <w:sz w:val="28"/>
                <w:szCs w:val="28"/>
              </w:rPr>
            </w:pPr>
            <w:r w:rsidRPr="00B12F80">
              <w:rPr>
                <w:rFonts w:cs="Times New Roman"/>
                <w:sz w:val="28"/>
                <w:szCs w:val="28"/>
              </w:rPr>
              <w:t>Група ділиться на трійки.</w:t>
            </w:r>
          </w:p>
          <w:p w:rsidR="00401F39" w:rsidRPr="00B12F80" w:rsidRDefault="00401F39" w:rsidP="00E87D24">
            <w:pPr>
              <w:rPr>
                <w:rFonts w:cs="Times New Roman"/>
                <w:sz w:val="28"/>
                <w:szCs w:val="28"/>
              </w:rPr>
            </w:pPr>
            <w:r w:rsidRPr="00B12F80">
              <w:rPr>
                <w:rFonts w:cs="Times New Roman"/>
                <w:sz w:val="28"/>
                <w:szCs w:val="28"/>
              </w:rPr>
              <w:t xml:space="preserve">Розподіл ролей: </w:t>
            </w:r>
          </w:p>
          <w:p w:rsidR="00401F39" w:rsidRPr="00B12F80" w:rsidRDefault="00401F39"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401F39" w:rsidRPr="00B12F80" w:rsidRDefault="00401F39"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401F39" w:rsidRPr="00B12F80" w:rsidRDefault="00401F39" w:rsidP="00E87D24">
            <w:pPr>
              <w:rPr>
                <w:rFonts w:cs="Times New Roman"/>
                <w:b/>
                <w:sz w:val="28"/>
                <w:szCs w:val="28"/>
              </w:rPr>
            </w:pPr>
            <w:r w:rsidRPr="00B12F80">
              <w:rPr>
                <w:rFonts w:cs="Times New Roman"/>
                <w:sz w:val="28"/>
                <w:szCs w:val="28"/>
              </w:rPr>
              <w:t xml:space="preserve">- «правопорушник» - </w:t>
            </w:r>
            <w:r w:rsidRPr="00B12F80">
              <w:rPr>
                <w:rFonts w:cs="Times New Roman"/>
                <w:b/>
                <w:sz w:val="28"/>
                <w:szCs w:val="28"/>
              </w:rPr>
              <w:t>Пр</w:t>
            </w:r>
          </w:p>
          <w:p w:rsidR="00401F39" w:rsidRPr="00B12F80" w:rsidRDefault="00401F39" w:rsidP="00E87D24">
            <w:pPr>
              <w:rPr>
                <w:rFonts w:cs="Times New Roman"/>
                <w:sz w:val="28"/>
                <w:szCs w:val="28"/>
              </w:rPr>
            </w:pPr>
            <w:r w:rsidRPr="00B12F80">
              <w:rPr>
                <w:rFonts w:cs="Times New Roman"/>
                <w:b/>
                <w:sz w:val="28"/>
                <w:szCs w:val="28"/>
              </w:rPr>
              <w:t xml:space="preserve">У разі порушення заходів безпеки патрулем: </w:t>
            </w:r>
            <w:r w:rsidRPr="00B12F80">
              <w:rPr>
                <w:rFonts w:cs="Times New Roman"/>
                <w:sz w:val="28"/>
                <w:szCs w:val="28"/>
              </w:rPr>
              <w:t>повернення спиною до правопорушника, втрати контролю, шикування в одну лінію, не дотримання безпечної дистанції</w:t>
            </w:r>
            <w:r w:rsidRPr="00B12F80">
              <w:rPr>
                <w:rFonts w:cs="Times New Roman"/>
                <w:b/>
                <w:sz w:val="28"/>
                <w:szCs w:val="28"/>
              </w:rPr>
              <w:t xml:space="preserve">, </w:t>
            </w:r>
            <w:r w:rsidRPr="00B12F80">
              <w:rPr>
                <w:rFonts w:cs="Times New Roman"/>
                <w:sz w:val="28"/>
                <w:szCs w:val="28"/>
              </w:rPr>
              <w:t xml:space="preserve">повернення до правопорушника боком зі зброєю, </w:t>
            </w:r>
            <w:r w:rsidRPr="00B12F80">
              <w:rPr>
                <w:rFonts w:cs="Times New Roman"/>
                <w:b/>
                <w:sz w:val="28"/>
                <w:szCs w:val="28"/>
              </w:rPr>
              <w:t xml:space="preserve">правопорушник </w:t>
            </w:r>
            <w:r w:rsidRPr="00B12F80">
              <w:rPr>
                <w:rFonts w:cs="Times New Roman"/>
                <w:sz w:val="28"/>
                <w:szCs w:val="28"/>
              </w:rPr>
              <w:t>робить спробу заволодіти зброєю патрульного.</w:t>
            </w:r>
          </w:p>
          <w:p w:rsidR="00401F39" w:rsidRPr="00B12F80" w:rsidRDefault="00401F39" w:rsidP="00E87D24">
            <w:pPr>
              <w:rPr>
                <w:rFonts w:cs="Times New Roman"/>
                <w:sz w:val="28"/>
                <w:szCs w:val="28"/>
              </w:rPr>
            </w:pPr>
            <w:r w:rsidRPr="00B12F80">
              <w:rPr>
                <w:rFonts w:cs="Times New Roman"/>
                <w:sz w:val="28"/>
                <w:szCs w:val="28"/>
              </w:rPr>
              <w:t>Зміна ролями по команді.</w:t>
            </w:r>
          </w:p>
        </w:tc>
      </w:tr>
      <w:tr w:rsidR="00B12F80" w:rsidRPr="00B12F80" w:rsidTr="00E87D24">
        <w:tc>
          <w:tcPr>
            <w:tcW w:w="445" w:type="dxa"/>
          </w:tcPr>
          <w:p w:rsidR="00401F39" w:rsidRPr="00B12F80" w:rsidRDefault="00401F39" w:rsidP="00E87D24">
            <w:pPr>
              <w:rPr>
                <w:rFonts w:cs="Times New Roman"/>
                <w:sz w:val="28"/>
                <w:szCs w:val="28"/>
              </w:rPr>
            </w:pPr>
            <w:r w:rsidRPr="00B12F80">
              <w:rPr>
                <w:rFonts w:cs="Times New Roman"/>
                <w:sz w:val="28"/>
                <w:szCs w:val="28"/>
              </w:rPr>
              <w:t>2.3.</w:t>
            </w:r>
          </w:p>
        </w:tc>
        <w:tc>
          <w:tcPr>
            <w:tcW w:w="3774" w:type="dxa"/>
          </w:tcPr>
          <w:p w:rsidR="00401F39" w:rsidRPr="00B12F80" w:rsidRDefault="00401F39" w:rsidP="00E87D24">
            <w:pPr>
              <w:rPr>
                <w:rFonts w:cs="Times New Roman"/>
                <w:b/>
                <w:sz w:val="28"/>
                <w:szCs w:val="28"/>
              </w:rPr>
            </w:pPr>
            <w:r w:rsidRPr="00B12F80">
              <w:rPr>
                <w:rFonts w:cs="Times New Roman"/>
                <w:b/>
                <w:sz w:val="28"/>
                <w:szCs w:val="28"/>
              </w:rPr>
              <w:t>Сценарій 2</w:t>
            </w:r>
          </w:p>
          <w:p w:rsidR="00401F39" w:rsidRPr="00B12F80" w:rsidRDefault="00401F39" w:rsidP="00E87D24">
            <w:pPr>
              <w:rPr>
                <w:rFonts w:cs="Times New Roman"/>
                <w:b/>
                <w:sz w:val="28"/>
                <w:szCs w:val="28"/>
              </w:rPr>
            </w:pPr>
            <w:r w:rsidRPr="00B12F80">
              <w:rPr>
                <w:rFonts w:cs="Times New Roman"/>
                <w:b/>
                <w:sz w:val="28"/>
                <w:szCs w:val="28"/>
              </w:rPr>
              <w:t>«Контроль рук»</w:t>
            </w:r>
          </w:p>
          <w:p w:rsidR="00401F39" w:rsidRPr="00B12F80" w:rsidRDefault="00401F39" w:rsidP="00E87D24">
            <w:pPr>
              <w:rPr>
                <w:rFonts w:cs="Times New Roman"/>
                <w:sz w:val="28"/>
                <w:szCs w:val="28"/>
              </w:rPr>
            </w:pPr>
            <w:r w:rsidRPr="00B12F80">
              <w:rPr>
                <w:rFonts w:cs="Times New Roman"/>
                <w:sz w:val="28"/>
                <w:szCs w:val="28"/>
              </w:rPr>
              <w:t>1</w:t>
            </w:r>
            <w:r w:rsidRPr="00B12F80">
              <w:rPr>
                <w:rFonts w:cs="Times New Roman"/>
                <w:b/>
                <w:sz w:val="28"/>
                <w:szCs w:val="28"/>
              </w:rPr>
              <w:t xml:space="preserve">. П1 </w:t>
            </w:r>
            <w:r w:rsidRPr="00B12F80">
              <w:rPr>
                <w:rFonts w:cs="Times New Roman"/>
                <w:sz w:val="28"/>
                <w:szCs w:val="28"/>
              </w:rPr>
              <w:t>та</w:t>
            </w:r>
            <w:r w:rsidRPr="00B12F80">
              <w:rPr>
                <w:rFonts w:cs="Times New Roman"/>
                <w:b/>
                <w:sz w:val="28"/>
                <w:szCs w:val="28"/>
              </w:rPr>
              <w:t xml:space="preserve"> П2</w:t>
            </w:r>
            <w:r w:rsidRPr="00B12F80">
              <w:rPr>
                <w:rFonts w:cs="Times New Roman"/>
                <w:sz w:val="28"/>
                <w:szCs w:val="28"/>
              </w:rPr>
              <w:t xml:space="preserve"> здійснюють контакт з підозрілою особою.</w:t>
            </w:r>
          </w:p>
          <w:p w:rsidR="00401F39" w:rsidRPr="00B12F80" w:rsidRDefault="00401F39" w:rsidP="00E87D24">
            <w:pPr>
              <w:rPr>
                <w:rFonts w:cs="Times New Roman"/>
                <w:sz w:val="28"/>
                <w:szCs w:val="28"/>
              </w:rPr>
            </w:pPr>
            <w:r w:rsidRPr="00B12F80">
              <w:rPr>
                <w:rFonts w:cs="Times New Roman"/>
                <w:b/>
                <w:sz w:val="28"/>
                <w:szCs w:val="28"/>
              </w:rPr>
              <w:t>Пр</w:t>
            </w:r>
            <w:r w:rsidRPr="00B12F80">
              <w:rPr>
                <w:rFonts w:cs="Times New Roman"/>
                <w:sz w:val="28"/>
                <w:szCs w:val="28"/>
              </w:rPr>
              <w:t xml:space="preserve"> має зброю та ховає руку (и).</w:t>
            </w:r>
          </w:p>
          <w:p w:rsidR="00401F39" w:rsidRPr="00B12F80" w:rsidRDefault="00401F39" w:rsidP="00E87D24">
            <w:pPr>
              <w:rPr>
                <w:rFonts w:cs="Times New Roman"/>
                <w:b/>
                <w:sz w:val="28"/>
                <w:szCs w:val="28"/>
              </w:rPr>
            </w:pPr>
            <w:r w:rsidRPr="00B12F80">
              <w:rPr>
                <w:rFonts w:cs="Times New Roman"/>
                <w:b/>
                <w:sz w:val="28"/>
                <w:szCs w:val="28"/>
              </w:rPr>
              <w:t xml:space="preserve">2. П1 </w:t>
            </w:r>
            <w:r w:rsidRPr="00B12F80">
              <w:rPr>
                <w:rFonts w:cs="Times New Roman"/>
                <w:sz w:val="28"/>
                <w:szCs w:val="28"/>
              </w:rPr>
              <w:t>та</w:t>
            </w:r>
            <w:r w:rsidRPr="00B12F80">
              <w:rPr>
                <w:rFonts w:cs="Times New Roman"/>
                <w:b/>
                <w:sz w:val="28"/>
                <w:szCs w:val="28"/>
              </w:rPr>
              <w:t xml:space="preserve"> П2</w:t>
            </w:r>
            <w:r w:rsidRPr="00B12F80">
              <w:rPr>
                <w:rFonts w:cs="Times New Roman"/>
                <w:sz w:val="28"/>
                <w:szCs w:val="28"/>
              </w:rPr>
              <w:t xml:space="preserve"> </w:t>
            </w:r>
            <w:r w:rsidRPr="00B12F80">
              <w:rPr>
                <w:rFonts w:cs="Times New Roman"/>
                <w:b/>
                <w:sz w:val="28"/>
                <w:szCs w:val="28"/>
              </w:rPr>
              <w:t xml:space="preserve">– </w:t>
            </w:r>
            <w:r w:rsidRPr="00B12F80">
              <w:rPr>
                <w:rFonts w:cs="Times New Roman"/>
                <w:sz w:val="28"/>
                <w:szCs w:val="28"/>
              </w:rPr>
              <w:t>під час спілкування</w:t>
            </w:r>
            <w:r w:rsidRPr="00B12F80">
              <w:rPr>
                <w:rFonts w:cs="Times New Roman"/>
                <w:b/>
                <w:sz w:val="28"/>
                <w:szCs w:val="28"/>
              </w:rPr>
              <w:t xml:space="preserve">, </w:t>
            </w:r>
            <w:r w:rsidRPr="00B12F80">
              <w:rPr>
                <w:rFonts w:cs="Times New Roman"/>
                <w:sz w:val="28"/>
                <w:szCs w:val="28"/>
              </w:rPr>
              <w:t>приділяють увагу контролю рук правопорушника.</w:t>
            </w:r>
          </w:p>
          <w:p w:rsidR="00401F39" w:rsidRPr="00B12F80" w:rsidRDefault="00401F39" w:rsidP="00E87D24">
            <w:pPr>
              <w:rPr>
                <w:rFonts w:cs="Times New Roman"/>
                <w:sz w:val="28"/>
                <w:szCs w:val="28"/>
              </w:rPr>
            </w:pPr>
            <w:r w:rsidRPr="00B12F80">
              <w:rPr>
                <w:rFonts w:cs="Times New Roman"/>
                <w:sz w:val="28"/>
                <w:szCs w:val="28"/>
              </w:rPr>
              <w:t>У разі виявлення зброї, вигукує – «ЗБРОЯ!», та з відходом у 2-х площинах з лінії вогню готую свою зброю до застосування.</w:t>
            </w:r>
          </w:p>
        </w:tc>
        <w:tc>
          <w:tcPr>
            <w:tcW w:w="709" w:type="dxa"/>
          </w:tcPr>
          <w:p w:rsidR="00401F39" w:rsidRPr="00B12F80" w:rsidRDefault="00401F39" w:rsidP="00E87D24">
            <w:pPr>
              <w:jc w:val="center"/>
              <w:rPr>
                <w:rFonts w:cs="Times New Roman"/>
                <w:sz w:val="28"/>
                <w:szCs w:val="28"/>
              </w:rPr>
            </w:pPr>
            <w:r w:rsidRPr="00B12F80">
              <w:rPr>
                <w:rFonts w:cs="Times New Roman"/>
                <w:sz w:val="28"/>
                <w:szCs w:val="28"/>
              </w:rPr>
              <w:t>25</w:t>
            </w:r>
          </w:p>
        </w:tc>
        <w:tc>
          <w:tcPr>
            <w:tcW w:w="4854" w:type="dxa"/>
          </w:tcPr>
          <w:p w:rsidR="00401F39" w:rsidRPr="00B12F80" w:rsidRDefault="00401F39" w:rsidP="00E87D24">
            <w:pPr>
              <w:rPr>
                <w:rFonts w:cs="Times New Roman"/>
                <w:sz w:val="28"/>
                <w:szCs w:val="28"/>
              </w:rPr>
            </w:pPr>
            <w:r w:rsidRPr="00B12F80">
              <w:rPr>
                <w:rFonts w:cs="Times New Roman"/>
                <w:sz w:val="28"/>
                <w:szCs w:val="28"/>
              </w:rPr>
              <w:t>Група ділиться на трійки.</w:t>
            </w:r>
          </w:p>
          <w:p w:rsidR="00401F39" w:rsidRPr="00B12F80" w:rsidRDefault="00401F39" w:rsidP="00E87D24">
            <w:pPr>
              <w:rPr>
                <w:rFonts w:cs="Times New Roman"/>
                <w:sz w:val="28"/>
                <w:szCs w:val="28"/>
              </w:rPr>
            </w:pPr>
            <w:r w:rsidRPr="00B12F80">
              <w:rPr>
                <w:rFonts w:cs="Times New Roman"/>
                <w:sz w:val="28"/>
                <w:szCs w:val="28"/>
              </w:rPr>
              <w:t xml:space="preserve">Розподіл ролей: </w:t>
            </w:r>
          </w:p>
          <w:p w:rsidR="00401F39" w:rsidRPr="00B12F80" w:rsidRDefault="00401F39"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r w:rsidRPr="00B12F80">
              <w:rPr>
                <w:rFonts w:cs="Times New Roman"/>
                <w:b/>
                <w:sz w:val="28"/>
                <w:szCs w:val="28"/>
              </w:rPr>
              <w:t>П2</w:t>
            </w:r>
            <w:r w:rsidRPr="00B12F80">
              <w:rPr>
                <w:rFonts w:cs="Times New Roman"/>
                <w:sz w:val="28"/>
                <w:szCs w:val="28"/>
              </w:rPr>
              <w:t xml:space="preserve"> (прикриття).</w:t>
            </w:r>
          </w:p>
          <w:p w:rsidR="00401F39" w:rsidRPr="00B12F80" w:rsidRDefault="00401F39" w:rsidP="00E87D24">
            <w:pPr>
              <w:rPr>
                <w:rFonts w:cs="Times New Roman"/>
                <w:b/>
                <w:sz w:val="28"/>
                <w:szCs w:val="28"/>
              </w:rPr>
            </w:pPr>
            <w:r w:rsidRPr="00B12F80">
              <w:rPr>
                <w:rFonts w:cs="Times New Roman"/>
                <w:sz w:val="28"/>
                <w:szCs w:val="28"/>
              </w:rPr>
              <w:t xml:space="preserve">- «правопорушник» - </w:t>
            </w:r>
            <w:r w:rsidRPr="00B12F80">
              <w:rPr>
                <w:rFonts w:cs="Times New Roman"/>
                <w:b/>
                <w:sz w:val="28"/>
                <w:szCs w:val="28"/>
              </w:rPr>
              <w:t>Пр.</w:t>
            </w:r>
          </w:p>
          <w:p w:rsidR="00401F39" w:rsidRPr="00B12F80" w:rsidRDefault="00401F39" w:rsidP="00E87D24">
            <w:pPr>
              <w:rPr>
                <w:rFonts w:cs="Times New Roman"/>
                <w:sz w:val="28"/>
                <w:szCs w:val="28"/>
              </w:rPr>
            </w:pPr>
            <w:r w:rsidRPr="00B12F80">
              <w:rPr>
                <w:rFonts w:cs="Times New Roman"/>
                <w:b/>
                <w:sz w:val="28"/>
                <w:szCs w:val="28"/>
              </w:rPr>
              <w:t xml:space="preserve">У разі порушення заходів безпеки патрулем: </w:t>
            </w:r>
            <w:r w:rsidRPr="00B12F80">
              <w:rPr>
                <w:rFonts w:cs="Times New Roman"/>
                <w:sz w:val="28"/>
                <w:szCs w:val="28"/>
              </w:rPr>
              <w:t>повернення спиною до правопорушника, втрати контролю, шикування в одну лінію, не дотримання безпечної дистанції</w:t>
            </w:r>
            <w:r w:rsidRPr="00B12F80">
              <w:rPr>
                <w:rFonts w:cs="Times New Roman"/>
                <w:b/>
                <w:sz w:val="28"/>
                <w:szCs w:val="28"/>
              </w:rPr>
              <w:t xml:space="preserve">, </w:t>
            </w:r>
            <w:r w:rsidRPr="00B12F80">
              <w:rPr>
                <w:rFonts w:cs="Times New Roman"/>
                <w:sz w:val="28"/>
                <w:szCs w:val="28"/>
              </w:rPr>
              <w:t xml:space="preserve">повернення до правопорушника боком зі зброєю, </w:t>
            </w:r>
            <w:r w:rsidRPr="00B12F80">
              <w:rPr>
                <w:rFonts w:cs="Times New Roman"/>
                <w:b/>
                <w:sz w:val="28"/>
                <w:szCs w:val="28"/>
              </w:rPr>
              <w:t xml:space="preserve">правопорушник </w:t>
            </w:r>
            <w:r w:rsidRPr="00B12F80">
              <w:rPr>
                <w:rFonts w:cs="Times New Roman"/>
                <w:sz w:val="28"/>
                <w:szCs w:val="28"/>
              </w:rPr>
              <w:t>робить спробу заволодіти зброєю патрульного, або застосувати свою.</w:t>
            </w:r>
          </w:p>
          <w:p w:rsidR="00401F39" w:rsidRPr="00B12F80" w:rsidRDefault="00401F39" w:rsidP="00E87D24">
            <w:pPr>
              <w:rPr>
                <w:rFonts w:cs="Times New Roman"/>
                <w:sz w:val="28"/>
                <w:szCs w:val="28"/>
              </w:rPr>
            </w:pPr>
            <w:r w:rsidRPr="00B12F80">
              <w:rPr>
                <w:rFonts w:cs="Times New Roman"/>
                <w:sz w:val="28"/>
                <w:szCs w:val="28"/>
              </w:rPr>
              <w:t>Зміна ролями по команді.</w:t>
            </w:r>
          </w:p>
        </w:tc>
      </w:tr>
      <w:tr w:rsidR="00B12F80" w:rsidRPr="00B12F80" w:rsidTr="00E87D24">
        <w:tc>
          <w:tcPr>
            <w:tcW w:w="9782" w:type="dxa"/>
            <w:gridSpan w:val="4"/>
          </w:tcPr>
          <w:p w:rsidR="00401F39" w:rsidRPr="00B12F80" w:rsidRDefault="00401F39" w:rsidP="00684D16">
            <w:pPr>
              <w:widowControl/>
              <w:numPr>
                <w:ilvl w:val="0"/>
                <w:numId w:val="40"/>
              </w:numPr>
              <w:autoSpaceDE/>
              <w:autoSpaceDN/>
              <w:adjustRightInd/>
              <w:contextualSpacing/>
              <w:jc w:val="center"/>
              <w:rPr>
                <w:rFonts w:cs="Times New Roman"/>
                <w:b/>
                <w:sz w:val="28"/>
                <w:szCs w:val="28"/>
              </w:rPr>
            </w:pPr>
            <w:r w:rsidRPr="00B12F80">
              <w:rPr>
                <w:rFonts w:cs="Times New Roman"/>
                <w:b/>
                <w:sz w:val="28"/>
                <w:szCs w:val="28"/>
              </w:rPr>
              <w:t>Заключна частина 5 хв.</w:t>
            </w:r>
          </w:p>
        </w:tc>
      </w:tr>
      <w:tr w:rsidR="00B12F80" w:rsidRPr="00B12F80" w:rsidTr="00E87D24">
        <w:tc>
          <w:tcPr>
            <w:tcW w:w="445" w:type="dxa"/>
          </w:tcPr>
          <w:p w:rsidR="00401F39" w:rsidRPr="00B12F80" w:rsidRDefault="00401F39" w:rsidP="00E87D24">
            <w:pPr>
              <w:rPr>
                <w:rFonts w:cs="Times New Roman"/>
                <w:sz w:val="28"/>
                <w:szCs w:val="28"/>
              </w:rPr>
            </w:pPr>
            <w:r w:rsidRPr="00B12F80">
              <w:rPr>
                <w:rFonts w:cs="Times New Roman"/>
                <w:sz w:val="28"/>
                <w:szCs w:val="28"/>
              </w:rPr>
              <w:t>3.1.</w:t>
            </w:r>
          </w:p>
        </w:tc>
        <w:tc>
          <w:tcPr>
            <w:tcW w:w="3774" w:type="dxa"/>
          </w:tcPr>
          <w:p w:rsidR="00401F39" w:rsidRPr="00B12F80" w:rsidRDefault="00401F39" w:rsidP="00E87D24">
            <w:pPr>
              <w:rPr>
                <w:rFonts w:cs="Times New Roman"/>
                <w:sz w:val="28"/>
                <w:szCs w:val="28"/>
              </w:rPr>
            </w:pPr>
            <w:r w:rsidRPr="00B12F80">
              <w:rPr>
                <w:rFonts w:cs="Times New Roman"/>
                <w:sz w:val="28"/>
                <w:szCs w:val="28"/>
              </w:rPr>
              <w:t>Підведення підсумків заняття</w:t>
            </w:r>
          </w:p>
        </w:tc>
        <w:tc>
          <w:tcPr>
            <w:tcW w:w="709" w:type="dxa"/>
          </w:tcPr>
          <w:p w:rsidR="00401F39" w:rsidRPr="00B12F80" w:rsidRDefault="00401F39" w:rsidP="00E87D24">
            <w:pPr>
              <w:jc w:val="center"/>
              <w:rPr>
                <w:rFonts w:cs="Times New Roman"/>
                <w:sz w:val="28"/>
                <w:szCs w:val="28"/>
              </w:rPr>
            </w:pPr>
            <w:r w:rsidRPr="00B12F80">
              <w:rPr>
                <w:rFonts w:cs="Times New Roman"/>
                <w:sz w:val="28"/>
                <w:szCs w:val="28"/>
              </w:rPr>
              <w:t>3</w:t>
            </w:r>
          </w:p>
        </w:tc>
        <w:tc>
          <w:tcPr>
            <w:tcW w:w="4854" w:type="dxa"/>
          </w:tcPr>
          <w:p w:rsidR="00401F39" w:rsidRPr="00B12F80" w:rsidRDefault="00401F39"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B12F80" w:rsidRPr="00B12F80" w:rsidTr="00E87D24">
        <w:tc>
          <w:tcPr>
            <w:tcW w:w="445" w:type="dxa"/>
          </w:tcPr>
          <w:p w:rsidR="00401F39" w:rsidRPr="00B12F80" w:rsidRDefault="00401F39" w:rsidP="00E87D24">
            <w:pPr>
              <w:rPr>
                <w:rFonts w:cs="Times New Roman"/>
                <w:sz w:val="28"/>
                <w:szCs w:val="28"/>
              </w:rPr>
            </w:pPr>
            <w:r w:rsidRPr="00B12F80">
              <w:rPr>
                <w:rFonts w:cs="Times New Roman"/>
                <w:sz w:val="28"/>
                <w:szCs w:val="28"/>
              </w:rPr>
              <w:t>3.2.</w:t>
            </w:r>
          </w:p>
        </w:tc>
        <w:tc>
          <w:tcPr>
            <w:tcW w:w="3774" w:type="dxa"/>
          </w:tcPr>
          <w:p w:rsidR="00401F39" w:rsidRPr="00B12F80" w:rsidRDefault="00401F39" w:rsidP="00E87D24">
            <w:pPr>
              <w:rPr>
                <w:rFonts w:cs="Times New Roman"/>
                <w:sz w:val="28"/>
                <w:szCs w:val="28"/>
              </w:rPr>
            </w:pPr>
            <w:r w:rsidRPr="00B12F80">
              <w:rPr>
                <w:rFonts w:cs="Times New Roman"/>
                <w:sz w:val="28"/>
                <w:szCs w:val="28"/>
              </w:rPr>
              <w:t>Завдання на самопідготовку</w:t>
            </w:r>
          </w:p>
        </w:tc>
        <w:tc>
          <w:tcPr>
            <w:tcW w:w="709" w:type="dxa"/>
          </w:tcPr>
          <w:p w:rsidR="00401F39" w:rsidRPr="00B12F80" w:rsidRDefault="00401F39" w:rsidP="00E87D24">
            <w:pPr>
              <w:jc w:val="center"/>
              <w:rPr>
                <w:rFonts w:cs="Times New Roman"/>
                <w:sz w:val="28"/>
                <w:szCs w:val="28"/>
              </w:rPr>
            </w:pPr>
            <w:r w:rsidRPr="00B12F80">
              <w:rPr>
                <w:rFonts w:cs="Times New Roman"/>
                <w:sz w:val="28"/>
                <w:szCs w:val="28"/>
              </w:rPr>
              <w:t>2</w:t>
            </w:r>
          </w:p>
        </w:tc>
        <w:tc>
          <w:tcPr>
            <w:tcW w:w="4854" w:type="dxa"/>
          </w:tcPr>
          <w:p w:rsidR="00401F39" w:rsidRPr="00B12F80" w:rsidRDefault="00401F39" w:rsidP="00E87D24">
            <w:pPr>
              <w:rPr>
                <w:rFonts w:cs="Times New Roman"/>
                <w:sz w:val="28"/>
                <w:szCs w:val="28"/>
              </w:rPr>
            </w:pPr>
            <w:r w:rsidRPr="00B12F80">
              <w:rPr>
                <w:rFonts w:cs="Times New Roman"/>
                <w:sz w:val="28"/>
                <w:szCs w:val="28"/>
              </w:rPr>
              <w:t>Контроль безпечної дистанції та дотримання положення при спілкуванні поза навчання.</w:t>
            </w:r>
          </w:p>
        </w:tc>
      </w:tr>
    </w:tbl>
    <w:p w:rsidR="00401F39" w:rsidRPr="00B12F80" w:rsidRDefault="00401F39" w:rsidP="00401F39">
      <w:pPr>
        <w:rPr>
          <w:rFonts w:cs="Times New Roman"/>
          <w:sz w:val="28"/>
          <w:szCs w:val="28"/>
        </w:rPr>
      </w:pPr>
    </w:p>
    <w:p w:rsidR="00401F39" w:rsidRPr="00B12F80" w:rsidRDefault="00401F39" w:rsidP="00401F39">
      <w:pPr>
        <w:jc w:val="center"/>
        <w:rPr>
          <w:rFonts w:cs="Times New Roman"/>
          <w:b/>
          <w:sz w:val="28"/>
          <w:szCs w:val="28"/>
        </w:rPr>
      </w:pPr>
    </w:p>
    <w:p w:rsidR="0060709C" w:rsidRPr="00B12F80" w:rsidRDefault="0060709C" w:rsidP="0060709C">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60709C" w:rsidRPr="00B12F80" w:rsidRDefault="0060709C" w:rsidP="0060709C">
      <w:pPr>
        <w:jc w:val="center"/>
        <w:rPr>
          <w:rFonts w:cs="Times New Roman"/>
          <w:sz w:val="28"/>
          <w:szCs w:val="28"/>
        </w:rPr>
      </w:pPr>
      <w:r w:rsidRPr="00B12F80">
        <w:rPr>
          <w:rFonts w:cs="Times New Roman"/>
          <w:b/>
          <w:sz w:val="28"/>
          <w:szCs w:val="28"/>
        </w:rPr>
        <w:t>Практичне заняття 2.1:</w:t>
      </w:r>
      <w:r w:rsidRPr="00B12F80">
        <w:rPr>
          <w:rFonts w:cs="Times New Roman"/>
          <w:sz w:val="28"/>
          <w:szCs w:val="28"/>
        </w:rPr>
        <w:t xml:space="preserve"> «Основи тактики патрулювання».</w:t>
      </w:r>
    </w:p>
    <w:p w:rsidR="0060709C" w:rsidRPr="00B12F80" w:rsidRDefault="0060709C" w:rsidP="0060709C">
      <w:pPr>
        <w:rPr>
          <w:rFonts w:cs="Times New Roman"/>
          <w:b/>
          <w:sz w:val="28"/>
          <w:szCs w:val="28"/>
        </w:rPr>
      </w:pPr>
    </w:p>
    <w:p w:rsidR="0060709C" w:rsidRPr="00B12F80" w:rsidRDefault="0060709C" w:rsidP="0060709C">
      <w:pPr>
        <w:rPr>
          <w:rFonts w:cs="Times New Roman"/>
          <w:b/>
          <w:szCs w:val="28"/>
        </w:rPr>
      </w:pPr>
      <w:r w:rsidRPr="00B12F80">
        <w:rPr>
          <w:rFonts w:cs="Times New Roman"/>
          <w:b/>
          <w:sz w:val="28"/>
          <w:szCs w:val="28"/>
        </w:rPr>
        <w:t>Навчальна мета заняття</w:t>
      </w:r>
      <w:r w:rsidRPr="00B12F80">
        <w:rPr>
          <w:rFonts w:cs="Times New Roman"/>
          <w:sz w:val="28"/>
          <w:szCs w:val="28"/>
        </w:rPr>
        <w:t xml:space="preserve"> набуття і вдосконалення навичок поліцейськими тактики патрулювання; відпрацювання правильних та рішучих дій при застосуванні заходів фізичного впливу та спеціальних засобів; відпрацювання заходів безпеки під час патрулювання; виховування стійких  морально-ділових якостей у здобувачів вищої освіти.</w:t>
      </w:r>
    </w:p>
    <w:p w:rsidR="0060709C" w:rsidRPr="00B12F80" w:rsidRDefault="0060709C" w:rsidP="0060709C">
      <w:pPr>
        <w:pStyle w:val="ab"/>
        <w:ind w:left="0"/>
        <w:jc w:val="both"/>
        <w:rPr>
          <w:b/>
          <w:szCs w:val="28"/>
          <w:lang w:val="uk-UA"/>
        </w:rPr>
      </w:pPr>
    </w:p>
    <w:p w:rsidR="0060709C" w:rsidRPr="00B12F80" w:rsidRDefault="0060709C" w:rsidP="0060709C">
      <w:pPr>
        <w:tabs>
          <w:tab w:val="left" w:pos="709"/>
        </w:tabs>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60709C" w:rsidRPr="00B12F80" w:rsidRDefault="0060709C" w:rsidP="0060709C">
      <w:pPr>
        <w:rPr>
          <w:rFonts w:cs="Times New Roman"/>
          <w:sz w:val="28"/>
          <w:szCs w:val="28"/>
        </w:rPr>
      </w:pPr>
      <w:r w:rsidRPr="00B12F80">
        <w:rPr>
          <w:rFonts w:cs="Times New Roman"/>
          <w:b/>
          <w:sz w:val="28"/>
          <w:szCs w:val="28"/>
        </w:rPr>
        <w:t>Місце проведення:</w:t>
      </w:r>
      <w:r w:rsidRPr="00B12F80">
        <w:rPr>
          <w:rFonts w:cs="Times New Roman"/>
          <w:sz w:val="28"/>
          <w:szCs w:val="28"/>
        </w:rPr>
        <w:t xml:space="preserve"> великий плац територія ХНУВС</w:t>
      </w:r>
    </w:p>
    <w:p w:rsidR="00401F39" w:rsidRPr="00B12F80" w:rsidRDefault="00401F39" w:rsidP="0060709C">
      <w:pPr>
        <w:pStyle w:val="ab"/>
        <w:ind w:left="0"/>
        <w:jc w:val="center"/>
        <w:rPr>
          <w:b/>
          <w:szCs w:val="28"/>
          <w:lang w:val="uk-UA"/>
        </w:rPr>
      </w:pPr>
      <w:r w:rsidRPr="00B12F80">
        <w:rPr>
          <w:b/>
          <w:szCs w:val="28"/>
          <w:lang w:val="uk-UA"/>
        </w:rPr>
        <w:t>Навчальні питання:</w:t>
      </w:r>
    </w:p>
    <w:p w:rsidR="00401F39" w:rsidRPr="00B12F80" w:rsidRDefault="0060709C" w:rsidP="00684D16">
      <w:pPr>
        <w:pStyle w:val="ab"/>
        <w:numPr>
          <w:ilvl w:val="0"/>
          <w:numId w:val="42"/>
        </w:numPr>
        <w:ind w:left="0" w:firstLine="0"/>
        <w:jc w:val="both"/>
        <w:rPr>
          <w:szCs w:val="28"/>
          <w:lang w:val="uk-UA"/>
        </w:rPr>
      </w:pPr>
      <w:r w:rsidRPr="00B12F80">
        <w:rPr>
          <w:szCs w:val="28"/>
          <w:lang w:val="uk-UA"/>
        </w:rPr>
        <w:t>В</w:t>
      </w:r>
      <w:r w:rsidR="00401F39" w:rsidRPr="00B12F80">
        <w:rPr>
          <w:szCs w:val="28"/>
          <w:lang w:val="uk-UA"/>
        </w:rPr>
        <w:t>досконалення дій працівників контакту та прикриття.</w:t>
      </w:r>
    </w:p>
    <w:p w:rsidR="00AE2184" w:rsidRPr="00B12F80" w:rsidRDefault="00401F39" w:rsidP="00684D16">
      <w:pPr>
        <w:pStyle w:val="ab"/>
        <w:numPr>
          <w:ilvl w:val="0"/>
          <w:numId w:val="42"/>
        </w:numPr>
        <w:ind w:left="0" w:firstLine="0"/>
        <w:jc w:val="both"/>
        <w:rPr>
          <w:szCs w:val="28"/>
          <w:lang w:val="uk-UA"/>
        </w:rPr>
      </w:pPr>
      <w:r w:rsidRPr="00B12F80">
        <w:rPr>
          <w:szCs w:val="28"/>
          <w:lang w:val="uk-UA"/>
        </w:rPr>
        <w:t>Порядок дій при виявленні вживання алкоголю та появі особи в стані алкогольного сп’яніння.</w:t>
      </w:r>
    </w:p>
    <w:p w:rsidR="00AE2184" w:rsidRPr="00B12F80" w:rsidRDefault="00AE2184" w:rsidP="00AE2184">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AE2184" w:rsidRPr="00B12F80" w:rsidRDefault="00AE2184" w:rsidP="00684D16">
      <w:pPr>
        <w:numPr>
          <w:ilvl w:val="0"/>
          <w:numId w:val="132"/>
        </w:numPr>
        <w:shd w:val="clear" w:color="auto" w:fill="FFFFFF"/>
        <w:tabs>
          <w:tab w:val="left" w:pos="426"/>
        </w:tabs>
        <w:suppressAutoHyphens/>
        <w:autoSpaceDE/>
        <w:autoSpaceDN/>
        <w:adjustRightInd/>
        <w:snapToGrid w:val="0"/>
        <w:ind w:hanging="1080"/>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51"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AE2184" w:rsidRPr="00B12F80" w:rsidRDefault="00AE2184" w:rsidP="00684D16">
      <w:pPr>
        <w:widowControl/>
        <w:numPr>
          <w:ilvl w:val="0"/>
          <w:numId w:val="132"/>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52" w:history="1">
        <w:r w:rsidRPr="00B12F80">
          <w:rPr>
            <w:rFonts w:cs="Times New Roman"/>
            <w:sz w:val="28"/>
            <w:szCs w:val="28"/>
            <w:u w:val="single"/>
          </w:rPr>
          <w:t>http://search.ligazakon.ua/search/law/</w:t>
        </w:r>
      </w:hyperlink>
      <w:r w:rsidRPr="00B12F80">
        <w:rPr>
          <w:rFonts w:cs="Times New Roman"/>
          <w:sz w:val="28"/>
          <w:szCs w:val="28"/>
        </w:rPr>
        <w:t xml:space="preserve">.  </w:t>
      </w:r>
    </w:p>
    <w:p w:rsidR="00AE2184" w:rsidRPr="00B12F80" w:rsidRDefault="00AE2184" w:rsidP="00684D16">
      <w:pPr>
        <w:widowControl/>
        <w:numPr>
          <w:ilvl w:val="0"/>
          <w:numId w:val="132"/>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AE2184" w:rsidRPr="00B12F80" w:rsidRDefault="00AE2184" w:rsidP="00684D16">
      <w:pPr>
        <w:widowControl/>
        <w:numPr>
          <w:ilvl w:val="0"/>
          <w:numId w:val="132"/>
        </w:numPr>
        <w:tabs>
          <w:tab w:val="left" w:pos="426"/>
        </w:tabs>
        <w:autoSpaceDE/>
        <w:autoSpaceDN/>
        <w:adjustRightInd/>
        <w:ind w:left="426" w:hanging="426"/>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E2184" w:rsidRPr="00B12F80" w:rsidRDefault="00AE2184" w:rsidP="00684D16">
      <w:pPr>
        <w:numPr>
          <w:ilvl w:val="0"/>
          <w:numId w:val="132"/>
        </w:numPr>
        <w:tabs>
          <w:tab w:val="left" w:pos="426"/>
        </w:tabs>
        <w:ind w:left="426" w:hanging="426"/>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53"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AE2184" w:rsidRPr="00B12F80" w:rsidRDefault="00AE2184" w:rsidP="00684D16">
      <w:pPr>
        <w:numPr>
          <w:ilvl w:val="0"/>
          <w:numId w:val="132"/>
        </w:numPr>
        <w:tabs>
          <w:tab w:val="left" w:pos="426"/>
        </w:tabs>
        <w:ind w:left="426" w:hanging="426"/>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AE2184" w:rsidRPr="00B12F80" w:rsidRDefault="00AE2184" w:rsidP="00684D16">
      <w:pPr>
        <w:numPr>
          <w:ilvl w:val="0"/>
          <w:numId w:val="132"/>
        </w:numPr>
        <w:tabs>
          <w:tab w:val="left" w:pos="426"/>
        </w:tabs>
        <w:ind w:left="426" w:hanging="426"/>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AE2184" w:rsidRPr="00B12F80" w:rsidRDefault="00AE2184" w:rsidP="00AE2184">
      <w:pPr>
        <w:ind w:left="-142"/>
        <w:contextualSpacing/>
        <w:jc w:val="center"/>
        <w:rPr>
          <w:rFonts w:cs="Times New Roman"/>
          <w:sz w:val="28"/>
          <w:szCs w:val="28"/>
        </w:rPr>
      </w:pPr>
      <w:r w:rsidRPr="00B12F80">
        <w:rPr>
          <w:rFonts w:cs="Times New Roman"/>
          <w:b/>
          <w:sz w:val="28"/>
          <w:szCs w:val="28"/>
        </w:rPr>
        <w:t>Матеріальне забезпечення</w:t>
      </w:r>
    </w:p>
    <w:p w:rsidR="00AE2184" w:rsidRPr="00B12F80" w:rsidRDefault="00AE2184" w:rsidP="00684D16">
      <w:pPr>
        <w:pStyle w:val="ab"/>
        <w:numPr>
          <w:ilvl w:val="0"/>
          <w:numId w:val="133"/>
        </w:numPr>
        <w:ind w:left="0" w:firstLine="0"/>
        <w:jc w:val="both"/>
        <w:rPr>
          <w:szCs w:val="28"/>
        </w:rPr>
      </w:pPr>
      <w:r w:rsidRPr="00B12F80">
        <w:rPr>
          <w:szCs w:val="28"/>
        </w:rPr>
        <w:t>Поясне спорядження поліцейського із спецзасобами – на кожного.</w:t>
      </w:r>
    </w:p>
    <w:p w:rsidR="00AE2184" w:rsidRPr="00B12F80" w:rsidRDefault="00AE2184" w:rsidP="00684D16">
      <w:pPr>
        <w:pStyle w:val="ab"/>
        <w:numPr>
          <w:ilvl w:val="0"/>
          <w:numId w:val="133"/>
        </w:numPr>
        <w:ind w:left="0" w:firstLine="0"/>
        <w:jc w:val="both"/>
        <w:rPr>
          <w:szCs w:val="28"/>
        </w:rPr>
      </w:pPr>
      <w:r w:rsidRPr="00B12F80">
        <w:rPr>
          <w:szCs w:val="28"/>
        </w:rPr>
        <w:t>Макети зброї – на кожного.</w:t>
      </w:r>
    </w:p>
    <w:p w:rsidR="00AE2184" w:rsidRPr="00B12F80" w:rsidRDefault="00AE2184" w:rsidP="00684D16">
      <w:pPr>
        <w:pStyle w:val="ab"/>
        <w:numPr>
          <w:ilvl w:val="0"/>
          <w:numId w:val="133"/>
        </w:numPr>
        <w:ind w:left="0" w:firstLine="0"/>
        <w:jc w:val="both"/>
        <w:rPr>
          <w:szCs w:val="28"/>
        </w:rPr>
      </w:pPr>
      <w:r w:rsidRPr="00B12F80">
        <w:rPr>
          <w:szCs w:val="28"/>
        </w:rPr>
        <w:t>Радіостанція – 4 шт.</w:t>
      </w:r>
    </w:p>
    <w:p w:rsidR="00AE2184" w:rsidRPr="00B12F80" w:rsidRDefault="00AE2184" w:rsidP="00684D16">
      <w:pPr>
        <w:pStyle w:val="ab"/>
        <w:numPr>
          <w:ilvl w:val="0"/>
          <w:numId w:val="133"/>
        </w:numPr>
        <w:ind w:left="0" w:firstLine="0"/>
        <w:jc w:val="both"/>
        <w:rPr>
          <w:szCs w:val="28"/>
        </w:rPr>
      </w:pPr>
      <w:r w:rsidRPr="00B12F80">
        <w:rPr>
          <w:szCs w:val="28"/>
        </w:rPr>
        <w:t>Бронежилет.</w:t>
      </w:r>
    </w:p>
    <w:p w:rsidR="00401F39" w:rsidRPr="00B12F80" w:rsidRDefault="0060709C" w:rsidP="00AE2184">
      <w:pPr>
        <w:tabs>
          <w:tab w:val="left" w:pos="1134"/>
        </w:tabs>
        <w:ind w:left="709"/>
        <w:jc w:val="center"/>
        <w:rPr>
          <w:rFonts w:cs="Times New Roman"/>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60"/>
        <w:gridCol w:w="47"/>
        <w:gridCol w:w="837"/>
        <w:gridCol w:w="4191"/>
      </w:tblGrid>
      <w:tr w:rsidR="00B12F80" w:rsidRPr="00B12F80" w:rsidTr="00E87D24">
        <w:tc>
          <w:tcPr>
            <w:tcW w:w="636" w:type="dxa"/>
          </w:tcPr>
          <w:p w:rsidR="00401F39" w:rsidRPr="00B12F80" w:rsidRDefault="00401F39" w:rsidP="00E87D24">
            <w:pPr>
              <w:jc w:val="center"/>
              <w:rPr>
                <w:rFonts w:cs="Times New Roman"/>
                <w:sz w:val="28"/>
                <w:szCs w:val="28"/>
              </w:rPr>
            </w:pPr>
            <w:r w:rsidRPr="00B12F80">
              <w:rPr>
                <w:rFonts w:cs="Times New Roman"/>
                <w:sz w:val="28"/>
                <w:szCs w:val="28"/>
              </w:rPr>
              <w:t>№</w:t>
            </w:r>
          </w:p>
        </w:tc>
        <w:tc>
          <w:tcPr>
            <w:tcW w:w="3860" w:type="dxa"/>
          </w:tcPr>
          <w:p w:rsidR="00401F39" w:rsidRPr="00B12F80" w:rsidRDefault="00401F39" w:rsidP="00E87D24">
            <w:pPr>
              <w:jc w:val="center"/>
              <w:rPr>
                <w:rFonts w:cs="Times New Roman"/>
                <w:sz w:val="28"/>
                <w:szCs w:val="28"/>
              </w:rPr>
            </w:pPr>
            <w:r w:rsidRPr="00B12F80">
              <w:rPr>
                <w:rFonts w:cs="Times New Roman"/>
                <w:sz w:val="28"/>
                <w:szCs w:val="28"/>
              </w:rPr>
              <w:t>Зміст</w:t>
            </w:r>
          </w:p>
        </w:tc>
        <w:tc>
          <w:tcPr>
            <w:tcW w:w="884" w:type="dxa"/>
            <w:gridSpan w:val="2"/>
          </w:tcPr>
          <w:p w:rsidR="00401F39" w:rsidRPr="00B12F80" w:rsidRDefault="00401F39" w:rsidP="00E87D24">
            <w:pPr>
              <w:jc w:val="center"/>
              <w:rPr>
                <w:rFonts w:cs="Times New Roman"/>
                <w:sz w:val="28"/>
                <w:szCs w:val="28"/>
              </w:rPr>
            </w:pPr>
            <w:r w:rsidRPr="00B12F80">
              <w:rPr>
                <w:rFonts w:cs="Times New Roman"/>
                <w:sz w:val="28"/>
                <w:szCs w:val="28"/>
              </w:rPr>
              <w:t>Час (хв.)</w:t>
            </w:r>
          </w:p>
        </w:tc>
        <w:tc>
          <w:tcPr>
            <w:tcW w:w="4191" w:type="dxa"/>
          </w:tcPr>
          <w:p w:rsidR="00401F39" w:rsidRPr="00B12F80" w:rsidRDefault="00401F39"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571" w:type="dxa"/>
            <w:gridSpan w:val="5"/>
          </w:tcPr>
          <w:p w:rsidR="00401F39" w:rsidRPr="00B12F80" w:rsidRDefault="00401F39" w:rsidP="00684D16">
            <w:pPr>
              <w:pStyle w:val="ab"/>
              <w:numPr>
                <w:ilvl w:val="0"/>
                <w:numId w:val="39"/>
              </w:numPr>
              <w:jc w:val="center"/>
              <w:rPr>
                <w:b/>
                <w:szCs w:val="28"/>
                <w:lang w:val="uk-UA"/>
              </w:rPr>
            </w:pPr>
            <w:r w:rsidRPr="00B12F80">
              <w:rPr>
                <w:b/>
                <w:szCs w:val="28"/>
                <w:lang w:val="uk-UA"/>
              </w:rPr>
              <w:t>Підготовча частина 5 хв.</w:t>
            </w:r>
          </w:p>
        </w:tc>
      </w:tr>
      <w:tr w:rsidR="00B12F80" w:rsidRPr="00B12F80" w:rsidTr="00E87D24">
        <w:tc>
          <w:tcPr>
            <w:tcW w:w="636" w:type="dxa"/>
          </w:tcPr>
          <w:p w:rsidR="00401F39" w:rsidRPr="00B12F80" w:rsidRDefault="00401F39" w:rsidP="00E87D24">
            <w:pPr>
              <w:rPr>
                <w:rFonts w:cs="Times New Roman"/>
                <w:sz w:val="28"/>
                <w:szCs w:val="28"/>
              </w:rPr>
            </w:pPr>
            <w:r w:rsidRPr="00B12F80">
              <w:rPr>
                <w:rFonts w:cs="Times New Roman"/>
                <w:sz w:val="28"/>
                <w:szCs w:val="28"/>
              </w:rPr>
              <w:t>1.</w:t>
            </w:r>
          </w:p>
        </w:tc>
        <w:tc>
          <w:tcPr>
            <w:tcW w:w="3860" w:type="dxa"/>
          </w:tcPr>
          <w:p w:rsidR="00401F39" w:rsidRPr="00B12F80" w:rsidRDefault="00401F39" w:rsidP="00E87D24">
            <w:pPr>
              <w:pStyle w:val="Standard"/>
              <w:rPr>
                <w:b/>
                <w:sz w:val="28"/>
                <w:szCs w:val="28"/>
                <w:lang w:val="uk-UA"/>
              </w:rPr>
            </w:pPr>
            <w:r w:rsidRPr="00B12F80">
              <w:rPr>
                <w:b/>
                <w:sz w:val="28"/>
                <w:szCs w:val="28"/>
                <w:lang w:val="uk-UA"/>
              </w:rPr>
              <w:t>Організація курсантів:</w:t>
            </w:r>
          </w:p>
          <w:p w:rsidR="00401F39" w:rsidRPr="00B12F80" w:rsidRDefault="00401F39" w:rsidP="00E87D24">
            <w:pPr>
              <w:pStyle w:val="Standard"/>
              <w:rPr>
                <w:sz w:val="28"/>
                <w:szCs w:val="28"/>
                <w:lang w:val="uk-UA"/>
              </w:rPr>
            </w:pPr>
            <w:r w:rsidRPr="00B12F80">
              <w:rPr>
                <w:sz w:val="28"/>
                <w:szCs w:val="28"/>
                <w:lang w:val="uk-UA"/>
              </w:rPr>
              <w:t>- шикування;</w:t>
            </w:r>
          </w:p>
          <w:p w:rsidR="00401F39" w:rsidRPr="00B12F80" w:rsidRDefault="00401F39" w:rsidP="00E87D24">
            <w:pPr>
              <w:pStyle w:val="Standard"/>
              <w:rPr>
                <w:sz w:val="28"/>
                <w:szCs w:val="28"/>
                <w:lang w:val="uk-UA"/>
              </w:rPr>
            </w:pPr>
            <w:r w:rsidRPr="00B12F80">
              <w:rPr>
                <w:sz w:val="28"/>
                <w:szCs w:val="28"/>
                <w:lang w:val="uk-UA"/>
              </w:rPr>
              <w:t>- рапорт;</w:t>
            </w:r>
          </w:p>
          <w:p w:rsidR="00401F39" w:rsidRPr="00B12F80" w:rsidRDefault="00401F39" w:rsidP="00E87D24">
            <w:pPr>
              <w:pStyle w:val="Standard"/>
              <w:rPr>
                <w:sz w:val="28"/>
                <w:szCs w:val="28"/>
                <w:lang w:val="uk-UA"/>
              </w:rPr>
            </w:pPr>
            <w:r w:rsidRPr="00B12F80">
              <w:rPr>
                <w:sz w:val="28"/>
                <w:szCs w:val="28"/>
                <w:lang w:val="uk-UA"/>
              </w:rPr>
              <w:t>- привітання особового складу;</w:t>
            </w:r>
          </w:p>
          <w:p w:rsidR="00401F39" w:rsidRPr="00B12F80" w:rsidRDefault="00401F39" w:rsidP="00E87D24">
            <w:pPr>
              <w:pStyle w:val="Standard"/>
              <w:rPr>
                <w:sz w:val="28"/>
                <w:szCs w:val="28"/>
                <w:lang w:val="uk-UA"/>
              </w:rPr>
            </w:pPr>
            <w:r w:rsidRPr="00B12F80">
              <w:rPr>
                <w:sz w:val="28"/>
                <w:szCs w:val="28"/>
                <w:lang w:val="uk-UA"/>
              </w:rPr>
              <w:t>- перевірка особового складу;</w:t>
            </w:r>
          </w:p>
          <w:p w:rsidR="00401F39" w:rsidRPr="00B12F80" w:rsidRDefault="00401F39" w:rsidP="00E87D24">
            <w:pPr>
              <w:pStyle w:val="Standard"/>
              <w:rPr>
                <w:sz w:val="28"/>
                <w:szCs w:val="28"/>
                <w:lang w:val="uk-UA"/>
              </w:rPr>
            </w:pPr>
            <w:r w:rsidRPr="00B12F80">
              <w:rPr>
                <w:sz w:val="28"/>
                <w:szCs w:val="28"/>
                <w:lang w:val="uk-UA"/>
              </w:rPr>
              <w:t>- огляд зовнішнього вигляду;</w:t>
            </w:r>
          </w:p>
          <w:p w:rsidR="00401F39" w:rsidRPr="00B12F80" w:rsidRDefault="00401F39"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401F39" w:rsidRPr="00B12F80" w:rsidRDefault="00401F39"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884" w:type="dxa"/>
            <w:gridSpan w:val="2"/>
          </w:tcPr>
          <w:p w:rsidR="00401F39" w:rsidRPr="00B12F80" w:rsidRDefault="00401F39" w:rsidP="00E87D24">
            <w:pPr>
              <w:jc w:val="center"/>
              <w:rPr>
                <w:rFonts w:cs="Times New Roman"/>
                <w:sz w:val="28"/>
                <w:szCs w:val="28"/>
              </w:rPr>
            </w:pPr>
            <w:r w:rsidRPr="00B12F80">
              <w:rPr>
                <w:rFonts w:cs="Times New Roman"/>
                <w:sz w:val="28"/>
                <w:szCs w:val="28"/>
              </w:rPr>
              <w:t>5</w:t>
            </w:r>
          </w:p>
        </w:tc>
        <w:tc>
          <w:tcPr>
            <w:tcW w:w="4191" w:type="dxa"/>
          </w:tcPr>
          <w:p w:rsidR="00401F39" w:rsidRPr="00B12F80" w:rsidRDefault="00401F39"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571" w:type="dxa"/>
            <w:gridSpan w:val="5"/>
          </w:tcPr>
          <w:p w:rsidR="00401F39" w:rsidRPr="00B12F80" w:rsidRDefault="00401F39"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c>
          <w:tcPr>
            <w:tcW w:w="636" w:type="dxa"/>
          </w:tcPr>
          <w:p w:rsidR="00401F39" w:rsidRPr="00B12F80" w:rsidRDefault="00401F39" w:rsidP="00E87D24">
            <w:pPr>
              <w:rPr>
                <w:rFonts w:cs="Times New Roman"/>
                <w:sz w:val="28"/>
                <w:szCs w:val="28"/>
              </w:rPr>
            </w:pPr>
            <w:r w:rsidRPr="00B12F80">
              <w:rPr>
                <w:rFonts w:cs="Times New Roman"/>
                <w:sz w:val="28"/>
                <w:szCs w:val="28"/>
              </w:rPr>
              <w:t>2.1.</w:t>
            </w:r>
          </w:p>
        </w:tc>
        <w:tc>
          <w:tcPr>
            <w:tcW w:w="3907" w:type="dxa"/>
            <w:gridSpan w:val="2"/>
          </w:tcPr>
          <w:p w:rsidR="00401F39" w:rsidRPr="00B12F80" w:rsidRDefault="00401F39" w:rsidP="00E87D24">
            <w:pPr>
              <w:rPr>
                <w:rFonts w:cs="Times New Roman"/>
                <w:b/>
                <w:sz w:val="28"/>
                <w:szCs w:val="28"/>
              </w:rPr>
            </w:pPr>
            <w:r w:rsidRPr="00B12F80">
              <w:rPr>
                <w:rFonts w:cs="Times New Roman"/>
                <w:b/>
                <w:sz w:val="28"/>
                <w:szCs w:val="28"/>
              </w:rPr>
              <w:t>Сценарій 4</w:t>
            </w:r>
          </w:p>
          <w:p w:rsidR="00401F39" w:rsidRPr="00B12F80" w:rsidRDefault="00401F39" w:rsidP="00E87D24">
            <w:pPr>
              <w:rPr>
                <w:rFonts w:cs="Times New Roman"/>
                <w:b/>
                <w:sz w:val="28"/>
                <w:szCs w:val="28"/>
              </w:rPr>
            </w:pPr>
            <w:r w:rsidRPr="00B12F80">
              <w:rPr>
                <w:rFonts w:cs="Times New Roman"/>
                <w:b/>
                <w:sz w:val="28"/>
                <w:szCs w:val="28"/>
              </w:rPr>
              <w:t>«Перевірка документів»</w:t>
            </w:r>
          </w:p>
          <w:p w:rsidR="00401F39" w:rsidRPr="00B12F80" w:rsidRDefault="00401F39" w:rsidP="00E87D24">
            <w:pPr>
              <w:rPr>
                <w:rFonts w:cs="Times New Roman"/>
                <w:sz w:val="28"/>
                <w:szCs w:val="28"/>
              </w:rPr>
            </w:pPr>
            <w:r w:rsidRPr="00B12F80">
              <w:rPr>
                <w:rFonts w:cs="Times New Roman"/>
                <w:b/>
                <w:sz w:val="28"/>
                <w:szCs w:val="28"/>
              </w:rPr>
              <w:t>Пр</w:t>
            </w:r>
            <w:r w:rsidRPr="00B12F80">
              <w:rPr>
                <w:rFonts w:cs="Times New Roman"/>
                <w:sz w:val="28"/>
                <w:szCs w:val="28"/>
              </w:rPr>
              <w:t xml:space="preserve"> кидає документи, або речі з кишені.</w:t>
            </w:r>
          </w:p>
          <w:p w:rsidR="00401F39" w:rsidRPr="00B12F80" w:rsidRDefault="00401F39" w:rsidP="00E87D24">
            <w:pPr>
              <w:rPr>
                <w:rFonts w:cs="Times New Roman"/>
                <w:sz w:val="28"/>
                <w:szCs w:val="28"/>
              </w:rPr>
            </w:pPr>
            <w:r w:rsidRPr="00B12F80">
              <w:rPr>
                <w:rFonts w:cs="Times New Roman"/>
                <w:sz w:val="28"/>
                <w:szCs w:val="28"/>
              </w:rPr>
              <w:object w:dxaOrig="3360" w:dyaOrig="2700">
                <v:shape id="_x0000_i1029" type="#_x0000_t75" style="width:180pt;height:145.5pt" o:ole="">
                  <v:imagedata r:id="rId54" o:title=""/>
                </v:shape>
                <o:OLEObject Type="Embed" ProgID="PBrush" ShapeID="_x0000_i1029" DrawAspect="Content" ObjectID="_1741395298" r:id="rId55"/>
              </w:object>
            </w:r>
          </w:p>
          <w:p w:rsidR="00401F39" w:rsidRPr="00B12F80" w:rsidRDefault="00401F39" w:rsidP="00E87D24">
            <w:pPr>
              <w:rPr>
                <w:rFonts w:cs="Times New Roman"/>
                <w:sz w:val="28"/>
                <w:szCs w:val="28"/>
              </w:rPr>
            </w:pPr>
          </w:p>
        </w:tc>
        <w:tc>
          <w:tcPr>
            <w:tcW w:w="837" w:type="dxa"/>
          </w:tcPr>
          <w:p w:rsidR="00401F39" w:rsidRPr="00B12F80" w:rsidRDefault="00401F39" w:rsidP="00E87D24">
            <w:pPr>
              <w:jc w:val="center"/>
              <w:rPr>
                <w:rFonts w:cs="Times New Roman"/>
                <w:sz w:val="28"/>
                <w:szCs w:val="28"/>
              </w:rPr>
            </w:pPr>
            <w:r w:rsidRPr="00B12F80">
              <w:rPr>
                <w:rFonts w:cs="Times New Roman"/>
                <w:sz w:val="28"/>
                <w:szCs w:val="28"/>
              </w:rPr>
              <w:t>35</w:t>
            </w:r>
          </w:p>
          <w:p w:rsidR="00401F39" w:rsidRPr="00B12F80" w:rsidRDefault="00401F39" w:rsidP="00E87D24">
            <w:pPr>
              <w:jc w:val="center"/>
              <w:rPr>
                <w:rFonts w:cs="Times New Roman"/>
                <w:sz w:val="28"/>
                <w:szCs w:val="28"/>
              </w:rPr>
            </w:pPr>
          </w:p>
        </w:tc>
        <w:tc>
          <w:tcPr>
            <w:tcW w:w="4191" w:type="dxa"/>
          </w:tcPr>
          <w:p w:rsidR="00401F39" w:rsidRPr="00B12F80" w:rsidRDefault="00401F39" w:rsidP="00E87D24">
            <w:pPr>
              <w:rPr>
                <w:rFonts w:cs="Times New Roman"/>
                <w:sz w:val="28"/>
                <w:szCs w:val="28"/>
              </w:rPr>
            </w:pPr>
            <w:r w:rsidRPr="00B12F80">
              <w:rPr>
                <w:rFonts w:cs="Times New Roman"/>
                <w:sz w:val="28"/>
                <w:szCs w:val="28"/>
              </w:rPr>
              <w:t>Група ділиться на трійки.</w:t>
            </w:r>
          </w:p>
          <w:p w:rsidR="00401F39" w:rsidRPr="00B12F80" w:rsidRDefault="00401F39" w:rsidP="00E87D24">
            <w:pPr>
              <w:rPr>
                <w:rFonts w:cs="Times New Roman"/>
                <w:sz w:val="28"/>
                <w:szCs w:val="28"/>
              </w:rPr>
            </w:pPr>
            <w:r w:rsidRPr="00B12F80">
              <w:rPr>
                <w:rFonts w:cs="Times New Roman"/>
                <w:i/>
                <w:sz w:val="28"/>
                <w:szCs w:val="28"/>
              </w:rPr>
              <w:t>Розподіл ролей</w:t>
            </w:r>
            <w:r w:rsidRPr="00B12F80">
              <w:rPr>
                <w:rFonts w:cs="Times New Roman"/>
                <w:sz w:val="28"/>
                <w:szCs w:val="28"/>
              </w:rPr>
              <w:t xml:space="preserve">: </w:t>
            </w:r>
          </w:p>
          <w:p w:rsidR="00401F39" w:rsidRPr="00B12F80" w:rsidRDefault="00401F39"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401F39" w:rsidRPr="00B12F80" w:rsidRDefault="00401F39"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401F39" w:rsidRPr="00B12F80" w:rsidRDefault="00401F39" w:rsidP="00E87D24">
            <w:pPr>
              <w:rPr>
                <w:rFonts w:cs="Times New Roman"/>
                <w:b/>
                <w:sz w:val="28"/>
                <w:szCs w:val="28"/>
              </w:rPr>
            </w:pPr>
            <w:r w:rsidRPr="00B12F80">
              <w:rPr>
                <w:rFonts w:cs="Times New Roman"/>
                <w:sz w:val="28"/>
                <w:szCs w:val="28"/>
              </w:rPr>
              <w:t xml:space="preserve">- «правопорушник» - </w:t>
            </w:r>
            <w:r w:rsidRPr="00B12F80">
              <w:rPr>
                <w:rFonts w:cs="Times New Roman"/>
                <w:b/>
                <w:sz w:val="28"/>
                <w:szCs w:val="28"/>
              </w:rPr>
              <w:t>Пр</w:t>
            </w:r>
          </w:p>
          <w:p w:rsidR="00401F39" w:rsidRPr="00B12F80" w:rsidRDefault="00401F39" w:rsidP="00E87D24">
            <w:pPr>
              <w:rPr>
                <w:rFonts w:cs="Times New Roman"/>
                <w:sz w:val="28"/>
                <w:szCs w:val="28"/>
              </w:rPr>
            </w:pPr>
          </w:p>
          <w:p w:rsidR="00401F39" w:rsidRPr="00B12F80" w:rsidRDefault="00401F39"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 готовність до застосування примусу (кладе руку на зброю). </w:t>
            </w:r>
          </w:p>
          <w:p w:rsidR="00401F39" w:rsidRPr="00B12F80" w:rsidRDefault="00401F39" w:rsidP="00E87D24">
            <w:pPr>
              <w:rPr>
                <w:rFonts w:cs="Times New Roman"/>
                <w:sz w:val="28"/>
                <w:szCs w:val="28"/>
              </w:rPr>
            </w:pPr>
            <w:r w:rsidRPr="00B12F80">
              <w:rPr>
                <w:rFonts w:cs="Times New Roman"/>
                <w:b/>
                <w:sz w:val="28"/>
                <w:szCs w:val="28"/>
              </w:rPr>
              <w:t>П1</w:t>
            </w:r>
            <w:r w:rsidRPr="00B12F80">
              <w:rPr>
                <w:rFonts w:cs="Times New Roman"/>
                <w:sz w:val="28"/>
                <w:szCs w:val="28"/>
              </w:rPr>
              <w:t xml:space="preserve"> – робить крок назад та пропонує підняти документи правопорушнику.</w:t>
            </w:r>
          </w:p>
          <w:p w:rsidR="00401F39" w:rsidRPr="00B12F80" w:rsidRDefault="00401F39" w:rsidP="00E87D24">
            <w:pPr>
              <w:rPr>
                <w:rFonts w:cs="Times New Roman"/>
                <w:sz w:val="28"/>
                <w:szCs w:val="28"/>
              </w:rPr>
            </w:pPr>
            <w:r w:rsidRPr="00B12F80">
              <w:rPr>
                <w:rFonts w:cs="Times New Roman"/>
                <w:sz w:val="28"/>
                <w:szCs w:val="28"/>
              </w:rPr>
              <w:t>Вибір засобів застосування примусу відповідно до ступню загрози.</w:t>
            </w:r>
          </w:p>
          <w:p w:rsidR="00401F39" w:rsidRPr="00B12F80" w:rsidRDefault="00401F39" w:rsidP="00E87D24">
            <w:pPr>
              <w:rPr>
                <w:rFonts w:cs="Times New Roman"/>
                <w:i/>
                <w:sz w:val="28"/>
                <w:szCs w:val="28"/>
              </w:rPr>
            </w:pPr>
            <w:r w:rsidRPr="00B12F80">
              <w:rPr>
                <w:rFonts w:cs="Times New Roman"/>
                <w:sz w:val="28"/>
                <w:szCs w:val="28"/>
              </w:rPr>
              <w:t>Зміна ролями по команді.</w:t>
            </w:r>
          </w:p>
        </w:tc>
      </w:tr>
      <w:tr w:rsidR="00B12F80" w:rsidRPr="00B12F80" w:rsidTr="00E87D24">
        <w:tc>
          <w:tcPr>
            <w:tcW w:w="636" w:type="dxa"/>
          </w:tcPr>
          <w:p w:rsidR="00401F39" w:rsidRPr="00B12F80" w:rsidRDefault="00401F39" w:rsidP="00E87D24">
            <w:pPr>
              <w:rPr>
                <w:rFonts w:cs="Times New Roman"/>
                <w:sz w:val="28"/>
                <w:szCs w:val="28"/>
              </w:rPr>
            </w:pPr>
          </w:p>
        </w:tc>
        <w:tc>
          <w:tcPr>
            <w:tcW w:w="3907" w:type="dxa"/>
            <w:gridSpan w:val="2"/>
          </w:tcPr>
          <w:p w:rsidR="00401F39" w:rsidRPr="00B12F80" w:rsidRDefault="00401F39" w:rsidP="00E87D24">
            <w:pPr>
              <w:rPr>
                <w:rFonts w:cs="Times New Roman"/>
                <w:b/>
                <w:sz w:val="28"/>
                <w:szCs w:val="28"/>
              </w:rPr>
            </w:pPr>
            <w:r w:rsidRPr="00B12F80">
              <w:rPr>
                <w:rFonts w:cs="Times New Roman"/>
                <w:b/>
                <w:sz w:val="28"/>
                <w:szCs w:val="28"/>
              </w:rPr>
              <w:t>Сценарій 5</w:t>
            </w:r>
            <w:r w:rsidRPr="00B12F80">
              <w:rPr>
                <w:rFonts w:cs="Times New Roman"/>
                <w:sz w:val="28"/>
                <w:szCs w:val="28"/>
              </w:rPr>
              <w:t xml:space="preserve"> </w:t>
            </w:r>
          </w:p>
          <w:p w:rsidR="00401F39" w:rsidRPr="00B12F80" w:rsidRDefault="00401F39" w:rsidP="00E87D24">
            <w:pPr>
              <w:rPr>
                <w:rFonts w:cs="Times New Roman"/>
                <w:b/>
                <w:sz w:val="28"/>
                <w:szCs w:val="28"/>
              </w:rPr>
            </w:pPr>
            <w:r w:rsidRPr="00B12F80">
              <w:rPr>
                <w:rFonts w:cs="Times New Roman"/>
                <w:b/>
                <w:sz w:val="28"/>
                <w:szCs w:val="28"/>
              </w:rPr>
              <w:t>«Перевірка документів</w:t>
            </w:r>
            <w:r w:rsidRPr="00B12F80">
              <w:rPr>
                <w:rFonts w:cs="Times New Roman"/>
                <w:sz w:val="28"/>
                <w:szCs w:val="28"/>
              </w:rPr>
              <w:t xml:space="preserve"> </w:t>
            </w:r>
            <w:r w:rsidRPr="00B12F80">
              <w:rPr>
                <w:rFonts w:cs="Times New Roman"/>
                <w:b/>
                <w:sz w:val="28"/>
                <w:szCs w:val="28"/>
              </w:rPr>
              <w:t>у двох та більше осіб»</w:t>
            </w:r>
          </w:p>
          <w:p w:rsidR="00401F39" w:rsidRPr="00B12F80" w:rsidRDefault="00401F39" w:rsidP="00E87D24">
            <w:pPr>
              <w:rPr>
                <w:rFonts w:cs="Times New Roman"/>
                <w:sz w:val="28"/>
                <w:szCs w:val="28"/>
              </w:rPr>
            </w:pPr>
            <w:r w:rsidRPr="00B12F80">
              <w:rPr>
                <w:rFonts w:cs="Times New Roman"/>
                <w:sz w:val="28"/>
                <w:szCs w:val="28"/>
              </w:rPr>
              <w:t xml:space="preserve">Відпрацьовується порядок отримання документів та </w:t>
            </w:r>
          </w:p>
          <w:p w:rsidR="00401F39" w:rsidRPr="00B12F80" w:rsidRDefault="00401F39" w:rsidP="00E87D24">
            <w:pPr>
              <w:rPr>
                <w:rFonts w:cs="Times New Roman"/>
                <w:sz w:val="28"/>
                <w:szCs w:val="28"/>
              </w:rPr>
            </w:pPr>
            <w:r w:rsidRPr="00B12F80">
              <w:rPr>
                <w:rFonts w:cs="Times New Roman"/>
                <w:sz w:val="28"/>
                <w:szCs w:val="28"/>
              </w:rPr>
              <w:t>прикриття.</w:t>
            </w:r>
          </w:p>
          <w:p w:rsidR="00401F39" w:rsidRPr="00B12F80" w:rsidRDefault="00401F39" w:rsidP="00E87D24">
            <w:pPr>
              <w:rPr>
                <w:rFonts w:cs="Times New Roman"/>
                <w:sz w:val="28"/>
                <w:szCs w:val="28"/>
              </w:rPr>
            </w:pPr>
            <w:r w:rsidRPr="00B12F80">
              <w:rPr>
                <w:rFonts w:cs="Times New Roman"/>
                <w:sz w:val="28"/>
                <w:szCs w:val="28"/>
              </w:rPr>
              <w:object w:dxaOrig="4589" w:dyaOrig="3180">
                <v:shape id="_x0000_i1030" type="#_x0000_t75" style="width:129pt;height:89.25pt" o:ole="">
                  <v:imagedata r:id="rId56" o:title=""/>
                </v:shape>
                <o:OLEObject Type="Embed" ProgID="PBrush" ShapeID="_x0000_i1030" DrawAspect="Content" ObjectID="_1741395299" r:id="rId57"/>
              </w:object>
            </w:r>
          </w:p>
        </w:tc>
        <w:tc>
          <w:tcPr>
            <w:tcW w:w="837" w:type="dxa"/>
          </w:tcPr>
          <w:p w:rsidR="00401F39" w:rsidRPr="00B12F80" w:rsidRDefault="00401F39" w:rsidP="00E87D24">
            <w:pPr>
              <w:jc w:val="center"/>
              <w:rPr>
                <w:rFonts w:cs="Times New Roman"/>
                <w:sz w:val="28"/>
                <w:szCs w:val="28"/>
              </w:rPr>
            </w:pPr>
            <w:r w:rsidRPr="00B12F80">
              <w:rPr>
                <w:rFonts w:cs="Times New Roman"/>
                <w:sz w:val="28"/>
                <w:szCs w:val="28"/>
              </w:rPr>
              <w:t>15</w:t>
            </w:r>
          </w:p>
        </w:tc>
        <w:tc>
          <w:tcPr>
            <w:tcW w:w="4191" w:type="dxa"/>
          </w:tcPr>
          <w:p w:rsidR="00401F39" w:rsidRPr="00B12F80" w:rsidRDefault="00401F39" w:rsidP="00E87D24">
            <w:pPr>
              <w:rPr>
                <w:rFonts w:cs="Times New Roman"/>
                <w:sz w:val="28"/>
                <w:szCs w:val="28"/>
              </w:rPr>
            </w:pPr>
            <w:r w:rsidRPr="00B12F80">
              <w:rPr>
                <w:rFonts w:cs="Times New Roman"/>
                <w:sz w:val="28"/>
                <w:szCs w:val="28"/>
              </w:rPr>
              <w:t>Група ділиться на четвірки.</w:t>
            </w:r>
          </w:p>
          <w:p w:rsidR="00401F39" w:rsidRPr="00B12F80" w:rsidRDefault="00401F39" w:rsidP="00E87D24">
            <w:pPr>
              <w:rPr>
                <w:rFonts w:cs="Times New Roman"/>
                <w:sz w:val="28"/>
                <w:szCs w:val="28"/>
              </w:rPr>
            </w:pPr>
            <w:r w:rsidRPr="00B12F80">
              <w:rPr>
                <w:rFonts w:cs="Times New Roman"/>
                <w:sz w:val="28"/>
                <w:szCs w:val="28"/>
              </w:rPr>
              <w:t xml:space="preserve">Розподіл ролей: </w:t>
            </w:r>
          </w:p>
          <w:p w:rsidR="00401F39" w:rsidRPr="00B12F80" w:rsidRDefault="00401F39"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401F39" w:rsidRPr="00B12F80" w:rsidRDefault="00401F39"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401F39" w:rsidRPr="00B12F80" w:rsidRDefault="00401F39" w:rsidP="00E87D24">
            <w:pPr>
              <w:rPr>
                <w:rFonts w:cs="Times New Roman"/>
                <w:b/>
                <w:sz w:val="28"/>
                <w:szCs w:val="28"/>
              </w:rPr>
            </w:pPr>
            <w:r w:rsidRPr="00B12F80">
              <w:rPr>
                <w:rFonts w:cs="Times New Roman"/>
                <w:sz w:val="28"/>
                <w:szCs w:val="28"/>
              </w:rPr>
              <w:t xml:space="preserve">- «правопорушники» - </w:t>
            </w:r>
            <w:r w:rsidRPr="00B12F80">
              <w:rPr>
                <w:rFonts w:cs="Times New Roman"/>
                <w:b/>
                <w:sz w:val="28"/>
                <w:szCs w:val="28"/>
              </w:rPr>
              <w:t>Пр1, Пр2</w:t>
            </w:r>
          </w:p>
          <w:p w:rsidR="00401F39" w:rsidRPr="00B12F80" w:rsidRDefault="00401F39" w:rsidP="00E87D24">
            <w:pPr>
              <w:rPr>
                <w:rFonts w:cs="Times New Roman"/>
                <w:sz w:val="28"/>
                <w:szCs w:val="28"/>
              </w:rPr>
            </w:pPr>
            <w:r w:rsidRPr="00B12F80">
              <w:rPr>
                <w:rFonts w:cs="Times New Roman"/>
                <w:sz w:val="28"/>
                <w:szCs w:val="28"/>
              </w:rPr>
              <w:t>Спочатку патрульні перевіряють документи у однієї особи, а потім у іншої. Перед перевіркою патрульні вказують місце, де повинна знаходитися особа, яка не перевіряється.</w:t>
            </w:r>
          </w:p>
          <w:p w:rsidR="00401F39" w:rsidRPr="00B12F80" w:rsidRDefault="00401F39" w:rsidP="00E87D24">
            <w:pPr>
              <w:rPr>
                <w:rFonts w:cs="Times New Roman"/>
                <w:sz w:val="28"/>
                <w:szCs w:val="28"/>
              </w:rPr>
            </w:pPr>
          </w:p>
        </w:tc>
      </w:tr>
      <w:tr w:rsidR="00B12F80" w:rsidRPr="00B12F80" w:rsidTr="00E87D24">
        <w:tc>
          <w:tcPr>
            <w:tcW w:w="636" w:type="dxa"/>
          </w:tcPr>
          <w:p w:rsidR="00401F39" w:rsidRPr="00B12F80" w:rsidRDefault="00401F39" w:rsidP="00E87D24">
            <w:pPr>
              <w:rPr>
                <w:rFonts w:cs="Times New Roman"/>
                <w:sz w:val="28"/>
                <w:szCs w:val="28"/>
              </w:rPr>
            </w:pPr>
            <w:r w:rsidRPr="00B12F80">
              <w:rPr>
                <w:rFonts w:cs="Times New Roman"/>
                <w:sz w:val="28"/>
                <w:szCs w:val="28"/>
              </w:rPr>
              <w:t>2.2.</w:t>
            </w:r>
          </w:p>
        </w:tc>
        <w:tc>
          <w:tcPr>
            <w:tcW w:w="3907" w:type="dxa"/>
            <w:gridSpan w:val="2"/>
          </w:tcPr>
          <w:p w:rsidR="00401F39" w:rsidRPr="00B12F80" w:rsidRDefault="00401F39" w:rsidP="00E87D24">
            <w:pPr>
              <w:rPr>
                <w:rFonts w:cs="Times New Roman"/>
                <w:b/>
                <w:sz w:val="28"/>
                <w:szCs w:val="28"/>
              </w:rPr>
            </w:pPr>
            <w:r w:rsidRPr="00B12F80">
              <w:rPr>
                <w:rFonts w:cs="Times New Roman"/>
                <w:b/>
                <w:sz w:val="28"/>
                <w:szCs w:val="28"/>
              </w:rPr>
              <w:t>Сценарій 6</w:t>
            </w:r>
          </w:p>
          <w:p w:rsidR="00401F39" w:rsidRPr="00B12F80" w:rsidRDefault="00401F39" w:rsidP="00E87D24">
            <w:pPr>
              <w:rPr>
                <w:rFonts w:cs="Times New Roman"/>
                <w:b/>
                <w:sz w:val="28"/>
                <w:szCs w:val="28"/>
              </w:rPr>
            </w:pPr>
            <w:r w:rsidRPr="00B12F80">
              <w:rPr>
                <w:rFonts w:cs="Times New Roman"/>
                <w:b/>
                <w:sz w:val="28"/>
                <w:szCs w:val="28"/>
              </w:rPr>
              <w:t>«Спілкування з громадянином, який знаходиться у алкогольному або наркотичному сп’яніння»</w:t>
            </w:r>
          </w:p>
          <w:p w:rsidR="00401F39" w:rsidRPr="00B12F80" w:rsidRDefault="00401F39" w:rsidP="00E87D24">
            <w:pPr>
              <w:rPr>
                <w:rFonts w:cs="Times New Roman"/>
                <w:sz w:val="28"/>
                <w:szCs w:val="28"/>
              </w:rPr>
            </w:pPr>
            <w:r w:rsidRPr="00B12F80">
              <w:rPr>
                <w:rFonts w:cs="Times New Roman"/>
                <w:sz w:val="28"/>
                <w:szCs w:val="28"/>
              </w:rPr>
              <w:t xml:space="preserve">а) </w:t>
            </w:r>
            <w:r w:rsidRPr="00B12F80">
              <w:rPr>
                <w:rFonts w:cs="Times New Roman"/>
                <w:b/>
                <w:sz w:val="28"/>
                <w:szCs w:val="28"/>
              </w:rPr>
              <w:t xml:space="preserve">Пр </w:t>
            </w:r>
            <w:r w:rsidRPr="00B12F80">
              <w:rPr>
                <w:rFonts w:cs="Times New Roman"/>
                <w:sz w:val="28"/>
                <w:szCs w:val="28"/>
              </w:rPr>
              <w:t>не може рухатися без сторонньої помочі;</w:t>
            </w:r>
          </w:p>
          <w:p w:rsidR="00401F39" w:rsidRPr="00B12F80" w:rsidRDefault="00401F39" w:rsidP="00E87D24">
            <w:pPr>
              <w:rPr>
                <w:rFonts w:cs="Times New Roman"/>
                <w:sz w:val="28"/>
                <w:szCs w:val="28"/>
              </w:rPr>
            </w:pPr>
            <w:r w:rsidRPr="00B12F80">
              <w:rPr>
                <w:rFonts w:cs="Times New Roman"/>
                <w:sz w:val="28"/>
                <w:szCs w:val="28"/>
              </w:rPr>
              <w:t xml:space="preserve">б) </w:t>
            </w:r>
            <w:r w:rsidRPr="00B12F80">
              <w:rPr>
                <w:rFonts w:cs="Times New Roman"/>
                <w:b/>
                <w:sz w:val="28"/>
                <w:szCs w:val="28"/>
              </w:rPr>
              <w:t xml:space="preserve">Пр </w:t>
            </w:r>
            <w:r w:rsidRPr="00B12F80">
              <w:rPr>
                <w:rFonts w:cs="Times New Roman"/>
                <w:sz w:val="28"/>
                <w:szCs w:val="28"/>
              </w:rPr>
              <w:t>не контролює свої рухи під час спілкування;</w:t>
            </w:r>
          </w:p>
          <w:p w:rsidR="00401F39" w:rsidRPr="00B12F80" w:rsidRDefault="00401F39" w:rsidP="00E87D24">
            <w:pPr>
              <w:rPr>
                <w:rFonts w:cs="Times New Roman"/>
                <w:sz w:val="28"/>
                <w:szCs w:val="28"/>
              </w:rPr>
            </w:pPr>
          </w:p>
          <w:p w:rsidR="00401F39" w:rsidRPr="00B12F80" w:rsidRDefault="00401F39" w:rsidP="00E87D24">
            <w:pPr>
              <w:rPr>
                <w:rFonts w:cs="Times New Roman"/>
                <w:sz w:val="28"/>
                <w:szCs w:val="28"/>
              </w:rPr>
            </w:pPr>
            <w:r w:rsidRPr="00B12F80">
              <w:rPr>
                <w:rFonts w:cs="Times New Roman"/>
                <w:sz w:val="28"/>
                <w:szCs w:val="28"/>
              </w:rPr>
              <w:t xml:space="preserve">в) </w:t>
            </w:r>
            <w:r w:rsidRPr="00B12F80">
              <w:rPr>
                <w:rFonts w:cs="Times New Roman"/>
                <w:b/>
                <w:sz w:val="28"/>
                <w:szCs w:val="28"/>
              </w:rPr>
              <w:t xml:space="preserve">Пр </w:t>
            </w:r>
            <w:r w:rsidRPr="00B12F80">
              <w:rPr>
                <w:rFonts w:cs="Times New Roman"/>
                <w:sz w:val="28"/>
                <w:szCs w:val="28"/>
              </w:rPr>
              <w:t>поводиться агресивно</w:t>
            </w:r>
          </w:p>
        </w:tc>
        <w:tc>
          <w:tcPr>
            <w:tcW w:w="837" w:type="dxa"/>
          </w:tcPr>
          <w:p w:rsidR="00401F39" w:rsidRPr="00B12F80" w:rsidRDefault="00401F39" w:rsidP="00E87D24">
            <w:pPr>
              <w:jc w:val="center"/>
              <w:rPr>
                <w:rFonts w:cs="Times New Roman"/>
                <w:sz w:val="28"/>
                <w:szCs w:val="28"/>
              </w:rPr>
            </w:pPr>
            <w:r w:rsidRPr="00B12F80">
              <w:rPr>
                <w:rFonts w:cs="Times New Roman"/>
                <w:sz w:val="28"/>
                <w:szCs w:val="28"/>
              </w:rPr>
              <w:t>20</w:t>
            </w:r>
          </w:p>
        </w:tc>
        <w:tc>
          <w:tcPr>
            <w:tcW w:w="4191" w:type="dxa"/>
          </w:tcPr>
          <w:p w:rsidR="00401F39" w:rsidRPr="00B12F80" w:rsidRDefault="00401F39" w:rsidP="00E87D24">
            <w:pPr>
              <w:rPr>
                <w:rFonts w:cs="Times New Roman"/>
                <w:sz w:val="28"/>
                <w:szCs w:val="28"/>
              </w:rPr>
            </w:pPr>
            <w:r w:rsidRPr="00B12F80">
              <w:rPr>
                <w:rFonts w:cs="Times New Roman"/>
                <w:sz w:val="28"/>
                <w:szCs w:val="28"/>
              </w:rPr>
              <w:t>Група ділиться на трійки.</w:t>
            </w:r>
          </w:p>
          <w:p w:rsidR="00401F39" w:rsidRPr="00B12F80" w:rsidRDefault="00401F39" w:rsidP="00E87D24">
            <w:pPr>
              <w:rPr>
                <w:rFonts w:cs="Times New Roman"/>
                <w:sz w:val="28"/>
                <w:szCs w:val="28"/>
              </w:rPr>
            </w:pPr>
            <w:r w:rsidRPr="00B12F80">
              <w:rPr>
                <w:rFonts w:cs="Times New Roman"/>
                <w:i/>
                <w:sz w:val="28"/>
                <w:szCs w:val="28"/>
              </w:rPr>
              <w:t>Розподіл ролей</w:t>
            </w:r>
            <w:r w:rsidRPr="00B12F80">
              <w:rPr>
                <w:rFonts w:cs="Times New Roman"/>
                <w:sz w:val="28"/>
                <w:szCs w:val="28"/>
              </w:rPr>
              <w:t xml:space="preserve">: </w:t>
            </w:r>
          </w:p>
          <w:p w:rsidR="00401F39" w:rsidRPr="00B12F80" w:rsidRDefault="00401F39"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401F39" w:rsidRPr="00B12F80" w:rsidRDefault="00401F39"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401F39" w:rsidRPr="00B12F80" w:rsidRDefault="00401F39" w:rsidP="00E87D24">
            <w:pPr>
              <w:rPr>
                <w:rFonts w:cs="Times New Roman"/>
                <w:b/>
                <w:sz w:val="28"/>
                <w:szCs w:val="28"/>
              </w:rPr>
            </w:pPr>
            <w:r w:rsidRPr="00B12F80">
              <w:rPr>
                <w:rFonts w:cs="Times New Roman"/>
                <w:sz w:val="28"/>
                <w:szCs w:val="28"/>
              </w:rPr>
              <w:t xml:space="preserve">- «правопорушник» - </w:t>
            </w:r>
            <w:r w:rsidRPr="00B12F80">
              <w:rPr>
                <w:rFonts w:cs="Times New Roman"/>
                <w:b/>
                <w:sz w:val="28"/>
                <w:szCs w:val="28"/>
              </w:rPr>
              <w:t>Пр.</w:t>
            </w:r>
          </w:p>
          <w:p w:rsidR="00401F39" w:rsidRPr="00B12F80" w:rsidRDefault="00401F39" w:rsidP="00E87D24">
            <w:pPr>
              <w:rPr>
                <w:rFonts w:cs="Times New Roman"/>
                <w:sz w:val="28"/>
                <w:szCs w:val="28"/>
              </w:rPr>
            </w:pPr>
            <w:r w:rsidRPr="00B12F80">
              <w:rPr>
                <w:rFonts w:cs="Times New Roman"/>
                <w:b/>
                <w:sz w:val="28"/>
                <w:szCs w:val="28"/>
              </w:rPr>
              <w:t xml:space="preserve">П1 </w:t>
            </w:r>
            <w:r w:rsidRPr="00B12F80">
              <w:rPr>
                <w:rFonts w:cs="Times New Roman"/>
                <w:sz w:val="28"/>
                <w:szCs w:val="28"/>
              </w:rPr>
              <w:t>та</w:t>
            </w:r>
            <w:r w:rsidRPr="00B12F80">
              <w:rPr>
                <w:rFonts w:cs="Times New Roman"/>
                <w:b/>
                <w:sz w:val="28"/>
                <w:szCs w:val="28"/>
              </w:rPr>
              <w:t xml:space="preserve"> П2 </w:t>
            </w:r>
            <w:r w:rsidRPr="00B12F80">
              <w:rPr>
                <w:rFonts w:cs="Times New Roman"/>
                <w:sz w:val="28"/>
                <w:szCs w:val="28"/>
              </w:rPr>
              <w:t>супроводжують</w:t>
            </w:r>
            <w:r w:rsidRPr="00B12F80">
              <w:rPr>
                <w:rFonts w:cs="Times New Roman"/>
                <w:b/>
                <w:sz w:val="28"/>
                <w:szCs w:val="28"/>
              </w:rPr>
              <w:t xml:space="preserve"> Пр </w:t>
            </w:r>
            <w:r w:rsidRPr="00B12F80">
              <w:rPr>
                <w:rFonts w:cs="Times New Roman"/>
                <w:sz w:val="28"/>
                <w:szCs w:val="28"/>
              </w:rPr>
              <w:t>із дотриманням заходів особистої безпеки.</w:t>
            </w:r>
          </w:p>
          <w:p w:rsidR="00401F39" w:rsidRPr="00B12F80" w:rsidRDefault="00401F39" w:rsidP="00E87D24">
            <w:pPr>
              <w:rPr>
                <w:rFonts w:cs="Times New Roman"/>
                <w:sz w:val="28"/>
                <w:szCs w:val="28"/>
              </w:rPr>
            </w:pPr>
            <w:r w:rsidRPr="00B12F80">
              <w:rPr>
                <w:rFonts w:cs="Times New Roman"/>
                <w:b/>
                <w:sz w:val="28"/>
                <w:szCs w:val="28"/>
              </w:rPr>
              <w:t xml:space="preserve">П1 </w:t>
            </w:r>
            <w:r w:rsidRPr="00B12F80">
              <w:rPr>
                <w:rFonts w:cs="Times New Roman"/>
                <w:sz w:val="28"/>
                <w:szCs w:val="28"/>
              </w:rPr>
              <w:t>та</w:t>
            </w:r>
            <w:r w:rsidRPr="00B12F80">
              <w:rPr>
                <w:rFonts w:cs="Times New Roman"/>
                <w:b/>
                <w:sz w:val="28"/>
                <w:szCs w:val="28"/>
              </w:rPr>
              <w:t xml:space="preserve"> П2 </w:t>
            </w:r>
            <w:r w:rsidRPr="00B12F80">
              <w:rPr>
                <w:rFonts w:cs="Times New Roman"/>
                <w:sz w:val="28"/>
                <w:szCs w:val="28"/>
              </w:rPr>
              <w:t xml:space="preserve">дотримуються безпечної дистанції та контролюють своє розміщення відносно одне одного та </w:t>
            </w:r>
            <w:r w:rsidRPr="00B12F80">
              <w:rPr>
                <w:rFonts w:cs="Times New Roman"/>
                <w:b/>
                <w:sz w:val="28"/>
                <w:szCs w:val="28"/>
              </w:rPr>
              <w:t>Пр.</w:t>
            </w:r>
          </w:p>
          <w:p w:rsidR="00401F39" w:rsidRPr="00B12F80" w:rsidRDefault="00401F39" w:rsidP="00E87D24">
            <w:pPr>
              <w:rPr>
                <w:rFonts w:cs="Times New Roman"/>
                <w:sz w:val="28"/>
                <w:szCs w:val="28"/>
              </w:rPr>
            </w:pPr>
            <w:r w:rsidRPr="00B12F80">
              <w:rPr>
                <w:rFonts w:cs="Times New Roman"/>
                <w:b/>
                <w:sz w:val="28"/>
                <w:szCs w:val="28"/>
              </w:rPr>
              <w:t xml:space="preserve">П1 </w:t>
            </w:r>
            <w:r w:rsidRPr="00B12F80">
              <w:rPr>
                <w:rFonts w:cs="Times New Roman"/>
                <w:sz w:val="28"/>
                <w:szCs w:val="28"/>
              </w:rPr>
              <w:t>та</w:t>
            </w:r>
            <w:r w:rsidRPr="00B12F80">
              <w:rPr>
                <w:rFonts w:cs="Times New Roman"/>
                <w:b/>
                <w:sz w:val="28"/>
                <w:szCs w:val="28"/>
              </w:rPr>
              <w:t xml:space="preserve"> П2 </w:t>
            </w:r>
            <w:r w:rsidRPr="00B12F80">
              <w:rPr>
                <w:rFonts w:cs="Times New Roman"/>
                <w:sz w:val="28"/>
                <w:szCs w:val="28"/>
              </w:rPr>
              <w:t>затримують</w:t>
            </w:r>
            <w:r w:rsidRPr="00B12F80">
              <w:rPr>
                <w:rFonts w:cs="Times New Roman"/>
                <w:b/>
                <w:sz w:val="28"/>
                <w:szCs w:val="28"/>
              </w:rPr>
              <w:t xml:space="preserve"> Пр.</w:t>
            </w:r>
          </w:p>
        </w:tc>
      </w:tr>
      <w:tr w:rsidR="00B12F80" w:rsidRPr="00B12F80" w:rsidTr="00E87D24">
        <w:tc>
          <w:tcPr>
            <w:tcW w:w="9571" w:type="dxa"/>
            <w:gridSpan w:val="5"/>
          </w:tcPr>
          <w:p w:rsidR="00401F39" w:rsidRPr="00B12F80" w:rsidRDefault="00401F39" w:rsidP="00E87D24">
            <w:pPr>
              <w:ind w:left="1068"/>
              <w:contextualSpacing/>
              <w:jc w:val="center"/>
              <w:rPr>
                <w:rFonts w:cs="Times New Roman"/>
                <w:b/>
                <w:sz w:val="28"/>
                <w:szCs w:val="28"/>
              </w:rPr>
            </w:pPr>
            <w:r w:rsidRPr="00B12F80">
              <w:rPr>
                <w:rFonts w:cs="Times New Roman"/>
                <w:b/>
                <w:sz w:val="28"/>
                <w:szCs w:val="28"/>
              </w:rPr>
              <w:t>3. Заключна частина 5 хв.</w:t>
            </w:r>
          </w:p>
        </w:tc>
      </w:tr>
      <w:tr w:rsidR="00B12F80" w:rsidRPr="00B12F80" w:rsidTr="00E87D24">
        <w:tc>
          <w:tcPr>
            <w:tcW w:w="636" w:type="dxa"/>
          </w:tcPr>
          <w:p w:rsidR="00401F39" w:rsidRPr="00B12F80" w:rsidRDefault="00401F39" w:rsidP="00E87D24">
            <w:pPr>
              <w:rPr>
                <w:rFonts w:cs="Times New Roman"/>
                <w:sz w:val="28"/>
                <w:szCs w:val="28"/>
              </w:rPr>
            </w:pPr>
            <w:r w:rsidRPr="00B12F80">
              <w:rPr>
                <w:rFonts w:cs="Times New Roman"/>
                <w:sz w:val="28"/>
                <w:szCs w:val="28"/>
              </w:rPr>
              <w:t>3.1.</w:t>
            </w:r>
          </w:p>
        </w:tc>
        <w:tc>
          <w:tcPr>
            <w:tcW w:w="3907" w:type="dxa"/>
            <w:gridSpan w:val="2"/>
          </w:tcPr>
          <w:p w:rsidR="00401F39" w:rsidRPr="00B12F80" w:rsidRDefault="00401F39" w:rsidP="00E87D24">
            <w:pPr>
              <w:rPr>
                <w:rFonts w:cs="Times New Roman"/>
                <w:sz w:val="28"/>
                <w:szCs w:val="28"/>
              </w:rPr>
            </w:pPr>
            <w:r w:rsidRPr="00B12F80">
              <w:rPr>
                <w:rFonts w:cs="Times New Roman"/>
                <w:sz w:val="28"/>
                <w:szCs w:val="28"/>
              </w:rPr>
              <w:t>Підведення підсумків заняття.</w:t>
            </w:r>
          </w:p>
        </w:tc>
        <w:tc>
          <w:tcPr>
            <w:tcW w:w="837" w:type="dxa"/>
          </w:tcPr>
          <w:p w:rsidR="00401F39" w:rsidRPr="00B12F80" w:rsidRDefault="00401F39" w:rsidP="00E87D24">
            <w:pPr>
              <w:jc w:val="center"/>
              <w:rPr>
                <w:rFonts w:cs="Times New Roman"/>
                <w:sz w:val="28"/>
                <w:szCs w:val="28"/>
              </w:rPr>
            </w:pPr>
            <w:r w:rsidRPr="00B12F80">
              <w:rPr>
                <w:rFonts w:cs="Times New Roman"/>
                <w:sz w:val="28"/>
                <w:szCs w:val="28"/>
              </w:rPr>
              <w:t>3</w:t>
            </w:r>
          </w:p>
        </w:tc>
        <w:tc>
          <w:tcPr>
            <w:tcW w:w="4191" w:type="dxa"/>
          </w:tcPr>
          <w:p w:rsidR="00401F39" w:rsidRPr="00B12F80" w:rsidRDefault="00401F39"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401F39" w:rsidRPr="00B12F80" w:rsidTr="00E87D24">
        <w:tc>
          <w:tcPr>
            <w:tcW w:w="636" w:type="dxa"/>
          </w:tcPr>
          <w:p w:rsidR="00401F39" w:rsidRPr="00B12F80" w:rsidRDefault="00401F39" w:rsidP="00E87D24">
            <w:pPr>
              <w:rPr>
                <w:rFonts w:cs="Times New Roman"/>
                <w:sz w:val="28"/>
                <w:szCs w:val="28"/>
              </w:rPr>
            </w:pPr>
            <w:r w:rsidRPr="00B12F80">
              <w:rPr>
                <w:rFonts w:cs="Times New Roman"/>
                <w:sz w:val="28"/>
                <w:szCs w:val="28"/>
              </w:rPr>
              <w:t>3.2.</w:t>
            </w:r>
          </w:p>
        </w:tc>
        <w:tc>
          <w:tcPr>
            <w:tcW w:w="3907" w:type="dxa"/>
            <w:gridSpan w:val="2"/>
          </w:tcPr>
          <w:p w:rsidR="00401F39" w:rsidRPr="00B12F80" w:rsidRDefault="00401F39" w:rsidP="00E87D24">
            <w:pPr>
              <w:rPr>
                <w:rFonts w:cs="Times New Roman"/>
                <w:sz w:val="28"/>
                <w:szCs w:val="28"/>
              </w:rPr>
            </w:pPr>
            <w:r w:rsidRPr="00B12F80">
              <w:rPr>
                <w:rFonts w:cs="Times New Roman"/>
                <w:sz w:val="28"/>
                <w:szCs w:val="28"/>
              </w:rPr>
              <w:t>Завдання на самопідготовку.</w:t>
            </w:r>
          </w:p>
        </w:tc>
        <w:tc>
          <w:tcPr>
            <w:tcW w:w="837" w:type="dxa"/>
          </w:tcPr>
          <w:p w:rsidR="00401F39" w:rsidRPr="00B12F80" w:rsidRDefault="00401F39" w:rsidP="00E87D24">
            <w:pPr>
              <w:jc w:val="center"/>
              <w:rPr>
                <w:rFonts w:cs="Times New Roman"/>
                <w:sz w:val="28"/>
                <w:szCs w:val="28"/>
              </w:rPr>
            </w:pPr>
            <w:r w:rsidRPr="00B12F80">
              <w:rPr>
                <w:rFonts w:cs="Times New Roman"/>
                <w:sz w:val="28"/>
                <w:szCs w:val="28"/>
              </w:rPr>
              <w:t>2</w:t>
            </w:r>
          </w:p>
        </w:tc>
        <w:tc>
          <w:tcPr>
            <w:tcW w:w="4191" w:type="dxa"/>
          </w:tcPr>
          <w:p w:rsidR="00401F39" w:rsidRPr="00B12F80" w:rsidRDefault="00401F39" w:rsidP="00E87D24">
            <w:pPr>
              <w:rPr>
                <w:rFonts w:cs="Times New Roman"/>
                <w:sz w:val="28"/>
                <w:szCs w:val="28"/>
              </w:rPr>
            </w:pPr>
            <w:r w:rsidRPr="00B12F80">
              <w:rPr>
                <w:rFonts w:cs="Times New Roman"/>
                <w:sz w:val="28"/>
                <w:szCs w:val="28"/>
              </w:rPr>
              <w:t>Контроль безпечної дистанції та дотримання положення при спілкуванні поза навчання.</w:t>
            </w:r>
          </w:p>
        </w:tc>
      </w:tr>
    </w:tbl>
    <w:p w:rsidR="00401F39" w:rsidRPr="00B12F80" w:rsidRDefault="00401F39" w:rsidP="00401F39">
      <w:pPr>
        <w:rPr>
          <w:rFonts w:cs="Times New Roman"/>
          <w:sz w:val="28"/>
          <w:szCs w:val="28"/>
        </w:rPr>
      </w:pPr>
    </w:p>
    <w:p w:rsidR="00401F39" w:rsidRPr="00B12F80" w:rsidRDefault="00401F39" w:rsidP="00ED4BCA">
      <w:pPr>
        <w:jc w:val="center"/>
        <w:rPr>
          <w:rFonts w:cs="Times New Roman"/>
          <w:b/>
          <w:sz w:val="28"/>
          <w:szCs w:val="28"/>
        </w:rPr>
      </w:pPr>
      <w:r w:rsidRPr="00B12F80">
        <w:rPr>
          <w:rFonts w:cs="Times New Roman"/>
          <w:sz w:val="28"/>
          <w:szCs w:val="28"/>
        </w:rPr>
        <w:br w:type="page"/>
      </w:r>
    </w:p>
    <w:p w:rsidR="0060709C" w:rsidRPr="00B12F80" w:rsidRDefault="0060709C" w:rsidP="0060709C">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60709C" w:rsidRPr="00B12F80" w:rsidRDefault="0060709C" w:rsidP="0060709C">
      <w:pPr>
        <w:jc w:val="center"/>
        <w:rPr>
          <w:rFonts w:cs="Times New Roman"/>
          <w:sz w:val="28"/>
          <w:szCs w:val="28"/>
        </w:rPr>
      </w:pPr>
      <w:r w:rsidRPr="00B12F80">
        <w:rPr>
          <w:rFonts w:cs="Times New Roman"/>
          <w:b/>
          <w:sz w:val="28"/>
          <w:szCs w:val="28"/>
        </w:rPr>
        <w:t>Практичне заняття 2.1:</w:t>
      </w:r>
      <w:r w:rsidRPr="00B12F80">
        <w:rPr>
          <w:rFonts w:cs="Times New Roman"/>
          <w:sz w:val="28"/>
          <w:szCs w:val="28"/>
        </w:rPr>
        <w:t xml:space="preserve"> «Основи тактики патрулювання».</w:t>
      </w:r>
    </w:p>
    <w:p w:rsidR="0060709C" w:rsidRPr="00B12F80" w:rsidRDefault="0060709C" w:rsidP="0060709C">
      <w:pPr>
        <w:rPr>
          <w:rFonts w:cs="Times New Roman"/>
          <w:b/>
          <w:sz w:val="28"/>
          <w:szCs w:val="28"/>
        </w:rPr>
      </w:pPr>
    </w:p>
    <w:p w:rsidR="0060709C" w:rsidRPr="00B12F80" w:rsidRDefault="0060709C" w:rsidP="0060709C">
      <w:pPr>
        <w:rPr>
          <w:rFonts w:cs="Times New Roman"/>
          <w:b/>
          <w:szCs w:val="28"/>
        </w:rPr>
      </w:pPr>
      <w:r w:rsidRPr="00B12F80">
        <w:rPr>
          <w:rFonts w:cs="Times New Roman"/>
          <w:b/>
          <w:sz w:val="28"/>
          <w:szCs w:val="28"/>
        </w:rPr>
        <w:t>Навчальна мета заняття</w:t>
      </w:r>
      <w:r w:rsidR="0096455B" w:rsidRPr="00B12F80">
        <w:rPr>
          <w:rFonts w:cs="Times New Roman"/>
          <w:b/>
          <w:sz w:val="28"/>
          <w:szCs w:val="28"/>
        </w:rPr>
        <w:t>:</w:t>
      </w:r>
      <w:r w:rsidRPr="00B12F80">
        <w:rPr>
          <w:rFonts w:cs="Times New Roman"/>
          <w:sz w:val="28"/>
          <w:szCs w:val="28"/>
        </w:rPr>
        <w:t xml:space="preserve"> набуття і вдосконалення навичок поліцейськими тактики патрулювання; відпрацювання правильних та рішучих дій при застосуванні заходів фізичного впливу та спеціальних засобів; відпрацювання заходів безпеки під час патрулювання; виховування стійких  морально-ділових якостей у здобувачів вищої освіти.</w:t>
      </w:r>
    </w:p>
    <w:p w:rsidR="0060709C" w:rsidRPr="00B12F80" w:rsidRDefault="0060709C" w:rsidP="0060709C">
      <w:pPr>
        <w:tabs>
          <w:tab w:val="left" w:pos="709"/>
        </w:tabs>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60709C" w:rsidRPr="00B12F80" w:rsidRDefault="0060709C" w:rsidP="0060709C">
      <w:pPr>
        <w:rPr>
          <w:rFonts w:cs="Times New Roman"/>
          <w:sz w:val="28"/>
          <w:szCs w:val="28"/>
        </w:rPr>
      </w:pPr>
      <w:r w:rsidRPr="00B12F80">
        <w:rPr>
          <w:rFonts w:cs="Times New Roman"/>
          <w:b/>
          <w:sz w:val="28"/>
          <w:szCs w:val="28"/>
        </w:rPr>
        <w:t>Місце проведення:</w:t>
      </w:r>
      <w:r w:rsidRPr="00B12F80">
        <w:rPr>
          <w:rFonts w:cs="Times New Roman"/>
          <w:sz w:val="28"/>
          <w:szCs w:val="28"/>
        </w:rPr>
        <w:t xml:space="preserve"> великий плац територія ХНУВС</w:t>
      </w:r>
    </w:p>
    <w:p w:rsidR="00401F39" w:rsidRPr="00B12F80" w:rsidRDefault="00401F39" w:rsidP="00401F39">
      <w:pPr>
        <w:jc w:val="center"/>
        <w:rPr>
          <w:rFonts w:cs="Times New Roman"/>
          <w:b/>
          <w:sz w:val="28"/>
          <w:szCs w:val="28"/>
        </w:rPr>
      </w:pPr>
      <w:r w:rsidRPr="00B12F80">
        <w:rPr>
          <w:rFonts w:cs="Times New Roman"/>
          <w:b/>
          <w:sz w:val="28"/>
          <w:szCs w:val="28"/>
        </w:rPr>
        <w:t>Навчальні питання:</w:t>
      </w:r>
    </w:p>
    <w:p w:rsidR="00401F39" w:rsidRPr="00B12F80" w:rsidRDefault="00401F39" w:rsidP="00684D16">
      <w:pPr>
        <w:pStyle w:val="ab"/>
        <w:numPr>
          <w:ilvl w:val="6"/>
          <w:numId w:val="38"/>
        </w:numPr>
        <w:ind w:left="0" w:firstLine="0"/>
        <w:rPr>
          <w:szCs w:val="28"/>
          <w:lang w:val="uk-UA"/>
        </w:rPr>
      </w:pPr>
      <w:r w:rsidRPr="00B12F80">
        <w:rPr>
          <w:szCs w:val="28"/>
          <w:lang w:val="uk-UA"/>
        </w:rPr>
        <w:t>Порядок дій при виявленні грабежу/розбою.</w:t>
      </w:r>
    </w:p>
    <w:p w:rsidR="005D2A38" w:rsidRPr="00B12F80" w:rsidRDefault="005D2A38" w:rsidP="005D2A38">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5D2A38" w:rsidRPr="00B12F80" w:rsidRDefault="005D2A38" w:rsidP="00684D16">
      <w:pPr>
        <w:numPr>
          <w:ilvl w:val="0"/>
          <w:numId w:val="134"/>
        </w:numPr>
        <w:shd w:val="clear" w:color="auto" w:fill="FFFFFF"/>
        <w:tabs>
          <w:tab w:val="left" w:pos="426"/>
        </w:tabs>
        <w:suppressAutoHyphens/>
        <w:autoSpaceDE/>
        <w:autoSpaceDN/>
        <w:adjustRightInd/>
        <w:snapToGrid w:val="0"/>
        <w:ind w:hanging="1080"/>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58"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5D2A38" w:rsidRPr="00B12F80" w:rsidRDefault="005D2A38" w:rsidP="00684D16">
      <w:pPr>
        <w:widowControl/>
        <w:numPr>
          <w:ilvl w:val="0"/>
          <w:numId w:val="134"/>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59" w:history="1">
        <w:r w:rsidRPr="00B12F80">
          <w:rPr>
            <w:rFonts w:cs="Times New Roman"/>
            <w:sz w:val="28"/>
            <w:szCs w:val="28"/>
            <w:u w:val="single"/>
          </w:rPr>
          <w:t>http://search.ligazakon.ua/search/law/</w:t>
        </w:r>
      </w:hyperlink>
      <w:r w:rsidRPr="00B12F80">
        <w:rPr>
          <w:rFonts w:cs="Times New Roman"/>
          <w:sz w:val="28"/>
          <w:szCs w:val="28"/>
        </w:rPr>
        <w:t xml:space="preserve">.  </w:t>
      </w:r>
    </w:p>
    <w:p w:rsidR="005D2A38" w:rsidRPr="00B12F80" w:rsidRDefault="005D2A38" w:rsidP="00684D16">
      <w:pPr>
        <w:widowControl/>
        <w:numPr>
          <w:ilvl w:val="0"/>
          <w:numId w:val="134"/>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5D2A38" w:rsidRPr="00B12F80" w:rsidRDefault="005D2A38" w:rsidP="00684D16">
      <w:pPr>
        <w:widowControl/>
        <w:numPr>
          <w:ilvl w:val="0"/>
          <w:numId w:val="134"/>
        </w:numPr>
        <w:tabs>
          <w:tab w:val="left" w:pos="426"/>
        </w:tabs>
        <w:autoSpaceDE/>
        <w:autoSpaceDN/>
        <w:adjustRightInd/>
        <w:ind w:left="426" w:hanging="426"/>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5D2A38" w:rsidRPr="00B12F80" w:rsidRDefault="005D2A38" w:rsidP="00684D16">
      <w:pPr>
        <w:numPr>
          <w:ilvl w:val="0"/>
          <w:numId w:val="134"/>
        </w:numPr>
        <w:tabs>
          <w:tab w:val="left" w:pos="426"/>
        </w:tabs>
        <w:ind w:left="426" w:hanging="426"/>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60"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5D2A38" w:rsidRPr="00B12F80" w:rsidRDefault="005D2A38" w:rsidP="00684D16">
      <w:pPr>
        <w:numPr>
          <w:ilvl w:val="0"/>
          <w:numId w:val="134"/>
        </w:numPr>
        <w:tabs>
          <w:tab w:val="left" w:pos="426"/>
        </w:tabs>
        <w:ind w:left="426" w:hanging="426"/>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5D2A38" w:rsidRPr="00B12F80" w:rsidRDefault="005D2A38" w:rsidP="00684D16">
      <w:pPr>
        <w:numPr>
          <w:ilvl w:val="0"/>
          <w:numId w:val="134"/>
        </w:numPr>
        <w:tabs>
          <w:tab w:val="left" w:pos="426"/>
        </w:tabs>
        <w:ind w:left="426" w:hanging="426"/>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5D2A38" w:rsidRPr="00B12F80" w:rsidRDefault="005D2A38" w:rsidP="005D2A38">
      <w:pPr>
        <w:ind w:left="-142"/>
        <w:contextualSpacing/>
        <w:jc w:val="center"/>
        <w:rPr>
          <w:rFonts w:cs="Times New Roman"/>
          <w:sz w:val="28"/>
          <w:szCs w:val="28"/>
        </w:rPr>
      </w:pPr>
      <w:r w:rsidRPr="00B12F80">
        <w:rPr>
          <w:rFonts w:cs="Times New Roman"/>
          <w:b/>
          <w:sz w:val="28"/>
          <w:szCs w:val="28"/>
        </w:rPr>
        <w:t>Матеріальне забезпечення</w:t>
      </w:r>
    </w:p>
    <w:p w:rsidR="005D2A38" w:rsidRPr="00B12F80" w:rsidRDefault="005D2A38" w:rsidP="00684D16">
      <w:pPr>
        <w:pStyle w:val="ab"/>
        <w:numPr>
          <w:ilvl w:val="0"/>
          <w:numId w:val="135"/>
        </w:numPr>
        <w:ind w:hanging="720"/>
        <w:jc w:val="both"/>
        <w:rPr>
          <w:szCs w:val="28"/>
        </w:rPr>
      </w:pPr>
      <w:r w:rsidRPr="00B12F80">
        <w:rPr>
          <w:szCs w:val="28"/>
        </w:rPr>
        <w:t>Поясне спорядження поліцейського із спецзасобами – на кожного.</w:t>
      </w:r>
    </w:p>
    <w:p w:rsidR="005D2A38" w:rsidRPr="00B12F80" w:rsidRDefault="005D2A38" w:rsidP="00684D16">
      <w:pPr>
        <w:pStyle w:val="ab"/>
        <w:numPr>
          <w:ilvl w:val="0"/>
          <w:numId w:val="135"/>
        </w:numPr>
        <w:ind w:left="0" w:firstLine="0"/>
        <w:jc w:val="both"/>
        <w:rPr>
          <w:szCs w:val="28"/>
        </w:rPr>
      </w:pPr>
      <w:r w:rsidRPr="00B12F80">
        <w:rPr>
          <w:szCs w:val="28"/>
        </w:rPr>
        <w:t>Макети зброї – на кожного.</w:t>
      </w:r>
    </w:p>
    <w:p w:rsidR="005D2A38" w:rsidRPr="00B12F80" w:rsidRDefault="005D2A38" w:rsidP="00684D16">
      <w:pPr>
        <w:pStyle w:val="ab"/>
        <w:numPr>
          <w:ilvl w:val="0"/>
          <w:numId w:val="135"/>
        </w:numPr>
        <w:ind w:left="0" w:firstLine="0"/>
        <w:jc w:val="both"/>
        <w:rPr>
          <w:szCs w:val="28"/>
        </w:rPr>
      </w:pPr>
      <w:r w:rsidRPr="00B12F80">
        <w:rPr>
          <w:szCs w:val="28"/>
        </w:rPr>
        <w:t>Радіостанція – 4 шт.</w:t>
      </w:r>
    </w:p>
    <w:p w:rsidR="005D2A38" w:rsidRPr="00B12F80" w:rsidRDefault="005D2A38" w:rsidP="00684D16">
      <w:pPr>
        <w:pStyle w:val="ab"/>
        <w:numPr>
          <w:ilvl w:val="0"/>
          <w:numId w:val="135"/>
        </w:numPr>
        <w:ind w:left="0" w:firstLine="0"/>
        <w:jc w:val="both"/>
        <w:rPr>
          <w:szCs w:val="28"/>
        </w:rPr>
      </w:pPr>
      <w:r w:rsidRPr="00B12F80">
        <w:rPr>
          <w:szCs w:val="28"/>
        </w:rPr>
        <w:t>Бронежилет.</w:t>
      </w:r>
    </w:p>
    <w:p w:rsidR="00401F39" w:rsidRPr="00B12F80" w:rsidRDefault="0060709C" w:rsidP="00401F39">
      <w:pPr>
        <w:ind w:left="1068"/>
        <w:contextualSpacing/>
        <w:jc w:val="center"/>
        <w:rPr>
          <w:rFonts w:cs="Times New Roman"/>
          <w:b/>
          <w:sz w:val="28"/>
          <w:szCs w:val="28"/>
        </w:rPr>
      </w:pPr>
      <w:r w:rsidRPr="00B12F80">
        <w:rPr>
          <w:rFonts w:cs="Times New Roman"/>
          <w:b/>
          <w:sz w:val="28"/>
          <w:szCs w:val="28"/>
        </w:rPr>
        <w:t>План проведення заняття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850"/>
        <w:gridCol w:w="4253"/>
      </w:tblGrid>
      <w:tr w:rsidR="00F86392" w:rsidRPr="00B12F80" w:rsidTr="00E87D24">
        <w:tc>
          <w:tcPr>
            <w:tcW w:w="534" w:type="dxa"/>
          </w:tcPr>
          <w:p w:rsidR="00401F39" w:rsidRPr="00B12F80" w:rsidRDefault="00401F39" w:rsidP="00E87D24">
            <w:pPr>
              <w:jc w:val="center"/>
              <w:rPr>
                <w:rFonts w:cs="Times New Roman"/>
                <w:sz w:val="28"/>
                <w:szCs w:val="28"/>
              </w:rPr>
            </w:pPr>
            <w:r w:rsidRPr="00B12F80">
              <w:rPr>
                <w:rFonts w:cs="Times New Roman"/>
                <w:sz w:val="28"/>
                <w:szCs w:val="28"/>
              </w:rPr>
              <w:t>№</w:t>
            </w:r>
          </w:p>
        </w:tc>
        <w:tc>
          <w:tcPr>
            <w:tcW w:w="3969" w:type="dxa"/>
          </w:tcPr>
          <w:p w:rsidR="00401F39" w:rsidRPr="00B12F80" w:rsidRDefault="00401F39" w:rsidP="00E87D24">
            <w:pPr>
              <w:jc w:val="center"/>
              <w:rPr>
                <w:rFonts w:cs="Times New Roman"/>
                <w:sz w:val="28"/>
                <w:szCs w:val="28"/>
              </w:rPr>
            </w:pPr>
            <w:r w:rsidRPr="00B12F80">
              <w:rPr>
                <w:rFonts w:cs="Times New Roman"/>
                <w:sz w:val="28"/>
                <w:szCs w:val="28"/>
              </w:rPr>
              <w:t>Зміст</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Час (хв.)</w:t>
            </w:r>
          </w:p>
        </w:tc>
        <w:tc>
          <w:tcPr>
            <w:tcW w:w="4253" w:type="dxa"/>
          </w:tcPr>
          <w:p w:rsidR="00401F39" w:rsidRPr="00B12F80" w:rsidRDefault="00401F39"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606" w:type="dxa"/>
            <w:gridSpan w:val="4"/>
          </w:tcPr>
          <w:p w:rsidR="00401F39" w:rsidRPr="00B12F80" w:rsidRDefault="00401F39" w:rsidP="00E87D24">
            <w:pPr>
              <w:ind w:left="1440"/>
              <w:contextualSpacing/>
              <w:jc w:val="center"/>
              <w:rPr>
                <w:rFonts w:cs="Times New Roman"/>
                <w:b/>
                <w:sz w:val="28"/>
                <w:szCs w:val="28"/>
              </w:rPr>
            </w:pPr>
            <w:r w:rsidRPr="00B12F80">
              <w:rPr>
                <w:rFonts w:cs="Times New Roman"/>
                <w:b/>
                <w:sz w:val="28"/>
                <w:szCs w:val="28"/>
              </w:rPr>
              <w:t>1. Підготовча частина 5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1.</w:t>
            </w:r>
          </w:p>
        </w:tc>
        <w:tc>
          <w:tcPr>
            <w:tcW w:w="3969" w:type="dxa"/>
          </w:tcPr>
          <w:p w:rsidR="00401F39" w:rsidRPr="00B12F80" w:rsidRDefault="00401F39" w:rsidP="00E87D24">
            <w:pPr>
              <w:pStyle w:val="Standard"/>
              <w:rPr>
                <w:b/>
                <w:sz w:val="28"/>
                <w:szCs w:val="28"/>
                <w:lang w:val="uk-UA"/>
              </w:rPr>
            </w:pPr>
            <w:r w:rsidRPr="00B12F80">
              <w:rPr>
                <w:b/>
                <w:sz w:val="28"/>
                <w:szCs w:val="28"/>
                <w:lang w:val="uk-UA"/>
              </w:rPr>
              <w:t>Організація курсантів:</w:t>
            </w:r>
          </w:p>
          <w:p w:rsidR="00401F39" w:rsidRPr="00B12F80" w:rsidRDefault="00401F39" w:rsidP="00E87D24">
            <w:pPr>
              <w:pStyle w:val="Standard"/>
              <w:rPr>
                <w:sz w:val="28"/>
                <w:szCs w:val="28"/>
                <w:lang w:val="uk-UA"/>
              </w:rPr>
            </w:pPr>
            <w:r w:rsidRPr="00B12F80">
              <w:rPr>
                <w:sz w:val="28"/>
                <w:szCs w:val="28"/>
                <w:lang w:val="uk-UA"/>
              </w:rPr>
              <w:t>- шикування;</w:t>
            </w:r>
          </w:p>
          <w:p w:rsidR="00401F39" w:rsidRPr="00B12F80" w:rsidRDefault="00401F39" w:rsidP="00E87D24">
            <w:pPr>
              <w:pStyle w:val="Standard"/>
              <w:rPr>
                <w:sz w:val="28"/>
                <w:szCs w:val="28"/>
                <w:lang w:val="uk-UA"/>
              </w:rPr>
            </w:pPr>
            <w:r w:rsidRPr="00B12F80">
              <w:rPr>
                <w:sz w:val="28"/>
                <w:szCs w:val="28"/>
                <w:lang w:val="uk-UA"/>
              </w:rPr>
              <w:t>- рапорт;</w:t>
            </w:r>
          </w:p>
          <w:p w:rsidR="00401F39" w:rsidRPr="00B12F80" w:rsidRDefault="00401F39" w:rsidP="00E87D24">
            <w:pPr>
              <w:pStyle w:val="Standard"/>
              <w:rPr>
                <w:sz w:val="28"/>
                <w:szCs w:val="28"/>
                <w:lang w:val="uk-UA"/>
              </w:rPr>
            </w:pPr>
            <w:r w:rsidRPr="00B12F80">
              <w:rPr>
                <w:sz w:val="28"/>
                <w:szCs w:val="28"/>
                <w:lang w:val="uk-UA"/>
              </w:rPr>
              <w:t>- привітання особового складу;</w:t>
            </w:r>
          </w:p>
          <w:p w:rsidR="00401F39" w:rsidRPr="00B12F80" w:rsidRDefault="00401F39" w:rsidP="00E87D24">
            <w:pPr>
              <w:pStyle w:val="Standard"/>
              <w:rPr>
                <w:sz w:val="28"/>
                <w:szCs w:val="28"/>
                <w:lang w:val="uk-UA"/>
              </w:rPr>
            </w:pPr>
            <w:r w:rsidRPr="00B12F80">
              <w:rPr>
                <w:sz w:val="28"/>
                <w:szCs w:val="28"/>
                <w:lang w:val="uk-UA"/>
              </w:rPr>
              <w:t>- перевірка особового складу;</w:t>
            </w:r>
          </w:p>
          <w:p w:rsidR="00401F39" w:rsidRPr="00B12F80" w:rsidRDefault="00401F39" w:rsidP="00E87D24">
            <w:pPr>
              <w:pStyle w:val="Standard"/>
              <w:rPr>
                <w:sz w:val="28"/>
                <w:szCs w:val="28"/>
                <w:lang w:val="uk-UA"/>
              </w:rPr>
            </w:pPr>
            <w:r w:rsidRPr="00B12F80">
              <w:rPr>
                <w:sz w:val="28"/>
                <w:szCs w:val="28"/>
                <w:lang w:val="uk-UA"/>
              </w:rPr>
              <w:t>- огляд зовнішнього вигляду;</w:t>
            </w:r>
          </w:p>
          <w:p w:rsidR="00401F39" w:rsidRPr="00B12F80" w:rsidRDefault="00401F39"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401F39" w:rsidRPr="00B12F80" w:rsidRDefault="00401F39"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5</w:t>
            </w:r>
          </w:p>
        </w:tc>
        <w:tc>
          <w:tcPr>
            <w:tcW w:w="4253" w:type="dxa"/>
          </w:tcPr>
          <w:p w:rsidR="00401F39" w:rsidRPr="00B12F80" w:rsidRDefault="00401F39"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606" w:type="dxa"/>
            <w:gridSpan w:val="4"/>
          </w:tcPr>
          <w:p w:rsidR="00401F39" w:rsidRPr="00B12F80" w:rsidRDefault="00401F39" w:rsidP="00E87D24">
            <w:pPr>
              <w:contextualSpacing/>
              <w:jc w:val="center"/>
              <w:rPr>
                <w:rFonts w:cs="Times New Roman"/>
                <w:b/>
                <w:sz w:val="28"/>
                <w:szCs w:val="28"/>
                <w:highlight w:val="yellow"/>
              </w:rPr>
            </w:pPr>
            <w:r w:rsidRPr="00B12F80">
              <w:rPr>
                <w:rFonts w:cs="Times New Roman"/>
                <w:b/>
                <w:sz w:val="28"/>
                <w:szCs w:val="28"/>
              </w:rPr>
              <w:t>2. Основна частина 70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2.1</w:t>
            </w:r>
          </w:p>
        </w:tc>
        <w:tc>
          <w:tcPr>
            <w:tcW w:w="3969" w:type="dxa"/>
          </w:tcPr>
          <w:p w:rsidR="00401F39" w:rsidRPr="00B12F80" w:rsidRDefault="00401F39" w:rsidP="00E87D24">
            <w:pPr>
              <w:rPr>
                <w:rFonts w:cs="Times New Roman"/>
                <w:b/>
                <w:sz w:val="28"/>
                <w:szCs w:val="28"/>
              </w:rPr>
            </w:pPr>
            <w:r w:rsidRPr="00B12F80">
              <w:rPr>
                <w:rFonts w:cs="Times New Roman"/>
                <w:b/>
                <w:sz w:val="28"/>
                <w:szCs w:val="28"/>
              </w:rPr>
              <w:t>Сценарій 7</w:t>
            </w:r>
          </w:p>
          <w:p w:rsidR="00401F39" w:rsidRPr="00B12F80" w:rsidRDefault="00401F39" w:rsidP="00E87D24">
            <w:pPr>
              <w:rPr>
                <w:rFonts w:cs="Times New Roman"/>
                <w:b/>
                <w:sz w:val="28"/>
                <w:szCs w:val="28"/>
              </w:rPr>
            </w:pPr>
            <w:r w:rsidRPr="00B12F80">
              <w:rPr>
                <w:rFonts w:cs="Times New Roman"/>
                <w:b/>
                <w:sz w:val="28"/>
                <w:szCs w:val="28"/>
              </w:rPr>
              <w:t>«Контакт та прикриття (сторонні особи)»</w:t>
            </w:r>
          </w:p>
          <w:p w:rsidR="00401F39" w:rsidRPr="00B12F80" w:rsidRDefault="00401F39" w:rsidP="00E87D24">
            <w:pPr>
              <w:rPr>
                <w:rFonts w:cs="Times New Roman"/>
                <w:sz w:val="28"/>
                <w:szCs w:val="28"/>
              </w:rPr>
            </w:pPr>
            <w:r w:rsidRPr="00B12F80">
              <w:rPr>
                <w:rFonts w:cs="Times New Roman"/>
                <w:b/>
                <w:sz w:val="28"/>
                <w:szCs w:val="28"/>
              </w:rPr>
              <w:t>С</w:t>
            </w:r>
            <w:r w:rsidRPr="00B12F80">
              <w:rPr>
                <w:rFonts w:cs="Times New Roman"/>
                <w:sz w:val="28"/>
                <w:szCs w:val="28"/>
              </w:rPr>
              <w:t xml:space="preserve"> – імітує фото відео зйомку, задає питання патрулю, відволікає балачками, критично наближається до патруля з різних боків</w:t>
            </w:r>
          </w:p>
          <w:p w:rsidR="00401F39" w:rsidRPr="00B12F80" w:rsidRDefault="00401F39" w:rsidP="00E87D24">
            <w:pPr>
              <w:rPr>
                <w:rFonts w:cs="Times New Roman"/>
                <w:sz w:val="28"/>
                <w:szCs w:val="28"/>
              </w:rPr>
            </w:pPr>
            <w:r w:rsidRPr="00B12F80">
              <w:rPr>
                <w:rFonts w:cs="Times New Roman"/>
                <w:b/>
                <w:sz w:val="28"/>
                <w:szCs w:val="28"/>
              </w:rPr>
              <w:t xml:space="preserve">П2 – </w:t>
            </w:r>
            <w:r w:rsidRPr="00B12F80">
              <w:rPr>
                <w:rFonts w:cs="Times New Roman"/>
                <w:sz w:val="28"/>
                <w:szCs w:val="28"/>
              </w:rPr>
              <w:t>контролює дії</w:t>
            </w:r>
            <w:r w:rsidRPr="00B12F80">
              <w:rPr>
                <w:rFonts w:cs="Times New Roman"/>
                <w:b/>
                <w:sz w:val="28"/>
                <w:szCs w:val="28"/>
              </w:rPr>
              <w:t xml:space="preserve"> Пр </w:t>
            </w:r>
            <w:r w:rsidRPr="00B12F80">
              <w:rPr>
                <w:rFonts w:cs="Times New Roman"/>
                <w:sz w:val="28"/>
                <w:szCs w:val="28"/>
              </w:rPr>
              <w:t>та</w:t>
            </w:r>
            <w:r w:rsidRPr="00B12F80">
              <w:rPr>
                <w:rFonts w:cs="Times New Roman"/>
                <w:b/>
                <w:sz w:val="28"/>
                <w:szCs w:val="28"/>
              </w:rPr>
              <w:t xml:space="preserve"> С, </w:t>
            </w:r>
            <w:r w:rsidRPr="00B12F80">
              <w:rPr>
                <w:rFonts w:cs="Times New Roman"/>
                <w:sz w:val="28"/>
                <w:szCs w:val="28"/>
              </w:rPr>
              <w:t>вибирає безпечну дистанцію та блокує дії</w:t>
            </w:r>
            <w:r w:rsidRPr="00B12F80">
              <w:rPr>
                <w:rFonts w:cs="Times New Roman"/>
                <w:b/>
                <w:sz w:val="28"/>
                <w:szCs w:val="28"/>
              </w:rPr>
              <w:t xml:space="preserve"> С </w:t>
            </w:r>
            <w:r w:rsidRPr="00B12F80">
              <w:rPr>
                <w:rFonts w:cs="Times New Roman"/>
                <w:sz w:val="28"/>
                <w:szCs w:val="28"/>
              </w:rPr>
              <w:t xml:space="preserve">у разі заважання виконання обов’язків патрулем. </w:t>
            </w:r>
          </w:p>
          <w:p w:rsidR="00401F39" w:rsidRPr="00B12F80" w:rsidRDefault="00401F39" w:rsidP="00E87D24">
            <w:pPr>
              <w:jc w:val="both"/>
              <w:rPr>
                <w:rFonts w:cs="Times New Roman"/>
                <w:sz w:val="28"/>
                <w:szCs w:val="28"/>
              </w:rPr>
            </w:pPr>
            <w:r w:rsidRPr="00B12F80">
              <w:rPr>
                <w:rFonts w:cs="Times New Roman"/>
                <w:b/>
                <w:sz w:val="28"/>
                <w:szCs w:val="28"/>
              </w:rPr>
              <w:t xml:space="preserve">П1 </w:t>
            </w:r>
            <w:r w:rsidRPr="00B12F80">
              <w:rPr>
                <w:rFonts w:cs="Times New Roman"/>
                <w:sz w:val="28"/>
                <w:szCs w:val="28"/>
              </w:rPr>
              <w:t>та</w:t>
            </w:r>
            <w:r w:rsidRPr="00B12F80">
              <w:rPr>
                <w:rFonts w:cs="Times New Roman"/>
                <w:b/>
                <w:sz w:val="28"/>
                <w:szCs w:val="28"/>
              </w:rPr>
              <w:t xml:space="preserve"> П2</w:t>
            </w:r>
            <w:r w:rsidRPr="00B12F80">
              <w:rPr>
                <w:rFonts w:cs="Times New Roman"/>
                <w:sz w:val="28"/>
                <w:szCs w:val="28"/>
              </w:rPr>
              <w:t xml:space="preserve"> за необхідністю маневрує з дотриманням заходів особистої безпеки.</w:t>
            </w:r>
          </w:p>
        </w:tc>
        <w:tc>
          <w:tcPr>
            <w:tcW w:w="850" w:type="dxa"/>
          </w:tcPr>
          <w:p w:rsidR="00401F39" w:rsidRPr="00B12F80" w:rsidRDefault="00401F39" w:rsidP="00E87D24">
            <w:pPr>
              <w:jc w:val="center"/>
              <w:rPr>
                <w:rFonts w:cs="Times New Roman"/>
                <w:sz w:val="28"/>
                <w:szCs w:val="28"/>
                <w:highlight w:val="yellow"/>
              </w:rPr>
            </w:pPr>
            <w:r w:rsidRPr="00B12F80">
              <w:rPr>
                <w:rFonts w:cs="Times New Roman"/>
                <w:sz w:val="28"/>
                <w:szCs w:val="28"/>
              </w:rPr>
              <w:t>35</w:t>
            </w:r>
          </w:p>
        </w:tc>
        <w:tc>
          <w:tcPr>
            <w:tcW w:w="4253" w:type="dxa"/>
          </w:tcPr>
          <w:p w:rsidR="00401F39" w:rsidRPr="00B12F80" w:rsidRDefault="00401F39" w:rsidP="00E87D24">
            <w:pPr>
              <w:rPr>
                <w:rFonts w:cs="Times New Roman"/>
                <w:sz w:val="28"/>
                <w:szCs w:val="28"/>
              </w:rPr>
            </w:pPr>
            <w:r w:rsidRPr="00B12F80">
              <w:rPr>
                <w:rFonts w:cs="Times New Roman"/>
                <w:sz w:val="28"/>
                <w:szCs w:val="28"/>
              </w:rPr>
              <w:t>Група ділиться на четвірки.</w:t>
            </w:r>
          </w:p>
          <w:p w:rsidR="00401F39" w:rsidRPr="00B12F80" w:rsidRDefault="00401F39" w:rsidP="00E87D24">
            <w:pPr>
              <w:rPr>
                <w:rFonts w:cs="Times New Roman"/>
                <w:sz w:val="28"/>
                <w:szCs w:val="28"/>
              </w:rPr>
            </w:pPr>
            <w:r w:rsidRPr="00B12F80">
              <w:rPr>
                <w:rFonts w:cs="Times New Roman"/>
                <w:i/>
                <w:sz w:val="28"/>
                <w:szCs w:val="28"/>
              </w:rPr>
              <w:t>Розподіл ролей</w:t>
            </w:r>
            <w:r w:rsidRPr="00B12F80">
              <w:rPr>
                <w:rFonts w:cs="Times New Roman"/>
                <w:sz w:val="28"/>
                <w:szCs w:val="28"/>
              </w:rPr>
              <w:t xml:space="preserve">: </w:t>
            </w:r>
          </w:p>
          <w:p w:rsidR="00401F39" w:rsidRPr="00B12F80" w:rsidRDefault="00401F39"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401F39" w:rsidRPr="00B12F80" w:rsidRDefault="00401F39"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401F39" w:rsidRPr="00B12F80" w:rsidRDefault="00401F39" w:rsidP="00E87D24">
            <w:pPr>
              <w:rPr>
                <w:rFonts w:cs="Times New Roman"/>
                <w:b/>
                <w:sz w:val="28"/>
                <w:szCs w:val="28"/>
              </w:rPr>
            </w:pPr>
            <w:r w:rsidRPr="00B12F80">
              <w:rPr>
                <w:rFonts w:cs="Times New Roman"/>
                <w:sz w:val="28"/>
                <w:szCs w:val="28"/>
              </w:rPr>
              <w:t xml:space="preserve">- «правопорушник» - </w:t>
            </w:r>
            <w:r w:rsidRPr="00B12F80">
              <w:rPr>
                <w:rFonts w:cs="Times New Roman"/>
                <w:b/>
                <w:sz w:val="28"/>
                <w:szCs w:val="28"/>
              </w:rPr>
              <w:t>Пр</w:t>
            </w:r>
          </w:p>
          <w:p w:rsidR="00401F39" w:rsidRPr="00B12F80" w:rsidRDefault="00401F39" w:rsidP="00E87D24">
            <w:pPr>
              <w:rPr>
                <w:rFonts w:cs="Times New Roman"/>
                <w:b/>
                <w:sz w:val="28"/>
                <w:szCs w:val="28"/>
              </w:rPr>
            </w:pPr>
            <w:r w:rsidRPr="00B12F80">
              <w:rPr>
                <w:rFonts w:cs="Times New Roman"/>
                <w:b/>
                <w:sz w:val="28"/>
                <w:szCs w:val="28"/>
              </w:rPr>
              <w:t xml:space="preserve">- </w:t>
            </w:r>
            <w:r w:rsidRPr="00B12F80">
              <w:rPr>
                <w:rFonts w:cs="Times New Roman"/>
                <w:sz w:val="28"/>
                <w:szCs w:val="28"/>
              </w:rPr>
              <w:t>стороння особа –</w:t>
            </w:r>
            <w:r w:rsidRPr="00B12F80">
              <w:rPr>
                <w:rFonts w:cs="Times New Roman"/>
                <w:b/>
                <w:sz w:val="28"/>
                <w:szCs w:val="28"/>
              </w:rPr>
              <w:t xml:space="preserve"> С</w:t>
            </w:r>
          </w:p>
          <w:p w:rsidR="00401F39" w:rsidRPr="00B12F80" w:rsidRDefault="00401F39" w:rsidP="00E87D24">
            <w:pPr>
              <w:rPr>
                <w:rFonts w:cs="Times New Roman"/>
                <w:sz w:val="28"/>
                <w:szCs w:val="28"/>
                <w:highlight w:val="yellow"/>
              </w:rPr>
            </w:pPr>
            <w:r w:rsidRPr="00B12F80">
              <w:rPr>
                <w:rFonts w:cs="Times New Roman"/>
                <w:b/>
                <w:sz w:val="28"/>
                <w:szCs w:val="28"/>
              </w:rPr>
              <w:t xml:space="preserve">У разі порушення заходів безпеки патрулем: </w:t>
            </w:r>
            <w:r w:rsidRPr="00B12F80">
              <w:rPr>
                <w:rFonts w:cs="Times New Roman"/>
                <w:sz w:val="28"/>
                <w:szCs w:val="28"/>
              </w:rPr>
              <w:t>повернення спиною до правопорушника, втрати контролю, шикування в одну лінію, не дотримання безпечної дистанції</w:t>
            </w:r>
            <w:r w:rsidRPr="00B12F80">
              <w:rPr>
                <w:rFonts w:cs="Times New Roman"/>
                <w:b/>
                <w:sz w:val="28"/>
                <w:szCs w:val="28"/>
              </w:rPr>
              <w:t xml:space="preserve">, </w:t>
            </w:r>
            <w:r w:rsidRPr="00B12F80">
              <w:rPr>
                <w:rFonts w:cs="Times New Roman"/>
                <w:sz w:val="28"/>
                <w:szCs w:val="28"/>
              </w:rPr>
              <w:t xml:space="preserve">повернення до правопорушника боком зі зброєю, </w:t>
            </w:r>
            <w:r w:rsidRPr="00B12F80">
              <w:rPr>
                <w:rFonts w:cs="Times New Roman"/>
                <w:b/>
                <w:sz w:val="28"/>
                <w:szCs w:val="28"/>
              </w:rPr>
              <w:t xml:space="preserve"> правопорушник </w:t>
            </w:r>
            <w:r w:rsidRPr="00B12F80">
              <w:rPr>
                <w:rFonts w:cs="Times New Roman"/>
                <w:sz w:val="28"/>
                <w:szCs w:val="28"/>
              </w:rPr>
              <w:t>або</w:t>
            </w:r>
            <w:r w:rsidRPr="00B12F80">
              <w:rPr>
                <w:rFonts w:cs="Times New Roman"/>
                <w:b/>
                <w:sz w:val="28"/>
                <w:szCs w:val="28"/>
              </w:rPr>
              <w:t xml:space="preserve"> стороння особа </w:t>
            </w:r>
            <w:r w:rsidRPr="00B12F80">
              <w:rPr>
                <w:rFonts w:cs="Times New Roman"/>
                <w:sz w:val="28"/>
                <w:szCs w:val="28"/>
              </w:rPr>
              <w:t xml:space="preserve">робить спробу  заволодіти зброєю патрульного. </w:t>
            </w:r>
            <w:r w:rsidRPr="00B12F80">
              <w:rPr>
                <w:rFonts w:cs="Times New Roman"/>
                <w:i/>
                <w:sz w:val="28"/>
                <w:szCs w:val="28"/>
              </w:rPr>
              <w:t>Зміна ролями по команді.</w:t>
            </w:r>
          </w:p>
        </w:tc>
      </w:tr>
      <w:tr w:rsidR="00F86392" w:rsidRPr="00B12F80" w:rsidTr="00E87D24">
        <w:tc>
          <w:tcPr>
            <w:tcW w:w="534" w:type="dxa"/>
          </w:tcPr>
          <w:p w:rsidR="00401F39" w:rsidRPr="00B12F80" w:rsidRDefault="00401F39" w:rsidP="00E87D24">
            <w:pPr>
              <w:rPr>
                <w:rFonts w:cs="Times New Roman"/>
                <w:sz w:val="28"/>
                <w:szCs w:val="28"/>
              </w:rPr>
            </w:pPr>
          </w:p>
        </w:tc>
        <w:tc>
          <w:tcPr>
            <w:tcW w:w="3969" w:type="dxa"/>
          </w:tcPr>
          <w:p w:rsidR="00401F39" w:rsidRPr="00B12F80" w:rsidRDefault="00401F39" w:rsidP="00E87D24">
            <w:pPr>
              <w:rPr>
                <w:rFonts w:cs="Times New Roman"/>
                <w:b/>
                <w:sz w:val="28"/>
                <w:szCs w:val="28"/>
              </w:rPr>
            </w:pPr>
            <w:r w:rsidRPr="00B12F80">
              <w:rPr>
                <w:rFonts w:cs="Times New Roman"/>
                <w:sz w:val="28"/>
                <w:szCs w:val="28"/>
              </w:rPr>
              <w:t xml:space="preserve"> </w:t>
            </w:r>
            <w:r w:rsidRPr="00B12F80">
              <w:rPr>
                <w:rFonts w:cs="Times New Roman"/>
                <w:b/>
                <w:sz w:val="28"/>
                <w:szCs w:val="28"/>
              </w:rPr>
              <w:t>Сценарій 8</w:t>
            </w:r>
          </w:p>
          <w:p w:rsidR="00401F39" w:rsidRPr="00B12F80" w:rsidRDefault="00401F39" w:rsidP="00E87D24">
            <w:pPr>
              <w:rPr>
                <w:rFonts w:cs="Times New Roman"/>
                <w:b/>
                <w:sz w:val="28"/>
                <w:szCs w:val="28"/>
              </w:rPr>
            </w:pPr>
            <w:r w:rsidRPr="00B12F80">
              <w:rPr>
                <w:rFonts w:cs="Times New Roman"/>
                <w:b/>
                <w:sz w:val="28"/>
                <w:szCs w:val="28"/>
              </w:rPr>
              <w:t>«Групові порушення громадського порядку»</w:t>
            </w:r>
          </w:p>
          <w:p w:rsidR="00401F39" w:rsidRPr="00B12F80" w:rsidRDefault="00401F39" w:rsidP="00E87D24">
            <w:pPr>
              <w:rPr>
                <w:rFonts w:cs="Times New Roman"/>
                <w:sz w:val="28"/>
                <w:szCs w:val="28"/>
              </w:rPr>
            </w:pPr>
            <w:r w:rsidRPr="00B12F80">
              <w:rPr>
                <w:rFonts w:cs="Times New Roman"/>
                <w:sz w:val="28"/>
                <w:szCs w:val="28"/>
              </w:rPr>
              <w:t>Патрульні знаходяться на безпечній відстані. Доповідають диспетчеру про подію і викликають допомогу. До прибуття допомоги спостерігають за ситуацією.</w:t>
            </w:r>
          </w:p>
        </w:tc>
        <w:tc>
          <w:tcPr>
            <w:tcW w:w="850" w:type="dxa"/>
          </w:tcPr>
          <w:p w:rsidR="00401F39" w:rsidRPr="00B12F80" w:rsidRDefault="00401F39" w:rsidP="00E87D24">
            <w:pPr>
              <w:jc w:val="center"/>
              <w:rPr>
                <w:rFonts w:cs="Times New Roman"/>
                <w:sz w:val="28"/>
                <w:szCs w:val="28"/>
              </w:rPr>
            </w:pPr>
            <w:r w:rsidRPr="00B12F80">
              <w:rPr>
                <w:rFonts w:cs="Times New Roman"/>
                <w:sz w:val="28"/>
                <w:szCs w:val="28"/>
              </w:rPr>
              <w:t>35</w:t>
            </w:r>
          </w:p>
        </w:tc>
        <w:tc>
          <w:tcPr>
            <w:tcW w:w="4253" w:type="dxa"/>
          </w:tcPr>
          <w:p w:rsidR="00401F39" w:rsidRPr="00B12F80" w:rsidRDefault="00401F39" w:rsidP="00E87D24">
            <w:pPr>
              <w:rPr>
                <w:rFonts w:cs="Times New Roman"/>
                <w:sz w:val="28"/>
                <w:szCs w:val="28"/>
              </w:rPr>
            </w:pPr>
            <w:r w:rsidRPr="00B12F80">
              <w:rPr>
                <w:rFonts w:cs="Times New Roman"/>
                <w:sz w:val="28"/>
                <w:szCs w:val="28"/>
              </w:rPr>
              <w:t>Поділити групу по 7-10 курсантів, парний патруль у кожній групі. Зміна по колу.</w:t>
            </w:r>
          </w:p>
          <w:p w:rsidR="00401F39" w:rsidRPr="00B12F80" w:rsidRDefault="00401F39" w:rsidP="00E87D24">
            <w:pPr>
              <w:rPr>
                <w:rFonts w:cs="Times New Roman"/>
                <w:sz w:val="28"/>
                <w:szCs w:val="28"/>
              </w:rPr>
            </w:pPr>
            <w:r w:rsidRPr="00B12F80">
              <w:rPr>
                <w:rFonts w:cs="Times New Roman"/>
                <w:sz w:val="28"/>
                <w:szCs w:val="28"/>
              </w:rPr>
              <w:t>Звернути увагу на розташування патруля відносно правопорушників та порядок дій.</w:t>
            </w:r>
          </w:p>
        </w:tc>
      </w:tr>
      <w:tr w:rsidR="00F86392" w:rsidRPr="00B12F80" w:rsidTr="00E87D24">
        <w:tc>
          <w:tcPr>
            <w:tcW w:w="9606" w:type="dxa"/>
            <w:gridSpan w:val="4"/>
            <w:shd w:val="clear" w:color="auto" w:fill="auto"/>
          </w:tcPr>
          <w:p w:rsidR="00401F39" w:rsidRPr="00B12F80" w:rsidRDefault="00401F39" w:rsidP="00E87D24">
            <w:pPr>
              <w:contextualSpacing/>
              <w:jc w:val="center"/>
              <w:rPr>
                <w:rFonts w:cs="Times New Roman"/>
                <w:b/>
                <w:sz w:val="28"/>
                <w:szCs w:val="28"/>
              </w:rPr>
            </w:pPr>
            <w:r w:rsidRPr="00B12F80">
              <w:rPr>
                <w:rFonts w:cs="Times New Roman"/>
                <w:b/>
                <w:sz w:val="28"/>
                <w:szCs w:val="28"/>
              </w:rPr>
              <w:t>3. Заключна частина 5 хв.</w:t>
            </w:r>
          </w:p>
        </w:tc>
      </w:tr>
      <w:tr w:rsidR="00F86392"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3.1</w:t>
            </w:r>
          </w:p>
        </w:tc>
        <w:tc>
          <w:tcPr>
            <w:tcW w:w="3969" w:type="dxa"/>
          </w:tcPr>
          <w:p w:rsidR="00401F39" w:rsidRPr="00B12F80" w:rsidRDefault="00401F39" w:rsidP="00E87D24">
            <w:pPr>
              <w:rPr>
                <w:rFonts w:cs="Times New Roman"/>
                <w:sz w:val="28"/>
                <w:szCs w:val="28"/>
              </w:rPr>
            </w:pPr>
            <w:r w:rsidRPr="00B12F80">
              <w:rPr>
                <w:rFonts w:cs="Times New Roman"/>
                <w:sz w:val="28"/>
                <w:szCs w:val="28"/>
              </w:rPr>
              <w:t>Підведення підсумків заняття.</w:t>
            </w: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3</w:t>
            </w:r>
          </w:p>
        </w:tc>
        <w:tc>
          <w:tcPr>
            <w:tcW w:w="4253" w:type="dxa"/>
            <w:shd w:val="clear" w:color="auto" w:fill="auto"/>
          </w:tcPr>
          <w:p w:rsidR="00401F39" w:rsidRPr="00B12F80" w:rsidRDefault="00401F39"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401F39" w:rsidRPr="00B12F80" w:rsidTr="00E87D24">
        <w:tc>
          <w:tcPr>
            <w:tcW w:w="534" w:type="dxa"/>
          </w:tcPr>
          <w:p w:rsidR="00401F39" w:rsidRPr="00B12F80" w:rsidRDefault="00401F39" w:rsidP="00E87D24">
            <w:pPr>
              <w:rPr>
                <w:rFonts w:cs="Times New Roman"/>
                <w:sz w:val="28"/>
                <w:szCs w:val="28"/>
              </w:rPr>
            </w:pPr>
            <w:r w:rsidRPr="00B12F80">
              <w:rPr>
                <w:rFonts w:cs="Times New Roman"/>
                <w:sz w:val="28"/>
                <w:szCs w:val="28"/>
              </w:rPr>
              <w:t>3.2</w:t>
            </w:r>
          </w:p>
        </w:tc>
        <w:tc>
          <w:tcPr>
            <w:tcW w:w="3969" w:type="dxa"/>
          </w:tcPr>
          <w:p w:rsidR="00401F39" w:rsidRPr="00B12F80" w:rsidRDefault="00401F39" w:rsidP="00E87D24">
            <w:pPr>
              <w:rPr>
                <w:rFonts w:cs="Times New Roman"/>
                <w:sz w:val="28"/>
                <w:szCs w:val="28"/>
              </w:rPr>
            </w:pPr>
            <w:r w:rsidRPr="00B12F80">
              <w:rPr>
                <w:rFonts w:cs="Times New Roman"/>
                <w:sz w:val="28"/>
                <w:szCs w:val="28"/>
              </w:rPr>
              <w:t>Завдання на самопідготовку.</w:t>
            </w:r>
          </w:p>
        </w:tc>
        <w:tc>
          <w:tcPr>
            <w:tcW w:w="850" w:type="dxa"/>
            <w:shd w:val="clear" w:color="auto" w:fill="auto"/>
          </w:tcPr>
          <w:p w:rsidR="00401F39" w:rsidRPr="00B12F80" w:rsidRDefault="00401F39" w:rsidP="00E87D24">
            <w:pPr>
              <w:jc w:val="center"/>
              <w:rPr>
                <w:rFonts w:cs="Times New Roman"/>
                <w:sz w:val="28"/>
                <w:szCs w:val="28"/>
              </w:rPr>
            </w:pPr>
            <w:r w:rsidRPr="00B12F80">
              <w:rPr>
                <w:rFonts w:cs="Times New Roman"/>
                <w:sz w:val="28"/>
                <w:szCs w:val="28"/>
              </w:rPr>
              <w:t>2</w:t>
            </w:r>
          </w:p>
        </w:tc>
        <w:tc>
          <w:tcPr>
            <w:tcW w:w="4253" w:type="dxa"/>
            <w:shd w:val="clear" w:color="auto" w:fill="auto"/>
          </w:tcPr>
          <w:p w:rsidR="00401F39" w:rsidRPr="00B12F80" w:rsidRDefault="00401F39" w:rsidP="00E87D24">
            <w:pPr>
              <w:rPr>
                <w:rFonts w:cs="Times New Roman"/>
                <w:sz w:val="28"/>
                <w:szCs w:val="28"/>
              </w:rPr>
            </w:pPr>
            <w:r w:rsidRPr="00B12F80">
              <w:rPr>
                <w:rFonts w:cs="Times New Roman"/>
                <w:sz w:val="28"/>
                <w:szCs w:val="28"/>
              </w:rPr>
              <w:t>Узагальнити знання отриманні при вивченні теми «Основи тактики патрулювання».</w:t>
            </w:r>
          </w:p>
        </w:tc>
      </w:tr>
    </w:tbl>
    <w:p w:rsidR="00ED4BCA" w:rsidRPr="00B12F80" w:rsidRDefault="00ED4BCA" w:rsidP="00ED4BCA">
      <w:pPr>
        <w:jc w:val="center"/>
        <w:rPr>
          <w:rFonts w:cs="Times New Roman"/>
          <w:b/>
          <w:sz w:val="28"/>
          <w:szCs w:val="28"/>
        </w:rPr>
      </w:pPr>
    </w:p>
    <w:p w:rsidR="00ED4BCA" w:rsidRPr="00B12F80" w:rsidRDefault="00ED4BCA" w:rsidP="00ED4BCA">
      <w:pPr>
        <w:jc w:val="center"/>
        <w:rPr>
          <w:rFonts w:cs="Times New Roman"/>
          <w:b/>
          <w:sz w:val="28"/>
          <w:szCs w:val="28"/>
        </w:rPr>
      </w:pPr>
    </w:p>
    <w:p w:rsidR="005D2A38" w:rsidRPr="00B12F80" w:rsidRDefault="005D2A38" w:rsidP="00ED4BCA">
      <w:pPr>
        <w:jc w:val="center"/>
        <w:rPr>
          <w:rFonts w:cs="Times New Roman"/>
          <w:b/>
          <w:sz w:val="28"/>
          <w:szCs w:val="28"/>
        </w:rPr>
      </w:pPr>
    </w:p>
    <w:p w:rsidR="00ED4BCA" w:rsidRPr="00B12F80" w:rsidRDefault="00ED4BCA" w:rsidP="0060709C">
      <w:pPr>
        <w:jc w:val="center"/>
        <w:rPr>
          <w:rFonts w:cs="Times New Roman"/>
          <w:sz w:val="28"/>
          <w:szCs w:val="28"/>
        </w:rPr>
      </w:pPr>
      <w:r w:rsidRPr="00B12F80">
        <w:rPr>
          <w:rFonts w:cs="Times New Roman"/>
          <w:b/>
          <w:sz w:val="28"/>
          <w:szCs w:val="28"/>
        </w:rPr>
        <w:t xml:space="preserve">Тема 2: </w:t>
      </w:r>
      <w:r w:rsidR="0060709C" w:rsidRPr="00B12F80">
        <w:rPr>
          <w:rFonts w:cs="Times New Roman"/>
          <w:b/>
          <w:sz w:val="28"/>
          <w:szCs w:val="28"/>
        </w:rPr>
        <w:t>«</w:t>
      </w:r>
      <w:r w:rsidRPr="00B12F80">
        <w:rPr>
          <w:rFonts w:cs="Times New Roman"/>
          <w:sz w:val="28"/>
          <w:szCs w:val="28"/>
        </w:rPr>
        <w:t>Тактика дій поліцейського на місцевості</w:t>
      </w:r>
      <w:r w:rsidR="0060709C" w:rsidRPr="00B12F80">
        <w:rPr>
          <w:rFonts w:cs="Times New Roman"/>
          <w:sz w:val="28"/>
          <w:szCs w:val="28"/>
        </w:rPr>
        <w:t>».</w:t>
      </w:r>
    </w:p>
    <w:p w:rsidR="00ED4BCA" w:rsidRPr="00B12F80" w:rsidRDefault="0060709C" w:rsidP="00ED4BCA">
      <w:pPr>
        <w:jc w:val="center"/>
        <w:rPr>
          <w:rFonts w:cs="Times New Roman"/>
          <w:sz w:val="28"/>
          <w:szCs w:val="28"/>
        </w:rPr>
      </w:pPr>
      <w:r w:rsidRPr="00B12F80">
        <w:rPr>
          <w:rFonts w:cs="Times New Roman"/>
          <w:b/>
          <w:sz w:val="28"/>
          <w:szCs w:val="28"/>
        </w:rPr>
        <w:t>Практичне заняття 2.2</w:t>
      </w:r>
      <w:r w:rsidR="00ED4BCA" w:rsidRPr="00B12F80">
        <w:rPr>
          <w:rFonts w:cs="Times New Roman"/>
          <w:b/>
          <w:sz w:val="28"/>
          <w:szCs w:val="28"/>
        </w:rPr>
        <w:t xml:space="preserve">: </w:t>
      </w:r>
      <w:r w:rsidRPr="00B12F80">
        <w:rPr>
          <w:rFonts w:cs="Times New Roman"/>
          <w:b/>
          <w:sz w:val="28"/>
          <w:szCs w:val="28"/>
        </w:rPr>
        <w:t>«</w:t>
      </w:r>
      <w:r w:rsidR="00ED4BCA" w:rsidRPr="00B12F80">
        <w:rPr>
          <w:rFonts w:cs="Times New Roman"/>
          <w:sz w:val="28"/>
          <w:szCs w:val="28"/>
        </w:rPr>
        <w:t>Алгоритми дій поліцейського під час масових заходів і за особливих умов діяльності поліції</w:t>
      </w:r>
      <w:r w:rsidRPr="00B12F80">
        <w:rPr>
          <w:rFonts w:cs="Times New Roman"/>
          <w:sz w:val="28"/>
          <w:szCs w:val="28"/>
        </w:rPr>
        <w:t>»</w:t>
      </w:r>
      <w:r w:rsidR="00ED4BCA" w:rsidRPr="00B12F80">
        <w:rPr>
          <w:rFonts w:cs="Times New Roman"/>
          <w:sz w:val="28"/>
          <w:szCs w:val="28"/>
        </w:rPr>
        <w:t>.</w:t>
      </w:r>
    </w:p>
    <w:p w:rsidR="00ED4BCA" w:rsidRPr="00B12F80" w:rsidRDefault="00F34CDB" w:rsidP="0096455B">
      <w:pPr>
        <w:contextualSpacing/>
        <w:jc w:val="both"/>
        <w:rPr>
          <w:rFonts w:cs="Times New Roman"/>
          <w:b/>
          <w:sz w:val="28"/>
          <w:szCs w:val="28"/>
        </w:rPr>
      </w:pPr>
      <w:r w:rsidRPr="00B12F80">
        <w:rPr>
          <w:rFonts w:cs="Times New Roman"/>
          <w:b/>
          <w:sz w:val="28"/>
          <w:szCs w:val="28"/>
        </w:rPr>
        <w:t>Навчальна мета заняття:</w:t>
      </w:r>
      <w:r w:rsidR="00ED4BCA" w:rsidRPr="00B12F80">
        <w:rPr>
          <w:rFonts w:cs="Times New Roman"/>
          <w:b/>
          <w:sz w:val="28"/>
          <w:szCs w:val="28"/>
        </w:rPr>
        <w:t xml:space="preserve"> </w:t>
      </w:r>
      <w:r w:rsidR="0060709C" w:rsidRPr="00B12F80">
        <w:rPr>
          <w:rFonts w:cs="Times New Roman"/>
          <w:sz w:val="28"/>
          <w:szCs w:val="28"/>
        </w:rPr>
        <w:t>набуття і вдосконалення навичок поліцейськими тактики патрулювання під час масових заходів;</w:t>
      </w:r>
      <w:r w:rsidR="003C03A4" w:rsidRPr="00B12F80">
        <w:rPr>
          <w:rFonts w:cs="Times New Roman"/>
          <w:sz w:val="28"/>
          <w:szCs w:val="28"/>
        </w:rPr>
        <w:t xml:space="preserve"> в</w:t>
      </w:r>
      <w:r w:rsidR="0060709C" w:rsidRPr="00B12F80">
        <w:rPr>
          <w:rFonts w:cs="Times New Roman"/>
          <w:sz w:val="28"/>
          <w:szCs w:val="28"/>
        </w:rPr>
        <w:t xml:space="preserve">ідпрацювання </w:t>
      </w:r>
      <w:r w:rsidR="00ED4BCA" w:rsidRPr="00B12F80">
        <w:rPr>
          <w:rFonts w:cs="Times New Roman"/>
          <w:sz w:val="28"/>
          <w:szCs w:val="28"/>
        </w:rPr>
        <w:t xml:space="preserve"> алгоритм</w:t>
      </w:r>
      <w:r w:rsidR="0060709C" w:rsidRPr="00B12F80">
        <w:rPr>
          <w:rFonts w:cs="Times New Roman"/>
          <w:sz w:val="28"/>
          <w:szCs w:val="28"/>
        </w:rPr>
        <w:t>у</w:t>
      </w:r>
      <w:r w:rsidR="00ED4BCA" w:rsidRPr="00B12F80">
        <w:rPr>
          <w:rFonts w:cs="Times New Roman"/>
          <w:sz w:val="28"/>
          <w:szCs w:val="28"/>
        </w:rPr>
        <w:t xml:space="preserve"> дій поліцейського під час масових заходів;</w:t>
      </w:r>
      <w:r w:rsidR="003C03A4" w:rsidRPr="00B12F80">
        <w:rPr>
          <w:rFonts w:cs="Times New Roman"/>
          <w:sz w:val="28"/>
          <w:szCs w:val="28"/>
        </w:rPr>
        <w:t xml:space="preserve"> аналіз</w:t>
      </w:r>
      <w:r w:rsidR="00EA0DD0" w:rsidRPr="00B12F80">
        <w:rPr>
          <w:rFonts w:cs="Times New Roman"/>
          <w:sz w:val="28"/>
          <w:szCs w:val="28"/>
        </w:rPr>
        <w:t xml:space="preserve"> особливих умов</w:t>
      </w:r>
      <w:r w:rsidR="00ED4BCA" w:rsidRPr="00B12F80">
        <w:rPr>
          <w:rFonts w:cs="Times New Roman"/>
          <w:sz w:val="28"/>
          <w:szCs w:val="28"/>
        </w:rPr>
        <w:t xml:space="preserve"> діяльності поліції;</w:t>
      </w:r>
      <w:r w:rsidR="003C03A4" w:rsidRPr="00B12F80">
        <w:rPr>
          <w:rFonts w:cs="Times New Roman"/>
          <w:sz w:val="28"/>
          <w:szCs w:val="28"/>
        </w:rPr>
        <w:t xml:space="preserve"> </w:t>
      </w:r>
      <w:r w:rsidR="00ED4BCA" w:rsidRPr="00B12F80">
        <w:rPr>
          <w:rFonts w:cs="Times New Roman"/>
          <w:sz w:val="28"/>
          <w:szCs w:val="28"/>
        </w:rPr>
        <w:t>в</w:t>
      </w:r>
      <w:r w:rsidR="0060709C" w:rsidRPr="00B12F80">
        <w:rPr>
          <w:rFonts w:cs="Times New Roman"/>
          <w:sz w:val="28"/>
          <w:szCs w:val="28"/>
        </w:rPr>
        <w:t>иховування</w:t>
      </w:r>
      <w:r w:rsidR="00EA0DD0" w:rsidRPr="00B12F80">
        <w:rPr>
          <w:rFonts w:cs="Times New Roman"/>
          <w:sz w:val="28"/>
          <w:szCs w:val="28"/>
        </w:rPr>
        <w:t xml:space="preserve"> стійких</w:t>
      </w:r>
      <w:r w:rsidR="0060709C" w:rsidRPr="00B12F80">
        <w:rPr>
          <w:rFonts w:cs="Times New Roman"/>
          <w:sz w:val="28"/>
          <w:szCs w:val="28"/>
        </w:rPr>
        <w:t xml:space="preserve"> морально-ділових якостей</w:t>
      </w:r>
      <w:r w:rsidR="00ED4BCA" w:rsidRPr="00B12F80">
        <w:rPr>
          <w:rFonts w:cs="Times New Roman"/>
          <w:sz w:val="28"/>
          <w:szCs w:val="28"/>
        </w:rPr>
        <w:t xml:space="preserve"> у </w:t>
      </w:r>
      <w:r w:rsidR="0060709C" w:rsidRPr="00B12F80">
        <w:rPr>
          <w:rFonts w:cs="Times New Roman"/>
          <w:sz w:val="28"/>
          <w:szCs w:val="28"/>
        </w:rPr>
        <w:t>здобувачів вищої освіти</w:t>
      </w:r>
      <w:r w:rsidR="00ED4BCA" w:rsidRPr="00B12F80">
        <w:rPr>
          <w:rFonts w:cs="Times New Roman"/>
          <w:sz w:val="28"/>
          <w:szCs w:val="28"/>
        </w:rPr>
        <w:t>.</w:t>
      </w:r>
    </w:p>
    <w:p w:rsidR="00ED4BCA" w:rsidRPr="00B12F80" w:rsidRDefault="00ED4BCA" w:rsidP="00ED4BCA">
      <w:pPr>
        <w:tabs>
          <w:tab w:val="left" w:pos="709"/>
        </w:tabs>
        <w:rPr>
          <w:rFonts w:cs="Times New Roman"/>
          <w:sz w:val="28"/>
          <w:szCs w:val="28"/>
        </w:rPr>
      </w:pPr>
      <w:r w:rsidRPr="00B12F80">
        <w:rPr>
          <w:rFonts w:cs="Times New Roman"/>
          <w:b/>
          <w:sz w:val="28"/>
          <w:szCs w:val="28"/>
        </w:rPr>
        <w:t>Час</w:t>
      </w:r>
      <w:r w:rsidR="003C03A4" w:rsidRPr="00B12F80">
        <w:rPr>
          <w:rFonts w:cs="Times New Roman"/>
          <w:b/>
          <w:sz w:val="28"/>
          <w:szCs w:val="28"/>
        </w:rPr>
        <w:t xml:space="preserve"> проведення</w:t>
      </w:r>
      <w:r w:rsidRPr="00B12F80">
        <w:rPr>
          <w:rFonts w:cs="Times New Roman"/>
          <w:b/>
          <w:sz w:val="28"/>
          <w:szCs w:val="28"/>
        </w:rPr>
        <w:t>:</w:t>
      </w:r>
      <w:r w:rsidR="003C03A4" w:rsidRPr="00B12F80">
        <w:rPr>
          <w:rFonts w:cs="Times New Roman"/>
          <w:sz w:val="28"/>
          <w:szCs w:val="28"/>
        </w:rPr>
        <w:t xml:space="preserve">  2 години</w:t>
      </w:r>
    </w:p>
    <w:p w:rsidR="00ED4BCA" w:rsidRPr="00B12F80" w:rsidRDefault="00ED4BCA" w:rsidP="00ED4BCA">
      <w:pPr>
        <w:rPr>
          <w:rFonts w:cs="Times New Roman"/>
          <w:sz w:val="28"/>
          <w:szCs w:val="28"/>
        </w:rPr>
      </w:pPr>
      <w:r w:rsidRPr="00B12F80">
        <w:rPr>
          <w:rFonts w:cs="Times New Roman"/>
          <w:b/>
          <w:sz w:val="28"/>
          <w:szCs w:val="28"/>
        </w:rPr>
        <w:t>Місце</w:t>
      </w:r>
      <w:r w:rsidR="003C03A4" w:rsidRPr="00B12F80">
        <w:rPr>
          <w:rFonts w:cs="Times New Roman"/>
          <w:b/>
          <w:sz w:val="28"/>
          <w:szCs w:val="28"/>
        </w:rPr>
        <w:t xml:space="preserve"> проведення</w:t>
      </w:r>
      <w:r w:rsidRPr="00B12F80">
        <w:rPr>
          <w:rFonts w:cs="Times New Roman"/>
          <w:b/>
          <w:sz w:val="28"/>
          <w:szCs w:val="28"/>
        </w:rPr>
        <w:t>:</w:t>
      </w:r>
      <w:r w:rsidRPr="00B12F80">
        <w:rPr>
          <w:rFonts w:cs="Times New Roman"/>
          <w:sz w:val="28"/>
          <w:szCs w:val="28"/>
        </w:rPr>
        <w:t xml:space="preserve"> </w:t>
      </w:r>
      <w:r w:rsidR="003C03A4" w:rsidRPr="00B12F80">
        <w:rPr>
          <w:rFonts w:cs="Times New Roman"/>
          <w:sz w:val="28"/>
          <w:szCs w:val="28"/>
        </w:rPr>
        <w:t xml:space="preserve"> </w:t>
      </w:r>
      <w:r w:rsidRPr="00B12F80">
        <w:rPr>
          <w:rFonts w:cs="Times New Roman"/>
          <w:sz w:val="28"/>
          <w:szCs w:val="28"/>
        </w:rPr>
        <w:t>великий плац територія ХНУВС</w:t>
      </w:r>
    </w:p>
    <w:p w:rsidR="003C03A4" w:rsidRPr="00B12F80" w:rsidRDefault="003C03A4" w:rsidP="003C03A4">
      <w:pPr>
        <w:jc w:val="center"/>
        <w:rPr>
          <w:rFonts w:cs="Times New Roman"/>
          <w:b/>
          <w:sz w:val="28"/>
          <w:szCs w:val="28"/>
        </w:rPr>
      </w:pPr>
      <w:r w:rsidRPr="00B12F80">
        <w:rPr>
          <w:rFonts w:cs="Times New Roman"/>
          <w:b/>
          <w:sz w:val="28"/>
          <w:szCs w:val="28"/>
        </w:rPr>
        <w:t>Навчальні питання:</w:t>
      </w:r>
    </w:p>
    <w:p w:rsidR="003C03A4" w:rsidRPr="00B12F80" w:rsidRDefault="003C03A4" w:rsidP="00684D16">
      <w:pPr>
        <w:pStyle w:val="a5"/>
        <w:numPr>
          <w:ilvl w:val="0"/>
          <w:numId w:val="43"/>
        </w:numPr>
        <w:spacing w:before="0" w:beforeAutospacing="0" w:after="0" w:afterAutospacing="0"/>
        <w:ind w:left="0" w:firstLine="0"/>
        <w:contextualSpacing/>
        <w:jc w:val="both"/>
        <w:rPr>
          <w:rFonts w:ascii="Times New Roman" w:hAnsi="Times New Roman"/>
          <w:color w:val="auto"/>
          <w:sz w:val="28"/>
          <w:szCs w:val="28"/>
          <w:lang w:val="uk-UA"/>
        </w:rPr>
      </w:pPr>
      <w:r w:rsidRPr="00B12F80">
        <w:rPr>
          <w:rFonts w:ascii="Times New Roman" w:hAnsi="Times New Roman"/>
          <w:color w:val="auto"/>
          <w:sz w:val="28"/>
          <w:szCs w:val="28"/>
          <w:lang w:val="uk-UA"/>
        </w:rPr>
        <w:t>Поняття та види масових заходів.</w:t>
      </w:r>
    </w:p>
    <w:p w:rsidR="003C03A4" w:rsidRPr="00B12F80" w:rsidRDefault="003C03A4" w:rsidP="00684D16">
      <w:pPr>
        <w:pStyle w:val="ab"/>
        <w:numPr>
          <w:ilvl w:val="0"/>
          <w:numId w:val="43"/>
        </w:numPr>
        <w:ind w:left="0" w:firstLine="0"/>
        <w:jc w:val="both"/>
        <w:rPr>
          <w:rStyle w:val="ac"/>
          <w:b w:val="0"/>
          <w:bCs w:val="0"/>
          <w:lang w:val="uk-UA"/>
        </w:rPr>
      </w:pPr>
      <w:r w:rsidRPr="00B12F80">
        <w:rPr>
          <w:rStyle w:val="ac"/>
          <w:b w:val="0"/>
          <w:szCs w:val="28"/>
          <w:lang w:val="uk-UA"/>
        </w:rPr>
        <w:t>Склад сил та засобів Національної поліції, що залучаються до забезпечення публічної безпеки і порядку під час масових заходів.</w:t>
      </w:r>
    </w:p>
    <w:p w:rsidR="00C45FCC" w:rsidRPr="00B12F80" w:rsidRDefault="00C45FCC" w:rsidP="00C45FCC">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C45FCC" w:rsidRPr="00B12F80" w:rsidRDefault="00C45FCC" w:rsidP="00684D16">
      <w:pPr>
        <w:numPr>
          <w:ilvl w:val="0"/>
          <w:numId w:val="137"/>
        </w:numPr>
        <w:shd w:val="clear" w:color="auto" w:fill="FFFFFF"/>
        <w:tabs>
          <w:tab w:val="left" w:pos="426"/>
        </w:tabs>
        <w:suppressAutoHyphens/>
        <w:autoSpaceDE/>
        <w:autoSpaceDN/>
        <w:adjustRightInd/>
        <w:snapToGrid w:val="0"/>
        <w:ind w:left="426" w:hanging="426"/>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61"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C45FCC" w:rsidRPr="00B12F80" w:rsidRDefault="00C45FCC" w:rsidP="00684D16">
      <w:pPr>
        <w:widowControl/>
        <w:numPr>
          <w:ilvl w:val="0"/>
          <w:numId w:val="137"/>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62" w:history="1">
        <w:r w:rsidRPr="00B12F80">
          <w:rPr>
            <w:rFonts w:cs="Times New Roman"/>
            <w:sz w:val="28"/>
            <w:szCs w:val="28"/>
            <w:u w:val="single"/>
          </w:rPr>
          <w:t>http://search.ligazakon.ua/search/law/</w:t>
        </w:r>
      </w:hyperlink>
      <w:r w:rsidRPr="00B12F80">
        <w:rPr>
          <w:rFonts w:cs="Times New Roman"/>
          <w:sz w:val="28"/>
          <w:szCs w:val="28"/>
        </w:rPr>
        <w:t xml:space="preserve">.  </w:t>
      </w:r>
    </w:p>
    <w:p w:rsidR="00C45FCC" w:rsidRPr="00B12F80" w:rsidRDefault="00C45FCC" w:rsidP="00684D16">
      <w:pPr>
        <w:widowControl/>
        <w:numPr>
          <w:ilvl w:val="0"/>
          <w:numId w:val="137"/>
        </w:numPr>
        <w:tabs>
          <w:tab w:val="left" w:pos="360"/>
          <w:tab w:val="left" w:pos="426"/>
        </w:tabs>
        <w:suppressAutoHyphens/>
        <w:autoSpaceDE/>
        <w:autoSpaceDN/>
        <w:adjustRightInd/>
        <w:ind w:left="426" w:hanging="426"/>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C45FCC" w:rsidRPr="00B12F80" w:rsidRDefault="00C45FCC" w:rsidP="00684D16">
      <w:pPr>
        <w:widowControl/>
        <w:numPr>
          <w:ilvl w:val="0"/>
          <w:numId w:val="137"/>
        </w:numPr>
        <w:tabs>
          <w:tab w:val="left" w:pos="426"/>
        </w:tabs>
        <w:autoSpaceDE/>
        <w:autoSpaceDN/>
        <w:adjustRightInd/>
        <w:ind w:left="426" w:hanging="426"/>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C45FCC" w:rsidRPr="00B12F80" w:rsidRDefault="00C45FCC" w:rsidP="00684D16">
      <w:pPr>
        <w:numPr>
          <w:ilvl w:val="0"/>
          <w:numId w:val="137"/>
        </w:numPr>
        <w:tabs>
          <w:tab w:val="left" w:pos="426"/>
        </w:tabs>
        <w:ind w:left="426" w:hanging="426"/>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63"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C45FCC" w:rsidRPr="00B12F80" w:rsidRDefault="00C45FCC" w:rsidP="00684D16">
      <w:pPr>
        <w:numPr>
          <w:ilvl w:val="0"/>
          <w:numId w:val="137"/>
        </w:numPr>
        <w:tabs>
          <w:tab w:val="left" w:pos="426"/>
        </w:tabs>
        <w:ind w:left="426" w:hanging="426"/>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C45FCC" w:rsidRPr="00B12F80" w:rsidRDefault="00C45FCC" w:rsidP="00684D16">
      <w:pPr>
        <w:numPr>
          <w:ilvl w:val="0"/>
          <w:numId w:val="137"/>
        </w:numPr>
        <w:tabs>
          <w:tab w:val="left" w:pos="426"/>
        </w:tabs>
        <w:ind w:left="426" w:hanging="426"/>
        <w:contextualSpacing/>
        <w:jc w:val="both"/>
        <w:rPr>
          <w:rFonts w:cs="Times New Roman"/>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C45FCC" w:rsidRPr="00B12F80" w:rsidRDefault="00C45FCC" w:rsidP="00C45FCC">
      <w:pPr>
        <w:widowControl/>
        <w:autoSpaceDE/>
        <w:autoSpaceDN/>
        <w:adjustRightInd/>
        <w:ind w:left="-142"/>
        <w:contextualSpacing/>
        <w:jc w:val="center"/>
        <w:rPr>
          <w:rFonts w:cs="Times New Roman"/>
          <w:sz w:val="28"/>
          <w:szCs w:val="28"/>
        </w:rPr>
      </w:pPr>
      <w:r w:rsidRPr="00B12F80">
        <w:rPr>
          <w:rFonts w:cs="Times New Roman"/>
          <w:b/>
          <w:sz w:val="28"/>
          <w:szCs w:val="28"/>
        </w:rPr>
        <w:t>Матеріальне забезпечення</w:t>
      </w:r>
    </w:p>
    <w:p w:rsidR="00C45FCC" w:rsidRPr="00B12F80" w:rsidRDefault="00C45FCC" w:rsidP="00684D16">
      <w:pPr>
        <w:widowControl/>
        <w:numPr>
          <w:ilvl w:val="0"/>
          <w:numId w:val="136"/>
        </w:numPr>
        <w:autoSpaceDE/>
        <w:autoSpaceDN/>
        <w:adjustRightInd/>
        <w:ind w:left="1066" w:hanging="1066"/>
        <w:contextualSpacing/>
        <w:jc w:val="both"/>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C45FCC" w:rsidRPr="00B12F80" w:rsidRDefault="00C45FCC" w:rsidP="00684D16">
      <w:pPr>
        <w:widowControl/>
        <w:numPr>
          <w:ilvl w:val="0"/>
          <w:numId w:val="136"/>
        </w:numPr>
        <w:autoSpaceDE/>
        <w:autoSpaceDN/>
        <w:adjustRightInd/>
        <w:ind w:hanging="1068"/>
        <w:contextualSpacing/>
        <w:jc w:val="both"/>
        <w:rPr>
          <w:rFonts w:cs="Times New Roman"/>
          <w:sz w:val="28"/>
          <w:szCs w:val="28"/>
        </w:rPr>
      </w:pPr>
      <w:r w:rsidRPr="00B12F80">
        <w:rPr>
          <w:rFonts w:cs="Times New Roman"/>
          <w:sz w:val="28"/>
          <w:szCs w:val="28"/>
        </w:rPr>
        <w:t>Макети зброї – на кожного.</w:t>
      </w:r>
    </w:p>
    <w:p w:rsidR="00C45FCC" w:rsidRPr="00B12F80" w:rsidRDefault="00C45FCC" w:rsidP="00684D16">
      <w:pPr>
        <w:widowControl/>
        <w:numPr>
          <w:ilvl w:val="0"/>
          <w:numId w:val="136"/>
        </w:numPr>
        <w:autoSpaceDE/>
        <w:autoSpaceDN/>
        <w:adjustRightInd/>
        <w:ind w:hanging="1068"/>
        <w:contextualSpacing/>
        <w:jc w:val="both"/>
        <w:rPr>
          <w:rFonts w:cs="Times New Roman"/>
          <w:sz w:val="28"/>
          <w:szCs w:val="28"/>
        </w:rPr>
      </w:pPr>
      <w:r w:rsidRPr="00B12F80">
        <w:rPr>
          <w:rFonts w:cs="Times New Roman"/>
          <w:sz w:val="28"/>
          <w:szCs w:val="28"/>
        </w:rPr>
        <w:t>Радіостанція – 4 шт.</w:t>
      </w:r>
    </w:p>
    <w:p w:rsidR="00ED4BCA" w:rsidRPr="00B12F80" w:rsidRDefault="00C45FCC" w:rsidP="00684D16">
      <w:pPr>
        <w:widowControl/>
        <w:numPr>
          <w:ilvl w:val="0"/>
          <w:numId w:val="136"/>
        </w:numPr>
        <w:autoSpaceDE/>
        <w:autoSpaceDN/>
        <w:adjustRightInd/>
        <w:ind w:hanging="1068"/>
        <w:contextualSpacing/>
        <w:jc w:val="both"/>
        <w:rPr>
          <w:rFonts w:cs="Times New Roman"/>
          <w:sz w:val="28"/>
          <w:szCs w:val="28"/>
        </w:rPr>
      </w:pPr>
      <w:r w:rsidRPr="00B12F80">
        <w:rPr>
          <w:rFonts w:cs="Times New Roman"/>
          <w:sz w:val="28"/>
          <w:szCs w:val="28"/>
        </w:rPr>
        <w:t>Бронежилет – на кожного.</w:t>
      </w:r>
    </w:p>
    <w:p w:rsidR="00ED4BCA" w:rsidRPr="00B12F80" w:rsidRDefault="003C03A4" w:rsidP="00ED4BCA">
      <w:pPr>
        <w:ind w:left="1068"/>
        <w:contextualSpacing/>
        <w:jc w:val="center"/>
        <w:rPr>
          <w:rFonts w:cs="Times New Roman"/>
          <w:b/>
          <w:sz w:val="28"/>
          <w:szCs w:val="28"/>
        </w:rPr>
      </w:pPr>
      <w:r w:rsidRPr="00B12F80">
        <w:rPr>
          <w:rFonts w:cs="Times New Roman"/>
          <w:b/>
          <w:sz w:val="28"/>
          <w:szCs w:val="28"/>
        </w:rPr>
        <w:t xml:space="preserve">План проведення заняття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708"/>
        <w:gridCol w:w="4395"/>
      </w:tblGrid>
      <w:tr w:rsidR="00F86392" w:rsidRPr="00B12F80" w:rsidTr="00E87D24">
        <w:tc>
          <w:tcPr>
            <w:tcW w:w="534"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969"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708" w:type="dxa"/>
          </w:tcPr>
          <w:p w:rsidR="00ED4BCA" w:rsidRPr="00B12F80" w:rsidRDefault="00ED4BCA" w:rsidP="00E87D24">
            <w:pPr>
              <w:jc w:val="center"/>
              <w:rPr>
                <w:rFonts w:cs="Times New Roman"/>
                <w:sz w:val="24"/>
                <w:szCs w:val="24"/>
              </w:rPr>
            </w:pPr>
            <w:r w:rsidRPr="00B12F80">
              <w:rPr>
                <w:rFonts w:cs="Times New Roman"/>
                <w:sz w:val="24"/>
                <w:szCs w:val="24"/>
              </w:rPr>
              <w:t>Час (хв.)</w:t>
            </w:r>
          </w:p>
        </w:tc>
        <w:tc>
          <w:tcPr>
            <w:tcW w:w="4395" w:type="dxa"/>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606" w:type="dxa"/>
            <w:gridSpan w:val="4"/>
          </w:tcPr>
          <w:p w:rsidR="00ED4BCA" w:rsidRPr="00B12F80" w:rsidRDefault="00ED4BCA" w:rsidP="00684D16">
            <w:pPr>
              <w:widowControl/>
              <w:numPr>
                <w:ilvl w:val="0"/>
                <w:numId w:val="31"/>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1.</w:t>
            </w:r>
          </w:p>
        </w:tc>
        <w:tc>
          <w:tcPr>
            <w:tcW w:w="3969" w:type="dxa"/>
          </w:tcPr>
          <w:p w:rsidR="00ED4BCA" w:rsidRPr="00B12F80" w:rsidRDefault="00ED4BCA" w:rsidP="00E87D24">
            <w:pPr>
              <w:pStyle w:val="Standard"/>
              <w:rPr>
                <w:b/>
                <w:sz w:val="28"/>
                <w:szCs w:val="28"/>
                <w:lang w:val="uk-UA"/>
              </w:rPr>
            </w:pPr>
            <w:r w:rsidRPr="00B12F80">
              <w:rPr>
                <w:b/>
                <w:sz w:val="28"/>
                <w:szCs w:val="28"/>
                <w:lang w:val="uk-UA"/>
              </w:rPr>
              <w:t>Організація курсантів:</w:t>
            </w:r>
          </w:p>
          <w:p w:rsidR="00ED4BCA" w:rsidRPr="00B12F80" w:rsidRDefault="00ED4BCA" w:rsidP="00E87D24">
            <w:pPr>
              <w:pStyle w:val="Standard"/>
              <w:rPr>
                <w:sz w:val="28"/>
                <w:szCs w:val="28"/>
                <w:lang w:val="uk-UA"/>
              </w:rPr>
            </w:pPr>
            <w:r w:rsidRPr="00B12F80">
              <w:rPr>
                <w:sz w:val="28"/>
                <w:szCs w:val="28"/>
                <w:lang w:val="uk-UA"/>
              </w:rPr>
              <w:t>- шикування;</w:t>
            </w:r>
          </w:p>
          <w:p w:rsidR="00ED4BCA" w:rsidRPr="00B12F80" w:rsidRDefault="00ED4BCA" w:rsidP="00E87D24">
            <w:pPr>
              <w:pStyle w:val="Standard"/>
              <w:rPr>
                <w:sz w:val="28"/>
                <w:szCs w:val="28"/>
                <w:lang w:val="uk-UA"/>
              </w:rPr>
            </w:pPr>
            <w:r w:rsidRPr="00B12F80">
              <w:rPr>
                <w:sz w:val="28"/>
                <w:szCs w:val="28"/>
                <w:lang w:val="uk-UA"/>
              </w:rPr>
              <w:t>- рапорт;</w:t>
            </w:r>
          </w:p>
          <w:p w:rsidR="00ED4BCA" w:rsidRPr="00B12F80" w:rsidRDefault="00ED4BCA" w:rsidP="00E87D24">
            <w:pPr>
              <w:pStyle w:val="Standard"/>
              <w:rPr>
                <w:sz w:val="28"/>
                <w:szCs w:val="28"/>
                <w:lang w:val="uk-UA"/>
              </w:rPr>
            </w:pPr>
            <w:r w:rsidRPr="00B12F80">
              <w:rPr>
                <w:sz w:val="28"/>
                <w:szCs w:val="28"/>
                <w:lang w:val="uk-UA"/>
              </w:rPr>
              <w:t>- привітання особового складу;</w:t>
            </w:r>
          </w:p>
          <w:p w:rsidR="00ED4BCA" w:rsidRPr="00B12F80" w:rsidRDefault="00ED4BCA" w:rsidP="00E87D24">
            <w:pPr>
              <w:pStyle w:val="Standard"/>
              <w:rPr>
                <w:sz w:val="28"/>
                <w:szCs w:val="28"/>
                <w:lang w:val="uk-UA"/>
              </w:rPr>
            </w:pPr>
            <w:r w:rsidRPr="00B12F80">
              <w:rPr>
                <w:sz w:val="28"/>
                <w:szCs w:val="28"/>
                <w:lang w:val="uk-UA"/>
              </w:rPr>
              <w:t>- перевірка особового складу;</w:t>
            </w:r>
          </w:p>
          <w:p w:rsidR="00ED4BCA" w:rsidRPr="00B12F80" w:rsidRDefault="00ED4BCA" w:rsidP="00E87D24">
            <w:pPr>
              <w:pStyle w:val="Standard"/>
              <w:rPr>
                <w:sz w:val="28"/>
                <w:szCs w:val="28"/>
                <w:lang w:val="uk-UA"/>
              </w:rPr>
            </w:pPr>
            <w:r w:rsidRPr="00B12F80">
              <w:rPr>
                <w:sz w:val="28"/>
                <w:szCs w:val="28"/>
                <w:lang w:val="uk-UA"/>
              </w:rPr>
              <w:t>- огляд зовнішнього вигляду;</w:t>
            </w:r>
          </w:p>
          <w:p w:rsidR="00ED4BCA" w:rsidRPr="00B12F80" w:rsidRDefault="00ED4BCA"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ED4BCA" w:rsidRPr="00B12F80" w:rsidRDefault="00ED4BCA"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708" w:type="dxa"/>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395" w:type="dxa"/>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606" w:type="dxa"/>
            <w:gridSpan w:val="4"/>
          </w:tcPr>
          <w:p w:rsidR="00ED4BCA" w:rsidRPr="00B12F80" w:rsidRDefault="00ED4BCA" w:rsidP="00E87D24">
            <w:pPr>
              <w:contextualSpacing/>
              <w:jc w:val="center"/>
              <w:rPr>
                <w:rFonts w:cs="Times New Roman"/>
                <w:b/>
                <w:sz w:val="28"/>
                <w:szCs w:val="28"/>
                <w:highlight w:val="yellow"/>
              </w:rPr>
            </w:pPr>
            <w:r w:rsidRPr="00B12F80">
              <w:rPr>
                <w:rFonts w:cs="Times New Roman"/>
                <w:b/>
                <w:sz w:val="28"/>
                <w:szCs w:val="28"/>
              </w:rPr>
              <w:t>2. Основна частина 70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2.1</w:t>
            </w:r>
          </w:p>
        </w:tc>
        <w:tc>
          <w:tcPr>
            <w:tcW w:w="3969" w:type="dxa"/>
          </w:tcPr>
          <w:p w:rsidR="00ED4BCA" w:rsidRPr="00B12F80" w:rsidRDefault="00ED4BCA" w:rsidP="00E87D24">
            <w:pPr>
              <w:rPr>
                <w:rFonts w:cs="Times New Roman"/>
                <w:sz w:val="28"/>
                <w:szCs w:val="28"/>
              </w:rPr>
            </w:pPr>
            <w:r w:rsidRPr="00B12F80">
              <w:rPr>
                <w:rStyle w:val="ac"/>
                <w:rFonts w:cs="Times New Roman"/>
                <w:sz w:val="28"/>
                <w:szCs w:val="28"/>
              </w:rPr>
              <w:t>Окремі види:</w:t>
            </w:r>
          </w:p>
          <w:p w:rsidR="00ED4BCA" w:rsidRPr="00B12F80" w:rsidRDefault="00ED4BCA" w:rsidP="00E87D24">
            <w:pPr>
              <w:rPr>
                <w:rFonts w:cs="Times New Roman"/>
                <w:sz w:val="28"/>
                <w:szCs w:val="28"/>
              </w:rPr>
            </w:pPr>
            <w:r w:rsidRPr="00B12F80">
              <w:rPr>
                <w:rFonts w:cs="Times New Roman"/>
                <w:sz w:val="28"/>
                <w:szCs w:val="28"/>
              </w:rPr>
              <w:t>- мирні зібрання поблизу органів державної влади та на об’єктах транспортної інфраструктури. Інформація про проведення такого заходу надходить до підрозділів патрульної поліції від територіальних органів Національної поліції або від громадян – свідків подій;</w:t>
            </w:r>
          </w:p>
          <w:p w:rsidR="00ED4BCA" w:rsidRPr="00B12F80" w:rsidRDefault="00ED4BCA" w:rsidP="00E87D24">
            <w:pPr>
              <w:rPr>
                <w:rFonts w:cs="Times New Roman"/>
                <w:sz w:val="28"/>
                <w:szCs w:val="28"/>
              </w:rPr>
            </w:pPr>
            <w:r w:rsidRPr="00B12F80">
              <w:rPr>
                <w:rFonts w:cs="Times New Roman"/>
                <w:sz w:val="28"/>
                <w:szCs w:val="28"/>
              </w:rPr>
              <w:t>-публічні релігійні заходи. Наряд патрульної поліції може самостійно виявити правопорушення під час супроводження проведення такого заходу;</w:t>
            </w:r>
          </w:p>
          <w:p w:rsidR="00ED4BCA" w:rsidRPr="00B12F80" w:rsidRDefault="00ED4BCA" w:rsidP="00E87D24">
            <w:pPr>
              <w:rPr>
                <w:rFonts w:cs="Times New Roman"/>
                <w:sz w:val="28"/>
                <w:szCs w:val="28"/>
              </w:rPr>
            </w:pPr>
            <w:r w:rsidRPr="00B12F80">
              <w:rPr>
                <w:rFonts w:cs="Times New Roman"/>
                <w:sz w:val="28"/>
                <w:szCs w:val="28"/>
              </w:rPr>
              <w:t>- публічні загальнодержавні святкові та пам’ятні заходи відбуваються у відповідності до планів затверджених (схвалених) місцевими органами влади та органами місцевого самоврядування;</w:t>
            </w:r>
          </w:p>
          <w:p w:rsidR="00ED4BCA" w:rsidRPr="00B12F80" w:rsidRDefault="00ED4BCA" w:rsidP="00E87D24">
            <w:pPr>
              <w:rPr>
                <w:rFonts w:cs="Times New Roman"/>
                <w:sz w:val="28"/>
                <w:szCs w:val="28"/>
              </w:rPr>
            </w:pPr>
            <w:r w:rsidRPr="00B12F80">
              <w:rPr>
                <w:rFonts w:cs="Times New Roman"/>
                <w:sz w:val="28"/>
                <w:szCs w:val="28"/>
              </w:rPr>
              <w:t>- заходи за участю осіб, щодо яких здійснюється державна охорона мають переважно плановий характер. Якщо заплановано участь посадових та інших осіб, щодо яких здійснюється державна охорона Управління державної охорони висуває відповідні вимоги до територіальних органів Національної поліції та підрозділів патрульної поліції, які мають бути враховані у плані забезпечення публічної безпеки та забезпечення публічного порядку під час відповідного заходу.</w:t>
            </w:r>
          </w:p>
        </w:tc>
        <w:tc>
          <w:tcPr>
            <w:tcW w:w="708" w:type="dxa"/>
          </w:tcPr>
          <w:p w:rsidR="00ED4BCA" w:rsidRPr="00B12F80" w:rsidRDefault="00ED4BCA" w:rsidP="00E87D24">
            <w:pPr>
              <w:jc w:val="center"/>
              <w:rPr>
                <w:rFonts w:cs="Times New Roman"/>
                <w:sz w:val="28"/>
                <w:szCs w:val="28"/>
                <w:highlight w:val="yellow"/>
              </w:rPr>
            </w:pPr>
            <w:r w:rsidRPr="00B12F80">
              <w:rPr>
                <w:rFonts w:cs="Times New Roman"/>
                <w:sz w:val="28"/>
                <w:szCs w:val="28"/>
              </w:rPr>
              <w:t>30</w:t>
            </w:r>
          </w:p>
        </w:tc>
        <w:tc>
          <w:tcPr>
            <w:tcW w:w="4395" w:type="dxa"/>
          </w:tcPr>
          <w:p w:rsidR="00ED4BCA" w:rsidRPr="00B12F80" w:rsidRDefault="00ED4BCA" w:rsidP="00E87D24">
            <w:pPr>
              <w:rPr>
                <w:rFonts w:cs="Times New Roman"/>
                <w:sz w:val="28"/>
                <w:szCs w:val="28"/>
              </w:rPr>
            </w:pPr>
            <w:r w:rsidRPr="00B12F80">
              <w:rPr>
                <w:rFonts w:cs="Times New Roman"/>
                <w:sz w:val="28"/>
                <w:szCs w:val="28"/>
              </w:rPr>
              <w:t>Викладач роз’яснює, що поняття «масові заходи» виділяє з їх змісту такі характерні ознаки:</w:t>
            </w:r>
          </w:p>
          <w:p w:rsidR="00ED4BCA" w:rsidRPr="00B12F80" w:rsidRDefault="00ED4BCA" w:rsidP="00E87D24">
            <w:pPr>
              <w:rPr>
                <w:rFonts w:cs="Times New Roman"/>
                <w:sz w:val="28"/>
                <w:szCs w:val="28"/>
              </w:rPr>
            </w:pPr>
            <w:r w:rsidRPr="00B12F80">
              <w:rPr>
                <w:rFonts w:cs="Times New Roman"/>
                <w:sz w:val="28"/>
                <w:szCs w:val="28"/>
              </w:rPr>
              <w:t>а) наявність великої маси людей;</w:t>
            </w:r>
          </w:p>
          <w:p w:rsidR="00ED4BCA" w:rsidRPr="00B12F80" w:rsidRDefault="00ED4BCA" w:rsidP="00E87D24">
            <w:pPr>
              <w:rPr>
                <w:rFonts w:cs="Times New Roman"/>
                <w:sz w:val="28"/>
                <w:szCs w:val="28"/>
              </w:rPr>
            </w:pPr>
            <w:r w:rsidRPr="00B12F80">
              <w:rPr>
                <w:rFonts w:cs="Times New Roman"/>
                <w:sz w:val="28"/>
                <w:szCs w:val="28"/>
              </w:rPr>
              <w:t>б) організованість дій;</w:t>
            </w:r>
          </w:p>
          <w:p w:rsidR="00ED4BCA" w:rsidRPr="00B12F80" w:rsidRDefault="00ED4BCA" w:rsidP="00E87D24">
            <w:pPr>
              <w:rPr>
                <w:rFonts w:cs="Times New Roman"/>
                <w:sz w:val="28"/>
                <w:szCs w:val="28"/>
              </w:rPr>
            </w:pPr>
            <w:r w:rsidRPr="00B12F80">
              <w:rPr>
                <w:rFonts w:cs="Times New Roman"/>
                <w:sz w:val="28"/>
                <w:szCs w:val="28"/>
              </w:rPr>
              <w:t>в) наявність цілей або однієї конкретно визначеної мети;</w:t>
            </w:r>
          </w:p>
          <w:p w:rsidR="00ED4BCA" w:rsidRPr="00B12F80" w:rsidRDefault="00ED4BCA" w:rsidP="00E87D24">
            <w:pPr>
              <w:rPr>
                <w:rFonts w:cs="Times New Roman"/>
                <w:sz w:val="28"/>
                <w:szCs w:val="28"/>
              </w:rPr>
            </w:pPr>
            <w:r w:rsidRPr="00B12F80">
              <w:rPr>
                <w:rFonts w:cs="Times New Roman"/>
                <w:sz w:val="28"/>
                <w:szCs w:val="28"/>
              </w:rPr>
              <w:t>г) наявність публічних місць;</w:t>
            </w:r>
          </w:p>
          <w:p w:rsidR="00ED4BCA" w:rsidRPr="00B12F80" w:rsidRDefault="00ED4BCA" w:rsidP="00E87D24">
            <w:pPr>
              <w:rPr>
                <w:rFonts w:cs="Times New Roman"/>
                <w:sz w:val="28"/>
                <w:szCs w:val="28"/>
              </w:rPr>
            </w:pPr>
            <w:r w:rsidRPr="00B12F80">
              <w:rPr>
                <w:rFonts w:cs="Times New Roman"/>
                <w:sz w:val="28"/>
                <w:szCs w:val="28"/>
              </w:rPr>
              <w:t>д) регламентація порядку проведення масових.</w:t>
            </w:r>
          </w:p>
          <w:p w:rsidR="00ED4BCA" w:rsidRPr="00B12F80" w:rsidRDefault="00ED4BCA" w:rsidP="00E87D24">
            <w:pPr>
              <w:rPr>
                <w:rStyle w:val="ac"/>
                <w:rFonts w:cs="Times New Roman"/>
                <w:b w:val="0"/>
                <w:bCs w:val="0"/>
                <w:sz w:val="28"/>
                <w:szCs w:val="28"/>
              </w:rPr>
            </w:pPr>
          </w:p>
          <w:p w:rsidR="00ED4BCA" w:rsidRPr="00B12F80" w:rsidRDefault="00ED4BCA" w:rsidP="00E87D24">
            <w:pPr>
              <w:rPr>
                <w:rFonts w:cs="Times New Roman"/>
                <w:sz w:val="28"/>
                <w:szCs w:val="28"/>
              </w:rPr>
            </w:pPr>
            <w:r w:rsidRPr="00B12F80">
              <w:rPr>
                <w:rFonts w:cs="Times New Roman"/>
                <w:sz w:val="28"/>
                <w:szCs w:val="28"/>
              </w:rPr>
              <w:t xml:space="preserve">Зазначти, що - вибори і референдуми є виключно плановими заходами, що проводяться Центральною виборчою комісією та територіальними й дільничними виборчими комісіями у встановленому законом порядку. </w:t>
            </w:r>
          </w:p>
          <w:p w:rsidR="00ED4BCA" w:rsidRPr="00B12F80" w:rsidRDefault="00ED4BCA" w:rsidP="00E87D24">
            <w:pPr>
              <w:rPr>
                <w:rFonts w:cs="Times New Roman"/>
                <w:sz w:val="28"/>
                <w:szCs w:val="28"/>
              </w:rPr>
            </w:pP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 xml:space="preserve">2.2 </w:t>
            </w:r>
          </w:p>
        </w:tc>
        <w:tc>
          <w:tcPr>
            <w:tcW w:w="3969" w:type="dxa"/>
          </w:tcPr>
          <w:p w:rsidR="00ED4BCA" w:rsidRPr="00B12F80" w:rsidRDefault="00ED4BCA" w:rsidP="00E87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8"/>
                <w:szCs w:val="28"/>
              </w:rPr>
            </w:pPr>
            <w:r w:rsidRPr="00B12F80">
              <w:rPr>
                <w:rFonts w:cs="Times New Roman"/>
                <w:sz w:val="28"/>
                <w:szCs w:val="28"/>
              </w:rPr>
              <w:t>Основними видами нарядів патрульної поліції, що залучаються до несення служби із забезпечення правопорядку під час масових заходів, є:</w:t>
            </w:r>
          </w:p>
          <w:p w:rsidR="00ED4BCA" w:rsidRPr="00B12F80" w:rsidRDefault="00ED4BCA" w:rsidP="00684D16">
            <w:pPr>
              <w:pStyle w:val="ab"/>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Cs w:val="28"/>
                <w:lang w:val="uk-UA"/>
              </w:rPr>
            </w:pPr>
            <w:r w:rsidRPr="00B12F80">
              <w:rPr>
                <w:szCs w:val="28"/>
                <w:lang w:val="uk-UA"/>
              </w:rPr>
              <w:t>піші та автомобільні патрулі;</w:t>
            </w:r>
          </w:p>
          <w:p w:rsidR="00ED4BCA" w:rsidRPr="00B12F80" w:rsidRDefault="00ED4BCA" w:rsidP="00684D16">
            <w:pPr>
              <w:pStyle w:val="ab"/>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Cs w:val="28"/>
                <w:lang w:val="uk-UA"/>
              </w:rPr>
            </w:pPr>
            <w:r w:rsidRPr="00B12F80">
              <w:rPr>
                <w:szCs w:val="28"/>
                <w:lang w:val="uk-UA"/>
              </w:rPr>
              <w:t>ланцюжки;</w:t>
            </w:r>
          </w:p>
          <w:p w:rsidR="00ED4BCA" w:rsidRPr="00B12F80" w:rsidRDefault="00ED4BCA" w:rsidP="00684D16">
            <w:pPr>
              <w:pStyle w:val="ab"/>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Cs w:val="28"/>
                <w:lang w:val="uk-UA"/>
              </w:rPr>
            </w:pPr>
            <w:r w:rsidRPr="00B12F80">
              <w:rPr>
                <w:szCs w:val="28"/>
                <w:lang w:val="uk-UA"/>
              </w:rPr>
              <w:t>пропускні (фільтраційні) пункти;</w:t>
            </w:r>
          </w:p>
          <w:p w:rsidR="00ED4BCA" w:rsidRPr="00B12F80" w:rsidRDefault="00ED4BCA" w:rsidP="00684D16">
            <w:pPr>
              <w:pStyle w:val="ab"/>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Cs w:val="28"/>
                <w:lang w:val="uk-UA"/>
              </w:rPr>
            </w:pPr>
            <w:r w:rsidRPr="00B12F80">
              <w:rPr>
                <w:szCs w:val="28"/>
                <w:lang w:val="uk-UA"/>
              </w:rPr>
              <w:t>пости регулювання дорожнього руху;</w:t>
            </w:r>
          </w:p>
          <w:p w:rsidR="00ED4BCA" w:rsidRPr="00B12F80" w:rsidRDefault="00ED4BCA" w:rsidP="00684D16">
            <w:pPr>
              <w:pStyle w:val="ab"/>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Cs w:val="28"/>
                <w:lang w:val="uk-UA"/>
              </w:rPr>
            </w:pPr>
            <w:r w:rsidRPr="00B12F80">
              <w:rPr>
                <w:szCs w:val="28"/>
                <w:lang w:val="uk-UA"/>
              </w:rPr>
              <w:t>групи супроводження;</w:t>
            </w:r>
          </w:p>
          <w:p w:rsidR="00ED4BCA" w:rsidRPr="00B12F80" w:rsidRDefault="00ED4BCA" w:rsidP="00684D16">
            <w:pPr>
              <w:pStyle w:val="ab"/>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Cs w:val="28"/>
                <w:lang w:val="uk-UA"/>
              </w:rPr>
            </w:pPr>
            <w:r w:rsidRPr="00B12F80">
              <w:rPr>
                <w:szCs w:val="28"/>
                <w:lang w:val="uk-UA"/>
              </w:rPr>
              <w:t>пости спостереження.</w:t>
            </w:r>
          </w:p>
          <w:p w:rsidR="00ED4BCA" w:rsidRPr="00B12F80" w:rsidRDefault="00ED4BCA" w:rsidP="00E87D24">
            <w:pPr>
              <w:rPr>
                <w:rFonts w:cs="Times New Roman"/>
                <w:sz w:val="28"/>
                <w:szCs w:val="28"/>
              </w:rPr>
            </w:pPr>
          </w:p>
          <w:p w:rsidR="00ED4BCA" w:rsidRPr="00B12F80" w:rsidRDefault="00ED4BCA" w:rsidP="00E87D2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lang w:val="uk-UA"/>
              </w:rPr>
            </w:pPr>
            <w:r w:rsidRPr="00B12F80">
              <w:rPr>
                <w:rFonts w:ascii="Times New Roman" w:hAnsi="Times New Roman"/>
                <w:sz w:val="28"/>
                <w:szCs w:val="28"/>
                <w:lang w:val="uk-UA"/>
              </w:rPr>
              <w:t>Виконавчий етап охорони публічного порядку охоплює діяльність підрозділів і нарядів від початку здійснення заходів охорони до закінчення евакуації і розосередження глядачів і учасників масового заходу.</w:t>
            </w:r>
          </w:p>
          <w:p w:rsidR="00ED4BCA" w:rsidRPr="00B12F80" w:rsidRDefault="00ED4BCA" w:rsidP="00E87D2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lang w:val="uk-UA"/>
              </w:rPr>
            </w:pPr>
            <w:r w:rsidRPr="00B12F80">
              <w:rPr>
                <w:rFonts w:ascii="Times New Roman" w:hAnsi="Times New Roman"/>
                <w:sz w:val="28"/>
                <w:szCs w:val="28"/>
                <w:lang w:val="uk-UA"/>
              </w:rPr>
              <w:t>Заключний етап починається з моменту закінчення заходу і закінчується після здійснення евакуації та посадки основної маси людей на громадський транспорт. Під час заключного періоду здійснюється ряд організаційних і практичних заходів. Оперативний штаб організовує вихід глядачів з об’єкта проведення масового заходу після його закінчення.</w:t>
            </w:r>
          </w:p>
          <w:p w:rsidR="00ED4BCA" w:rsidRPr="00B12F80" w:rsidRDefault="00ED4BCA" w:rsidP="00E87D24">
            <w:pPr>
              <w:rPr>
                <w:rFonts w:cs="Times New Roman"/>
                <w:sz w:val="28"/>
                <w:szCs w:val="28"/>
              </w:rPr>
            </w:pPr>
          </w:p>
        </w:tc>
        <w:tc>
          <w:tcPr>
            <w:tcW w:w="708" w:type="dxa"/>
          </w:tcPr>
          <w:p w:rsidR="00ED4BCA" w:rsidRPr="00B12F80" w:rsidRDefault="00ED4BCA" w:rsidP="00E87D24">
            <w:pPr>
              <w:jc w:val="center"/>
              <w:rPr>
                <w:rFonts w:cs="Times New Roman"/>
                <w:sz w:val="28"/>
                <w:szCs w:val="28"/>
              </w:rPr>
            </w:pPr>
            <w:r w:rsidRPr="00B12F80">
              <w:rPr>
                <w:rFonts w:cs="Times New Roman"/>
                <w:sz w:val="28"/>
                <w:szCs w:val="28"/>
              </w:rPr>
              <w:t>40</w:t>
            </w:r>
          </w:p>
        </w:tc>
        <w:tc>
          <w:tcPr>
            <w:tcW w:w="4395" w:type="dxa"/>
          </w:tcPr>
          <w:p w:rsidR="00ED4BCA" w:rsidRPr="00B12F80" w:rsidRDefault="00ED4BCA" w:rsidP="00E87D2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pacing w:val="4"/>
                <w:sz w:val="28"/>
                <w:szCs w:val="28"/>
                <w:lang w:val="uk-UA"/>
              </w:rPr>
            </w:pPr>
            <w:r w:rsidRPr="00B12F80">
              <w:rPr>
                <w:rFonts w:ascii="Times New Roman" w:hAnsi="Times New Roman"/>
                <w:spacing w:val="4"/>
                <w:sz w:val="28"/>
                <w:szCs w:val="28"/>
                <w:lang w:val="uk-UA"/>
              </w:rPr>
              <w:t>Навчальній аудиторії роз’яснюється, що процес організації і забезпечення публічного порядку умовно поділяється на три етапи: підготовчий (попередній), виконавчий (безпосередній), заключний.</w:t>
            </w:r>
          </w:p>
          <w:p w:rsidR="00ED4BCA" w:rsidRPr="00B12F80" w:rsidRDefault="00ED4BCA" w:rsidP="00E87D24">
            <w:pPr>
              <w:rPr>
                <w:rFonts w:cs="Times New Roman"/>
                <w:sz w:val="28"/>
                <w:szCs w:val="28"/>
              </w:rPr>
            </w:pPr>
          </w:p>
          <w:p w:rsidR="00ED4BCA" w:rsidRPr="00B12F80" w:rsidRDefault="00ED4BCA" w:rsidP="00E87D2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Cs w:val="28"/>
                <w:lang w:val="uk-UA"/>
              </w:rPr>
            </w:pPr>
            <w:r w:rsidRPr="00B12F80">
              <w:rPr>
                <w:szCs w:val="28"/>
                <w:lang w:val="uk-UA"/>
              </w:rPr>
              <w:t>Провести розбір з визначення завдань даних нарядів.</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tc>
      </w:tr>
      <w:tr w:rsidR="00F86392" w:rsidRPr="00B12F80" w:rsidTr="00E87D24">
        <w:tc>
          <w:tcPr>
            <w:tcW w:w="9606" w:type="dxa"/>
            <w:gridSpan w:val="4"/>
            <w:shd w:val="clear" w:color="auto" w:fill="auto"/>
          </w:tcPr>
          <w:p w:rsidR="00ED4BCA" w:rsidRPr="00B12F80" w:rsidRDefault="00ED4BCA" w:rsidP="00684D16">
            <w:pPr>
              <w:widowControl/>
              <w:numPr>
                <w:ilvl w:val="0"/>
                <w:numId w:val="33"/>
              </w:numPr>
              <w:autoSpaceDE/>
              <w:autoSpaceDN/>
              <w:adjustRightInd/>
              <w:contextualSpacing/>
              <w:jc w:val="center"/>
              <w:rPr>
                <w:rFonts w:cs="Times New Roman"/>
                <w:b/>
                <w:sz w:val="28"/>
                <w:szCs w:val="28"/>
              </w:rPr>
            </w:pPr>
            <w:r w:rsidRPr="00B12F80">
              <w:rPr>
                <w:rFonts w:cs="Times New Roman"/>
                <w:b/>
                <w:sz w:val="28"/>
                <w:szCs w:val="28"/>
              </w:rPr>
              <w:t>Заключна частина 5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3.1</w:t>
            </w:r>
          </w:p>
        </w:tc>
        <w:tc>
          <w:tcPr>
            <w:tcW w:w="3969"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708" w:type="dxa"/>
            <w:shd w:val="clear" w:color="auto" w:fill="auto"/>
          </w:tcPr>
          <w:p w:rsidR="00ED4BCA" w:rsidRPr="00B12F80" w:rsidRDefault="00ED4BCA" w:rsidP="00E87D24">
            <w:pPr>
              <w:rPr>
                <w:rFonts w:cs="Times New Roman"/>
                <w:sz w:val="28"/>
                <w:szCs w:val="28"/>
              </w:rPr>
            </w:pPr>
            <w:r w:rsidRPr="00B12F80">
              <w:rPr>
                <w:rFonts w:cs="Times New Roman"/>
                <w:sz w:val="28"/>
                <w:szCs w:val="28"/>
              </w:rPr>
              <w:t>3</w:t>
            </w:r>
          </w:p>
        </w:tc>
        <w:tc>
          <w:tcPr>
            <w:tcW w:w="4395" w:type="dxa"/>
            <w:shd w:val="clear" w:color="auto" w:fill="auto"/>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3.2</w:t>
            </w:r>
          </w:p>
        </w:tc>
        <w:tc>
          <w:tcPr>
            <w:tcW w:w="3969"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708" w:type="dxa"/>
            <w:shd w:val="clear" w:color="auto" w:fill="auto"/>
          </w:tcPr>
          <w:p w:rsidR="00ED4BCA" w:rsidRPr="00B12F80" w:rsidRDefault="00ED4BCA" w:rsidP="00E87D24">
            <w:pPr>
              <w:rPr>
                <w:rFonts w:cs="Times New Roman"/>
                <w:sz w:val="28"/>
                <w:szCs w:val="28"/>
              </w:rPr>
            </w:pPr>
            <w:r w:rsidRPr="00B12F80">
              <w:rPr>
                <w:rFonts w:cs="Times New Roman"/>
                <w:sz w:val="28"/>
                <w:szCs w:val="28"/>
              </w:rPr>
              <w:t>2</w:t>
            </w:r>
          </w:p>
        </w:tc>
        <w:tc>
          <w:tcPr>
            <w:tcW w:w="4395" w:type="dxa"/>
            <w:shd w:val="clear" w:color="auto" w:fill="auto"/>
          </w:tcPr>
          <w:p w:rsidR="00ED4BCA" w:rsidRPr="00B12F80" w:rsidRDefault="00ED4BCA" w:rsidP="00E87D24">
            <w:pPr>
              <w:rPr>
                <w:rFonts w:cs="Times New Roman"/>
                <w:sz w:val="28"/>
                <w:szCs w:val="28"/>
              </w:rPr>
            </w:pPr>
            <w:r w:rsidRPr="00B12F80">
              <w:rPr>
                <w:rFonts w:cs="Times New Roman"/>
                <w:sz w:val="28"/>
                <w:szCs w:val="28"/>
              </w:rPr>
              <w:t>Вивчити основні завдання нарядів патрульної поліції, що залучається до несення служби із забезпечення правопорядку під час масових заходів.</w:t>
            </w:r>
          </w:p>
        </w:tc>
      </w:tr>
    </w:tbl>
    <w:p w:rsidR="00ED4BCA" w:rsidRPr="00B12F80" w:rsidRDefault="00ED4BCA" w:rsidP="00ED4BCA">
      <w:pPr>
        <w:rPr>
          <w:rFonts w:cs="Times New Roman"/>
          <w:sz w:val="28"/>
          <w:szCs w:val="28"/>
        </w:rPr>
      </w:pPr>
    </w:p>
    <w:p w:rsidR="003C03A4" w:rsidRPr="00B12F80" w:rsidRDefault="003C03A4" w:rsidP="003C03A4">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3C03A4" w:rsidRPr="00B12F80" w:rsidRDefault="003C03A4" w:rsidP="003C03A4">
      <w:pPr>
        <w:jc w:val="center"/>
        <w:rPr>
          <w:rFonts w:cs="Times New Roman"/>
          <w:sz w:val="28"/>
          <w:szCs w:val="28"/>
        </w:rPr>
      </w:pPr>
      <w:r w:rsidRPr="00B12F80">
        <w:rPr>
          <w:rFonts w:cs="Times New Roman"/>
          <w:b/>
          <w:sz w:val="28"/>
          <w:szCs w:val="28"/>
        </w:rPr>
        <w:t>Практичне заняття 2.2: «</w:t>
      </w:r>
      <w:r w:rsidRPr="00B12F80">
        <w:rPr>
          <w:rFonts w:cs="Times New Roman"/>
          <w:sz w:val="28"/>
          <w:szCs w:val="28"/>
        </w:rPr>
        <w:t>Алгоритми дій поліцейського під час масових заходів і за особливих умов діяльності поліції».</w:t>
      </w:r>
    </w:p>
    <w:p w:rsidR="003C03A4" w:rsidRPr="00B12F80" w:rsidRDefault="003C03A4" w:rsidP="003C03A4">
      <w:pPr>
        <w:contextualSpacing/>
        <w:jc w:val="both"/>
        <w:rPr>
          <w:rFonts w:cs="Times New Roman"/>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навичок поліцейськими тактики патрулювання під час масових заходів; відпрацювання  алгоритму дій поліцейського під час масових заходів; аналіз особливих умов діяльності поліції; виховування стійких морально-ділових якостей у здобувачів вищої освіти.</w:t>
      </w:r>
    </w:p>
    <w:p w:rsidR="003C03A4" w:rsidRPr="00B12F80" w:rsidRDefault="003C03A4" w:rsidP="003C03A4">
      <w:pPr>
        <w:tabs>
          <w:tab w:val="left" w:pos="709"/>
        </w:tabs>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3C03A4" w:rsidRPr="00B12F80" w:rsidRDefault="003C03A4" w:rsidP="003C03A4">
      <w:pPr>
        <w:rPr>
          <w:rFonts w:cs="Times New Roman"/>
          <w:b/>
          <w:sz w:val="28"/>
          <w:szCs w:val="28"/>
        </w:rPr>
      </w:pPr>
      <w:r w:rsidRPr="00B12F80">
        <w:rPr>
          <w:rFonts w:cs="Times New Roman"/>
          <w:b/>
          <w:sz w:val="28"/>
          <w:szCs w:val="28"/>
        </w:rPr>
        <w:t xml:space="preserve">Місце проведення: </w:t>
      </w:r>
      <w:r w:rsidRPr="00B12F80">
        <w:rPr>
          <w:rFonts w:cs="Times New Roman"/>
          <w:sz w:val="28"/>
          <w:szCs w:val="28"/>
        </w:rPr>
        <w:t xml:space="preserve"> великий плац територія ХНУВС</w:t>
      </w:r>
    </w:p>
    <w:p w:rsidR="00ED4BCA" w:rsidRPr="00B12F80" w:rsidRDefault="00ED4BCA" w:rsidP="00ED4BCA">
      <w:pPr>
        <w:jc w:val="center"/>
        <w:rPr>
          <w:rFonts w:cs="Times New Roman"/>
          <w:b/>
          <w:sz w:val="28"/>
          <w:szCs w:val="28"/>
        </w:rPr>
      </w:pPr>
      <w:r w:rsidRPr="00B12F80">
        <w:rPr>
          <w:rFonts w:cs="Times New Roman"/>
          <w:b/>
          <w:sz w:val="28"/>
          <w:szCs w:val="28"/>
        </w:rPr>
        <w:t>Навчальні питання:</w:t>
      </w:r>
    </w:p>
    <w:p w:rsidR="00ED4BCA" w:rsidRPr="00B12F80" w:rsidRDefault="00ED4BCA" w:rsidP="00684D16">
      <w:pPr>
        <w:pStyle w:val="ab"/>
        <w:numPr>
          <w:ilvl w:val="0"/>
          <w:numId w:val="45"/>
        </w:numPr>
        <w:ind w:left="0" w:firstLine="0"/>
        <w:jc w:val="both"/>
        <w:rPr>
          <w:szCs w:val="28"/>
          <w:lang w:val="uk-UA"/>
        </w:rPr>
      </w:pPr>
      <w:r w:rsidRPr="00B12F80">
        <w:rPr>
          <w:szCs w:val="28"/>
          <w:lang w:val="uk-UA"/>
        </w:rPr>
        <w:t>Загальний алгоритм дій патрульного, який виявив проведення спонтанного мирного зібрання.</w:t>
      </w:r>
    </w:p>
    <w:p w:rsidR="00C45FCC" w:rsidRPr="00B12F80" w:rsidRDefault="00C45FCC" w:rsidP="00C45FCC">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C45FCC" w:rsidRPr="00B12F80" w:rsidRDefault="00C45FCC" w:rsidP="00684D16">
      <w:pPr>
        <w:numPr>
          <w:ilvl w:val="0"/>
          <w:numId w:val="138"/>
        </w:numPr>
        <w:shd w:val="clear" w:color="auto" w:fill="FFFFFF"/>
        <w:tabs>
          <w:tab w:val="left" w:pos="284"/>
        </w:tabs>
        <w:suppressAutoHyphens/>
        <w:autoSpaceDE/>
        <w:autoSpaceDN/>
        <w:adjustRightInd/>
        <w:snapToGrid w:val="0"/>
        <w:ind w:left="426" w:hanging="426"/>
        <w:contextualSpacing/>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64"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C45FCC" w:rsidRPr="00B12F80" w:rsidRDefault="00C45FCC" w:rsidP="00684D16">
      <w:pPr>
        <w:widowControl/>
        <w:numPr>
          <w:ilvl w:val="0"/>
          <w:numId w:val="138"/>
        </w:numPr>
        <w:tabs>
          <w:tab w:val="left" w:pos="284"/>
          <w:tab w:val="left" w:pos="360"/>
        </w:tabs>
        <w:suppressAutoHyphens/>
        <w:autoSpaceDE/>
        <w:autoSpaceDN/>
        <w:adjustRightInd/>
        <w:ind w:left="426" w:hanging="426"/>
        <w:contextualSpacing/>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65" w:history="1">
        <w:r w:rsidRPr="00B12F80">
          <w:rPr>
            <w:rFonts w:cs="Times New Roman"/>
            <w:sz w:val="28"/>
            <w:szCs w:val="28"/>
            <w:u w:val="single"/>
          </w:rPr>
          <w:t>http://search.ligazakon.ua/search/law/</w:t>
        </w:r>
      </w:hyperlink>
      <w:r w:rsidRPr="00B12F80">
        <w:rPr>
          <w:rFonts w:cs="Times New Roman"/>
          <w:sz w:val="28"/>
          <w:szCs w:val="28"/>
        </w:rPr>
        <w:t xml:space="preserve">.  </w:t>
      </w:r>
    </w:p>
    <w:p w:rsidR="00C45FCC" w:rsidRPr="00B12F80" w:rsidRDefault="00C45FCC" w:rsidP="00684D16">
      <w:pPr>
        <w:widowControl/>
        <w:numPr>
          <w:ilvl w:val="0"/>
          <w:numId w:val="138"/>
        </w:numPr>
        <w:tabs>
          <w:tab w:val="left" w:pos="284"/>
          <w:tab w:val="left" w:pos="360"/>
        </w:tabs>
        <w:suppressAutoHyphens/>
        <w:autoSpaceDE/>
        <w:autoSpaceDN/>
        <w:adjustRightInd/>
        <w:ind w:left="426" w:hanging="426"/>
        <w:contextualSpacing/>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C45FCC" w:rsidRPr="00B12F80" w:rsidRDefault="00C45FCC" w:rsidP="00684D16">
      <w:pPr>
        <w:widowControl/>
        <w:numPr>
          <w:ilvl w:val="0"/>
          <w:numId w:val="138"/>
        </w:numPr>
        <w:tabs>
          <w:tab w:val="left" w:pos="284"/>
        </w:tabs>
        <w:autoSpaceDE/>
        <w:autoSpaceDN/>
        <w:adjustRightInd/>
        <w:ind w:left="426" w:hanging="426"/>
        <w:contextualSpacing/>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C45FCC" w:rsidRPr="00B12F80" w:rsidRDefault="00C45FCC" w:rsidP="00684D16">
      <w:pPr>
        <w:numPr>
          <w:ilvl w:val="0"/>
          <w:numId w:val="138"/>
        </w:numPr>
        <w:tabs>
          <w:tab w:val="left" w:pos="284"/>
        </w:tabs>
        <w:ind w:left="426" w:hanging="426"/>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66"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C45FCC" w:rsidRPr="00B12F80" w:rsidRDefault="00C45FCC" w:rsidP="00684D16">
      <w:pPr>
        <w:numPr>
          <w:ilvl w:val="0"/>
          <w:numId w:val="138"/>
        </w:numPr>
        <w:tabs>
          <w:tab w:val="left" w:pos="284"/>
        </w:tabs>
        <w:ind w:left="426" w:hanging="426"/>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C45FCC" w:rsidRPr="00B12F80" w:rsidRDefault="00C45FCC" w:rsidP="00684D16">
      <w:pPr>
        <w:numPr>
          <w:ilvl w:val="0"/>
          <w:numId w:val="138"/>
        </w:numPr>
        <w:tabs>
          <w:tab w:val="left" w:pos="284"/>
        </w:tabs>
        <w:ind w:left="426" w:hanging="426"/>
        <w:contextualSpacing/>
        <w:jc w:val="both"/>
        <w:rPr>
          <w:rFonts w:cs="Times New Roman"/>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C45FCC" w:rsidRPr="00B12F80" w:rsidRDefault="00C45FCC" w:rsidP="00C45FCC">
      <w:pPr>
        <w:widowControl/>
        <w:autoSpaceDE/>
        <w:autoSpaceDN/>
        <w:adjustRightInd/>
        <w:ind w:left="-142"/>
        <w:contextualSpacing/>
        <w:jc w:val="center"/>
        <w:rPr>
          <w:rFonts w:cs="Times New Roman"/>
          <w:sz w:val="28"/>
          <w:szCs w:val="28"/>
        </w:rPr>
      </w:pPr>
      <w:r w:rsidRPr="00B12F80">
        <w:rPr>
          <w:rFonts w:cs="Times New Roman"/>
          <w:b/>
          <w:sz w:val="28"/>
          <w:szCs w:val="28"/>
        </w:rPr>
        <w:t>Матеріальне забезпечення</w:t>
      </w:r>
    </w:p>
    <w:p w:rsidR="00C45FCC" w:rsidRPr="00B12F80" w:rsidRDefault="00C45FCC" w:rsidP="00684D16">
      <w:pPr>
        <w:widowControl/>
        <w:numPr>
          <w:ilvl w:val="0"/>
          <w:numId w:val="139"/>
        </w:numPr>
        <w:autoSpaceDE/>
        <w:autoSpaceDN/>
        <w:adjustRightInd/>
        <w:ind w:hanging="1068"/>
        <w:contextualSpacing/>
        <w:jc w:val="both"/>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C45FCC" w:rsidRPr="00B12F80" w:rsidRDefault="00C45FCC" w:rsidP="00684D16">
      <w:pPr>
        <w:widowControl/>
        <w:numPr>
          <w:ilvl w:val="0"/>
          <w:numId w:val="139"/>
        </w:numPr>
        <w:autoSpaceDE/>
        <w:autoSpaceDN/>
        <w:adjustRightInd/>
        <w:ind w:hanging="1068"/>
        <w:contextualSpacing/>
        <w:jc w:val="both"/>
        <w:rPr>
          <w:rFonts w:cs="Times New Roman"/>
          <w:sz w:val="28"/>
          <w:szCs w:val="28"/>
        </w:rPr>
      </w:pPr>
      <w:r w:rsidRPr="00B12F80">
        <w:rPr>
          <w:rFonts w:cs="Times New Roman"/>
          <w:sz w:val="28"/>
          <w:szCs w:val="28"/>
        </w:rPr>
        <w:t>Макети зброї – на кожного.</w:t>
      </w:r>
    </w:p>
    <w:p w:rsidR="00C45FCC" w:rsidRPr="00B12F80" w:rsidRDefault="00C45FCC" w:rsidP="00684D16">
      <w:pPr>
        <w:widowControl/>
        <w:numPr>
          <w:ilvl w:val="0"/>
          <w:numId w:val="139"/>
        </w:numPr>
        <w:autoSpaceDE/>
        <w:autoSpaceDN/>
        <w:adjustRightInd/>
        <w:ind w:hanging="1068"/>
        <w:contextualSpacing/>
        <w:jc w:val="both"/>
        <w:rPr>
          <w:rFonts w:cs="Times New Roman"/>
          <w:sz w:val="28"/>
          <w:szCs w:val="28"/>
        </w:rPr>
      </w:pPr>
      <w:r w:rsidRPr="00B12F80">
        <w:rPr>
          <w:rFonts w:cs="Times New Roman"/>
          <w:sz w:val="28"/>
          <w:szCs w:val="28"/>
        </w:rPr>
        <w:t>Радіостанція – 4 шт.</w:t>
      </w:r>
    </w:p>
    <w:p w:rsidR="00C45FCC" w:rsidRPr="00B12F80" w:rsidRDefault="00C45FCC" w:rsidP="00684D16">
      <w:pPr>
        <w:widowControl/>
        <w:numPr>
          <w:ilvl w:val="0"/>
          <w:numId w:val="139"/>
        </w:numPr>
        <w:autoSpaceDE/>
        <w:autoSpaceDN/>
        <w:adjustRightInd/>
        <w:ind w:hanging="1068"/>
        <w:contextualSpacing/>
        <w:jc w:val="both"/>
        <w:rPr>
          <w:rFonts w:cs="Times New Roman"/>
          <w:sz w:val="28"/>
          <w:szCs w:val="28"/>
        </w:rPr>
      </w:pPr>
      <w:r w:rsidRPr="00B12F80">
        <w:rPr>
          <w:rFonts w:cs="Times New Roman"/>
          <w:sz w:val="28"/>
          <w:szCs w:val="28"/>
        </w:rPr>
        <w:t>Бронежилет – на кожного.</w:t>
      </w:r>
    </w:p>
    <w:p w:rsidR="00C45FCC" w:rsidRPr="00B12F80" w:rsidRDefault="00C45FCC" w:rsidP="00C45FCC">
      <w:pPr>
        <w:pStyle w:val="ab"/>
        <w:ind w:left="0"/>
        <w:jc w:val="both"/>
        <w:rPr>
          <w:szCs w:val="28"/>
          <w:lang w:val="uk-UA"/>
        </w:rPr>
      </w:pPr>
    </w:p>
    <w:p w:rsidR="00ED4BCA" w:rsidRPr="00B12F80" w:rsidRDefault="003C03A4" w:rsidP="00ED4BCA">
      <w:pPr>
        <w:ind w:left="1068"/>
        <w:contextualSpacing/>
        <w:jc w:val="center"/>
        <w:rPr>
          <w:rFonts w:cs="Times New Roman"/>
          <w:b/>
          <w:sz w:val="28"/>
          <w:szCs w:val="28"/>
        </w:rPr>
      </w:pPr>
      <w:r w:rsidRPr="00B12F80">
        <w:rPr>
          <w:rFonts w:cs="Times New Roman"/>
          <w:b/>
          <w:sz w:val="28"/>
          <w:szCs w:val="28"/>
        </w:rPr>
        <w:t>План проведення заняття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708"/>
        <w:gridCol w:w="4395"/>
      </w:tblGrid>
      <w:tr w:rsidR="00F86392" w:rsidRPr="00B12F80" w:rsidTr="00E87D24">
        <w:tc>
          <w:tcPr>
            <w:tcW w:w="534"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969"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708" w:type="dxa"/>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395" w:type="dxa"/>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606" w:type="dxa"/>
            <w:gridSpan w:val="4"/>
          </w:tcPr>
          <w:p w:rsidR="00ED4BCA" w:rsidRPr="00B12F80" w:rsidRDefault="00ED4BCA" w:rsidP="00684D16">
            <w:pPr>
              <w:widowControl/>
              <w:numPr>
                <w:ilvl w:val="0"/>
                <w:numId w:val="31"/>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1.</w:t>
            </w:r>
          </w:p>
        </w:tc>
        <w:tc>
          <w:tcPr>
            <w:tcW w:w="3969" w:type="dxa"/>
          </w:tcPr>
          <w:p w:rsidR="00ED4BCA" w:rsidRPr="00B12F80" w:rsidRDefault="00ED4BCA" w:rsidP="00E87D24">
            <w:pPr>
              <w:pStyle w:val="Standard"/>
              <w:rPr>
                <w:b/>
                <w:sz w:val="28"/>
                <w:szCs w:val="28"/>
                <w:lang w:val="uk-UA"/>
              </w:rPr>
            </w:pPr>
            <w:r w:rsidRPr="00B12F80">
              <w:rPr>
                <w:b/>
                <w:sz w:val="28"/>
                <w:szCs w:val="28"/>
                <w:lang w:val="uk-UA"/>
              </w:rPr>
              <w:t>Організація курсантів:</w:t>
            </w:r>
          </w:p>
          <w:p w:rsidR="00ED4BCA" w:rsidRPr="00B12F80" w:rsidRDefault="00ED4BCA" w:rsidP="00E87D24">
            <w:pPr>
              <w:pStyle w:val="Standard"/>
              <w:rPr>
                <w:sz w:val="28"/>
                <w:szCs w:val="28"/>
                <w:lang w:val="uk-UA"/>
              </w:rPr>
            </w:pPr>
            <w:r w:rsidRPr="00B12F80">
              <w:rPr>
                <w:sz w:val="28"/>
                <w:szCs w:val="28"/>
                <w:lang w:val="uk-UA"/>
              </w:rPr>
              <w:t>- шикування;</w:t>
            </w:r>
          </w:p>
          <w:p w:rsidR="00ED4BCA" w:rsidRPr="00B12F80" w:rsidRDefault="00ED4BCA" w:rsidP="00E87D24">
            <w:pPr>
              <w:pStyle w:val="Standard"/>
              <w:rPr>
                <w:sz w:val="28"/>
                <w:szCs w:val="28"/>
                <w:lang w:val="uk-UA"/>
              </w:rPr>
            </w:pPr>
            <w:r w:rsidRPr="00B12F80">
              <w:rPr>
                <w:sz w:val="28"/>
                <w:szCs w:val="28"/>
                <w:lang w:val="uk-UA"/>
              </w:rPr>
              <w:t>- рапорт;</w:t>
            </w:r>
          </w:p>
          <w:p w:rsidR="00ED4BCA" w:rsidRPr="00B12F80" w:rsidRDefault="00ED4BCA" w:rsidP="00E87D24">
            <w:pPr>
              <w:pStyle w:val="Standard"/>
              <w:rPr>
                <w:sz w:val="28"/>
                <w:szCs w:val="28"/>
                <w:lang w:val="uk-UA"/>
              </w:rPr>
            </w:pPr>
            <w:r w:rsidRPr="00B12F80">
              <w:rPr>
                <w:sz w:val="28"/>
                <w:szCs w:val="28"/>
                <w:lang w:val="uk-UA"/>
              </w:rPr>
              <w:t>- привітання особового складу;</w:t>
            </w:r>
          </w:p>
          <w:p w:rsidR="00ED4BCA" w:rsidRPr="00B12F80" w:rsidRDefault="00ED4BCA" w:rsidP="00E87D24">
            <w:pPr>
              <w:pStyle w:val="Standard"/>
              <w:rPr>
                <w:sz w:val="28"/>
                <w:szCs w:val="28"/>
                <w:lang w:val="uk-UA"/>
              </w:rPr>
            </w:pPr>
            <w:r w:rsidRPr="00B12F80">
              <w:rPr>
                <w:sz w:val="28"/>
                <w:szCs w:val="28"/>
                <w:lang w:val="uk-UA"/>
              </w:rPr>
              <w:t>- перевірка особового складу;</w:t>
            </w:r>
          </w:p>
          <w:p w:rsidR="00ED4BCA" w:rsidRPr="00B12F80" w:rsidRDefault="00ED4BCA" w:rsidP="00E87D24">
            <w:pPr>
              <w:pStyle w:val="Standard"/>
              <w:rPr>
                <w:sz w:val="28"/>
                <w:szCs w:val="28"/>
                <w:lang w:val="uk-UA"/>
              </w:rPr>
            </w:pPr>
            <w:r w:rsidRPr="00B12F80">
              <w:rPr>
                <w:sz w:val="28"/>
                <w:szCs w:val="28"/>
                <w:lang w:val="uk-UA"/>
              </w:rPr>
              <w:t>- огляд зовнішнього вигляду;</w:t>
            </w:r>
          </w:p>
          <w:p w:rsidR="00ED4BCA" w:rsidRPr="00B12F80" w:rsidRDefault="00ED4BCA"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ED4BCA" w:rsidRPr="00B12F80" w:rsidRDefault="00ED4BCA"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708" w:type="dxa"/>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395" w:type="dxa"/>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606" w:type="dxa"/>
            <w:gridSpan w:val="4"/>
          </w:tcPr>
          <w:p w:rsidR="00ED4BCA" w:rsidRPr="00B12F80" w:rsidRDefault="00ED4BCA" w:rsidP="00E87D24">
            <w:pPr>
              <w:contextualSpacing/>
              <w:jc w:val="center"/>
              <w:rPr>
                <w:rFonts w:cs="Times New Roman"/>
                <w:b/>
                <w:sz w:val="28"/>
                <w:szCs w:val="28"/>
                <w:highlight w:val="yellow"/>
              </w:rPr>
            </w:pPr>
            <w:r w:rsidRPr="00B12F80">
              <w:rPr>
                <w:rFonts w:cs="Times New Roman"/>
                <w:b/>
                <w:sz w:val="28"/>
                <w:szCs w:val="28"/>
              </w:rPr>
              <w:t>2. Основна частина 70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2.1</w:t>
            </w:r>
          </w:p>
        </w:tc>
        <w:tc>
          <w:tcPr>
            <w:tcW w:w="3969" w:type="dxa"/>
          </w:tcPr>
          <w:p w:rsidR="00ED4BCA" w:rsidRPr="00B12F80" w:rsidRDefault="00ED4BCA" w:rsidP="00E87D24">
            <w:pPr>
              <w:rPr>
                <w:rFonts w:cs="Times New Roman"/>
                <w:b/>
                <w:sz w:val="28"/>
                <w:szCs w:val="28"/>
              </w:rPr>
            </w:pPr>
            <w:r w:rsidRPr="00B12F80">
              <w:rPr>
                <w:rFonts w:cs="Times New Roman"/>
                <w:b/>
                <w:sz w:val="28"/>
                <w:szCs w:val="28"/>
              </w:rPr>
              <w:t>Загальний алгоритм дій патрульного, який виявив проведення спонтанного мирного зібрання:</w:t>
            </w:r>
          </w:p>
          <w:p w:rsidR="00ED4BCA" w:rsidRPr="00B12F80" w:rsidRDefault="00ED4BCA" w:rsidP="00E87D24">
            <w:pPr>
              <w:pStyle w:val="ab"/>
              <w:ind w:left="0"/>
              <w:rPr>
                <w:szCs w:val="28"/>
                <w:lang w:val="uk-UA"/>
              </w:rPr>
            </w:pPr>
            <w:r w:rsidRPr="00B12F80">
              <w:rPr>
                <w:szCs w:val="28"/>
                <w:lang w:val="uk-UA"/>
              </w:rPr>
              <w:t>1. Повідомлення командира (відповідального чергового) про виявлення спонтанного мирного зібрання.</w:t>
            </w:r>
          </w:p>
          <w:p w:rsidR="00ED4BCA" w:rsidRPr="00B12F80" w:rsidRDefault="00ED4BCA" w:rsidP="00E87D24">
            <w:pPr>
              <w:pStyle w:val="ab"/>
              <w:ind w:left="0"/>
              <w:rPr>
                <w:szCs w:val="28"/>
                <w:lang w:val="uk-UA"/>
              </w:rPr>
            </w:pPr>
            <w:r w:rsidRPr="00B12F80">
              <w:rPr>
                <w:szCs w:val="28"/>
                <w:lang w:val="uk-UA"/>
              </w:rPr>
              <w:t>2. Встановлення організатора (уповноваженого учасника) спонтанного мирного зібрання.</w:t>
            </w:r>
          </w:p>
          <w:p w:rsidR="00ED4BCA" w:rsidRPr="00B12F80" w:rsidRDefault="00ED4BCA" w:rsidP="00E87D24">
            <w:pPr>
              <w:pStyle w:val="ab"/>
              <w:ind w:left="0"/>
              <w:rPr>
                <w:szCs w:val="28"/>
                <w:lang w:val="uk-UA"/>
              </w:rPr>
            </w:pPr>
            <w:r w:rsidRPr="00B12F80">
              <w:rPr>
                <w:szCs w:val="28"/>
                <w:lang w:val="uk-UA"/>
              </w:rPr>
              <w:t>3. Встановлення особи організатора (уповноваженого учасника) спонтанного мирного зібрання, мети зібрання, часу його проведення, маршруту.</w:t>
            </w:r>
          </w:p>
          <w:p w:rsidR="00ED4BCA" w:rsidRPr="00B12F80" w:rsidRDefault="00ED4BCA" w:rsidP="00E87D24">
            <w:pPr>
              <w:pStyle w:val="ab"/>
              <w:ind w:left="0"/>
              <w:rPr>
                <w:szCs w:val="28"/>
                <w:lang w:val="uk-UA"/>
              </w:rPr>
            </w:pPr>
            <w:r w:rsidRPr="00B12F80">
              <w:rPr>
                <w:szCs w:val="28"/>
                <w:lang w:val="uk-UA"/>
              </w:rPr>
              <w:t>4. Попередження організатора (уповноваженого учасника) спонтанного мирного зібрання про їх відповідальність за забезпечення публічної безпеки та публічного порядку.</w:t>
            </w:r>
          </w:p>
          <w:p w:rsidR="00ED4BCA" w:rsidRPr="00B12F80" w:rsidRDefault="00ED4BCA" w:rsidP="00E87D24">
            <w:pPr>
              <w:pStyle w:val="ab"/>
              <w:ind w:left="0"/>
              <w:rPr>
                <w:szCs w:val="28"/>
                <w:lang w:val="uk-UA"/>
              </w:rPr>
            </w:pPr>
            <w:r w:rsidRPr="00B12F80">
              <w:rPr>
                <w:szCs w:val="28"/>
                <w:lang w:val="uk-UA"/>
              </w:rPr>
              <w:t>5. Застосування необхідних превентивнихполіцейськихзаходів у порядку передбаченому ст.ст. 31-41 Закону України «Про Національнуполіцію».</w:t>
            </w:r>
          </w:p>
          <w:p w:rsidR="00ED4BCA" w:rsidRPr="00B12F80" w:rsidRDefault="00ED4BCA" w:rsidP="00E87D24">
            <w:pPr>
              <w:pStyle w:val="ab"/>
              <w:ind w:left="0"/>
              <w:rPr>
                <w:szCs w:val="28"/>
                <w:lang w:val="uk-UA"/>
              </w:rPr>
            </w:pPr>
            <w:r w:rsidRPr="00B12F80">
              <w:rPr>
                <w:szCs w:val="28"/>
                <w:lang w:val="uk-UA"/>
              </w:rPr>
              <w:t>6. Роз'яснення організатору (уповноваженому учаснику) спонтанного мирного зібрання вставленого порядку організації та проведення мірних зібрань.</w:t>
            </w:r>
          </w:p>
          <w:p w:rsidR="00ED4BCA" w:rsidRPr="00B12F80" w:rsidRDefault="00ED4BCA" w:rsidP="00E87D24">
            <w:pPr>
              <w:pStyle w:val="ab"/>
              <w:ind w:left="0"/>
              <w:rPr>
                <w:szCs w:val="28"/>
                <w:lang w:val="uk-UA"/>
              </w:rPr>
            </w:pPr>
            <w:r w:rsidRPr="00B12F80">
              <w:rPr>
                <w:szCs w:val="28"/>
                <w:lang w:val="uk-UA"/>
              </w:rPr>
              <w:t>7. Надання дієвої допомоги щодо узгодження із представниками місцевого органу виконавчої влади чи органу місцевого самоврядування питань забезпечення публічного порядку та публічної безпеки до часу завершення мирного зібрання.</w:t>
            </w:r>
          </w:p>
          <w:p w:rsidR="00ED4BCA" w:rsidRPr="00B12F80" w:rsidRDefault="00ED4BCA" w:rsidP="00E87D24">
            <w:pPr>
              <w:pStyle w:val="ab"/>
              <w:ind w:left="0"/>
              <w:rPr>
                <w:szCs w:val="28"/>
                <w:lang w:val="uk-UA"/>
              </w:rPr>
            </w:pPr>
            <w:r w:rsidRPr="00B12F80">
              <w:rPr>
                <w:szCs w:val="28"/>
                <w:lang w:val="uk-UA"/>
              </w:rPr>
              <w:t>8. Про результати роботи доповісти командиру (відповідальному черговому).</w:t>
            </w:r>
          </w:p>
          <w:p w:rsidR="00ED4BCA" w:rsidRPr="00B12F80" w:rsidRDefault="00ED4BCA" w:rsidP="00E87D24">
            <w:pPr>
              <w:rPr>
                <w:rFonts w:cs="Times New Roman"/>
                <w:b/>
                <w:sz w:val="28"/>
                <w:szCs w:val="28"/>
              </w:rPr>
            </w:pPr>
          </w:p>
        </w:tc>
        <w:tc>
          <w:tcPr>
            <w:tcW w:w="708" w:type="dxa"/>
          </w:tcPr>
          <w:p w:rsidR="00ED4BCA" w:rsidRPr="00B12F80" w:rsidRDefault="00ED4BCA" w:rsidP="00E87D24">
            <w:pPr>
              <w:jc w:val="center"/>
              <w:rPr>
                <w:rFonts w:cs="Times New Roman"/>
                <w:sz w:val="28"/>
                <w:szCs w:val="28"/>
                <w:highlight w:val="yellow"/>
              </w:rPr>
            </w:pPr>
            <w:r w:rsidRPr="00B12F80">
              <w:rPr>
                <w:rFonts w:cs="Times New Roman"/>
                <w:sz w:val="28"/>
                <w:szCs w:val="28"/>
              </w:rPr>
              <w:t>70</w:t>
            </w:r>
          </w:p>
        </w:tc>
        <w:tc>
          <w:tcPr>
            <w:tcW w:w="4395" w:type="dxa"/>
          </w:tcPr>
          <w:p w:rsidR="00ED4BCA" w:rsidRPr="00B12F80" w:rsidRDefault="00ED4BCA" w:rsidP="00E87D24">
            <w:pPr>
              <w:rPr>
                <w:rFonts w:cs="Times New Roman"/>
                <w:sz w:val="28"/>
                <w:szCs w:val="28"/>
              </w:rPr>
            </w:pPr>
            <w:r w:rsidRPr="00B12F80">
              <w:rPr>
                <w:rFonts w:cs="Times New Roman"/>
                <w:sz w:val="28"/>
                <w:szCs w:val="28"/>
              </w:rPr>
              <w:t>Навчальна група поділяється на патрульних та учасників мирного зібрання.</w:t>
            </w:r>
          </w:p>
          <w:p w:rsidR="00ED4BCA" w:rsidRPr="00B12F80" w:rsidRDefault="00ED4BCA" w:rsidP="00E87D24">
            <w:pPr>
              <w:rPr>
                <w:rFonts w:cs="Times New Roman"/>
                <w:sz w:val="28"/>
                <w:szCs w:val="28"/>
              </w:rPr>
            </w:pPr>
            <w:r w:rsidRPr="00B12F80">
              <w:rPr>
                <w:rFonts w:cs="Times New Roman"/>
                <w:sz w:val="28"/>
                <w:szCs w:val="28"/>
              </w:rPr>
              <w:t>Нагадати про заходи особистої безпеки.</w:t>
            </w:r>
          </w:p>
          <w:p w:rsidR="00ED4BCA" w:rsidRPr="00B12F80" w:rsidRDefault="00ED4BCA" w:rsidP="00E87D24">
            <w:pPr>
              <w:rPr>
                <w:rFonts w:cs="Times New Roman"/>
                <w:sz w:val="28"/>
                <w:szCs w:val="28"/>
              </w:rPr>
            </w:pPr>
            <w:r w:rsidRPr="00B12F80">
              <w:rPr>
                <w:rFonts w:cs="Times New Roman"/>
                <w:sz w:val="28"/>
                <w:szCs w:val="28"/>
              </w:rPr>
              <w:t>Відпрацювання загального алгоритму дій патрульного, який виявив проведення спонтанного мирного зібрання.</w:t>
            </w:r>
          </w:p>
          <w:p w:rsidR="00ED4BCA" w:rsidRPr="00B12F80" w:rsidRDefault="00ED4BCA" w:rsidP="00E87D24">
            <w:pPr>
              <w:rPr>
                <w:rFonts w:cs="Times New Roman"/>
                <w:sz w:val="28"/>
                <w:szCs w:val="28"/>
              </w:rPr>
            </w:pPr>
            <w:r w:rsidRPr="00B12F80">
              <w:rPr>
                <w:rFonts w:cs="Times New Roman"/>
                <w:sz w:val="28"/>
                <w:szCs w:val="28"/>
              </w:rPr>
              <w:t xml:space="preserve">Зміна ролей по колу. </w:t>
            </w:r>
          </w:p>
        </w:tc>
      </w:tr>
      <w:tr w:rsidR="00F86392" w:rsidRPr="00B12F80" w:rsidTr="00E87D24">
        <w:tc>
          <w:tcPr>
            <w:tcW w:w="9606" w:type="dxa"/>
            <w:gridSpan w:val="4"/>
            <w:shd w:val="clear" w:color="auto" w:fill="auto"/>
          </w:tcPr>
          <w:p w:rsidR="00ED4BCA" w:rsidRPr="00B12F80" w:rsidRDefault="00ED4BCA" w:rsidP="00684D16">
            <w:pPr>
              <w:widowControl/>
              <w:numPr>
                <w:ilvl w:val="0"/>
                <w:numId w:val="33"/>
              </w:numPr>
              <w:autoSpaceDE/>
              <w:autoSpaceDN/>
              <w:adjustRightInd/>
              <w:contextualSpacing/>
              <w:jc w:val="center"/>
              <w:rPr>
                <w:rFonts w:cs="Times New Roman"/>
                <w:b/>
                <w:sz w:val="28"/>
                <w:szCs w:val="28"/>
              </w:rPr>
            </w:pPr>
            <w:r w:rsidRPr="00B12F80">
              <w:rPr>
                <w:rFonts w:cs="Times New Roman"/>
                <w:b/>
                <w:sz w:val="28"/>
                <w:szCs w:val="28"/>
              </w:rPr>
              <w:t>Заключна частина 5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3.1</w:t>
            </w:r>
          </w:p>
        </w:tc>
        <w:tc>
          <w:tcPr>
            <w:tcW w:w="3969"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708" w:type="dxa"/>
            <w:shd w:val="clear" w:color="auto" w:fill="auto"/>
          </w:tcPr>
          <w:p w:rsidR="00ED4BCA" w:rsidRPr="00B12F80" w:rsidRDefault="00ED4BCA" w:rsidP="00E87D24">
            <w:pPr>
              <w:rPr>
                <w:rFonts w:cs="Times New Roman"/>
                <w:sz w:val="28"/>
                <w:szCs w:val="28"/>
              </w:rPr>
            </w:pPr>
            <w:r w:rsidRPr="00B12F80">
              <w:rPr>
                <w:rFonts w:cs="Times New Roman"/>
                <w:sz w:val="28"/>
                <w:szCs w:val="28"/>
              </w:rPr>
              <w:t>3</w:t>
            </w:r>
          </w:p>
        </w:tc>
        <w:tc>
          <w:tcPr>
            <w:tcW w:w="4395" w:type="dxa"/>
            <w:shd w:val="clear" w:color="auto" w:fill="auto"/>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3.2</w:t>
            </w:r>
          </w:p>
        </w:tc>
        <w:tc>
          <w:tcPr>
            <w:tcW w:w="3969"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708" w:type="dxa"/>
            <w:shd w:val="clear" w:color="auto" w:fill="auto"/>
          </w:tcPr>
          <w:p w:rsidR="00ED4BCA" w:rsidRPr="00B12F80" w:rsidRDefault="00ED4BCA" w:rsidP="00E87D24">
            <w:pPr>
              <w:rPr>
                <w:rFonts w:cs="Times New Roman"/>
                <w:sz w:val="28"/>
                <w:szCs w:val="28"/>
              </w:rPr>
            </w:pPr>
            <w:r w:rsidRPr="00B12F80">
              <w:rPr>
                <w:rFonts w:cs="Times New Roman"/>
                <w:sz w:val="28"/>
                <w:szCs w:val="28"/>
              </w:rPr>
              <w:t>2</w:t>
            </w:r>
          </w:p>
        </w:tc>
        <w:tc>
          <w:tcPr>
            <w:tcW w:w="4395" w:type="dxa"/>
            <w:shd w:val="clear" w:color="auto" w:fill="auto"/>
          </w:tcPr>
          <w:p w:rsidR="00ED4BCA" w:rsidRPr="00B12F80" w:rsidRDefault="00ED4BCA" w:rsidP="00E87D24">
            <w:pPr>
              <w:rPr>
                <w:rFonts w:cs="Times New Roman"/>
                <w:sz w:val="28"/>
                <w:szCs w:val="28"/>
              </w:rPr>
            </w:pPr>
            <w:r w:rsidRPr="00B12F80">
              <w:rPr>
                <w:rFonts w:cs="Times New Roman"/>
                <w:sz w:val="28"/>
                <w:szCs w:val="28"/>
              </w:rPr>
              <w:t>Закріпити отриманні знання під час вивчення загального алгоритму дій патрульного, який виявив проведення спонтанного мирного зібрання.</w:t>
            </w:r>
          </w:p>
        </w:tc>
      </w:tr>
    </w:tbl>
    <w:p w:rsidR="003C03A4" w:rsidRPr="00B12F80" w:rsidRDefault="003C03A4" w:rsidP="003C03A4">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3C03A4" w:rsidRPr="00B12F80" w:rsidRDefault="003C03A4" w:rsidP="00975B62">
      <w:pPr>
        <w:jc w:val="both"/>
        <w:rPr>
          <w:rFonts w:cs="Times New Roman"/>
          <w:sz w:val="28"/>
          <w:szCs w:val="28"/>
        </w:rPr>
      </w:pPr>
      <w:r w:rsidRPr="00B12F80">
        <w:rPr>
          <w:rFonts w:cs="Times New Roman"/>
          <w:b/>
          <w:sz w:val="28"/>
          <w:szCs w:val="28"/>
        </w:rPr>
        <w:t>Практичне заняття 2.2: «</w:t>
      </w:r>
      <w:r w:rsidRPr="00B12F80">
        <w:rPr>
          <w:rFonts w:cs="Times New Roman"/>
          <w:sz w:val="28"/>
          <w:szCs w:val="28"/>
        </w:rPr>
        <w:t>Алгоритми дій поліцейського під час масових заходів і за особливих умов діяльності поліції».</w:t>
      </w:r>
    </w:p>
    <w:p w:rsidR="003C03A4" w:rsidRPr="00B12F80" w:rsidRDefault="003C03A4" w:rsidP="0096455B">
      <w:pPr>
        <w:contextualSpacing/>
        <w:jc w:val="both"/>
        <w:rPr>
          <w:rFonts w:cs="Times New Roman"/>
          <w:b/>
          <w:sz w:val="28"/>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навичок поліцейськими тактики патрулювання під час масових заходів; відпрацювання  алгоритму дій поліцейського під час масових заходів; аналіз особливих умов діяльності поліції; виховування стійких морально-ділових якостей у здобувачів вищої освіти.</w:t>
      </w:r>
    </w:p>
    <w:p w:rsidR="003C03A4" w:rsidRPr="00B12F80" w:rsidRDefault="003C03A4" w:rsidP="003C03A4">
      <w:pPr>
        <w:tabs>
          <w:tab w:val="left" w:pos="709"/>
        </w:tabs>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2години</w:t>
      </w:r>
    </w:p>
    <w:p w:rsidR="003C03A4" w:rsidRPr="00B12F80" w:rsidRDefault="003C03A4" w:rsidP="003C03A4">
      <w:pPr>
        <w:rPr>
          <w:rFonts w:cs="Times New Roman"/>
          <w:sz w:val="28"/>
          <w:szCs w:val="28"/>
        </w:rPr>
      </w:pPr>
      <w:r w:rsidRPr="00B12F80">
        <w:rPr>
          <w:rFonts w:cs="Times New Roman"/>
          <w:b/>
          <w:sz w:val="28"/>
          <w:szCs w:val="28"/>
        </w:rPr>
        <w:t>Місце проведення:</w:t>
      </w:r>
      <w:r w:rsidRPr="00B12F80">
        <w:rPr>
          <w:rFonts w:cs="Times New Roman"/>
          <w:sz w:val="28"/>
          <w:szCs w:val="28"/>
        </w:rPr>
        <w:t xml:space="preserve"> великий плац територія ХНУВС</w:t>
      </w:r>
    </w:p>
    <w:p w:rsidR="00ED4BCA" w:rsidRPr="00B12F80" w:rsidRDefault="00ED4BCA" w:rsidP="00ED4BCA">
      <w:pPr>
        <w:jc w:val="center"/>
        <w:rPr>
          <w:rFonts w:cs="Times New Roman"/>
          <w:b/>
          <w:sz w:val="28"/>
          <w:szCs w:val="28"/>
        </w:rPr>
      </w:pPr>
      <w:r w:rsidRPr="00B12F80">
        <w:rPr>
          <w:rFonts w:cs="Times New Roman"/>
          <w:b/>
          <w:sz w:val="28"/>
          <w:szCs w:val="28"/>
        </w:rPr>
        <w:t>Навчальні питання:</w:t>
      </w:r>
    </w:p>
    <w:p w:rsidR="00ED4BCA" w:rsidRPr="00B12F80" w:rsidRDefault="00ED4BCA" w:rsidP="00684D16">
      <w:pPr>
        <w:pStyle w:val="ab"/>
        <w:numPr>
          <w:ilvl w:val="0"/>
          <w:numId w:val="46"/>
        </w:numPr>
        <w:ind w:left="0" w:firstLine="0"/>
        <w:jc w:val="both"/>
        <w:rPr>
          <w:szCs w:val="28"/>
          <w:lang w:val="uk-UA"/>
        </w:rPr>
      </w:pPr>
      <w:r w:rsidRPr="00B12F80">
        <w:rPr>
          <w:szCs w:val="28"/>
          <w:lang w:val="uk-UA"/>
        </w:rPr>
        <w:t>Дії патрульних у нештатних ситуаціях під час масових заходів.</w:t>
      </w:r>
    </w:p>
    <w:p w:rsidR="00ED4BCA" w:rsidRPr="00B12F80" w:rsidRDefault="00ED4BCA" w:rsidP="00684D16">
      <w:pPr>
        <w:pStyle w:val="ab"/>
        <w:numPr>
          <w:ilvl w:val="0"/>
          <w:numId w:val="46"/>
        </w:numPr>
        <w:ind w:left="0" w:firstLine="0"/>
        <w:jc w:val="both"/>
        <w:rPr>
          <w:b/>
          <w:szCs w:val="28"/>
        </w:rPr>
      </w:pPr>
      <w:r w:rsidRPr="00B12F80">
        <w:rPr>
          <w:szCs w:val="28"/>
          <w:lang w:val="uk-UA"/>
        </w:rPr>
        <w:t>Загальний алгоритм дій патрульного, який виявив ускладнення під час проведення масового заходу.</w:t>
      </w:r>
    </w:p>
    <w:p w:rsidR="00975B62" w:rsidRPr="00B12F80" w:rsidRDefault="00975B62" w:rsidP="00975B62">
      <w:pPr>
        <w:widowControl/>
        <w:autoSpaceDE/>
        <w:autoSpaceDN/>
        <w:adjustRightInd/>
        <w:ind w:firstLine="709"/>
        <w:jc w:val="center"/>
        <w:rPr>
          <w:rFonts w:cs="Times New Roman"/>
          <w:b/>
          <w:sz w:val="28"/>
          <w:szCs w:val="28"/>
          <w:lang w:eastAsia="x-none"/>
        </w:rPr>
      </w:pPr>
      <w:r w:rsidRPr="00B12F80">
        <w:rPr>
          <w:rFonts w:cs="Times New Roman"/>
          <w:b/>
          <w:sz w:val="28"/>
          <w:szCs w:val="28"/>
          <w:lang w:eastAsia="x-none"/>
        </w:rPr>
        <w:t>Література</w:t>
      </w:r>
      <w:r w:rsidRPr="00B12F80">
        <w:rPr>
          <w:rFonts w:cs="Times New Roman"/>
          <w:b/>
          <w:sz w:val="28"/>
          <w:szCs w:val="28"/>
        </w:rPr>
        <w:t>:</w:t>
      </w:r>
    </w:p>
    <w:p w:rsidR="00975B62" w:rsidRPr="00B12F80" w:rsidRDefault="00975B62" w:rsidP="00684D16">
      <w:pPr>
        <w:numPr>
          <w:ilvl w:val="0"/>
          <w:numId w:val="140"/>
        </w:numPr>
        <w:shd w:val="clear" w:color="auto" w:fill="FFFFFF"/>
        <w:tabs>
          <w:tab w:val="left" w:pos="284"/>
        </w:tabs>
        <w:suppressAutoHyphens/>
        <w:autoSpaceDE/>
        <w:autoSpaceDN/>
        <w:adjustRightInd/>
        <w:snapToGrid w:val="0"/>
        <w:ind w:hanging="1429"/>
        <w:contextualSpacing/>
        <w:jc w:val="both"/>
        <w:rPr>
          <w:rFonts w:cs="Times New Roman"/>
          <w:snapToGrid w:val="0"/>
          <w:sz w:val="28"/>
          <w:szCs w:val="28"/>
        </w:rPr>
      </w:pPr>
      <w:r w:rsidRPr="00B12F80">
        <w:rPr>
          <w:rFonts w:cs="Times New Roman"/>
          <w:snapToGrid w:val="0"/>
          <w:sz w:val="28"/>
          <w:szCs w:val="28"/>
          <w:shd w:val="clear" w:color="auto" w:fill="FFFFFF"/>
        </w:rPr>
        <w:t xml:space="preserve">Конституція України від 28.06.1996 року з останніми змінами // </w:t>
      </w:r>
      <w:r w:rsidRPr="00B12F80">
        <w:rPr>
          <w:rFonts w:cs="Times New Roman"/>
          <w:snapToGrid w:val="0"/>
          <w:sz w:val="28"/>
          <w:szCs w:val="28"/>
        </w:rPr>
        <w:t xml:space="preserve"> Електронна версія </w:t>
      </w:r>
      <w:hyperlink r:id="rId67" w:history="1">
        <w:r w:rsidRPr="00B12F80">
          <w:rPr>
            <w:rFonts w:cs="Times New Roman"/>
            <w:snapToGrid w:val="0"/>
            <w:sz w:val="28"/>
            <w:szCs w:val="28"/>
            <w:u w:val="single"/>
          </w:rPr>
          <w:t>http://zakon1.rada.gov.ua/laws/show/254к/96-вр</w:t>
        </w:r>
      </w:hyperlink>
      <w:r w:rsidRPr="00B12F80">
        <w:rPr>
          <w:rFonts w:cs="Times New Roman"/>
          <w:snapToGrid w:val="0"/>
          <w:sz w:val="28"/>
          <w:szCs w:val="28"/>
        </w:rPr>
        <w:t>.</w:t>
      </w:r>
    </w:p>
    <w:p w:rsidR="00975B62" w:rsidRPr="00B12F80" w:rsidRDefault="00975B62" w:rsidP="00684D16">
      <w:pPr>
        <w:widowControl/>
        <w:numPr>
          <w:ilvl w:val="0"/>
          <w:numId w:val="140"/>
        </w:numPr>
        <w:tabs>
          <w:tab w:val="left" w:pos="284"/>
          <w:tab w:val="left" w:pos="360"/>
        </w:tabs>
        <w:suppressAutoHyphens/>
        <w:autoSpaceDE/>
        <w:autoSpaceDN/>
        <w:adjustRightInd/>
        <w:ind w:left="426" w:hanging="426"/>
        <w:contextualSpacing/>
        <w:jc w:val="both"/>
        <w:rPr>
          <w:rFonts w:cs="Times New Roman"/>
          <w:sz w:val="28"/>
          <w:szCs w:val="28"/>
        </w:rPr>
      </w:pPr>
      <w:r w:rsidRPr="00B12F80">
        <w:rPr>
          <w:rFonts w:cs="Times New Roman"/>
          <w:sz w:val="28"/>
          <w:szCs w:val="28"/>
        </w:rPr>
        <w:t xml:space="preserve">Про Національну поліцію України від 07 листопада 2015 р. // Електронна версія </w:t>
      </w:r>
      <w:hyperlink r:id="rId68" w:history="1">
        <w:r w:rsidRPr="00B12F80">
          <w:rPr>
            <w:rFonts w:cs="Times New Roman"/>
            <w:sz w:val="28"/>
            <w:szCs w:val="28"/>
            <w:u w:val="single"/>
          </w:rPr>
          <w:t>http://search.ligazakon.ua/search/law/</w:t>
        </w:r>
      </w:hyperlink>
      <w:r w:rsidRPr="00B12F80">
        <w:rPr>
          <w:rFonts w:cs="Times New Roman"/>
          <w:sz w:val="28"/>
          <w:szCs w:val="28"/>
        </w:rPr>
        <w:t xml:space="preserve">.  </w:t>
      </w:r>
    </w:p>
    <w:p w:rsidR="00975B62" w:rsidRPr="00B12F80" w:rsidRDefault="00975B62" w:rsidP="00684D16">
      <w:pPr>
        <w:widowControl/>
        <w:numPr>
          <w:ilvl w:val="0"/>
          <w:numId w:val="140"/>
        </w:numPr>
        <w:tabs>
          <w:tab w:val="left" w:pos="284"/>
          <w:tab w:val="left" w:pos="360"/>
        </w:tabs>
        <w:suppressAutoHyphens/>
        <w:autoSpaceDE/>
        <w:autoSpaceDN/>
        <w:adjustRightInd/>
        <w:ind w:left="426" w:hanging="426"/>
        <w:contextualSpacing/>
        <w:jc w:val="both"/>
        <w:rPr>
          <w:rFonts w:cs="Times New Roman"/>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975B62" w:rsidRPr="00B12F80" w:rsidRDefault="00975B62" w:rsidP="00684D16">
      <w:pPr>
        <w:widowControl/>
        <w:numPr>
          <w:ilvl w:val="0"/>
          <w:numId w:val="140"/>
        </w:numPr>
        <w:tabs>
          <w:tab w:val="left" w:pos="284"/>
        </w:tabs>
        <w:autoSpaceDE/>
        <w:autoSpaceDN/>
        <w:adjustRightInd/>
        <w:ind w:left="426" w:hanging="426"/>
        <w:contextualSpacing/>
        <w:jc w:val="both"/>
        <w:rPr>
          <w:rFonts w:cs="Times New Roman"/>
          <w:sz w:val="28"/>
          <w:szCs w:val="28"/>
        </w:rPr>
      </w:pPr>
      <w:r w:rsidRPr="00B12F80">
        <w:rPr>
          <w:rFonts w:cs="Times New Roman"/>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975B62" w:rsidRPr="00B12F80" w:rsidRDefault="00975B62" w:rsidP="00684D16">
      <w:pPr>
        <w:numPr>
          <w:ilvl w:val="0"/>
          <w:numId w:val="140"/>
        </w:numPr>
        <w:tabs>
          <w:tab w:val="left" w:pos="284"/>
        </w:tabs>
        <w:ind w:left="426" w:hanging="426"/>
        <w:contextualSpacing/>
        <w:jc w:val="both"/>
        <w:rPr>
          <w:rFonts w:cs="Times New Roman"/>
          <w:bCs/>
          <w:sz w:val="28"/>
          <w:szCs w:val="28"/>
        </w:rPr>
      </w:pPr>
      <w:r w:rsidRPr="00B12F80">
        <w:rPr>
          <w:rFonts w:cs="Times New Roman"/>
          <w:bCs/>
          <w:sz w:val="28"/>
          <w:szCs w:val="28"/>
        </w:rPr>
        <w:t xml:space="preserve">Кодекс України про адміністративні </w:t>
      </w:r>
      <w:hyperlink r:id="rId69" w:anchor="n6" w:tgtFrame="_blank" w:history="1">
        <w:r w:rsidRPr="00B12F80">
          <w:rPr>
            <w:rFonts w:cs="Times New Roman"/>
            <w:bCs/>
            <w:sz w:val="28"/>
            <w:szCs w:val="28"/>
            <w:u w:val="single"/>
          </w:rPr>
          <w:t>№ 2747-VIII з останніми змінами від 06.06.2019</w:t>
        </w:r>
      </w:hyperlink>
      <w:r w:rsidRPr="00B12F80">
        <w:rPr>
          <w:rFonts w:cs="Times New Roman"/>
          <w:bCs/>
          <w:sz w:val="28"/>
          <w:szCs w:val="28"/>
        </w:rPr>
        <w:t xml:space="preserve"> року.</w:t>
      </w:r>
    </w:p>
    <w:p w:rsidR="00975B62" w:rsidRPr="00B12F80" w:rsidRDefault="00975B62" w:rsidP="00684D16">
      <w:pPr>
        <w:numPr>
          <w:ilvl w:val="0"/>
          <w:numId w:val="140"/>
        </w:numPr>
        <w:tabs>
          <w:tab w:val="left" w:pos="284"/>
        </w:tabs>
        <w:ind w:left="426" w:hanging="426"/>
        <w:contextualSpacing/>
        <w:jc w:val="both"/>
        <w:rPr>
          <w:rFonts w:cs="Times New Roman"/>
          <w:sz w:val="28"/>
          <w:szCs w:val="28"/>
        </w:rPr>
      </w:pPr>
      <w:r w:rsidRPr="00B12F80">
        <w:rPr>
          <w:rFonts w:cs="Times New Roman"/>
          <w:sz w:val="28"/>
          <w:szCs w:val="28"/>
        </w:rPr>
        <w:t>Дисциплінарний статут Національної поліції України від 15.03.2018 року № 2337-VIII.</w:t>
      </w:r>
    </w:p>
    <w:p w:rsidR="00975B62" w:rsidRPr="00B12F80" w:rsidRDefault="00975B62" w:rsidP="00684D16">
      <w:pPr>
        <w:numPr>
          <w:ilvl w:val="0"/>
          <w:numId w:val="140"/>
        </w:numPr>
        <w:tabs>
          <w:tab w:val="left" w:pos="284"/>
        </w:tabs>
        <w:ind w:left="426" w:hanging="426"/>
        <w:contextualSpacing/>
        <w:jc w:val="both"/>
        <w:rPr>
          <w:rFonts w:cs="Times New Roman"/>
        </w:rPr>
      </w:pPr>
      <w:r w:rsidRPr="00B12F80">
        <w:rPr>
          <w:rFonts w:cs="Times New Roman"/>
          <w:bCs/>
          <w:sz w:val="28"/>
          <w:szCs w:val="28"/>
        </w:rPr>
        <w:t xml:space="preserve">Постанова Кабінету Міністрів України Про однострій поліцейських </w:t>
      </w:r>
      <w:r w:rsidRPr="00B12F80">
        <w:rPr>
          <w:rFonts w:cs="Times New Roman"/>
          <w:bCs/>
          <w:sz w:val="28"/>
          <w:szCs w:val="28"/>
        </w:rPr>
        <w:br/>
        <w:t xml:space="preserve">№ 823 від 30.09.2015 року з останніми змінами. </w:t>
      </w:r>
    </w:p>
    <w:p w:rsidR="00975B62" w:rsidRPr="00B12F80" w:rsidRDefault="00975B62" w:rsidP="00975B62">
      <w:pPr>
        <w:ind w:left="-142"/>
        <w:contextualSpacing/>
        <w:jc w:val="center"/>
        <w:rPr>
          <w:rFonts w:cs="Times New Roman"/>
          <w:sz w:val="28"/>
          <w:szCs w:val="28"/>
        </w:rPr>
      </w:pPr>
      <w:r w:rsidRPr="00B12F80">
        <w:rPr>
          <w:rFonts w:cs="Times New Roman"/>
          <w:b/>
          <w:sz w:val="28"/>
          <w:szCs w:val="28"/>
        </w:rPr>
        <w:t>Матеріальне забезпечення</w:t>
      </w:r>
    </w:p>
    <w:p w:rsidR="00975B62" w:rsidRPr="00B12F80" w:rsidRDefault="00975B62" w:rsidP="00684D16">
      <w:pPr>
        <w:widowControl/>
        <w:numPr>
          <w:ilvl w:val="0"/>
          <w:numId w:val="141"/>
        </w:numPr>
        <w:autoSpaceDE/>
        <w:autoSpaceDN/>
        <w:adjustRightInd/>
        <w:contextualSpacing/>
        <w:jc w:val="both"/>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975B62" w:rsidRPr="00B12F80" w:rsidRDefault="00975B62" w:rsidP="00684D16">
      <w:pPr>
        <w:widowControl/>
        <w:numPr>
          <w:ilvl w:val="0"/>
          <w:numId w:val="141"/>
        </w:numPr>
        <w:autoSpaceDE/>
        <w:autoSpaceDN/>
        <w:adjustRightInd/>
        <w:contextualSpacing/>
        <w:jc w:val="both"/>
        <w:rPr>
          <w:rFonts w:cs="Times New Roman"/>
          <w:sz w:val="28"/>
          <w:szCs w:val="28"/>
        </w:rPr>
      </w:pPr>
      <w:r w:rsidRPr="00B12F80">
        <w:rPr>
          <w:rFonts w:cs="Times New Roman"/>
          <w:sz w:val="28"/>
          <w:szCs w:val="28"/>
        </w:rPr>
        <w:t>Макети зброї – на кожного.</w:t>
      </w:r>
    </w:p>
    <w:p w:rsidR="00975B62" w:rsidRPr="00B12F80" w:rsidRDefault="00975B62" w:rsidP="00684D16">
      <w:pPr>
        <w:widowControl/>
        <w:numPr>
          <w:ilvl w:val="0"/>
          <w:numId w:val="141"/>
        </w:numPr>
        <w:autoSpaceDE/>
        <w:autoSpaceDN/>
        <w:adjustRightInd/>
        <w:contextualSpacing/>
        <w:jc w:val="both"/>
        <w:rPr>
          <w:rFonts w:cs="Times New Roman"/>
          <w:sz w:val="28"/>
          <w:szCs w:val="28"/>
        </w:rPr>
      </w:pPr>
      <w:r w:rsidRPr="00B12F80">
        <w:rPr>
          <w:rFonts w:cs="Times New Roman"/>
          <w:sz w:val="28"/>
          <w:szCs w:val="28"/>
        </w:rPr>
        <w:t>Радіостанція – 4 шт.</w:t>
      </w:r>
    </w:p>
    <w:p w:rsidR="00975B62" w:rsidRPr="00B12F80" w:rsidRDefault="00975B62" w:rsidP="00684D16">
      <w:pPr>
        <w:widowControl/>
        <w:numPr>
          <w:ilvl w:val="0"/>
          <w:numId w:val="141"/>
        </w:numPr>
        <w:autoSpaceDE/>
        <w:autoSpaceDN/>
        <w:adjustRightInd/>
        <w:contextualSpacing/>
        <w:jc w:val="both"/>
        <w:rPr>
          <w:rFonts w:cs="Times New Roman"/>
          <w:sz w:val="28"/>
          <w:szCs w:val="28"/>
        </w:rPr>
      </w:pPr>
      <w:r w:rsidRPr="00B12F80">
        <w:rPr>
          <w:rFonts w:cs="Times New Roman"/>
          <w:sz w:val="28"/>
          <w:szCs w:val="28"/>
        </w:rPr>
        <w:t>Бронежилет – на кожного.</w:t>
      </w:r>
    </w:p>
    <w:p w:rsidR="00ED4BCA" w:rsidRPr="00B12F80" w:rsidRDefault="003C03A4" w:rsidP="00ED4BCA">
      <w:pPr>
        <w:ind w:left="1068"/>
        <w:contextualSpacing/>
        <w:jc w:val="center"/>
        <w:rPr>
          <w:rFonts w:cs="Times New Roman"/>
          <w:b/>
          <w:sz w:val="28"/>
          <w:szCs w:val="28"/>
        </w:rPr>
      </w:pPr>
      <w:r w:rsidRPr="00B12F80">
        <w:rPr>
          <w:rFonts w:cs="Times New Roman"/>
          <w:b/>
          <w:sz w:val="28"/>
          <w:szCs w:val="28"/>
        </w:rPr>
        <w:t>План проведення заняття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708"/>
        <w:gridCol w:w="4395"/>
      </w:tblGrid>
      <w:tr w:rsidR="00F86392" w:rsidRPr="00B12F80" w:rsidTr="00E87D24">
        <w:tc>
          <w:tcPr>
            <w:tcW w:w="534"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969"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708" w:type="dxa"/>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395" w:type="dxa"/>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606" w:type="dxa"/>
            <w:gridSpan w:val="4"/>
          </w:tcPr>
          <w:p w:rsidR="00ED4BCA" w:rsidRPr="00B12F80" w:rsidRDefault="00ED4BCA" w:rsidP="00684D16">
            <w:pPr>
              <w:widowControl/>
              <w:numPr>
                <w:ilvl w:val="0"/>
                <w:numId w:val="31"/>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1.</w:t>
            </w:r>
          </w:p>
        </w:tc>
        <w:tc>
          <w:tcPr>
            <w:tcW w:w="3969" w:type="dxa"/>
          </w:tcPr>
          <w:p w:rsidR="00ED4BCA" w:rsidRPr="00B12F80" w:rsidRDefault="00ED4BCA" w:rsidP="00E87D24">
            <w:pPr>
              <w:pStyle w:val="Standard"/>
              <w:rPr>
                <w:b/>
                <w:sz w:val="28"/>
                <w:szCs w:val="28"/>
                <w:lang w:val="uk-UA"/>
              </w:rPr>
            </w:pPr>
            <w:r w:rsidRPr="00B12F80">
              <w:rPr>
                <w:b/>
                <w:sz w:val="28"/>
                <w:szCs w:val="28"/>
                <w:lang w:val="uk-UA"/>
              </w:rPr>
              <w:t>Організація курсантів:</w:t>
            </w:r>
          </w:p>
          <w:p w:rsidR="00ED4BCA" w:rsidRPr="00B12F80" w:rsidRDefault="00ED4BCA" w:rsidP="00E87D24">
            <w:pPr>
              <w:pStyle w:val="Standard"/>
              <w:rPr>
                <w:sz w:val="28"/>
                <w:szCs w:val="28"/>
                <w:lang w:val="uk-UA"/>
              </w:rPr>
            </w:pPr>
            <w:r w:rsidRPr="00B12F80">
              <w:rPr>
                <w:sz w:val="28"/>
                <w:szCs w:val="28"/>
                <w:lang w:val="uk-UA"/>
              </w:rPr>
              <w:t>- шикування;</w:t>
            </w:r>
          </w:p>
          <w:p w:rsidR="00ED4BCA" w:rsidRPr="00B12F80" w:rsidRDefault="00ED4BCA" w:rsidP="00E87D24">
            <w:pPr>
              <w:pStyle w:val="Standard"/>
              <w:rPr>
                <w:sz w:val="28"/>
                <w:szCs w:val="28"/>
                <w:lang w:val="uk-UA"/>
              </w:rPr>
            </w:pPr>
            <w:r w:rsidRPr="00B12F80">
              <w:rPr>
                <w:sz w:val="28"/>
                <w:szCs w:val="28"/>
                <w:lang w:val="uk-UA"/>
              </w:rPr>
              <w:t>- рапорт;</w:t>
            </w:r>
          </w:p>
          <w:p w:rsidR="00ED4BCA" w:rsidRPr="00B12F80" w:rsidRDefault="00ED4BCA" w:rsidP="00E87D24">
            <w:pPr>
              <w:pStyle w:val="Standard"/>
              <w:rPr>
                <w:sz w:val="28"/>
                <w:szCs w:val="28"/>
                <w:lang w:val="uk-UA"/>
              </w:rPr>
            </w:pPr>
            <w:r w:rsidRPr="00B12F80">
              <w:rPr>
                <w:sz w:val="28"/>
                <w:szCs w:val="28"/>
                <w:lang w:val="uk-UA"/>
              </w:rPr>
              <w:t>- привітання особового складу;</w:t>
            </w:r>
          </w:p>
          <w:p w:rsidR="00ED4BCA" w:rsidRPr="00B12F80" w:rsidRDefault="00ED4BCA" w:rsidP="00E87D24">
            <w:pPr>
              <w:pStyle w:val="Standard"/>
              <w:rPr>
                <w:sz w:val="28"/>
                <w:szCs w:val="28"/>
                <w:lang w:val="uk-UA"/>
              </w:rPr>
            </w:pPr>
            <w:r w:rsidRPr="00B12F80">
              <w:rPr>
                <w:sz w:val="28"/>
                <w:szCs w:val="28"/>
                <w:lang w:val="uk-UA"/>
              </w:rPr>
              <w:t>- перевірка особового складу;</w:t>
            </w:r>
          </w:p>
          <w:p w:rsidR="00ED4BCA" w:rsidRPr="00B12F80" w:rsidRDefault="00ED4BCA" w:rsidP="00E87D24">
            <w:pPr>
              <w:pStyle w:val="Standard"/>
              <w:rPr>
                <w:sz w:val="28"/>
                <w:szCs w:val="28"/>
                <w:lang w:val="uk-UA"/>
              </w:rPr>
            </w:pPr>
            <w:r w:rsidRPr="00B12F80">
              <w:rPr>
                <w:sz w:val="28"/>
                <w:szCs w:val="28"/>
                <w:lang w:val="uk-UA"/>
              </w:rPr>
              <w:t>- огляд зовнішнього вигляду;</w:t>
            </w:r>
          </w:p>
          <w:p w:rsidR="00ED4BCA" w:rsidRPr="00B12F80" w:rsidRDefault="00ED4BCA"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ED4BCA" w:rsidRPr="00B12F80" w:rsidRDefault="00ED4BCA"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708" w:type="dxa"/>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395" w:type="dxa"/>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606" w:type="dxa"/>
            <w:gridSpan w:val="4"/>
          </w:tcPr>
          <w:p w:rsidR="00ED4BCA" w:rsidRPr="00B12F80" w:rsidRDefault="00ED4BCA" w:rsidP="00E87D24">
            <w:pPr>
              <w:contextualSpacing/>
              <w:jc w:val="center"/>
              <w:rPr>
                <w:rFonts w:cs="Times New Roman"/>
                <w:b/>
                <w:sz w:val="28"/>
                <w:szCs w:val="28"/>
                <w:highlight w:val="yellow"/>
              </w:rPr>
            </w:pPr>
            <w:r w:rsidRPr="00B12F80">
              <w:rPr>
                <w:rFonts w:cs="Times New Roman"/>
                <w:b/>
                <w:sz w:val="28"/>
                <w:szCs w:val="28"/>
              </w:rPr>
              <w:t>2. Основна частина 70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2.1</w:t>
            </w:r>
          </w:p>
        </w:tc>
        <w:tc>
          <w:tcPr>
            <w:tcW w:w="3969" w:type="dxa"/>
          </w:tcPr>
          <w:p w:rsidR="00ED4BCA" w:rsidRPr="00B12F80" w:rsidRDefault="00ED4BCA" w:rsidP="00E87D24">
            <w:pPr>
              <w:jc w:val="both"/>
              <w:rPr>
                <w:rFonts w:cs="Times New Roman"/>
                <w:b/>
                <w:sz w:val="28"/>
                <w:szCs w:val="28"/>
              </w:rPr>
            </w:pPr>
            <w:r w:rsidRPr="00B12F80">
              <w:rPr>
                <w:rFonts w:cs="Times New Roman"/>
                <w:b/>
                <w:sz w:val="28"/>
                <w:szCs w:val="28"/>
              </w:rPr>
              <w:t>Нештатні ситуацій, які можуть виникнути під час масових заходів:</w:t>
            </w:r>
          </w:p>
          <w:p w:rsidR="00ED4BCA" w:rsidRPr="00B12F80" w:rsidRDefault="00ED4BCA" w:rsidP="00684D16">
            <w:pPr>
              <w:pStyle w:val="ab"/>
              <w:numPr>
                <w:ilvl w:val="0"/>
                <w:numId w:val="47"/>
              </w:numPr>
              <w:ind w:left="0" w:firstLine="0"/>
              <w:rPr>
                <w:szCs w:val="28"/>
                <w:lang w:val="uk-UA"/>
              </w:rPr>
            </w:pPr>
            <w:r w:rsidRPr="00B12F80">
              <w:rPr>
                <w:szCs w:val="28"/>
                <w:lang w:val="uk-UA"/>
              </w:rPr>
              <w:t>блокування учасниками масових заходів адміністративних будівель або транспортних комунікацій;</w:t>
            </w:r>
          </w:p>
          <w:p w:rsidR="00ED4BCA" w:rsidRPr="00B12F80" w:rsidRDefault="00ED4BCA" w:rsidP="00684D16">
            <w:pPr>
              <w:pStyle w:val="ab"/>
              <w:numPr>
                <w:ilvl w:val="0"/>
                <w:numId w:val="47"/>
              </w:numPr>
              <w:ind w:left="0" w:firstLine="0"/>
              <w:rPr>
                <w:szCs w:val="28"/>
                <w:lang w:val="uk-UA"/>
              </w:rPr>
            </w:pPr>
            <w:r w:rsidRPr="00B12F80">
              <w:rPr>
                <w:szCs w:val="28"/>
                <w:lang w:val="uk-UA"/>
              </w:rPr>
              <w:t>ситуації за участю народних депутатів, журналістів, осіб, які позиціонують себе як учасники АТО, футбольних фанатів; групові порушення громадського порядку та масові заворушення.</w:t>
            </w:r>
          </w:p>
          <w:p w:rsidR="00ED4BCA" w:rsidRPr="00B12F80" w:rsidRDefault="00ED4BCA" w:rsidP="00E87D24">
            <w:pPr>
              <w:rPr>
                <w:rFonts w:cs="Times New Roman"/>
                <w:sz w:val="28"/>
                <w:szCs w:val="28"/>
              </w:rPr>
            </w:pPr>
          </w:p>
        </w:tc>
        <w:tc>
          <w:tcPr>
            <w:tcW w:w="708" w:type="dxa"/>
          </w:tcPr>
          <w:p w:rsidR="00ED4BCA" w:rsidRPr="00B12F80" w:rsidRDefault="00ED4BCA" w:rsidP="00E87D24">
            <w:pPr>
              <w:jc w:val="center"/>
              <w:rPr>
                <w:rFonts w:cs="Times New Roman"/>
                <w:sz w:val="28"/>
                <w:szCs w:val="28"/>
                <w:highlight w:val="yellow"/>
              </w:rPr>
            </w:pPr>
            <w:r w:rsidRPr="00B12F80">
              <w:rPr>
                <w:rFonts w:cs="Times New Roman"/>
                <w:sz w:val="28"/>
                <w:szCs w:val="28"/>
              </w:rPr>
              <w:t>25</w:t>
            </w:r>
          </w:p>
        </w:tc>
        <w:tc>
          <w:tcPr>
            <w:tcW w:w="4395" w:type="dxa"/>
          </w:tcPr>
          <w:p w:rsidR="00ED4BCA" w:rsidRPr="00B12F80" w:rsidRDefault="00ED4BCA" w:rsidP="00E87D24">
            <w:pPr>
              <w:rPr>
                <w:rFonts w:cs="Times New Roman"/>
                <w:sz w:val="28"/>
                <w:szCs w:val="28"/>
              </w:rPr>
            </w:pPr>
            <w:r w:rsidRPr="00B12F80">
              <w:rPr>
                <w:rFonts w:cs="Times New Roman"/>
                <w:sz w:val="28"/>
                <w:szCs w:val="28"/>
              </w:rPr>
              <w:t>Акцентується увага на те, що тактика дій патрульного при виникненні конфлікту під час проведення мирного зібрання (масового заходу) залежить від форми самого зібрання (заходу), кількості його учасників, місця проведення, кількості сил та засобів Національної поліції, сил та засобів інших правоохоронних органів та військових формувань з правоохоронними функціями.</w:t>
            </w:r>
          </w:p>
          <w:p w:rsidR="00ED4BCA" w:rsidRPr="00B12F80" w:rsidRDefault="00ED4BCA" w:rsidP="00E87D24">
            <w:pPr>
              <w:rPr>
                <w:rFonts w:cs="Times New Roman"/>
                <w:sz w:val="28"/>
                <w:szCs w:val="28"/>
              </w:rPr>
            </w:pP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 xml:space="preserve">2.2 </w:t>
            </w:r>
          </w:p>
        </w:tc>
        <w:tc>
          <w:tcPr>
            <w:tcW w:w="3969" w:type="dxa"/>
          </w:tcPr>
          <w:p w:rsidR="00ED4BCA" w:rsidRPr="00B12F80" w:rsidRDefault="00ED4BCA" w:rsidP="00E87D24">
            <w:pPr>
              <w:pStyle w:val="ab"/>
              <w:ind w:left="0"/>
              <w:rPr>
                <w:b/>
                <w:szCs w:val="28"/>
                <w:lang w:val="uk-UA"/>
              </w:rPr>
            </w:pPr>
            <w:r w:rsidRPr="00B12F80">
              <w:rPr>
                <w:b/>
                <w:szCs w:val="28"/>
                <w:lang w:val="uk-UA"/>
              </w:rPr>
              <w:t>Загальний алгоритм дій патрульного, який виявив ускладнення під час проведення масового заходу.</w:t>
            </w:r>
          </w:p>
          <w:p w:rsidR="00ED4BCA" w:rsidRPr="00B12F80" w:rsidRDefault="00ED4BCA" w:rsidP="00684D16">
            <w:pPr>
              <w:pStyle w:val="ab"/>
              <w:numPr>
                <w:ilvl w:val="0"/>
                <w:numId w:val="48"/>
              </w:numPr>
              <w:ind w:left="0" w:firstLine="0"/>
              <w:rPr>
                <w:szCs w:val="28"/>
                <w:lang w:val="uk-UA"/>
              </w:rPr>
            </w:pPr>
            <w:r w:rsidRPr="00B12F80">
              <w:rPr>
                <w:szCs w:val="28"/>
                <w:lang w:val="uk-UA"/>
              </w:rPr>
              <w:t>Повідомлення командира (відповідального чергового) про нештатну ситуацію.</w:t>
            </w:r>
          </w:p>
          <w:p w:rsidR="00ED4BCA" w:rsidRPr="00B12F80" w:rsidRDefault="00ED4BCA" w:rsidP="00684D16">
            <w:pPr>
              <w:pStyle w:val="ab"/>
              <w:numPr>
                <w:ilvl w:val="0"/>
                <w:numId w:val="48"/>
              </w:numPr>
              <w:ind w:left="0" w:firstLine="0"/>
              <w:rPr>
                <w:szCs w:val="28"/>
                <w:lang w:val="uk-UA"/>
              </w:rPr>
            </w:pPr>
            <w:r w:rsidRPr="00B12F80">
              <w:rPr>
                <w:szCs w:val="28"/>
                <w:lang w:val="uk-UA"/>
              </w:rPr>
              <w:t>За вказівкою командира (відповідального чергового) або старшого наряду від територіального органу Національної поліції забезпечити сегрегацію (розосередження учасників заходу) або виведення осіб, дії яких порушують порядок проведення масового заходу та створюють небезпеку оточуючим, за межі «заходу».</w:t>
            </w:r>
          </w:p>
          <w:p w:rsidR="00ED4BCA" w:rsidRPr="00B12F80" w:rsidRDefault="00ED4BCA" w:rsidP="00684D16">
            <w:pPr>
              <w:pStyle w:val="ab"/>
              <w:numPr>
                <w:ilvl w:val="0"/>
                <w:numId w:val="48"/>
              </w:numPr>
              <w:ind w:left="0" w:firstLine="0"/>
              <w:rPr>
                <w:szCs w:val="28"/>
                <w:lang w:val="uk-UA"/>
              </w:rPr>
            </w:pPr>
            <w:r w:rsidRPr="00B12F80">
              <w:rPr>
                <w:szCs w:val="28"/>
                <w:lang w:val="uk-UA"/>
              </w:rPr>
              <w:t xml:space="preserve">За необхідності забезпечити доставлення таких осіб до найближчого територіального органу Національної поліції. </w:t>
            </w:r>
          </w:p>
          <w:p w:rsidR="00ED4BCA" w:rsidRPr="00B12F80" w:rsidRDefault="00ED4BCA" w:rsidP="00684D16">
            <w:pPr>
              <w:pStyle w:val="ab"/>
              <w:numPr>
                <w:ilvl w:val="0"/>
                <w:numId w:val="48"/>
              </w:numPr>
              <w:ind w:left="0" w:firstLine="0"/>
              <w:rPr>
                <w:szCs w:val="28"/>
                <w:lang w:val="uk-UA"/>
              </w:rPr>
            </w:pPr>
            <w:r w:rsidRPr="00B12F80">
              <w:rPr>
                <w:szCs w:val="28"/>
                <w:lang w:val="uk-UA"/>
              </w:rPr>
              <w:t>Інформування організатора (уповноваженого учасника) масового заходу про нештатну ситуацію та його попередження про відповідальність за забезпечення публічної безпеки та публічного порядку.</w:t>
            </w:r>
          </w:p>
          <w:p w:rsidR="00ED4BCA" w:rsidRPr="00B12F80" w:rsidRDefault="00ED4BCA" w:rsidP="00684D16">
            <w:pPr>
              <w:pStyle w:val="ab"/>
              <w:numPr>
                <w:ilvl w:val="0"/>
                <w:numId w:val="48"/>
              </w:numPr>
              <w:ind w:left="0" w:firstLine="0"/>
              <w:rPr>
                <w:szCs w:val="28"/>
                <w:lang w:val="uk-UA"/>
              </w:rPr>
            </w:pPr>
            <w:r w:rsidRPr="00B12F80">
              <w:rPr>
                <w:szCs w:val="28"/>
                <w:lang w:val="uk-UA"/>
              </w:rPr>
              <w:t>Попередження осіб, що порушують порядок проведення масового заходу та створюють небезпеку оточуючим про їх відповідальність. За необхідності, роз’яснення цим особам порядку організації та проведення мірних зібрань.</w:t>
            </w:r>
          </w:p>
          <w:p w:rsidR="00ED4BCA" w:rsidRPr="00B12F80" w:rsidRDefault="00ED4BCA" w:rsidP="00684D16">
            <w:pPr>
              <w:pStyle w:val="ab"/>
              <w:numPr>
                <w:ilvl w:val="0"/>
                <w:numId w:val="48"/>
              </w:numPr>
              <w:ind w:left="0" w:firstLine="0"/>
              <w:rPr>
                <w:szCs w:val="28"/>
                <w:lang w:val="uk-UA"/>
              </w:rPr>
            </w:pPr>
            <w:r w:rsidRPr="00B12F80">
              <w:rPr>
                <w:szCs w:val="28"/>
                <w:lang w:val="uk-UA"/>
              </w:rPr>
              <w:t xml:space="preserve">Застосування необхідних превентивних поліцейських заходів у порядку передбаченому ст.ст. 31-41 Закону України «Про Національну поліцію». </w:t>
            </w:r>
          </w:p>
          <w:p w:rsidR="00ED4BCA" w:rsidRPr="00B12F80" w:rsidRDefault="00ED4BCA" w:rsidP="00684D16">
            <w:pPr>
              <w:pStyle w:val="ab"/>
              <w:numPr>
                <w:ilvl w:val="0"/>
                <w:numId w:val="48"/>
              </w:numPr>
              <w:ind w:left="0" w:firstLine="0"/>
              <w:rPr>
                <w:szCs w:val="28"/>
                <w:lang w:val="uk-UA"/>
              </w:rPr>
            </w:pPr>
            <w:r w:rsidRPr="00B12F80">
              <w:rPr>
                <w:szCs w:val="28"/>
                <w:lang w:val="uk-UA"/>
              </w:rPr>
              <w:t>Надання дієвої допомоги щодо узгодження із представниками місцевого органу виконавчої влади чи органу місцевого самоврядування питань забезпечення публічного порядку та публічної безпеки до часу завершення мирного зібрання.</w:t>
            </w:r>
          </w:p>
          <w:p w:rsidR="00ED4BCA" w:rsidRPr="00B12F80" w:rsidRDefault="00ED4BCA" w:rsidP="00684D16">
            <w:pPr>
              <w:pStyle w:val="ab"/>
              <w:numPr>
                <w:ilvl w:val="0"/>
                <w:numId w:val="48"/>
              </w:numPr>
              <w:ind w:left="0" w:firstLine="0"/>
              <w:rPr>
                <w:szCs w:val="28"/>
                <w:lang w:val="uk-UA"/>
              </w:rPr>
            </w:pPr>
            <w:r w:rsidRPr="00B12F80">
              <w:rPr>
                <w:szCs w:val="28"/>
                <w:lang w:val="uk-UA"/>
              </w:rPr>
              <w:t xml:space="preserve">Про результати роботи доповісти командиру (відповідальному черговому). </w:t>
            </w:r>
          </w:p>
          <w:p w:rsidR="00ED4BCA" w:rsidRPr="00B12F80" w:rsidRDefault="00ED4BCA" w:rsidP="00E87D2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8"/>
                <w:szCs w:val="28"/>
                <w:lang w:val="uk-UA"/>
              </w:rPr>
            </w:pPr>
          </w:p>
        </w:tc>
        <w:tc>
          <w:tcPr>
            <w:tcW w:w="708" w:type="dxa"/>
          </w:tcPr>
          <w:p w:rsidR="00ED4BCA" w:rsidRPr="00B12F80" w:rsidRDefault="00ED4BCA" w:rsidP="00E87D24">
            <w:pPr>
              <w:jc w:val="center"/>
              <w:rPr>
                <w:rFonts w:cs="Times New Roman"/>
                <w:sz w:val="28"/>
                <w:szCs w:val="28"/>
              </w:rPr>
            </w:pPr>
            <w:r w:rsidRPr="00B12F80">
              <w:rPr>
                <w:rFonts w:cs="Times New Roman"/>
                <w:sz w:val="28"/>
                <w:szCs w:val="28"/>
              </w:rPr>
              <w:t>45</w:t>
            </w:r>
          </w:p>
        </w:tc>
        <w:tc>
          <w:tcPr>
            <w:tcW w:w="4395" w:type="dxa"/>
          </w:tcPr>
          <w:p w:rsidR="00ED4BCA" w:rsidRPr="00B12F80" w:rsidRDefault="00ED4BCA" w:rsidP="00E87D24">
            <w:pPr>
              <w:rPr>
                <w:rFonts w:cs="Times New Roman"/>
                <w:sz w:val="28"/>
                <w:szCs w:val="28"/>
              </w:rPr>
            </w:pPr>
            <w:r w:rsidRPr="00B12F80">
              <w:rPr>
                <w:rFonts w:cs="Times New Roman"/>
                <w:sz w:val="28"/>
                <w:szCs w:val="28"/>
              </w:rPr>
              <w:t>Навчальна група поділяється на поліцейських та учасників масових заходів.</w:t>
            </w:r>
          </w:p>
          <w:p w:rsidR="00ED4BCA" w:rsidRPr="00B12F80" w:rsidRDefault="00ED4BCA" w:rsidP="00E87D24">
            <w:pPr>
              <w:rPr>
                <w:rFonts w:cs="Times New Roman"/>
                <w:sz w:val="28"/>
                <w:szCs w:val="28"/>
              </w:rPr>
            </w:pPr>
            <w:r w:rsidRPr="00B12F80">
              <w:rPr>
                <w:rFonts w:cs="Times New Roman"/>
                <w:sz w:val="28"/>
                <w:szCs w:val="28"/>
              </w:rPr>
              <w:t>Викладач вертає увагу на те, що поліцейський зобов’язаний попередити особу про можливість застосування спеціальних засобів і вогнепальної зброї, шляхом їх переведення у відповідну позицію «попередження», яка, у свою чергу, є найбільш оптимальною для захисних дій поліцейського.</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r w:rsidRPr="00B12F80">
              <w:rPr>
                <w:rFonts w:cs="Times New Roman"/>
                <w:sz w:val="28"/>
                <w:szCs w:val="28"/>
              </w:rPr>
              <w:t>Попередження голосом, як правило, здійснюється через гучномовні установки, підсилювачі звуку.</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r w:rsidRPr="00B12F80">
              <w:rPr>
                <w:rFonts w:cs="Times New Roman"/>
                <w:sz w:val="28"/>
                <w:szCs w:val="28"/>
              </w:rPr>
              <w:t>Вид та інтенсивність «захисного» застосування заходів примусу визначаються з урахуванням конкретної ситуації, характеру правопорушення та індивідуальних особливостей особи, яка вчинила правопорушення.</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r w:rsidRPr="00B12F80">
              <w:rPr>
                <w:rFonts w:cs="Times New Roman"/>
                <w:sz w:val="28"/>
                <w:szCs w:val="28"/>
              </w:rPr>
              <w:t>Зміна ролей по колу.</w:t>
            </w:r>
          </w:p>
          <w:p w:rsidR="00ED4BCA" w:rsidRPr="00B12F80" w:rsidRDefault="00ED4BCA" w:rsidP="00E87D24">
            <w:pPr>
              <w:rPr>
                <w:rFonts w:cs="Times New Roman"/>
                <w:sz w:val="28"/>
                <w:szCs w:val="28"/>
              </w:rPr>
            </w:pPr>
          </w:p>
        </w:tc>
      </w:tr>
      <w:tr w:rsidR="00F86392" w:rsidRPr="00B12F80" w:rsidTr="00E87D24">
        <w:tc>
          <w:tcPr>
            <w:tcW w:w="9606" w:type="dxa"/>
            <w:gridSpan w:val="4"/>
            <w:shd w:val="clear" w:color="auto" w:fill="auto"/>
          </w:tcPr>
          <w:p w:rsidR="00ED4BCA" w:rsidRPr="00B12F80" w:rsidRDefault="00ED4BCA" w:rsidP="00684D16">
            <w:pPr>
              <w:widowControl/>
              <w:numPr>
                <w:ilvl w:val="0"/>
                <w:numId w:val="33"/>
              </w:numPr>
              <w:autoSpaceDE/>
              <w:autoSpaceDN/>
              <w:adjustRightInd/>
              <w:contextualSpacing/>
              <w:jc w:val="center"/>
              <w:rPr>
                <w:rFonts w:cs="Times New Roman"/>
                <w:b/>
                <w:sz w:val="28"/>
                <w:szCs w:val="28"/>
              </w:rPr>
            </w:pPr>
            <w:r w:rsidRPr="00B12F80">
              <w:rPr>
                <w:rFonts w:cs="Times New Roman"/>
                <w:b/>
                <w:sz w:val="28"/>
                <w:szCs w:val="28"/>
              </w:rPr>
              <w:t>Заключна частина 5 хв.</w:t>
            </w:r>
          </w:p>
        </w:tc>
      </w:tr>
      <w:tr w:rsidR="00F86392"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3.1</w:t>
            </w:r>
          </w:p>
        </w:tc>
        <w:tc>
          <w:tcPr>
            <w:tcW w:w="3969"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708" w:type="dxa"/>
            <w:shd w:val="clear" w:color="auto" w:fill="auto"/>
          </w:tcPr>
          <w:p w:rsidR="00ED4BCA" w:rsidRPr="00B12F80" w:rsidRDefault="00ED4BCA" w:rsidP="00E87D24">
            <w:pPr>
              <w:rPr>
                <w:rFonts w:cs="Times New Roman"/>
                <w:sz w:val="28"/>
                <w:szCs w:val="28"/>
              </w:rPr>
            </w:pPr>
            <w:r w:rsidRPr="00B12F80">
              <w:rPr>
                <w:rFonts w:cs="Times New Roman"/>
                <w:sz w:val="28"/>
                <w:szCs w:val="28"/>
              </w:rPr>
              <w:t>3</w:t>
            </w:r>
          </w:p>
        </w:tc>
        <w:tc>
          <w:tcPr>
            <w:tcW w:w="4395" w:type="dxa"/>
            <w:shd w:val="clear" w:color="auto" w:fill="auto"/>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534" w:type="dxa"/>
          </w:tcPr>
          <w:p w:rsidR="00ED4BCA" w:rsidRPr="00B12F80" w:rsidRDefault="00ED4BCA" w:rsidP="00E87D24">
            <w:pPr>
              <w:rPr>
                <w:rFonts w:cs="Times New Roman"/>
                <w:sz w:val="28"/>
                <w:szCs w:val="28"/>
              </w:rPr>
            </w:pPr>
            <w:r w:rsidRPr="00B12F80">
              <w:rPr>
                <w:rFonts w:cs="Times New Roman"/>
                <w:sz w:val="28"/>
                <w:szCs w:val="28"/>
              </w:rPr>
              <w:t>3.2</w:t>
            </w:r>
          </w:p>
        </w:tc>
        <w:tc>
          <w:tcPr>
            <w:tcW w:w="3969"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708" w:type="dxa"/>
            <w:shd w:val="clear" w:color="auto" w:fill="auto"/>
          </w:tcPr>
          <w:p w:rsidR="00ED4BCA" w:rsidRPr="00B12F80" w:rsidRDefault="00ED4BCA" w:rsidP="00E87D24">
            <w:pPr>
              <w:rPr>
                <w:rFonts w:cs="Times New Roman"/>
                <w:sz w:val="28"/>
                <w:szCs w:val="28"/>
              </w:rPr>
            </w:pPr>
            <w:r w:rsidRPr="00B12F80">
              <w:rPr>
                <w:rFonts w:cs="Times New Roman"/>
                <w:sz w:val="28"/>
                <w:szCs w:val="28"/>
              </w:rPr>
              <w:t>2</w:t>
            </w:r>
          </w:p>
        </w:tc>
        <w:tc>
          <w:tcPr>
            <w:tcW w:w="4395" w:type="dxa"/>
            <w:shd w:val="clear" w:color="auto" w:fill="auto"/>
          </w:tcPr>
          <w:p w:rsidR="00ED4BCA" w:rsidRPr="00B12F80" w:rsidRDefault="00ED4BCA" w:rsidP="00E87D24">
            <w:pPr>
              <w:rPr>
                <w:rFonts w:cs="Times New Roman"/>
                <w:sz w:val="28"/>
                <w:szCs w:val="28"/>
              </w:rPr>
            </w:pPr>
            <w:r w:rsidRPr="00B12F80">
              <w:rPr>
                <w:rFonts w:cs="Times New Roman"/>
                <w:sz w:val="28"/>
                <w:szCs w:val="28"/>
              </w:rPr>
              <w:t>Закріпити вивчений матеріал.</w:t>
            </w:r>
          </w:p>
        </w:tc>
      </w:tr>
    </w:tbl>
    <w:p w:rsidR="00ED4BCA" w:rsidRPr="00B12F80" w:rsidRDefault="00ED4BCA" w:rsidP="00ED4BCA">
      <w:pPr>
        <w:jc w:val="center"/>
        <w:rPr>
          <w:rFonts w:cs="Times New Roman"/>
          <w:b/>
          <w:sz w:val="28"/>
          <w:szCs w:val="28"/>
        </w:rPr>
      </w:pPr>
    </w:p>
    <w:p w:rsidR="0096455B" w:rsidRPr="00B12F80" w:rsidRDefault="0096455B" w:rsidP="003C03A4">
      <w:pPr>
        <w:jc w:val="center"/>
        <w:rPr>
          <w:rFonts w:cs="Times New Roman"/>
          <w:b/>
          <w:sz w:val="28"/>
          <w:szCs w:val="28"/>
        </w:rPr>
      </w:pPr>
    </w:p>
    <w:p w:rsidR="0096455B" w:rsidRPr="00B12F80" w:rsidRDefault="0096455B" w:rsidP="003C03A4">
      <w:pPr>
        <w:jc w:val="center"/>
        <w:rPr>
          <w:rFonts w:cs="Times New Roman"/>
          <w:b/>
          <w:sz w:val="28"/>
          <w:szCs w:val="28"/>
        </w:rPr>
      </w:pPr>
    </w:p>
    <w:p w:rsidR="00975B62" w:rsidRPr="00B12F80" w:rsidRDefault="00975B62" w:rsidP="003C03A4">
      <w:pPr>
        <w:jc w:val="center"/>
        <w:rPr>
          <w:rFonts w:cs="Times New Roman"/>
          <w:b/>
          <w:sz w:val="28"/>
          <w:szCs w:val="28"/>
        </w:rPr>
      </w:pPr>
    </w:p>
    <w:p w:rsidR="00975B62" w:rsidRPr="00B12F80" w:rsidRDefault="00975B62" w:rsidP="003C03A4">
      <w:pPr>
        <w:jc w:val="center"/>
        <w:rPr>
          <w:rFonts w:cs="Times New Roman"/>
          <w:b/>
          <w:sz w:val="28"/>
          <w:szCs w:val="28"/>
        </w:rPr>
      </w:pPr>
    </w:p>
    <w:p w:rsidR="00975B62" w:rsidRPr="00B12F80" w:rsidRDefault="00975B62" w:rsidP="003C03A4">
      <w:pPr>
        <w:jc w:val="center"/>
        <w:rPr>
          <w:rFonts w:cs="Times New Roman"/>
          <w:b/>
          <w:sz w:val="28"/>
          <w:szCs w:val="28"/>
        </w:rPr>
      </w:pPr>
    </w:p>
    <w:p w:rsidR="00E87D24" w:rsidRPr="00B12F80" w:rsidRDefault="00ED4BCA" w:rsidP="003C03A4">
      <w:pPr>
        <w:jc w:val="center"/>
        <w:rPr>
          <w:rFonts w:cs="Times New Roman"/>
          <w:sz w:val="28"/>
          <w:szCs w:val="28"/>
        </w:rPr>
      </w:pPr>
      <w:r w:rsidRPr="00B12F80">
        <w:rPr>
          <w:rFonts w:cs="Times New Roman"/>
          <w:b/>
          <w:sz w:val="28"/>
          <w:szCs w:val="28"/>
        </w:rPr>
        <w:t xml:space="preserve">Тема 2: </w:t>
      </w:r>
      <w:r w:rsidR="003C03A4" w:rsidRPr="00B12F80">
        <w:rPr>
          <w:rFonts w:cs="Times New Roman"/>
          <w:b/>
          <w:sz w:val="28"/>
          <w:szCs w:val="28"/>
        </w:rPr>
        <w:t>«</w:t>
      </w:r>
      <w:r w:rsidRPr="00B12F80">
        <w:rPr>
          <w:rFonts w:cs="Times New Roman"/>
          <w:sz w:val="28"/>
          <w:szCs w:val="28"/>
        </w:rPr>
        <w:t xml:space="preserve">Тактика </w:t>
      </w:r>
      <w:r w:rsidR="00E87D24" w:rsidRPr="00B12F80">
        <w:rPr>
          <w:rFonts w:cs="Times New Roman"/>
          <w:sz w:val="28"/>
          <w:szCs w:val="28"/>
        </w:rPr>
        <w:t>дій поліцейського на місцевості</w:t>
      </w:r>
      <w:r w:rsidR="003C03A4" w:rsidRPr="00B12F80">
        <w:rPr>
          <w:rFonts w:cs="Times New Roman"/>
          <w:sz w:val="28"/>
          <w:szCs w:val="28"/>
        </w:rPr>
        <w:t>».</w:t>
      </w:r>
    </w:p>
    <w:p w:rsidR="00ED4BCA" w:rsidRPr="00B12F80" w:rsidRDefault="003C03A4" w:rsidP="00ED4BCA">
      <w:pPr>
        <w:jc w:val="center"/>
        <w:rPr>
          <w:rFonts w:cs="Times New Roman"/>
          <w:b/>
          <w:sz w:val="28"/>
          <w:szCs w:val="28"/>
        </w:rPr>
      </w:pPr>
      <w:r w:rsidRPr="00B12F80">
        <w:rPr>
          <w:rFonts w:cs="Times New Roman"/>
          <w:b/>
          <w:sz w:val="28"/>
          <w:szCs w:val="28"/>
        </w:rPr>
        <w:t>Практичне заняття  2.3</w:t>
      </w:r>
      <w:r w:rsidR="00E87D24" w:rsidRPr="00B12F80">
        <w:rPr>
          <w:rFonts w:cs="Times New Roman"/>
          <w:b/>
          <w:sz w:val="28"/>
          <w:szCs w:val="28"/>
        </w:rPr>
        <w:t xml:space="preserve">: </w:t>
      </w:r>
      <w:r w:rsidRPr="00B12F80">
        <w:rPr>
          <w:rFonts w:cs="Times New Roman"/>
          <w:b/>
          <w:sz w:val="28"/>
          <w:szCs w:val="28"/>
        </w:rPr>
        <w:t>«</w:t>
      </w:r>
      <w:r w:rsidR="00ED4BCA" w:rsidRPr="00B12F80">
        <w:rPr>
          <w:rFonts w:cs="Times New Roman"/>
          <w:bCs/>
          <w:sz w:val="28"/>
          <w:szCs w:val="28"/>
          <w:shd w:val="clear" w:color="auto" w:fill="FFFFFF"/>
        </w:rPr>
        <w:t>Тактика зупинення транспортного засобу</w:t>
      </w:r>
      <w:r w:rsidRPr="00B12F80">
        <w:rPr>
          <w:rFonts w:cs="Times New Roman"/>
          <w:bCs/>
          <w:sz w:val="28"/>
          <w:szCs w:val="28"/>
          <w:shd w:val="clear" w:color="auto" w:fill="FFFFFF"/>
        </w:rPr>
        <w:t>»</w:t>
      </w:r>
      <w:r w:rsidR="00ED4BCA" w:rsidRPr="00B12F80">
        <w:rPr>
          <w:rFonts w:cs="Times New Roman"/>
          <w:bCs/>
          <w:sz w:val="28"/>
          <w:szCs w:val="28"/>
          <w:shd w:val="clear" w:color="auto" w:fill="FFFFFF"/>
        </w:rPr>
        <w:t>.</w:t>
      </w:r>
    </w:p>
    <w:p w:rsidR="00ED4BCA" w:rsidRPr="00B12F80" w:rsidRDefault="00F34CDB" w:rsidP="004B6B65">
      <w:pPr>
        <w:jc w:val="both"/>
        <w:rPr>
          <w:rFonts w:cs="Times New Roman"/>
          <w:sz w:val="28"/>
          <w:szCs w:val="28"/>
        </w:rPr>
      </w:pPr>
      <w:r w:rsidRPr="00B12F80">
        <w:rPr>
          <w:rFonts w:cs="Times New Roman"/>
          <w:b/>
          <w:sz w:val="28"/>
          <w:szCs w:val="28"/>
        </w:rPr>
        <w:t>Навчальна мета заняття:</w:t>
      </w:r>
      <w:r w:rsidR="00ED4BCA" w:rsidRPr="00B12F80">
        <w:rPr>
          <w:rFonts w:cs="Times New Roman"/>
          <w:b/>
          <w:sz w:val="28"/>
          <w:szCs w:val="28"/>
        </w:rPr>
        <w:t xml:space="preserve"> </w:t>
      </w:r>
      <w:r w:rsidR="004B6B65" w:rsidRPr="00B12F80">
        <w:rPr>
          <w:rFonts w:cs="Times New Roman"/>
          <w:sz w:val="28"/>
          <w:szCs w:val="28"/>
        </w:rPr>
        <w:t>набуття і вдосконалення поліцейським навичок</w:t>
      </w:r>
      <w:r w:rsidR="00ED4BCA" w:rsidRPr="00B12F80">
        <w:rPr>
          <w:rFonts w:cs="Times New Roman"/>
          <w:sz w:val="28"/>
          <w:szCs w:val="28"/>
        </w:rPr>
        <w:t xml:space="preserve"> щодо правильних дій під час зупинки транспортних засобів.</w:t>
      </w:r>
    </w:p>
    <w:p w:rsidR="00ED4BCA" w:rsidRPr="00B12F80" w:rsidRDefault="00ED4BCA" w:rsidP="00ED4BCA">
      <w:pPr>
        <w:rPr>
          <w:rFonts w:cs="Times New Roman"/>
          <w:sz w:val="28"/>
          <w:szCs w:val="28"/>
        </w:rPr>
      </w:pPr>
      <w:r w:rsidRPr="00B12F80">
        <w:rPr>
          <w:rFonts w:cs="Times New Roman"/>
          <w:b/>
          <w:sz w:val="28"/>
          <w:szCs w:val="28"/>
        </w:rPr>
        <w:t>Час</w:t>
      </w:r>
      <w:r w:rsidR="004B6B65" w:rsidRPr="00B12F80">
        <w:rPr>
          <w:rFonts w:cs="Times New Roman"/>
          <w:b/>
          <w:sz w:val="28"/>
          <w:szCs w:val="28"/>
        </w:rPr>
        <w:t xml:space="preserve"> проведення</w:t>
      </w:r>
      <w:r w:rsidRPr="00B12F80">
        <w:rPr>
          <w:rFonts w:cs="Times New Roman"/>
          <w:b/>
          <w:sz w:val="28"/>
          <w:szCs w:val="28"/>
        </w:rPr>
        <w:t>:</w:t>
      </w:r>
      <w:r w:rsidR="004B6B65" w:rsidRPr="00B12F80">
        <w:rPr>
          <w:rFonts w:cs="Times New Roman"/>
          <w:sz w:val="28"/>
          <w:szCs w:val="28"/>
        </w:rPr>
        <w:t xml:space="preserve"> 2 години</w:t>
      </w:r>
    </w:p>
    <w:p w:rsidR="004B6B65" w:rsidRPr="00B12F80" w:rsidRDefault="00ED4BCA" w:rsidP="0096455B">
      <w:pPr>
        <w:rPr>
          <w:rFonts w:cs="Times New Roman"/>
          <w:b/>
          <w:sz w:val="28"/>
          <w:szCs w:val="28"/>
        </w:rPr>
      </w:pPr>
      <w:r w:rsidRPr="00B12F80">
        <w:rPr>
          <w:rFonts w:cs="Times New Roman"/>
          <w:b/>
          <w:sz w:val="28"/>
          <w:szCs w:val="28"/>
        </w:rPr>
        <w:t>Місце</w:t>
      </w:r>
      <w:r w:rsidR="004B6B65" w:rsidRPr="00B12F80">
        <w:rPr>
          <w:rFonts w:cs="Times New Roman"/>
          <w:b/>
          <w:sz w:val="28"/>
          <w:szCs w:val="28"/>
        </w:rPr>
        <w:t xml:space="preserve"> проведення</w:t>
      </w:r>
      <w:r w:rsidRPr="00B12F80">
        <w:rPr>
          <w:rFonts w:cs="Times New Roman"/>
          <w:b/>
          <w:sz w:val="28"/>
          <w:szCs w:val="28"/>
        </w:rPr>
        <w:t>:</w:t>
      </w:r>
      <w:r w:rsidRPr="00B12F80">
        <w:rPr>
          <w:rFonts w:cs="Times New Roman"/>
          <w:sz w:val="28"/>
          <w:szCs w:val="28"/>
        </w:rPr>
        <w:t xml:space="preserve"> навчальний полігон територія ХНУВС</w:t>
      </w:r>
    </w:p>
    <w:p w:rsidR="004B6B65" w:rsidRPr="00B12F80" w:rsidRDefault="004B6B65" w:rsidP="004B6B65">
      <w:pPr>
        <w:jc w:val="center"/>
        <w:rPr>
          <w:rFonts w:cs="Times New Roman"/>
          <w:b/>
          <w:sz w:val="28"/>
          <w:szCs w:val="28"/>
        </w:rPr>
      </w:pPr>
      <w:r w:rsidRPr="00B12F80">
        <w:rPr>
          <w:rFonts w:cs="Times New Roman"/>
          <w:b/>
          <w:sz w:val="28"/>
          <w:szCs w:val="28"/>
        </w:rPr>
        <w:t>Навчальні питання:</w:t>
      </w:r>
    </w:p>
    <w:p w:rsidR="004B6B65" w:rsidRPr="00B12F80" w:rsidRDefault="004B6B65" w:rsidP="00684D16">
      <w:pPr>
        <w:widowControl/>
        <w:numPr>
          <w:ilvl w:val="0"/>
          <w:numId w:val="50"/>
        </w:numPr>
        <w:tabs>
          <w:tab w:val="left" w:pos="993"/>
        </w:tabs>
        <w:autoSpaceDE/>
        <w:autoSpaceDN/>
        <w:adjustRightInd/>
        <w:ind w:left="0" w:firstLine="709"/>
        <w:contextualSpacing/>
        <w:jc w:val="both"/>
        <w:rPr>
          <w:rFonts w:cs="Times New Roman"/>
          <w:sz w:val="28"/>
          <w:szCs w:val="28"/>
        </w:rPr>
      </w:pPr>
      <w:r w:rsidRPr="00B12F80">
        <w:rPr>
          <w:rFonts w:cs="Times New Roman"/>
          <w:sz w:val="28"/>
          <w:szCs w:val="28"/>
        </w:rPr>
        <w:t>Дії під час зупинки транспортних засобів</w:t>
      </w:r>
      <w:r w:rsidRPr="00B12F80">
        <w:rPr>
          <w:rFonts w:cs="Times New Roman"/>
          <w:b/>
          <w:bCs/>
          <w:sz w:val="28"/>
          <w:szCs w:val="28"/>
          <w:shd w:val="clear" w:color="auto" w:fill="FFFFFF"/>
        </w:rPr>
        <w:t xml:space="preserve"> </w:t>
      </w:r>
      <w:r w:rsidRPr="00B12F80">
        <w:rPr>
          <w:rFonts w:cs="Times New Roman"/>
          <w:bCs/>
          <w:sz w:val="28"/>
          <w:szCs w:val="28"/>
          <w:shd w:val="clear" w:color="auto" w:fill="FFFFFF"/>
        </w:rPr>
        <w:t>для перевірки</w:t>
      </w:r>
      <w:r w:rsidRPr="00B12F80">
        <w:rPr>
          <w:rFonts w:cs="Times New Roman"/>
          <w:sz w:val="28"/>
          <w:szCs w:val="28"/>
        </w:rPr>
        <w:t>.</w:t>
      </w:r>
    </w:p>
    <w:p w:rsidR="004B6B65" w:rsidRPr="00B12F80" w:rsidRDefault="004B6B65" w:rsidP="00684D16">
      <w:pPr>
        <w:widowControl/>
        <w:numPr>
          <w:ilvl w:val="0"/>
          <w:numId w:val="50"/>
        </w:numPr>
        <w:tabs>
          <w:tab w:val="left" w:pos="993"/>
        </w:tabs>
        <w:autoSpaceDE/>
        <w:autoSpaceDN/>
        <w:adjustRightInd/>
        <w:ind w:left="0" w:firstLine="709"/>
        <w:contextualSpacing/>
        <w:jc w:val="both"/>
        <w:rPr>
          <w:rFonts w:cs="Times New Roman"/>
          <w:sz w:val="28"/>
          <w:szCs w:val="28"/>
        </w:rPr>
      </w:pPr>
      <w:r w:rsidRPr="00B12F80">
        <w:rPr>
          <w:rFonts w:cs="Times New Roman"/>
          <w:sz w:val="28"/>
          <w:szCs w:val="28"/>
        </w:rPr>
        <w:t xml:space="preserve">Заходи особистої безпеки під час </w:t>
      </w:r>
      <w:r w:rsidRPr="00B12F80">
        <w:rPr>
          <w:rFonts w:cs="Times New Roman"/>
          <w:bCs/>
          <w:sz w:val="28"/>
          <w:szCs w:val="28"/>
          <w:shd w:val="clear" w:color="auto" w:fill="FFFFFF"/>
        </w:rPr>
        <w:t>зупинки автомобіля для перевірки.</w:t>
      </w:r>
      <w:r w:rsidRPr="00B12F80">
        <w:rPr>
          <w:rFonts w:cs="Times New Roman"/>
          <w:b/>
          <w:bCs/>
          <w:sz w:val="28"/>
          <w:szCs w:val="28"/>
          <w:shd w:val="clear" w:color="auto" w:fill="FFFFFF"/>
        </w:rPr>
        <w:t xml:space="preserve"> </w:t>
      </w:r>
    </w:p>
    <w:p w:rsidR="00ED4BCA" w:rsidRPr="00B12F80" w:rsidRDefault="0096455B" w:rsidP="0096455B">
      <w:pPr>
        <w:widowControl/>
        <w:tabs>
          <w:tab w:val="left" w:pos="993"/>
        </w:tabs>
        <w:autoSpaceDE/>
        <w:autoSpaceDN/>
        <w:adjustRightInd/>
        <w:ind w:left="709"/>
        <w:contextualSpacing/>
        <w:rPr>
          <w:rFonts w:cs="Times New Roman"/>
          <w:sz w:val="28"/>
          <w:szCs w:val="28"/>
        </w:rPr>
      </w:pPr>
      <w:r w:rsidRPr="00B12F80">
        <w:rPr>
          <w:rFonts w:cs="Times New Roman"/>
          <w:sz w:val="28"/>
          <w:szCs w:val="28"/>
        </w:rPr>
        <w:t xml:space="preserve">3. </w:t>
      </w:r>
      <w:r w:rsidR="004B6B65" w:rsidRPr="00B12F80">
        <w:rPr>
          <w:rFonts w:cs="Times New Roman"/>
          <w:sz w:val="28"/>
          <w:szCs w:val="28"/>
        </w:rPr>
        <w:t>Вдосконалення контакт та прикриття.</w:t>
      </w:r>
    </w:p>
    <w:p w:rsidR="00975B62" w:rsidRPr="00B12F80" w:rsidRDefault="00975B62" w:rsidP="00975B62">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975B62" w:rsidRPr="00B12F80" w:rsidRDefault="00AF07F0" w:rsidP="00684D16">
      <w:pPr>
        <w:numPr>
          <w:ilvl w:val="0"/>
          <w:numId w:val="142"/>
        </w:numPr>
        <w:shd w:val="clear" w:color="auto" w:fill="FFFFFF"/>
        <w:tabs>
          <w:tab w:val="left" w:pos="1100"/>
          <w:tab w:val="num" w:pos="1360"/>
        </w:tabs>
        <w:suppressAutoHyphens/>
        <w:snapToGrid w:val="0"/>
        <w:ind w:left="1066" w:hanging="641"/>
        <w:contextualSpacing/>
        <w:jc w:val="both"/>
        <w:rPr>
          <w:rFonts w:cs="Times New Roman"/>
          <w:snapToGrid w:val="0"/>
          <w:sz w:val="28"/>
          <w:szCs w:val="28"/>
        </w:rPr>
      </w:pPr>
      <w:hyperlink r:id="rId70" w:history="1">
        <w:r w:rsidR="00975B62" w:rsidRPr="00B12F80">
          <w:rPr>
            <w:rFonts w:cs="Times New Roman"/>
            <w:snapToGrid w:val="0"/>
            <w:sz w:val="28"/>
            <w:szCs w:val="28"/>
            <w:shd w:val="clear" w:color="auto" w:fill="FFFFFF"/>
            <w:lang w:val="ru-RU"/>
          </w:rPr>
          <w:t>Конституція України від 28.06.1996 року з останніми змінами//</w:t>
        </w:r>
      </w:hyperlink>
      <w:r w:rsidR="00975B62" w:rsidRPr="00B12F80">
        <w:rPr>
          <w:rFonts w:cs="Times New Roman"/>
          <w:snapToGrid w:val="0"/>
          <w:sz w:val="28"/>
          <w:szCs w:val="28"/>
          <w:lang w:val="ru-RU"/>
        </w:rPr>
        <w:t xml:space="preserve">Електронна версія </w:t>
      </w:r>
      <w:hyperlink r:id="rId71" w:history="1">
        <w:r w:rsidR="00975B62" w:rsidRPr="00B12F80">
          <w:rPr>
            <w:rFonts w:cs="Times New Roman"/>
            <w:sz w:val="28"/>
            <w:szCs w:val="28"/>
            <w:lang w:val="ru-RU"/>
          </w:rPr>
          <w:t>https://zakon.rada.gov.ua/laws/show/254%D0%BA/96-%D0%B2%D1%80</w:t>
        </w:r>
      </w:hyperlink>
    </w:p>
    <w:p w:rsidR="00975B62" w:rsidRPr="00B12F80" w:rsidRDefault="00975B62" w:rsidP="00684D16">
      <w:pPr>
        <w:numPr>
          <w:ilvl w:val="0"/>
          <w:numId w:val="142"/>
        </w:numPr>
        <w:tabs>
          <w:tab w:val="num" w:pos="900"/>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72" w:history="1">
        <w:r w:rsidRPr="00B12F80">
          <w:rPr>
            <w:rStyle w:val="af"/>
            <w:rFonts w:cs="Times New Roman"/>
            <w:color w:val="auto"/>
            <w:sz w:val="28"/>
            <w:szCs w:val="28"/>
          </w:rPr>
          <w:t>https://zakon.rada.gov.ua/laws/show/580-19</w:t>
        </w:r>
      </w:hyperlink>
    </w:p>
    <w:p w:rsidR="00975B62" w:rsidRPr="00B12F80" w:rsidRDefault="00975B62" w:rsidP="00684D16">
      <w:pPr>
        <w:numPr>
          <w:ilvl w:val="0"/>
          <w:numId w:val="142"/>
        </w:numPr>
        <w:tabs>
          <w:tab w:val="left" w:pos="400"/>
          <w:tab w:val="num" w:pos="9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73"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74" w:history="1">
        <w:r w:rsidRPr="00B12F80">
          <w:rPr>
            <w:rStyle w:val="af"/>
            <w:rFonts w:cs="Times New Roman"/>
            <w:bCs/>
            <w:color w:val="auto"/>
            <w:sz w:val="28"/>
            <w:szCs w:val="28"/>
          </w:rPr>
          <w:t>https://zakon.rada.gov.ua/laws/show/2747-19</w:t>
        </w:r>
      </w:hyperlink>
    </w:p>
    <w:p w:rsidR="00975B62" w:rsidRPr="00B12F80" w:rsidRDefault="00975B62" w:rsidP="00684D16">
      <w:pPr>
        <w:widowControl/>
        <w:numPr>
          <w:ilvl w:val="0"/>
          <w:numId w:val="14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75"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975B62" w:rsidRPr="00B12F80" w:rsidRDefault="00975B62" w:rsidP="00684D16">
      <w:pPr>
        <w:widowControl/>
        <w:numPr>
          <w:ilvl w:val="0"/>
          <w:numId w:val="14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975B62" w:rsidRPr="00B12F80" w:rsidRDefault="00975B62" w:rsidP="00684D16">
      <w:pPr>
        <w:widowControl/>
        <w:numPr>
          <w:ilvl w:val="0"/>
          <w:numId w:val="14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975B62" w:rsidRPr="00B12F80" w:rsidRDefault="00975B62" w:rsidP="00684D16">
      <w:pPr>
        <w:widowControl/>
        <w:numPr>
          <w:ilvl w:val="0"/>
          <w:numId w:val="142"/>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975B62" w:rsidRPr="00B12F80" w:rsidRDefault="00975B62" w:rsidP="00684D16">
      <w:pPr>
        <w:widowControl/>
        <w:numPr>
          <w:ilvl w:val="0"/>
          <w:numId w:val="142"/>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Лекція №4 «Тактика зупинення транспортного засобу».</w:t>
      </w:r>
    </w:p>
    <w:p w:rsidR="00975B62" w:rsidRPr="00B12F80" w:rsidRDefault="00975B62" w:rsidP="00975B62">
      <w:pPr>
        <w:jc w:val="center"/>
        <w:rPr>
          <w:rFonts w:cs="Times New Roman"/>
          <w:sz w:val="28"/>
          <w:szCs w:val="28"/>
        </w:rPr>
      </w:pPr>
      <w:r w:rsidRPr="00B12F80">
        <w:rPr>
          <w:rFonts w:cs="Times New Roman"/>
          <w:b/>
          <w:sz w:val="28"/>
          <w:szCs w:val="28"/>
        </w:rPr>
        <w:t>Матеріальне забезпечення:</w:t>
      </w:r>
    </w:p>
    <w:p w:rsidR="00975B62" w:rsidRPr="00B12F80" w:rsidRDefault="00975B62" w:rsidP="00684D16">
      <w:pPr>
        <w:widowControl/>
        <w:numPr>
          <w:ilvl w:val="0"/>
          <w:numId w:val="143"/>
        </w:numPr>
        <w:autoSpaceDE/>
        <w:autoSpaceDN/>
        <w:adjustRightInd/>
        <w:ind w:left="426" w:firstLine="0"/>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975B62" w:rsidRPr="00B12F80" w:rsidRDefault="00975B62" w:rsidP="00684D16">
      <w:pPr>
        <w:widowControl/>
        <w:numPr>
          <w:ilvl w:val="0"/>
          <w:numId w:val="143"/>
        </w:numPr>
        <w:autoSpaceDE/>
        <w:autoSpaceDN/>
        <w:adjustRightInd/>
        <w:ind w:left="0" w:firstLine="426"/>
        <w:rPr>
          <w:rFonts w:cs="Times New Roman"/>
          <w:sz w:val="28"/>
          <w:szCs w:val="28"/>
        </w:rPr>
      </w:pPr>
      <w:r w:rsidRPr="00B12F80">
        <w:rPr>
          <w:rFonts w:cs="Times New Roman"/>
          <w:sz w:val="28"/>
          <w:szCs w:val="28"/>
        </w:rPr>
        <w:t>Макети зброї – на кожного.</w:t>
      </w:r>
    </w:p>
    <w:p w:rsidR="00975B62" w:rsidRPr="00B12F80" w:rsidRDefault="00975B62" w:rsidP="00684D16">
      <w:pPr>
        <w:widowControl/>
        <w:numPr>
          <w:ilvl w:val="0"/>
          <w:numId w:val="143"/>
        </w:numPr>
        <w:autoSpaceDE/>
        <w:autoSpaceDN/>
        <w:adjustRightInd/>
        <w:ind w:left="0" w:firstLine="426"/>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975B62" w:rsidRPr="00B12F80" w:rsidRDefault="00975B62" w:rsidP="00684D16">
      <w:pPr>
        <w:widowControl/>
        <w:numPr>
          <w:ilvl w:val="0"/>
          <w:numId w:val="143"/>
        </w:numPr>
        <w:autoSpaceDE/>
        <w:autoSpaceDN/>
        <w:adjustRightInd/>
        <w:ind w:left="0" w:firstLine="426"/>
        <w:rPr>
          <w:rFonts w:cs="Times New Roman"/>
          <w:sz w:val="28"/>
          <w:szCs w:val="28"/>
        </w:rPr>
      </w:pPr>
      <w:r w:rsidRPr="00B12F80">
        <w:rPr>
          <w:rFonts w:cs="Times New Roman"/>
          <w:sz w:val="28"/>
          <w:szCs w:val="28"/>
        </w:rPr>
        <w:t>Транспортний засіб – 4 шт.</w:t>
      </w:r>
    </w:p>
    <w:p w:rsidR="00975B62" w:rsidRPr="00B12F80" w:rsidRDefault="00975B62" w:rsidP="00975B62">
      <w:pPr>
        <w:widowControl/>
        <w:autoSpaceDE/>
        <w:autoSpaceDN/>
        <w:adjustRightInd/>
        <w:ind w:firstLine="709"/>
        <w:jc w:val="center"/>
        <w:rPr>
          <w:rFonts w:cs="Times New Roman"/>
          <w:b/>
          <w:sz w:val="28"/>
          <w:szCs w:val="28"/>
          <w:lang w:val="ru-RU"/>
        </w:rPr>
      </w:pPr>
    </w:p>
    <w:p w:rsidR="00ED4BCA" w:rsidRPr="00B12F80" w:rsidRDefault="004B6B65" w:rsidP="00ED4BCA">
      <w:pPr>
        <w:ind w:firstLine="709"/>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70"/>
        <w:gridCol w:w="48"/>
        <w:gridCol w:w="711"/>
        <w:gridCol w:w="4445"/>
      </w:tblGrid>
      <w:tr w:rsidR="00B12F80" w:rsidRPr="00B12F80" w:rsidTr="00E87D24">
        <w:tc>
          <w:tcPr>
            <w:tcW w:w="445"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870"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670" w:type="dxa"/>
            <w:gridSpan w:val="2"/>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445" w:type="dxa"/>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430" w:type="dxa"/>
            <w:gridSpan w:val="5"/>
          </w:tcPr>
          <w:p w:rsidR="00ED4BCA" w:rsidRPr="00B12F80" w:rsidRDefault="00ED4BCA" w:rsidP="00684D16">
            <w:pPr>
              <w:widowControl/>
              <w:numPr>
                <w:ilvl w:val="0"/>
                <w:numId w:val="51"/>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1</w:t>
            </w:r>
          </w:p>
        </w:tc>
        <w:tc>
          <w:tcPr>
            <w:tcW w:w="3870" w:type="dxa"/>
          </w:tcPr>
          <w:p w:rsidR="00ED4BCA" w:rsidRPr="00B12F80" w:rsidRDefault="00ED4BCA" w:rsidP="00E87D24">
            <w:pPr>
              <w:pStyle w:val="Standard"/>
              <w:rPr>
                <w:b/>
                <w:sz w:val="28"/>
                <w:szCs w:val="28"/>
                <w:lang w:val="uk-UA"/>
              </w:rPr>
            </w:pPr>
            <w:r w:rsidRPr="00B12F80">
              <w:rPr>
                <w:b/>
                <w:sz w:val="28"/>
                <w:szCs w:val="28"/>
                <w:lang w:val="uk-UA"/>
              </w:rPr>
              <w:t>Організація курсантів:</w:t>
            </w:r>
          </w:p>
          <w:p w:rsidR="00ED4BCA" w:rsidRPr="00B12F80" w:rsidRDefault="00ED4BCA" w:rsidP="00E87D24">
            <w:pPr>
              <w:pStyle w:val="Standard"/>
              <w:rPr>
                <w:sz w:val="28"/>
                <w:szCs w:val="28"/>
                <w:lang w:val="uk-UA"/>
              </w:rPr>
            </w:pPr>
            <w:r w:rsidRPr="00B12F80">
              <w:rPr>
                <w:sz w:val="28"/>
                <w:szCs w:val="28"/>
                <w:lang w:val="uk-UA"/>
              </w:rPr>
              <w:t>- шикування;</w:t>
            </w:r>
          </w:p>
          <w:p w:rsidR="00ED4BCA" w:rsidRPr="00B12F80" w:rsidRDefault="00ED4BCA" w:rsidP="00E87D24">
            <w:pPr>
              <w:pStyle w:val="Standard"/>
              <w:rPr>
                <w:sz w:val="28"/>
                <w:szCs w:val="28"/>
                <w:lang w:val="uk-UA"/>
              </w:rPr>
            </w:pPr>
            <w:r w:rsidRPr="00B12F80">
              <w:rPr>
                <w:sz w:val="28"/>
                <w:szCs w:val="28"/>
                <w:lang w:val="uk-UA"/>
              </w:rPr>
              <w:t>- рапорт;</w:t>
            </w:r>
          </w:p>
          <w:p w:rsidR="00ED4BCA" w:rsidRPr="00B12F80" w:rsidRDefault="00ED4BCA" w:rsidP="00E87D24">
            <w:pPr>
              <w:pStyle w:val="Standard"/>
              <w:rPr>
                <w:sz w:val="28"/>
                <w:szCs w:val="28"/>
                <w:lang w:val="uk-UA"/>
              </w:rPr>
            </w:pPr>
            <w:r w:rsidRPr="00B12F80">
              <w:rPr>
                <w:sz w:val="28"/>
                <w:szCs w:val="28"/>
                <w:lang w:val="uk-UA"/>
              </w:rPr>
              <w:t>- привітання особового складу;</w:t>
            </w:r>
          </w:p>
          <w:p w:rsidR="00ED4BCA" w:rsidRPr="00B12F80" w:rsidRDefault="00ED4BCA" w:rsidP="00E87D24">
            <w:pPr>
              <w:pStyle w:val="Standard"/>
              <w:rPr>
                <w:sz w:val="28"/>
                <w:szCs w:val="28"/>
                <w:lang w:val="uk-UA"/>
              </w:rPr>
            </w:pPr>
            <w:r w:rsidRPr="00B12F80">
              <w:rPr>
                <w:sz w:val="28"/>
                <w:szCs w:val="28"/>
                <w:lang w:val="uk-UA"/>
              </w:rPr>
              <w:t>- перевірка особового складу;</w:t>
            </w:r>
          </w:p>
          <w:p w:rsidR="00ED4BCA" w:rsidRPr="00B12F80" w:rsidRDefault="00ED4BCA" w:rsidP="00E87D24">
            <w:pPr>
              <w:pStyle w:val="Standard"/>
              <w:rPr>
                <w:sz w:val="28"/>
                <w:szCs w:val="28"/>
                <w:lang w:val="uk-UA"/>
              </w:rPr>
            </w:pPr>
            <w:r w:rsidRPr="00B12F80">
              <w:rPr>
                <w:sz w:val="28"/>
                <w:szCs w:val="28"/>
                <w:lang w:val="uk-UA"/>
              </w:rPr>
              <w:t>- огляд зовнішнього вигляду;</w:t>
            </w:r>
          </w:p>
          <w:p w:rsidR="00ED4BCA" w:rsidRPr="00B12F80" w:rsidRDefault="00ED4BCA"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ED4BCA" w:rsidRPr="00B12F80" w:rsidRDefault="00ED4BCA"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670" w:type="dxa"/>
            <w:gridSpan w:val="2"/>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445" w:type="dxa"/>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430" w:type="dxa"/>
            <w:gridSpan w:val="5"/>
          </w:tcPr>
          <w:p w:rsidR="00ED4BCA" w:rsidRPr="00B12F80" w:rsidRDefault="00ED4BCA"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rPr>
          <w:trHeight w:val="1979"/>
        </w:trPr>
        <w:tc>
          <w:tcPr>
            <w:tcW w:w="445" w:type="dxa"/>
          </w:tcPr>
          <w:p w:rsidR="00ED4BCA" w:rsidRPr="00B12F80" w:rsidRDefault="00ED4BCA" w:rsidP="00E87D24">
            <w:pPr>
              <w:rPr>
                <w:rFonts w:cs="Times New Roman"/>
                <w:sz w:val="28"/>
                <w:szCs w:val="28"/>
              </w:rPr>
            </w:pPr>
            <w:r w:rsidRPr="00B12F80">
              <w:rPr>
                <w:rFonts w:cs="Times New Roman"/>
                <w:sz w:val="28"/>
                <w:szCs w:val="28"/>
              </w:rPr>
              <w:t>2.1.</w:t>
            </w:r>
          </w:p>
        </w:tc>
        <w:tc>
          <w:tcPr>
            <w:tcW w:w="3918" w:type="dxa"/>
            <w:gridSpan w:val="2"/>
          </w:tcPr>
          <w:p w:rsidR="00ED4BCA" w:rsidRPr="00B12F80" w:rsidRDefault="00ED4BCA" w:rsidP="00E87D24">
            <w:pPr>
              <w:rPr>
                <w:rFonts w:cs="Times New Roman"/>
                <w:b/>
                <w:sz w:val="28"/>
                <w:szCs w:val="28"/>
              </w:rPr>
            </w:pPr>
            <w:r w:rsidRPr="00B12F80">
              <w:rPr>
                <w:rFonts w:cs="Times New Roman"/>
                <w:b/>
                <w:sz w:val="28"/>
                <w:szCs w:val="28"/>
              </w:rPr>
              <w:t>Сценарій 1</w:t>
            </w:r>
          </w:p>
          <w:p w:rsidR="00ED4BCA" w:rsidRPr="00B12F80" w:rsidRDefault="00ED4BCA" w:rsidP="00E87D24">
            <w:pPr>
              <w:rPr>
                <w:rFonts w:cs="Times New Roman"/>
                <w:b/>
                <w:sz w:val="28"/>
                <w:szCs w:val="28"/>
              </w:rPr>
            </w:pPr>
            <w:r w:rsidRPr="00B12F80">
              <w:rPr>
                <w:rFonts w:cs="Times New Roman"/>
                <w:b/>
                <w:sz w:val="28"/>
                <w:szCs w:val="28"/>
              </w:rPr>
              <w:t>«</w:t>
            </w:r>
            <w:r w:rsidRPr="00B12F80">
              <w:rPr>
                <w:rFonts w:cs="Times New Roman"/>
                <w:b/>
                <w:bCs/>
                <w:sz w:val="28"/>
                <w:szCs w:val="28"/>
                <w:shd w:val="clear" w:color="auto" w:fill="FFFFFF"/>
              </w:rPr>
              <w:t>Зупинка транспортного засобу при відомому рівні загрози</w:t>
            </w:r>
            <w:r w:rsidRPr="00B12F80">
              <w:rPr>
                <w:rFonts w:cs="Times New Roman"/>
                <w:b/>
                <w:sz w:val="28"/>
                <w:szCs w:val="28"/>
              </w:rPr>
              <w:t>», частина 1 - водій в машині, двері зачинені.</w:t>
            </w:r>
          </w:p>
          <w:p w:rsidR="00ED4BCA" w:rsidRPr="00B12F80" w:rsidRDefault="00ED4BCA" w:rsidP="00E87D24">
            <w:pPr>
              <w:ind w:left="34"/>
              <w:rPr>
                <w:rFonts w:cs="Times New Roman"/>
                <w:b/>
                <w:sz w:val="28"/>
                <w:szCs w:val="28"/>
              </w:rPr>
            </w:pPr>
            <w:r w:rsidRPr="00B12F80">
              <w:rPr>
                <w:rFonts w:cs="Times New Roman"/>
                <w:b/>
                <w:sz w:val="28"/>
                <w:szCs w:val="28"/>
              </w:rPr>
              <w:t>П1</w:t>
            </w:r>
          </w:p>
          <w:p w:rsidR="00ED4BCA" w:rsidRPr="00B12F80" w:rsidRDefault="00ED4BCA" w:rsidP="00E87D24">
            <w:pPr>
              <w:ind w:left="34"/>
              <w:rPr>
                <w:rFonts w:cs="Times New Roman"/>
                <w:sz w:val="28"/>
                <w:szCs w:val="28"/>
              </w:rPr>
            </w:pPr>
            <w:r w:rsidRPr="00B12F80">
              <w:rPr>
                <w:rFonts w:cs="Times New Roman"/>
                <w:sz w:val="28"/>
                <w:szCs w:val="28"/>
              </w:rPr>
              <w:t>1.</w:t>
            </w:r>
            <w:r w:rsidRPr="00B12F80">
              <w:rPr>
                <w:rFonts w:cs="Times New Roman"/>
                <w:i/>
                <w:sz w:val="28"/>
                <w:szCs w:val="28"/>
              </w:rPr>
              <w:t xml:space="preserve"> </w:t>
            </w:r>
            <w:r w:rsidRPr="00B12F80">
              <w:rPr>
                <w:rFonts w:cs="Times New Roman"/>
                <w:sz w:val="28"/>
                <w:szCs w:val="28"/>
              </w:rPr>
              <w:t>Зупинити патрульний автомобіль позаду автомобіля правопорушника (виступом) на відстані 3-5 метрів ближче до середини проїзної частини, передні колеса повернути у бік узбіччя.</w:t>
            </w:r>
          </w:p>
          <w:p w:rsidR="00ED4BCA" w:rsidRPr="00B12F80" w:rsidRDefault="00ED4BCA" w:rsidP="00684D16">
            <w:pPr>
              <w:widowControl/>
              <w:numPr>
                <w:ilvl w:val="0"/>
                <w:numId w:val="51"/>
              </w:numPr>
              <w:tabs>
                <w:tab w:val="left" w:pos="0"/>
                <w:tab w:val="left" w:pos="264"/>
              </w:tabs>
              <w:autoSpaceDE/>
              <w:autoSpaceDN/>
              <w:adjustRightInd/>
              <w:ind w:left="-19" w:firstLine="0"/>
              <w:rPr>
                <w:rFonts w:cs="Times New Roman"/>
                <w:sz w:val="28"/>
                <w:szCs w:val="28"/>
              </w:rPr>
            </w:pPr>
            <w:r w:rsidRPr="00B12F80">
              <w:rPr>
                <w:rFonts w:cs="Times New Roman"/>
                <w:sz w:val="28"/>
                <w:szCs w:val="28"/>
              </w:rPr>
              <w:t>Оцінити обстановку небезпеки дорожнього руху та вийти із автомобілю.</w:t>
            </w:r>
          </w:p>
          <w:p w:rsidR="00ED4BCA" w:rsidRPr="00B12F80" w:rsidRDefault="00ED4BCA" w:rsidP="00684D16">
            <w:pPr>
              <w:widowControl/>
              <w:numPr>
                <w:ilvl w:val="0"/>
                <w:numId w:val="51"/>
              </w:numPr>
              <w:tabs>
                <w:tab w:val="left" w:pos="0"/>
                <w:tab w:val="left" w:pos="264"/>
              </w:tabs>
              <w:autoSpaceDE/>
              <w:autoSpaceDN/>
              <w:adjustRightInd/>
              <w:ind w:left="0" w:firstLine="0"/>
              <w:rPr>
                <w:rFonts w:cs="Times New Roman"/>
                <w:sz w:val="28"/>
                <w:szCs w:val="28"/>
              </w:rPr>
            </w:pPr>
            <w:r w:rsidRPr="00B12F80">
              <w:rPr>
                <w:rFonts w:cs="Times New Roman"/>
                <w:sz w:val="28"/>
                <w:szCs w:val="28"/>
              </w:rPr>
              <w:t>Підійти з лівого боку до автомобіля правопорушника та зупинитися перед передньою стійкою а з боку водія, «положення інтерв’ю».</w:t>
            </w:r>
          </w:p>
          <w:p w:rsidR="00ED4BCA" w:rsidRPr="00B12F80" w:rsidRDefault="00ED4BCA" w:rsidP="00684D16">
            <w:pPr>
              <w:widowControl/>
              <w:numPr>
                <w:ilvl w:val="0"/>
                <w:numId w:val="51"/>
              </w:numPr>
              <w:tabs>
                <w:tab w:val="left" w:pos="318"/>
              </w:tabs>
              <w:autoSpaceDE/>
              <w:autoSpaceDN/>
              <w:adjustRightInd/>
              <w:ind w:left="264" w:hanging="264"/>
              <w:rPr>
                <w:rFonts w:cs="Times New Roman"/>
                <w:sz w:val="28"/>
                <w:szCs w:val="28"/>
              </w:rPr>
            </w:pPr>
            <w:r w:rsidRPr="00B12F80">
              <w:rPr>
                <w:rFonts w:cs="Times New Roman"/>
                <w:sz w:val="28"/>
                <w:szCs w:val="28"/>
              </w:rPr>
              <w:t>Контакт із правопорушником.</w:t>
            </w:r>
          </w:p>
          <w:p w:rsidR="00ED4BCA" w:rsidRPr="00B12F80" w:rsidRDefault="00ED4BCA" w:rsidP="00E87D24">
            <w:pPr>
              <w:tabs>
                <w:tab w:val="left" w:pos="318"/>
              </w:tabs>
              <w:rPr>
                <w:rFonts w:cs="Times New Roman"/>
                <w:sz w:val="28"/>
                <w:szCs w:val="28"/>
              </w:rPr>
            </w:pPr>
          </w:p>
          <w:p w:rsidR="00ED4BCA" w:rsidRPr="00B12F80" w:rsidRDefault="00ED4BCA" w:rsidP="00E87D24">
            <w:pPr>
              <w:tabs>
                <w:tab w:val="left" w:pos="318"/>
              </w:tabs>
              <w:rPr>
                <w:rFonts w:cs="Times New Roman"/>
                <w:sz w:val="28"/>
                <w:szCs w:val="28"/>
              </w:rPr>
            </w:pPr>
          </w:p>
          <w:p w:rsidR="00ED4BCA" w:rsidRPr="00B12F80" w:rsidRDefault="00ED4BCA" w:rsidP="00E87D24">
            <w:pPr>
              <w:tabs>
                <w:tab w:val="left" w:pos="318"/>
              </w:tabs>
              <w:rPr>
                <w:rFonts w:cs="Times New Roman"/>
                <w:sz w:val="28"/>
                <w:szCs w:val="28"/>
              </w:rPr>
            </w:pPr>
          </w:p>
          <w:p w:rsidR="00ED4BCA" w:rsidRPr="00B12F80" w:rsidRDefault="00ED4BCA" w:rsidP="00E87D24">
            <w:pPr>
              <w:tabs>
                <w:tab w:val="left" w:pos="318"/>
              </w:tabs>
              <w:rPr>
                <w:rFonts w:cs="Times New Roman"/>
                <w:sz w:val="28"/>
                <w:szCs w:val="28"/>
              </w:rPr>
            </w:pPr>
          </w:p>
          <w:p w:rsidR="00ED4BCA" w:rsidRPr="00B12F80" w:rsidRDefault="00ED4BCA" w:rsidP="00E87D24">
            <w:pPr>
              <w:tabs>
                <w:tab w:val="left" w:pos="318"/>
              </w:tabs>
              <w:rPr>
                <w:rFonts w:cs="Times New Roman"/>
                <w:sz w:val="28"/>
                <w:szCs w:val="28"/>
              </w:rPr>
            </w:pPr>
          </w:p>
          <w:p w:rsidR="00ED4BCA" w:rsidRPr="00B12F80" w:rsidRDefault="00ED4BCA" w:rsidP="00684D16">
            <w:pPr>
              <w:widowControl/>
              <w:numPr>
                <w:ilvl w:val="0"/>
                <w:numId w:val="51"/>
              </w:numPr>
              <w:tabs>
                <w:tab w:val="left" w:pos="318"/>
              </w:tabs>
              <w:autoSpaceDE/>
              <w:autoSpaceDN/>
              <w:adjustRightInd/>
              <w:ind w:left="264" w:hanging="264"/>
              <w:rPr>
                <w:rFonts w:cs="Times New Roman"/>
                <w:sz w:val="28"/>
                <w:szCs w:val="28"/>
              </w:rPr>
            </w:pPr>
            <w:r w:rsidRPr="00B12F80">
              <w:rPr>
                <w:rFonts w:cs="Times New Roman"/>
                <w:sz w:val="28"/>
                <w:szCs w:val="28"/>
              </w:rPr>
              <w:t xml:space="preserve">Повернутися до патрульного автомобілю. </w:t>
            </w:r>
          </w:p>
          <w:p w:rsidR="00ED4BCA" w:rsidRPr="00B12F80" w:rsidRDefault="00ED4BCA" w:rsidP="00E87D24">
            <w:pPr>
              <w:tabs>
                <w:tab w:val="left" w:pos="176"/>
              </w:tabs>
              <w:rPr>
                <w:rFonts w:cs="Times New Roman"/>
                <w:b/>
                <w:sz w:val="28"/>
                <w:szCs w:val="28"/>
              </w:rPr>
            </w:pPr>
          </w:p>
          <w:p w:rsidR="00ED4BCA" w:rsidRPr="00B12F80" w:rsidRDefault="00ED4BCA" w:rsidP="00E87D24">
            <w:pPr>
              <w:tabs>
                <w:tab w:val="left" w:pos="176"/>
              </w:tabs>
              <w:rPr>
                <w:rFonts w:cs="Times New Roman"/>
                <w:b/>
                <w:sz w:val="28"/>
                <w:szCs w:val="28"/>
              </w:rPr>
            </w:pPr>
            <w:r w:rsidRPr="00B12F80">
              <w:rPr>
                <w:rFonts w:cs="Times New Roman"/>
                <w:b/>
                <w:sz w:val="28"/>
                <w:szCs w:val="28"/>
              </w:rPr>
              <w:t xml:space="preserve">П2 </w:t>
            </w:r>
          </w:p>
          <w:p w:rsidR="00ED4BCA" w:rsidRPr="00B12F80" w:rsidRDefault="00ED4BCA" w:rsidP="00684D16">
            <w:pPr>
              <w:widowControl/>
              <w:numPr>
                <w:ilvl w:val="0"/>
                <w:numId w:val="52"/>
              </w:numPr>
              <w:tabs>
                <w:tab w:val="left" w:pos="176"/>
                <w:tab w:val="left" w:pos="264"/>
              </w:tabs>
              <w:autoSpaceDE/>
              <w:autoSpaceDN/>
              <w:adjustRightInd/>
              <w:ind w:left="0" w:firstLine="0"/>
              <w:rPr>
                <w:rFonts w:cs="Times New Roman"/>
                <w:sz w:val="28"/>
                <w:szCs w:val="28"/>
              </w:rPr>
            </w:pPr>
            <w:r w:rsidRPr="00B12F80">
              <w:rPr>
                <w:rFonts w:cs="Times New Roman"/>
                <w:sz w:val="28"/>
                <w:szCs w:val="28"/>
              </w:rPr>
              <w:t>Після зупинки, зв’язатися з диспетчером та оцінити обстановку.</w:t>
            </w:r>
          </w:p>
          <w:p w:rsidR="00ED4BCA" w:rsidRPr="00B12F80" w:rsidRDefault="00ED4BCA" w:rsidP="00684D16">
            <w:pPr>
              <w:widowControl/>
              <w:numPr>
                <w:ilvl w:val="0"/>
                <w:numId w:val="52"/>
              </w:numPr>
              <w:tabs>
                <w:tab w:val="left" w:pos="176"/>
                <w:tab w:val="left" w:pos="264"/>
              </w:tabs>
              <w:autoSpaceDE/>
              <w:autoSpaceDN/>
              <w:adjustRightInd/>
              <w:ind w:left="0" w:firstLine="0"/>
              <w:rPr>
                <w:rFonts w:cs="Times New Roman"/>
                <w:sz w:val="28"/>
                <w:szCs w:val="28"/>
              </w:rPr>
            </w:pPr>
            <w:r w:rsidRPr="00B12F80">
              <w:rPr>
                <w:rFonts w:cs="Times New Roman"/>
                <w:sz w:val="28"/>
                <w:szCs w:val="28"/>
              </w:rPr>
              <w:t xml:space="preserve"> Підійти з правого боку до автомобіля правопорушника та зупинитися перед передньою стійкою автомобіля з боку водія, «положення інтерв’ю».</w:t>
            </w:r>
          </w:p>
          <w:p w:rsidR="00ED4BCA" w:rsidRPr="00B12F80" w:rsidRDefault="00ED4BCA" w:rsidP="00684D16">
            <w:pPr>
              <w:widowControl/>
              <w:numPr>
                <w:ilvl w:val="0"/>
                <w:numId w:val="52"/>
              </w:numPr>
              <w:tabs>
                <w:tab w:val="left" w:pos="176"/>
                <w:tab w:val="left" w:pos="264"/>
              </w:tabs>
              <w:autoSpaceDE/>
              <w:autoSpaceDN/>
              <w:adjustRightInd/>
              <w:ind w:left="0" w:firstLine="0"/>
              <w:rPr>
                <w:rFonts w:cs="Times New Roman"/>
                <w:sz w:val="28"/>
                <w:szCs w:val="28"/>
              </w:rPr>
            </w:pPr>
            <w:r w:rsidRPr="00B12F80">
              <w:rPr>
                <w:rFonts w:cs="Times New Roman"/>
                <w:sz w:val="28"/>
                <w:szCs w:val="28"/>
              </w:rPr>
              <w:t xml:space="preserve">Прикриття </w:t>
            </w:r>
            <w:r w:rsidRPr="00B12F80">
              <w:rPr>
                <w:rFonts w:cs="Times New Roman"/>
                <w:b/>
                <w:sz w:val="28"/>
                <w:szCs w:val="28"/>
              </w:rPr>
              <w:t>П1.</w:t>
            </w:r>
          </w:p>
        </w:tc>
        <w:tc>
          <w:tcPr>
            <w:tcW w:w="622" w:type="dxa"/>
          </w:tcPr>
          <w:p w:rsidR="00ED4BCA" w:rsidRPr="00B12F80" w:rsidRDefault="00ED4BCA" w:rsidP="00E87D24">
            <w:pPr>
              <w:jc w:val="center"/>
              <w:rPr>
                <w:rFonts w:cs="Times New Roman"/>
                <w:sz w:val="28"/>
                <w:szCs w:val="28"/>
              </w:rPr>
            </w:pPr>
            <w:r w:rsidRPr="00B12F80">
              <w:rPr>
                <w:rFonts w:cs="Times New Roman"/>
                <w:sz w:val="28"/>
                <w:szCs w:val="28"/>
              </w:rPr>
              <w:t>70</w:t>
            </w:r>
          </w:p>
        </w:tc>
        <w:tc>
          <w:tcPr>
            <w:tcW w:w="4445" w:type="dxa"/>
          </w:tcPr>
          <w:p w:rsidR="00ED4BCA" w:rsidRPr="00B12F80" w:rsidRDefault="00ED4BCA" w:rsidP="00E87D24">
            <w:pPr>
              <w:rPr>
                <w:rFonts w:cs="Times New Roman"/>
                <w:sz w:val="28"/>
                <w:szCs w:val="28"/>
              </w:rPr>
            </w:pPr>
            <w:r w:rsidRPr="00B12F80">
              <w:rPr>
                <w:rFonts w:cs="Times New Roman"/>
                <w:sz w:val="28"/>
                <w:szCs w:val="28"/>
              </w:rPr>
              <w:t>Група ділиться навпіл та на трійки.</w:t>
            </w:r>
          </w:p>
          <w:p w:rsidR="00ED4BCA" w:rsidRPr="00B12F80" w:rsidRDefault="00ED4BCA" w:rsidP="00E87D24">
            <w:pPr>
              <w:rPr>
                <w:rFonts w:cs="Times New Roman"/>
                <w:sz w:val="28"/>
                <w:szCs w:val="28"/>
              </w:rPr>
            </w:pPr>
            <w:r w:rsidRPr="00B12F80">
              <w:rPr>
                <w:rFonts w:cs="Times New Roman"/>
                <w:sz w:val="28"/>
                <w:szCs w:val="28"/>
              </w:rPr>
              <w:t>Відпрацювання на двох навчальних місцях.</w:t>
            </w:r>
          </w:p>
          <w:p w:rsidR="00ED4BCA" w:rsidRPr="00B12F80" w:rsidRDefault="00ED4BCA" w:rsidP="00E87D24">
            <w:pPr>
              <w:rPr>
                <w:rFonts w:cs="Times New Roman"/>
                <w:sz w:val="28"/>
                <w:szCs w:val="28"/>
              </w:rPr>
            </w:pPr>
            <w:r w:rsidRPr="00B12F80">
              <w:rPr>
                <w:rFonts w:cs="Times New Roman"/>
                <w:i/>
                <w:sz w:val="28"/>
                <w:szCs w:val="28"/>
              </w:rPr>
              <w:t>Розподіл ролей</w:t>
            </w:r>
            <w:r w:rsidRPr="00B12F80">
              <w:rPr>
                <w:rFonts w:cs="Times New Roman"/>
                <w:sz w:val="28"/>
                <w:szCs w:val="28"/>
              </w:rPr>
              <w:t xml:space="preserve">: </w:t>
            </w:r>
          </w:p>
          <w:p w:rsidR="00ED4BCA" w:rsidRPr="00B12F80" w:rsidRDefault="00ED4BCA"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ED4BCA" w:rsidRPr="00B12F80" w:rsidRDefault="00ED4BCA"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ED4BCA" w:rsidRPr="00B12F80" w:rsidRDefault="00ED4BCA" w:rsidP="00E87D24">
            <w:pPr>
              <w:rPr>
                <w:rFonts w:cs="Times New Roman"/>
                <w:b/>
                <w:sz w:val="28"/>
                <w:szCs w:val="28"/>
              </w:rPr>
            </w:pPr>
            <w:r w:rsidRPr="00B12F80">
              <w:rPr>
                <w:rFonts w:cs="Times New Roman"/>
                <w:sz w:val="28"/>
                <w:szCs w:val="28"/>
              </w:rPr>
              <w:t xml:space="preserve">- водій «правопорушник» - </w:t>
            </w:r>
            <w:r w:rsidRPr="00B12F80">
              <w:rPr>
                <w:rFonts w:cs="Times New Roman"/>
                <w:b/>
                <w:sz w:val="28"/>
                <w:szCs w:val="28"/>
              </w:rPr>
              <w:t>Пр.</w:t>
            </w:r>
          </w:p>
          <w:p w:rsidR="00ED4BCA" w:rsidRPr="00B12F80" w:rsidRDefault="00ED4BCA" w:rsidP="00E87D24">
            <w:pPr>
              <w:rPr>
                <w:rFonts w:cs="Times New Roman"/>
                <w:sz w:val="28"/>
                <w:szCs w:val="28"/>
              </w:rPr>
            </w:pPr>
            <w:r w:rsidRPr="00B12F80">
              <w:rPr>
                <w:rFonts w:cs="Times New Roman"/>
                <w:sz w:val="28"/>
                <w:szCs w:val="28"/>
              </w:rPr>
              <w:t>Демонстрація для всієї групи, відпрацювання на двох навчальних місцях.</w:t>
            </w:r>
          </w:p>
          <w:p w:rsidR="00ED4BCA" w:rsidRPr="00B12F80" w:rsidRDefault="00ED4BCA" w:rsidP="00E87D24">
            <w:pPr>
              <w:rPr>
                <w:rFonts w:cs="Times New Roman"/>
                <w:sz w:val="28"/>
                <w:szCs w:val="28"/>
              </w:rPr>
            </w:pPr>
            <w:r w:rsidRPr="00B12F80">
              <w:rPr>
                <w:rFonts w:cs="Times New Roman"/>
                <w:b/>
                <w:sz w:val="28"/>
                <w:szCs w:val="28"/>
              </w:rPr>
              <w:t xml:space="preserve">Звернути увагу на: </w:t>
            </w:r>
            <w:r w:rsidRPr="00B12F80">
              <w:rPr>
                <w:rFonts w:cs="Times New Roman"/>
                <w:sz w:val="28"/>
                <w:szCs w:val="28"/>
              </w:rPr>
              <w:t xml:space="preserve">дотримання заходів безпеки </w:t>
            </w:r>
            <w:r w:rsidRPr="00B12F80">
              <w:rPr>
                <w:rFonts w:cs="Times New Roman"/>
                <w:b/>
                <w:sz w:val="28"/>
                <w:szCs w:val="28"/>
              </w:rPr>
              <w:t xml:space="preserve">П1 </w:t>
            </w:r>
            <w:r w:rsidRPr="00B12F80">
              <w:rPr>
                <w:rFonts w:cs="Times New Roman"/>
                <w:sz w:val="28"/>
                <w:szCs w:val="28"/>
              </w:rPr>
              <w:t>(зупинка, підхід, положення при спілкуванні з водієм, повернення до патрульного автомобіля);</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r w:rsidRPr="00B12F80">
              <w:rPr>
                <w:rFonts w:cs="Times New Roman"/>
                <w:sz w:val="28"/>
                <w:szCs w:val="28"/>
              </w:rPr>
              <w:t xml:space="preserve">По можливості кут підходу 45˚ до автомобіля правопорушника. Під час підходу оглянути крізь вікна салон та перевірити чи зачинений багажник (покласти на нього руку). </w:t>
            </w:r>
          </w:p>
          <w:p w:rsidR="00ED4BCA" w:rsidRPr="00B12F80" w:rsidRDefault="00ED4BCA" w:rsidP="00E87D24">
            <w:pPr>
              <w:tabs>
                <w:tab w:val="left" w:pos="318"/>
              </w:tabs>
              <w:rPr>
                <w:rFonts w:cs="Times New Roman"/>
                <w:sz w:val="28"/>
                <w:szCs w:val="28"/>
              </w:rPr>
            </w:pPr>
            <w:r w:rsidRPr="00B12F80">
              <w:rPr>
                <w:rFonts w:cs="Times New Roman"/>
                <w:sz w:val="28"/>
                <w:szCs w:val="28"/>
              </w:rPr>
              <w:t>Представитися, згідно ст. 35 ЗУ “Про Національну поліцію”, поінформувати водія про конкретну причину зупинення ним т/з з детальним описом підстави зупинки, визначеної у цій статті. Тобто, поліцейський вказує на підставу зупинення (пояснює, що він застосував превентивний поліцейський захід у вигляді зупинення т/з згідно з ст. 35 закону) і посилається на конкретну підставу застосування “зупинення т/з” (якщо водій порушив правила дорожнього руху, поліцейський також вказує на норми, що були не дотримані), попросити документи. Якщо передають документи через вікно, руки не просовувати у салон з метою уникнення захвату.</w:t>
            </w:r>
          </w:p>
          <w:p w:rsidR="00ED4BCA" w:rsidRPr="00B12F80" w:rsidRDefault="00ED4BCA" w:rsidP="00E87D24">
            <w:pPr>
              <w:rPr>
                <w:rFonts w:cs="Times New Roman"/>
                <w:sz w:val="28"/>
                <w:szCs w:val="28"/>
              </w:rPr>
            </w:pPr>
            <w:r w:rsidRPr="00B12F80">
              <w:rPr>
                <w:rFonts w:cs="Times New Roman"/>
                <w:sz w:val="28"/>
                <w:szCs w:val="28"/>
              </w:rPr>
              <w:t>Під час руху на безпечну відстань (за автомобіль правопорушника) спостерігати за водієм (рух спиною вперед).</w:t>
            </w:r>
          </w:p>
          <w:p w:rsidR="00ED4BCA" w:rsidRPr="00B12F80" w:rsidRDefault="00ED4BCA" w:rsidP="00E87D24">
            <w:pPr>
              <w:rPr>
                <w:rFonts w:cs="Times New Roman"/>
                <w:sz w:val="28"/>
                <w:szCs w:val="28"/>
              </w:rPr>
            </w:pPr>
            <w:r w:rsidRPr="00B12F80">
              <w:rPr>
                <w:rFonts w:cs="Times New Roman"/>
                <w:sz w:val="28"/>
                <w:szCs w:val="28"/>
              </w:rPr>
              <w:t>Доповідає про місце зупинки та автомобіль правопорушника. Підхід патруля до зупиненого автомобіля виконується після зв’язку та оцінки обстановки.</w:t>
            </w:r>
          </w:p>
          <w:p w:rsidR="00ED4BCA" w:rsidRPr="00B12F80" w:rsidRDefault="00ED4BCA" w:rsidP="00E87D24">
            <w:pPr>
              <w:tabs>
                <w:tab w:val="left" w:pos="318"/>
              </w:tabs>
              <w:rPr>
                <w:rFonts w:cs="Times New Roman"/>
                <w:sz w:val="28"/>
                <w:szCs w:val="28"/>
              </w:rPr>
            </w:pPr>
            <w:r w:rsidRPr="00B12F80">
              <w:rPr>
                <w:rFonts w:cs="Times New Roman"/>
                <w:sz w:val="28"/>
                <w:szCs w:val="28"/>
              </w:rPr>
              <w:t>Оглянути салон крізь вікна.</w:t>
            </w:r>
          </w:p>
          <w:p w:rsidR="00ED4BCA" w:rsidRPr="00B12F80" w:rsidRDefault="00ED4BCA" w:rsidP="00E87D24">
            <w:pPr>
              <w:tabs>
                <w:tab w:val="left" w:pos="318"/>
              </w:tabs>
              <w:rPr>
                <w:rFonts w:cs="Times New Roman"/>
                <w:sz w:val="28"/>
                <w:szCs w:val="28"/>
              </w:rPr>
            </w:pPr>
          </w:p>
          <w:p w:rsidR="00ED4BCA" w:rsidRPr="00B12F80" w:rsidRDefault="00ED4BCA" w:rsidP="00E87D24">
            <w:pPr>
              <w:tabs>
                <w:tab w:val="left" w:pos="318"/>
              </w:tabs>
              <w:rPr>
                <w:rFonts w:cs="Times New Roman"/>
                <w:sz w:val="28"/>
                <w:szCs w:val="28"/>
              </w:rPr>
            </w:pPr>
          </w:p>
          <w:p w:rsidR="00ED4BCA" w:rsidRPr="00B12F80" w:rsidRDefault="00ED4BCA" w:rsidP="00E87D24">
            <w:pPr>
              <w:tabs>
                <w:tab w:val="left" w:pos="318"/>
              </w:tabs>
              <w:rPr>
                <w:rFonts w:cs="Times New Roman"/>
                <w:sz w:val="28"/>
                <w:szCs w:val="28"/>
              </w:rPr>
            </w:pPr>
            <w:r w:rsidRPr="00B12F80">
              <w:rPr>
                <w:rFonts w:cs="Times New Roman"/>
                <w:sz w:val="28"/>
                <w:szCs w:val="28"/>
              </w:rPr>
              <w:t xml:space="preserve">Контроль дій водія. Не ставати на лінію вогню з </w:t>
            </w:r>
            <w:r w:rsidRPr="00B12F80">
              <w:rPr>
                <w:rFonts w:cs="Times New Roman"/>
                <w:b/>
                <w:sz w:val="28"/>
                <w:szCs w:val="28"/>
              </w:rPr>
              <w:t>П1</w:t>
            </w:r>
            <w:r w:rsidRPr="00B12F80">
              <w:rPr>
                <w:rFonts w:cs="Times New Roman"/>
                <w:sz w:val="28"/>
                <w:szCs w:val="28"/>
              </w:rPr>
              <w:t>. Інформувати про небезпеку.</w:t>
            </w:r>
          </w:p>
        </w:tc>
      </w:tr>
      <w:tr w:rsidR="00B12F80" w:rsidRPr="00B12F80" w:rsidTr="00E87D24">
        <w:tc>
          <w:tcPr>
            <w:tcW w:w="9430" w:type="dxa"/>
            <w:gridSpan w:val="5"/>
          </w:tcPr>
          <w:p w:rsidR="00ED4BCA" w:rsidRPr="00B12F80" w:rsidRDefault="00ED4BCA" w:rsidP="00E87D24">
            <w:pPr>
              <w:ind w:left="2138"/>
              <w:contextualSpacing/>
              <w:jc w:val="center"/>
              <w:rPr>
                <w:rFonts w:cs="Times New Roman"/>
                <w:b/>
                <w:sz w:val="28"/>
                <w:szCs w:val="28"/>
              </w:rPr>
            </w:pPr>
            <w:r w:rsidRPr="00B12F80">
              <w:rPr>
                <w:rFonts w:cs="Times New Roman"/>
                <w:b/>
                <w:sz w:val="28"/>
                <w:szCs w:val="28"/>
              </w:rPr>
              <w:t>3. Заключна частина 5 хв.</w:t>
            </w:r>
          </w:p>
        </w:tc>
      </w:tr>
      <w:tr w:rsidR="00B12F80"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3.1.</w:t>
            </w:r>
          </w:p>
        </w:tc>
        <w:tc>
          <w:tcPr>
            <w:tcW w:w="3870"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670" w:type="dxa"/>
            <w:gridSpan w:val="2"/>
          </w:tcPr>
          <w:p w:rsidR="00ED4BCA" w:rsidRPr="00B12F80" w:rsidRDefault="00ED4BCA" w:rsidP="00E87D24">
            <w:pPr>
              <w:jc w:val="center"/>
              <w:rPr>
                <w:rFonts w:cs="Times New Roman"/>
                <w:sz w:val="28"/>
                <w:szCs w:val="28"/>
              </w:rPr>
            </w:pPr>
            <w:r w:rsidRPr="00B12F80">
              <w:rPr>
                <w:rFonts w:cs="Times New Roman"/>
                <w:sz w:val="28"/>
                <w:szCs w:val="28"/>
              </w:rPr>
              <w:t>3</w:t>
            </w:r>
          </w:p>
        </w:tc>
        <w:tc>
          <w:tcPr>
            <w:tcW w:w="4445" w:type="dxa"/>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3.2.</w:t>
            </w:r>
          </w:p>
        </w:tc>
        <w:tc>
          <w:tcPr>
            <w:tcW w:w="3870"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670" w:type="dxa"/>
            <w:gridSpan w:val="2"/>
          </w:tcPr>
          <w:p w:rsidR="00ED4BCA" w:rsidRPr="00B12F80" w:rsidRDefault="00ED4BCA" w:rsidP="00E87D24">
            <w:pPr>
              <w:jc w:val="center"/>
              <w:rPr>
                <w:rFonts w:cs="Times New Roman"/>
                <w:sz w:val="28"/>
                <w:szCs w:val="28"/>
              </w:rPr>
            </w:pPr>
            <w:r w:rsidRPr="00B12F80">
              <w:rPr>
                <w:rFonts w:cs="Times New Roman"/>
                <w:sz w:val="28"/>
                <w:szCs w:val="28"/>
              </w:rPr>
              <w:t>2</w:t>
            </w:r>
          </w:p>
        </w:tc>
        <w:tc>
          <w:tcPr>
            <w:tcW w:w="4445" w:type="dxa"/>
          </w:tcPr>
          <w:p w:rsidR="00ED4BCA" w:rsidRPr="00B12F80" w:rsidRDefault="00ED4BCA" w:rsidP="0096455B">
            <w:pPr>
              <w:rPr>
                <w:rFonts w:cs="Times New Roman"/>
                <w:sz w:val="28"/>
                <w:szCs w:val="28"/>
              </w:rPr>
            </w:pPr>
            <w:r w:rsidRPr="00B12F80">
              <w:rPr>
                <w:rFonts w:cs="Times New Roman"/>
                <w:sz w:val="28"/>
                <w:szCs w:val="28"/>
              </w:rPr>
              <w:t xml:space="preserve">Відпрацювання команд при </w:t>
            </w:r>
          </w:p>
        </w:tc>
      </w:tr>
    </w:tbl>
    <w:p w:rsidR="00A136BA" w:rsidRPr="00B12F80" w:rsidRDefault="00A136BA" w:rsidP="004B6B65">
      <w:pPr>
        <w:jc w:val="center"/>
        <w:rPr>
          <w:rFonts w:cs="Times New Roman"/>
          <w:b/>
          <w:sz w:val="28"/>
          <w:szCs w:val="28"/>
        </w:rPr>
      </w:pPr>
    </w:p>
    <w:p w:rsidR="004B6B65" w:rsidRPr="00B12F80" w:rsidRDefault="004B6B65" w:rsidP="004B6B65">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4B6B65" w:rsidRPr="00B12F80" w:rsidRDefault="004B6B65" w:rsidP="004B6B65">
      <w:pPr>
        <w:jc w:val="center"/>
        <w:rPr>
          <w:rFonts w:cs="Times New Roman"/>
          <w:b/>
          <w:sz w:val="28"/>
          <w:szCs w:val="28"/>
        </w:rPr>
      </w:pPr>
      <w:r w:rsidRPr="00B12F80">
        <w:rPr>
          <w:rFonts w:cs="Times New Roman"/>
          <w:b/>
          <w:sz w:val="28"/>
          <w:szCs w:val="28"/>
        </w:rPr>
        <w:t>Практичне заняття  2.3: «</w:t>
      </w:r>
      <w:r w:rsidRPr="00B12F80">
        <w:rPr>
          <w:rFonts w:cs="Times New Roman"/>
          <w:bCs/>
          <w:sz w:val="28"/>
          <w:szCs w:val="28"/>
          <w:shd w:val="clear" w:color="auto" w:fill="FFFFFF"/>
        </w:rPr>
        <w:t>Тактика зупинення транспортного засобу».</w:t>
      </w:r>
    </w:p>
    <w:p w:rsidR="004B6B65" w:rsidRPr="00B12F80" w:rsidRDefault="004B6B65" w:rsidP="004B6B65">
      <w:pPr>
        <w:jc w:val="both"/>
        <w:rPr>
          <w:rFonts w:cs="Times New Roman"/>
          <w:sz w:val="28"/>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поліцейським навичок щодо правильних дій під час зупинки транспортних засобів.</w:t>
      </w:r>
    </w:p>
    <w:p w:rsidR="004B6B65" w:rsidRPr="00B12F80" w:rsidRDefault="004B6B65" w:rsidP="004B6B65">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ED4BCA" w:rsidRPr="00B12F80" w:rsidRDefault="004B6B65" w:rsidP="00506E42">
      <w:pPr>
        <w:rPr>
          <w:rFonts w:cs="Times New Roman"/>
          <w:b/>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ED4BCA" w:rsidRPr="00B12F80" w:rsidRDefault="00ED4BCA" w:rsidP="00ED4BCA">
      <w:pPr>
        <w:jc w:val="center"/>
        <w:rPr>
          <w:rFonts w:cs="Times New Roman"/>
          <w:b/>
          <w:sz w:val="28"/>
          <w:szCs w:val="28"/>
        </w:rPr>
      </w:pPr>
      <w:r w:rsidRPr="00B12F80">
        <w:rPr>
          <w:rFonts w:cs="Times New Roman"/>
          <w:b/>
          <w:sz w:val="28"/>
          <w:szCs w:val="28"/>
        </w:rPr>
        <w:t>Навчальні питання:</w:t>
      </w:r>
    </w:p>
    <w:p w:rsidR="00ED4BCA" w:rsidRPr="00B12F80" w:rsidRDefault="004B6B65" w:rsidP="00684D16">
      <w:pPr>
        <w:widowControl/>
        <w:numPr>
          <w:ilvl w:val="0"/>
          <w:numId w:val="56"/>
        </w:numPr>
        <w:autoSpaceDE/>
        <w:autoSpaceDN/>
        <w:adjustRightInd/>
        <w:ind w:left="0" w:firstLine="709"/>
        <w:contextualSpacing/>
        <w:jc w:val="both"/>
        <w:rPr>
          <w:rFonts w:cs="Times New Roman"/>
          <w:sz w:val="28"/>
          <w:szCs w:val="28"/>
        </w:rPr>
      </w:pPr>
      <w:r w:rsidRPr="00B12F80">
        <w:rPr>
          <w:rFonts w:cs="Times New Roman"/>
          <w:sz w:val="28"/>
          <w:szCs w:val="28"/>
        </w:rPr>
        <w:t>Вдосконалення дій</w:t>
      </w:r>
      <w:r w:rsidR="00ED4BCA" w:rsidRPr="00B12F80">
        <w:rPr>
          <w:rFonts w:cs="Times New Roman"/>
          <w:sz w:val="28"/>
          <w:szCs w:val="28"/>
        </w:rPr>
        <w:t xml:space="preserve"> під час зупинки транспортних засобів</w:t>
      </w:r>
      <w:r w:rsidR="00ED4BCA" w:rsidRPr="00B12F80">
        <w:rPr>
          <w:rFonts w:cs="Times New Roman"/>
          <w:b/>
          <w:bCs/>
          <w:sz w:val="28"/>
          <w:szCs w:val="28"/>
          <w:shd w:val="clear" w:color="auto" w:fill="FFFFFF"/>
        </w:rPr>
        <w:t xml:space="preserve"> </w:t>
      </w:r>
      <w:r w:rsidR="00ED4BCA" w:rsidRPr="00B12F80">
        <w:rPr>
          <w:rFonts w:cs="Times New Roman"/>
          <w:bCs/>
          <w:sz w:val="28"/>
          <w:szCs w:val="28"/>
          <w:shd w:val="clear" w:color="auto" w:fill="FFFFFF"/>
        </w:rPr>
        <w:t>для перевірки</w:t>
      </w:r>
      <w:r w:rsidR="00ED4BCA" w:rsidRPr="00B12F80">
        <w:rPr>
          <w:rFonts w:cs="Times New Roman"/>
          <w:sz w:val="28"/>
          <w:szCs w:val="28"/>
        </w:rPr>
        <w:t>.</w:t>
      </w:r>
    </w:p>
    <w:p w:rsidR="00ED4BCA" w:rsidRPr="00B12F80" w:rsidRDefault="004B6B65" w:rsidP="00684D16">
      <w:pPr>
        <w:widowControl/>
        <w:numPr>
          <w:ilvl w:val="0"/>
          <w:numId w:val="56"/>
        </w:numPr>
        <w:tabs>
          <w:tab w:val="left" w:pos="993"/>
        </w:tabs>
        <w:autoSpaceDE/>
        <w:autoSpaceDN/>
        <w:adjustRightInd/>
        <w:ind w:left="0" w:firstLine="709"/>
        <w:contextualSpacing/>
        <w:jc w:val="both"/>
        <w:rPr>
          <w:rFonts w:cs="Times New Roman"/>
          <w:sz w:val="28"/>
          <w:szCs w:val="28"/>
        </w:rPr>
      </w:pPr>
      <w:r w:rsidRPr="00B12F80">
        <w:rPr>
          <w:rFonts w:cs="Times New Roman"/>
          <w:sz w:val="28"/>
          <w:szCs w:val="28"/>
        </w:rPr>
        <w:t xml:space="preserve">Вдосконалення дій </w:t>
      </w:r>
      <w:r w:rsidR="00ED4BCA" w:rsidRPr="00B12F80">
        <w:rPr>
          <w:rFonts w:cs="Times New Roman"/>
          <w:sz w:val="28"/>
          <w:szCs w:val="28"/>
        </w:rPr>
        <w:t xml:space="preserve">із дотримання заходів особистої безпеки під час </w:t>
      </w:r>
      <w:r w:rsidR="00ED4BCA" w:rsidRPr="00B12F80">
        <w:rPr>
          <w:rFonts w:cs="Times New Roman"/>
          <w:bCs/>
          <w:sz w:val="28"/>
          <w:szCs w:val="28"/>
          <w:shd w:val="clear" w:color="auto" w:fill="FFFFFF"/>
        </w:rPr>
        <w:t>зупинки автомобіля для перевірки.</w:t>
      </w:r>
      <w:r w:rsidR="00ED4BCA" w:rsidRPr="00B12F80">
        <w:rPr>
          <w:rFonts w:cs="Times New Roman"/>
          <w:b/>
          <w:bCs/>
          <w:sz w:val="28"/>
          <w:szCs w:val="28"/>
          <w:shd w:val="clear" w:color="auto" w:fill="FFFFFF"/>
        </w:rPr>
        <w:t xml:space="preserve"> </w:t>
      </w:r>
    </w:p>
    <w:p w:rsidR="00ED4BCA" w:rsidRPr="00B12F80" w:rsidRDefault="004B6B65" w:rsidP="00684D16">
      <w:pPr>
        <w:widowControl/>
        <w:numPr>
          <w:ilvl w:val="0"/>
          <w:numId w:val="56"/>
        </w:numPr>
        <w:tabs>
          <w:tab w:val="left" w:pos="993"/>
        </w:tabs>
        <w:autoSpaceDE/>
        <w:autoSpaceDN/>
        <w:adjustRightInd/>
        <w:ind w:left="0" w:firstLine="709"/>
        <w:contextualSpacing/>
        <w:jc w:val="both"/>
        <w:rPr>
          <w:rFonts w:cs="Times New Roman"/>
          <w:b/>
          <w:sz w:val="28"/>
          <w:szCs w:val="28"/>
        </w:rPr>
      </w:pPr>
      <w:r w:rsidRPr="00B12F80">
        <w:rPr>
          <w:rFonts w:cs="Times New Roman"/>
          <w:sz w:val="28"/>
          <w:szCs w:val="28"/>
        </w:rPr>
        <w:t xml:space="preserve">Вдосконалення дій під час </w:t>
      </w:r>
      <w:r w:rsidR="00ED4BCA" w:rsidRPr="00B12F80">
        <w:rPr>
          <w:rFonts w:cs="Times New Roman"/>
          <w:sz w:val="28"/>
          <w:szCs w:val="28"/>
        </w:rPr>
        <w:t>контакт</w:t>
      </w:r>
      <w:r w:rsidRPr="00B12F80">
        <w:rPr>
          <w:rFonts w:cs="Times New Roman"/>
          <w:sz w:val="28"/>
          <w:szCs w:val="28"/>
        </w:rPr>
        <w:t>у</w:t>
      </w:r>
      <w:r w:rsidR="00ED4BCA" w:rsidRPr="00B12F80">
        <w:rPr>
          <w:rFonts w:cs="Times New Roman"/>
          <w:sz w:val="28"/>
          <w:szCs w:val="28"/>
        </w:rPr>
        <w:t xml:space="preserve"> та прикриття.</w:t>
      </w:r>
    </w:p>
    <w:p w:rsidR="00A136BA" w:rsidRPr="00B12F80" w:rsidRDefault="00A136BA" w:rsidP="00A136BA">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A136BA" w:rsidRPr="00B12F80" w:rsidRDefault="00AF07F0" w:rsidP="00684D16">
      <w:pPr>
        <w:numPr>
          <w:ilvl w:val="0"/>
          <w:numId w:val="144"/>
        </w:numPr>
        <w:shd w:val="clear" w:color="auto" w:fill="FFFFFF"/>
        <w:tabs>
          <w:tab w:val="left" w:pos="1100"/>
          <w:tab w:val="num" w:pos="1360"/>
        </w:tabs>
        <w:suppressAutoHyphens/>
        <w:snapToGrid w:val="0"/>
        <w:contextualSpacing/>
        <w:jc w:val="both"/>
        <w:rPr>
          <w:rFonts w:cs="Times New Roman"/>
          <w:snapToGrid w:val="0"/>
          <w:sz w:val="28"/>
          <w:szCs w:val="28"/>
        </w:rPr>
      </w:pPr>
      <w:hyperlink r:id="rId76" w:history="1">
        <w:r w:rsidR="00A136BA" w:rsidRPr="00B12F80">
          <w:rPr>
            <w:rFonts w:cs="Times New Roman"/>
            <w:snapToGrid w:val="0"/>
            <w:sz w:val="28"/>
            <w:szCs w:val="28"/>
            <w:shd w:val="clear" w:color="auto" w:fill="FFFFFF"/>
            <w:lang w:val="ru-RU"/>
          </w:rPr>
          <w:t>Конституція України від 28.06.1996 року з останніми змінами//</w:t>
        </w:r>
      </w:hyperlink>
      <w:r w:rsidR="00A136BA" w:rsidRPr="00B12F80">
        <w:rPr>
          <w:rFonts w:cs="Times New Roman"/>
          <w:snapToGrid w:val="0"/>
          <w:sz w:val="28"/>
          <w:szCs w:val="28"/>
          <w:lang w:val="ru-RU"/>
        </w:rPr>
        <w:t xml:space="preserve">Електронна версія </w:t>
      </w:r>
      <w:hyperlink r:id="rId77" w:history="1">
        <w:r w:rsidR="00A136BA" w:rsidRPr="00B12F80">
          <w:rPr>
            <w:rFonts w:cs="Times New Roman"/>
            <w:sz w:val="28"/>
            <w:szCs w:val="28"/>
            <w:lang w:val="ru-RU"/>
          </w:rPr>
          <w:t>https://zakon.rada.gov.ua/laws/show/254%D0%BA/96-%D0%B2%D1%80</w:t>
        </w:r>
      </w:hyperlink>
    </w:p>
    <w:p w:rsidR="00A136BA" w:rsidRPr="00B12F80" w:rsidRDefault="00A136BA" w:rsidP="00684D16">
      <w:pPr>
        <w:numPr>
          <w:ilvl w:val="0"/>
          <w:numId w:val="144"/>
        </w:numPr>
        <w:tabs>
          <w:tab w:val="num" w:pos="900"/>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78" w:history="1">
        <w:r w:rsidRPr="00B12F80">
          <w:rPr>
            <w:rStyle w:val="af"/>
            <w:rFonts w:cs="Times New Roman"/>
            <w:color w:val="auto"/>
            <w:sz w:val="28"/>
            <w:szCs w:val="28"/>
          </w:rPr>
          <w:t>https://zakon.rada.gov.ua/laws/show/580-19</w:t>
        </w:r>
      </w:hyperlink>
    </w:p>
    <w:p w:rsidR="00A136BA" w:rsidRPr="00B12F80" w:rsidRDefault="00A136BA" w:rsidP="00684D16">
      <w:pPr>
        <w:numPr>
          <w:ilvl w:val="0"/>
          <w:numId w:val="144"/>
        </w:numPr>
        <w:tabs>
          <w:tab w:val="left" w:pos="400"/>
          <w:tab w:val="num" w:pos="9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79"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80" w:history="1">
        <w:r w:rsidRPr="00B12F80">
          <w:rPr>
            <w:rStyle w:val="af"/>
            <w:rFonts w:cs="Times New Roman"/>
            <w:bCs/>
            <w:color w:val="auto"/>
            <w:sz w:val="28"/>
            <w:szCs w:val="28"/>
          </w:rPr>
          <w:t>https://zakon.rada.gov.ua/laws/show/2747-19</w:t>
        </w:r>
      </w:hyperlink>
    </w:p>
    <w:p w:rsidR="00A136BA" w:rsidRPr="00B12F80" w:rsidRDefault="00A136BA" w:rsidP="00684D16">
      <w:pPr>
        <w:widowControl/>
        <w:numPr>
          <w:ilvl w:val="0"/>
          <w:numId w:val="14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81"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A136BA" w:rsidRPr="00B12F80" w:rsidRDefault="00A136BA" w:rsidP="00684D16">
      <w:pPr>
        <w:widowControl/>
        <w:numPr>
          <w:ilvl w:val="0"/>
          <w:numId w:val="14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136BA" w:rsidRPr="00B12F80" w:rsidRDefault="00A136BA" w:rsidP="00684D16">
      <w:pPr>
        <w:widowControl/>
        <w:numPr>
          <w:ilvl w:val="0"/>
          <w:numId w:val="14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136BA" w:rsidRPr="00B12F80" w:rsidRDefault="00A136BA" w:rsidP="00684D16">
      <w:pPr>
        <w:widowControl/>
        <w:numPr>
          <w:ilvl w:val="0"/>
          <w:numId w:val="144"/>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A136BA" w:rsidRPr="00B12F80" w:rsidRDefault="00A136BA" w:rsidP="00684D16">
      <w:pPr>
        <w:widowControl/>
        <w:numPr>
          <w:ilvl w:val="0"/>
          <w:numId w:val="144"/>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Лекція №4 «Тактика зупинення транспортного засобу».</w:t>
      </w:r>
    </w:p>
    <w:p w:rsidR="00A136BA" w:rsidRPr="00B12F80" w:rsidRDefault="00A136BA" w:rsidP="00A136BA">
      <w:pPr>
        <w:jc w:val="center"/>
        <w:rPr>
          <w:rFonts w:cs="Times New Roman"/>
          <w:sz w:val="28"/>
          <w:szCs w:val="28"/>
        </w:rPr>
      </w:pPr>
      <w:r w:rsidRPr="00B12F80">
        <w:rPr>
          <w:rFonts w:cs="Times New Roman"/>
          <w:b/>
          <w:sz w:val="28"/>
          <w:szCs w:val="28"/>
        </w:rPr>
        <w:t>Матеріальне забезпечення:</w:t>
      </w:r>
    </w:p>
    <w:p w:rsidR="00A136BA" w:rsidRPr="00B12F80" w:rsidRDefault="00A136BA" w:rsidP="00684D16">
      <w:pPr>
        <w:widowControl/>
        <w:numPr>
          <w:ilvl w:val="0"/>
          <w:numId w:val="145"/>
        </w:numPr>
        <w:autoSpaceDE/>
        <w:autoSpaceDN/>
        <w:adjustRightInd/>
        <w:ind w:hanging="642"/>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136BA" w:rsidRPr="00B12F80" w:rsidRDefault="00A136BA" w:rsidP="00684D16">
      <w:pPr>
        <w:widowControl/>
        <w:numPr>
          <w:ilvl w:val="0"/>
          <w:numId w:val="145"/>
        </w:numPr>
        <w:autoSpaceDE/>
        <w:autoSpaceDN/>
        <w:adjustRightInd/>
        <w:ind w:left="0" w:firstLine="426"/>
        <w:rPr>
          <w:rFonts w:cs="Times New Roman"/>
          <w:sz w:val="28"/>
          <w:szCs w:val="28"/>
        </w:rPr>
      </w:pPr>
      <w:r w:rsidRPr="00B12F80">
        <w:rPr>
          <w:rFonts w:cs="Times New Roman"/>
          <w:sz w:val="28"/>
          <w:szCs w:val="28"/>
        </w:rPr>
        <w:t>Макети зброї – на кожного.</w:t>
      </w:r>
    </w:p>
    <w:p w:rsidR="00A136BA" w:rsidRPr="00B12F80" w:rsidRDefault="00A136BA" w:rsidP="00684D16">
      <w:pPr>
        <w:widowControl/>
        <w:numPr>
          <w:ilvl w:val="0"/>
          <w:numId w:val="145"/>
        </w:numPr>
        <w:autoSpaceDE/>
        <w:autoSpaceDN/>
        <w:adjustRightInd/>
        <w:ind w:left="0" w:firstLine="426"/>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A136BA" w:rsidRPr="00B12F80" w:rsidRDefault="00A136BA" w:rsidP="00684D16">
      <w:pPr>
        <w:widowControl/>
        <w:numPr>
          <w:ilvl w:val="0"/>
          <w:numId w:val="145"/>
        </w:numPr>
        <w:autoSpaceDE/>
        <w:autoSpaceDN/>
        <w:adjustRightInd/>
        <w:ind w:left="0" w:firstLine="426"/>
        <w:rPr>
          <w:rFonts w:cs="Times New Roman"/>
          <w:sz w:val="28"/>
          <w:szCs w:val="28"/>
        </w:rPr>
      </w:pPr>
      <w:r w:rsidRPr="00B12F80">
        <w:rPr>
          <w:rFonts w:cs="Times New Roman"/>
          <w:sz w:val="28"/>
          <w:szCs w:val="28"/>
        </w:rPr>
        <w:t>Транспортний засіб – 4 шт.</w:t>
      </w:r>
    </w:p>
    <w:p w:rsidR="00ED4BCA" w:rsidRPr="00B12F80" w:rsidRDefault="004B6B65" w:rsidP="00ED4BCA">
      <w:pPr>
        <w:ind w:firstLine="709"/>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67"/>
        <w:gridCol w:w="58"/>
        <w:gridCol w:w="687"/>
        <w:gridCol w:w="209"/>
        <w:gridCol w:w="4214"/>
      </w:tblGrid>
      <w:tr w:rsidR="00B12F80" w:rsidRPr="00B12F80" w:rsidTr="00E87D24">
        <w:tc>
          <w:tcPr>
            <w:tcW w:w="636"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767"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423" w:type="dxa"/>
            <w:gridSpan w:val="2"/>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571" w:type="dxa"/>
            <w:gridSpan w:val="6"/>
          </w:tcPr>
          <w:p w:rsidR="00ED4BCA" w:rsidRPr="00B12F80" w:rsidRDefault="00ED4BCA" w:rsidP="00684D16">
            <w:pPr>
              <w:widowControl/>
              <w:numPr>
                <w:ilvl w:val="0"/>
                <w:numId w:val="53"/>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1.</w:t>
            </w:r>
          </w:p>
        </w:tc>
        <w:tc>
          <w:tcPr>
            <w:tcW w:w="3767" w:type="dxa"/>
          </w:tcPr>
          <w:p w:rsidR="00ED4BCA" w:rsidRPr="00B12F80" w:rsidRDefault="00ED4BCA"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571" w:type="dxa"/>
            <w:gridSpan w:val="6"/>
          </w:tcPr>
          <w:p w:rsidR="00ED4BCA" w:rsidRPr="00B12F80" w:rsidRDefault="00ED4BCA"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rPr>
          <w:trHeight w:val="278"/>
        </w:trPr>
        <w:tc>
          <w:tcPr>
            <w:tcW w:w="636" w:type="dxa"/>
          </w:tcPr>
          <w:p w:rsidR="00ED4BCA" w:rsidRPr="00B12F80" w:rsidRDefault="00ED4BCA" w:rsidP="00E87D24">
            <w:pPr>
              <w:rPr>
                <w:rFonts w:cs="Times New Roman"/>
                <w:sz w:val="28"/>
                <w:szCs w:val="28"/>
              </w:rPr>
            </w:pPr>
            <w:r w:rsidRPr="00B12F80">
              <w:rPr>
                <w:rFonts w:cs="Times New Roman"/>
                <w:sz w:val="28"/>
                <w:szCs w:val="28"/>
              </w:rPr>
              <w:t>2.1.</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tc>
        <w:tc>
          <w:tcPr>
            <w:tcW w:w="3825" w:type="dxa"/>
            <w:gridSpan w:val="2"/>
          </w:tcPr>
          <w:p w:rsidR="00ED4BCA" w:rsidRPr="00B12F80" w:rsidRDefault="00ED4BCA" w:rsidP="00E87D24">
            <w:pPr>
              <w:rPr>
                <w:rFonts w:cs="Times New Roman"/>
                <w:b/>
                <w:sz w:val="28"/>
                <w:szCs w:val="28"/>
              </w:rPr>
            </w:pPr>
            <w:r w:rsidRPr="00B12F80">
              <w:rPr>
                <w:rFonts w:cs="Times New Roman"/>
                <w:b/>
                <w:sz w:val="28"/>
                <w:szCs w:val="28"/>
              </w:rPr>
              <w:t>Сценарій 1</w:t>
            </w:r>
          </w:p>
          <w:p w:rsidR="00ED4BCA" w:rsidRPr="00B12F80" w:rsidRDefault="00ED4BCA" w:rsidP="00E87D24">
            <w:pPr>
              <w:rPr>
                <w:rFonts w:cs="Times New Roman"/>
                <w:b/>
                <w:sz w:val="28"/>
                <w:szCs w:val="28"/>
              </w:rPr>
            </w:pPr>
            <w:r w:rsidRPr="00B12F80">
              <w:rPr>
                <w:rFonts w:cs="Times New Roman"/>
                <w:b/>
                <w:sz w:val="28"/>
                <w:szCs w:val="28"/>
              </w:rPr>
              <w:t>«</w:t>
            </w:r>
            <w:r w:rsidRPr="00B12F80">
              <w:rPr>
                <w:rFonts w:cs="Times New Roman"/>
                <w:b/>
                <w:bCs/>
                <w:sz w:val="28"/>
                <w:szCs w:val="28"/>
                <w:shd w:val="clear" w:color="auto" w:fill="FFFFFF"/>
              </w:rPr>
              <w:t>Зупинка транспортного засобу при відомому рівні загрози</w:t>
            </w:r>
            <w:r w:rsidRPr="00B12F80">
              <w:rPr>
                <w:rFonts w:cs="Times New Roman"/>
                <w:b/>
                <w:sz w:val="28"/>
                <w:szCs w:val="28"/>
              </w:rPr>
              <w:t>», частина 2 - водій в машині, відчиняє двері.</w:t>
            </w:r>
          </w:p>
          <w:p w:rsidR="00ED4BCA" w:rsidRPr="00B12F80" w:rsidRDefault="00ED4BCA" w:rsidP="00E87D24">
            <w:pPr>
              <w:rPr>
                <w:rFonts w:cs="Times New Roman"/>
                <w:b/>
                <w:sz w:val="28"/>
                <w:szCs w:val="28"/>
              </w:rPr>
            </w:pPr>
            <w:r w:rsidRPr="00B12F80">
              <w:rPr>
                <w:rFonts w:cs="Times New Roman"/>
                <w:b/>
                <w:sz w:val="28"/>
                <w:szCs w:val="28"/>
              </w:rPr>
              <w:t>П1</w:t>
            </w:r>
          </w:p>
          <w:p w:rsidR="00ED4BCA" w:rsidRPr="00B12F80" w:rsidRDefault="00ED4BCA" w:rsidP="00684D16">
            <w:pPr>
              <w:widowControl/>
              <w:numPr>
                <w:ilvl w:val="0"/>
                <w:numId w:val="54"/>
              </w:numPr>
              <w:tabs>
                <w:tab w:val="left" w:pos="264"/>
              </w:tabs>
              <w:autoSpaceDE/>
              <w:autoSpaceDN/>
              <w:adjustRightInd/>
              <w:ind w:left="122" w:hanging="88"/>
              <w:rPr>
                <w:rFonts w:cs="Times New Roman"/>
                <w:sz w:val="28"/>
                <w:szCs w:val="28"/>
              </w:rPr>
            </w:pPr>
            <w:r w:rsidRPr="00B12F80">
              <w:rPr>
                <w:rFonts w:cs="Times New Roman"/>
                <w:sz w:val="28"/>
                <w:szCs w:val="28"/>
              </w:rPr>
              <w:t>Зупинити патрульний автомобіль позаду автомобіля правопорушника (виступом) на відстані 3-5 метрів ближче до середини проїзної частини, передні колеса повернути у бік узбіччя.</w:t>
            </w:r>
          </w:p>
          <w:p w:rsidR="00ED4BCA" w:rsidRPr="00B12F80" w:rsidRDefault="00ED4BCA" w:rsidP="00684D16">
            <w:pPr>
              <w:widowControl/>
              <w:numPr>
                <w:ilvl w:val="0"/>
                <w:numId w:val="54"/>
              </w:numPr>
              <w:tabs>
                <w:tab w:val="left" w:pos="264"/>
              </w:tabs>
              <w:autoSpaceDE/>
              <w:autoSpaceDN/>
              <w:adjustRightInd/>
              <w:ind w:left="122" w:hanging="88"/>
              <w:rPr>
                <w:rFonts w:cs="Times New Roman"/>
                <w:sz w:val="28"/>
                <w:szCs w:val="28"/>
              </w:rPr>
            </w:pPr>
            <w:r w:rsidRPr="00B12F80">
              <w:rPr>
                <w:rFonts w:cs="Times New Roman"/>
                <w:sz w:val="28"/>
                <w:szCs w:val="28"/>
              </w:rPr>
              <w:t>Оцінити обстановку небезпеки дорожнього руху та вийти із автомобілю.</w:t>
            </w:r>
          </w:p>
          <w:p w:rsidR="00ED4BCA" w:rsidRPr="00B12F80" w:rsidRDefault="00ED4BCA" w:rsidP="00684D16">
            <w:pPr>
              <w:widowControl/>
              <w:numPr>
                <w:ilvl w:val="0"/>
                <w:numId w:val="54"/>
              </w:numPr>
              <w:tabs>
                <w:tab w:val="left" w:pos="264"/>
              </w:tabs>
              <w:autoSpaceDE/>
              <w:autoSpaceDN/>
              <w:adjustRightInd/>
              <w:ind w:left="122" w:hanging="88"/>
              <w:rPr>
                <w:rFonts w:cs="Times New Roman"/>
                <w:sz w:val="28"/>
                <w:szCs w:val="28"/>
              </w:rPr>
            </w:pPr>
            <w:r w:rsidRPr="00B12F80">
              <w:rPr>
                <w:rFonts w:cs="Times New Roman"/>
                <w:sz w:val="28"/>
                <w:szCs w:val="28"/>
              </w:rPr>
              <w:t xml:space="preserve">Підійти з лівого боку до автомобіля правопорушника та зупинитися перед передньою стійкою автомобіля з боку водія, «положення інтерв’ю». </w:t>
            </w:r>
          </w:p>
          <w:p w:rsidR="00ED4BCA" w:rsidRPr="00B12F80" w:rsidRDefault="00ED4BCA" w:rsidP="00684D16">
            <w:pPr>
              <w:widowControl/>
              <w:numPr>
                <w:ilvl w:val="0"/>
                <w:numId w:val="54"/>
              </w:numPr>
              <w:tabs>
                <w:tab w:val="left" w:pos="264"/>
              </w:tabs>
              <w:autoSpaceDE/>
              <w:autoSpaceDN/>
              <w:adjustRightInd/>
              <w:ind w:left="122" w:hanging="88"/>
              <w:rPr>
                <w:rFonts w:cs="Times New Roman"/>
                <w:sz w:val="28"/>
                <w:szCs w:val="28"/>
              </w:rPr>
            </w:pPr>
            <w:r w:rsidRPr="00B12F80">
              <w:rPr>
                <w:rFonts w:cs="Times New Roman"/>
                <w:sz w:val="28"/>
                <w:szCs w:val="28"/>
              </w:rPr>
              <w:t>Прикрити двері водія до безпечного рівня з урахуванням щільності дорожнього руху.</w:t>
            </w:r>
          </w:p>
          <w:p w:rsidR="00ED4BCA" w:rsidRPr="00B12F80" w:rsidRDefault="00ED4BCA" w:rsidP="00E87D24">
            <w:pPr>
              <w:tabs>
                <w:tab w:val="left" w:pos="264"/>
              </w:tabs>
              <w:ind w:left="122" w:hanging="88"/>
              <w:rPr>
                <w:rFonts w:cs="Times New Roman"/>
                <w:sz w:val="28"/>
                <w:szCs w:val="28"/>
              </w:rPr>
            </w:pPr>
          </w:p>
          <w:p w:rsidR="00ED4BCA" w:rsidRPr="00B12F80" w:rsidRDefault="00ED4BCA" w:rsidP="00E87D24">
            <w:pPr>
              <w:tabs>
                <w:tab w:val="left" w:pos="264"/>
              </w:tabs>
              <w:ind w:left="122" w:hanging="88"/>
              <w:rPr>
                <w:rFonts w:cs="Times New Roman"/>
                <w:sz w:val="28"/>
                <w:szCs w:val="28"/>
              </w:rPr>
            </w:pPr>
          </w:p>
          <w:p w:rsidR="00ED4BCA" w:rsidRPr="00B12F80" w:rsidRDefault="00ED4BCA" w:rsidP="00684D16">
            <w:pPr>
              <w:widowControl/>
              <w:numPr>
                <w:ilvl w:val="0"/>
                <w:numId w:val="54"/>
              </w:numPr>
              <w:tabs>
                <w:tab w:val="left" w:pos="264"/>
              </w:tabs>
              <w:autoSpaceDE/>
              <w:autoSpaceDN/>
              <w:adjustRightInd/>
              <w:ind w:left="122" w:hanging="88"/>
              <w:rPr>
                <w:rFonts w:cs="Times New Roman"/>
                <w:sz w:val="28"/>
                <w:szCs w:val="28"/>
              </w:rPr>
            </w:pPr>
            <w:r w:rsidRPr="00B12F80">
              <w:rPr>
                <w:rFonts w:cs="Times New Roman"/>
                <w:sz w:val="28"/>
                <w:szCs w:val="28"/>
              </w:rPr>
              <w:t>Контакт із правопорушником.</w:t>
            </w:r>
          </w:p>
          <w:p w:rsidR="00ED4BCA" w:rsidRPr="00B12F80" w:rsidRDefault="00ED4BCA" w:rsidP="00E87D24">
            <w:pPr>
              <w:tabs>
                <w:tab w:val="left" w:pos="264"/>
                <w:tab w:val="left" w:pos="318"/>
              </w:tabs>
              <w:ind w:left="122" w:hanging="88"/>
              <w:rPr>
                <w:rFonts w:cs="Times New Roman"/>
                <w:sz w:val="28"/>
                <w:szCs w:val="28"/>
              </w:rPr>
            </w:pPr>
          </w:p>
          <w:p w:rsidR="00ED4BCA" w:rsidRPr="00B12F80" w:rsidRDefault="00ED4BCA" w:rsidP="00E87D24">
            <w:pPr>
              <w:tabs>
                <w:tab w:val="left" w:pos="264"/>
                <w:tab w:val="left" w:pos="318"/>
              </w:tabs>
              <w:ind w:left="122" w:hanging="88"/>
              <w:rPr>
                <w:rFonts w:cs="Times New Roman"/>
                <w:sz w:val="28"/>
                <w:szCs w:val="28"/>
              </w:rPr>
            </w:pPr>
          </w:p>
          <w:p w:rsidR="00ED4BCA" w:rsidRPr="00B12F80" w:rsidRDefault="00ED4BCA" w:rsidP="00E87D24">
            <w:pPr>
              <w:tabs>
                <w:tab w:val="left" w:pos="264"/>
                <w:tab w:val="left" w:pos="318"/>
              </w:tabs>
              <w:ind w:left="122" w:hanging="88"/>
              <w:rPr>
                <w:rFonts w:cs="Times New Roman"/>
                <w:sz w:val="28"/>
                <w:szCs w:val="28"/>
              </w:rPr>
            </w:pPr>
          </w:p>
          <w:p w:rsidR="00ED4BCA" w:rsidRPr="00B12F80" w:rsidRDefault="00ED4BCA" w:rsidP="00E87D24">
            <w:pPr>
              <w:tabs>
                <w:tab w:val="left" w:pos="264"/>
                <w:tab w:val="left" w:pos="318"/>
              </w:tabs>
              <w:ind w:left="122" w:hanging="88"/>
              <w:rPr>
                <w:rFonts w:cs="Times New Roman"/>
                <w:sz w:val="28"/>
                <w:szCs w:val="28"/>
              </w:rPr>
            </w:pPr>
          </w:p>
          <w:p w:rsidR="00ED4BCA" w:rsidRPr="00B12F80" w:rsidRDefault="00ED4BCA" w:rsidP="00E87D24">
            <w:pPr>
              <w:tabs>
                <w:tab w:val="left" w:pos="264"/>
                <w:tab w:val="left" w:pos="318"/>
              </w:tabs>
              <w:ind w:left="122" w:hanging="88"/>
              <w:rPr>
                <w:rFonts w:cs="Times New Roman"/>
                <w:sz w:val="28"/>
                <w:szCs w:val="28"/>
              </w:rPr>
            </w:pPr>
            <w:r w:rsidRPr="00B12F80">
              <w:rPr>
                <w:rFonts w:cs="Times New Roman"/>
                <w:sz w:val="28"/>
                <w:szCs w:val="28"/>
              </w:rPr>
              <w:t xml:space="preserve"> </w:t>
            </w:r>
          </w:p>
          <w:p w:rsidR="00ED4BCA" w:rsidRPr="00B12F80" w:rsidRDefault="00ED4BCA" w:rsidP="00684D16">
            <w:pPr>
              <w:widowControl/>
              <w:numPr>
                <w:ilvl w:val="0"/>
                <w:numId w:val="54"/>
              </w:numPr>
              <w:tabs>
                <w:tab w:val="left" w:pos="264"/>
                <w:tab w:val="left" w:pos="318"/>
              </w:tabs>
              <w:autoSpaceDE/>
              <w:autoSpaceDN/>
              <w:adjustRightInd/>
              <w:ind w:left="122" w:hanging="88"/>
              <w:rPr>
                <w:rFonts w:cs="Times New Roman"/>
                <w:sz w:val="28"/>
                <w:szCs w:val="28"/>
              </w:rPr>
            </w:pPr>
            <w:r w:rsidRPr="00B12F80">
              <w:rPr>
                <w:rFonts w:cs="Times New Roman"/>
                <w:sz w:val="28"/>
                <w:szCs w:val="28"/>
              </w:rPr>
              <w:t xml:space="preserve">Повернутися до патрульного автомобілю. </w:t>
            </w:r>
          </w:p>
          <w:p w:rsidR="00ED4BCA" w:rsidRPr="00B12F80" w:rsidRDefault="00ED4BCA" w:rsidP="00E87D24">
            <w:pPr>
              <w:tabs>
                <w:tab w:val="left" w:pos="176"/>
              </w:tabs>
              <w:rPr>
                <w:rFonts w:cs="Times New Roman"/>
                <w:b/>
                <w:sz w:val="28"/>
                <w:szCs w:val="28"/>
              </w:rPr>
            </w:pPr>
          </w:p>
          <w:p w:rsidR="00ED4BCA" w:rsidRPr="00B12F80" w:rsidRDefault="00ED4BCA" w:rsidP="00E87D24">
            <w:pPr>
              <w:tabs>
                <w:tab w:val="left" w:pos="176"/>
              </w:tabs>
              <w:rPr>
                <w:rFonts w:cs="Times New Roman"/>
                <w:b/>
                <w:sz w:val="28"/>
                <w:szCs w:val="28"/>
              </w:rPr>
            </w:pPr>
            <w:r w:rsidRPr="00B12F80">
              <w:rPr>
                <w:rFonts w:cs="Times New Roman"/>
                <w:b/>
                <w:sz w:val="28"/>
                <w:szCs w:val="28"/>
              </w:rPr>
              <w:t xml:space="preserve">П2 </w:t>
            </w:r>
          </w:p>
          <w:p w:rsidR="00ED4BCA" w:rsidRPr="00B12F80" w:rsidRDefault="00ED4BCA" w:rsidP="00684D16">
            <w:pPr>
              <w:widowControl/>
              <w:numPr>
                <w:ilvl w:val="0"/>
                <w:numId w:val="55"/>
              </w:numPr>
              <w:tabs>
                <w:tab w:val="left" w:pos="176"/>
                <w:tab w:val="left" w:pos="264"/>
              </w:tabs>
              <w:autoSpaceDE/>
              <w:autoSpaceDN/>
              <w:adjustRightInd/>
              <w:ind w:left="0" w:firstLine="0"/>
              <w:rPr>
                <w:rFonts w:cs="Times New Roman"/>
                <w:sz w:val="28"/>
                <w:szCs w:val="28"/>
              </w:rPr>
            </w:pPr>
            <w:r w:rsidRPr="00B12F80">
              <w:rPr>
                <w:rFonts w:cs="Times New Roman"/>
                <w:sz w:val="28"/>
                <w:szCs w:val="28"/>
              </w:rPr>
              <w:t>Після зупинки, зв’язатися з диспетчером та оцінити обстановку.</w:t>
            </w:r>
          </w:p>
          <w:p w:rsidR="00ED4BCA" w:rsidRPr="00B12F80" w:rsidRDefault="00ED4BCA" w:rsidP="00684D16">
            <w:pPr>
              <w:widowControl/>
              <w:numPr>
                <w:ilvl w:val="0"/>
                <w:numId w:val="55"/>
              </w:numPr>
              <w:tabs>
                <w:tab w:val="left" w:pos="176"/>
                <w:tab w:val="left" w:pos="264"/>
              </w:tabs>
              <w:autoSpaceDE/>
              <w:autoSpaceDN/>
              <w:adjustRightInd/>
              <w:ind w:left="0" w:firstLine="0"/>
              <w:rPr>
                <w:rFonts w:cs="Times New Roman"/>
                <w:sz w:val="28"/>
                <w:szCs w:val="28"/>
              </w:rPr>
            </w:pPr>
            <w:r w:rsidRPr="00B12F80">
              <w:rPr>
                <w:rFonts w:cs="Times New Roman"/>
                <w:sz w:val="28"/>
                <w:szCs w:val="28"/>
              </w:rPr>
              <w:t xml:space="preserve"> Підійти з правого боку до автомобіля правопорушника та зупинитися перед передньою стійкою з боку водія, «положення інтерв’ю».</w:t>
            </w:r>
          </w:p>
          <w:p w:rsidR="00ED4BCA" w:rsidRPr="00B12F80" w:rsidRDefault="00ED4BCA" w:rsidP="00684D16">
            <w:pPr>
              <w:widowControl/>
              <w:numPr>
                <w:ilvl w:val="0"/>
                <w:numId w:val="55"/>
              </w:numPr>
              <w:tabs>
                <w:tab w:val="left" w:pos="176"/>
                <w:tab w:val="left" w:pos="264"/>
              </w:tabs>
              <w:autoSpaceDE/>
              <w:autoSpaceDN/>
              <w:adjustRightInd/>
              <w:ind w:left="122" w:hanging="88"/>
              <w:rPr>
                <w:rFonts w:cs="Times New Roman"/>
                <w:sz w:val="28"/>
                <w:szCs w:val="28"/>
              </w:rPr>
            </w:pPr>
            <w:r w:rsidRPr="00B12F80">
              <w:rPr>
                <w:rFonts w:cs="Times New Roman"/>
                <w:sz w:val="28"/>
                <w:szCs w:val="28"/>
              </w:rPr>
              <w:t xml:space="preserve">Прикриття </w:t>
            </w:r>
            <w:r w:rsidRPr="00B12F80">
              <w:rPr>
                <w:rFonts w:cs="Times New Roman"/>
                <w:b/>
                <w:sz w:val="28"/>
                <w:szCs w:val="28"/>
              </w:rPr>
              <w:t>П1.</w:t>
            </w:r>
          </w:p>
          <w:p w:rsidR="00ED4BCA" w:rsidRPr="00B12F80" w:rsidRDefault="00ED4BCA" w:rsidP="00E87D24">
            <w:pPr>
              <w:tabs>
                <w:tab w:val="left" w:pos="264"/>
                <w:tab w:val="left" w:pos="318"/>
              </w:tabs>
              <w:ind w:left="122" w:hanging="88"/>
              <w:rPr>
                <w:rFonts w:cs="Times New Roman"/>
                <w:sz w:val="28"/>
                <w:szCs w:val="28"/>
              </w:rPr>
            </w:pPr>
          </w:p>
          <w:p w:rsidR="00ED4BCA" w:rsidRPr="00B12F80" w:rsidRDefault="00ED4BCA" w:rsidP="00E87D24">
            <w:pPr>
              <w:tabs>
                <w:tab w:val="left" w:pos="264"/>
                <w:tab w:val="left" w:pos="318"/>
              </w:tabs>
              <w:ind w:left="122" w:hanging="88"/>
              <w:rPr>
                <w:rFonts w:cs="Times New Roman"/>
                <w:sz w:val="28"/>
                <w:szCs w:val="28"/>
              </w:rPr>
            </w:pPr>
          </w:p>
          <w:p w:rsidR="00ED4BCA" w:rsidRPr="00B12F80" w:rsidRDefault="00ED4BCA" w:rsidP="00E87D24">
            <w:pPr>
              <w:tabs>
                <w:tab w:val="left" w:pos="176"/>
                <w:tab w:val="left" w:pos="264"/>
              </w:tabs>
              <w:rPr>
                <w:rFonts w:cs="Times New Roman"/>
                <w:sz w:val="28"/>
                <w:szCs w:val="28"/>
              </w:rPr>
            </w:pPr>
          </w:p>
        </w:tc>
        <w:tc>
          <w:tcPr>
            <w:tcW w:w="896" w:type="dxa"/>
            <w:gridSpan w:val="2"/>
          </w:tcPr>
          <w:p w:rsidR="00ED4BCA" w:rsidRPr="00B12F80" w:rsidRDefault="00ED4BCA" w:rsidP="00E87D24">
            <w:pPr>
              <w:jc w:val="center"/>
              <w:rPr>
                <w:rFonts w:cs="Times New Roman"/>
                <w:sz w:val="28"/>
                <w:szCs w:val="28"/>
              </w:rPr>
            </w:pPr>
            <w:r w:rsidRPr="00B12F80">
              <w:rPr>
                <w:rFonts w:cs="Times New Roman"/>
                <w:sz w:val="28"/>
                <w:szCs w:val="28"/>
              </w:rPr>
              <w:t>70</w:t>
            </w: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rPr>
                <w:rFonts w:cs="Times New Roman"/>
                <w:sz w:val="28"/>
                <w:szCs w:val="28"/>
              </w:rPr>
            </w:pPr>
          </w:p>
        </w:tc>
        <w:tc>
          <w:tcPr>
            <w:tcW w:w="4214" w:type="dxa"/>
          </w:tcPr>
          <w:p w:rsidR="00ED4BCA" w:rsidRPr="00B12F80" w:rsidRDefault="00ED4BCA" w:rsidP="00E87D24">
            <w:pPr>
              <w:rPr>
                <w:rFonts w:cs="Times New Roman"/>
                <w:sz w:val="28"/>
                <w:szCs w:val="28"/>
              </w:rPr>
            </w:pPr>
            <w:r w:rsidRPr="00B12F80">
              <w:rPr>
                <w:rFonts w:cs="Times New Roman"/>
                <w:sz w:val="28"/>
                <w:szCs w:val="28"/>
              </w:rPr>
              <w:t>Група ділиться навпіл та на трійки.</w:t>
            </w:r>
          </w:p>
          <w:p w:rsidR="00ED4BCA" w:rsidRPr="00B12F80" w:rsidRDefault="00ED4BCA" w:rsidP="00E87D24">
            <w:pPr>
              <w:rPr>
                <w:rFonts w:cs="Times New Roman"/>
                <w:sz w:val="28"/>
                <w:szCs w:val="28"/>
              </w:rPr>
            </w:pPr>
            <w:r w:rsidRPr="00B12F80">
              <w:rPr>
                <w:rFonts w:cs="Times New Roman"/>
                <w:sz w:val="28"/>
                <w:szCs w:val="28"/>
              </w:rPr>
              <w:t>Демонстрація для всієї групи, відпрацювання на двох навчальних місцях. Після виконання 4-5 патрулями – перехід до наступної частини.</w:t>
            </w:r>
          </w:p>
          <w:p w:rsidR="00ED4BCA" w:rsidRPr="00B12F80" w:rsidRDefault="00ED4BCA" w:rsidP="00E87D24">
            <w:pPr>
              <w:rPr>
                <w:rFonts w:cs="Times New Roman"/>
                <w:sz w:val="28"/>
                <w:szCs w:val="28"/>
              </w:rPr>
            </w:pPr>
            <w:r w:rsidRPr="00B12F80">
              <w:rPr>
                <w:rFonts w:cs="Times New Roman"/>
                <w:i/>
                <w:sz w:val="28"/>
                <w:szCs w:val="28"/>
              </w:rPr>
              <w:t>Розподіл ролей</w:t>
            </w:r>
            <w:r w:rsidRPr="00B12F80">
              <w:rPr>
                <w:rFonts w:cs="Times New Roman"/>
                <w:sz w:val="28"/>
                <w:szCs w:val="28"/>
              </w:rPr>
              <w:t xml:space="preserve">: </w:t>
            </w:r>
          </w:p>
          <w:p w:rsidR="00ED4BCA" w:rsidRPr="00B12F80" w:rsidRDefault="00ED4BCA"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ED4BCA" w:rsidRPr="00B12F80" w:rsidRDefault="00ED4BCA"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ED4BCA" w:rsidRPr="00B12F80" w:rsidRDefault="00ED4BCA" w:rsidP="00E87D24">
            <w:pPr>
              <w:rPr>
                <w:rFonts w:cs="Times New Roman"/>
                <w:b/>
                <w:sz w:val="28"/>
                <w:szCs w:val="28"/>
              </w:rPr>
            </w:pPr>
            <w:r w:rsidRPr="00B12F80">
              <w:rPr>
                <w:rFonts w:cs="Times New Roman"/>
                <w:sz w:val="28"/>
                <w:szCs w:val="28"/>
              </w:rPr>
              <w:t xml:space="preserve">- водій «правопорушник» - </w:t>
            </w:r>
            <w:r w:rsidRPr="00B12F80">
              <w:rPr>
                <w:rFonts w:cs="Times New Roman"/>
                <w:b/>
                <w:sz w:val="28"/>
                <w:szCs w:val="28"/>
              </w:rPr>
              <w:t>Пр.</w:t>
            </w:r>
          </w:p>
          <w:p w:rsidR="00ED4BCA" w:rsidRPr="00B12F80" w:rsidRDefault="00ED4BCA" w:rsidP="00E87D24">
            <w:pPr>
              <w:rPr>
                <w:rFonts w:cs="Times New Roman"/>
                <w:sz w:val="28"/>
                <w:szCs w:val="28"/>
              </w:rPr>
            </w:pPr>
            <w:r w:rsidRPr="00B12F80">
              <w:rPr>
                <w:rFonts w:cs="Times New Roman"/>
                <w:b/>
                <w:sz w:val="28"/>
                <w:szCs w:val="28"/>
              </w:rPr>
              <w:t xml:space="preserve">Звернути увагу на: </w:t>
            </w:r>
            <w:r w:rsidRPr="00B12F80">
              <w:rPr>
                <w:rFonts w:cs="Times New Roman"/>
                <w:sz w:val="28"/>
                <w:szCs w:val="28"/>
              </w:rPr>
              <w:t xml:space="preserve">дотримання заходів безпеки </w:t>
            </w:r>
            <w:r w:rsidRPr="00B12F80">
              <w:rPr>
                <w:rFonts w:cs="Times New Roman"/>
                <w:b/>
                <w:sz w:val="28"/>
                <w:szCs w:val="28"/>
              </w:rPr>
              <w:t xml:space="preserve">П1 </w:t>
            </w:r>
            <w:r w:rsidRPr="00B12F80">
              <w:rPr>
                <w:rFonts w:cs="Times New Roman"/>
                <w:sz w:val="28"/>
                <w:szCs w:val="28"/>
              </w:rPr>
              <w:t>(зупинка, підхід, положення при спілкуванні з водієм, повернення до патрульного автомобіля);</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r w:rsidRPr="00B12F80">
              <w:rPr>
                <w:rFonts w:cs="Times New Roman"/>
                <w:sz w:val="28"/>
                <w:szCs w:val="28"/>
              </w:rPr>
              <w:t xml:space="preserve">По можливості кут підходу 45˚ до автомобіля правопорушника. Під час підходу оглянути крізь вікна салон та перевірити чи зачинений багажник (покласти на нього руку). </w:t>
            </w:r>
          </w:p>
          <w:p w:rsidR="00ED4BCA" w:rsidRPr="00B12F80" w:rsidRDefault="00ED4BCA" w:rsidP="00E87D24">
            <w:pPr>
              <w:rPr>
                <w:rFonts w:cs="Times New Roman"/>
                <w:sz w:val="28"/>
                <w:szCs w:val="28"/>
              </w:rPr>
            </w:pPr>
            <w:r w:rsidRPr="00B12F80">
              <w:rPr>
                <w:rFonts w:cs="Times New Roman"/>
                <w:sz w:val="28"/>
                <w:szCs w:val="28"/>
              </w:rPr>
              <w:t xml:space="preserve">Дії супроводжувати вербальною комунікацією, наприклад: </w:t>
            </w:r>
            <w:r w:rsidRPr="00B12F80">
              <w:rPr>
                <w:rFonts w:cs="Times New Roman"/>
                <w:i/>
                <w:sz w:val="28"/>
                <w:szCs w:val="28"/>
              </w:rPr>
              <w:t>«Будь ласка, я прикрию трохи Ваші двері з міркувань Вашої безпеки, на цьому відрізку дороги щільний рух транспорту. Дякую!»</w:t>
            </w:r>
          </w:p>
          <w:p w:rsidR="00ED4BCA" w:rsidRPr="00B12F80" w:rsidRDefault="00ED4BCA" w:rsidP="00E87D24">
            <w:pPr>
              <w:tabs>
                <w:tab w:val="left" w:pos="318"/>
              </w:tabs>
              <w:rPr>
                <w:rFonts w:cs="Times New Roman"/>
                <w:sz w:val="28"/>
                <w:szCs w:val="28"/>
              </w:rPr>
            </w:pPr>
            <w:r w:rsidRPr="00B12F80">
              <w:rPr>
                <w:rFonts w:cs="Times New Roman"/>
                <w:sz w:val="28"/>
                <w:szCs w:val="28"/>
              </w:rPr>
              <w:t>Представитися, згідно ст. 35 ЗУ “Про Національну поліцію”, поінформувати водія про конкретну причину зупинення ним т/з з детальним описом підстави зупинки, визначеної у цій статті. Тобто, поліцейський вказує на підставу зупинення (пояснює, що він застосував превентивний поліцейський захід у вигляді зупинення т/з згідно з ст. 35 закону) і посилається на конкретну підставу застосування “зупинення т/з” (якщо водій порушив правила дорожнього руху, поліцейський також вказує на норми, що були не дотримані), попросити документи. Якщо передають документи через вікно, руки не просовувати у салон з метою уникнення захвату.</w:t>
            </w:r>
          </w:p>
          <w:p w:rsidR="00ED4BCA" w:rsidRPr="00B12F80" w:rsidRDefault="00ED4BCA" w:rsidP="00E87D24">
            <w:pPr>
              <w:rPr>
                <w:rFonts w:cs="Times New Roman"/>
                <w:sz w:val="28"/>
                <w:szCs w:val="28"/>
              </w:rPr>
            </w:pPr>
            <w:r w:rsidRPr="00B12F80">
              <w:rPr>
                <w:rFonts w:cs="Times New Roman"/>
                <w:sz w:val="28"/>
                <w:szCs w:val="28"/>
              </w:rPr>
              <w:t>Під час руху на безпечну відстань (за автомобіль правопорушника) спостерігати за водієм (рух спиною вперед).</w:t>
            </w:r>
          </w:p>
          <w:p w:rsidR="00ED4BCA" w:rsidRPr="00B12F80" w:rsidRDefault="00ED4BCA" w:rsidP="00E87D24">
            <w:pPr>
              <w:rPr>
                <w:rFonts w:cs="Times New Roman"/>
                <w:sz w:val="28"/>
                <w:szCs w:val="28"/>
              </w:rPr>
            </w:pPr>
            <w:r w:rsidRPr="00B12F80">
              <w:rPr>
                <w:rFonts w:cs="Times New Roman"/>
                <w:sz w:val="28"/>
                <w:szCs w:val="28"/>
              </w:rPr>
              <w:t>Доповідає про місце зупинки та автомобіль правопорушника. Підхід патруля до зупиненого автомобіля виконується після зв’язку та оцінки обстановки.</w:t>
            </w:r>
          </w:p>
          <w:p w:rsidR="00ED4BCA" w:rsidRPr="00B12F80" w:rsidRDefault="00ED4BCA" w:rsidP="00E87D24">
            <w:pPr>
              <w:tabs>
                <w:tab w:val="left" w:pos="318"/>
              </w:tabs>
              <w:rPr>
                <w:rFonts w:cs="Times New Roman"/>
                <w:sz w:val="28"/>
                <w:szCs w:val="28"/>
              </w:rPr>
            </w:pPr>
            <w:r w:rsidRPr="00B12F80">
              <w:rPr>
                <w:rFonts w:cs="Times New Roman"/>
                <w:sz w:val="28"/>
                <w:szCs w:val="28"/>
              </w:rPr>
              <w:t>Оглянути салон крізь вікна.</w:t>
            </w:r>
          </w:p>
          <w:p w:rsidR="00ED4BCA" w:rsidRPr="00B12F80" w:rsidRDefault="00ED4BCA" w:rsidP="00E87D24">
            <w:pPr>
              <w:tabs>
                <w:tab w:val="left" w:pos="318"/>
              </w:tabs>
              <w:rPr>
                <w:rFonts w:cs="Times New Roman"/>
                <w:sz w:val="28"/>
                <w:szCs w:val="28"/>
              </w:rPr>
            </w:pPr>
          </w:p>
          <w:p w:rsidR="00ED4BCA" w:rsidRPr="00B12F80" w:rsidRDefault="00ED4BCA" w:rsidP="00E87D24">
            <w:pPr>
              <w:tabs>
                <w:tab w:val="left" w:pos="318"/>
              </w:tabs>
              <w:rPr>
                <w:rFonts w:cs="Times New Roman"/>
                <w:sz w:val="28"/>
                <w:szCs w:val="28"/>
              </w:rPr>
            </w:pPr>
            <w:r w:rsidRPr="00B12F80">
              <w:rPr>
                <w:rFonts w:cs="Times New Roman"/>
                <w:sz w:val="28"/>
                <w:szCs w:val="28"/>
              </w:rPr>
              <w:t xml:space="preserve">Контроль дій водія. Не ставати на лінію вогню з </w:t>
            </w:r>
            <w:r w:rsidRPr="00B12F80">
              <w:rPr>
                <w:rFonts w:cs="Times New Roman"/>
                <w:b/>
                <w:sz w:val="28"/>
                <w:szCs w:val="28"/>
              </w:rPr>
              <w:t>П1</w:t>
            </w:r>
            <w:r w:rsidRPr="00B12F80">
              <w:rPr>
                <w:rFonts w:cs="Times New Roman"/>
                <w:sz w:val="28"/>
                <w:szCs w:val="28"/>
              </w:rPr>
              <w:t>. Інформувати про небезпеку.</w:t>
            </w:r>
          </w:p>
          <w:p w:rsidR="00ED4BCA" w:rsidRPr="00B12F80" w:rsidRDefault="00ED4BCA" w:rsidP="00E87D24">
            <w:pPr>
              <w:tabs>
                <w:tab w:val="left" w:pos="318"/>
              </w:tabs>
              <w:rPr>
                <w:rFonts w:cs="Times New Roman"/>
                <w:i/>
                <w:sz w:val="28"/>
                <w:szCs w:val="28"/>
              </w:rPr>
            </w:pPr>
            <w:r w:rsidRPr="00B12F80">
              <w:rPr>
                <w:rFonts w:cs="Times New Roman"/>
                <w:i/>
                <w:sz w:val="28"/>
                <w:szCs w:val="28"/>
              </w:rPr>
              <w:t>Зміна ролей по колу.</w:t>
            </w:r>
          </w:p>
        </w:tc>
      </w:tr>
      <w:tr w:rsidR="00B12F80" w:rsidRPr="00B12F80" w:rsidTr="00E87D24">
        <w:tc>
          <w:tcPr>
            <w:tcW w:w="9571" w:type="dxa"/>
            <w:gridSpan w:val="6"/>
          </w:tcPr>
          <w:p w:rsidR="00ED4BCA" w:rsidRPr="00B12F80" w:rsidRDefault="00ED4BCA" w:rsidP="00E87D24">
            <w:pPr>
              <w:ind w:left="1800"/>
              <w:contextualSpacing/>
              <w:jc w:val="center"/>
              <w:rPr>
                <w:rFonts w:cs="Times New Roman"/>
                <w:b/>
                <w:sz w:val="28"/>
                <w:szCs w:val="28"/>
              </w:rPr>
            </w:pPr>
            <w:r w:rsidRPr="00B12F80">
              <w:rPr>
                <w:rFonts w:cs="Times New Roman"/>
                <w:b/>
                <w:sz w:val="28"/>
                <w:szCs w:val="28"/>
              </w:rPr>
              <w:t>3. Заключна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3.1.</w:t>
            </w:r>
          </w:p>
        </w:tc>
        <w:tc>
          <w:tcPr>
            <w:tcW w:w="3767"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3</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3.2.</w:t>
            </w:r>
          </w:p>
        </w:tc>
        <w:tc>
          <w:tcPr>
            <w:tcW w:w="3767"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2</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 xml:space="preserve">Відпрацювання команд при зупинці транспортного засобу, «Контакт та прикриття». </w:t>
            </w:r>
          </w:p>
        </w:tc>
      </w:tr>
    </w:tbl>
    <w:p w:rsidR="00ED4BCA" w:rsidRPr="00B12F80" w:rsidRDefault="00ED4BCA" w:rsidP="00ED4BCA">
      <w:pPr>
        <w:ind w:firstLine="709"/>
        <w:rPr>
          <w:rFonts w:cs="Times New Roman"/>
          <w:sz w:val="28"/>
          <w:szCs w:val="28"/>
        </w:rPr>
      </w:pPr>
    </w:p>
    <w:p w:rsidR="00ED4BCA" w:rsidRPr="00B12F80" w:rsidRDefault="00ED4BCA" w:rsidP="00ED4BCA">
      <w:pPr>
        <w:jc w:val="center"/>
        <w:rPr>
          <w:rFonts w:cs="Times New Roman"/>
          <w:b/>
          <w:sz w:val="28"/>
          <w:szCs w:val="28"/>
        </w:rPr>
      </w:pPr>
    </w:p>
    <w:p w:rsidR="004B6B65" w:rsidRPr="00B12F80" w:rsidRDefault="004B6B65" w:rsidP="004B6B65">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4B6B65" w:rsidRPr="00B12F80" w:rsidRDefault="004B6B65" w:rsidP="004B6B65">
      <w:pPr>
        <w:jc w:val="center"/>
        <w:rPr>
          <w:rFonts w:cs="Times New Roman"/>
          <w:b/>
          <w:sz w:val="28"/>
          <w:szCs w:val="28"/>
        </w:rPr>
      </w:pPr>
      <w:r w:rsidRPr="00B12F80">
        <w:rPr>
          <w:rFonts w:cs="Times New Roman"/>
          <w:b/>
          <w:sz w:val="28"/>
          <w:szCs w:val="28"/>
        </w:rPr>
        <w:t>Практичне заняття  2.3: «</w:t>
      </w:r>
      <w:r w:rsidRPr="00B12F80">
        <w:rPr>
          <w:rFonts w:cs="Times New Roman"/>
          <w:bCs/>
          <w:sz w:val="28"/>
          <w:szCs w:val="28"/>
          <w:shd w:val="clear" w:color="auto" w:fill="FFFFFF"/>
        </w:rPr>
        <w:t>Тактика зупинення транспортного засобу».</w:t>
      </w:r>
    </w:p>
    <w:p w:rsidR="004B6B65" w:rsidRPr="00B12F80" w:rsidRDefault="004B6B65" w:rsidP="004B6B65">
      <w:pPr>
        <w:jc w:val="both"/>
        <w:rPr>
          <w:rFonts w:cs="Times New Roman"/>
          <w:sz w:val="28"/>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поліцейським навичок щодо правильних дій під час зупинки транспортних засобів.</w:t>
      </w:r>
    </w:p>
    <w:p w:rsidR="004B6B65" w:rsidRPr="00B12F80" w:rsidRDefault="004B6B65" w:rsidP="004B6B65">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4B6B65" w:rsidRPr="00B12F80" w:rsidRDefault="004B6B65" w:rsidP="00506E42">
      <w:pPr>
        <w:rPr>
          <w:rFonts w:cs="Times New Roman"/>
          <w:b/>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4B6B65" w:rsidRPr="00B12F80" w:rsidRDefault="004B6B65" w:rsidP="004B6B65">
      <w:pPr>
        <w:jc w:val="center"/>
        <w:rPr>
          <w:rFonts w:cs="Times New Roman"/>
          <w:b/>
          <w:sz w:val="28"/>
          <w:szCs w:val="28"/>
        </w:rPr>
      </w:pPr>
      <w:r w:rsidRPr="00B12F80">
        <w:rPr>
          <w:rFonts w:cs="Times New Roman"/>
          <w:b/>
          <w:sz w:val="28"/>
          <w:szCs w:val="28"/>
        </w:rPr>
        <w:t>Навчальні питання:</w:t>
      </w:r>
    </w:p>
    <w:p w:rsidR="004B6B65" w:rsidRPr="00B12F80" w:rsidRDefault="004B6B65" w:rsidP="00684D16">
      <w:pPr>
        <w:widowControl/>
        <w:numPr>
          <w:ilvl w:val="0"/>
          <w:numId w:val="89"/>
        </w:numPr>
        <w:autoSpaceDE/>
        <w:autoSpaceDN/>
        <w:adjustRightInd/>
        <w:ind w:left="284" w:firstLine="0"/>
        <w:contextualSpacing/>
        <w:jc w:val="both"/>
        <w:rPr>
          <w:rFonts w:cs="Times New Roman"/>
          <w:sz w:val="28"/>
          <w:szCs w:val="28"/>
        </w:rPr>
      </w:pPr>
      <w:r w:rsidRPr="00B12F80">
        <w:rPr>
          <w:rFonts w:cs="Times New Roman"/>
          <w:sz w:val="28"/>
          <w:szCs w:val="28"/>
        </w:rPr>
        <w:t>Вдосконалення дій під час зупинки транспортних засобів</w:t>
      </w:r>
      <w:r w:rsidRPr="00B12F80">
        <w:rPr>
          <w:rFonts w:cs="Times New Roman"/>
          <w:b/>
          <w:bCs/>
          <w:sz w:val="28"/>
          <w:szCs w:val="28"/>
          <w:shd w:val="clear" w:color="auto" w:fill="FFFFFF"/>
        </w:rPr>
        <w:t xml:space="preserve"> </w:t>
      </w:r>
      <w:r w:rsidRPr="00B12F80">
        <w:rPr>
          <w:rFonts w:cs="Times New Roman"/>
          <w:bCs/>
          <w:sz w:val="28"/>
          <w:szCs w:val="28"/>
          <w:shd w:val="clear" w:color="auto" w:fill="FFFFFF"/>
        </w:rPr>
        <w:t>для перевірки</w:t>
      </w:r>
      <w:r w:rsidRPr="00B12F80">
        <w:rPr>
          <w:rFonts w:cs="Times New Roman"/>
          <w:sz w:val="28"/>
          <w:szCs w:val="28"/>
        </w:rPr>
        <w:t>.</w:t>
      </w:r>
    </w:p>
    <w:p w:rsidR="004B6B65" w:rsidRPr="00B12F80" w:rsidRDefault="004B6B65" w:rsidP="00684D16">
      <w:pPr>
        <w:widowControl/>
        <w:numPr>
          <w:ilvl w:val="0"/>
          <w:numId w:val="89"/>
        </w:numPr>
        <w:tabs>
          <w:tab w:val="left" w:pos="993"/>
        </w:tabs>
        <w:autoSpaceDE/>
        <w:autoSpaceDN/>
        <w:adjustRightInd/>
        <w:ind w:left="284" w:firstLine="0"/>
        <w:contextualSpacing/>
        <w:jc w:val="both"/>
        <w:rPr>
          <w:rFonts w:cs="Times New Roman"/>
          <w:sz w:val="28"/>
          <w:szCs w:val="28"/>
        </w:rPr>
      </w:pPr>
      <w:r w:rsidRPr="00B12F80">
        <w:rPr>
          <w:rFonts w:cs="Times New Roman"/>
          <w:sz w:val="28"/>
          <w:szCs w:val="28"/>
        </w:rPr>
        <w:t xml:space="preserve">Вдосконалення дій із дотримання заходів особистої безпеки під час </w:t>
      </w:r>
      <w:r w:rsidRPr="00B12F80">
        <w:rPr>
          <w:rFonts w:cs="Times New Roman"/>
          <w:bCs/>
          <w:sz w:val="28"/>
          <w:szCs w:val="28"/>
          <w:shd w:val="clear" w:color="auto" w:fill="FFFFFF"/>
        </w:rPr>
        <w:t>зупинки автомобіля для перевірки.</w:t>
      </w:r>
      <w:r w:rsidRPr="00B12F80">
        <w:rPr>
          <w:rFonts w:cs="Times New Roman"/>
          <w:b/>
          <w:bCs/>
          <w:sz w:val="28"/>
          <w:szCs w:val="28"/>
          <w:shd w:val="clear" w:color="auto" w:fill="FFFFFF"/>
        </w:rPr>
        <w:t xml:space="preserve"> </w:t>
      </w:r>
    </w:p>
    <w:p w:rsidR="00ED4BCA" w:rsidRPr="00B12F80" w:rsidRDefault="004B6B65" w:rsidP="00684D16">
      <w:pPr>
        <w:widowControl/>
        <w:numPr>
          <w:ilvl w:val="0"/>
          <w:numId w:val="89"/>
        </w:numPr>
        <w:tabs>
          <w:tab w:val="left" w:pos="993"/>
        </w:tabs>
        <w:autoSpaceDE/>
        <w:autoSpaceDN/>
        <w:adjustRightInd/>
        <w:ind w:left="284" w:firstLine="0"/>
        <w:contextualSpacing/>
        <w:jc w:val="both"/>
        <w:rPr>
          <w:rFonts w:cs="Times New Roman"/>
          <w:sz w:val="28"/>
          <w:szCs w:val="28"/>
        </w:rPr>
      </w:pPr>
      <w:r w:rsidRPr="00B12F80">
        <w:rPr>
          <w:rFonts w:cs="Times New Roman"/>
          <w:sz w:val="28"/>
          <w:szCs w:val="28"/>
        </w:rPr>
        <w:t>Вдосконалення дій під час контакту та прикриття.</w:t>
      </w:r>
    </w:p>
    <w:p w:rsidR="00A136BA" w:rsidRPr="00B12F80" w:rsidRDefault="00A136BA" w:rsidP="00A136BA">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A136BA" w:rsidRPr="00B12F80" w:rsidRDefault="00AF07F0" w:rsidP="00684D16">
      <w:pPr>
        <w:numPr>
          <w:ilvl w:val="0"/>
          <w:numId w:val="146"/>
        </w:numPr>
        <w:shd w:val="clear" w:color="auto" w:fill="FFFFFF"/>
        <w:tabs>
          <w:tab w:val="left" w:pos="851"/>
          <w:tab w:val="num" w:pos="1360"/>
        </w:tabs>
        <w:suppressAutoHyphens/>
        <w:snapToGrid w:val="0"/>
        <w:ind w:left="851" w:hanging="642"/>
        <w:contextualSpacing/>
        <w:jc w:val="both"/>
        <w:rPr>
          <w:rFonts w:cs="Times New Roman"/>
          <w:snapToGrid w:val="0"/>
          <w:sz w:val="28"/>
          <w:szCs w:val="28"/>
        </w:rPr>
      </w:pPr>
      <w:hyperlink r:id="rId82" w:history="1">
        <w:r w:rsidR="00A136BA" w:rsidRPr="00B12F80">
          <w:rPr>
            <w:rFonts w:cs="Times New Roman"/>
            <w:snapToGrid w:val="0"/>
            <w:sz w:val="28"/>
            <w:szCs w:val="28"/>
            <w:shd w:val="clear" w:color="auto" w:fill="FFFFFF"/>
            <w:lang w:val="ru-RU"/>
          </w:rPr>
          <w:t>Конституція України від 28.06.1996 року з останніми змінами//</w:t>
        </w:r>
      </w:hyperlink>
      <w:r w:rsidR="00A136BA" w:rsidRPr="00B12F80">
        <w:rPr>
          <w:rFonts w:cs="Times New Roman"/>
          <w:snapToGrid w:val="0"/>
          <w:sz w:val="28"/>
          <w:szCs w:val="28"/>
          <w:lang w:val="ru-RU"/>
        </w:rPr>
        <w:t xml:space="preserve">Електронна версія </w:t>
      </w:r>
      <w:hyperlink r:id="rId83" w:history="1">
        <w:r w:rsidR="00A136BA" w:rsidRPr="00B12F80">
          <w:rPr>
            <w:rFonts w:cs="Times New Roman"/>
            <w:sz w:val="28"/>
            <w:szCs w:val="28"/>
            <w:lang w:val="ru-RU"/>
          </w:rPr>
          <w:t>https://zakon.rada.gov.ua/laws/show/254%D0%BA/96-%D0%B2%D1%80</w:t>
        </w:r>
      </w:hyperlink>
    </w:p>
    <w:p w:rsidR="00A136BA" w:rsidRPr="00B12F80" w:rsidRDefault="00A136BA" w:rsidP="00684D16">
      <w:pPr>
        <w:numPr>
          <w:ilvl w:val="0"/>
          <w:numId w:val="146"/>
        </w:numPr>
        <w:tabs>
          <w:tab w:val="num" w:pos="900"/>
          <w:tab w:val="num" w:pos="1069"/>
          <w:tab w:val="num" w:pos="1360"/>
        </w:tabs>
        <w:suppressAutoHyphens/>
        <w:ind w:left="851"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84" w:history="1">
        <w:r w:rsidRPr="00B12F80">
          <w:rPr>
            <w:rStyle w:val="af"/>
            <w:rFonts w:cs="Times New Roman"/>
            <w:color w:val="auto"/>
            <w:sz w:val="28"/>
            <w:szCs w:val="28"/>
          </w:rPr>
          <w:t>https://zakon.rada.gov.ua/laws/show/580-19</w:t>
        </w:r>
      </w:hyperlink>
    </w:p>
    <w:p w:rsidR="00A136BA" w:rsidRPr="00B12F80" w:rsidRDefault="00A136BA" w:rsidP="00684D16">
      <w:pPr>
        <w:numPr>
          <w:ilvl w:val="0"/>
          <w:numId w:val="146"/>
        </w:numPr>
        <w:tabs>
          <w:tab w:val="left" w:pos="400"/>
          <w:tab w:val="num" w:pos="900"/>
          <w:tab w:val="num" w:pos="1069"/>
          <w:tab w:val="num" w:pos="1360"/>
        </w:tabs>
        <w:suppressAutoHyphens/>
        <w:ind w:left="851"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85"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86" w:history="1">
        <w:r w:rsidRPr="00B12F80">
          <w:rPr>
            <w:rStyle w:val="af"/>
            <w:rFonts w:cs="Times New Roman"/>
            <w:bCs/>
            <w:color w:val="auto"/>
            <w:sz w:val="28"/>
            <w:szCs w:val="28"/>
          </w:rPr>
          <w:t>https://zakon.rada.gov.ua/laws/show/2747-19</w:t>
        </w:r>
      </w:hyperlink>
    </w:p>
    <w:p w:rsidR="00A136BA" w:rsidRPr="00B12F80" w:rsidRDefault="00A136BA" w:rsidP="00684D16">
      <w:pPr>
        <w:widowControl/>
        <w:numPr>
          <w:ilvl w:val="0"/>
          <w:numId w:val="146"/>
        </w:numPr>
        <w:tabs>
          <w:tab w:val="left" w:pos="1100"/>
        </w:tabs>
        <w:autoSpaceDE/>
        <w:autoSpaceDN/>
        <w:adjustRightInd/>
        <w:spacing w:after="200"/>
        <w:ind w:left="851"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87"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A136BA" w:rsidRPr="00B12F80" w:rsidRDefault="00A136BA" w:rsidP="00684D16">
      <w:pPr>
        <w:widowControl/>
        <w:numPr>
          <w:ilvl w:val="0"/>
          <w:numId w:val="14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136BA" w:rsidRPr="00B12F80" w:rsidRDefault="00A136BA" w:rsidP="00684D16">
      <w:pPr>
        <w:widowControl/>
        <w:numPr>
          <w:ilvl w:val="0"/>
          <w:numId w:val="14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136BA" w:rsidRPr="00B12F80" w:rsidRDefault="00A136BA" w:rsidP="00684D16">
      <w:pPr>
        <w:widowControl/>
        <w:numPr>
          <w:ilvl w:val="0"/>
          <w:numId w:val="146"/>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A136BA" w:rsidRPr="00B12F80" w:rsidRDefault="00A136BA" w:rsidP="00684D16">
      <w:pPr>
        <w:widowControl/>
        <w:numPr>
          <w:ilvl w:val="0"/>
          <w:numId w:val="146"/>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Лекція №4 «Тактика зупинення транспортного засобу».</w:t>
      </w:r>
    </w:p>
    <w:p w:rsidR="00A136BA" w:rsidRPr="00B12F80" w:rsidRDefault="00A136BA" w:rsidP="00A136BA">
      <w:pPr>
        <w:jc w:val="center"/>
        <w:rPr>
          <w:rFonts w:cs="Times New Roman"/>
          <w:sz w:val="28"/>
          <w:szCs w:val="28"/>
        </w:rPr>
      </w:pPr>
      <w:r w:rsidRPr="00B12F80">
        <w:rPr>
          <w:rFonts w:cs="Times New Roman"/>
          <w:b/>
          <w:sz w:val="28"/>
          <w:szCs w:val="28"/>
        </w:rPr>
        <w:t>Матеріальне забезпечення:</w:t>
      </w:r>
    </w:p>
    <w:p w:rsidR="00A136BA" w:rsidRPr="00B12F80" w:rsidRDefault="00A136BA" w:rsidP="00684D16">
      <w:pPr>
        <w:widowControl/>
        <w:numPr>
          <w:ilvl w:val="0"/>
          <w:numId w:val="147"/>
        </w:numPr>
        <w:autoSpaceDE/>
        <w:autoSpaceDN/>
        <w:adjustRightInd/>
        <w:ind w:hanging="642"/>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136BA" w:rsidRPr="00B12F80" w:rsidRDefault="00A136BA" w:rsidP="00684D16">
      <w:pPr>
        <w:widowControl/>
        <w:numPr>
          <w:ilvl w:val="0"/>
          <w:numId w:val="147"/>
        </w:numPr>
        <w:autoSpaceDE/>
        <w:autoSpaceDN/>
        <w:adjustRightInd/>
        <w:ind w:left="0" w:firstLine="426"/>
        <w:rPr>
          <w:rFonts w:cs="Times New Roman"/>
          <w:sz w:val="28"/>
          <w:szCs w:val="28"/>
        </w:rPr>
      </w:pPr>
      <w:r w:rsidRPr="00B12F80">
        <w:rPr>
          <w:rFonts w:cs="Times New Roman"/>
          <w:sz w:val="28"/>
          <w:szCs w:val="28"/>
        </w:rPr>
        <w:t>Макети зброї – на кожного.</w:t>
      </w:r>
    </w:p>
    <w:p w:rsidR="00A136BA" w:rsidRPr="00B12F80" w:rsidRDefault="00A136BA" w:rsidP="00684D16">
      <w:pPr>
        <w:widowControl/>
        <w:numPr>
          <w:ilvl w:val="0"/>
          <w:numId w:val="147"/>
        </w:numPr>
        <w:autoSpaceDE/>
        <w:autoSpaceDN/>
        <w:adjustRightInd/>
        <w:ind w:left="0" w:firstLine="426"/>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A136BA" w:rsidRPr="00B12F80" w:rsidRDefault="00A136BA" w:rsidP="00684D16">
      <w:pPr>
        <w:widowControl/>
        <w:numPr>
          <w:ilvl w:val="0"/>
          <w:numId w:val="147"/>
        </w:numPr>
        <w:autoSpaceDE/>
        <w:autoSpaceDN/>
        <w:adjustRightInd/>
        <w:ind w:left="284" w:firstLine="142"/>
        <w:contextualSpacing/>
        <w:jc w:val="both"/>
        <w:rPr>
          <w:rFonts w:cs="Times New Roman"/>
          <w:sz w:val="28"/>
          <w:szCs w:val="28"/>
        </w:rPr>
      </w:pPr>
      <w:r w:rsidRPr="00B12F80">
        <w:rPr>
          <w:rFonts w:cs="Times New Roman"/>
          <w:sz w:val="28"/>
          <w:szCs w:val="28"/>
        </w:rPr>
        <w:t>Транспортний засіб – 4 шт.</w:t>
      </w:r>
    </w:p>
    <w:p w:rsidR="00ED4BCA" w:rsidRPr="00B12F80" w:rsidRDefault="004B6B65" w:rsidP="00ED4BCA">
      <w:pPr>
        <w:ind w:firstLine="709"/>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67"/>
        <w:gridCol w:w="58"/>
        <w:gridCol w:w="687"/>
        <w:gridCol w:w="209"/>
        <w:gridCol w:w="4214"/>
      </w:tblGrid>
      <w:tr w:rsidR="00B12F80" w:rsidRPr="00B12F80" w:rsidTr="00E87D24">
        <w:tc>
          <w:tcPr>
            <w:tcW w:w="636"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767"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423" w:type="dxa"/>
            <w:gridSpan w:val="2"/>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571" w:type="dxa"/>
            <w:gridSpan w:val="6"/>
          </w:tcPr>
          <w:p w:rsidR="00ED4BCA" w:rsidRPr="00B12F80" w:rsidRDefault="00ED4BCA" w:rsidP="00684D16">
            <w:pPr>
              <w:widowControl/>
              <w:numPr>
                <w:ilvl w:val="0"/>
                <w:numId w:val="53"/>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1.</w:t>
            </w:r>
          </w:p>
        </w:tc>
        <w:tc>
          <w:tcPr>
            <w:tcW w:w="3767" w:type="dxa"/>
          </w:tcPr>
          <w:p w:rsidR="00ED4BCA" w:rsidRPr="00B12F80" w:rsidRDefault="00ED4BCA"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571" w:type="dxa"/>
            <w:gridSpan w:val="6"/>
          </w:tcPr>
          <w:p w:rsidR="00ED4BCA" w:rsidRPr="00B12F80" w:rsidRDefault="00ED4BCA"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rPr>
          <w:trHeight w:val="278"/>
        </w:trPr>
        <w:tc>
          <w:tcPr>
            <w:tcW w:w="636" w:type="dxa"/>
          </w:tcPr>
          <w:p w:rsidR="00ED4BCA" w:rsidRPr="00B12F80" w:rsidRDefault="00ED4BCA" w:rsidP="00E87D24">
            <w:pPr>
              <w:rPr>
                <w:rFonts w:cs="Times New Roman"/>
                <w:sz w:val="28"/>
                <w:szCs w:val="28"/>
              </w:rPr>
            </w:pPr>
            <w:r w:rsidRPr="00B12F80">
              <w:rPr>
                <w:rFonts w:cs="Times New Roman"/>
                <w:sz w:val="28"/>
                <w:szCs w:val="28"/>
              </w:rPr>
              <w:t>2.1.</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tc>
        <w:tc>
          <w:tcPr>
            <w:tcW w:w="3825" w:type="dxa"/>
            <w:gridSpan w:val="2"/>
          </w:tcPr>
          <w:p w:rsidR="00ED4BCA" w:rsidRPr="00B12F80" w:rsidRDefault="00ED4BCA" w:rsidP="00E87D24">
            <w:pPr>
              <w:rPr>
                <w:rFonts w:cs="Times New Roman"/>
                <w:b/>
                <w:sz w:val="28"/>
                <w:szCs w:val="28"/>
              </w:rPr>
            </w:pPr>
            <w:r w:rsidRPr="00B12F80">
              <w:rPr>
                <w:rFonts w:cs="Times New Roman"/>
                <w:b/>
                <w:sz w:val="28"/>
                <w:szCs w:val="28"/>
              </w:rPr>
              <w:t xml:space="preserve">Частина 3 - в машині водій та пасажир на передньому сидінні. </w:t>
            </w: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 xml:space="preserve">Ті ж самі дії що і в частині 1, але </w:t>
            </w:r>
            <w:r w:rsidRPr="00B12F80">
              <w:rPr>
                <w:rFonts w:cs="Times New Roman"/>
                <w:b/>
                <w:sz w:val="28"/>
                <w:szCs w:val="28"/>
              </w:rPr>
              <w:t>П2</w:t>
            </w:r>
            <w:r w:rsidRPr="00B12F80">
              <w:rPr>
                <w:rFonts w:cs="Times New Roman"/>
                <w:sz w:val="28"/>
                <w:szCs w:val="28"/>
              </w:rPr>
              <w:t xml:space="preserve"> виконує прикриття з урахуванням наявності пасажира на передньому сидінні.</w:t>
            </w:r>
          </w:p>
        </w:tc>
        <w:tc>
          <w:tcPr>
            <w:tcW w:w="896" w:type="dxa"/>
            <w:gridSpan w:val="2"/>
          </w:tcPr>
          <w:p w:rsidR="00ED4BCA" w:rsidRPr="00B12F80" w:rsidRDefault="00ED4BCA" w:rsidP="00E87D24">
            <w:pPr>
              <w:jc w:val="center"/>
              <w:rPr>
                <w:rFonts w:cs="Times New Roman"/>
                <w:sz w:val="28"/>
                <w:szCs w:val="28"/>
              </w:rPr>
            </w:pPr>
            <w:r w:rsidRPr="00B12F80">
              <w:rPr>
                <w:rFonts w:cs="Times New Roman"/>
                <w:sz w:val="28"/>
                <w:szCs w:val="28"/>
              </w:rPr>
              <w:t>35</w:t>
            </w: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rPr>
                <w:rFonts w:cs="Times New Roman"/>
                <w:sz w:val="28"/>
                <w:szCs w:val="28"/>
              </w:rPr>
            </w:pPr>
          </w:p>
        </w:tc>
        <w:tc>
          <w:tcPr>
            <w:tcW w:w="4214" w:type="dxa"/>
          </w:tcPr>
          <w:p w:rsidR="00ED4BCA" w:rsidRPr="00B12F80" w:rsidRDefault="00ED4BCA" w:rsidP="00E87D24">
            <w:pPr>
              <w:tabs>
                <w:tab w:val="left" w:pos="318"/>
              </w:tabs>
              <w:rPr>
                <w:rFonts w:cs="Times New Roman"/>
                <w:sz w:val="28"/>
                <w:szCs w:val="28"/>
              </w:rPr>
            </w:pPr>
            <w:r w:rsidRPr="00B12F80">
              <w:rPr>
                <w:rFonts w:cs="Times New Roman"/>
                <w:sz w:val="28"/>
                <w:szCs w:val="28"/>
              </w:rPr>
              <w:t xml:space="preserve">Додати в автомобіль пасажира з числа тих хто виконував 2 частину </w:t>
            </w:r>
          </w:p>
          <w:p w:rsidR="00ED4BCA" w:rsidRPr="00B12F80" w:rsidRDefault="00ED4BCA" w:rsidP="00E87D24">
            <w:pPr>
              <w:tabs>
                <w:tab w:val="left" w:pos="318"/>
              </w:tabs>
              <w:rPr>
                <w:rFonts w:cs="Times New Roman"/>
                <w:sz w:val="28"/>
                <w:szCs w:val="28"/>
              </w:rPr>
            </w:pPr>
            <w:r w:rsidRPr="00B12F80">
              <w:rPr>
                <w:rFonts w:cs="Times New Roman"/>
                <w:sz w:val="28"/>
                <w:szCs w:val="28"/>
              </w:rPr>
              <w:t xml:space="preserve">Контроль дій водія та пасажира. Не ставати на лінію вогню з </w:t>
            </w:r>
            <w:r w:rsidRPr="00B12F80">
              <w:rPr>
                <w:rFonts w:cs="Times New Roman"/>
                <w:b/>
                <w:sz w:val="28"/>
                <w:szCs w:val="28"/>
              </w:rPr>
              <w:t>П1</w:t>
            </w:r>
            <w:r w:rsidRPr="00B12F80">
              <w:rPr>
                <w:rFonts w:cs="Times New Roman"/>
                <w:sz w:val="28"/>
                <w:szCs w:val="28"/>
              </w:rPr>
              <w:t>. Інформувати про небезпеку.</w:t>
            </w:r>
          </w:p>
          <w:p w:rsidR="00ED4BCA" w:rsidRPr="00B12F80" w:rsidRDefault="00ED4BCA" w:rsidP="00E87D24">
            <w:pPr>
              <w:tabs>
                <w:tab w:val="left" w:pos="318"/>
              </w:tabs>
              <w:rPr>
                <w:rFonts w:cs="Times New Roman"/>
                <w:i/>
                <w:sz w:val="28"/>
                <w:szCs w:val="28"/>
              </w:rPr>
            </w:pPr>
            <w:r w:rsidRPr="00B12F80">
              <w:rPr>
                <w:rFonts w:cs="Times New Roman"/>
                <w:i/>
                <w:sz w:val="28"/>
                <w:szCs w:val="28"/>
              </w:rPr>
              <w:t>Зміна ролей по колу.</w:t>
            </w:r>
          </w:p>
        </w:tc>
      </w:tr>
      <w:tr w:rsidR="00B12F80" w:rsidRPr="00B12F80" w:rsidTr="00E87D24">
        <w:trPr>
          <w:trHeight w:val="278"/>
        </w:trPr>
        <w:tc>
          <w:tcPr>
            <w:tcW w:w="636" w:type="dxa"/>
          </w:tcPr>
          <w:p w:rsidR="00ED4BCA" w:rsidRPr="00B12F80" w:rsidRDefault="00ED4BCA" w:rsidP="00E87D24">
            <w:pPr>
              <w:rPr>
                <w:rFonts w:cs="Times New Roman"/>
                <w:sz w:val="28"/>
                <w:szCs w:val="28"/>
              </w:rPr>
            </w:pPr>
          </w:p>
        </w:tc>
        <w:tc>
          <w:tcPr>
            <w:tcW w:w="3825" w:type="dxa"/>
            <w:gridSpan w:val="2"/>
          </w:tcPr>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Частина 4 - в машині водій та пасажири на передньому та задньому сидінні.</w:t>
            </w:r>
          </w:p>
          <w:p w:rsidR="00ED4BCA" w:rsidRPr="00B12F80" w:rsidRDefault="00ED4BCA" w:rsidP="00E87D24">
            <w:pPr>
              <w:rPr>
                <w:rFonts w:cs="Times New Roman"/>
                <w:b/>
                <w:sz w:val="28"/>
                <w:szCs w:val="28"/>
              </w:rPr>
            </w:pPr>
            <w:r w:rsidRPr="00B12F80">
              <w:rPr>
                <w:rFonts w:cs="Times New Roman"/>
                <w:sz w:val="28"/>
                <w:szCs w:val="28"/>
              </w:rPr>
              <w:t xml:space="preserve">Ті ж самі дії що і в частині 1, але </w:t>
            </w:r>
            <w:r w:rsidRPr="00B12F80">
              <w:rPr>
                <w:rFonts w:cs="Times New Roman"/>
                <w:b/>
                <w:sz w:val="28"/>
                <w:szCs w:val="28"/>
              </w:rPr>
              <w:t>П2</w:t>
            </w:r>
            <w:r w:rsidRPr="00B12F80">
              <w:rPr>
                <w:rFonts w:cs="Times New Roman"/>
                <w:sz w:val="28"/>
                <w:szCs w:val="28"/>
              </w:rPr>
              <w:t xml:space="preserve"> розташовується біля задньої стійки автомобіля та виконує прикриття з урахуванням наявності пасажирів.</w:t>
            </w:r>
          </w:p>
        </w:tc>
        <w:tc>
          <w:tcPr>
            <w:tcW w:w="896" w:type="dxa"/>
            <w:gridSpan w:val="2"/>
          </w:tcPr>
          <w:p w:rsidR="00ED4BCA" w:rsidRPr="00B12F80" w:rsidRDefault="00ED4BCA" w:rsidP="00E87D24">
            <w:pPr>
              <w:jc w:val="center"/>
              <w:rPr>
                <w:rFonts w:cs="Times New Roman"/>
                <w:sz w:val="28"/>
                <w:szCs w:val="28"/>
              </w:rPr>
            </w:pPr>
            <w:r w:rsidRPr="00B12F80">
              <w:rPr>
                <w:rFonts w:cs="Times New Roman"/>
                <w:sz w:val="28"/>
                <w:szCs w:val="28"/>
              </w:rPr>
              <w:t>35</w:t>
            </w:r>
          </w:p>
        </w:tc>
        <w:tc>
          <w:tcPr>
            <w:tcW w:w="4214" w:type="dxa"/>
          </w:tcPr>
          <w:p w:rsidR="00ED4BCA" w:rsidRPr="00B12F80" w:rsidRDefault="00ED4BCA" w:rsidP="00E87D24">
            <w:pPr>
              <w:tabs>
                <w:tab w:val="left" w:pos="318"/>
              </w:tabs>
              <w:rPr>
                <w:rFonts w:cs="Times New Roman"/>
                <w:sz w:val="28"/>
                <w:szCs w:val="28"/>
              </w:rPr>
            </w:pPr>
            <w:r w:rsidRPr="00B12F80">
              <w:rPr>
                <w:rFonts w:cs="Times New Roman"/>
                <w:sz w:val="28"/>
                <w:szCs w:val="28"/>
              </w:rPr>
              <w:t xml:space="preserve">Додати в автомобіль пасажира з числа тих хто виконував попередні частини сценарію. </w:t>
            </w:r>
          </w:p>
          <w:p w:rsidR="00ED4BCA" w:rsidRPr="00B12F80" w:rsidRDefault="00ED4BCA" w:rsidP="00E87D24">
            <w:pPr>
              <w:tabs>
                <w:tab w:val="left" w:pos="318"/>
              </w:tabs>
              <w:rPr>
                <w:rFonts w:cs="Times New Roman"/>
                <w:sz w:val="28"/>
                <w:szCs w:val="28"/>
              </w:rPr>
            </w:pPr>
            <w:r w:rsidRPr="00B12F80">
              <w:rPr>
                <w:rFonts w:cs="Times New Roman"/>
                <w:sz w:val="28"/>
                <w:szCs w:val="28"/>
              </w:rPr>
              <w:t xml:space="preserve">Контроль дій водія та пасажирів. Не ставати на лінію вогню з </w:t>
            </w:r>
            <w:r w:rsidRPr="00B12F80">
              <w:rPr>
                <w:rFonts w:cs="Times New Roman"/>
                <w:b/>
                <w:sz w:val="28"/>
                <w:szCs w:val="28"/>
              </w:rPr>
              <w:t>П1</w:t>
            </w:r>
            <w:r w:rsidRPr="00B12F80">
              <w:rPr>
                <w:rFonts w:cs="Times New Roman"/>
                <w:sz w:val="28"/>
                <w:szCs w:val="28"/>
              </w:rPr>
              <w:t>. Інформувати про небезпеку.</w:t>
            </w:r>
          </w:p>
          <w:p w:rsidR="00ED4BCA" w:rsidRPr="00B12F80" w:rsidRDefault="00ED4BCA" w:rsidP="00E87D24">
            <w:pPr>
              <w:rPr>
                <w:rFonts w:cs="Times New Roman"/>
                <w:sz w:val="28"/>
                <w:szCs w:val="28"/>
              </w:rPr>
            </w:pPr>
            <w:r w:rsidRPr="00B12F80">
              <w:rPr>
                <w:rFonts w:cs="Times New Roman"/>
                <w:i/>
                <w:sz w:val="28"/>
                <w:szCs w:val="28"/>
              </w:rPr>
              <w:t>Зміна ролей по колу.</w:t>
            </w:r>
          </w:p>
        </w:tc>
      </w:tr>
      <w:tr w:rsidR="00B12F80" w:rsidRPr="00B12F80" w:rsidTr="00E87D24">
        <w:tc>
          <w:tcPr>
            <w:tcW w:w="9571" w:type="dxa"/>
            <w:gridSpan w:val="6"/>
          </w:tcPr>
          <w:p w:rsidR="00ED4BCA" w:rsidRPr="00B12F80" w:rsidRDefault="00ED4BCA" w:rsidP="00E87D24">
            <w:pPr>
              <w:ind w:left="1800"/>
              <w:contextualSpacing/>
              <w:jc w:val="center"/>
              <w:rPr>
                <w:rFonts w:cs="Times New Roman"/>
                <w:b/>
                <w:sz w:val="28"/>
                <w:szCs w:val="28"/>
              </w:rPr>
            </w:pPr>
            <w:r w:rsidRPr="00B12F80">
              <w:rPr>
                <w:rFonts w:cs="Times New Roman"/>
                <w:b/>
                <w:sz w:val="28"/>
                <w:szCs w:val="28"/>
              </w:rPr>
              <w:t>3. Заключна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3.1.</w:t>
            </w:r>
          </w:p>
        </w:tc>
        <w:tc>
          <w:tcPr>
            <w:tcW w:w="3767"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3</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3.2.</w:t>
            </w:r>
          </w:p>
        </w:tc>
        <w:tc>
          <w:tcPr>
            <w:tcW w:w="3767"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2</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 xml:space="preserve">Відпрацювання команд при зупинці транспортного засобу, «Контакт та прикриття». </w:t>
            </w:r>
          </w:p>
        </w:tc>
      </w:tr>
    </w:tbl>
    <w:p w:rsidR="00ED4BCA" w:rsidRPr="00B12F80" w:rsidRDefault="00ED4BCA" w:rsidP="00ED4BCA">
      <w:pPr>
        <w:ind w:firstLine="709"/>
        <w:jc w:val="center"/>
        <w:rPr>
          <w:rFonts w:cs="Times New Roman"/>
          <w:sz w:val="28"/>
          <w:szCs w:val="28"/>
        </w:rPr>
      </w:pPr>
    </w:p>
    <w:p w:rsidR="004B6B65" w:rsidRPr="00B12F80" w:rsidRDefault="004B6B65" w:rsidP="004B6B65">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4B6B65" w:rsidRPr="00B12F80" w:rsidRDefault="004B6B65" w:rsidP="004B6B65">
      <w:pPr>
        <w:jc w:val="center"/>
        <w:rPr>
          <w:rFonts w:cs="Times New Roman"/>
          <w:b/>
          <w:sz w:val="28"/>
          <w:szCs w:val="28"/>
        </w:rPr>
      </w:pPr>
      <w:r w:rsidRPr="00B12F80">
        <w:rPr>
          <w:rFonts w:cs="Times New Roman"/>
          <w:b/>
          <w:sz w:val="28"/>
          <w:szCs w:val="28"/>
        </w:rPr>
        <w:t>Практичне заняття  2.3: «</w:t>
      </w:r>
      <w:r w:rsidRPr="00B12F80">
        <w:rPr>
          <w:rFonts w:cs="Times New Roman"/>
          <w:bCs/>
          <w:sz w:val="28"/>
          <w:szCs w:val="28"/>
          <w:shd w:val="clear" w:color="auto" w:fill="FFFFFF"/>
        </w:rPr>
        <w:t>Тактика зупинення транспортного засобу».</w:t>
      </w:r>
    </w:p>
    <w:p w:rsidR="004B6B65" w:rsidRPr="00B12F80" w:rsidRDefault="004B6B65" w:rsidP="004B6B65">
      <w:pPr>
        <w:jc w:val="both"/>
        <w:rPr>
          <w:rFonts w:cs="Times New Roman"/>
          <w:sz w:val="28"/>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поліцейським навичок щодо правильних дій під час зупинки транспортних засобів.</w:t>
      </w:r>
    </w:p>
    <w:p w:rsidR="004B6B65" w:rsidRPr="00B12F80" w:rsidRDefault="004B6B65" w:rsidP="004B6B65">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4B6B65" w:rsidRPr="00B12F80" w:rsidRDefault="004B6B65" w:rsidP="00506E42">
      <w:pPr>
        <w:rPr>
          <w:rFonts w:cs="Times New Roman"/>
          <w:b/>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4B6B65" w:rsidRPr="00B12F80" w:rsidRDefault="004B6B65" w:rsidP="004B6B65">
      <w:pPr>
        <w:jc w:val="center"/>
        <w:rPr>
          <w:rFonts w:cs="Times New Roman"/>
          <w:b/>
          <w:sz w:val="28"/>
          <w:szCs w:val="28"/>
        </w:rPr>
      </w:pPr>
      <w:r w:rsidRPr="00B12F80">
        <w:rPr>
          <w:rFonts w:cs="Times New Roman"/>
          <w:b/>
          <w:sz w:val="28"/>
          <w:szCs w:val="28"/>
        </w:rPr>
        <w:t>Навчальні питання:</w:t>
      </w:r>
    </w:p>
    <w:p w:rsidR="004B6B65" w:rsidRPr="00B12F80" w:rsidRDefault="004B6B65" w:rsidP="00684D16">
      <w:pPr>
        <w:widowControl/>
        <w:numPr>
          <w:ilvl w:val="0"/>
          <w:numId w:val="90"/>
        </w:numPr>
        <w:autoSpaceDE/>
        <w:autoSpaceDN/>
        <w:adjustRightInd/>
        <w:ind w:left="426" w:hanging="66"/>
        <w:contextualSpacing/>
        <w:jc w:val="both"/>
        <w:rPr>
          <w:rFonts w:cs="Times New Roman"/>
          <w:sz w:val="28"/>
          <w:szCs w:val="28"/>
        </w:rPr>
      </w:pPr>
      <w:r w:rsidRPr="00B12F80">
        <w:rPr>
          <w:rFonts w:cs="Times New Roman"/>
          <w:sz w:val="28"/>
          <w:szCs w:val="28"/>
        </w:rPr>
        <w:t>Вдосконалення дій під час зупинки транспортних засобів</w:t>
      </w:r>
      <w:r w:rsidRPr="00B12F80">
        <w:rPr>
          <w:rFonts w:cs="Times New Roman"/>
          <w:b/>
          <w:bCs/>
          <w:sz w:val="28"/>
          <w:szCs w:val="28"/>
          <w:shd w:val="clear" w:color="auto" w:fill="FFFFFF"/>
        </w:rPr>
        <w:t xml:space="preserve"> </w:t>
      </w:r>
      <w:r w:rsidRPr="00B12F80">
        <w:rPr>
          <w:rFonts w:cs="Times New Roman"/>
          <w:bCs/>
          <w:sz w:val="28"/>
          <w:szCs w:val="28"/>
          <w:shd w:val="clear" w:color="auto" w:fill="FFFFFF"/>
        </w:rPr>
        <w:t>для перевірки</w:t>
      </w:r>
      <w:r w:rsidRPr="00B12F80">
        <w:rPr>
          <w:rFonts w:cs="Times New Roman"/>
          <w:sz w:val="28"/>
          <w:szCs w:val="28"/>
        </w:rPr>
        <w:t>.</w:t>
      </w:r>
    </w:p>
    <w:p w:rsidR="004B6B65" w:rsidRPr="00B12F80" w:rsidRDefault="004B6B65" w:rsidP="00684D16">
      <w:pPr>
        <w:widowControl/>
        <w:numPr>
          <w:ilvl w:val="0"/>
          <w:numId w:val="90"/>
        </w:numPr>
        <w:tabs>
          <w:tab w:val="left" w:pos="993"/>
        </w:tabs>
        <w:autoSpaceDE/>
        <w:autoSpaceDN/>
        <w:adjustRightInd/>
        <w:ind w:left="0" w:firstLine="284"/>
        <w:contextualSpacing/>
        <w:jc w:val="both"/>
        <w:rPr>
          <w:rFonts w:cs="Times New Roman"/>
          <w:sz w:val="28"/>
          <w:szCs w:val="28"/>
        </w:rPr>
      </w:pPr>
      <w:r w:rsidRPr="00B12F80">
        <w:rPr>
          <w:rFonts w:cs="Times New Roman"/>
          <w:sz w:val="28"/>
          <w:szCs w:val="28"/>
        </w:rPr>
        <w:t xml:space="preserve">Вдосконалення дій із дотримання заходів особистої безпеки під час </w:t>
      </w:r>
      <w:r w:rsidRPr="00B12F80">
        <w:rPr>
          <w:rFonts w:cs="Times New Roman"/>
          <w:bCs/>
          <w:sz w:val="28"/>
          <w:szCs w:val="28"/>
          <w:shd w:val="clear" w:color="auto" w:fill="FFFFFF"/>
        </w:rPr>
        <w:t>зупинки автомобіля для перевірки.</w:t>
      </w:r>
      <w:r w:rsidRPr="00B12F80">
        <w:rPr>
          <w:rFonts w:cs="Times New Roman"/>
          <w:b/>
          <w:bCs/>
          <w:sz w:val="28"/>
          <w:szCs w:val="28"/>
          <w:shd w:val="clear" w:color="auto" w:fill="FFFFFF"/>
        </w:rPr>
        <w:t xml:space="preserve"> </w:t>
      </w:r>
    </w:p>
    <w:p w:rsidR="00ED4BCA" w:rsidRPr="00B12F80" w:rsidRDefault="004B6B65" w:rsidP="00684D16">
      <w:pPr>
        <w:widowControl/>
        <w:numPr>
          <w:ilvl w:val="0"/>
          <w:numId w:val="90"/>
        </w:numPr>
        <w:tabs>
          <w:tab w:val="left" w:pos="993"/>
        </w:tabs>
        <w:autoSpaceDE/>
        <w:autoSpaceDN/>
        <w:adjustRightInd/>
        <w:ind w:left="284" w:firstLine="0"/>
        <w:contextualSpacing/>
        <w:jc w:val="both"/>
        <w:rPr>
          <w:rFonts w:cs="Times New Roman"/>
          <w:sz w:val="28"/>
          <w:szCs w:val="28"/>
        </w:rPr>
      </w:pPr>
      <w:r w:rsidRPr="00B12F80">
        <w:rPr>
          <w:rFonts w:cs="Times New Roman"/>
          <w:sz w:val="28"/>
          <w:szCs w:val="28"/>
        </w:rPr>
        <w:t>Вдосконалення дій під час контакту та прикриття.</w:t>
      </w:r>
    </w:p>
    <w:p w:rsidR="00A136BA" w:rsidRPr="00B12F80" w:rsidRDefault="00A136BA" w:rsidP="00A136BA">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A136BA" w:rsidRPr="00B12F80" w:rsidRDefault="00AF07F0" w:rsidP="00684D16">
      <w:pPr>
        <w:numPr>
          <w:ilvl w:val="0"/>
          <w:numId w:val="148"/>
        </w:numPr>
        <w:shd w:val="clear" w:color="auto" w:fill="FFFFFF"/>
        <w:tabs>
          <w:tab w:val="left" w:pos="851"/>
          <w:tab w:val="num" w:pos="1360"/>
        </w:tabs>
        <w:suppressAutoHyphens/>
        <w:snapToGrid w:val="0"/>
        <w:ind w:hanging="642"/>
        <w:contextualSpacing/>
        <w:jc w:val="both"/>
        <w:rPr>
          <w:rFonts w:cs="Times New Roman"/>
          <w:snapToGrid w:val="0"/>
          <w:sz w:val="28"/>
          <w:szCs w:val="28"/>
        </w:rPr>
      </w:pPr>
      <w:hyperlink r:id="rId88" w:history="1">
        <w:r w:rsidR="00A136BA" w:rsidRPr="00B12F80">
          <w:rPr>
            <w:rFonts w:cs="Times New Roman"/>
            <w:snapToGrid w:val="0"/>
            <w:sz w:val="28"/>
            <w:szCs w:val="28"/>
            <w:shd w:val="clear" w:color="auto" w:fill="FFFFFF"/>
            <w:lang w:val="ru-RU"/>
          </w:rPr>
          <w:t>Конституція України від 28.06.1996 року з останніми змінами//</w:t>
        </w:r>
      </w:hyperlink>
      <w:r w:rsidR="00A136BA" w:rsidRPr="00B12F80">
        <w:rPr>
          <w:rFonts w:cs="Times New Roman"/>
          <w:snapToGrid w:val="0"/>
          <w:sz w:val="28"/>
          <w:szCs w:val="28"/>
          <w:lang w:val="ru-RU"/>
        </w:rPr>
        <w:t xml:space="preserve">Електронна версія </w:t>
      </w:r>
      <w:hyperlink r:id="rId89" w:history="1">
        <w:r w:rsidR="00A136BA" w:rsidRPr="00B12F80">
          <w:rPr>
            <w:rFonts w:cs="Times New Roman"/>
            <w:sz w:val="28"/>
            <w:szCs w:val="28"/>
            <w:lang w:val="ru-RU"/>
          </w:rPr>
          <w:t>https://zakon.rada.gov.ua/laws/show/254%D0%BA/96-%D0%B2%D1%80</w:t>
        </w:r>
      </w:hyperlink>
    </w:p>
    <w:p w:rsidR="00A136BA" w:rsidRPr="00B12F80" w:rsidRDefault="00A136BA" w:rsidP="00684D16">
      <w:pPr>
        <w:numPr>
          <w:ilvl w:val="0"/>
          <w:numId w:val="148"/>
        </w:numPr>
        <w:tabs>
          <w:tab w:val="left" w:pos="851"/>
          <w:tab w:val="num" w:pos="900"/>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90" w:history="1">
        <w:r w:rsidRPr="00B12F80">
          <w:rPr>
            <w:rStyle w:val="af"/>
            <w:rFonts w:cs="Times New Roman"/>
            <w:color w:val="auto"/>
            <w:sz w:val="28"/>
            <w:szCs w:val="28"/>
          </w:rPr>
          <w:t>https://zakon.rada.gov.ua/laws/show/580-19</w:t>
        </w:r>
      </w:hyperlink>
    </w:p>
    <w:p w:rsidR="00A136BA" w:rsidRPr="00B12F80" w:rsidRDefault="00A136BA" w:rsidP="00684D16">
      <w:pPr>
        <w:numPr>
          <w:ilvl w:val="0"/>
          <w:numId w:val="148"/>
        </w:numPr>
        <w:tabs>
          <w:tab w:val="left" w:pos="400"/>
          <w:tab w:val="left" w:pos="851"/>
          <w:tab w:val="num" w:pos="9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91"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92" w:history="1">
        <w:r w:rsidRPr="00B12F80">
          <w:rPr>
            <w:rStyle w:val="af"/>
            <w:rFonts w:cs="Times New Roman"/>
            <w:bCs/>
            <w:color w:val="auto"/>
            <w:sz w:val="28"/>
            <w:szCs w:val="28"/>
          </w:rPr>
          <w:t>https://zakon.rada.gov.ua/laws/show/2747-19</w:t>
        </w:r>
      </w:hyperlink>
    </w:p>
    <w:p w:rsidR="00A136BA" w:rsidRPr="00B12F80" w:rsidRDefault="00A136BA" w:rsidP="00684D16">
      <w:pPr>
        <w:widowControl/>
        <w:numPr>
          <w:ilvl w:val="0"/>
          <w:numId w:val="148"/>
        </w:numPr>
        <w:tabs>
          <w:tab w:val="left" w:pos="851"/>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93"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A136BA" w:rsidRPr="00B12F80" w:rsidRDefault="00A136BA" w:rsidP="00684D16">
      <w:pPr>
        <w:widowControl/>
        <w:numPr>
          <w:ilvl w:val="0"/>
          <w:numId w:val="148"/>
        </w:numPr>
        <w:tabs>
          <w:tab w:val="left" w:pos="851"/>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136BA" w:rsidRPr="00B12F80" w:rsidRDefault="00A136BA" w:rsidP="00684D16">
      <w:pPr>
        <w:widowControl/>
        <w:numPr>
          <w:ilvl w:val="0"/>
          <w:numId w:val="148"/>
        </w:numPr>
        <w:tabs>
          <w:tab w:val="left" w:pos="851"/>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136BA" w:rsidRPr="00B12F80" w:rsidRDefault="00A136BA" w:rsidP="00684D16">
      <w:pPr>
        <w:widowControl/>
        <w:numPr>
          <w:ilvl w:val="0"/>
          <w:numId w:val="148"/>
        </w:numPr>
        <w:tabs>
          <w:tab w:val="left" w:pos="851"/>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A136BA" w:rsidRPr="00B12F80" w:rsidRDefault="00A136BA" w:rsidP="00684D16">
      <w:pPr>
        <w:widowControl/>
        <w:numPr>
          <w:ilvl w:val="0"/>
          <w:numId w:val="148"/>
        </w:numPr>
        <w:tabs>
          <w:tab w:val="left" w:pos="851"/>
        </w:tabs>
        <w:autoSpaceDE/>
        <w:autoSpaceDN/>
        <w:adjustRightInd/>
        <w:ind w:left="1066" w:hanging="641"/>
        <w:contextualSpacing/>
        <w:jc w:val="both"/>
        <w:rPr>
          <w:rFonts w:cs="Times New Roman"/>
          <w:bCs/>
          <w:sz w:val="28"/>
          <w:szCs w:val="28"/>
        </w:rPr>
      </w:pPr>
      <w:r w:rsidRPr="00B12F80">
        <w:rPr>
          <w:rFonts w:cs="Times New Roman"/>
          <w:bCs/>
          <w:sz w:val="28"/>
          <w:szCs w:val="28"/>
        </w:rPr>
        <w:t>Лекція №4 «Тактика зупинення транспортного засобу».</w:t>
      </w:r>
    </w:p>
    <w:p w:rsidR="00A136BA" w:rsidRPr="00B12F80" w:rsidRDefault="00A136BA" w:rsidP="00A136BA">
      <w:pPr>
        <w:tabs>
          <w:tab w:val="left" w:pos="851"/>
        </w:tabs>
        <w:jc w:val="center"/>
        <w:rPr>
          <w:rFonts w:cs="Times New Roman"/>
          <w:sz w:val="28"/>
          <w:szCs w:val="28"/>
        </w:rPr>
      </w:pPr>
      <w:r w:rsidRPr="00B12F80">
        <w:rPr>
          <w:rFonts w:cs="Times New Roman"/>
          <w:b/>
          <w:sz w:val="28"/>
          <w:szCs w:val="28"/>
        </w:rPr>
        <w:t>Матеріальне забезпечення:</w:t>
      </w:r>
    </w:p>
    <w:p w:rsidR="00A136BA" w:rsidRPr="00B12F80" w:rsidRDefault="00A136BA" w:rsidP="00684D16">
      <w:pPr>
        <w:widowControl/>
        <w:numPr>
          <w:ilvl w:val="0"/>
          <w:numId w:val="149"/>
        </w:numPr>
        <w:autoSpaceDE/>
        <w:autoSpaceDN/>
        <w:adjustRightInd/>
        <w:ind w:hanging="642"/>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136BA" w:rsidRPr="00B12F80" w:rsidRDefault="00A136BA" w:rsidP="00684D16">
      <w:pPr>
        <w:widowControl/>
        <w:numPr>
          <w:ilvl w:val="0"/>
          <w:numId w:val="149"/>
        </w:numPr>
        <w:autoSpaceDE/>
        <w:autoSpaceDN/>
        <w:adjustRightInd/>
        <w:ind w:left="0" w:firstLine="426"/>
        <w:rPr>
          <w:rFonts w:cs="Times New Roman"/>
          <w:sz w:val="28"/>
          <w:szCs w:val="28"/>
        </w:rPr>
      </w:pPr>
      <w:r w:rsidRPr="00B12F80">
        <w:rPr>
          <w:rFonts w:cs="Times New Roman"/>
          <w:sz w:val="28"/>
          <w:szCs w:val="28"/>
        </w:rPr>
        <w:t>Макети зброї – на кожного.</w:t>
      </w:r>
    </w:p>
    <w:p w:rsidR="00A136BA" w:rsidRPr="00B12F80" w:rsidRDefault="00A136BA" w:rsidP="00684D16">
      <w:pPr>
        <w:widowControl/>
        <w:numPr>
          <w:ilvl w:val="0"/>
          <w:numId w:val="149"/>
        </w:numPr>
        <w:autoSpaceDE/>
        <w:autoSpaceDN/>
        <w:adjustRightInd/>
        <w:ind w:left="0" w:firstLine="426"/>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A136BA" w:rsidRPr="00B12F80" w:rsidRDefault="00A136BA" w:rsidP="00684D16">
      <w:pPr>
        <w:widowControl/>
        <w:numPr>
          <w:ilvl w:val="0"/>
          <w:numId w:val="149"/>
        </w:numPr>
        <w:autoSpaceDE/>
        <w:autoSpaceDN/>
        <w:adjustRightInd/>
        <w:ind w:left="0" w:firstLine="426"/>
        <w:contextualSpacing/>
        <w:jc w:val="both"/>
        <w:rPr>
          <w:rFonts w:cs="Times New Roman"/>
          <w:sz w:val="28"/>
          <w:szCs w:val="28"/>
        </w:rPr>
      </w:pPr>
      <w:r w:rsidRPr="00B12F80">
        <w:rPr>
          <w:rFonts w:cs="Times New Roman"/>
          <w:sz w:val="28"/>
          <w:szCs w:val="28"/>
        </w:rPr>
        <w:t>Транспортний засіб – 4 шт.</w:t>
      </w:r>
    </w:p>
    <w:p w:rsidR="00A136BA" w:rsidRPr="00B12F80" w:rsidRDefault="00A136BA" w:rsidP="00A136BA">
      <w:pPr>
        <w:widowControl/>
        <w:autoSpaceDE/>
        <w:autoSpaceDN/>
        <w:adjustRightInd/>
        <w:contextualSpacing/>
        <w:jc w:val="both"/>
        <w:rPr>
          <w:rFonts w:cs="Times New Roman"/>
          <w:sz w:val="28"/>
          <w:szCs w:val="28"/>
        </w:rPr>
      </w:pPr>
    </w:p>
    <w:p w:rsidR="00A136BA" w:rsidRPr="00B12F80" w:rsidRDefault="00A136BA" w:rsidP="00A136BA">
      <w:pPr>
        <w:widowControl/>
        <w:autoSpaceDE/>
        <w:autoSpaceDN/>
        <w:adjustRightInd/>
        <w:contextualSpacing/>
        <w:jc w:val="both"/>
        <w:rPr>
          <w:rFonts w:cs="Times New Roman"/>
          <w:sz w:val="28"/>
          <w:szCs w:val="28"/>
        </w:rPr>
      </w:pPr>
    </w:p>
    <w:p w:rsidR="00ED4BCA" w:rsidRPr="00B12F80" w:rsidRDefault="004B6B65" w:rsidP="00ED4BCA">
      <w:pPr>
        <w:ind w:firstLine="709"/>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70"/>
        <w:gridCol w:w="48"/>
        <w:gridCol w:w="793"/>
        <w:gridCol w:w="55"/>
        <w:gridCol w:w="4360"/>
      </w:tblGrid>
      <w:tr w:rsidR="00B12F80" w:rsidRPr="00B12F80" w:rsidTr="00E87D24">
        <w:tc>
          <w:tcPr>
            <w:tcW w:w="445"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870"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415" w:type="dxa"/>
            <w:gridSpan w:val="2"/>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571" w:type="dxa"/>
            <w:gridSpan w:val="6"/>
          </w:tcPr>
          <w:p w:rsidR="00ED4BCA" w:rsidRPr="00B12F80" w:rsidRDefault="00ED4BCA" w:rsidP="00684D16">
            <w:pPr>
              <w:widowControl/>
              <w:numPr>
                <w:ilvl w:val="0"/>
                <w:numId w:val="59"/>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1.</w:t>
            </w:r>
          </w:p>
        </w:tc>
        <w:tc>
          <w:tcPr>
            <w:tcW w:w="3870" w:type="dxa"/>
          </w:tcPr>
          <w:p w:rsidR="00ED4BCA" w:rsidRPr="00B12F80" w:rsidRDefault="00ED4BCA" w:rsidP="00E87D24">
            <w:pPr>
              <w:pStyle w:val="Standard"/>
              <w:rPr>
                <w:b/>
                <w:sz w:val="28"/>
                <w:szCs w:val="28"/>
                <w:lang w:val="uk-UA"/>
              </w:rPr>
            </w:pPr>
            <w:r w:rsidRPr="00B12F80">
              <w:rPr>
                <w:b/>
                <w:sz w:val="28"/>
                <w:szCs w:val="28"/>
                <w:lang w:val="uk-UA"/>
              </w:rPr>
              <w:t>Організація курсантів:</w:t>
            </w:r>
          </w:p>
          <w:p w:rsidR="00ED4BCA" w:rsidRPr="00B12F80" w:rsidRDefault="00ED4BCA" w:rsidP="00E87D24">
            <w:pPr>
              <w:pStyle w:val="Standard"/>
              <w:rPr>
                <w:sz w:val="28"/>
                <w:szCs w:val="28"/>
                <w:lang w:val="uk-UA"/>
              </w:rPr>
            </w:pPr>
            <w:r w:rsidRPr="00B12F80">
              <w:rPr>
                <w:sz w:val="28"/>
                <w:szCs w:val="28"/>
                <w:lang w:val="uk-UA"/>
              </w:rPr>
              <w:t>- шикування;</w:t>
            </w:r>
          </w:p>
          <w:p w:rsidR="00ED4BCA" w:rsidRPr="00B12F80" w:rsidRDefault="00ED4BCA" w:rsidP="00E87D24">
            <w:pPr>
              <w:pStyle w:val="Standard"/>
              <w:rPr>
                <w:sz w:val="28"/>
                <w:szCs w:val="28"/>
                <w:lang w:val="uk-UA"/>
              </w:rPr>
            </w:pPr>
            <w:r w:rsidRPr="00B12F80">
              <w:rPr>
                <w:sz w:val="28"/>
                <w:szCs w:val="28"/>
                <w:lang w:val="uk-UA"/>
              </w:rPr>
              <w:t>- рапорт;</w:t>
            </w:r>
          </w:p>
          <w:p w:rsidR="00ED4BCA" w:rsidRPr="00B12F80" w:rsidRDefault="00ED4BCA" w:rsidP="00E87D24">
            <w:pPr>
              <w:pStyle w:val="Standard"/>
              <w:rPr>
                <w:sz w:val="28"/>
                <w:szCs w:val="28"/>
                <w:lang w:val="uk-UA"/>
              </w:rPr>
            </w:pPr>
            <w:r w:rsidRPr="00B12F80">
              <w:rPr>
                <w:sz w:val="28"/>
                <w:szCs w:val="28"/>
                <w:lang w:val="uk-UA"/>
              </w:rPr>
              <w:t>- привітання особового складу;</w:t>
            </w:r>
          </w:p>
          <w:p w:rsidR="00ED4BCA" w:rsidRPr="00B12F80" w:rsidRDefault="00ED4BCA" w:rsidP="00E87D24">
            <w:pPr>
              <w:pStyle w:val="Standard"/>
              <w:rPr>
                <w:sz w:val="28"/>
                <w:szCs w:val="28"/>
                <w:lang w:val="uk-UA"/>
              </w:rPr>
            </w:pPr>
            <w:r w:rsidRPr="00B12F80">
              <w:rPr>
                <w:sz w:val="28"/>
                <w:szCs w:val="28"/>
                <w:lang w:val="uk-UA"/>
              </w:rPr>
              <w:t>- перевірка особового складу;</w:t>
            </w:r>
          </w:p>
          <w:p w:rsidR="00ED4BCA" w:rsidRPr="00B12F80" w:rsidRDefault="00ED4BCA" w:rsidP="00E87D24">
            <w:pPr>
              <w:pStyle w:val="Standard"/>
              <w:rPr>
                <w:sz w:val="28"/>
                <w:szCs w:val="28"/>
                <w:lang w:val="uk-UA"/>
              </w:rPr>
            </w:pPr>
            <w:r w:rsidRPr="00B12F80">
              <w:rPr>
                <w:sz w:val="28"/>
                <w:szCs w:val="28"/>
                <w:lang w:val="uk-UA"/>
              </w:rPr>
              <w:t>- огляд зовнішнього вигляду;</w:t>
            </w:r>
          </w:p>
          <w:p w:rsidR="00ED4BCA" w:rsidRPr="00B12F80" w:rsidRDefault="00ED4BCA"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ED4BCA" w:rsidRPr="00B12F80" w:rsidRDefault="00ED4BCA"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571" w:type="dxa"/>
            <w:gridSpan w:val="6"/>
          </w:tcPr>
          <w:p w:rsidR="00ED4BCA" w:rsidRPr="00B12F80" w:rsidRDefault="00ED4BCA"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rPr>
          <w:trHeight w:val="557"/>
        </w:trPr>
        <w:tc>
          <w:tcPr>
            <w:tcW w:w="445" w:type="dxa"/>
          </w:tcPr>
          <w:p w:rsidR="00ED4BCA" w:rsidRPr="00B12F80" w:rsidRDefault="00ED4BCA" w:rsidP="00E87D24">
            <w:pPr>
              <w:rPr>
                <w:rFonts w:cs="Times New Roman"/>
                <w:sz w:val="28"/>
                <w:szCs w:val="28"/>
              </w:rPr>
            </w:pPr>
            <w:r w:rsidRPr="00B12F80">
              <w:rPr>
                <w:rFonts w:cs="Times New Roman"/>
                <w:sz w:val="28"/>
                <w:szCs w:val="28"/>
              </w:rPr>
              <w:t>2.1.</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tc>
        <w:tc>
          <w:tcPr>
            <w:tcW w:w="3918" w:type="dxa"/>
            <w:gridSpan w:val="2"/>
          </w:tcPr>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Частина 5 - водій виходить із машини.</w:t>
            </w:r>
          </w:p>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П1</w:t>
            </w:r>
            <w:r w:rsidRPr="00B12F80">
              <w:rPr>
                <w:rFonts w:cs="Times New Roman"/>
                <w:sz w:val="28"/>
                <w:szCs w:val="28"/>
              </w:rPr>
              <w:t xml:space="preserve"> </w:t>
            </w: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 xml:space="preserve">1.Ті ж самі дії що і в частині 1, але при наближені до автомобіля правопорушника запропонувати йому залишитися в автомобілі. </w:t>
            </w: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2. У разі відмови водія залишитися, пропонує йому відійти до узбіччя позаду автомобіля.</w:t>
            </w: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2. Подальші дії відповідно до принципів «Контакт та прикриття».</w:t>
            </w:r>
          </w:p>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П2</w:t>
            </w:r>
            <w:r w:rsidRPr="00B12F80">
              <w:rPr>
                <w:rFonts w:cs="Times New Roman"/>
                <w:sz w:val="28"/>
                <w:szCs w:val="28"/>
              </w:rPr>
              <w:t xml:space="preserve"> </w:t>
            </w: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Розташовується та здійснює контроль відповідно до принципів «Контакт та прикриття».</w:t>
            </w:r>
          </w:p>
        </w:tc>
        <w:tc>
          <w:tcPr>
            <w:tcW w:w="848" w:type="dxa"/>
            <w:gridSpan w:val="2"/>
          </w:tcPr>
          <w:p w:rsidR="00ED4BCA" w:rsidRPr="00B12F80" w:rsidRDefault="00ED4BCA" w:rsidP="00E87D24">
            <w:pPr>
              <w:jc w:val="center"/>
              <w:rPr>
                <w:rFonts w:cs="Times New Roman"/>
                <w:sz w:val="28"/>
                <w:szCs w:val="28"/>
              </w:rPr>
            </w:pPr>
            <w:r w:rsidRPr="00B12F80">
              <w:rPr>
                <w:rFonts w:cs="Times New Roman"/>
                <w:sz w:val="28"/>
                <w:szCs w:val="28"/>
              </w:rPr>
              <w:t>25</w:t>
            </w: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rPr>
                <w:rFonts w:cs="Times New Roman"/>
                <w:sz w:val="28"/>
                <w:szCs w:val="28"/>
              </w:rPr>
            </w:pPr>
          </w:p>
        </w:tc>
        <w:tc>
          <w:tcPr>
            <w:tcW w:w="4360" w:type="dxa"/>
          </w:tcPr>
          <w:p w:rsidR="00ED4BCA" w:rsidRPr="00B12F80" w:rsidRDefault="00ED4BCA" w:rsidP="00E87D24">
            <w:pPr>
              <w:rPr>
                <w:rFonts w:cs="Times New Roman"/>
                <w:sz w:val="28"/>
                <w:szCs w:val="28"/>
              </w:rPr>
            </w:pPr>
            <w:r w:rsidRPr="00B12F80">
              <w:rPr>
                <w:rFonts w:cs="Times New Roman"/>
                <w:sz w:val="28"/>
                <w:szCs w:val="28"/>
              </w:rPr>
              <w:t>Група ділиться навпіл та на трійки.</w:t>
            </w:r>
          </w:p>
          <w:p w:rsidR="00ED4BCA" w:rsidRPr="00B12F80" w:rsidRDefault="00ED4BCA" w:rsidP="00E87D24">
            <w:pPr>
              <w:rPr>
                <w:rFonts w:cs="Times New Roman"/>
                <w:sz w:val="28"/>
                <w:szCs w:val="28"/>
              </w:rPr>
            </w:pPr>
            <w:r w:rsidRPr="00B12F80">
              <w:rPr>
                <w:rFonts w:cs="Times New Roman"/>
                <w:sz w:val="28"/>
                <w:szCs w:val="28"/>
              </w:rPr>
              <w:t>Демонстрація для всієї групи, відпрацювання на двох навчальних місцях. Після виконання 2-3 патрулями – перехід до наступної частини.</w:t>
            </w:r>
          </w:p>
          <w:p w:rsidR="00ED4BCA" w:rsidRPr="00B12F80" w:rsidRDefault="00ED4BCA" w:rsidP="00E87D24">
            <w:pPr>
              <w:rPr>
                <w:rFonts w:cs="Times New Roman"/>
                <w:sz w:val="28"/>
                <w:szCs w:val="28"/>
              </w:rPr>
            </w:pPr>
            <w:r w:rsidRPr="00B12F80">
              <w:rPr>
                <w:rFonts w:cs="Times New Roman"/>
                <w:i/>
                <w:sz w:val="28"/>
                <w:szCs w:val="28"/>
              </w:rPr>
              <w:t>Розподіл ролей</w:t>
            </w:r>
            <w:r w:rsidRPr="00B12F80">
              <w:rPr>
                <w:rFonts w:cs="Times New Roman"/>
                <w:sz w:val="28"/>
                <w:szCs w:val="28"/>
              </w:rPr>
              <w:t xml:space="preserve">: </w:t>
            </w:r>
          </w:p>
          <w:p w:rsidR="00ED4BCA" w:rsidRPr="00B12F80" w:rsidRDefault="00ED4BCA" w:rsidP="00E87D24">
            <w:pPr>
              <w:rPr>
                <w:rFonts w:cs="Times New Roman"/>
                <w:sz w:val="28"/>
                <w:szCs w:val="28"/>
              </w:rPr>
            </w:pPr>
            <w:r w:rsidRPr="00B12F80">
              <w:rPr>
                <w:rFonts w:cs="Times New Roman"/>
                <w:sz w:val="28"/>
                <w:szCs w:val="28"/>
              </w:rPr>
              <w:t xml:space="preserve">- патрульні -  </w:t>
            </w:r>
            <w:r w:rsidRPr="00B12F80">
              <w:rPr>
                <w:rFonts w:cs="Times New Roman"/>
                <w:b/>
                <w:sz w:val="28"/>
                <w:szCs w:val="28"/>
              </w:rPr>
              <w:t>П1</w:t>
            </w:r>
            <w:r w:rsidRPr="00B12F80">
              <w:rPr>
                <w:rFonts w:cs="Times New Roman"/>
                <w:sz w:val="28"/>
                <w:szCs w:val="28"/>
              </w:rPr>
              <w:t xml:space="preserve"> (контакт), </w:t>
            </w:r>
          </w:p>
          <w:p w:rsidR="00ED4BCA" w:rsidRPr="00B12F80" w:rsidRDefault="00ED4BCA" w:rsidP="00E87D24">
            <w:pPr>
              <w:rPr>
                <w:rFonts w:cs="Times New Roman"/>
                <w:sz w:val="28"/>
                <w:szCs w:val="28"/>
              </w:rPr>
            </w:pPr>
            <w:r w:rsidRPr="00B12F80">
              <w:rPr>
                <w:rFonts w:cs="Times New Roman"/>
                <w:b/>
                <w:sz w:val="28"/>
                <w:szCs w:val="28"/>
              </w:rPr>
              <w:t>П2</w:t>
            </w:r>
            <w:r w:rsidRPr="00B12F80">
              <w:rPr>
                <w:rFonts w:cs="Times New Roman"/>
                <w:sz w:val="28"/>
                <w:szCs w:val="28"/>
              </w:rPr>
              <w:t xml:space="preserve"> (прикриття).</w:t>
            </w:r>
          </w:p>
          <w:p w:rsidR="00ED4BCA" w:rsidRPr="00B12F80" w:rsidRDefault="00ED4BCA" w:rsidP="00E87D24">
            <w:pPr>
              <w:rPr>
                <w:rFonts w:cs="Times New Roman"/>
                <w:b/>
                <w:sz w:val="28"/>
                <w:szCs w:val="28"/>
              </w:rPr>
            </w:pPr>
            <w:r w:rsidRPr="00B12F80">
              <w:rPr>
                <w:rFonts w:cs="Times New Roman"/>
                <w:sz w:val="28"/>
                <w:szCs w:val="28"/>
              </w:rPr>
              <w:t xml:space="preserve">- водій «правопорушник» - </w:t>
            </w:r>
            <w:r w:rsidRPr="00B12F80">
              <w:rPr>
                <w:rFonts w:cs="Times New Roman"/>
                <w:b/>
                <w:sz w:val="28"/>
                <w:szCs w:val="28"/>
              </w:rPr>
              <w:t>Пр.</w:t>
            </w:r>
          </w:p>
          <w:p w:rsidR="00ED4BCA" w:rsidRPr="00B12F80" w:rsidRDefault="00ED4BCA" w:rsidP="00E87D24">
            <w:pPr>
              <w:rPr>
                <w:rFonts w:cs="Times New Roman"/>
                <w:sz w:val="28"/>
                <w:szCs w:val="28"/>
              </w:rPr>
            </w:pPr>
            <w:r w:rsidRPr="00B12F80">
              <w:rPr>
                <w:rFonts w:cs="Times New Roman"/>
                <w:b/>
                <w:sz w:val="28"/>
                <w:szCs w:val="28"/>
              </w:rPr>
              <w:t xml:space="preserve">Звернути увагу на: </w:t>
            </w:r>
            <w:r w:rsidRPr="00B12F80">
              <w:rPr>
                <w:rFonts w:cs="Times New Roman"/>
                <w:sz w:val="28"/>
                <w:szCs w:val="28"/>
              </w:rPr>
              <w:t xml:space="preserve">дотримання заходів безпеки </w:t>
            </w:r>
            <w:r w:rsidRPr="00B12F80">
              <w:rPr>
                <w:rFonts w:cs="Times New Roman"/>
                <w:b/>
                <w:sz w:val="28"/>
                <w:szCs w:val="28"/>
              </w:rPr>
              <w:t xml:space="preserve">П1 </w:t>
            </w:r>
            <w:r w:rsidRPr="00B12F80">
              <w:rPr>
                <w:rFonts w:cs="Times New Roman"/>
                <w:sz w:val="28"/>
                <w:szCs w:val="28"/>
              </w:rPr>
              <w:t>(зупинка, підхід, положення при спілкуванні з водієм, повернення до патрульного автомобіля);</w:t>
            </w:r>
          </w:p>
          <w:p w:rsidR="00ED4BCA" w:rsidRPr="00B12F80" w:rsidRDefault="00ED4BCA" w:rsidP="00E87D24">
            <w:pPr>
              <w:rPr>
                <w:rFonts w:cs="Times New Roman"/>
                <w:sz w:val="28"/>
                <w:szCs w:val="28"/>
              </w:rPr>
            </w:pPr>
            <w:r w:rsidRPr="00B12F80">
              <w:rPr>
                <w:rFonts w:cs="Times New Roman"/>
                <w:sz w:val="28"/>
                <w:szCs w:val="28"/>
              </w:rPr>
              <w:t xml:space="preserve">Дії супроводжувати вербальною комунікацією, наприклад: </w:t>
            </w:r>
            <w:r w:rsidRPr="00B12F80">
              <w:rPr>
                <w:rFonts w:cs="Times New Roman"/>
                <w:i/>
                <w:sz w:val="28"/>
                <w:szCs w:val="28"/>
              </w:rPr>
              <w:t>«Будь ласка, я прикрию трохи Ваші двері з міркувань Вашої безпеки, на цьому відрізку дороги щільний рух транспорту. Дякую!»</w:t>
            </w:r>
          </w:p>
          <w:p w:rsidR="00ED4BCA" w:rsidRPr="00B12F80" w:rsidRDefault="00ED4BCA" w:rsidP="00E87D24">
            <w:pPr>
              <w:tabs>
                <w:tab w:val="left" w:pos="0"/>
                <w:tab w:val="left" w:pos="264"/>
              </w:tabs>
              <w:rPr>
                <w:rFonts w:cs="Times New Roman"/>
                <w:i/>
                <w:sz w:val="28"/>
                <w:szCs w:val="28"/>
              </w:rPr>
            </w:pPr>
            <w:r w:rsidRPr="00B12F80">
              <w:rPr>
                <w:rFonts w:cs="Times New Roman"/>
                <w:sz w:val="28"/>
                <w:szCs w:val="28"/>
              </w:rPr>
              <w:t xml:space="preserve">Представитися, згідно ст. 35 ЗУ “Про Національну поліцію”, поінформувати водія про конкретну причину зупинення ним т/з з детальним описом підстави зупинки, визначеної у цій статті. Тобто, поліцейський вказує на підставу зупинення (пояснює, що він застосував превентивний поліцейський захід у вигляді зупинення т/з згідно з ст. 35 закону) і посилається на конкретну підставу застосування “зупинення т/з” (якщо водій порушив правила дорожнього руху, поліцейський також вказує на норми, що були не дотримані), попросити документи. Звернути увагу на дотримання патрульними безпечної дистанції, «положення інтерв’ю»,  розташування відносно правопорушника та одне одного. </w:t>
            </w:r>
            <w:r w:rsidRPr="00B12F80">
              <w:rPr>
                <w:rFonts w:cs="Times New Roman"/>
                <w:i/>
                <w:sz w:val="28"/>
                <w:szCs w:val="28"/>
              </w:rPr>
              <w:t>Зміна ролей по колу.</w:t>
            </w:r>
          </w:p>
        </w:tc>
      </w:tr>
      <w:tr w:rsidR="00B12F80" w:rsidRPr="00B12F80" w:rsidTr="00E87D24">
        <w:trPr>
          <w:trHeight w:val="2827"/>
        </w:trPr>
        <w:tc>
          <w:tcPr>
            <w:tcW w:w="445" w:type="dxa"/>
          </w:tcPr>
          <w:p w:rsidR="00ED4BCA" w:rsidRPr="00B12F80" w:rsidRDefault="00ED4BCA" w:rsidP="00E87D24">
            <w:pPr>
              <w:rPr>
                <w:rFonts w:cs="Times New Roman"/>
                <w:sz w:val="28"/>
                <w:szCs w:val="28"/>
              </w:rPr>
            </w:pPr>
            <w:r w:rsidRPr="00B12F80">
              <w:rPr>
                <w:rFonts w:cs="Times New Roman"/>
                <w:sz w:val="28"/>
                <w:szCs w:val="28"/>
              </w:rPr>
              <w:t>2.2.</w:t>
            </w:r>
          </w:p>
        </w:tc>
        <w:tc>
          <w:tcPr>
            <w:tcW w:w="3918" w:type="dxa"/>
            <w:gridSpan w:val="2"/>
          </w:tcPr>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Частина 6 - пасажир виходить із машини.</w:t>
            </w:r>
          </w:p>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П1</w:t>
            </w:r>
            <w:r w:rsidRPr="00B12F80">
              <w:rPr>
                <w:rFonts w:cs="Times New Roman"/>
                <w:sz w:val="28"/>
                <w:szCs w:val="28"/>
              </w:rPr>
              <w:t xml:space="preserve"> ті ж самі дії, що і в частині 2.</w:t>
            </w:r>
          </w:p>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П2</w:t>
            </w:r>
            <w:r w:rsidRPr="00B12F80">
              <w:rPr>
                <w:rFonts w:cs="Times New Roman"/>
                <w:sz w:val="28"/>
                <w:szCs w:val="28"/>
              </w:rPr>
              <w:t xml:space="preserve"> </w:t>
            </w: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 xml:space="preserve">1. Запропонувати пасажиру залишитися в автомобілі. </w:t>
            </w: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2. У разі відмови</w:t>
            </w:r>
          </w:p>
          <w:p w:rsidR="00ED4BCA" w:rsidRPr="00B12F80" w:rsidRDefault="00ED4BCA" w:rsidP="00E87D24">
            <w:pPr>
              <w:tabs>
                <w:tab w:val="left" w:pos="176"/>
                <w:tab w:val="left" w:pos="264"/>
              </w:tabs>
              <w:rPr>
                <w:rFonts w:cs="Times New Roman"/>
                <w:b/>
                <w:sz w:val="28"/>
                <w:szCs w:val="28"/>
              </w:rPr>
            </w:pPr>
            <w:r w:rsidRPr="00B12F80">
              <w:rPr>
                <w:rFonts w:cs="Times New Roman"/>
                <w:sz w:val="28"/>
                <w:szCs w:val="28"/>
              </w:rPr>
              <w:t>розташовується та здійснює контроль відповідно до принципів «Контакт та прикриття».</w:t>
            </w:r>
          </w:p>
        </w:tc>
        <w:tc>
          <w:tcPr>
            <w:tcW w:w="848" w:type="dxa"/>
            <w:gridSpan w:val="2"/>
          </w:tcPr>
          <w:p w:rsidR="00ED4BCA" w:rsidRPr="00B12F80" w:rsidRDefault="00ED4BCA" w:rsidP="00E87D24">
            <w:pPr>
              <w:jc w:val="center"/>
              <w:rPr>
                <w:rFonts w:cs="Times New Roman"/>
                <w:sz w:val="28"/>
                <w:szCs w:val="28"/>
              </w:rPr>
            </w:pPr>
            <w:r w:rsidRPr="00B12F80">
              <w:rPr>
                <w:rFonts w:cs="Times New Roman"/>
                <w:sz w:val="28"/>
                <w:szCs w:val="28"/>
              </w:rPr>
              <w:t>25</w:t>
            </w:r>
          </w:p>
        </w:tc>
        <w:tc>
          <w:tcPr>
            <w:tcW w:w="4360" w:type="dxa"/>
          </w:tcPr>
          <w:p w:rsidR="00ED4BCA" w:rsidRPr="00B12F80" w:rsidRDefault="00ED4BCA" w:rsidP="00E87D24">
            <w:pPr>
              <w:tabs>
                <w:tab w:val="left" w:pos="318"/>
              </w:tabs>
              <w:rPr>
                <w:rFonts w:cs="Times New Roman"/>
                <w:sz w:val="28"/>
                <w:szCs w:val="28"/>
              </w:rPr>
            </w:pPr>
            <w:r w:rsidRPr="00B12F80">
              <w:rPr>
                <w:rFonts w:cs="Times New Roman"/>
                <w:sz w:val="28"/>
                <w:szCs w:val="28"/>
              </w:rPr>
              <w:t xml:space="preserve">Додати в автомобіль пасажира з числа тих хто виконував попередню частину сценарію. </w:t>
            </w:r>
          </w:p>
          <w:p w:rsidR="00ED4BCA" w:rsidRPr="00B12F80" w:rsidRDefault="00ED4BCA" w:rsidP="00E87D24">
            <w:pPr>
              <w:tabs>
                <w:tab w:val="left" w:pos="0"/>
                <w:tab w:val="left" w:pos="264"/>
              </w:tabs>
              <w:rPr>
                <w:rFonts w:cs="Times New Roman"/>
                <w:sz w:val="28"/>
                <w:szCs w:val="28"/>
              </w:rPr>
            </w:pPr>
            <w:r w:rsidRPr="00B12F80">
              <w:rPr>
                <w:rFonts w:cs="Times New Roman"/>
                <w:sz w:val="28"/>
                <w:szCs w:val="28"/>
              </w:rPr>
              <w:t>Звернути увагу на дотримання патрульними безпечної дистанції, «положення інтерв’ю»,  розташування відносно пасажира та одне одного. Контроль табельної зброї.</w:t>
            </w:r>
          </w:p>
          <w:p w:rsidR="00ED4BCA" w:rsidRPr="00B12F80" w:rsidRDefault="00ED4BCA" w:rsidP="00E87D24">
            <w:pPr>
              <w:tabs>
                <w:tab w:val="left" w:pos="0"/>
                <w:tab w:val="left" w:pos="264"/>
              </w:tabs>
              <w:rPr>
                <w:rFonts w:cs="Times New Roman"/>
                <w:sz w:val="28"/>
                <w:szCs w:val="28"/>
              </w:rPr>
            </w:pPr>
            <w:r w:rsidRPr="00B12F80">
              <w:rPr>
                <w:rFonts w:cs="Times New Roman"/>
                <w:i/>
                <w:sz w:val="28"/>
                <w:szCs w:val="28"/>
              </w:rPr>
              <w:t>Зміна ролей по колу.</w:t>
            </w:r>
          </w:p>
        </w:tc>
      </w:tr>
      <w:tr w:rsidR="00B12F80" w:rsidRPr="00B12F80" w:rsidTr="00E87D24">
        <w:trPr>
          <w:trHeight w:val="3126"/>
        </w:trPr>
        <w:tc>
          <w:tcPr>
            <w:tcW w:w="445" w:type="dxa"/>
          </w:tcPr>
          <w:p w:rsidR="00ED4BCA" w:rsidRPr="00B12F80" w:rsidRDefault="00ED4BCA" w:rsidP="00E87D24">
            <w:pPr>
              <w:rPr>
                <w:rFonts w:cs="Times New Roman"/>
                <w:sz w:val="28"/>
                <w:szCs w:val="28"/>
              </w:rPr>
            </w:pPr>
            <w:r w:rsidRPr="00B12F80">
              <w:rPr>
                <w:rFonts w:cs="Times New Roman"/>
                <w:sz w:val="28"/>
                <w:szCs w:val="28"/>
              </w:rPr>
              <w:t>2.3.</w:t>
            </w:r>
          </w:p>
        </w:tc>
        <w:tc>
          <w:tcPr>
            <w:tcW w:w="3918" w:type="dxa"/>
            <w:gridSpan w:val="2"/>
          </w:tcPr>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Частина 7 - пасажир і водій виходять із машини.</w:t>
            </w:r>
          </w:p>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П1</w:t>
            </w:r>
            <w:r w:rsidRPr="00B12F80">
              <w:rPr>
                <w:rFonts w:cs="Times New Roman"/>
                <w:sz w:val="28"/>
                <w:szCs w:val="28"/>
              </w:rPr>
              <w:t xml:space="preserve"> </w:t>
            </w:r>
          </w:p>
          <w:p w:rsidR="00ED4BCA" w:rsidRPr="00B12F80" w:rsidRDefault="00ED4BCA" w:rsidP="00684D16">
            <w:pPr>
              <w:widowControl/>
              <w:numPr>
                <w:ilvl w:val="0"/>
                <w:numId w:val="58"/>
              </w:numPr>
              <w:tabs>
                <w:tab w:val="left" w:pos="176"/>
                <w:tab w:val="left" w:pos="264"/>
              </w:tabs>
              <w:autoSpaceDE/>
              <w:autoSpaceDN/>
              <w:adjustRightInd/>
              <w:ind w:left="0" w:firstLine="0"/>
              <w:rPr>
                <w:rFonts w:cs="Times New Roman"/>
                <w:sz w:val="28"/>
                <w:szCs w:val="28"/>
              </w:rPr>
            </w:pPr>
            <w:r w:rsidRPr="00B12F80">
              <w:rPr>
                <w:rFonts w:cs="Times New Roman"/>
                <w:sz w:val="28"/>
                <w:szCs w:val="28"/>
              </w:rPr>
              <w:t>Ті ж самі дії, що і в частині 6.</w:t>
            </w:r>
          </w:p>
          <w:p w:rsidR="00ED4BCA" w:rsidRPr="00B12F80" w:rsidRDefault="00ED4BCA" w:rsidP="00E87D24">
            <w:pPr>
              <w:tabs>
                <w:tab w:val="left" w:pos="176"/>
                <w:tab w:val="left" w:pos="264"/>
              </w:tabs>
              <w:rPr>
                <w:rFonts w:cs="Times New Roman"/>
                <w:sz w:val="28"/>
                <w:szCs w:val="28"/>
              </w:rPr>
            </w:pPr>
            <w:r w:rsidRPr="00B12F80">
              <w:rPr>
                <w:rFonts w:cs="Times New Roman"/>
                <w:b/>
                <w:sz w:val="28"/>
                <w:szCs w:val="28"/>
              </w:rPr>
              <w:t>П2</w:t>
            </w:r>
            <w:r w:rsidRPr="00B12F80">
              <w:rPr>
                <w:rFonts w:cs="Times New Roman"/>
                <w:sz w:val="28"/>
                <w:szCs w:val="28"/>
              </w:rPr>
              <w:t xml:space="preserve"> </w:t>
            </w: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 xml:space="preserve">1. Запропонувати пасажиру залишитися в автомобілі. </w:t>
            </w:r>
          </w:p>
          <w:p w:rsidR="00ED4BCA" w:rsidRPr="00B12F80" w:rsidRDefault="00ED4BCA" w:rsidP="00E87D24">
            <w:pPr>
              <w:tabs>
                <w:tab w:val="left" w:pos="176"/>
                <w:tab w:val="left" w:pos="264"/>
              </w:tabs>
              <w:rPr>
                <w:rFonts w:cs="Times New Roman"/>
                <w:sz w:val="28"/>
                <w:szCs w:val="28"/>
              </w:rPr>
            </w:pPr>
            <w:r w:rsidRPr="00B12F80">
              <w:rPr>
                <w:rFonts w:cs="Times New Roman"/>
                <w:sz w:val="28"/>
                <w:szCs w:val="28"/>
              </w:rPr>
              <w:t>2. У разі відмови</w:t>
            </w:r>
          </w:p>
          <w:p w:rsidR="00ED4BCA" w:rsidRPr="00B12F80" w:rsidRDefault="00ED4BCA" w:rsidP="00E87D24">
            <w:pPr>
              <w:tabs>
                <w:tab w:val="left" w:pos="176"/>
                <w:tab w:val="left" w:pos="264"/>
              </w:tabs>
              <w:rPr>
                <w:rFonts w:cs="Times New Roman"/>
                <w:b/>
                <w:sz w:val="28"/>
                <w:szCs w:val="28"/>
              </w:rPr>
            </w:pPr>
            <w:r w:rsidRPr="00B12F80">
              <w:rPr>
                <w:rFonts w:cs="Times New Roman"/>
                <w:sz w:val="28"/>
                <w:szCs w:val="28"/>
              </w:rPr>
              <w:t>розташовується та здійснює контроль відповідно до принципів «Контакт та прикриття».</w:t>
            </w:r>
          </w:p>
        </w:tc>
        <w:tc>
          <w:tcPr>
            <w:tcW w:w="848" w:type="dxa"/>
            <w:gridSpan w:val="2"/>
          </w:tcPr>
          <w:p w:rsidR="00ED4BCA" w:rsidRPr="00B12F80" w:rsidRDefault="00ED4BCA" w:rsidP="00E87D24">
            <w:pPr>
              <w:jc w:val="center"/>
              <w:rPr>
                <w:rFonts w:cs="Times New Roman"/>
                <w:sz w:val="28"/>
                <w:szCs w:val="28"/>
              </w:rPr>
            </w:pPr>
            <w:r w:rsidRPr="00B12F80">
              <w:rPr>
                <w:rFonts w:cs="Times New Roman"/>
                <w:sz w:val="28"/>
                <w:szCs w:val="28"/>
              </w:rPr>
              <w:t>20</w:t>
            </w:r>
          </w:p>
        </w:tc>
        <w:tc>
          <w:tcPr>
            <w:tcW w:w="4360" w:type="dxa"/>
          </w:tcPr>
          <w:p w:rsidR="00ED4BCA" w:rsidRPr="00B12F80" w:rsidRDefault="00ED4BCA" w:rsidP="00E87D24">
            <w:pPr>
              <w:tabs>
                <w:tab w:val="left" w:pos="0"/>
                <w:tab w:val="left" w:pos="264"/>
              </w:tabs>
              <w:rPr>
                <w:rFonts w:cs="Times New Roman"/>
                <w:sz w:val="28"/>
                <w:szCs w:val="28"/>
              </w:rPr>
            </w:pPr>
            <w:r w:rsidRPr="00B12F80">
              <w:rPr>
                <w:rFonts w:cs="Times New Roman"/>
                <w:sz w:val="28"/>
                <w:szCs w:val="28"/>
              </w:rPr>
              <w:t>Звернути увагу на дотримання патрульними безпечної дистанції, «положення інтерв’ю»,  розташування відносно пасажира, правопорушника та одне одного. Контроль табельної зброї.</w:t>
            </w:r>
          </w:p>
          <w:p w:rsidR="00ED4BCA" w:rsidRPr="00B12F80" w:rsidRDefault="00ED4BCA" w:rsidP="00E87D24">
            <w:pPr>
              <w:tabs>
                <w:tab w:val="left" w:pos="0"/>
                <w:tab w:val="left" w:pos="264"/>
              </w:tabs>
              <w:rPr>
                <w:rFonts w:cs="Times New Roman"/>
                <w:sz w:val="28"/>
                <w:szCs w:val="28"/>
              </w:rPr>
            </w:pPr>
            <w:r w:rsidRPr="00B12F80">
              <w:rPr>
                <w:rFonts w:cs="Times New Roman"/>
                <w:i/>
                <w:sz w:val="28"/>
                <w:szCs w:val="28"/>
              </w:rPr>
              <w:t>Зміна ролей по колу.</w:t>
            </w:r>
          </w:p>
        </w:tc>
      </w:tr>
      <w:tr w:rsidR="00B12F80" w:rsidRPr="00B12F80" w:rsidTr="00E87D24">
        <w:tc>
          <w:tcPr>
            <w:tcW w:w="9571" w:type="dxa"/>
            <w:gridSpan w:val="6"/>
          </w:tcPr>
          <w:p w:rsidR="00ED4BCA" w:rsidRPr="00B12F80" w:rsidRDefault="00ED4BCA" w:rsidP="00E87D24">
            <w:pPr>
              <w:contextualSpacing/>
              <w:jc w:val="center"/>
              <w:rPr>
                <w:rFonts w:cs="Times New Roman"/>
                <w:b/>
                <w:sz w:val="28"/>
                <w:szCs w:val="28"/>
              </w:rPr>
            </w:pPr>
            <w:r w:rsidRPr="00B12F80">
              <w:rPr>
                <w:rFonts w:cs="Times New Roman"/>
                <w:b/>
                <w:sz w:val="28"/>
                <w:szCs w:val="28"/>
              </w:rPr>
              <w:t>3. Заключна частина 5 хв.</w:t>
            </w:r>
          </w:p>
        </w:tc>
      </w:tr>
      <w:tr w:rsidR="00B12F80"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3.1.</w:t>
            </w:r>
          </w:p>
        </w:tc>
        <w:tc>
          <w:tcPr>
            <w:tcW w:w="3870"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3</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3.2.</w:t>
            </w:r>
          </w:p>
        </w:tc>
        <w:tc>
          <w:tcPr>
            <w:tcW w:w="3870"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2</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 xml:space="preserve">Відпрацювання команд при зупинці транспортного засобу, «Контакт та прикриття». </w:t>
            </w:r>
          </w:p>
        </w:tc>
      </w:tr>
    </w:tbl>
    <w:p w:rsidR="00ED4BCA" w:rsidRPr="00B12F80" w:rsidRDefault="00ED4BCA" w:rsidP="00ED4BCA">
      <w:pPr>
        <w:rPr>
          <w:rFonts w:cs="Times New Roman"/>
          <w:sz w:val="28"/>
          <w:szCs w:val="28"/>
        </w:rPr>
      </w:pPr>
    </w:p>
    <w:p w:rsidR="004B6B65" w:rsidRPr="00B12F80" w:rsidRDefault="004B6B65" w:rsidP="004B6B65">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4B6B65" w:rsidRPr="00B12F80" w:rsidRDefault="004B6B65" w:rsidP="004B6B65">
      <w:pPr>
        <w:jc w:val="center"/>
        <w:rPr>
          <w:rFonts w:cs="Times New Roman"/>
          <w:b/>
          <w:sz w:val="28"/>
          <w:szCs w:val="28"/>
        </w:rPr>
      </w:pPr>
      <w:r w:rsidRPr="00B12F80">
        <w:rPr>
          <w:rFonts w:cs="Times New Roman"/>
          <w:b/>
          <w:sz w:val="28"/>
          <w:szCs w:val="28"/>
        </w:rPr>
        <w:t>Практичне заняття  2.3: «</w:t>
      </w:r>
      <w:r w:rsidRPr="00B12F80">
        <w:rPr>
          <w:rFonts w:cs="Times New Roman"/>
          <w:bCs/>
          <w:sz w:val="28"/>
          <w:szCs w:val="28"/>
          <w:shd w:val="clear" w:color="auto" w:fill="FFFFFF"/>
        </w:rPr>
        <w:t>Тактика зупинення транспортного засобу».</w:t>
      </w:r>
    </w:p>
    <w:p w:rsidR="004B6B65" w:rsidRPr="00B12F80" w:rsidRDefault="004B6B65" w:rsidP="004B6B65">
      <w:pPr>
        <w:jc w:val="both"/>
        <w:rPr>
          <w:rFonts w:cs="Times New Roman"/>
          <w:sz w:val="28"/>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поліцейським навичок щодо правильних дій під час зупинки транспортних засобів.</w:t>
      </w:r>
    </w:p>
    <w:p w:rsidR="004B6B65" w:rsidRPr="00B12F80" w:rsidRDefault="004B6B65" w:rsidP="004B6B65">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4B6B65" w:rsidRPr="00B12F80" w:rsidRDefault="004B6B65" w:rsidP="00506E42">
      <w:pPr>
        <w:rPr>
          <w:rFonts w:cs="Times New Roman"/>
          <w:b/>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4B6B65" w:rsidRPr="00B12F80" w:rsidRDefault="004B6B65" w:rsidP="004B6B65">
      <w:pPr>
        <w:jc w:val="center"/>
        <w:rPr>
          <w:rFonts w:cs="Times New Roman"/>
          <w:b/>
          <w:sz w:val="28"/>
          <w:szCs w:val="28"/>
        </w:rPr>
      </w:pPr>
      <w:r w:rsidRPr="00B12F80">
        <w:rPr>
          <w:rFonts w:cs="Times New Roman"/>
          <w:b/>
          <w:sz w:val="28"/>
          <w:szCs w:val="28"/>
        </w:rPr>
        <w:t>Навчальні питання:</w:t>
      </w:r>
    </w:p>
    <w:p w:rsidR="004B6B65" w:rsidRPr="00B12F80" w:rsidRDefault="004B6B65" w:rsidP="00684D16">
      <w:pPr>
        <w:widowControl/>
        <w:numPr>
          <w:ilvl w:val="0"/>
          <w:numId w:val="91"/>
        </w:numPr>
        <w:autoSpaceDE/>
        <w:autoSpaceDN/>
        <w:adjustRightInd/>
        <w:contextualSpacing/>
        <w:jc w:val="both"/>
        <w:rPr>
          <w:rFonts w:cs="Times New Roman"/>
          <w:sz w:val="28"/>
          <w:szCs w:val="28"/>
        </w:rPr>
      </w:pPr>
      <w:r w:rsidRPr="00B12F80">
        <w:rPr>
          <w:rFonts w:cs="Times New Roman"/>
          <w:sz w:val="28"/>
          <w:szCs w:val="28"/>
        </w:rPr>
        <w:t>Вдосконалення дій під час зупинки транспортних засобів</w:t>
      </w:r>
      <w:r w:rsidRPr="00B12F80">
        <w:rPr>
          <w:rFonts w:cs="Times New Roman"/>
          <w:b/>
          <w:bCs/>
          <w:sz w:val="28"/>
          <w:szCs w:val="28"/>
          <w:shd w:val="clear" w:color="auto" w:fill="FFFFFF"/>
        </w:rPr>
        <w:t xml:space="preserve"> </w:t>
      </w:r>
      <w:r w:rsidRPr="00B12F80">
        <w:rPr>
          <w:rFonts w:cs="Times New Roman"/>
          <w:bCs/>
          <w:sz w:val="28"/>
          <w:szCs w:val="28"/>
          <w:shd w:val="clear" w:color="auto" w:fill="FFFFFF"/>
        </w:rPr>
        <w:t>для перевірки</w:t>
      </w:r>
      <w:r w:rsidRPr="00B12F80">
        <w:rPr>
          <w:rFonts w:cs="Times New Roman"/>
          <w:sz w:val="28"/>
          <w:szCs w:val="28"/>
        </w:rPr>
        <w:t>.</w:t>
      </w:r>
    </w:p>
    <w:p w:rsidR="004B6B65" w:rsidRPr="00B12F80" w:rsidRDefault="004B6B65" w:rsidP="00684D16">
      <w:pPr>
        <w:widowControl/>
        <w:numPr>
          <w:ilvl w:val="0"/>
          <w:numId w:val="91"/>
        </w:numPr>
        <w:tabs>
          <w:tab w:val="left" w:pos="993"/>
        </w:tabs>
        <w:autoSpaceDE/>
        <w:autoSpaceDN/>
        <w:adjustRightInd/>
        <w:ind w:left="426" w:firstLine="0"/>
        <w:contextualSpacing/>
        <w:jc w:val="both"/>
        <w:rPr>
          <w:rFonts w:cs="Times New Roman"/>
          <w:sz w:val="28"/>
          <w:szCs w:val="28"/>
        </w:rPr>
      </w:pPr>
      <w:r w:rsidRPr="00B12F80">
        <w:rPr>
          <w:rFonts w:cs="Times New Roman"/>
          <w:sz w:val="28"/>
          <w:szCs w:val="28"/>
        </w:rPr>
        <w:t xml:space="preserve">Вдосконалення дій із дотримання заходів особистої безпеки під час </w:t>
      </w:r>
      <w:r w:rsidRPr="00B12F80">
        <w:rPr>
          <w:rFonts w:cs="Times New Roman"/>
          <w:bCs/>
          <w:sz w:val="28"/>
          <w:szCs w:val="28"/>
          <w:shd w:val="clear" w:color="auto" w:fill="FFFFFF"/>
        </w:rPr>
        <w:t>зупинки автомобіля для перевірки.</w:t>
      </w:r>
      <w:r w:rsidRPr="00B12F80">
        <w:rPr>
          <w:rFonts w:cs="Times New Roman"/>
          <w:b/>
          <w:bCs/>
          <w:sz w:val="28"/>
          <w:szCs w:val="28"/>
          <w:shd w:val="clear" w:color="auto" w:fill="FFFFFF"/>
        </w:rPr>
        <w:t xml:space="preserve"> </w:t>
      </w:r>
    </w:p>
    <w:p w:rsidR="004B6B65" w:rsidRPr="00B12F80" w:rsidRDefault="004B6B65" w:rsidP="00684D16">
      <w:pPr>
        <w:widowControl/>
        <w:numPr>
          <w:ilvl w:val="0"/>
          <w:numId w:val="91"/>
        </w:numPr>
        <w:tabs>
          <w:tab w:val="left" w:pos="993"/>
        </w:tabs>
        <w:autoSpaceDE/>
        <w:autoSpaceDN/>
        <w:adjustRightInd/>
        <w:ind w:left="426" w:firstLine="0"/>
        <w:contextualSpacing/>
        <w:jc w:val="both"/>
        <w:rPr>
          <w:rFonts w:cs="Times New Roman"/>
          <w:sz w:val="28"/>
          <w:szCs w:val="28"/>
        </w:rPr>
      </w:pPr>
      <w:r w:rsidRPr="00B12F80">
        <w:rPr>
          <w:rFonts w:cs="Times New Roman"/>
          <w:sz w:val="28"/>
          <w:szCs w:val="28"/>
        </w:rPr>
        <w:t>Вдосконалення дій під час контакту та прикриття.</w:t>
      </w:r>
    </w:p>
    <w:p w:rsidR="00A136BA" w:rsidRPr="00B12F80" w:rsidRDefault="00A136BA" w:rsidP="00A136BA">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A136BA" w:rsidRPr="00B12F80" w:rsidRDefault="00AF07F0" w:rsidP="00684D16">
      <w:pPr>
        <w:numPr>
          <w:ilvl w:val="0"/>
          <w:numId w:val="150"/>
        </w:numPr>
        <w:shd w:val="clear" w:color="auto" w:fill="FFFFFF"/>
        <w:tabs>
          <w:tab w:val="left" w:pos="1100"/>
          <w:tab w:val="num" w:pos="1360"/>
        </w:tabs>
        <w:suppressAutoHyphens/>
        <w:snapToGrid w:val="0"/>
        <w:ind w:hanging="642"/>
        <w:contextualSpacing/>
        <w:jc w:val="both"/>
        <w:rPr>
          <w:rFonts w:cs="Times New Roman"/>
          <w:snapToGrid w:val="0"/>
          <w:sz w:val="28"/>
          <w:szCs w:val="28"/>
        </w:rPr>
      </w:pPr>
      <w:hyperlink r:id="rId94" w:history="1">
        <w:r w:rsidR="00A136BA" w:rsidRPr="00B12F80">
          <w:rPr>
            <w:rFonts w:cs="Times New Roman"/>
            <w:snapToGrid w:val="0"/>
            <w:sz w:val="28"/>
            <w:szCs w:val="28"/>
            <w:shd w:val="clear" w:color="auto" w:fill="FFFFFF"/>
            <w:lang w:val="ru-RU"/>
          </w:rPr>
          <w:t>Конституція України від 28.06.1996 року з останніми змінами//</w:t>
        </w:r>
      </w:hyperlink>
      <w:r w:rsidR="00A136BA" w:rsidRPr="00B12F80">
        <w:rPr>
          <w:rFonts w:cs="Times New Roman"/>
          <w:snapToGrid w:val="0"/>
          <w:sz w:val="28"/>
          <w:szCs w:val="28"/>
          <w:lang w:val="ru-RU"/>
        </w:rPr>
        <w:t xml:space="preserve">Електронна версія </w:t>
      </w:r>
      <w:hyperlink r:id="rId95" w:history="1">
        <w:r w:rsidR="00A136BA" w:rsidRPr="00B12F80">
          <w:rPr>
            <w:rFonts w:cs="Times New Roman"/>
            <w:sz w:val="28"/>
            <w:szCs w:val="28"/>
            <w:lang w:val="ru-RU"/>
          </w:rPr>
          <w:t>https://zakon.rada.gov.ua/laws/show/254%D0%BA/96-%D0%B2%D1%80</w:t>
        </w:r>
      </w:hyperlink>
    </w:p>
    <w:p w:rsidR="00A136BA" w:rsidRPr="00B12F80" w:rsidRDefault="00A136BA" w:rsidP="00684D16">
      <w:pPr>
        <w:numPr>
          <w:ilvl w:val="0"/>
          <w:numId w:val="150"/>
        </w:numPr>
        <w:tabs>
          <w:tab w:val="num" w:pos="900"/>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96" w:history="1">
        <w:r w:rsidRPr="00B12F80">
          <w:rPr>
            <w:rStyle w:val="af"/>
            <w:rFonts w:cs="Times New Roman"/>
            <w:color w:val="auto"/>
            <w:sz w:val="28"/>
            <w:szCs w:val="28"/>
          </w:rPr>
          <w:t>https://zakon.rada.gov.ua/laws/show/580-19</w:t>
        </w:r>
      </w:hyperlink>
    </w:p>
    <w:p w:rsidR="00A136BA" w:rsidRPr="00B12F80" w:rsidRDefault="00A136BA" w:rsidP="00684D16">
      <w:pPr>
        <w:numPr>
          <w:ilvl w:val="0"/>
          <w:numId w:val="150"/>
        </w:numPr>
        <w:tabs>
          <w:tab w:val="left" w:pos="400"/>
          <w:tab w:val="num" w:pos="9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97"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98" w:history="1">
        <w:r w:rsidRPr="00B12F80">
          <w:rPr>
            <w:rStyle w:val="af"/>
            <w:rFonts w:cs="Times New Roman"/>
            <w:bCs/>
            <w:color w:val="auto"/>
            <w:sz w:val="28"/>
            <w:szCs w:val="28"/>
          </w:rPr>
          <w:t>https://zakon.rada.gov.ua/laws/show/2747-19</w:t>
        </w:r>
      </w:hyperlink>
    </w:p>
    <w:p w:rsidR="00A136BA" w:rsidRPr="00B12F80" w:rsidRDefault="00A136BA" w:rsidP="00684D16">
      <w:pPr>
        <w:widowControl/>
        <w:numPr>
          <w:ilvl w:val="0"/>
          <w:numId w:val="150"/>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99"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A136BA" w:rsidRPr="00B12F80" w:rsidRDefault="00A136BA" w:rsidP="00684D16">
      <w:pPr>
        <w:widowControl/>
        <w:numPr>
          <w:ilvl w:val="0"/>
          <w:numId w:val="150"/>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136BA" w:rsidRPr="00B12F80" w:rsidRDefault="00A136BA" w:rsidP="00684D16">
      <w:pPr>
        <w:widowControl/>
        <w:numPr>
          <w:ilvl w:val="0"/>
          <w:numId w:val="150"/>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136BA" w:rsidRPr="00B12F80" w:rsidRDefault="00A136BA" w:rsidP="00684D16">
      <w:pPr>
        <w:widowControl/>
        <w:numPr>
          <w:ilvl w:val="0"/>
          <w:numId w:val="150"/>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A136BA" w:rsidRPr="00B12F80" w:rsidRDefault="00A136BA" w:rsidP="00684D16">
      <w:pPr>
        <w:widowControl/>
        <w:numPr>
          <w:ilvl w:val="0"/>
          <w:numId w:val="150"/>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Лекція №4 «Тактика зупинення транспортного засобу».</w:t>
      </w:r>
    </w:p>
    <w:p w:rsidR="00A136BA" w:rsidRPr="00B12F80" w:rsidRDefault="00A136BA" w:rsidP="00A136BA">
      <w:pPr>
        <w:jc w:val="center"/>
        <w:rPr>
          <w:rFonts w:cs="Times New Roman"/>
          <w:sz w:val="28"/>
          <w:szCs w:val="28"/>
        </w:rPr>
      </w:pPr>
      <w:r w:rsidRPr="00B12F80">
        <w:rPr>
          <w:rFonts w:cs="Times New Roman"/>
          <w:b/>
          <w:sz w:val="28"/>
          <w:szCs w:val="28"/>
        </w:rPr>
        <w:t>Матеріальне забезпечення:</w:t>
      </w:r>
    </w:p>
    <w:p w:rsidR="00A136BA" w:rsidRPr="00B12F80" w:rsidRDefault="00A136BA" w:rsidP="00684D16">
      <w:pPr>
        <w:widowControl/>
        <w:numPr>
          <w:ilvl w:val="0"/>
          <w:numId w:val="151"/>
        </w:numPr>
        <w:autoSpaceDE/>
        <w:autoSpaceDN/>
        <w:adjustRightInd/>
        <w:ind w:hanging="642"/>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136BA" w:rsidRPr="00B12F80" w:rsidRDefault="00A136BA" w:rsidP="00684D16">
      <w:pPr>
        <w:widowControl/>
        <w:numPr>
          <w:ilvl w:val="0"/>
          <w:numId w:val="151"/>
        </w:numPr>
        <w:autoSpaceDE/>
        <w:autoSpaceDN/>
        <w:adjustRightInd/>
        <w:ind w:left="0" w:firstLine="426"/>
        <w:rPr>
          <w:rFonts w:cs="Times New Roman"/>
          <w:sz w:val="28"/>
          <w:szCs w:val="28"/>
        </w:rPr>
      </w:pPr>
      <w:r w:rsidRPr="00B12F80">
        <w:rPr>
          <w:rFonts w:cs="Times New Roman"/>
          <w:sz w:val="28"/>
          <w:szCs w:val="28"/>
        </w:rPr>
        <w:t>Макети зброї – на кожного.</w:t>
      </w:r>
    </w:p>
    <w:p w:rsidR="00A136BA" w:rsidRPr="00B12F80" w:rsidRDefault="00A136BA" w:rsidP="00684D16">
      <w:pPr>
        <w:widowControl/>
        <w:numPr>
          <w:ilvl w:val="0"/>
          <w:numId w:val="151"/>
        </w:numPr>
        <w:autoSpaceDE/>
        <w:autoSpaceDN/>
        <w:adjustRightInd/>
        <w:ind w:left="0" w:firstLine="426"/>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A136BA" w:rsidRPr="00B12F80" w:rsidRDefault="00A136BA" w:rsidP="00684D16">
      <w:pPr>
        <w:widowControl/>
        <w:numPr>
          <w:ilvl w:val="0"/>
          <w:numId w:val="151"/>
        </w:numPr>
        <w:autoSpaceDE/>
        <w:autoSpaceDN/>
        <w:adjustRightInd/>
        <w:ind w:left="0" w:firstLine="426"/>
        <w:rPr>
          <w:rFonts w:cs="Times New Roman"/>
          <w:sz w:val="28"/>
          <w:szCs w:val="28"/>
        </w:rPr>
      </w:pPr>
      <w:r w:rsidRPr="00B12F80">
        <w:rPr>
          <w:rFonts w:cs="Times New Roman"/>
          <w:sz w:val="28"/>
          <w:szCs w:val="28"/>
        </w:rPr>
        <w:t>Транспортний засіб – 4 шт.</w:t>
      </w:r>
    </w:p>
    <w:p w:rsidR="00ED4BCA" w:rsidRPr="00B12F80" w:rsidRDefault="004B6B65" w:rsidP="004B6B65">
      <w:pPr>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733"/>
        <w:gridCol w:w="92"/>
        <w:gridCol w:w="687"/>
        <w:gridCol w:w="132"/>
        <w:gridCol w:w="3574"/>
      </w:tblGrid>
      <w:tr w:rsidR="00B12F80" w:rsidRPr="00B12F80" w:rsidTr="00E87D24">
        <w:tc>
          <w:tcPr>
            <w:tcW w:w="636"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767"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423" w:type="dxa"/>
            <w:gridSpan w:val="2"/>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571" w:type="dxa"/>
            <w:gridSpan w:val="6"/>
          </w:tcPr>
          <w:p w:rsidR="00ED4BCA" w:rsidRPr="00B12F80" w:rsidRDefault="00ED4BCA" w:rsidP="00684D16">
            <w:pPr>
              <w:widowControl/>
              <w:numPr>
                <w:ilvl w:val="0"/>
                <w:numId w:val="57"/>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1.</w:t>
            </w:r>
          </w:p>
        </w:tc>
        <w:tc>
          <w:tcPr>
            <w:tcW w:w="3767" w:type="dxa"/>
          </w:tcPr>
          <w:p w:rsidR="00ED4BCA" w:rsidRPr="00B12F80" w:rsidRDefault="00ED4BCA"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571" w:type="dxa"/>
            <w:gridSpan w:val="6"/>
          </w:tcPr>
          <w:p w:rsidR="00ED4BCA" w:rsidRPr="00B12F80" w:rsidRDefault="00ED4BCA"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rPr>
          <w:trHeight w:val="278"/>
        </w:trPr>
        <w:tc>
          <w:tcPr>
            <w:tcW w:w="636" w:type="dxa"/>
          </w:tcPr>
          <w:p w:rsidR="00ED4BCA" w:rsidRPr="00B12F80" w:rsidRDefault="00ED4BCA" w:rsidP="00E87D24">
            <w:pPr>
              <w:rPr>
                <w:rFonts w:cs="Times New Roman"/>
                <w:sz w:val="28"/>
                <w:szCs w:val="28"/>
              </w:rPr>
            </w:pPr>
            <w:r w:rsidRPr="00B12F80">
              <w:rPr>
                <w:rFonts w:cs="Times New Roman"/>
                <w:sz w:val="28"/>
                <w:szCs w:val="28"/>
              </w:rPr>
              <w:t>2.1.</w:t>
            </w: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p w:rsidR="00ED4BCA" w:rsidRPr="00B12F80" w:rsidRDefault="00ED4BCA" w:rsidP="00E87D24">
            <w:pPr>
              <w:rPr>
                <w:rFonts w:cs="Times New Roman"/>
                <w:sz w:val="28"/>
                <w:szCs w:val="28"/>
              </w:rPr>
            </w:pPr>
          </w:p>
        </w:tc>
        <w:tc>
          <w:tcPr>
            <w:tcW w:w="3825" w:type="dxa"/>
            <w:gridSpan w:val="2"/>
          </w:tcPr>
          <w:p w:rsidR="00ED4BCA" w:rsidRPr="00B12F80" w:rsidRDefault="00ED4BCA" w:rsidP="00E87D24">
            <w:pPr>
              <w:rPr>
                <w:rFonts w:cs="Times New Roman"/>
                <w:b/>
                <w:sz w:val="28"/>
                <w:szCs w:val="28"/>
              </w:rPr>
            </w:pPr>
            <w:r w:rsidRPr="00B12F80">
              <w:rPr>
                <w:rFonts w:cs="Times New Roman"/>
                <w:b/>
                <w:sz w:val="28"/>
                <w:szCs w:val="28"/>
              </w:rPr>
              <w:t>Тактика переслідування:</w:t>
            </w:r>
          </w:p>
          <w:p w:rsidR="00ED4BCA" w:rsidRPr="00B12F80" w:rsidRDefault="00ED4BCA" w:rsidP="00E87D24">
            <w:pPr>
              <w:pStyle w:val="ab"/>
              <w:ind w:left="0"/>
              <w:rPr>
                <w:rFonts w:eastAsia="Times New Roman"/>
                <w:szCs w:val="28"/>
                <w:lang w:val="uk-UA"/>
              </w:rPr>
            </w:pPr>
            <w:r w:rsidRPr="00B12F80">
              <w:rPr>
                <w:rFonts w:eastAsia="Times New Roman"/>
                <w:szCs w:val="28"/>
                <w:lang w:val="uk-UA"/>
              </w:rPr>
              <w:t>- під час переслідування транспортного засобу патрульний обов’язково вмикає відповідні світлові та сигнальні засоби на патрульному автомобілі;</w:t>
            </w:r>
          </w:p>
          <w:p w:rsidR="00ED4BCA" w:rsidRPr="00B12F80" w:rsidRDefault="00ED4BCA" w:rsidP="00E87D24">
            <w:pPr>
              <w:pStyle w:val="ab"/>
              <w:ind w:left="0"/>
              <w:rPr>
                <w:rFonts w:eastAsia="Times New Roman"/>
                <w:szCs w:val="28"/>
                <w:lang w:val="uk-UA"/>
              </w:rPr>
            </w:pPr>
            <w:r w:rsidRPr="00B12F80">
              <w:rPr>
                <w:rFonts w:eastAsia="Times New Roman"/>
                <w:szCs w:val="28"/>
                <w:lang w:val="uk-UA"/>
              </w:rPr>
              <w:t>-про здійснення переслідування обов’язково повідомляє диспетчера (чергового) та безпосереднього керівника, із зазначенням марки, моделі, кольору, державного номерного знака переслідуваного транспортного засобу;</w:t>
            </w:r>
          </w:p>
          <w:p w:rsidR="00ED4BCA" w:rsidRPr="00B12F80" w:rsidRDefault="00ED4BCA" w:rsidP="00E87D24">
            <w:pPr>
              <w:pStyle w:val="ab"/>
              <w:ind w:left="0"/>
              <w:rPr>
                <w:rFonts w:eastAsia="Times New Roman"/>
                <w:szCs w:val="28"/>
                <w:lang w:val="uk-UA"/>
              </w:rPr>
            </w:pPr>
            <w:r w:rsidRPr="00B12F80">
              <w:rPr>
                <w:rFonts w:eastAsia="Times New Roman"/>
                <w:szCs w:val="28"/>
                <w:lang w:val="uk-UA"/>
              </w:rPr>
              <w:t>- через гучномовець закликає водія переслідуваного транспортного засобу зупинитися;</w:t>
            </w:r>
          </w:p>
          <w:p w:rsidR="00ED4BCA" w:rsidRPr="00B12F80" w:rsidRDefault="00ED4BCA" w:rsidP="00E87D24">
            <w:pPr>
              <w:pStyle w:val="ab"/>
              <w:ind w:left="0"/>
              <w:rPr>
                <w:rFonts w:eastAsia="Times New Roman"/>
                <w:szCs w:val="28"/>
                <w:lang w:val="uk-UA"/>
              </w:rPr>
            </w:pPr>
            <w:r w:rsidRPr="00B12F80">
              <w:rPr>
                <w:rFonts w:eastAsia="Times New Roman"/>
                <w:szCs w:val="28"/>
                <w:lang w:val="uk-UA"/>
              </w:rPr>
              <w:t>- про напрям і характер руху переслідуваного транспортного засобу систематично повідомляє чергового.</w:t>
            </w:r>
          </w:p>
          <w:p w:rsidR="00ED4BCA" w:rsidRPr="00B12F80" w:rsidRDefault="00ED4BCA" w:rsidP="00E87D24">
            <w:pPr>
              <w:tabs>
                <w:tab w:val="left" w:pos="176"/>
                <w:tab w:val="left" w:pos="264"/>
              </w:tabs>
              <w:rPr>
                <w:rFonts w:cs="Times New Roman"/>
                <w:sz w:val="28"/>
                <w:szCs w:val="28"/>
              </w:rPr>
            </w:pPr>
          </w:p>
        </w:tc>
        <w:tc>
          <w:tcPr>
            <w:tcW w:w="896" w:type="dxa"/>
            <w:gridSpan w:val="2"/>
          </w:tcPr>
          <w:p w:rsidR="00ED4BCA" w:rsidRPr="00B12F80" w:rsidRDefault="00ED4BCA" w:rsidP="00E87D24">
            <w:pPr>
              <w:jc w:val="center"/>
              <w:rPr>
                <w:rFonts w:cs="Times New Roman"/>
                <w:sz w:val="28"/>
                <w:szCs w:val="28"/>
              </w:rPr>
            </w:pPr>
            <w:r w:rsidRPr="00B12F80">
              <w:rPr>
                <w:rFonts w:cs="Times New Roman"/>
                <w:sz w:val="28"/>
                <w:szCs w:val="28"/>
              </w:rPr>
              <w:t>30</w:t>
            </w: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jc w:val="center"/>
              <w:rPr>
                <w:rFonts w:cs="Times New Roman"/>
                <w:sz w:val="28"/>
                <w:szCs w:val="28"/>
              </w:rPr>
            </w:pPr>
          </w:p>
          <w:p w:rsidR="00ED4BCA" w:rsidRPr="00B12F80" w:rsidRDefault="00ED4BCA" w:rsidP="00E87D24">
            <w:pPr>
              <w:rPr>
                <w:rFonts w:cs="Times New Roman"/>
                <w:sz w:val="28"/>
                <w:szCs w:val="28"/>
              </w:rPr>
            </w:pPr>
          </w:p>
        </w:tc>
        <w:tc>
          <w:tcPr>
            <w:tcW w:w="4214" w:type="dxa"/>
          </w:tcPr>
          <w:p w:rsidR="00ED4BCA" w:rsidRPr="00B12F80" w:rsidRDefault="00ED4BCA" w:rsidP="00E87D24">
            <w:pPr>
              <w:tabs>
                <w:tab w:val="left" w:pos="318"/>
              </w:tabs>
              <w:rPr>
                <w:rFonts w:cs="Times New Roman"/>
                <w:sz w:val="28"/>
                <w:szCs w:val="28"/>
              </w:rPr>
            </w:pPr>
            <w:r w:rsidRPr="00B12F80">
              <w:rPr>
                <w:rFonts w:cs="Times New Roman"/>
                <w:sz w:val="28"/>
                <w:szCs w:val="28"/>
              </w:rPr>
              <w:t xml:space="preserve">Група поділяється на четвірки. </w:t>
            </w:r>
          </w:p>
          <w:p w:rsidR="00ED4BCA" w:rsidRPr="00B12F80" w:rsidRDefault="00ED4BCA" w:rsidP="00E87D24">
            <w:pPr>
              <w:rPr>
                <w:rFonts w:cs="Times New Roman"/>
                <w:bCs/>
                <w:sz w:val="28"/>
                <w:szCs w:val="28"/>
              </w:rPr>
            </w:pPr>
            <w:r w:rsidRPr="00B12F80">
              <w:rPr>
                <w:rFonts w:cs="Times New Roman"/>
                <w:bCs/>
                <w:sz w:val="28"/>
                <w:szCs w:val="28"/>
              </w:rPr>
              <w:t>Відпрацьовуються тактика переслідування з урахуванням правил безпеки.</w:t>
            </w:r>
          </w:p>
          <w:p w:rsidR="00ED4BCA" w:rsidRPr="00B12F80" w:rsidRDefault="00ED4BCA" w:rsidP="00E87D24">
            <w:pPr>
              <w:tabs>
                <w:tab w:val="left" w:pos="318"/>
              </w:tabs>
              <w:rPr>
                <w:rFonts w:cs="Times New Roman"/>
                <w:sz w:val="28"/>
                <w:szCs w:val="28"/>
              </w:rPr>
            </w:pPr>
          </w:p>
        </w:tc>
      </w:tr>
      <w:tr w:rsidR="00B12F80" w:rsidRPr="00B12F80" w:rsidTr="00E87D24">
        <w:trPr>
          <w:trHeight w:val="278"/>
        </w:trPr>
        <w:tc>
          <w:tcPr>
            <w:tcW w:w="636" w:type="dxa"/>
          </w:tcPr>
          <w:p w:rsidR="00ED4BCA" w:rsidRPr="00B12F80" w:rsidRDefault="00ED4BCA" w:rsidP="00E87D24">
            <w:pPr>
              <w:rPr>
                <w:rFonts w:cs="Times New Roman"/>
                <w:sz w:val="28"/>
                <w:szCs w:val="28"/>
              </w:rPr>
            </w:pPr>
          </w:p>
        </w:tc>
        <w:tc>
          <w:tcPr>
            <w:tcW w:w="3825" w:type="dxa"/>
            <w:gridSpan w:val="2"/>
          </w:tcPr>
          <w:p w:rsidR="00ED4BCA" w:rsidRPr="00B12F80" w:rsidRDefault="00ED4BCA" w:rsidP="00E87D24">
            <w:pPr>
              <w:rPr>
                <w:rFonts w:cs="Times New Roman"/>
                <w:b/>
                <w:sz w:val="28"/>
                <w:szCs w:val="28"/>
              </w:rPr>
            </w:pPr>
            <w:r w:rsidRPr="00B12F80">
              <w:rPr>
                <w:rFonts w:cs="Times New Roman"/>
                <w:b/>
                <w:sz w:val="28"/>
                <w:szCs w:val="28"/>
              </w:rPr>
              <w:t>Порядок підходу та огляду транспортного засобу.</w:t>
            </w:r>
          </w:p>
          <w:tbl>
            <w:tblPr>
              <w:tblW w:w="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tblGrid>
            <w:tr w:rsidR="00B12F80" w:rsidRPr="00B12F80" w:rsidTr="00E87D24">
              <w:trPr>
                <w:trHeight w:val="5381"/>
              </w:trPr>
              <w:tc>
                <w:tcPr>
                  <w:tcW w:w="4599" w:type="dxa"/>
                  <w:shd w:val="clear" w:color="auto" w:fill="auto"/>
                </w:tcPr>
                <w:p w:rsidR="00ED4BCA" w:rsidRPr="00B12F80" w:rsidRDefault="0040640A" w:rsidP="00E87D24">
                  <w:pPr>
                    <w:tabs>
                      <w:tab w:val="left" w:pos="993"/>
                    </w:tabs>
                    <w:spacing w:line="360" w:lineRule="auto"/>
                    <w:rPr>
                      <w:rFonts w:cs="Times New Roman"/>
                      <w:sz w:val="28"/>
                      <w:szCs w:val="28"/>
                    </w:rPr>
                  </w:pPr>
                  <w:r w:rsidRPr="00B12F80">
                    <w:rPr>
                      <w:rFonts w:cs="Times New Roman"/>
                      <w:noProof/>
                      <w:sz w:val="28"/>
                      <w:szCs w:val="28"/>
                      <w:lang w:val="ru-RU"/>
                    </w:rPr>
                    <w:drawing>
                      <wp:anchor distT="0" distB="0" distL="114300" distR="114300" simplePos="0" relativeHeight="251653632" behindDoc="0" locked="0" layoutInCell="1" allowOverlap="1" wp14:anchorId="6809E61F" wp14:editId="5ECE2CCB">
                        <wp:simplePos x="0" y="0"/>
                        <wp:positionH relativeFrom="column">
                          <wp:posOffset>2376805</wp:posOffset>
                        </wp:positionH>
                        <wp:positionV relativeFrom="paragraph">
                          <wp:posOffset>944245</wp:posOffset>
                        </wp:positionV>
                        <wp:extent cx="85090" cy="255905"/>
                        <wp:effectExtent l="0" t="0" r="0"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090"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F80">
                    <w:rPr>
                      <w:rFonts w:cs="Times New Roman"/>
                      <w:noProof/>
                      <w:sz w:val="28"/>
                      <w:szCs w:val="28"/>
                      <w:lang w:val="ru-RU"/>
                    </w:rPr>
                    <w:drawing>
                      <wp:anchor distT="0" distB="0" distL="114300" distR="114300" simplePos="0" relativeHeight="251652608" behindDoc="0" locked="0" layoutInCell="1" allowOverlap="1" wp14:anchorId="64080009" wp14:editId="21F652E1">
                        <wp:simplePos x="0" y="0"/>
                        <wp:positionH relativeFrom="column">
                          <wp:posOffset>1460500</wp:posOffset>
                        </wp:positionH>
                        <wp:positionV relativeFrom="paragraph">
                          <wp:posOffset>668020</wp:posOffset>
                        </wp:positionV>
                        <wp:extent cx="85090" cy="255905"/>
                        <wp:effectExtent l="0" t="0" r="0" b="0"/>
                        <wp:wrapNone/>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090"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F80">
                    <w:rPr>
                      <w:rFonts w:cs="Times New Roman"/>
                      <w:noProof/>
                      <w:sz w:val="28"/>
                      <w:szCs w:val="28"/>
                      <w:lang w:val="ru-RU"/>
                    </w:rPr>
                    <mc:AlternateContent>
                      <mc:Choice Requires="wps">
                        <w:drawing>
                          <wp:anchor distT="0" distB="0" distL="114300" distR="114300" simplePos="0" relativeHeight="251651584" behindDoc="0" locked="0" layoutInCell="1" allowOverlap="1" wp14:anchorId="1661BB81" wp14:editId="3E62F11F">
                            <wp:simplePos x="0" y="0"/>
                            <wp:positionH relativeFrom="column">
                              <wp:posOffset>1523365</wp:posOffset>
                            </wp:positionH>
                            <wp:positionV relativeFrom="paragraph">
                              <wp:posOffset>855345</wp:posOffset>
                            </wp:positionV>
                            <wp:extent cx="44450" cy="116205"/>
                            <wp:effectExtent l="38100" t="38100" r="50800" b="1714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450" cy="11620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50D9AEF" id="_x0000_t32" coordsize="21600,21600" o:spt="32" o:oned="t" path="m,l21600,21600e" filled="f">
                            <v:path arrowok="t" fillok="f" o:connecttype="none"/>
                            <o:lock v:ext="edit" shapetype="t"/>
                          </v:shapetype>
                          <v:shape id="Прямая со стрелкой 29" o:spid="_x0000_s1026" type="#_x0000_t32" style="position:absolute;margin-left:119.95pt;margin-top:67.35pt;width:3.5pt;height:9.1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hYIQIAAOMDAAAOAAAAZHJzL2Uyb0RvYy54bWysU0tuE0EQ3SNxh1bv8djGjpKRx5FiE1hE&#10;YCnAvtzTM9Oif+pu/NkFLpAj5ApsWPBRzjC+EdU9tkNgh5hFqbo+r35vJucbJcmKOy+MLuig16eE&#10;a2ZKoeuCvnt7+eyUEh9AlyCN5gXdck/Pp0+fTNY250PTGFlyRxBE+3xtC9qEYPMs86zhCnzPWK7R&#10;WRmnIODT1VnpYI3oSmbDfv8kWxtXWmcY9x6t885Jpwm/qjgLb6rK80BkQbG3kKRLchllNp1AXjuw&#10;jWD7NuAfulAgNBY9Qs0hAPnoxF9QSjBnvKlCjxmVmaoSjKcZcJpB/49prhuwPM2Cy/H2uCb//2DZ&#10;69XCEVEWdHhGiQaFN2rvdje72/Zn+2V3S3af2nsUu8+7m/Zr+6P93t633wgG4+bW1ucIMNMLF2dn&#10;G31trwz74NGXPXLGh7dd2KZyilRS2FdIGJq091GLELgQsknX2R6vwzeBMDSORqMxnpChZzA4GfbH&#10;sYUM8ogXc63z4SU3ikSloD44EHUTZkZrpIFxXQVYXfnQJR4SYrI2l0JKtEMuNVkX9OR5KgbIyUpC&#10;wLrK4pa8rikBWSPZWXCpZ2+kKGN2TPauXs6kIytAwo0vzi7mhzYfhcXSc/BNF5dcHRWVCPg/SKEK&#10;etqPX2cOIOQLXZKwtXig4AToWvL9AqSOlXli+364h31HbWnK7cIdjoJMSnvbsz5S9fd3Ot3Dvzn9&#10;BQAA//8DAFBLAwQUAAYACAAAACEAixCCIeAAAAALAQAADwAAAGRycy9kb3ducmV2LnhtbEyPzU7D&#10;MBCE70i8g7VI3KhD0gYa4lQoVQ9ckCi9cHPiJU7jnxC7bXh7lhMcd+bT7Ey5ma1hZ5xC752A+0UC&#10;DF3rVe86AYf33d0jsBClU9J4hwK+McCmur4qZaH8xb3heR87RiEuFFKAjnEsOA+tRivDwo/oyPv0&#10;k5WRzqnjapIXCreGp0mScyt7Rx+0HLHW2A77kxVgm1c9DCo/7OoXc/za1sfVB26FuL2Zn5+ARZzj&#10;Hwy/9ak6VNSp8SenAjMC0my9JpSMbPkAjIh0mZPSkLLKEuBVyf9vqH4AAAD//wMAUEsBAi0AFAAG&#10;AAgAAAAhALaDOJL+AAAA4QEAABMAAAAAAAAAAAAAAAAAAAAAAFtDb250ZW50X1R5cGVzXS54bWxQ&#10;SwECLQAUAAYACAAAACEAOP0h/9YAAACUAQAACwAAAAAAAAAAAAAAAAAvAQAAX3JlbHMvLnJlbHNQ&#10;SwECLQAUAAYACAAAACEA8mBoWCECAADjAwAADgAAAAAAAAAAAAAAAAAuAgAAZHJzL2Uyb0RvYy54&#10;bWxQSwECLQAUAAYACAAAACEAixCCIeAAAAALAQAADwAAAAAAAAAAAAAAAAB7BAAAZHJzL2Rvd25y&#10;ZXYueG1sUEsFBgAAAAAEAAQA8wAAAIgFAAAAAA==&#10;" strokecolor="#5b9bd5" strokeweight=".5pt">
                            <v:stroke endarrow="block" joinstyle="miter"/>
                            <o:lock v:ext="edit" shapetype="f"/>
                          </v:shape>
                        </w:pict>
                      </mc:Fallback>
                    </mc:AlternateContent>
                  </w:r>
                  <w:r w:rsidRPr="00B12F80">
                    <w:rPr>
                      <w:rFonts w:cs="Times New Roman"/>
                      <w:noProof/>
                      <w:sz w:val="28"/>
                      <w:szCs w:val="28"/>
                      <w:lang w:val="ru-RU"/>
                    </w:rPr>
                    <mc:AlternateContent>
                      <mc:Choice Requires="wps">
                        <w:drawing>
                          <wp:anchor distT="0" distB="0" distL="114300" distR="114300" simplePos="0" relativeHeight="251650560" behindDoc="0" locked="0" layoutInCell="1" allowOverlap="1" wp14:anchorId="61AB1E8D" wp14:editId="7CC003FA">
                            <wp:simplePos x="0" y="0"/>
                            <wp:positionH relativeFrom="column">
                              <wp:posOffset>1181100</wp:posOffset>
                            </wp:positionH>
                            <wp:positionV relativeFrom="paragraph">
                              <wp:posOffset>855345</wp:posOffset>
                            </wp:positionV>
                            <wp:extent cx="463550" cy="1433195"/>
                            <wp:effectExtent l="0" t="0" r="12700" b="14605"/>
                            <wp:wrapNone/>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433195"/>
                                    </a:xfrm>
                                    <a:custGeom>
                                      <a:avLst/>
                                      <a:gdLst>
                                        <a:gd name="connsiteX0" fmla="*/ 48838 w 463317"/>
                                        <a:gd name="connsiteY0" fmla="*/ 1433014 h 1433014"/>
                                        <a:gd name="connsiteX1" fmla="*/ 35191 w 463317"/>
                                        <a:gd name="connsiteY1" fmla="*/ 873456 h 1433014"/>
                                        <a:gd name="connsiteX2" fmla="*/ 444623 w 463317"/>
                                        <a:gd name="connsiteY2" fmla="*/ 586853 h 1433014"/>
                                        <a:gd name="connsiteX3" fmla="*/ 355913 w 463317"/>
                                        <a:gd name="connsiteY3" fmla="*/ 0 h 1433014"/>
                                      </a:gdLst>
                                      <a:ahLst/>
                                      <a:cxnLst>
                                        <a:cxn ang="0">
                                          <a:pos x="connsiteX0" y="connsiteY0"/>
                                        </a:cxn>
                                        <a:cxn ang="0">
                                          <a:pos x="connsiteX1" y="connsiteY1"/>
                                        </a:cxn>
                                        <a:cxn ang="0">
                                          <a:pos x="connsiteX2" y="connsiteY2"/>
                                        </a:cxn>
                                        <a:cxn ang="0">
                                          <a:pos x="connsiteX3" y="connsiteY3"/>
                                        </a:cxn>
                                      </a:cxnLst>
                                      <a:rect l="l" t="t" r="r" b="b"/>
                                      <a:pathLst>
                                        <a:path w="463317" h="1433014">
                                          <a:moveTo>
                                            <a:pt x="48838" y="1433014"/>
                                          </a:moveTo>
                                          <a:cubicBezTo>
                                            <a:pt x="9032" y="1223748"/>
                                            <a:pt x="-30773" y="1014483"/>
                                            <a:pt x="35191" y="873456"/>
                                          </a:cubicBezTo>
                                          <a:cubicBezTo>
                                            <a:pt x="101155" y="732429"/>
                                            <a:pt x="391169" y="732429"/>
                                            <a:pt x="444623" y="586853"/>
                                          </a:cubicBezTo>
                                          <a:cubicBezTo>
                                            <a:pt x="498077" y="441277"/>
                                            <a:pt x="426995" y="220638"/>
                                            <a:pt x="355913" y="0"/>
                                          </a:cubicBezTo>
                                        </a:path>
                                      </a:pathLst>
                                    </a:custGeom>
                                    <a:noFill/>
                                    <a:ln w="12700" cap="flat" cmpd="sng"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1EAAC0" id="Полилиния 26" o:spid="_x0000_s1026" style="position:absolute;margin-left:93pt;margin-top:67.35pt;width:36.5pt;height:11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3317,143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bHAwQAAKYJAAAOAAAAZHJzL2Uyb0RvYy54bWysVltu4zYU/S/QPRD6LDDR25aMOIM8kKJA&#10;MBMgKWb6SVOUJVQSVZKOndlEl9BtDFC0a3B31ENKcujpDNwpGiAGqcv7OufyXp6/3rUNeeJS1aJb&#10;euFZ4BHeMVHU3Xrp/fh4+yrziNK0K2gjOr70nrnyXl98+835tl/wSFSiKbgkMNKpxbZfepXW/cL3&#10;Fat4S9WZ6HkHYSlkSzW2cu0Xkm5hvW38KAhm/lbIopeCcaXw9WYQehfWfllypt+WpeKaNEsPsWn7&#10;K+3vyvz6F+d0sZa0r2o2hkH/QxQtrTs4PZi6oZqSjaz/YaqtmRRKlPqMidYXZVkzbnNANmHwSTYP&#10;Fe25zQXgqP4Ak/r/zLI3T/eS1MXSi2Ye6WgLjva/7f/c/77/aP//2H/861cCIZDa9moBhYf+Xppc&#10;VX8n2M8KAv9IYjZqPLMrZWvOIlOys7A/H2DnO00YPiazOE1BDoMoTOI4zFPjzaeLSZttlP6eC2uJ&#10;Pt0pPdBWYGVBL8bImeg6VWv+HtbKtgGT3/kkybI4I1sCN3E4Hxn/VOMnV8MEEYQJqci4+oLS+9Bx&#10;E6dhHp5042pk8zhJZ6e9RI6XJElmUXzSjauSZrMsjU+7iR03ICQPT7txVYJjD2BvPfFDq4kytutG&#10;zrAi1DSJwN6bXihTHy6BqIZpC3aGgoCWIfyEMkB2lcOvUgZ0rnL0VcoAxFWOXWUg8pK+RGcyPamx&#10;PUl7BD1JegQ9aWV06KKn2qA2LcnW3hNTwKQargkq1ELXiif+KOxBbTC09W7jcKoXzl/Osc2qZlf8&#10;g6uVB/GQeRhF8TzJxiisxVdxMJ8PqYXwmmQ2L8Ropbbwrb+hoKecj5x8ziVshWlqNedxlES56zPO&#10;w3CWf0E43AIrHKr7X/tM8gy5WM0kCSMsB7QH5KJZjt5jKIyiYBYfgTBcCSs8VKOTIgA2lNm2deDO&#10;UO60rk7c1k1jHTadYRQBBKbxUUy+sqEoA9b26MWqW3uENmuMVKalZVmJpi6MuiFayfXqupHkiaKE&#10;0qv86iYdDlW04OPXAH8jLONxG9uRnV4qfUNVNag0a7MeAGnRRSVp6nbpZcbSZKqx94/byTpcatv7&#10;h3ZvGv9KFM+YKFIMo1b17LaGlzuq9D2V6MjIF+8F/RY/ZSMAAsrXrlDYQn743HdzHiMPUo9sMasB&#10;0C8bKrlHmh86DMMcNQmz2m6SdB5hI13JypV0m/ZaADd0CURnl+a8bqZlKUX7Ds+KS+MVItox+B6o&#10;GDfXGnuI8DBh/PLSrjHQQfxd99AzY9xeSGT+uHtHZU8M1EtPY+a9EdNcp4tpmJnqOZw1mp243GhR&#10;1mbSWYQHXMcNHgOWzPHhYl4b7t6eenleXfwNAAD//wMAUEsDBBQABgAIAAAAIQChgyYh4QAAAAsB&#10;AAAPAAAAZHJzL2Rvd25yZXYueG1sTI9BT8JAEIXvJv6HzZh4k10BS6ndEsSIhoOJQMJ16Y5tY3e2&#10;6S5Q/73jSW/zZl7efC9fDK4VZ+xD40nD/UiBQCq9bajSsN+93KUgQjRkTesJNXxjgEVxfZWbzPoL&#10;feB5GyvBIRQyo6GOscukDGWNzoSR75D49ul7ZyLLvpK2NxcOd60cK5VIZxriD7XpcFVj+bU9OQ3P&#10;b/P1e7oawma28Wrn1wdaPr1qfXszLB9BRBzinxl+8RkdCmY6+hPZIFrWacJdIg+T6QwEO8YPc94c&#10;NUwSNQVZ5PJ/h+IHAAD//wMAUEsBAi0AFAAGAAgAAAAhALaDOJL+AAAA4QEAABMAAAAAAAAAAAAA&#10;AAAAAAAAAFtDb250ZW50X1R5cGVzXS54bWxQSwECLQAUAAYACAAAACEAOP0h/9YAAACUAQAACwAA&#10;AAAAAAAAAAAAAAAvAQAAX3JlbHMvLnJlbHNQSwECLQAUAAYACAAAACEA+qMmxwMEAACmCQAADgAA&#10;AAAAAAAAAAAAAAAuAgAAZHJzL2Uyb0RvYy54bWxQSwECLQAUAAYACAAAACEAoYMmIeEAAAALAQAA&#10;DwAAAAAAAAAAAAAAAABdBgAAZHJzL2Rvd25yZXYueG1sUEsFBgAAAAAEAAQA8wAAAGsHAAAAAA==&#10;" path="m48838,1433014c9032,1223748,-30773,1014483,35191,873456,101155,732429,391169,732429,444623,586853,498077,441277,426995,220638,355913,e" filled="f" strokecolor="#41719c" strokeweight="1pt">
                            <v:stroke dashstyle="longDash" joinstyle="miter"/>
                            <v:path arrowok="t" o:connecttype="custom" o:connectlocs="48863,1433195;35209,873566;444847,586927;356092,0" o:connectangles="0,0,0,0"/>
                          </v:shape>
                        </w:pict>
                      </mc:Fallback>
                    </mc:AlternateContent>
                  </w:r>
                  <w:r w:rsidRPr="00B12F80">
                    <w:rPr>
                      <w:rFonts w:cs="Times New Roman"/>
                      <w:noProof/>
                      <w:sz w:val="28"/>
                      <w:szCs w:val="28"/>
                      <w:lang w:val="ru-RU"/>
                    </w:rPr>
                    <mc:AlternateContent>
                      <mc:Choice Requires="wps">
                        <w:drawing>
                          <wp:anchor distT="0" distB="0" distL="114300" distR="114300" simplePos="0" relativeHeight="251649536" behindDoc="0" locked="0" layoutInCell="1" allowOverlap="1" wp14:anchorId="68C1D37C" wp14:editId="6EDB1F79">
                            <wp:simplePos x="0" y="0"/>
                            <wp:positionH relativeFrom="column">
                              <wp:posOffset>2464435</wp:posOffset>
                            </wp:positionH>
                            <wp:positionV relativeFrom="paragraph">
                              <wp:posOffset>1057910</wp:posOffset>
                            </wp:positionV>
                            <wp:extent cx="65405" cy="118110"/>
                            <wp:effectExtent l="38100" t="38100" r="29845" b="15240"/>
                            <wp:wrapNone/>
                            <wp:docPr id="13"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405" cy="1181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D9709D" id="Прямая со стрелкой 17" o:spid="_x0000_s1026" type="#_x0000_t32" style="position:absolute;margin-left:194.05pt;margin-top:83.3pt;width:5.15pt;height:9.3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uMIwIAAOMDAAAOAAAAZHJzL2Uyb0RvYy54bWysU81u1DAQviPxDpbvbJKWlCXabKXuUjhU&#10;sFKBu9dxEgv/yTab3VvhBfoIfQUuHPhRnyF5I8bOsm3hhshhNPZ4vvlm5svsdCsF2jDruFYlziYp&#10;RkxRXXHVlPjd2/MnU4ycJ6oiQitW4h1z+HT++NGsMwU70q0WFbMIQJQrOlPi1ntTJImjLZPETbRh&#10;CoK1tpJ4ONomqSzpAF2K5ChNT5JO28pYTZlzcLscg3ge8euaUf+mrh3zSJQYuPlobbTrYJP5jBSN&#10;JabldE+D/AMLSbiCogeoJfEEfbT8LyjJqdVO135CtUx0XXPKYg/QTZb+0c1lSwyLvcBwnDmMyf0/&#10;WPp6s7KIV7C7Y4wUkbCj/ma4Gq77n/2X4RoNn/pbMMPn4ar/2v/ov/e3/TeUPQuT64wrAGChVjb0&#10;Trfq0lxo+sFBLHkQDAdnxmfb2kpUC25eQVEcvffBCxAwELSN29kdtsO2HlG4PMmfpjlGFCJZNs2y&#10;uLyEFAEv5Brr/EumJQpOiZ23hDetX2ilQAbajhXI5sL5wO8uISQrfc6FiGoQCnVQ7TgHvVACmqwF&#10;8eBKA1NyqsGIiAbETr2NnJ0WvArZAcfZZr0QFm0ICC4/e362zMOkoNqDZ4Hikrh2fBdDoxQl9/A/&#10;CC5LPE3DN157wsULVSG/M7AgbzlRjWB7ZKFCZRbVvm/ubt7BW+tqt7K/lwJKioT2qg9SvX8G//6/&#10;Of8FAAD//wMAUEsDBBQABgAIAAAAIQDBACmG4AAAAAsBAAAPAAAAZHJzL2Rvd25yZXYueG1sTI+x&#10;TsMwEIZ3JN7Bukps1GlLrZDGqVCqDixIlC5sTnzEaWI7xG4b3p5jouPd/+m/7/LtZHt2wTG03klY&#10;zBNg6GqvW9dIOH7sH1NgISqnVe8dSvjBANvi/i5XmfZX946XQ2wYlbiQKQkmxiHjPNQGrQpzP6Cj&#10;7MuPVkUax4brUV2p3PZ8mSSCW9U6umDUgKXBujucrQRbvZmu0+K4L1/70/euPK0/cSflw2x62QCL&#10;OMV/GP70SR0Kcqr82enAegmrNF0QSoEQAhgRq+f0CVhFm3S9BF7k/PaH4hcAAP//AwBQSwECLQAU&#10;AAYACAAAACEAtoM4kv4AAADhAQAAEwAAAAAAAAAAAAAAAAAAAAAAW0NvbnRlbnRfVHlwZXNdLnht&#10;bFBLAQItABQABgAIAAAAIQA4/SH/1gAAAJQBAAALAAAAAAAAAAAAAAAAAC8BAABfcmVscy8ucmVs&#10;c1BLAQItABQABgAIAAAAIQDZOPuMIwIAAOMDAAAOAAAAAAAAAAAAAAAAAC4CAABkcnMvZTJvRG9j&#10;LnhtbFBLAQItABQABgAIAAAAIQDBACmG4AAAAAsBAAAPAAAAAAAAAAAAAAAAAH0EAABkcnMvZG93&#10;bnJldi54bWxQSwUGAAAAAAQABADzAAAAigUAAAAA&#10;" strokecolor="#5b9bd5" strokeweight=".5pt">
                            <v:stroke endarrow="block" joinstyle="miter"/>
                            <o:lock v:ext="edit" shapetype="f"/>
                          </v:shape>
                        </w:pict>
                      </mc:Fallback>
                    </mc:AlternateContent>
                  </w:r>
                  <w:r w:rsidRPr="00B12F80">
                    <w:rPr>
                      <w:rFonts w:cs="Times New Roman"/>
                      <w:noProof/>
                      <w:sz w:val="28"/>
                      <w:szCs w:val="28"/>
                      <w:lang w:val="ru-RU"/>
                    </w:rPr>
                    <mc:AlternateContent>
                      <mc:Choice Requires="wps">
                        <w:drawing>
                          <wp:anchor distT="0" distB="0" distL="114300" distR="114300" simplePos="0" relativeHeight="251648512" behindDoc="0" locked="0" layoutInCell="1" allowOverlap="1" wp14:anchorId="05934543" wp14:editId="7DD4DABA">
                            <wp:simplePos x="0" y="0"/>
                            <wp:positionH relativeFrom="column">
                              <wp:posOffset>1852295</wp:posOffset>
                            </wp:positionH>
                            <wp:positionV relativeFrom="paragraph">
                              <wp:posOffset>1057275</wp:posOffset>
                            </wp:positionV>
                            <wp:extent cx="746760" cy="1247140"/>
                            <wp:effectExtent l="0" t="0" r="15240" b="10160"/>
                            <wp:wrapNone/>
                            <wp:docPr id="4"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1247140"/>
                                    </a:xfrm>
                                    <a:custGeom>
                                      <a:avLst/>
                                      <a:gdLst>
                                        <a:gd name="connsiteX0" fmla="*/ 0 w 747033"/>
                                        <a:gd name="connsiteY0" fmla="*/ 1246909 h 1246909"/>
                                        <a:gd name="connsiteX1" fmla="*/ 700644 w 747033"/>
                                        <a:gd name="connsiteY1" fmla="*/ 765959 h 1246909"/>
                                        <a:gd name="connsiteX2" fmla="*/ 623455 w 747033"/>
                                        <a:gd name="connsiteY2" fmla="*/ 0 h 1246909"/>
                                      </a:gdLst>
                                      <a:ahLst/>
                                      <a:cxnLst>
                                        <a:cxn ang="0">
                                          <a:pos x="connsiteX0" y="connsiteY0"/>
                                        </a:cxn>
                                        <a:cxn ang="0">
                                          <a:pos x="connsiteX1" y="connsiteY1"/>
                                        </a:cxn>
                                        <a:cxn ang="0">
                                          <a:pos x="connsiteX2" y="connsiteY2"/>
                                        </a:cxn>
                                      </a:cxnLst>
                                      <a:rect l="l" t="t" r="r" b="b"/>
                                      <a:pathLst>
                                        <a:path w="747033" h="1246909">
                                          <a:moveTo>
                                            <a:pt x="0" y="1246909"/>
                                          </a:moveTo>
                                          <a:cubicBezTo>
                                            <a:pt x="298367" y="1110343"/>
                                            <a:pt x="596735" y="973777"/>
                                            <a:pt x="700644" y="765959"/>
                                          </a:cubicBezTo>
                                          <a:cubicBezTo>
                                            <a:pt x="804553" y="558141"/>
                                            <a:pt x="714004" y="279070"/>
                                            <a:pt x="623455" y="0"/>
                                          </a:cubicBezTo>
                                        </a:path>
                                      </a:pathLst>
                                    </a:custGeom>
                                    <a:noFill/>
                                    <a:ln w="12700" cap="flat" cmpd="sng"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681E8" id="Полилиния 18" o:spid="_x0000_s1026" style="position:absolute;margin-left:145.85pt;margin-top:83.25pt;width:58.8pt;height:9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7033,124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rfywMAAIgIAAAOAAAAZHJzL2Uyb0RvYy54bWysVutu2zYU/j9g70Dw54BFF0uWbcQpckGG&#10;AUEbIBna/aQpyhJGkRxJX9KX6CPsNQoM2zO4b9TDI8mRuw7ZhgWIQPLcv3Pz+at9K8lWWNdotaTJ&#10;WUyJUFyXjVov6U+Pt9/PKHGeqZJJrcSSPglHX118+835zixEqmstS2EJKFFusTNLWntvFlHkeC1a&#10;5s60EQqIlbYt83C166i0bAfaWxmlcTyNdtqWxmounIPXm45IL1B/VQnu31SVE57IJQXfPH4tflfh&#10;G12cs8XaMlM3vHeD/QcvWtYoMHpUdcM8Ixvb/EVV23Crna78GddtpKuq4QJjgGiS+ItoHmpmBMYC&#10;4DhzhMn9f2r56+29JU25pBklirWQosNvhz8Pvx8+4v8fh4+fPpBkFoDaGbcA/gdzb0Ooztxp/osD&#10;QnRCCRfX8+wr2wZeCJTsEfWnI+pi7wmHxyKbFlPIDQdSkmZFkmFaIrYYpPnG+R+ERk1se+d8l7US&#10;Toh52XvOtVKu8eIdaKtaCYn8LiIx2ZEiK+LJpE/2l9w/j7nBgek8npOa9Ke/EXqXjEwUUIhZ9qKd&#10;E5FpPs//gZl0ZGaaTrI8f9HMWCQ+DQQwXQ+osXoAku9VjyScCAudG2MxG+1C1sawQo6GK+AWcs8W&#10;IBXS8IIwRD8WTv6VMMQ0Fk7Hwp0HfQQWOj70usRe95RAr1tKoNdXXSYN8yHw4HA4kl0oQKwOUmP9&#10;hfRj9K3eikeNjP65eEdlAYafefhm1fAr8X4skc5nk2mBridJEk+yvgQN6svn02KSI3VeTIqi6B1E&#10;YldSSCywVIaIT8x8zegshiKZoGSez5IMgYZgO7XQXDF0OoCZFvO46AdgR+zqC4nH1I7MQbgBMUz5&#10;EcUA/qg7lb5tpMT2lCpgm6QQCfQ2g9leSQYJ4a2BaePUmhIm17A0uLeIt9OyKYN4gNzZ9epaWrJl&#10;kMz8an51k3dMNStF/xrDXw9Lz46+negx1vkb5upORK7DucO5hUFhiWzaJZ0FTYMqicUscHd0HYLj&#10;rZtoYbatdPkEM9Pqbpk4w28bsHLHnL9nFoYOxAsb0b+BTyU1gACFhCdKam3ff+098MNQByolO9hG&#10;ANCvG2YFJfJHBeN+nmQwFYnHS5YXKVzsmLIaU9SmvdaAG7QceIfHwO/lcKysbt/C4rwMVoHEFAfb&#10;XSr6y7WHO5Bg9XJxeYlnWFmQ+Dv1YHhQjq0BkT/u3zJrSIB6ST2M9dd62FxsMczrUD1H3iCp9OXG&#10;66oJwxwR7nDtL7DuMJn9ag77dHxHrucfEBefAQAA//8DAFBLAwQUAAYACAAAACEAGt3PbeEAAAAL&#10;AQAADwAAAGRycy9kb3ducmV2LnhtbEyPQUvDQBCF74L/YRnBm9000dXEbIoIRUEvrULxNsmuSWh2&#10;Nma3bfz3jic9Du/jvW/K1ewGcbRT6D1pWC4SEJYab3pqNby/ra/uQISIZHDwZDV82wCr6vysxML4&#10;E23scRtbwSUUCtTQxTgWUoamsw7Dwo+WOPv0k8PI59RKM+GJy90g0yRR0mFPvNDhaB872+y3B6cB&#10;M/9qXvpE7Z53H+2T2nzt67XS+vJifrgHEe0c/2D41Wd1qNip9gcyQQwa0nx5yygHSt2AYOI6yTMQ&#10;tYZMpTnIqpT/f6h+AAAA//8DAFBLAQItABQABgAIAAAAIQC2gziS/gAAAOEBAAATAAAAAAAAAAAA&#10;AAAAAAAAAABbQ29udGVudF9UeXBlc10ueG1sUEsBAi0AFAAGAAgAAAAhADj9If/WAAAAlAEAAAsA&#10;AAAAAAAAAAAAAAAALwEAAF9yZWxzLy5yZWxzUEsBAi0AFAAGAAgAAAAhAF9emt/LAwAAiAgAAA4A&#10;AAAAAAAAAAAAAAAALgIAAGRycy9lMm9Eb2MueG1sUEsBAi0AFAAGAAgAAAAhABrdz23hAAAACwEA&#10;AA8AAAAAAAAAAAAAAAAAJQYAAGRycy9kb3ducmV2LnhtbFBLBQYAAAAABAAEAPMAAAAzBwAAAAA=&#10;" path="m,1246909c298367,1110343,596735,973777,700644,765959,804553,558141,714004,279070,623455,e" filled="f" strokecolor="#41719c" strokeweight="1pt">
                            <v:stroke dashstyle="longDash" joinstyle="miter"/>
                            <v:path arrowok="t" o:connecttype="custom" o:connectlocs="0,1247140;700388,766101;623227,0" o:connectangles="0,0,0"/>
                          </v:shape>
                        </w:pict>
                      </mc:Fallback>
                    </mc:AlternateContent>
                  </w:r>
                  <w:r w:rsidRPr="00B12F80">
                    <w:rPr>
                      <w:rFonts w:cs="Times New Roman"/>
                      <w:noProof/>
                      <w:sz w:val="28"/>
                      <w:szCs w:val="28"/>
                      <w:lang w:val="ru-RU"/>
                    </w:rPr>
                    <w:drawing>
                      <wp:inline distT="0" distB="0" distL="0" distR="0" wp14:anchorId="1F4600AA" wp14:editId="5B943DCB">
                        <wp:extent cx="2400300" cy="3171825"/>
                        <wp:effectExtent l="0" t="0" r="0" b="952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0300" cy="3171825"/>
                                </a:xfrm>
                                <a:prstGeom prst="rect">
                                  <a:avLst/>
                                </a:prstGeom>
                                <a:noFill/>
                                <a:ln>
                                  <a:noFill/>
                                </a:ln>
                              </pic:spPr>
                            </pic:pic>
                          </a:graphicData>
                        </a:graphic>
                      </wp:inline>
                    </w:drawing>
                  </w:r>
                </w:p>
              </w:tc>
            </w:tr>
          </w:tbl>
          <w:p w:rsidR="00ED4BCA" w:rsidRPr="00B12F80" w:rsidRDefault="00ED4BCA" w:rsidP="00E87D24">
            <w:pPr>
              <w:rPr>
                <w:rFonts w:cs="Times New Roman"/>
                <w:b/>
                <w:sz w:val="28"/>
                <w:szCs w:val="28"/>
              </w:rPr>
            </w:pPr>
          </w:p>
        </w:tc>
        <w:tc>
          <w:tcPr>
            <w:tcW w:w="896" w:type="dxa"/>
            <w:gridSpan w:val="2"/>
          </w:tcPr>
          <w:p w:rsidR="00ED4BCA" w:rsidRPr="00B12F80" w:rsidRDefault="00ED4BCA" w:rsidP="00E87D24">
            <w:pPr>
              <w:jc w:val="center"/>
              <w:rPr>
                <w:rFonts w:cs="Times New Roman"/>
                <w:sz w:val="28"/>
                <w:szCs w:val="28"/>
              </w:rPr>
            </w:pPr>
            <w:r w:rsidRPr="00B12F80">
              <w:rPr>
                <w:rFonts w:cs="Times New Roman"/>
                <w:sz w:val="28"/>
                <w:szCs w:val="28"/>
              </w:rPr>
              <w:t>40</w:t>
            </w:r>
          </w:p>
        </w:tc>
        <w:tc>
          <w:tcPr>
            <w:tcW w:w="4214" w:type="dxa"/>
          </w:tcPr>
          <w:p w:rsidR="00ED4BCA" w:rsidRPr="00B12F80" w:rsidRDefault="00ED4BCA" w:rsidP="00E87D24">
            <w:pPr>
              <w:rPr>
                <w:rFonts w:cs="Times New Roman"/>
                <w:sz w:val="28"/>
                <w:szCs w:val="28"/>
              </w:rPr>
            </w:pPr>
            <w:r w:rsidRPr="00B12F80">
              <w:rPr>
                <w:rFonts w:cs="Times New Roman"/>
                <w:sz w:val="28"/>
                <w:szCs w:val="28"/>
              </w:rPr>
              <w:t>Розьяснити, що для розгляду техніки зупинки при переслідуванні необхідно притримуватися наступних рекомендацій:</w:t>
            </w:r>
          </w:p>
          <w:p w:rsidR="00ED4BCA" w:rsidRPr="00B12F80" w:rsidRDefault="00ED4BCA" w:rsidP="00684D16">
            <w:pPr>
              <w:pStyle w:val="ab"/>
              <w:numPr>
                <w:ilvl w:val="0"/>
                <w:numId w:val="49"/>
              </w:numPr>
              <w:ind w:left="0" w:firstLine="0"/>
              <w:rPr>
                <w:rFonts w:eastAsia="Times New Roman"/>
                <w:szCs w:val="28"/>
                <w:lang w:val="uk-UA"/>
              </w:rPr>
            </w:pPr>
            <w:r w:rsidRPr="00B12F80">
              <w:rPr>
                <w:rFonts w:eastAsia="Times New Roman"/>
                <w:szCs w:val="28"/>
                <w:lang w:val="uk-UA"/>
              </w:rPr>
              <w:t xml:space="preserve">Не рекомендується здійснення контакту транспортних засобів. </w:t>
            </w:r>
          </w:p>
          <w:p w:rsidR="00ED4BCA" w:rsidRPr="00B12F80" w:rsidRDefault="00ED4BCA" w:rsidP="00684D16">
            <w:pPr>
              <w:pStyle w:val="ab"/>
              <w:numPr>
                <w:ilvl w:val="0"/>
                <w:numId w:val="49"/>
              </w:numPr>
              <w:ind w:left="0" w:firstLine="0"/>
              <w:rPr>
                <w:rFonts w:eastAsia="Times New Roman"/>
                <w:szCs w:val="28"/>
                <w:lang w:val="uk-UA"/>
              </w:rPr>
            </w:pPr>
            <w:r w:rsidRPr="00B12F80">
              <w:rPr>
                <w:rFonts w:eastAsia="Times New Roman"/>
                <w:szCs w:val="28"/>
                <w:lang w:val="uk-UA"/>
              </w:rPr>
              <w:t xml:space="preserve">Це може бути здійснено виключно в разі крайньої необхідності (наприклад, відвернення безпеки для громадян) і після погодження безпосереднім керівником. </w:t>
            </w:r>
          </w:p>
          <w:p w:rsidR="00ED4BCA" w:rsidRPr="00B12F80" w:rsidRDefault="00ED4BCA" w:rsidP="00684D16">
            <w:pPr>
              <w:pStyle w:val="ab"/>
              <w:numPr>
                <w:ilvl w:val="0"/>
                <w:numId w:val="49"/>
              </w:numPr>
              <w:ind w:left="0" w:firstLine="0"/>
              <w:rPr>
                <w:rFonts w:eastAsia="Times New Roman"/>
                <w:szCs w:val="28"/>
                <w:lang w:val="uk-UA"/>
              </w:rPr>
            </w:pPr>
            <w:r w:rsidRPr="00B12F80">
              <w:rPr>
                <w:rFonts w:eastAsia="Times New Roman"/>
                <w:szCs w:val="28"/>
                <w:lang w:val="uk-UA"/>
              </w:rPr>
              <w:t xml:space="preserve">Вогнепальна зброя може застосовуватися лише в крайніх випадках, і якщо патрульний переконаний в ефективності її застосування. </w:t>
            </w:r>
          </w:p>
          <w:p w:rsidR="00ED4BCA" w:rsidRPr="00B12F80" w:rsidRDefault="00ED4BCA" w:rsidP="00684D16">
            <w:pPr>
              <w:pStyle w:val="ab"/>
              <w:numPr>
                <w:ilvl w:val="0"/>
                <w:numId w:val="49"/>
              </w:numPr>
              <w:ind w:left="0" w:firstLine="0"/>
              <w:rPr>
                <w:rFonts w:eastAsia="Times New Roman"/>
                <w:szCs w:val="28"/>
                <w:lang w:val="uk-UA"/>
              </w:rPr>
            </w:pPr>
            <w:r w:rsidRPr="00B12F80">
              <w:rPr>
                <w:rFonts w:eastAsia="Times New Roman"/>
                <w:szCs w:val="28"/>
                <w:lang w:val="uk-UA"/>
              </w:rPr>
              <w:t xml:space="preserve">Переважним способом зупинення є його блокування іншими патрульними автомобілями, а завданням екіпажу, який здійснює переслідування, є постійне спостереження за ним. </w:t>
            </w:r>
          </w:p>
          <w:p w:rsidR="00ED4BCA" w:rsidRPr="00B12F80" w:rsidRDefault="00ED4BCA" w:rsidP="00684D16">
            <w:pPr>
              <w:pStyle w:val="ab"/>
              <w:numPr>
                <w:ilvl w:val="0"/>
                <w:numId w:val="49"/>
              </w:numPr>
              <w:ind w:left="0" w:firstLine="0"/>
              <w:rPr>
                <w:rFonts w:eastAsia="Times New Roman"/>
                <w:szCs w:val="28"/>
                <w:lang w:val="uk-UA"/>
              </w:rPr>
            </w:pPr>
            <w:r w:rsidRPr="00B12F80">
              <w:rPr>
                <w:rFonts w:eastAsia="Times New Roman"/>
                <w:szCs w:val="28"/>
                <w:lang w:val="uk-UA"/>
              </w:rPr>
              <w:t xml:space="preserve">Дозволяється порушення правил дорожнього руху, якщо тільки це не створює небезпеку для інших учасників дорожнього руху і громадян. </w:t>
            </w:r>
          </w:p>
          <w:p w:rsidR="00ED4BCA" w:rsidRPr="00B12F80" w:rsidRDefault="00ED4BCA" w:rsidP="00E87D24">
            <w:pPr>
              <w:rPr>
                <w:rFonts w:cs="Times New Roman"/>
                <w:sz w:val="28"/>
                <w:szCs w:val="28"/>
              </w:rPr>
            </w:pPr>
          </w:p>
        </w:tc>
      </w:tr>
      <w:tr w:rsidR="00B12F80" w:rsidRPr="00B12F80" w:rsidTr="00E87D24">
        <w:tc>
          <w:tcPr>
            <w:tcW w:w="9571" w:type="dxa"/>
            <w:gridSpan w:val="6"/>
          </w:tcPr>
          <w:p w:rsidR="00ED4BCA" w:rsidRPr="00B12F80" w:rsidRDefault="00ED4BCA" w:rsidP="00E87D24">
            <w:pPr>
              <w:ind w:left="1800"/>
              <w:contextualSpacing/>
              <w:jc w:val="center"/>
              <w:rPr>
                <w:rFonts w:cs="Times New Roman"/>
                <w:b/>
                <w:sz w:val="28"/>
                <w:szCs w:val="28"/>
              </w:rPr>
            </w:pPr>
            <w:r w:rsidRPr="00B12F80">
              <w:rPr>
                <w:rFonts w:cs="Times New Roman"/>
                <w:b/>
                <w:sz w:val="28"/>
                <w:szCs w:val="28"/>
              </w:rPr>
              <w:t>3. Заключна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3.1.</w:t>
            </w:r>
          </w:p>
        </w:tc>
        <w:tc>
          <w:tcPr>
            <w:tcW w:w="3767"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3</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3.2.</w:t>
            </w:r>
          </w:p>
        </w:tc>
        <w:tc>
          <w:tcPr>
            <w:tcW w:w="3767"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745" w:type="dxa"/>
            <w:gridSpan w:val="2"/>
          </w:tcPr>
          <w:p w:rsidR="00ED4BCA" w:rsidRPr="00B12F80" w:rsidRDefault="00ED4BCA" w:rsidP="00E87D24">
            <w:pPr>
              <w:jc w:val="center"/>
              <w:rPr>
                <w:rFonts w:cs="Times New Roman"/>
                <w:sz w:val="28"/>
                <w:szCs w:val="28"/>
              </w:rPr>
            </w:pPr>
            <w:r w:rsidRPr="00B12F80">
              <w:rPr>
                <w:rFonts w:cs="Times New Roman"/>
                <w:sz w:val="28"/>
                <w:szCs w:val="28"/>
              </w:rPr>
              <w:t>2</w:t>
            </w:r>
          </w:p>
        </w:tc>
        <w:tc>
          <w:tcPr>
            <w:tcW w:w="4423" w:type="dxa"/>
            <w:gridSpan w:val="2"/>
          </w:tcPr>
          <w:p w:rsidR="00ED4BCA" w:rsidRPr="00B12F80" w:rsidRDefault="00ED4BCA" w:rsidP="00E87D24">
            <w:pPr>
              <w:rPr>
                <w:rFonts w:cs="Times New Roman"/>
                <w:sz w:val="28"/>
                <w:szCs w:val="28"/>
              </w:rPr>
            </w:pPr>
            <w:r w:rsidRPr="00B12F80">
              <w:rPr>
                <w:rFonts w:cs="Times New Roman"/>
                <w:sz w:val="28"/>
                <w:szCs w:val="28"/>
              </w:rPr>
              <w:t>Відпрацювання порядку підходу та огляду транспортного засобу.</w:t>
            </w:r>
          </w:p>
        </w:tc>
      </w:tr>
    </w:tbl>
    <w:p w:rsidR="00ED4BCA" w:rsidRPr="00B12F80" w:rsidRDefault="00ED4BCA" w:rsidP="00ED4BCA">
      <w:pPr>
        <w:ind w:firstLine="709"/>
        <w:rPr>
          <w:rFonts w:cs="Times New Roman"/>
          <w:sz w:val="28"/>
          <w:szCs w:val="28"/>
        </w:rPr>
      </w:pPr>
    </w:p>
    <w:p w:rsidR="004B6B65" w:rsidRPr="00B12F80" w:rsidRDefault="00ED4BCA" w:rsidP="004B6B65">
      <w:pPr>
        <w:jc w:val="center"/>
        <w:rPr>
          <w:rFonts w:cs="Times New Roman"/>
          <w:sz w:val="28"/>
          <w:szCs w:val="28"/>
        </w:rPr>
      </w:pPr>
      <w:r w:rsidRPr="00B12F80">
        <w:rPr>
          <w:rFonts w:cs="Times New Roman"/>
          <w:sz w:val="28"/>
          <w:szCs w:val="28"/>
        </w:rPr>
        <w:br w:type="page"/>
      </w:r>
      <w:r w:rsidR="004B6B65" w:rsidRPr="00B12F80">
        <w:rPr>
          <w:rFonts w:cs="Times New Roman"/>
          <w:b/>
          <w:sz w:val="28"/>
          <w:szCs w:val="28"/>
        </w:rPr>
        <w:t>Тема 2: «</w:t>
      </w:r>
      <w:r w:rsidR="004B6B65" w:rsidRPr="00B12F80">
        <w:rPr>
          <w:rFonts w:cs="Times New Roman"/>
          <w:sz w:val="28"/>
          <w:szCs w:val="28"/>
        </w:rPr>
        <w:t>Тактика дій поліцейського на місцевості».</w:t>
      </w:r>
    </w:p>
    <w:p w:rsidR="004B6B65" w:rsidRPr="00B12F80" w:rsidRDefault="004B6B65" w:rsidP="004B6B65">
      <w:pPr>
        <w:jc w:val="center"/>
        <w:rPr>
          <w:rFonts w:cs="Times New Roman"/>
          <w:b/>
          <w:sz w:val="28"/>
          <w:szCs w:val="28"/>
        </w:rPr>
      </w:pPr>
      <w:r w:rsidRPr="00B12F80">
        <w:rPr>
          <w:rFonts w:cs="Times New Roman"/>
          <w:b/>
          <w:sz w:val="28"/>
          <w:szCs w:val="28"/>
        </w:rPr>
        <w:t>Практичне заняття  2.3: «</w:t>
      </w:r>
      <w:r w:rsidRPr="00B12F80">
        <w:rPr>
          <w:rFonts w:cs="Times New Roman"/>
          <w:bCs/>
          <w:sz w:val="28"/>
          <w:szCs w:val="28"/>
          <w:shd w:val="clear" w:color="auto" w:fill="FFFFFF"/>
        </w:rPr>
        <w:t>Тактика зупинення транспортного засобу».</w:t>
      </w:r>
    </w:p>
    <w:p w:rsidR="004B6B65" w:rsidRPr="00B12F80" w:rsidRDefault="004B6B65" w:rsidP="004B6B65">
      <w:pPr>
        <w:jc w:val="both"/>
        <w:rPr>
          <w:rFonts w:cs="Times New Roman"/>
          <w:sz w:val="28"/>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поліцейським навичок щодо правильних дій під час зупинки транспортних засобів.</w:t>
      </w:r>
    </w:p>
    <w:p w:rsidR="004B6B65" w:rsidRPr="00B12F80" w:rsidRDefault="004B6B65" w:rsidP="004B6B65">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4B6B65" w:rsidRPr="00B12F80" w:rsidRDefault="004B6B65" w:rsidP="004B6B65">
      <w:pPr>
        <w:rPr>
          <w:rFonts w:cs="Times New Roman"/>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ED4BCA" w:rsidRPr="00B12F80" w:rsidRDefault="00ED4BCA" w:rsidP="00ED4BCA">
      <w:pPr>
        <w:ind w:firstLine="709"/>
        <w:jc w:val="center"/>
        <w:rPr>
          <w:rFonts w:cs="Times New Roman"/>
          <w:b/>
          <w:sz w:val="28"/>
          <w:szCs w:val="28"/>
        </w:rPr>
      </w:pPr>
      <w:r w:rsidRPr="00B12F80">
        <w:rPr>
          <w:rFonts w:cs="Times New Roman"/>
          <w:b/>
          <w:sz w:val="28"/>
          <w:szCs w:val="28"/>
        </w:rPr>
        <w:t>Навчальні питання:</w:t>
      </w:r>
    </w:p>
    <w:p w:rsidR="00ED4BCA" w:rsidRPr="00B12F80" w:rsidRDefault="004B6B65" w:rsidP="00684D16">
      <w:pPr>
        <w:widowControl/>
        <w:numPr>
          <w:ilvl w:val="0"/>
          <w:numId w:val="60"/>
        </w:numPr>
        <w:autoSpaceDE/>
        <w:autoSpaceDN/>
        <w:adjustRightInd/>
        <w:ind w:left="0" w:firstLine="709"/>
        <w:contextualSpacing/>
        <w:jc w:val="both"/>
        <w:rPr>
          <w:rFonts w:cs="Times New Roman"/>
          <w:sz w:val="28"/>
          <w:szCs w:val="28"/>
        </w:rPr>
      </w:pPr>
      <w:r w:rsidRPr="00B12F80">
        <w:rPr>
          <w:rFonts w:cs="Times New Roman"/>
          <w:sz w:val="28"/>
          <w:szCs w:val="28"/>
        </w:rPr>
        <w:t>Набуття теоретичних знань та практичних навичок</w:t>
      </w:r>
      <w:r w:rsidR="00ED4BCA" w:rsidRPr="00B12F80">
        <w:rPr>
          <w:rFonts w:cs="Times New Roman"/>
          <w:sz w:val="28"/>
          <w:szCs w:val="28"/>
        </w:rPr>
        <w:t xml:space="preserve"> щодо зупинки транспортних засобів з невідомим ризиком.</w:t>
      </w:r>
    </w:p>
    <w:p w:rsidR="00ED4BCA" w:rsidRPr="00B12F80" w:rsidRDefault="004B6B65" w:rsidP="00684D16">
      <w:pPr>
        <w:widowControl/>
        <w:numPr>
          <w:ilvl w:val="0"/>
          <w:numId w:val="60"/>
        </w:numPr>
        <w:autoSpaceDE/>
        <w:autoSpaceDN/>
        <w:adjustRightInd/>
        <w:ind w:left="0" w:firstLine="709"/>
        <w:contextualSpacing/>
        <w:jc w:val="both"/>
        <w:rPr>
          <w:rFonts w:cs="Times New Roman"/>
          <w:sz w:val="28"/>
          <w:szCs w:val="28"/>
        </w:rPr>
      </w:pPr>
      <w:r w:rsidRPr="00B12F80">
        <w:rPr>
          <w:rFonts w:cs="Times New Roman"/>
          <w:sz w:val="28"/>
          <w:szCs w:val="28"/>
        </w:rPr>
        <w:t xml:space="preserve">Вдосконалення дій при </w:t>
      </w:r>
      <w:r w:rsidR="00ED4BCA" w:rsidRPr="00B12F80">
        <w:rPr>
          <w:rFonts w:cs="Times New Roman"/>
          <w:sz w:val="28"/>
          <w:szCs w:val="28"/>
        </w:rPr>
        <w:t xml:space="preserve"> внутрішньо</w:t>
      </w:r>
      <w:r w:rsidRPr="00B12F80">
        <w:rPr>
          <w:rFonts w:cs="Times New Roman"/>
          <w:sz w:val="28"/>
          <w:szCs w:val="28"/>
        </w:rPr>
        <w:t>му</w:t>
      </w:r>
      <w:r w:rsidR="00ED4BCA" w:rsidRPr="00B12F80">
        <w:rPr>
          <w:rFonts w:cs="Times New Roman"/>
          <w:sz w:val="28"/>
          <w:szCs w:val="28"/>
        </w:rPr>
        <w:t xml:space="preserve"> огляд</w:t>
      </w:r>
      <w:r w:rsidRPr="00B12F80">
        <w:rPr>
          <w:rFonts w:cs="Times New Roman"/>
          <w:sz w:val="28"/>
          <w:szCs w:val="28"/>
        </w:rPr>
        <w:t>і</w:t>
      </w:r>
      <w:r w:rsidR="00ED4BCA" w:rsidRPr="00B12F80">
        <w:rPr>
          <w:rFonts w:cs="Times New Roman"/>
          <w:sz w:val="28"/>
          <w:szCs w:val="28"/>
        </w:rPr>
        <w:t xml:space="preserve"> транспортного засобу.</w:t>
      </w:r>
    </w:p>
    <w:p w:rsidR="00A136BA" w:rsidRPr="00B12F80" w:rsidRDefault="00A136BA" w:rsidP="00A136BA">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A136BA" w:rsidRPr="00B12F80" w:rsidRDefault="00AF07F0" w:rsidP="00684D16">
      <w:pPr>
        <w:numPr>
          <w:ilvl w:val="0"/>
          <w:numId w:val="152"/>
        </w:numPr>
        <w:shd w:val="clear" w:color="auto" w:fill="FFFFFF"/>
        <w:tabs>
          <w:tab w:val="left" w:pos="1100"/>
          <w:tab w:val="num" w:pos="1360"/>
        </w:tabs>
        <w:suppressAutoHyphens/>
        <w:snapToGrid w:val="0"/>
        <w:ind w:hanging="642"/>
        <w:contextualSpacing/>
        <w:jc w:val="both"/>
        <w:rPr>
          <w:rFonts w:cs="Times New Roman"/>
          <w:snapToGrid w:val="0"/>
          <w:sz w:val="28"/>
          <w:szCs w:val="28"/>
        </w:rPr>
      </w:pPr>
      <w:hyperlink r:id="rId102" w:history="1">
        <w:r w:rsidR="00A136BA" w:rsidRPr="00B12F80">
          <w:rPr>
            <w:rFonts w:cs="Times New Roman"/>
            <w:snapToGrid w:val="0"/>
            <w:sz w:val="28"/>
            <w:szCs w:val="28"/>
            <w:shd w:val="clear" w:color="auto" w:fill="FFFFFF"/>
            <w:lang w:val="ru-RU"/>
          </w:rPr>
          <w:t>Конституція України від 28.06.1996 року з останніми змінами//</w:t>
        </w:r>
      </w:hyperlink>
      <w:r w:rsidR="00A136BA" w:rsidRPr="00B12F80">
        <w:rPr>
          <w:rFonts w:cs="Times New Roman"/>
          <w:snapToGrid w:val="0"/>
          <w:sz w:val="28"/>
          <w:szCs w:val="28"/>
          <w:lang w:val="ru-RU"/>
        </w:rPr>
        <w:t xml:space="preserve">Електронна версія </w:t>
      </w:r>
      <w:hyperlink r:id="rId103" w:history="1">
        <w:r w:rsidR="00A136BA" w:rsidRPr="00B12F80">
          <w:rPr>
            <w:rFonts w:cs="Times New Roman"/>
            <w:sz w:val="28"/>
            <w:szCs w:val="28"/>
            <w:lang w:val="ru-RU"/>
          </w:rPr>
          <w:t>https://zakon.rada.gov.ua/laws/show/254%D0%BA/96-%D0%B2%D1%80</w:t>
        </w:r>
      </w:hyperlink>
    </w:p>
    <w:p w:rsidR="00A136BA" w:rsidRPr="00B12F80" w:rsidRDefault="00A136BA" w:rsidP="00684D16">
      <w:pPr>
        <w:numPr>
          <w:ilvl w:val="0"/>
          <w:numId w:val="152"/>
        </w:numPr>
        <w:tabs>
          <w:tab w:val="num" w:pos="900"/>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04" w:history="1">
        <w:r w:rsidRPr="00B12F80">
          <w:rPr>
            <w:rStyle w:val="af"/>
            <w:rFonts w:cs="Times New Roman"/>
            <w:color w:val="auto"/>
            <w:sz w:val="28"/>
            <w:szCs w:val="28"/>
          </w:rPr>
          <w:t>https://zakon.rada.gov.ua/laws/show/580-19</w:t>
        </w:r>
      </w:hyperlink>
    </w:p>
    <w:p w:rsidR="00A136BA" w:rsidRPr="00B12F80" w:rsidRDefault="00A136BA" w:rsidP="00684D16">
      <w:pPr>
        <w:numPr>
          <w:ilvl w:val="0"/>
          <w:numId w:val="152"/>
        </w:numPr>
        <w:tabs>
          <w:tab w:val="left" w:pos="400"/>
          <w:tab w:val="num" w:pos="9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05"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06" w:history="1">
        <w:r w:rsidRPr="00B12F80">
          <w:rPr>
            <w:rStyle w:val="af"/>
            <w:rFonts w:cs="Times New Roman"/>
            <w:bCs/>
            <w:color w:val="auto"/>
            <w:sz w:val="28"/>
            <w:szCs w:val="28"/>
          </w:rPr>
          <w:t>https://zakon.rada.gov.ua/laws/show/2747-19</w:t>
        </w:r>
      </w:hyperlink>
    </w:p>
    <w:p w:rsidR="00A136BA" w:rsidRPr="00B12F80" w:rsidRDefault="00A136BA" w:rsidP="00684D16">
      <w:pPr>
        <w:widowControl/>
        <w:numPr>
          <w:ilvl w:val="0"/>
          <w:numId w:val="15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07"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A136BA" w:rsidRPr="00B12F80" w:rsidRDefault="00A136BA" w:rsidP="00684D16">
      <w:pPr>
        <w:widowControl/>
        <w:numPr>
          <w:ilvl w:val="0"/>
          <w:numId w:val="15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136BA" w:rsidRPr="00B12F80" w:rsidRDefault="00A136BA" w:rsidP="00684D16">
      <w:pPr>
        <w:widowControl/>
        <w:numPr>
          <w:ilvl w:val="0"/>
          <w:numId w:val="15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136BA" w:rsidRPr="00B12F80" w:rsidRDefault="00A136BA" w:rsidP="00684D16">
      <w:pPr>
        <w:widowControl/>
        <w:numPr>
          <w:ilvl w:val="0"/>
          <w:numId w:val="152"/>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A136BA" w:rsidRPr="00B12F80" w:rsidRDefault="00A136BA" w:rsidP="00684D16">
      <w:pPr>
        <w:widowControl/>
        <w:numPr>
          <w:ilvl w:val="0"/>
          <w:numId w:val="152"/>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Лекція №4 «Тактика зупинення транспортного засобу».</w:t>
      </w:r>
    </w:p>
    <w:p w:rsidR="00A136BA" w:rsidRPr="00B12F80" w:rsidRDefault="00A136BA" w:rsidP="00A136BA">
      <w:pPr>
        <w:jc w:val="center"/>
        <w:rPr>
          <w:rFonts w:cs="Times New Roman"/>
          <w:sz w:val="28"/>
          <w:szCs w:val="28"/>
        </w:rPr>
      </w:pPr>
      <w:r w:rsidRPr="00B12F80">
        <w:rPr>
          <w:rFonts w:cs="Times New Roman"/>
          <w:b/>
          <w:sz w:val="28"/>
          <w:szCs w:val="28"/>
        </w:rPr>
        <w:t>Матеріальне забезпечення:</w:t>
      </w:r>
    </w:p>
    <w:p w:rsidR="00A136BA" w:rsidRPr="00B12F80" w:rsidRDefault="00A136BA" w:rsidP="00684D16">
      <w:pPr>
        <w:widowControl/>
        <w:numPr>
          <w:ilvl w:val="0"/>
          <w:numId w:val="153"/>
        </w:numPr>
        <w:autoSpaceDE/>
        <w:autoSpaceDN/>
        <w:adjustRightInd/>
        <w:ind w:hanging="642"/>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136BA" w:rsidRPr="00B12F80" w:rsidRDefault="00A136BA" w:rsidP="00684D16">
      <w:pPr>
        <w:widowControl/>
        <w:numPr>
          <w:ilvl w:val="0"/>
          <w:numId w:val="153"/>
        </w:numPr>
        <w:autoSpaceDE/>
        <w:autoSpaceDN/>
        <w:adjustRightInd/>
        <w:ind w:left="0" w:firstLine="426"/>
        <w:rPr>
          <w:rFonts w:cs="Times New Roman"/>
          <w:sz w:val="28"/>
          <w:szCs w:val="28"/>
        </w:rPr>
      </w:pPr>
      <w:r w:rsidRPr="00B12F80">
        <w:rPr>
          <w:rFonts w:cs="Times New Roman"/>
          <w:sz w:val="28"/>
          <w:szCs w:val="28"/>
        </w:rPr>
        <w:t>Макети зброї – на кожного.</w:t>
      </w:r>
    </w:p>
    <w:p w:rsidR="00A136BA" w:rsidRPr="00B12F80" w:rsidRDefault="00A136BA" w:rsidP="00684D16">
      <w:pPr>
        <w:widowControl/>
        <w:numPr>
          <w:ilvl w:val="0"/>
          <w:numId w:val="153"/>
        </w:numPr>
        <w:autoSpaceDE/>
        <w:autoSpaceDN/>
        <w:adjustRightInd/>
        <w:ind w:left="0" w:firstLine="426"/>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A136BA" w:rsidRPr="00B12F80" w:rsidRDefault="00A136BA" w:rsidP="00684D16">
      <w:pPr>
        <w:widowControl/>
        <w:numPr>
          <w:ilvl w:val="0"/>
          <w:numId w:val="153"/>
        </w:numPr>
        <w:autoSpaceDE/>
        <w:autoSpaceDN/>
        <w:adjustRightInd/>
        <w:ind w:left="0" w:firstLine="426"/>
        <w:rPr>
          <w:rFonts w:cs="Times New Roman"/>
          <w:sz w:val="28"/>
          <w:szCs w:val="28"/>
        </w:rPr>
      </w:pPr>
      <w:r w:rsidRPr="00B12F80">
        <w:rPr>
          <w:rFonts w:cs="Times New Roman"/>
          <w:sz w:val="28"/>
          <w:szCs w:val="28"/>
        </w:rPr>
        <w:t>Транспортний засіб – 3 шт.</w:t>
      </w:r>
    </w:p>
    <w:p w:rsidR="00ED4BCA" w:rsidRPr="00B12F80" w:rsidRDefault="004B6B65" w:rsidP="00ED4BCA">
      <w:pPr>
        <w:ind w:firstLine="709"/>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70"/>
        <w:gridCol w:w="48"/>
        <w:gridCol w:w="793"/>
        <w:gridCol w:w="55"/>
        <w:gridCol w:w="4360"/>
      </w:tblGrid>
      <w:tr w:rsidR="00B12F80" w:rsidRPr="00B12F80" w:rsidTr="00E87D24">
        <w:tc>
          <w:tcPr>
            <w:tcW w:w="445"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870"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415" w:type="dxa"/>
            <w:gridSpan w:val="2"/>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571" w:type="dxa"/>
            <w:gridSpan w:val="6"/>
          </w:tcPr>
          <w:p w:rsidR="00ED4BCA" w:rsidRPr="00B12F80" w:rsidRDefault="00ED4BCA" w:rsidP="00684D16">
            <w:pPr>
              <w:widowControl/>
              <w:numPr>
                <w:ilvl w:val="0"/>
                <w:numId w:val="62"/>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1.</w:t>
            </w:r>
          </w:p>
        </w:tc>
        <w:tc>
          <w:tcPr>
            <w:tcW w:w="3870" w:type="dxa"/>
          </w:tcPr>
          <w:p w:rsidR="00ED4BCA" w:rsidRPr="00B12F80" w:rsidRDefault="00ED4BCA" w:rsidP="00E87D24">
            <w:pPr>
              <w:pStyle w:val="Standard"/>
              <w:rPr>
                <w:b/>
                <w:sz w:val="28"/>
                <w:szCs w:val="28"/>
                <w:lang w:val="uk-UA"/>
              </w:rPr>
            </w:pPr>
            <w:r w:rsidRPr="00B12F80">
              <w:rPr>
                <w:b/>
                <w:sz w:val="28"/>
                <w:szCs w:val="28"/>
                <w:lang w:val="uk-UA"/>
              </w:rPr>
              <w:t>Організація курсантів:</w:t>
            </w:r>
          </w:p>
          <w:p w:rsidR="00ED4BCA" w:rsidRPr="00B12F80" w:rsidRDefault="00ED4BCA" w:rsidP="00E87D24">
            <w:pPr>
              <w:pStyle w:val="Standard"/>
              <w:rPr>
                <w:sz w:val="28"/>
                <w:szCs w:val="28"/>
                <w:lang w:val="uk-UA"/>
              </w:rPr>
            </w:pPr>
            <w:r w:rsidRPr="00B12F80">
              <w:rPr>
                <w:sz w:val="28"/>
                <w:szCs w:val="28"/>
                <w:lang w:val="uk-UA"/>
              </w:rPr>
              <w:t>- шикування;</w:t>
            </w:r>
          </w:p>
          <w:p w:rsidR="00ED4BCA" w:rsidRPr="00B12F80" w:rsidRDefault="00ED4BCA" w:rsidP="00E87D24">
            <w:pPr>
              <w:pStyle w:val="Standard"/>
              <w:rPr>
                <w:sz w:val="28"/>
                <w:szCs w:val="28"/>
                <w:lang w:val="uk-UA"/>
              </w:rPr>
            </w:pPr>
            <w:r w:rsidRPr="00B12F80">
              <w:rPr>
                <w:sz w:val="28"/>
                <w:szCs w:val="28"/>
                <w:lang w:val="uk-UA"/>
              </w:rPr>
              <w:t>- рапорт;</w:t>
            </w:r>
          </w:p>
          <w:p w:rsidR="00ED4BCA" w:rsidRPr="00B12F80" w:rsidRDefault="00ED4BCA" w:rsidP="00E87D24">
            <w:pPr>
              <w:pStyle w:val="Standard"/>
              <w:rPr>
                <w:sz w:val="28"/>
                <w:szCs w:val="28"/>
                <w:lang w:val="uk-UA"/>
              </w:rPr>
            </w:pPr>
            <w:r w:rsidRPr="00B12F80">
              <w:rPr>
                <w:sz w:val="28"/>
                <w:szCs w:val="28"/>
                <w:lang w:val="uk-UA"/>
              </w:rPr>
              <w:t>- привітання особового складу;</w:t>
            </w:r>
          </w:p>
          <w:p w:rsidR="00ED4BCA" w:rsidRPr="00B12F80" w:rsidRDefault="00ED4BCA" w:rsidP="00E87D24">
            <w:pPr>
              <w:pStyle w:val="Standard"/>
              <w:rPr>
                <w:sz w:val="28"/>
                <w:szCs w:val="28"/>
                <w:lang w:val="uk-UA"/>
              </w:rPr>
            </w:pPr>
            <w:r w:rsidRPr="00B12F80">
              <w:rPr>
                <w:sz w:val="28"/>
                <w:szCs w:val="28"/>
                <w:lang w:val="uk-UA"/>
              </w:rPr>
              <w:t>- перевірка особового складу;</w:t>
            </w:r>
          </w:p>
          <w:p w:rsidR="00ED4BCA" w:rsidRPr="00B12F80" w:rsidRDefault="00ED4BCA" w:rsidP="00E87D24">
            <w:pPr>
              <w:pStyle w:val="Standard"/>
              <w:rPr>
                <w:sz w:val="28"/>
                <w:szCs w:val="28"/>
                <w:lang w:val="uk-UA"/>
              </w:rPr>
            </w:pPr>
            <w:r w:rsidRPr="00B12F80">
              <w:rPr>
                <w:sz w:val="28"/>
                <w:szCs w:val="28"/>
                <w:lang w:val="uk-UA"/>
              </w:rPr>
              <w:t>- огляд зовнішнього вигляду;</w:t>
            </w:r>
          </w:p>
          <w:p w:rsidR="00ED4BCA" w:rsidRPr="00B12F80" w:rsidRDefault="00ED4BCA"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ED4BCA" w:rsidRPr="00B12F80" w:rsidRDefault="00ED4BCA"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415" w:type="dxa"/>
            <w:gridSpan w:val="2"/>
          </w:tcPr>
          <w:p w:rsidR="00ED4BCA" w:rsidRPr="00B12F80" w:rsidRDefault="00ED4BCA" w:rsidP="00E87D24">
            <w:pPr>
              <w:pStyle w:val="Standard"/>
              <w:rPr>
                <w:sz w:val="28"/>
                <w:szCs w:val="28"/>
                <w:lang w:val="uk-UA"/>
              </w:rPr>
            </w:pPr>
            <w:r w:rsidRPr="00B12F80">
              <w:rPr>
                <w:sz w:val="28"/>
                <w:szCs w:val="28"/>
                <w:lang w:val="uk-UA"/>
              </w:rPr>
              <w:t>Для перевірки особового складу використовується навчальний журнал групи.</w:t>
            </w:r>
          </w:p>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шикування, стан форми одягу курсантів.</w:t>
            </w:r>
          </w:p>
        </w:tc>
      </w:tr>
      <w:tr w:rsidR="00B12F80" w:rsidRPr="00B12F80" w:rsidTr="00E87D24">
        <w:tc>
          <w:tcPr>
            <w:tcW w:w="9571" w:type="dxa"/>
            <w:gridSpan w:val="6"/>
          </w:tcPr>
          <w:p w:rsidR="00ED4BCA" w:rsidRPr="00B12F80" w:rsidRDefault="00ED4BCA"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2.1.</w:t>
            </w:r>
          </w:p>
        </w:tc>
        <w:tc>
          <w:tcPr>
            <w:tcW w:w="3918" w:type="dxa"/>
            <w:gridSpan w:val="2"/>
          </w:tcPr>
          <w:p w:rsidR="00ED4BCA" w:rsidRPr="00B12F80" w:rsidRDefault="00ED4BCA" w:rsidP="00E87D24">
            <w:pPr>
              <w:rPr>
                <w:rFonts w:cs="Times New Roman"/>
                <w:b/>
                <w:sz w:val="28"/>
                <w:szCs w:val="28"/>
              </w:rPr>
            </w:pPr>
            <w:r w:rsidRPr="00B12F80">
              <w:rPr>
                <w:rFonts w:cs="Times New Roman"/>
                <w:b/>
                <w:sz w:val="28"/>
                <w:szCs w:val="28"/>
              </w:rPr>
              <w:t xml:space="preserve"> «</w:t>
            </w:r>
            <w:r w:rsidRPr="00B12F80">
              <w:rPr>
                <w:rFonts w:cs="Times New Roman"/>
                <w:b/>
                <w:bCs/>
                <w:sz w:val="28"/>
                <w:szCs w:val="28"/>
                <w:shd w:val="clear" w:color="auto" w:fill="FFFFFF"/>
              </w:rPr>
              <w:t>Зупинка ТЗ для перевірки з невідомим ризиком</w:t>
            </w:r>
            <w:r w:rsidRPr="00B12F80">
              <w:rPr>
                <w:rFonts w:cs="Times New Roman"/>
                <w:b/>
                <w:sz w:val="28"/>
                <w:szCs w:val="28"/>
              </w:rPr>
              <w:t>».</w:t>
            </w:r>
          </w:p>
          <w:p w:rsidR="00ED4BCA" w:rsidRPr="00B12F80" w:rsidRDefault="00ED4BCA" w:rsidP="00684D16">
            <w:pPr>
              <w:widowControl/>
              <w:numPr>
                <w:ilvl w:val="0"/>
                <w:numId w:val="61"/>
              </w:numPr>
              <w:tabs>
                <w:tab w:val="left" w:pos="264"/>
              </w:tabs>
              <w:autoSpaceDE/>
              <w:autoSpaceDN/>
              <w:adjustRightInd/>
              <w:ind w:left="0" w:firstLine="0"/>
              <w:rPr>
                <w:rFonts w:cs="Times New Roman"/>
                <w:sz w:val="28"/>
                <w:szCs w:val="28"/>
              </w:rPr>
            </w:pPr>
            <w:r w:rsidRPr="00B12F80">
              <w:rPr>
                <w:rFonts w:cs="Times New Roman"/>
                <w:sz w:val="28"/>
                <w:szCs w:val="28"/>
              </w:rPr>
              <w:t>Розташування автомобілів (основного та прикриття).</w:t>
            </w:r>
          </w:p>
          <w:p w:rsidR="00ED4BCA" w:rsidRPr="00B12F80" w:rsidRDefault="00ED4BCA" w:rsidP="00684D16">
            <w:pPr>
              <w:widowControl/>
              <w:numPr>
                <w:ilvl w:val="0"/>
                <w:numId w:val="61"/>
              </w:numPr>
              <w:tabs>
                <w:tab w:val="left" w:pos="264"/>
              </w:tabs>
              <w:autoSpaceDE/>
              <w:autoSpaceDN/>
              <w:adjustRightInd/>
              <w:ind w:left="0" w:firstLine="0"/>
              <w:rPr>
                <w:rFonts w:cs="Times New Roman"/>
                <w:sz w:val="28"/>
                <w:szCs w:val="28"/>
              </w:rPr>
            </w:pPr>
            <w:r w:rsidRPr="00B12F80">
              <w:rPr>
                <w:rFonts w:cs="Times New Roman"/>
                <w:sz w:val="28"/>
                <w:szCs w:val="28"/>
              </w:rPr>
              <w:t xml:space="preserve"> </w:t>
            </w:r>
            <w:r w:rsidRPr="00B12F80">
              <w:rPr>
                <w:rFonts w:cs="Times New Roman"/>
                <w:b/>
                <w:sz w:val="28"/>
                <w:szCs w:val="28"/>
              </w:rPr>
              <w:t>П1</w:t>
            </w:r>
            <w:r w:rsidRPr="00B12F80">
              <w:rPr>
                <w:rFonts w:cs="Times New Roman"/>
                <w:sz w:val="28"/>
                <w:szCs w:val="28"/>
              </w:rPr>
              <w:t xml:space="preserve"> подає команди:</w:t>
            </w:r>
          </w:p>
          <w:p w:rsidR="00ED4BCA" w:rsidRPr="00B12F80" w:rsidRDefault="00ED4BCA" w:rsidP="00E87D24">
            <w:pPr>
              <w:tabs>
                <w:tab w:val="left" w:pos="264"/>
              </w:tabs>
              <w:rPr>
                <w:rFonts w:cs="Times New Roman"/>
                <w:sz w:val="28"/>
                <w:szCs w:val="28"/>
              </w:rPr>
            </w:pPr>
            <w:r w:rsidRPr="00B12F80">
              <w:rPr>
                <w:rFonts w:cs="Times New Roman"/>
                <w:sz w:val="28"/>
                <w:szCs w:val="28"/>
              </w:rPr>
              <w:t>- «Вимкнути двигун!»</w:t>
            </w:r>
          </w:p>
          <w:p w:rsidR="00ED4BCA" w:rsidRPr="00B12F80" w:rsidRDefault="00ED4BCA" w:rsidP="00E87D24">
            <w:pPr>
              <w:rPr>
                <w:rFonts w:cs="Times New Roman"/>
                <w:sz w:val="28"/>
                <w:szCs w:val="28"/>
              </w:rPr>
            </w:pPr>
            <w:r w:rsidRPr="00B12F80">
              <w:rPr>
                <w:rFonts w:cs="Times New Roman"/>
                <w:sz w:val="28"/>
                <w:szCs w:val="28"/>
              </w:rPr>
              <w:t>- «Водієві та пасажирам! Повільно, показати руки у вікна!»</w:t>
            </w:r>
          </w:p>
          <w:p w:rsidR="00ED4BCA" w:rsidRPr="00B12F80" w:rsidRDefault="00ED4BCA" w:rsidP="00E87D24">
            <w:pPr>
              <w:rPr>
                <w:rFonts w:cs="Times New Roman"/>
                <w:sz w:val="28"/>
                <w:szCs w:val="28"/>
              </w:rPr>
            </w:pPr>
            <w:r w:rsidRPr="00B12F80">
              <w:rPr>
                <w:rFonts w:cs="Times New Roman"/>
                <w:sz w:val="28"/>
                <w:szCs w:val="28"/>
              </w:rPr>
              <w:t>- «Водій! Лівою рукою покласти ключі на дах автомобіля!»</w:t>
            </w:r>
          </w:p>
          <w:p w:rsidR="00ED4BCA" w:rsidRPr="00B12F80" w:rsidRDefault="00ED4BCA" w:rsidP="00E87D24">
            <w:pPr>
              <w:rPr>
                <w:rFonts w:cs="Times New Roman"/>
                <w:sz w:val="28"/>
                <w:szCs w:val="28"/>
              </w:rPr>
            </w:pPr>
            <w:r w:rsidRPr="00B12F80">
              <w:rPr>
                <w:rFonts w:cs="Times New Roman"/>
                <w:sz w:val="28"/>
                <w:szCs w:val="28"/>
              </w:rPr>
              <w:t>- «Лівою рукою ззовні відкрити двері!»</w:t>
            </w:r>
          </w:p>
          <w:p w:rsidR="00ED4BCA" w:rsidRPr="00B12F80" w:rsidRDefault="00ED4BCA" w:rsidP="00E87D24">
            <w:pPr>
              <w:rPr>
                <w:rFonts w:cs="Times New Roman"/>
                <w:sz w:val="28"/>
                <w:szCs w:val="28"/>
              </w:rPr>
            </w:pPr>
            <w:r w:rsidRPr="00B12F80">
              <w:rPr>
                <w:rFonts w:cs="Times New Roman"/>
                <w:sz w:val="28"/>
                <w:szCs w:val="28"/>
              </w:rPr>
              <w:t>- «Повільно вийти із машини!»</w:t>
            </w:r>
          </w:p>
          <w:p w:rsidR="00ED4BCA" w:rsidRPr="00B12F80" w:rsidRDefault="00ED4BCA" w:rsidP="00E87D24">
            <w:pPr>
              <w:rPr>
                <w:rFonts w:cs="Times New Roman"/>
                <w:sz w:val="28"/>
                <w:szCs w:val="28"/>
              </w:rPr>
            </w:pPr>
            <w:r w:rsidRPr="00B12F80">
              <w:rPr>
                <w:rFonts w:cs="Times New Roman"/>
                <w:sz w:val="28"/>
                <w:szCs w:val="28"/>
              </w:rPr>
              <w:t>- «Розвернутися спиною до мене, руки в сторони, долонями назад!»</w:t>
            </w:r>
          </w:p>
          <w:p w:rsidR="00ED4BCA" w:rsidRPr="00B12F80" w:rsidRDefault="00ED4BCA" w:rsidP="00E87D24">
            <w:pPr>
              <w:rPr>
                <w:rFonts w:cs="Times New Roman"/>
                <w:sz w:val="28"/>
                <w:szCs w:val="28"/>
              </w:rPr>
            </w:pPr>
            <w:r w:rsidRPr="00B12F80">
              <w:rPr>
                <w:rFonts w:cs="Times New Roman"/>
                <w:sz w:val="28"/>
                <w:szCs w:val="28"/>
              </w:rPr>
              <w:t>- «Повільно рухатися спиною вперед!»</w:t>
            </w:r>
          </w:p>
          <w:p w:rsidR="00ED4BCA" w:rsidRPr="00B12F80" w:rsidRDefault="00ED4BCA" w:rsidP="00E87D24">
            <w:pPr>
              <w:rPr>
                <w:rFonts w:cs="Times New Roman"/>
                <w:sz w:val="28"/>
                <w:szCs w:val="28"/>
              </w:rPr>
            </w:pPr>
            <w:r w:rsidRPr="00B12F80">
              <w:rPr>
                <w:rFonts w:cs="Times New Roman"/>
                <w:sz w:val="28"/>
                <w:szCs w:val="28"/>
              </w:rPr>
              <w:t xml:space="preserve">3. </w:t>
            </w:r>
            <w:r w:rsidRPr="00B12F80">
              <w:rPr>
                <w:rFonts w:cs="Times New Roman"/>
                <w:b/>
                <w:sz w:val="28"/>
                <w:szCs w:val="28"/>
              </w:rPr>
              <w:t>Пр</w:t>
            </w:r>
            <w:r w:rsidRPr="00B12F80">
              <w:rPr>
                <w:rFonts w:cs="Times New Roman"/>
                <w:sz w:val="28"/>
                <w:szCs w:val="28"/>
              </w:rPr>
              <w:t xml:space="preserve"> знаходиться між дверима патрульних автомобілів, </w:t>
            </w:r>
            <w:r w:rsidRPr="00B12F80">
              <w:rPr>
                <w:rFonts w:cs="Times New Roman"/>
                <w:b/>
                <w:sz w:val="28"/>
                <w:szCs w:val="28"/>
              </w:rPr>
              <w:t>П2</w:t>
            </w:r>
            <w:r w:rsidRPr="00B12F80">
              <w:rPr>
                <w:rFonts w:cs="Times New Roman"/>
                <w:sz w:val="28"/>
                <w:szCs w:val="28"/>
              </w:rPr>
              <w:t xml:space="preserve"> подає команди та одягає наручники.</w:t>
            </w:r>
          </w:p>
          <w:p w:rsidR="00ED4BCA" w:rsidRPr="00B12F80" w:rsidRDefault="00ED4BCA" w:rsidP="00E87D24">
            <w:pPr>
              <w:rPr>
                <w:rFonts w:cs="Times New Roman"/>
                <w:sz w:val="28"/>
                <w:szCs w:val="28"/>
              </w:rPr>
            </w:pPr>
            <w:r w:rsidRPr="00B12F80">
              <w:rPr>
                <w:rFonts w:cs="Times New Roman"/>
                <w:sz w:val="28"/>
                <w:szCs w:val="28"/>
              </w:rPr>
              <w:t xml:space="preserve">4.  </w:t>
            </w:r>
            <w:r w:rsidRPr="00B12F80">
              <w:rPr>
                <w:rFonts w:cs="Times New Roman"/>
                <w:b/>
                <w:sz w:val="28"/>
                <w:szCs w:val="28"/>
              </w:rPr>
              <w:t>П2</w:t>
            </w:r>
            <w:r w:rsidRPr="00B12F80">
              <w:rPr>
                <w:rFonts w:cs="Times New Roman"/>
                <w:sz w:val="28"/>
                <w:szCs w:val="28"/>
              </w:rPr>
              <w:t xml:space="preserve"> проводить зовнішній огляд та садить затриманого у машину.</w:t>
            </w:r>
          </w:p>
          <w:p w:rsidR="00ED4BCA" w:rsidRPr="00B12F80" w:rsidRDefault="00ED4BCA" w:rsidP="00E87D24">
            <w:pPr>
              <w:rPr>
                <w:rFonts w:cs="Times New Roman"/>
                <w:sz w:val="28"/>
                <w:szCs w:val="28"/>
              </w:rPr>
            </w:pPr>
            <w:r w:rsidRPr="00B12F80">
              <w:rPr>
                <w:rFonts w:cs="Times New Roman"/>
                <w:sz w:val="28"/>
                <w:szCs w:val="28"/>
              </w:rPr>
              <w:t>5. Ті ж самі дії щодо пасажирів.</w:t>
            </w:r>
          </w:p>
          <w:p w:rsidR="00ED4BCA" w:rsidRPr="00B12F80" w:rsidRDefault="00ED4BCA" w:rsidP="00E87D24">
            <w:pPr>
              <w:rPr>
                <w:rFonts w:cs="Times New Roman"/>
                <w:sz w:val="28"/>
                <w:szCs w:val="28"/>
              </w:rPr>
            </w:pPr>
            <w:r w:rsidRPr="00B12F80">
              <w:rPr>
                <w:rFonts w:cs="Times New Roman"/>
                <w:sz w:val="28"/>
                <w:szCs w:val="28"/>
              </w:rPr>
              <w:t xml:space="preserve">6. </w:t>
            </w:r>
            <w:r w:rsidRPr="00B12F80">
              <w:rPr>
                <w:rFonts w:cs="Times New Roman"/>
                <w:b/>
                <w:sz w:val="28"/>
                <w:szCs w:val="28"/>
              </w:rPr>
              <w:t>П1</w:t>
            </w:r>
            <w:r w:rsidRPr="00B12F80">
              <w:rPr>
                <w:rFonts w:cs="Times New Roman"/>
                <w:sz w:val="28"/>
                <w:szCs w:val="28"/>
              </w:rPr>
              <w:t xml:space="preserve"> та </w:t>
            </w:r>
            <w:r w:rsidRPr="00B12F80">
              <w:rPr>
                <w:rFonts w:cs="Times New Roman"/>
                <w:b/>
                <w:sz w:val="28"/>
                <w:szCs w:val="28"/>
              </w:rPr>
              <w:t>П2</w:t>
            </w:r>
            <w:r w:rsidRPr="00B12F80">
              <w:rPr>
                <w:rFonts w:cs="Times New Roman"/>
                <w:sz w:val="28"/>
                <w:szCs w:val="28"/>
              </w:rPr>
              <w:t xml:space="preserve"> проводять огляд авто під загрозою застосування зброї на наявність правопорушників.</w:t>
            </w:r>
          </w:p>
          <w:p w:rsidR="00ED4BCA" w:rsidRPr="00B12F80" w:rsidRDefault="00ED4BCA" w:rsidP="00E87D24">
            <w:pPr>
              <w:rPr>
                <w:rFonts w:cs="Times New Roman"/>
                <w:sz w:val="28"/>
                <w:szCs w:val="28"/>
              </w:rPr>
            </w:pPr>
            <w:r w:rsidRPr="00B12F80">
              <w:rPr>
                <w:rFonts w:cs="Times New Roman"/>
                <w:sz w:val="28"/>
                <w:szCs w:val="28"/>
              </w:rPr>
              <w:t>7. Проведення внутрішнього огляду автомобіля правопорушника.</w:t>
            </w:r>
          </w:p>
        </w:tc>
        <w:tc>
          <w:tcPr>
            <w:tcW w:w="848" w:type="dxa"/>
            <w:gridSpan w:val="2"/>
          </w:tcPr>
          <w:p w:rsidR="00ED4BCA" w:rsidRPr="00B12F80" w:rsidRDefault="00ED4BCA" w:rsidP="00E87D24">
            <w:pPr>
              <w:rPr>
                <w:rFonts w:cs="Times New Roman"/>
                <w:sz w:val="28"/>
                <w:szCs w:val="28"/>
              </w:rPr>
            </w:pPr>
            <w:r w:rsidRPr="00B12F80">
              <w:rPr>
                <w:rFonts w:cs="Times New Roman"/>
                <w:sz w:val="28"/>
                <w:szCs w:val="28"/>
              </w:rPr>
              <w:t>70</w:t>
            </w:r>
          </w:p>
        </w:tc>
        <w:tc>
          <w:tcPr>
            <w:tcW w:w="4360" w:type="dxa"/>
          </w:tcPr>
          <w:p w:rsidR="00ED4BCA" w:rsidRPr="00B12F80" w:rsidRDefault="00ED4BCA" w:rsidP="00E87D24">
            <w:pPr>
              <w:rPr>
                <w:rFonts w:cs="Times New Roman"/>
                <w:sz w:val="28"/>
                <w:szCs w:val="28"/>
              </w:rPr>
            </w:pPr>
            <w:r w:rsidRPr="00B12F80">
              <w:rPr>
                <w:rFonts w:cs="Times New Roman"/>
                <w:sz w:val="28"/>
                <w:szCs w:val="28"/>
              </w:rPr>
              <w:object w:dxaOrig="8596" w:dyaOrig="8054">
                <v:shape id="_x0000_i1031" type="#_x0000_t75" style="width:95.25pt;height:89.25pt" o:ole="">
                  <v:imagedata r:id="rId108" o:title=""/>
                </v:shape>
                <o:OLEObject Type="Embed" ProgID="PBrush" ShapeID="_x0000_i1031" DrawAspect="Content" ObjectID="_1741395300" r:id="rId109"/>
              </w:object>
            </w:r>
          </w:p>
          <w:p w:rsidR="00ED4BCA" w:rsidRPr="00B12F80" w:rsidRDefault="00ED4BCA" w:rsidP="00E87D24">
            <w:pPr>
              <w:rPr>
                <w:rFonts w:cs="Times New Roman"/>
                <w:sz w:val="28"/>
                <w:szCs w:val="28"/>
              </w:rPr>
            </w:pPr>
            <w:r w:rsidRPr="00B12F80">
              <w:rPr>
                <w:rFonts w:cs="Times New Roman"/>
                <w:sz w:val="28"/>
                <w:szCs w:val="28"/>
              </w:rPr>
              <w:t>Звернути увагу на розташування машин.</w:t>
            </w:r>
          </w:p>
          <w:p w:rsidR="00ED4BCA" w:rsidRPr="00B12F80" w:rsidRDefault="00ED4BCA" w:rsidP="00E87D24">
            <w:pPr>
              <w:rPr>
                <w:rFonts w:cs="Times New Roman"/>
                <w:sz w:val="28"/>
                <w:szCs w:val="28"/>
              </w:rPr>
            </w:pPr>
            <w:r w:rsidRPr="00B12F80">
              <w:rPr>
                <w:rFonts w:cs="Times New Roman"/>
                <w:i/>
                <w:sz w:val="28"/>
                <w:szCs w:val="28"/>
              </w:rPr>
              <w:t>Розподіл ролей</w:t>
            </w:r>
            <w:r w:rsidRPr="00B12F80">
              <w:rPr>
                <w:rFonts w:cs="Times New Roman"/>
                <w:sz w:val="28"/>
                <w:szCs w:val="28"/>
              </w:rPr>
              <w:t xml:space="preserve">: </w:t>
            </w:r>
          </w:p>
          <w:p w:rsidR="00ED4BCA" w:rsidRPr="00B12F80" w:rsidRDefault="00ED4BCA" w:rsidP="00E87D24">
            <w:pPr>
              <w:rPr>
                <w:rFonts w:cs="Times New Roman"/>
                <w:sz w:val="28"/>
                <w:szCs w:val="28"/>
              </w:rPr>
            </w:pPr>
            <w:r w:rsidRPr="00B12F80">
              <w:rPr>
                <w:rFonts w:cs="Times New Roman"/>
                <w:b/>
                <w:sz w:val="28"/>
                <w:szCs w:val="28"/>
              </w:rPr>
              <w:t>П1</w:t>
            </w:r>
            <w:r w:rsidRPr="00B12F80">
              <w:rPr>
                <w:rFonts w:cs="Times New Roman"/>
                <w:sz w:val="28"/>
                <w:szCs w:val="28"/>
              </w:rPr>
              <w:t xml:space="preserve"> - основний патруль, </w:t>
            </w:r>
            <w:r w:rsidRPr="00B12F80">
              <w:rPr>
                <w:rFonts w:cs="Times New Roman"/>
                <w:b/>
                <w:sz w:val="28"/>
                <w:szCs w:val="28"/>
              </w:rPr>
              <w:t>П2</w:t>
            </w:r>
            <w:r w:rsidRPr="00B12F80">
              <w:rPr>
                <w:rFonts w:cs="Times New Roman"/>
                <w:sz w:val="28"/>
                <w:szCs w:val="28"/>
              </w:rPr>
              <w:t xml:space="preserve"> – прикриття,</w:t>
            </w:r>
          </w:p>
          <w:p w:rsidR="00ED4BCA" w:rsidRPr="00B12F80" w:rsidRDefault="00ED4BCA" w:rsidP="00E87D24">
            <w:pPr>
              <w:rPr>
                <w:rFonts w:cs="Times New Roman"/>
                <w:sz w:val="28"/>
                <w:szCs w:val="28"/>
              </w:rPr>
            </w:pPr>
            <w:r w:rsidRPr="00B12F80">
              <w:rPr>
                <w:rFonts w:cs="Times New Roman"/>
                <w:b/>
                <w:sz w:val="28"/>
                <w:szCs w:val="28"/>
              </w:rPr>
              <w:t>Пр</w:t>
            </w:r>
            <w:r w:rsidRPr="00B12F80">
              <w:rPr>
                <w:rFonts w:cs="Times New Roman"/>
                <w:sz w:val="28"/>
                <w:szCs w:val="28"/>
              </w:rPr>
              <w:t xml:space="preserve"> - водій</w:t>
            </w:r>
          </w:p>
          <w:p w:rsidR="00ED4BCA" w:rsidRPr="00B12F80" w:rsidRDefault="00ED4BCA" w:rsidP="00E87D24">
            <w:pPr>
              <w:rPr>
                <w:rFonts w:cs="Times New Roman"/>
                <w:sz w:val="28"/>
                <w:szCs w:val="28"/>
              </w:rPr>
            </w:pPr>
            <w:r w:rsidRPr="00B12F80">
              <w:rPr>
                <w:rFonts w:cs="Times New Roman"/>
                <w:sz w:val="28"/>
                <w:szCs w:val="28"/>
              </w:rPr>
              <w:t>Команди водію подає патрульний з основного патруля.</w:t>
            </w:r>
          </w:p>
          <w:p w:rsidR="00ED4BCA" w:rsidRPr="00B12F80" w:rsidRDefault="00ED4BCA" w:rsidP="00E87D24">
            <w:pPr>
              <w:rPr>
                <w:rFonts w:cs="Times New Roman"/>
                <w:sz w:val="28"/>
                <w:szCs w:val="28"/>
              </w:rPr>
            </w:pPr>
            <w:r w:rsidRPr="00B12F80">
              <w:rPr>
                <w:rFonts w:cs="Times New Roman"/>
                <w:sz w:val="28"/>
                <w:szCs w:val="28"/>
              </w:rPr>
              <w:t>Звернути увагу на команди, прикриття автомобілем, контроль секторів, взаємодію патрульних.</w:t>
            </w:r>
          </w:p>
          <w:p w:rsidR="00ED4BCA" w:rsidRPr="00B12F80" w:rsidRDefault="00ED4BCA" w:rsidP="00E87D24">
            <w:pPr>
              <w:rPr>
                <w:rFonts w:cs="Times New Roman"/>
                <w:sz w:val="28"/>
                <w:szCs w:val="28"/>
              </w:rPr>
            </w:pPr>
            <w:r w:rsidRPr="00B12F80">
              <w:rPr>
                <w:rFonts w:cs="Times New Roman"/>
                <w:sz w:val="28"/>
                <w:szCs w:val="28"/>
              </w:rPr>
              <w:t>До моменту вимкнення двигуна автомобіля підозрюваного і вилучення ключів з салону авто поліцейські не залишають службові автомобілі, прикриваючись силовими агрегатами авто. Водії зосереджені на кермуванні.</w:t>
            </w:r>
          </w:p>
        </w:tc>
      </w:tr>
      <w:tr w:rsidR="00B12F80" w:rsidRPr="00B12F80" w:rsidTr="00E87D24">
        <w:tc>
          <w:tcPr>
            <w:tcW w:w="9571" w:type="dxa"/>
            <w:gridSpan w:val="6"/>
          </w:tcPr>
          <w:p w:rsidR="00ED4BCA" w:rsidRPr="00B12F80" w:rsidRDefault="00ED4BCA" w:rsidP="00684D16">
            <w:pPr>
              <w:widowControl/>
              <w:numPr>
                <w:ilvl w:val="0"/>
                <w:numId w:val="61"/>
              </w:numPr>
              <w:autoSpaceDE/>
              <w:autoSpaceDN/>
              <w:adjustRightInd/>
              <w:contextualSpacing/>
              <w:jc w:val="center"/>
              <w:rPr>
                <w:rFonts w:cs="Times New Roman"/>
                <w:b/>
                <w:sz w:val="28"/>
                <w:szCs w:val="28"/>
              </w:rPr>
            </w:pPr>
            <w:r w:rsidRPr="00B12F80">
              <w:rPr>
                <w:rFonts w:cs="Times New Roman"/>
                <w:b/>
                <w:sz w:val="28"/>
                <w:szCs w:val="28"/>
              </w:rPr>
              <w:t>Заключна частина 5 хв.</w:t>
            </w:r>
          </w:p>
        </w:tc>
      </w:tr>
      <w:tr w:rsidR="00B12F80"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3.1.</w:t>
            </w:r>
          </w:p>
        </w:tc>
        <w:tc>
          <w:tcPr>
            <w:tcW w:w="3870"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841" w:type="dxa"/>
            <w:gridSpan w:val="2"/>
          </w:tcPr>
          <w:p w:rsidR="00ED4BCA" w:rsidRPr="00B12F80" w:rsidRDefault="00ED4BCA" w:rsidP="00E87D24">
            <w:pPr>
              <w:rPr>
                <w:rFonts w:cs="Times New Roman"/>
                <w:sz w:val="28"/>
                <w:szCs w:val="28"/>
              </w:rPr>
            </w:pPr>
            <w:r w:rsidRPr="00B12F80">
              <w:rPr>
                <w:rFonts w:cs="Times New Roman"/>
                <w:sz w:val="28"/>
                <w:szCs w:val="28"/>
              </w:rPr>
              <w:t>3</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445" w:type="dxa"/>
          </w:tcPr>
          <w:p w:rsidR="00ED4BCA" w:rsidRPr="00B12F80" w:rsidRDefault="00ED4BCA" w:rsidP="00E87D24">
            <w:pPr>
              <w:rPr>
                <w:rFonts w:cs="Times New Roman"/>
                <w:sz w:val="28"/>
                <w:szCs w:val="28"/>
              </w:rPr>
            </w:pPr>
            <w:r w:rsidRPr="00B12F80">
              <w:rPr>
                <w:rFonts w:cs="Times New Roman"/>
                <w:sz w:val="28"/>
                <w:szCs w:val="28"/>
              </w:rPr>
              <w:t>3.2.</w:t>
            </w:r>
          </w:p>
        </w:tc>
        <w:tc>
          <w:tcPr>
            <w:tcW w:w="3870"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841" w:type="dxa"/>
            <w:gridSpan w:val="2"/>
          </w:tcPr>
          <w:p w:rsidR="00ED4BCA" w:rsidRPr="00B12F80" w:rsidRDefault="00ED4BCA" w:rsidP="00E87D24">
            <w:pPr>
              <w:rPr>
                <w:rFonts w:cs="Times New Roman"/>
                <w:sz w:val="28"/>
                <w:szCs w:val="28"/>
              </w:rPr>
            </w:pPr>
            <w:r w:rsidRPr="00B12F80">
              <w:rPr>
                <w:rFonts w:cs="Times New Roman"/>
                <w:sz w:val="28"/>
                <w:szCs w:val="28"/>
              </w:rPr>
              <w:t>2</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Відпрацювання команд при зупинці транспортного засобу.</w:t>
            </w:r>
          </w:p>
        </w:tc>
      </w:tr>
    </w:tbl>
    <w:p w:rsidR="00ED4BCA" w:rsidRPr="00B12F80" w:rsidRDefault="00ED4BCA" w:rsidP="00ED4BCA">
      <w:pPr>
        <w:ind w:firstLine="709"/>
        <w:rPr>
          <w:rFonts w:cs="Times New Roman"/>
          <w:sz w:val="28"/>
          <w:szCs w:val="28"/>
        </w:rPr>
      </w:pPr>
    </w:p>
    <w:p w:rsidR="004B6B65" w:rsidRPr="00B12F80" w:rsidRDefault="004B6B65" w:rsidP="004B6B65">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4B6B65" w:rsidRPr="00B12F80" w:rsidRDefault="004B6B65" w:rsidP="004B6B65">
      <w:pPr>
        <w:jc w:val="center"/>
        <w:rPr>
          <w:rFonts w:cs="Times New Roman"/>
          <w:b/>
          <w:sz w:val="28"/>
          <w:szCs w:val="28"/>
        </w:rPr>
      </w:pPr>
      <w:r w:rsidRPr="00B12F80">
        <w:rPr>
          <w:rFonts w:cs="Times New Roman"/>
          <w:b/>
          <w:sz w:val="28"/>
          <w:szCs w:val="28"/>
        </w:rPr>
        <w:t>Практичне заняття  2.3: «</w:t>
      </w:r>
      <w:r w:rsidRPr="00B12F80">
        <w:rPr>
          <w:rFonts w:cs="Times New Roman"/>
          <w:bCs/>
          <w:sz w:val="28"/>
          <w:szCs w:val="28"/>
          <w:shd w:val="clear" w:color="auto" w:fill="FFFFFF"/>
        </w:rPr>
        <w:t>Тактика зупинення транспортного засобу».</w:t>
      </w:r>
    </w:p>
    <w:p w:rsidR="004B6B65" w:rsidRPr="00B12F80" w:rsidRDefault="004B6B65" w:rsidP="004B6B65">
      <w:pPr>
        <w:jc w:val="both"/>
        <w:rPr>
          <w:rFonts w:cs="Times New Roman"/>
          <w:sz w:val="28"/>
          <w:szCs w:val="28"/>
        </w:rPr>
      </w:pPr>
      <w:r w:rsidRPr="00B12F80">
        <w:rPr>
          <w:rFonts w:cs="Times New Roman"/>
          <w:b/>
          <w:sz w:val="28"/>
          <w:szCs w:val="28"/>
        </w:rPr>
        <w:t xml:space="preserve">Навчальна мета заняття: </w:t>
      </w:r>
      <w:r w:rsidRPr="00B12F80">
        <w:rPr>
          <w:rFonts w:cs="Times New Roman"/>
          <w:sz w:val="28"/>
          <w:szCs w:val="28"/>
        </w:rPr>
        <w:t>набуття і вдосконалення поліцейським навичок щодо правильних дій під час зупинки транспортних засобів.</w:t>
      </w:r>
    </w:p>
    <w:p w:rsidR="004B6B65" w:rsidRPr="00B12F80" w:rsidRDefault="004B6B65" w:rsidP="004B6B65">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4B6B65" w:rsidRPr="00B12F80" w:rsidRDefault="004B6B65" w:rsidP="004B6B65">
      <w:pPr>
        <w:rPr>
          <w:rFonts w:cs="Times New Roman"/>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ED4BCA" w:rsidRPr="00B12F80" w:rsidRDefault="00ED4BCA" w:rsidP="00ED4BCA">
      <w:pPr>
        <w:ind w:firstLine="709"/>
        <w:jc w:val="center"/>
        <w:rPr>
          <w:rFonts w:cs="Times New Roman"/>
          <w:b/>
          <w:sz w:val="28"/>
          <w:szCs w:val="28"/>
        </w:rPr>
      </w:pPr>
      <w:r w:rsidRPr="00B12F80">
        <w:rPr>
          <w:rFonts w:cs="Times New Roman"/>
          <w:b/>
          <w:sz w:val="28"/>
          <w:szCs w:val="28"/>
        </w:rPr>
        <w:t>Навчальні питання:</w:t>
      </w:r>
    </w:p>
    <w:p w:rsidR="00ED4BCA" w:rsidRPr="00B12F80" w:rsidRDefault="004B6B65" w:rsidP="00684D16">
      <w:pPr>
        <w:pStyle w:val="ab"/>
        <w:numPr>
          <w:ilvl w:val="0"/>
          <w:numId w:val="63"/>
        </w:numPr>
        <w:tabs>
          <w:tab w:val="left" w:pos="993"/>
        </w:tabs>
        <w:ind w:left="0" w:firstLine="709"/>
        <w:jc w:val="both"/>
        <w:rPr>
          <w:szCs w:val="28"/>
          <w:lang w:val="uk-UA"/>
        </w:rPr>
      </w:pPr>
      <w:r w:rsidRPr="00B12F80">
        <w:rPr>
          <w:szCs w:val="28"/>
        </w:rPr>
        <w:t xml:space="preserve">Вдосконалення дій </w:t>
      </w:r>
      <w:r w:rsidR="00ED4BCA" w:rsidRPr="00B12F80">
        <w:rPr>
          <w:szCs w:val="28"/>
          <w:lang w:val="uk-UA"/>
        </w:rPr>
        <w:t>щодо зупинки транспортних засобів з високим рівнем ризику.</w:t>
      </w:r>
    </w:p>
    <w:p w:rsidR="00ED4BCA" w:rsidRPr="00B12F80" w:rsidRDefault="004B6B65" w:rsidP="00684D16">
      <w:pPr>
        <w:pStyle w:val="ab"/>
        <w:numPr>
          <w:ilvl w:val="0"/>
          <w:numId w:val="63"/>
        </w:numPr>
        <w:tabs>
          <w:tab w:val="left" w:pos="993"/>
        </w:tabs>
        <w:ind w:left="0" w:firstLine="709"/>
        <w:jc w:val="both"/>
        <w:rPr>
          <w:szCs w:val="28"/>
        </w:rPr>
      </w:pPr>
      <w:r w:rsidRPr="00B12F80">
        <w:rPr>
          <w:szCs w:val="28"/>
        </w:rPr>
        <w:t xml:space="preserve">Вдосконалення дій при </w:t>
      </w:r>
      <w:r w:rsidRPr="00B12F80">
        <w:rPr>
          <w:szCs w:val="28"/>
          <w:lang w:val="uk-UA"/>
        </w:rPr>
        <w:t xml:space="preserve"> внутрішньо</w:t>
      </w:r>
      <w:r w:rsidRPr="00B12F80">
        <w:rPr>
          <w:szCs w:val="28"/>
        </w:rPr>
        <w:t>му</w:t>
      </w:r>
      <w:r w:rsidRPr="00B12F80">
        <w:rPr>
          <w:szCs w:val="28"/>
          <w:lang w:val="uk-UA"/>
        </w:rPr>
        <w:t xml:space="preserve"> огляд</w:t>
      </w:r>
      <w:r w:rsidRPr="00B12F80">
        <w:rPr>
          <w:szCs w:val="28"/>
        </w:rPr>
        <w:t>і</w:t>
      </w:r>
      <w:r w:rsidRPr="00B12F80">
        <w:rPr>
          <w:szCs w:val="28"/>
          <w:lang w:val="uk-UA"/>
        </w:rPr>
        <w:t xml:space="preserve"> транспортного засобу</w:t>
      </w:r>
      <w:r w:rsidR="00506E42" w:rsidRPr="00B12F80">
        <w:rPr>
          <w:szCs w:val="28"/>
          <w:lang w:val="uk-UA"/>
        </w:rPr>
        <w:t>.</w:t>
      </w:r>
      <w:r w:rsidRPr="00B12F80">
        <w:rPr>
          <w:szCs w:val="28"/>
          <w:lang w:val="uk-UA"/>
        </w:rPr>
        <w:t xml:space="preserve"> </w:t>
      </w:r>
    </w:p>
    <w:p w:rsidR="00A136BA" w:rsidRPr="00B12F80" w:rsidRDefault="00A136BA" w:rsidP="00A136BA">
      <w:pPr>
        <w:widowControl/>
        <w:autoSpaceDE/>
        <w:autoSpaceDN/>
        <w:adjustRightInd/>
        <w:ind w:firstLine="709"/>
        <w:jc w:val="center"/>
        <w:rPr>
          <w:rFonts w:cs="Times New Roman"/>
          <w:sz w:val="22"/>
          <w:szCs w:val="22"/>
          <w:lang w:val="ru-RU"/>
        </w:rPr>
      </w:pPr>
      <w:r w:rsidRPr="00B12F80">
        <w:rPr>
          <w:rFonts w:cs="Times New Roman"/>
          <w:szCs w:val="28"/>
        </w:rPr>
        <w:t xml:space="preserve"> </w:t>
      </w:r>
      <w:r w:rsidRPr="00B12F80">
        <w:rPr>
          <w:rFonts w:cs="Times New Roman"/>
          <w:b/>
          <w:sz w:val="28"/>
          <w:szCs w:val="28"/>
        </w:rPr>
        <w:t>Література:</w:t>
      </w:r>
    </w:p>
    <w:p w:rsidR="00A136BA" w:rsidRPr="00B12F80" w:rsidRDefault="00AF07F0" w:rsidP="00684D16">
      <w:pPr>
        <w:numPr>
          <w:ilvl w:val="0"/>
          <w:numId w:val="154"/>
        </w:numPr>
        <w:shd w:val="clear" w:color="auto" w:fill="FFFFFF"/>
        <w:tabs>
          <w:tab w:val="left" w:pos="1100"/>
          <w:tab w:val="num" w:pos="1360"/>
        </w:tabs>
        <w:suppressAutoHyphens/>
        <w:snapToGrid w:val="0"/>
        <w:ind w:hanging="642"/>
        <w:contextualSpacing/>
        <w:jc w:val="both"/>
        <w:rPr>
          <w:rFonts w:cs="Times New Roman"/>
          <w:snapToGrid w:val="0"/>
          <w:sz w:val="28"/>
          <w:szCs w:val="28"/>
        </w:rPr>
      </w:pPr>
      <w:hyperlink r:id="rId110" w:history="1">
        <w:r w:rsidR="00A136BA" w:rsidRPr="00B12F80">
          <w:rPr>
            <w:rFonts w:cs="Times New Roman"/>
            <w:snapToGrid w:val="0"/>
            <w:sz w:val="28"/>
            <w:szCs w:val="28"/>
            <w:shd w:val="clear" w:color="auto" w:fill="FFFFFF"/>
            <w:lang w:val="ru-RU"/>
          </w:rPr>
          <w:t>Конституція України від 28.06.1996 року з останніми змінами//</w:t>
        </w:r>
      </w:hyperlink>
      <w:r w:rsidR="00A136BA" w:rsidRPr="00B12F80">
        <w:rPr>
          <w:rFonts w:cs="Times New Roman"/>
          <w:snapToGrid w:val="0"/>
          <w:sz w:val="28"/>
          <w:szCs w:val="28"/>
          <w:lang w:val="ru-RU"/>
        </w:rPr>
        <w:t xml:space="preserve">Електронна версія </w:t>
      </w:r>
      <w:hyperlink r:id="rId111" w:history="1">
        <w:r w:rsidR="00A136BA" w:rsidRPr="00B12F80">
          <w:rPr>
            <w:rFonts w:cs="Times New Roman"/>
            <w:sz w:val="28"/>
            <w:szCs w:val="28"/>
            <w:lang w:val="ru-RU"/>
          </w:rPr>
          <w:t>https://zakon.rada.gov.ua/laws/show/254%D0%BA/96-%D0%B2%D1%80</w:t>
        </w:r>
      </w:hyperlink>
    </w:p>
    <w:p w:rsidR="00A136BA" w:rsidRPr="00B12F80" w:rsidRDefault="00A136BA" w:rsidP="00684D16">
      <w:pPr>
        <w:numPr>
          <w:ilvl w:val="0"/>
          <w:numId w:val="154"/>
        </w:numPr>
        <w:tabs>
          <w:tab w:val="num" w:pos="900"/>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12" w:history="1">
        <w:r w:rsidRPr="00B12F80">
          <w:rPr>
            <w:rStyle w:val="af"/>
            <w:rFonts w:cs="Times New Roman"/>
            <w:color w:val="auto"/>
            <w:sz w:val="28"/>
            <w:szCs w:val="28"/>
          </w:rPr>
          <w:t>https://zakon.rada.gov.ua/laws/show/580-19</w:t>
        </w:r>
      </w:hyperlink>
    </w:p>
    <w:p w:rsidR="00A136BA" w:rsidRPr="00B12F80" w:rsidRDefault="00A136BA" w:rsidP="00684D16">
      <w:pPr>
        <w:numPr>
          <w:ilvl w:val="0"/>
          <w:numId w:val="154"/>
        </w:numPr>
        <w:tabs>
          <w:tab w:val="left" w:pos="400"/>
          <w:tab w:val="num" w:pos="9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13"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14" w:history="1">
        <w:r w:rsidRPr="00B12F80">
          <w:rPr>
            <w:rStyle w:val="af"/>
            <w:rFonts w:cs="Times New Roman"/>
            <w:bCs/>
            <w:color w:val="auto"/>
            <w:sz w:val="28"/>
            <w:szCs w:val="28"/>
          </w:rPr>
          <w:t>https://zakon.rada.gov.ua/laws/show/2747-19</w:t>
        </w:r>
      </w:hyperlink>
    </w:p>
    <w:p w:rsidR="00A136BA" w:rsidRPr="00B12F80" w:rsidRDefault="00A136BA" w:rsidP="00684D16">
      <w:pPr>
        <w:widowControl/>
        <w:numPr>
          <w:ilvl w:val="0"/>
          <w:numId w:val="15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15"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A136BA" w:rsidRPr="00B12F80" w:rsidRDefault="00A136BA" w:rsidP="00684D16">
      <w:pPr>
        <w:widowControl/>
        <w:numPr>
          <w:ilvl w:val="0"/>
          <w:numId w:val="15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136BA" w:rsidRPr="00B12F80" w:rsidRDefault="00A136BA" w:rsidP="00684D16">
      <w:pPr>
        <w:widowControl/>
        <w:numPr>
          <w:ilvl w:val="0"/>
          <w:numId w:val="15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136BA" w:rsidRPr="00B12F80" w:rsidRDefault="00A136BA" w:rsidP="00684D16">
      <w:pPr>
        <w:widowControl/>
        <w:numPr>
          <w:ilvl w:val="0"/>
          <w:numId w:val="154"/>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A136BA" w:rsidRPr="00B12F80" w:rsidRDefault="00A136BA" w:rsidP="00684D16">
      <w:pPr>
        <w:widowControl/>
        <w:numPr>
          <w:ilvl w:val="0"/>
          <w:numId w:val="154"/>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Лекція №4 «Тактика зупинення транспортного засобу».</w:t>
      </w:r>
    </w:p>
    <w:p w:rsidR="00A136BA" w:rsidRPr="00B12F80" w:rsidRDefault="00A136BA" w:rsidP="00A136BA">
      <w:pPr>
        <w:jc w:val="center"/>
        <w:rPr>
          <w:rFonts w:cs="Times New Roman"/>
          <w:sz w:val="28"/>
          <w:szCs w:val="28"/>
        </w:rPr>
      </w:pPr>
      <w:r w:rsidRPr="00B12F80">
        <w:rPr>
          <w:rFonts w:cs="Times New Roman"/>
          <w:b/>
          <w:sz w:val="28"/>
          <w:szCs w:val="28"/>
        </w:rPr>
        <w:t>Матеріальне забезпечення:</w:t>
      </w:r>
    </w:p>
    <w:p w:rsidR="00A136BA" w:rsidRPr="00B12F80" w:rsidRDefault="00A136BA" w:rsidP="00684D16">
      <w:pPr>
        <w:widowControl/>
        <w:numPr>
          <w:ilvl w:val="0"/>
          <w:numId w:val="155"/>
        </w:numPr>
        <w:autoSpaceDE/>
        <w:autoSpaceDN/>
        <w:adjustRightInd/>
        <w:ind w:hanging="642"/>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136BA" w:rsidRPr="00B12F80" w:rsidRDefault="00A136BA" w:rsidP="00684D16">
      <w:pPr>
        <w:widowControl/>
        <w:numPr>
          <w:ilvl w:val="0"/>
          <w:numId w:val="155"/>
        </w:numPr>
        <w:autoSpaceDE/>
        <w:autoSpaceDN/>
        <w:adjustRightInd/>
        <w:ind w:left="0" w:firstLine="426"/>
        <w:rPr>
          <w:rFonts w:cs="Times New Roman"/>
          <w:sz w:val="28"/>
          <w:szCs w:val="28"/>
        </w:rPr>
      </w:pPr>
      <w:r w:rsidRPr="00B12F80">
        <w:rPr>
          <w:rFonts w:cs="Times New Roman"/>
          <w:sz w:val="28"/>
          <w:szCs w:val="28"/>
        </w:rPr>
        <w:t>Макети зброї – на кожного.</w:t>
      </w:r>
    </w:p>
    <w:p w:rsidR="00A136BA" w:rsidRPr="00B12F80" w:rsidRDefault="00A136BA" w:rsidP="00684D16">
      <w:pPr>
        <w:widowControl/>
        <w:numPr>
          <w:ilvl w:val="0"/>
          <w:numId w:val="155"/>
        </w:numPr>
        <w:autoSpaceDE/>
        <w:autoSpaceDN/>
        <w:adjustRightInd/>
        <w:ind w:left="0" w:firstLine="426"/>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A136BA" w:rsidRPr="00B12F80" w:rsidRDefault="00A136BA" w:rsidP="00684D16">
      <w:pPr>
        <w:widowControl/>
        <w:numPr>
          <w:ilvl w:val="0"/>
          <w:numId w:val="155"/>
        </w:numPr>
        <w:autoSpaceDE/>
        <w:autoSpaceDN/>
        <w:adjustRightInd/>
        <w:ind w:left="0" w:firstLine="426"/>
        <w:rPr>
          <w:rFonts w:cs="Times New Roman"/>
          <w:sz w:val="28"/>
          <w:szCs w:val="28"/>
        </w:rPr>
      </w:pPr>
      <w:r w:rsidRPr="00B12F80">
        <w:rPr>
          <w:rFonts w:cs="Times New Roman"/>
          <w:sz w:val="28"/>
          <w:szCs w:val="28"/>
        </w:rPr>
        <w:t>Транспортний засіб – 4 шт.</w:t>
      </w:r>
    </w:p>
    <w:p w:rsidR="00ED4BCA" w:rsidRPr="00B12F80" w:rsidRDefault="009C574A" w:rsidP="00ED4BCA">
      <w:pPr>
        <w:ind w:firstLine="709"/>
        <w:jc w:val="center"/>
        <w:rPr>
          <w:rFonts w:cs="Times New Roman"/>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70"/>
        <w:gridCol w:w="48"/>
        <w:gridCol w:w="793"/>
        <w:gridCol w:w="55"/>
        <w:gridCol w:w="4360"/>
      </w:tblGrid>
      <w:tr w:rsidR="00B12F80" w:rsidRPr="00B12F80" w:rsidTr="00E87D24">
        <w:tc>
          <w:tcPr>
            <w:tcW w:w="636" w:type="dxa"/>
          </w:tcPr>
          <w:p w:rsidR="00ED4BCA" w:rsidRPr="00B12F80" w:rsidRDefault="00ED4BCA" w:rsidP="00E87D24">
            <w:pPr>
              <w:jc w:val="center"/>
              <w:rPr>
                <w:rFonts w:cs="Times New Roman"/>
                <w:sz w:val="28"/>
                <w:szCs w:val="28"/>
              </w:rPr>
            </w:pPr>
            <w:r w:rsidRPr="00B12F80">
              <w:rPr>
                <w:rFonts w:cs="Times New Roman"/>
                <w:sz w:val="28"/>
                <w:szCs w:val="28"/>
              </w:rPr>
              <w:t>№</w:t>
            </w:r>
          </w:p>
        </w:tc>
        <w:tc>
          <w:tcPr>
            <w:tcW w:w="3870" w:type="dxa"/>
          </w:tcPr>
          <w:p w:rsidR="00ED4BCA" w:rsidRPr="00B12F80" w:rsidRDefault="00ED4BCA" w:rsidP="00E87D24">
            <w:pPr>
              <w:jc w:val="center"/>
              <w:rPr>
                <w:rFonts w:cs="Times New Roman"/>
                <w:sz w:val="28"/>
                <w:szCs w:val="28"/>
              </w:rPr>
            </w:pPr>
            <w:r w:rsidRPr="00B12F80">
              <w:rPr>
                <w:rFonts w:cs="Times New Roman"/>
                <w:sz w:val="28"/>
                <w:szCs w:val="28"/>
              </w:rPr>
              <w:t>Зміст</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Час (хв.)</w:t>
            </w:r>
          </w:p>
        </w:tc>
        <w:tc>
          <w:tcPr>
            <w:tcW w:w="4415" w:type="dxa"/>
            <w:gridSpan w:val="2"/>
          </w:tcPr>
          <w:p w:rsidR="00ED4BCA" w:rsidRPr="00B12F80" w:rsidRDefault="00ED4BCA"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762" w:type="dxa"/>
            <w:gridSpan w:val="6"/>
          </w:tcPr>
          <w:p w:rsidR="00ED4BCA" w:rsidRPr="00B12F80" w:rsidRDefault="00ED4BCA" w:rsidP="00684D16">
            <w:pPr>
              <w:widowControl/>
              <w:numPr>
                <w:ilvl w:val="0"/>
                <w:numId w:val="64"/>
              </w:numPr>
              <w:autoSpaceDE/>
              <w:autoSpaceDN/>
              <w:adjustRightInd/>
              <w:contextualSpacing/>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1.</w:t>
            </w:r>
          </w:p>
        </w:tc>
        <w:tc>
          <w:tcPr>
            <w:tcW w:w="3870" w:type="dxa"/>
          </w:tcPr>
          <w:p w:rsidR="00ED4BCA" w:rsidRPr="00B12F80" w:rsidRDefault="00ED4BCA"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5</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Звернути увагу на дисципліну строю, форму одягу курсантів.</w:t>
            </w:r>
          </w:p>
        </w:tc>
      </w:tr>
      <w:tr w:rsidR="00B12F80" w:rsidRPr="00B12F80" w:rsidTr="00E87D24">
        <w:tc>
          <w:tcPr>
            <w:tcW w:w="9762" w:type="dxa"/>
            <w:gridSpan w:val="6"/>
          </w:tcPr>
          <w:p w:rsidR="00ED4BCA" w:rsidRPr="00B12F80" w:rsidRDefault="00ED4BCA"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2.1.</w:t>
            </w:r>
          </w:p>
        </w:tc>
        <w:tc>
          <w:tcPr>
            <w:tcW w:w="3918" w:type="dxa"/>
            <w:gridSpan w:val="2"/>
          </w:tcPr>
          <w:p w:rsidR="00ED4BCA" w:rsidRPr="00B12F80" w:rsidRDefault="00ED4BCA" w:rsidP="00E87D24">
            <w:pPr>
              <w:rPr>
                <w:rFonts w:cs="Times New Roman"/>
                <w:b/>
                <w:sz w:val="28"/>
                <w:szCs w:val="28"/>
              </w:rPr>
            </w:pPr>
            <w:r w:rsidRPr="00B12F80">
              <w:rPr>
                <w:rFonts w:cs="Times New Roman"/>
                <w:b/>
                <w:sz w:val="28"/>
                <w:szCs w:val="28"/>
              </w:rPr>
              <w:t xml:space="preserve"> «</w:t>
            </w:r>
            <w:r w:rsidRPr="00B12F80">
              <w:rPr>
                <w:rFonts w:cs="Times New Roman"/>
                <w:b/>
                <w:bCs/>
                <w:sz w:val="28"/>
                <w:szCs w:val="28"/>
                <w:shd w:val="clear" w:color="auto" w:fill="FFFFFF"/>
              </w:rPr>
              <w:t xml:space="preserve">Зупинка ТЗ для перевірки з невідомим ризиком», </w:t>
            </w:r>
            <w:r w:rsidRPr="00B12F80">
              <w:rPr>
                <w:rFonts w:cs="Times New Roman"/>
                <w:b/>
                <w:sz w:val="28"/>
                <w:szCs w:val="28"/>
              </w:rPr>
              <w:t>Частина 1 – в автомобілі тільки водій.</w:t>
            </w:r>
          </w:p>
          <w:p w:rsidR="00ED4BCA" w:rsidRPr="00B12F80" w:rsidRDefault="00ED4BCA" w:rsidP="00E87D24">
            <w:pPr>
              <w:rPr>
                <w:rFonts w:cs="Times New Roman"/>
                <w:sz w:val="28"/>
                <w:szCs w:val="28"/>
              </w:rPr>
            </w:pPr>
          </w:p>
        </w:tc>
        <w:tc>
          <w:tcPr>
            <w:tcW w:w="848" w:type="dxa"/>
            <w:gridSpan w:val="2"/>
          </w:tcPr>
          <w:p w:rsidR="00ED4BCA" w:rsidRPr="00B12F80" w:rsidRDefault="00ED4BCA" w:rsidP="00E87D24">
            <w:pPr>
              <w:jc w:val="center"/>
              <w:rPr>
                <w:rFonts w:cs="Times New Roman"/>
                <w:sz w:val="28"/>
                <w:szCs w:val="28"/>
              </w:rPr>
            </w:pPr>
            <w:r w:rsidRPr="00B12F80">
              <w:rPr>
                <w:rFonts w:cs="Times New Roman"/>
                <w:sz w:val="28"/>
                <w:szCs w:val="28"/>
              </w:rPr>
              <w:t>35</w:t>
            </w:r>
          </w:p>
        </w:tc>
        <w:tc>
          <w:tcPr>
            <w:tcW w:w="4360" w:type="dxa"/>
          </w:tcPr>
          <w:p w:rsidR="00ED4BCA" w:rsidRPr="00B12F80" w:rsidRDefault="00ED4BCA" w:rsidP="00E87D24">
            <w:pPr>
              <w:rPr>
                <w:rFonts w:cs="Times New Roman"/>
                <w:sz w:val="28"/>
                <w:szCs w:val="28"/>
              </w:rPr>
            </w:pPr>
            <w:r w:rsidRPr="00B12F80">
              <w:rPr>
                <w:rFonts w:cs="Times New Roman"/>
                <w:sz w:val="28"/>
                <w:szCs w:val="28"/>
              </w:rPr>
              <w:object w:dxaOrig="8596" w:dyaOrig="8054">
                <v:shape id="_x0000_i1032" type="#_x0000_t75" style="width:95.45pt;height:89.6pt" o:ole="">
                  <v:imagedata r:id="rId108" o:title=""/>
                </v:shape>
                <o:OLEObject Type="Embed" ProgID="PBrush" ShapeID="_x0000_i1032" DrawAspect="Content" ObjectID="_1741395301" r:id="rId116"/>
              </w:object>
            </w:r>
            <w:r w:rsidRPr="00B12F80">
              <w:rPr>
                <w:rFonts w:cs="Times New Roman"/>
                <w:sz w:val="28"/>
                <w:szCs w:val="28"/>
              </w:rPr>
              <w:object w:dxaOrig="5821" w:dyaOrig="5386">
                <v:shape id="_x0000_i1033" type="#_x0000_t75" style="width:96.3pt;height:89.6pt" o:ole="">
                  <v:imagedata r:id="rId117" o:title=""/>
                </v:shape>
                <o:OLEObject Type="Embed" ProgID="PBrush" ShapeID="_x0000_i1033" DrawAspect="Content" ObjectID="_1741395302" r:id="rId118"/>
              </w:object>
            </w:r>
          </w:p>
          <w:p w:rsidR="00ED4BCA" w:rsidRPr="00B12F80" w:rsidRDefault="00ED4BCA" w:rsidP="00E87D24">
            <w:pPr>
              <w:rPr>
                <w:rFonts w:cs="Times New Roman"/>
                <w:sz w:val="28"/>
                <w:szCs w:val="28"/>
              </w:rPr>
            </w:pPr>
            <w:r w:rsidRPr="00B12F80">
              <w:rPr>
                <w:rFonts w:cs="Times New Roman"/>
                <w:sz w:val="28"/>
                <w:szCs w:val="28"/>
              </w:rPr>
              <w:t>Команди водію подає патрульний з основного патруля.</w:t>
            </w:r>
          </w:p>
          <w:p w:rsidR="00ED4BCA" w:rsidRPr="00B12F80" w:rsidRDefault="00ED4BCA" w:rsidP="00E87D24">
            <w:pPr>
              <w:ind w:left="34"/>
              <w:rPr>
                <w:rFonts w:cs="Times New Roman"/>
                <w:sz w:val="28"/>
                <w:szCs w:val="28"/>
              </w:rPr>
            </w:pPr>
            <w:r w:rsidRPr="00B12F80">
              <w:rPr>
                <w:rFonts w:cs="Times New Roman"/>
                <w:sz w:val="28"/>
                <w:szCs w:val="28"/>
              </w:rPr>
              <w:t>Звернути увагу на команди, прикриття автомобілем, контроль секторів, взаємодію патрульних.</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2.2.</w:t>
            </w:r>
          </w:p>
        </w:tc>
        <w:tc>
          <w:tcPr>
            <w:tcW w:w="3918" w:type="dxa"/>
            <w:gridSpan w:val="2"/>
          </w:tcPr>
          <w:p w:rsidR="00ED4BCA" w:rsidRPr="00B12F80" w:rsidRDefault="00ED4BCA" w:rsidP="00E87D24">
            <w:pPr>
              <w:rPr>
                <w:rFonts w:cs="Times New Roman"/>
                <w:b/>
                <w:sz w:val="28"/>
                <w:szCs w:val="28"/>
              </w:rPr>
            </w:pPr>
            <w:r w:rsidRPr="00B12F80">
              <w:rPr>
                <w:rFonts w:cs="Times New Roman"/>
                <w:b/>
                <w:sz w:val="28"/>
                <w:szCs w:val="28"/>
              </w:rPr>
              <w:t>Частина 2 – в автомобілі водій та пасажири</w:t>
            </w:r>
          </w:p>
          <w:p w:rsidR="00ED4BCA" w:rsidRPr="00B12F80" w:rsidRDefault="00ED4BCA" w:rsidP="00E87D24">
            <w:pPr>
              <w:rPr>
                <w:rFonts w:cs="Times New Roman"/>
                <w:sz w:val="28"/>
                <w:szCs w:val="28"/>
              </w:rPr>
            </w:pPr>
            <w:r w:rsidRPr="00B12F80">
              <w:rPr>
                <w:rFonts w:cs="Times New Roman"/>
                <w:sz w:val="28"/>
                <w:szCs w:val="28"/>
              </w:rPr>
              <w:t>Дії патрульних такі ж самі як і в частині 1.</w:t>
            </w:r>
          </w:p>
          <w:p w:rsidR="00ED4BCA" w:rsidRPr="00B12F80" w:rsidRDefault="00ED4BCA" w:rsidP="00E87D24">
            <w:pPr>
              <w:rPr>
                <w:rFonts w:cs="Times New Roman"/>
                <w:sz w:val="28"/>
                <w:szCs w:val="28"/>
              </w:rPr>
            </w:pPr>
            <w:r w:rsidRPr="00B12F80">
              <w:rPr>
                <w:rFonts w:cs="Times New Roman"/>
                <w:sz w:val="28"/>
                <w:szCs w:val="28"/>
              </w:rPr>
              <w:t>Порядок дій з пасажирами такий самий як і з водієм.</w:t>
            </w:r>
            <w:r w:rsidRPr="00B12F80">
              <w:rPr>
                <w:rFonts w:cs="Times New Roman"/>
                <w:b/>
                <w:sz w:val="28"/>
                <w:szCs w:val="28"/>
              </w:rPr>
              <w:t xml:space="preserve"> </w:t>
            </w:r>
          </w:p>
        </w:tc>
        <w:tc>
          <w:tcPr>
            <w:tcW w:w="848" w:type="dxa"/>
            <w:gridSpan w:val="2"/>
          </w:tcPr>
          <w:p w:rsidR="00ED4BCA" w:rsidRPr="00B12F80" w:rsidRDefault="00ED4BCA" w:rsidP="00E87D24">
            <w:pPr>
              <w:jc w:val="center"/>
              <w:rPr>
                <w:rFonts w:cs="Times New Roman"/>
                <w:sz w:val="28"/>
                <w:szCs w:val="28"/>
              </w:rPr>
            </w:pPr>
            <w:r w:rsidRPr="00B12F80">
              <w:rPr>
                <w:rFonts w:cs="Times New Roman"/>
                <w:sz w:val="28"/>
                <w:szCs w:val="28"/>
              </w:rPr>
              <w:t>35</w:t>
            </w:r>
          </w:p>
        </w:tc>
        <w:tc>
          <w:tcPr>
            <w:tcW w:w="4360" w:type="dxa"/>
          </w:tcPr>
          <w:p w:rsidR="00ED4BCA" w:rsidRPr="00B12F80" w:rsidRDefault="00ED4BCA" w:rsidP="00E87D24">
            <w:pPr>
              <w:rPr>
                <w:rFonts w:cs="Times New Roman"/>
                <w:sz w:val="28"/>
                <w:szCs w:val="28"/>
              </w:rPr>
            </w:pPr>
            <w:r w:rsidRPr="00B12F80">
              <w:rPr>
                <w:rFonts w:cs="Times New Roman"/>
                <w:sz w:val="28"/>
                <w:szCs w:val="28"/>
              </w:rPr>
              <w:t>Команди водію подає патрульний з основного патруля.</w:t>
            </w:r>
          </w:p>
          <w:p w:rsidR="00ED4BCA" w:rsidRPr="00B12F80" w:rsidRDefault="00ED4BCA" w:rsidP="00E87D24">
            <w:pPr>
              <w:rPr>
                <w:rFonts w:cs="Times New Roman"/>
                <w:sz w:val="28"/>
                <w:szCs w:val="28"/>
              </w:rPr>
            </w:pPr>
            <w:r w:rsidRPr="00B12F80">
              <w:rPr>
                <w:rFonts w:cs="Times New Roman"/>
                <w:sz w:val="28"/>
                <w:szCs w:val="28"/>
              </w:rPr>
              <w:t>Команди пасажирам подає патрульний, який контролює бік машини з якого находиться пасажир.</w:t>
            </w:r>
          </w:p>
          <w:p w:rsidR="00ED4BCA" w:rsidRPr="00B12F80" w:rsidRDefault="00ED4BCA" w:rsidP="00E87D24">
            <w:pPr>
              <w:rPr>
                <w:rFonts w:cs="Times New Roman"/>
                <w:sz w:val="28"/>
                <w:szCs w:val="28"/>
              </w:rPr>
            </w:pPr>
            <w:r w:rsidRPr="00B12F80">
              <w:rPr>
                <w:rFonts w:cs="Times New Roman"/>
                <w:sz w:val="28"/>
                <w:szCs w:val="28"/>
              </w:rPr>
              <w:t>Звернути увагу на команди, прикриття автомобілем, контроль секторів, взаємодію патрульних. Останній пасажир, або водій(якщо є лише водій) відчиняє багажник. Пасажири і водій залишають відчиненими двері салону авто. Офіцер основного патруля під прикриттям передньої частини свого авто наближається до ТЗ і оглядає його. Він  голосом або жестами керує діями водія поліцейського авто.</w:t>
            </w:r>
          </w:p>
        </w:tc>
      </w:tr>
      <w:tr w:rsidR="00B12F80" w:rsidRPr="00B12F80" w:rsidTr="00E87D24">
        <w:tc>
          <w:tcPr>
            <w:tcW w:w="9762" w:type="dxa"/>
            <w:gridSpan w:val="6"/>
            <w:vAlign w:val="center"/>
          </w:tcPr>
          <w:p w:rsidR="00ED4BCA" w:rsidRPr="00B12F80" w:rsidRDefault="00ED4BCA" w:rsidP="00E87D24">
            <w:pPr>
              <w:ind w:left="2433"/>
              <w:contextualSpacing/>
              <w:jc w:val="center"/>
              <w:rPr>
                <w:rFonts w:cs="Times New Roman"/>
                <w:b/>
                <w:sz w:val="28"/>
                <w:szCs w:val="28"/>
              </w:rPr>
            </w:pPr>
            <w:r w:rsidRPr="00B12F80">
              <w:rPr>
                <w:rFonts w:cs="Times New Roman"/>
                <w:b/>
                <w:sz w:val="28"/>
                <w:szCs w:val="28"/>
              </w:rPr>
              <w:t>3.Заключна частина 5 хв.</w:t>
            </w:r>
          </w:p>
        </w:tc>
      </w:tr>
      <w:tr w:rsidR="00B12F80"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3.1.</w:t>
            </w:r>
          </w:p>
        </w:tc>
        <w:tc>
          <w:tcPr>
            <w:tcW w:w="3870" w:type="dxa"/>
          </w:tcPr>
          <w:p w:rsidR="00ED4BCA" w:rsidRPr="00B12F80" w:rsidRDefault="00ED4BCA" w:rsidP="00E87D24">
            <w:pPr>
              <w:rPr>
                <w:rFonts w:cs="Times New Roman"/>
                <w:sz w:val="28"/>
                <w:szCs w:val="28"/>
              </w:rPr>
            </w:pPr>
            <w:r w:rsidRPr="00B12F80">
              <w:rPr>
                <w:rFonts w:cs="Times New Roman"/>
                <w:sz w:val="28"/>
                <w:szCs w:val="28"/>
              </w:rPr>
              <w:t>Підведення підсумків заняття.</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3</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D4BCA" w:rsidRPr="00B12F80" w:rsidTr="00E87D24">
        <w:tc>
          <w:tcPr>
            <w:tcW w:w="636" w:type="dxa"/>
          </w:tcPr>
          <w:p w:rsidR="00ED4BCA" w:rsidRPr="00B12F80" w:rsidRDefault="00ED4BCA" w:rsidP="00E87D24">
            <w:pPr>
              <w:rPr>
                <w:rFonts w:cs="Times New Roman"/>
                <w:sz w:val="28"/>
                <w:szCs w:val="28"/>
              </w:rPr>
            </w:pPr>
            <w:r w:rsidRPr="00B12F80">
              <w:rPr>
                <w:rFonts w:cs="Times New Roman"/>
                <w:sz w:val="28"/>
                <w:szCs w:val="28"/>
              </w:rPr>
              <w:t>3.2.</w:t>
            </w:r>
          </w:p>
        </w:tc>
        <w:tc>
          <w:tcPr>
            <w:tcW w:w="3870" w:type="dxa"/>
          </w:tcPr>
          <w:p w:rsidR="00ED4BCA" w:rsidRPr="00B12F80" w:rsidRDefault="00ED4BCA" w:rsidP="00E87D24">
            <w:pPr>
              <w:rPr>
                <w:rFonts w:cs="Times New Roman"/>
                <w:sz w:val="28"/>
                <w:szCs w:val="28"/>
              </w:rPr>
            </w:pPr>
            <w:r w:rsidRPr="00B12F80">
              <w:rPr>
                <w:rFonts w:cs="Times New Roman"/>
                <w:sz w:val="28"/>
                <w:szCs w:val="28"/>
              </w:rPr>
              <w:t>Завдання на самопідготовку.</w:t>
            </w:r>
          </w:p>
        </w:tc>
        <w:tc>
          <w:tcPr>
            <w:tcW w:w="841" w:type="dxa"/>
            <w:gridSpan w:val="2"/>
          </w:tcPr>
          <w:p w:rsidR="00ED4BCA" w:rsidRPr="00B12F80" w:rsidRDefault="00ED4BCA" w:rsidP="00E87D24">
            <w:pPr>
              <w:jc w:val="center"/>
              <w:rPr>
                <w:rFonts w:cs="Times New Roman"/>
                <w:sz w:val="28"/>
                <w:szCs w:val="28"/>
              </w:rPr>
            </w:pPr>
            <w:r w:rsidRPr="00B12F80">
              <w:rPr>
                <w:rFonts w:cs="Times New Roman"/>
                <w:sz w:val="28"/>
                <w:szCs w:val="28"/>
              </w:rPr>
              <w:t>2</w:t>
            </w:r>
          </w:p>
        </w:tc>
        <w:tc>
          <w:tcPr>
            <w:tcW w:w="4415" w:type="dxa"/>
            <w:gridSpan w:val="2"/>
          </w:tcPr>
          <w:p w:rsidR="00ED4BCA" w:rsidRPr="00B12F80" w:rsidRDefault="00ED4BCA" w:rsidP="00E87D24">
            <w:pPr>
              <w:rPr>
                <w:rFonts w:cs="Times New Roman"/>
                <w:sz w:val="28"/>
                <w:szCs w:val="28"/>
              </w:rPr>
            </w:pPr>
            <w:r w:rsidRPr="00B12F80">
              <w:rPr>
                <w:rFonts w:cs="Times New Roman"/>
                <w:sz w:val="28"/>
                <w:szCs w:val="28"/>
              </w:rPr>
              <w:t>Відпрацювання команд при зупинці транспортного засобу.</w:t>
            </w:r>
          </w:p>
        </w:tc>
      </w:tr>
    </w:tbl>
    <w:p w:rsidR="00E87D24" w:rsidRPr="00B12F80" w:rsidRDefault="00E87D24" w:rsidP="00E87D24">
      <w:pPr>
        <w:jc w:val="center"/>
        <w:rPr>
          <w:rFonts w:cs="Times New Roman"/>
          <w:b/>
          <w:sz w:val="28"/>
          <w:szCs w:val="28"/>
        </w:rPr>
      </w:pPr>
    </w:p>
    <w:p w:rsidR="00E87D24" w:rsidRPr="00B12F80" w:rsidRDefault="00E87D24" w:rsidP="009C574A">
      <w:pPr>
        <w:jc w:val="center"/>
        <w:rPr>
          <w:rFonts w:cs="Times New Roman"/>
          <w:sz w:val="28"/>
          <w:szCs w:val="28"/>
        </w:rPr>
      </w:pPr>
      <w:r w:rsidRPr="00B12F80">
        <w:rPr>
          <w:rFonts w:cs="Times New Roman"/>
          <w:b/>
          <w:sz w:val="28"/>
          <w:szCs w:val="28"/>
        </w:rPr>
        <w:t xml:space="preserve">Тема 2: </w:t>
      </w:r>
      <w:r w:rsidR="009C574A" w:rsidRPr="00B12F80">
        <w:rPr>
          <w:rFonts w:cs="Times New Roman"/>
          <w:b/>
          <w:sz w:val="28"/>
          <w:szCs w:val="28"/>
        </w:rPr>
        <w:t>«</w:t>
      </w:r>
      <w:r w:rsidRPr="00B12F80">
        <w:rPr>
          <w:rFonts w:cs="Times New Roman"/>
          <w:sz w:val="28"/>
          <w:szCs w:val="28"/>
        </w:rPr>
        <w:t>Тактика дій поліцейського на місцевості</w:t>
      </w:r>
      <w:r w:rsidR="009C574A" w:rsidRPr="00B12F80">
        <w:rPr>
          <w:rFonts w:cs="Times New Roman"/>
          <w:sz w:val="28"/>
          <w:szCs w:val="28"/>
        </w:rPr>
        <w:t>».</w:t>
      </w:r>
    </w:p>
    <w:p w:rsidR="00E87D24" w:rsidRPr="00B12F80" w:rsidRDefault="009C574A" w:rsidP="00E87D24">
      <w:pPr>
        <w:ind w:firstLine="708"/>
        <w:jc w:val="center"/>
        <w:rPr>
          <w:rFonts w:cs="Times New Roman"/>
          <w:sz w:val="28"/>
          <w:szCs w:val="28"/>
        </w:rPr>
      </w:pPr>
      <w:r w:rsidRPr="00B12F80">
        <w:rPr>
          <w:rFonts w:cs="Times New Roman"/>
          <w:b/>
          <w:sz w:val="28"/>
          <w:szCs w:val="28"/>
        </w:rPr>
        <w:t>Практичне заняття 2.4</w:t>
      </w:r>
      <w:r w:rsidR="00E87D24" w:rsidRPr="00B12F80">
        <w:rPr>
          <w:rFonts w:cs="Times New Roman"/>
          <w:b/>
          <w:sz w:val="28"/>
          <w:szCs w:val="28"/>
        </w:rPr>
        <w:t>:</w:t>
      </w:r>
      <w:r w:rsidR="00E87D24" w:rsidRPr="00B12F80">
        <w:rPr>
          <w:rFonts w:cs="Times New Roman"/>
          <w:sz w:val="28"/>
          <w:szCs w:val="28"/>
        </w:rPr>
        <w:t xml:space="preserve"> </w:t>
      </w:r>
      <w:r w:rsidRPr="00B12F80">
        <w:rPr>
          <w:rFonts w:cs="Times New Roman"/>
          <w:sz w:val="28"/>
          <w:szCs w:val="28"/>
        </w:rPr>
        <w:t>«</w:t>
      </w:r>
      <w:r w:rsidR="00E87D24" w:rsidRPr="00B12F80">
        <w:rPr>
          <w:rFonts w:cs="Times New Roman"/>
          <w:sz w:val="28"/>
          <w:szCs w:val="28"/>
        </w:rPr>
        <w:t>Евакуаційні заходи постраждалих</w:t>
      </w:r>
      <w:r w:rsidRPr="00B12F80">
        <w:rPr>
          <w:rFonts w:cs="Times New Roman"/>
          <w:sz w:val="28"/>
          <w:szCs w:val="28"/>
        </w:rPr>
        <w:t>».</w:t>
      </w:r>
    </w:p>
    <w:p w:rsidR="00E87D24" w:rsidRPr="00B12F80" w:rsidRDefault="00E87D24" w:rsidP="00E87D24">
      <w:pPr>
        <w:rPr>
          <w:rFonts w:cs="Times New Roman"/>
          <w:b/>
          <w:sz w:val="28"/>
          <w:szCs w:val="28"/>
        </w:rPr>
      </w:pPr>
    </w:p>
    <w:p w:rsidR="00E87D24" w:rsidRPr="00B12F80" w:rsidRDefault="00F34CDB" w:rsidP="009C574A">
      <w:pPr>
        <w:jc w:val="both"/>
        <w:rPr>
          <w:rFonts w:cs="Times New Roman"/>
          <w:szCs w:val="28"/>
        </w:rPr>
      </w:pPr>
      <w:r w:rsidRPr="00B12F80">
        <w:rPr>
          <w:rFonts w:cs="Times New Roman"/>
          <w:b/>
          <w:sz w:val="28"/>
          <w:szCs w:val="28"/>
        </w:rPr>
        <w:t>Навчальна мета заняття:</w:t>
      </w:r>
      <w:r w:rsidR="00E87D24" w:rsidRPr="00B12F80">
        <w:rPr>
          <w:rFonts w:cs="Times New Roman"/>
          <w:b/>
          <w:sz w:val="28"/>
          <w:szCs w:val="28"/>
        </w:rPr>
        <w:t xml:space="preserve"> </w:t>
      </w:r>
      <w:r w:rsidR="00E87D24" w:rsidRPr="00B12F80">
        <w:rPr>
          <w:rFonts w:cs="Times New Roman"/>
          <w:sz w:val="28"/>
          <w:szCs w:val="28"/>
        </w:rPr>
        <w:t>відпрацюва</w:t>
      </w:r>
      <w:r w:rsidR="009C574A" w:rsidRPr="00B12F80">
        <w:rPr>
          <w:rFonts w:cs="Times New Roman"/>
          <w:sz w:val="28"/>
          <w:szCs w:val="28"/>
        </w:rPr>
        <w:t>ння</w:t>
      </w:r>
      <w:r w:rsidR="00E87D24" w:rsidRPr="00B12F80">
        <w:rPr>
          <w:rFonts w:cs="Times New Roman"/>
          <w:sz w:val="28"/>
          <w:szCs w:val="28"/>
        </w:rPr>
        <w:t xml:space="preserve"> алгоритм</w:t>
      </w:r>
      <w:r w:rsidR="009C574A" w:rsidRPr="00B12F80">
        <w:rPr>
          <w:rFonts w:cs="Times New Roman"/>
          <w:sz w:val="28"/>
          <w:szCs w:val="28"/>
        </w:rPr>
        <w:t>у</w:t>
      </w:r>
      <w:r w:rsidR="00E87D24" w:rsidRPr="00B12F80">
        <w:rPr>
          <w:rFonts w:cs="Times New Roman"/>
          <w:sz w:val="28"/>
          <w:szCs w:val="28"/>
        </w:rPr>
        <w:t xml:space="preserve"> дій при евакуації постраждалих;</w:t>
      </w:r>
      <w:r w:rsidR="009C574A" w:rsidRPr="00B12F80">
        <w:rPr>
          <w:rFonts w:cs="Times New Roman"/>
          <w:sz w:val="28"/>
          <w:szCs w:val="28"/>
        </w:rPr>
        <w:t xml:space="preserve"> практичне</w:t>
      </w:r>
      <w:r w:rsidR="00E87D24" w:rsidRPr="00B12F80">
        <w:rPr>
          <w:rFonts w:cs="Times New Roman"/>
          <w:sz w:val="28"/>
          <w:szCs w:val="28"/>
        </w:rPr>
        <w:t xml:space="preserve"> відпрацюва</w:t>
      </w:r>
      <w:r w:rsidR="009C574A" w:rsidRPr="00B12F80">
        <w:rPr>
          <w:rFonts w:cs="Times New Roman"/>
          <w:sz w:val="28"/>
          <w:szCs w:val="28"/>
        </w:rPr>
        <w:t>ння</w:t>
      </w:r>
      <w:r w:rsidR="00E87D24" w:rsidRPr="00B12F80">
        <w:rPr>
          <w:rFonts w:cs="Times New Roman"/>
          <w:sz w:val="28"/>
          <w:szCs w:val="28"/>
        </w:rPr>
        <w:t xml:space="preserve">  прикриття та порятунку працівника п</w:t>
      </w:r>
      <w:r w:rsidR="009C574A" w:rsidRPr="00B12F80">
        <w:rPr>
          <w:rFonts w:cs="Times New Roman"/>
          <w:sz w:val="28"/>
          <w:szCs w:val="28"/>
        </w:rPr>
        <w:t>оліції</w:t>
      </w:r>
      <w:r w:rsidR="00E87D24" w:rsidRPr="00B12F80">
        <w:rPr>
          <w:rFonts w:cs="Times New Roman"/>
          <w:sz w:val="28"/>
          <w:szCs w:val="28"/>
        </w:rPr>
        <w:t>.</w:t>
      </w:r>
    </w:p>
    <w:p w:rsidR="009C574A" w:rsidRPr="00B12F80" w:rsidRDefault="009C574A" w:rsidP="009C574A">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9C574A" w:rsidRPr="00B12F80" w:rsidRDefault="009C574A" w:rsidP="009C574A">
      <w:pPr>
        <w:rPr>
          <w:rFonts w:cs="Times New Roman"/>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E87D24" w:rsidRPr="00B12F80" w:rsidRDefault="00E87D24" w:rsidP="00E87D24">
      <w:pPr>
        <w:jc w:val="center"/>
        <w:rPr>
          <w:rFonts w:cs="Times New Roman"/>
          <w:b/>
          <w:sz w:val="28"/>
          <w:szCs w:val="28"/>
        </w:rPr>
      </w:pPr>
      <w:r w:rsidRPr="00B12F80">
        <w:rPr>
          <w:rFonts w:cs="Times New Roman"/>
          <w:b/>
          <w:sz w:val="28"/>
          <w:szCs w:val="28"/>
        </w:rPr>
        <w:t>Навчальні питання:</w:t>
      </w:r>
    </w:p>
    <w:p w:rsidR="00E87D24" w:rsidRPr="00B12F80" w:rsidRDefault="00E87D24" w:rsidP="00684D16">
      <w:pPr>
        <w:pStyle w:val="ab"/>
        <w:numPr>
          <w:ilvl w:val="0"/>
          <w:numId w:val="67"/>
        </w:numPr>
        <w:tabs>
          <w:tab w:val="left" w:pos="284"/>
          <w:tab w:val="left" w:pos="993"/>
        </w:tabs>
        <w:ind w:left="0" w:firstLine="0"/>
        <w:jc w:val="both"/>
        <w:rPr>
          <w:szCs w:val="28"/>
          <w:lang w:val="uk-UA"/>
        </w:rPr>
      </w:pPr>
      <w:r w:rsidRPr="00B12F80">
        <w:rPr>
          <w:szCs w:val="28"/>
          <w:lang w:val="uk-UA"/>
        </w:rPr>
        <w:t>Чинники, що враховуються пі</w:t>
      </w:r>
      <w:r w:rsidR="009C574A" w:rsidRPr="00B12F80">
        <w:rPr>
          <w:szCs w:val="28"/>
          <w:lang w:val="uk-UA"/>
        </w:rPr>
        <w:t>д</w:t>
      </w:r>
      <w:r w:rsidRPr="00B12F80">
        <w:rPr>
          <w:szCs w:val="28"/>
          <w:lang w:val="uk-UA"/>
        </w:rPr>
        <w:t xml:space="preserve"> час порятунку.</w:t>
      </w:r>
    </w:p>
    <w:p w:rsidR="00E87D24" w:rsidRPr="00B12F80" w:rsidRDefault="00E87D24" w:rsidP="00684D16">
      <w:pPr>
        <w:pStyle w:val="ab"/>
        <w:numPr>
          <w:ilvl w:val="0"/>
          <w:numId w:val="67"/>
        </w:numPr>
        <w:tabs>
          <w:tab w:val="left" w:pos="284"/>
        </w:tabs>
        <w:ind w:left="0" w:firstLine="0"/>
        <w:jc w:val="both"/>
        <w:rPr>
          <w:szCs w:val="28"/>
          <w:lang w:val="uk-UA"/>
        </w:rPr>
      </w:pPr>
      <w:r w:rsidRPr="00B12F80">
        <w:rPr>
          <w:szCs w:val="28"/>
          <w:lang w:val="uk-UA"/>
        </w:rPr>
        <w:t>Піший рятувальний патруль – обов’язки, дії.</w:t>
      </w:r>
    </w:p>
    <w:p w:rsidR="00A136BA" w:rsidRPr="00B12F80" w:rsidRDefault="00A136BA" w:rsidP="00A136BA">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A136BA" w:rsidRPr="00B12F80" w:rsidRDefault="00AF07F0" w:rsidP="00684D16">
      <w:pPr>
        <w:numPr>
          <w:ilvl w:val="0"/>
          <w:numId w:val="157"/>
        </w:numPr>
        <w:shd w:val="clear" w:color="auto" w:fill="FFFFFF"/>
        <w:tabs>
          <w:tab w:val="left" w:pos="1100"/>
          <w:tab w:val="num" w:pos="1360"/>
        </w:tabs>
        <w:suppressAutoHyphens/>
        <w:snapToGrid w:val="0"/>
        <w:ind w:hanging="642"/>
        <w:contextualSpacing/>
        <w:jc w:val="both"/>
        <w:rPr>
          <w:rFonts w:cs="Times New Roman"/>
          <w:snapToGrid w:val="0"/>
          <w:sz w:val="28"/>
          <w:szCs w:val="28"/>
        </w:rPr>
      </w:pPr>
      <w:hyperlink r:id="rId119" w:history="1">
        <w:r w:rsidR="00A136BA" w:rsidRPr="00B12F80">
          <w:rPr>
            <w:rFonts w:cs="Times New Roman"/>
            <w:snapToGrid w:val="0"/>
            <w:sz w:val="28"/>
            <w:szCs w:val="28"/>
            <w:shd w:val="clear" w:color="auto" w:fill="FFFFFF"/>
            <w:lang w:val="ru-RU"/>
          </w:rPr>
          <w:t>Конституція України від 28.06.1996 року з останніми змінами//</w:t>
        </w:r>
      </w:hyperlink>
      <w:r w:rsidR="00A136BA" w:rsidRPr="00B12F80">
        <w:rPr>
          <w:rFonts w:cs="Times New Roman"/>
          <w:snapToGrid w:val="0"/>
          <w:sz w:val="28"/>
          <w:szCs w:val="28"/>
          <w:lang w:val="ru-RU"/>
        </w:rPr>
        <w:t xml:space="preserve">Електронна версія </w:t>
      </w:r>
      <w:hyperlink r:id="rId120" w:history="1">
        <w:r w:rsidR="00A136BA" w:rsidRPr="00B12F80">
          <w:rPr>
            <w:rFonts w:cs="Times New Roman"/>
            <w:sz w:val="28"/>
            <w:szCs w:val="28"/>
            <w:lang w:val="ru-RU"/>
          </w:rPr>
          <w:t>https://zakon.rada.gov.ua/laws/show/254%D0%BA/96-%D0%B2%D1%80</w:t>
        </w:r>
      </w:hyperlink>
    </w:p>
    <w:p w:rsidR="00A136BA" w:rsidRPr="00B12F80" w:rsidRDefault="00A136BA" w:rsidP="00684D16">
      <w:pPr>
        <w:numPr>
          <w:ilvl w:val="0"/>
          <w:numId w:val="157"/>
        </w:numPr>
        <w:tabs>
          <w:tab w:val="num" w:pos="900"/>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21" w:history="1">
        <w:r w:rsidRPr="00B12F80">
          <w:rPr>
            <w:rStyle w:val="af"/>
            <w:rFonts w:cs="Times New Roman"/>
            <w:color w:val="auto"/>
            <w:sz w:val="28"/>
            <w:szCs w:val="28"/>
          </w:rPr>
          <w:t>https://zakon.rada.gov.ua/laws/show/580-19</w:t>
        </w:r>
      </w:hyperlink>
    </w:p>
    <w:p w:rsidR="00A136BA" w:rsidRPr="00B12F80" w:rsidRDefault="00A136BA" w:rsidP="00684D16">
      <w:pPr>
        <w:numPr>
          <w:ilvl w:val="0"/>
          <w:numId w:val="157"/>
        </w:numPr>
        <w:tabs>
          <w:tab w:val="left" w:pos="400"/>
          <w:tab w:val="num" w:pos="9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22"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23" w:history="1">
        <w:r w:rsidRPr="00B12F80">
          <w:rPr>
            <w:rStyle w:val="af"/>
            <w:rFonts w:cs="Times New Roman"/>
            <w:bCs/>
            <w:color w:val="auto"/>
            <w:sz w:val="28"/>
            <w:szCs w:val="28"/>
          </w:rPr>
          <w:t>https://zakon.rada.gov.ua/laws/show/2747-19</w:t>
        </w:r>
      </w:hyperlink>
    </w:p>
    <w:p w:rsidR="00A136BA" w:rsidRPr="00B12F80" w:rsidRDefault="00A136BA" w:rsidP="00684D16">
      <w:pPr>
        <w:widowControl/>
        <w:numPr>
          <w:ilvl w:val="0"/>
          <w:numId w:val="157"/>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24"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A136BA" w:rsidRPr="00B12F80" w:rsidRDefault="00A136BA" w:rsidP="00684D16">
      <w:pPr>
        <w:widowControl/>
        <w:numPr>
          <w:ilvl w:val="0"/>
          <w:numId w:val="157"/>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136BA" w:rsidRPr="00B12F80" w:rsidRDefault="00A136BA" w:rsidP="00684D16">
      <w:pPr>
        <w:widowControl/>
        <w:numPr>
          <w:ilvl w:val="0"/>
          <w:numId w:val="157"/>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136BA" w:rsidRPr="00B12F80" w:rsidRDefault="00A136BA" w:rsidP="00684D16">
      <w:pPr>
        <w:widowControl/>
        <w:numPr>
          <w:ilvl w:val="0"/>
          <w:numId w:val="157"/>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A136BA" w:rsidRPr="00B12F80" w:rsidRDefault="00A136BA" w:rsidP="00A136BA">
      <w:pPr>
        <w:jc w:val="center"/>
        <w:rPr>
          <w:rFonts w:cs="Times New Roman"/>
          <w:sz w:val="28"/>
          <w:szCs w:val="28"/>
        </w:rPr>
      </w:pPr>
      <w:r w:rsidRPr="00B12F80">
        <w:rPr>
          <w:rFonts w:cs="Times New Roman"/>
          <w:b/>
          <w:sz w:val="28"/>
          <w:szCs w:val="28"/>
        </w:rPr>
        <w:t>Матеріальне забезпечення</w:t>
      </w:r>
    </w:p>
    <w:p w:rsidR="00A136BA" w:rsidRPr="00B12F80" w:rsidRDefault="00A136BA" w:rsidP="00684D16">
      <w:pPr>
        <w:widowControl/>
        <w:numPr>
          <w:ilvl w:val="0"/>
          <w:numId w:val="156"/>
        </w:numPr>
        <w:autoSpaceDE/>
        <w:autoSpaceDN/>
        <w:adjustRightInd/>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A136BA" w:rsidRPr="00B12F80" w:rsidRDefault="00A136BA" w:rsidP="00684D16">
      <w:pPr>
        <w:widowControl/>
        <w:numPr>
          <w:ilvl w:val="0"/>
          <w:numId w:val="156"/>
        </w:numPr>
        <w:autoSpaceDE/>
        <w:autoSpaceDN/>
        <w:adjustRightInd/>
        <w:ind w:left="993" w:hanging="285"/>
        <w:rPr>
          <w:rFonts w:cs="Times New Roman"/>
          <w:sz w:val="28"/>
          <w:szCs w:val="28"/>
        </w:rPr>
      </w:pPr>
      <w:r w:rsidRPr="00B12F80">
        <w:rPr>
          <w:rFonts w:cs="Times New Roman"/>
          <w:sz w:val="28"/>
          <w:szCs w:val="28"/>
        </w:rPr>
        <w:t>Макети зброї – на кожного.</w:t>
      </w:r>
    </w:p>
    <w:p w:rsidR="00A136BA" w:rsidRPr="00B12F80" w:rsidRDefault="00A136BA" w:rsidP="00684D16">
      <w:pPr>
        <w:widowControl/>
        <w:numPr>
          <w:ilvl w:val="0"/>
          <w:numId w:val="156"/>
        </w:numPr>
        <w:autoSpaceDE/>
        <w:autoSpaceDN/>
        <w:adjustRightInd/>
        <w:ind w:left="993" w:hanging="285"/>
        <w:rPr>
          <w:rFonts w:cs="Times New Roman"/>
          <w:sz w:val="28"/>
          <w:szCs w:val="28"/>
        </w:rPr>
      </w:pPr>
      <w:r w:rsidRPr="00B12F80">
        <w:rPr>
          <w:rFonts w:cs="Times New Roman"/>
          <w:sz w:val="28"/>
          <w:szCs w:val="28"/>
        </w:rPr>
        <w:t xml:space="preserve">Радіостанція </w:t>
      </w:r>
      <w:r w:rsidRPr="00B12F80">
        <w:rPr>
          <w:rFonts w:cs="Times New Roman"/>
          <w:sz w:val="28"/>
          <w:szCs w:val="28"/>
          <w:lang w:val="en-US"/>
        </w:rPr>
        <w:t xml:space="preserve">– </w:t>
      </w:r>
      <w:r w:rsidRPr="00B12F80">
        <w:rPr>
          <w:rFonts w:cs="Times New Roman"/>
          <w:sz w:val="28"/>
          <w:szCs w:val="28"/>
        </w:rPr>
        <w:t>4 шт.</w:t>
      </w:r>
    </w:p>
    <w:p w:rsidR="00A136BA" w:rsidRPr="00B12F80" w:rsidRDefault="00A136BA" w:rsidP="00684D16">
      <w:pPr>
        <w:widowControl/>
        <w:numPr>
          <w:ilvl w:val="0"/>
          <w:numId w:val="156"/>
        </w:numPr>
        <w:autoSpaceDE/>
        <w:autoSpaceDN/>
        <w:adjustRightInd/>
        <w:rPr>
          <w:rFonts w:cs="Times New Roman"/>
          <w:sz w:val="28"/>
          <w:szCs w:val="28"/>
        </w:rPr>
      </w:pPr>
      <w:r w:rsidRPr="00B12F80">
        <w:rPr>
          <w:rFonts w:cs="Times New Roman"/>
          <w:sz w:val="28"/>
          <w:szCs w:val="28"/>
        </w:rPr>
        <w:t>Бронежилет.</w:t>
      </w:r>
    </w:p>
    <w:p w:rsidR="00A136BA" w:rsidRPr="00B12F80" w:rsidRDefault="00A136BA" w:rsidP="00A136BA">
      <w:pPr>
        <w:pStyle w:val="ab"/>
        <w:tabs>
          <w:tab w:val="left" w:pos="284"/>
        </w:tabs>
        <w:ind w:left="0"/>
        <w:jc w:val="both"/>
        <w:rPr>
          <w:szCs w:val="28"/>
          <w:lang w:val="uk-UA"/>
        </w:rPr>
      </w:pPr>
    </w:p>
    <w:p w:rsidR="00A136BA" w:rsidRPr="00B12F80" w:rsidRDefault="00A136BA" w:rsidP="00E87D24">
      <w:pPr>
        <w:ind w:left="993"/>
        <w:jc w:val="center"/>
        <w:rPr>
          <w:rFonts w:cs="Times New Roman"/>
          <w:b/>
          <w:sz w:val="28"/>
          <w:szCs w:val="28"/>
        </w:rPr>
      </w:pPr>
    </w:p>
    <w:p w:rsidR="005560A3" w:rsidRPr="00B12F80" w:rsidRDefault="005560A3" w:rsidP="00E87D24">
      <w:pPr>
        <w:ind w:left="993"/>
        <w:jc w:val="center"/>
        <w:rPr>
          <w:rFonts w:cs="Times New Roman"/>
          <w:b/>
          <w:sz w:val="28"/>
          <w:szCs w:val="28"/>
        </w:rPr>
      </w:pPr>
    </w:p>
    <w:p w:rsidR="00E87D24" w:rsidRPr="00B12F80" w:rsidRDefault="009C574A" w:rsidP="00E87D24">
      <w:pPr>
        <w:ind w:left="993"/>
        <w:jc w:val="center"/>
        <w:rPr>
          <w:rFonts w:cs="Times New Roman"/>
          <w:b/>
          <w:sz w:val="28"/>
          <w:szCs w:val="28"/>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10"/>
        <w:gridCol w:w="851"/>
        <w:gridCol w:w="4252"/>
      </w:tblGrid>
      <w:tr w:rsidR="00F86392" w:rsidRPr="00B12F80" w:rsidTr="00E87D24">
        <w:tc>
          <w:tcPr>
            <w:tcW w:w="534" w:type="dxa"/>
          </w:tcPr>
          <w:p w:rsidR="00E87D24" w:rsidRPr="00B12F80" w:rsidRDefault="00E87D24" w:rsidP="00E87D24">
            <w:pPr>
              <w:jc w:val="center"/>
              <w:rPr>
                <w:rFonts w:cs="Times New Roman"/>
                <w:sz w:val="28"/>
                <w:szCs w:val="28"/>
              </w:rPr>
            </w:pPr>
            <w:r w:rsidRPr="00B12F80">
              <w:rPr>
                <w:rFonts w:cs="Times New Roman"/>
                <w:sz w:val="28"/>
                <w:szCs w:val="28"/>
              </w:rPr>
              <w:t>№</w:t>
            </w:r>
          </w:p>
        </w:tc>
        <w:tc>
          <w:tcPr>
            <w:tcW w:w="4110" w:type="dxa"/>
          </w:tcPr>
          <w:p w:rsidR="00E87D24" w:rsidRPr="00B12F80" w:rsidRDefault="00E87D24" w:rsidP="00E87D24">
            <w:pPr>
              <w:jc w:val="center"/>
              <w:rPr>
                <w:rFonts w:cs="Times New Roman"/>
                <w:sz w:val="28"/>
                <w:szCs w:val="28"/>
              </w:rPr>
            </w:pPr>
            <w:r w:rsidRPr="00B12F80">
              <w:rPr>
                <w:rFonts w:cs="Times New Roman"/>
                <w:sz w:val="28"/>
                <w:szCs w:val="28"/>
              </w:rPr>
              <w:t>Зміст</w:t>
            </w:r>
          </w:p>
        </w:tc>
        <w:tc>
          <w:tcPr>
            <w:tcW w:w="851" w:type="dxa"/>
          </w:tcPr>
          <w:p w:rsidR="00E87D24" w:rsidRPr="00B12F80" w:rsidRDefault="00E87D24" w:rsidP="00E87D24">
            <w:pPr>
              <w:jc w:val="center"/>
              <w:rPr>
                <w:rFonts w:cs="Times New Roman"/>
                <w:sz w:val="28"/>
                <w:szCs w:val="28"/>
              </w:rPr>
            </w:pPr>
            <w:r w:rsidRPr="00B12F80">
              <w:rPr>
                <w:rFonts w:cs="Times New Roman"/>
                <w:sz w:val="28"/>
                <w:szCs w:val="28"/>
              </w:rPr>
              <w:t>Час (хв.)</w:t>
            </w:r>
          </w:p>
        </w:tc>
        <w:tc>
          <w:tcPr>
            <w:tcW w:w="4252" w:type="dxa"/>
          </w:tcPr>
          <w:p w:rsidR="00E87D24" w:rsidRPr="00B12F80" w:rsidRDefault="00E87D24"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747" w:type="dxa"/>
            <w:gridSpan w:val="4"/>
          </w:tcPr>
          <w:p w:rsidR="00E87D24" w:rsidRPr="00B12F80" w:rsidRDefault="00E87D24" w:rsidP="00684D16">
            <w:pPr>
              <w:pStyle w:val="ab"/>
              <w:numPr>
                <w:ilvl w:val="0"/>
                <w:numId w:val="66"/>
              </w:numPr>
              <w:rPr>
                <w:b/>
                <w:szCs w:val="28"/>
                <w:lang w:val="uk-UA"/>
              </w:rPr>
            </w:pPr>
            <w:r w:rsidRPr="00B12F80">
              <w:rPr>
                <w:b/>
                <w:szCs w:val="28"/>
                <w:lang w:val="uk-UA"/>
              </w:rPr>
              <w:t>Підготовча частина 5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1.</w:t>
            </w:r>
          </w:p>
        </w:tc>
        <w:tc>
          <w:tcPr>
            <w:tcW w:w="4110" w:type="dxa"/>
          </w:tcPr>
          <w:p w:rsidR="00E87D24" w:rsidRPr="00B12F80" w:rsidRDefault="00E87D24" w:rsidP="00E87D24">
            <w:pPr>
              <w:pStyle w:val="Standard"/>
              <w:rPr>
                <w:b/>
                <w:sz w:val="28"/>
                <w:szCs w:val="28"/>
                <w:lang w:val="uk-UA"/>
              </w:rPr>
            </w:pPr>
            <w:r w:rsidRPr="00B12F80">
              <w:rPr>
                <w:b/>
                <w:sz w:val="28"/>
                <w:szCs w:val="28"/>
                <w:lang w:val="uk-UA"/>
              </w:rPr>
              <w:t>Організація курсантів:</w:t>
            </w:r>
          </w:p>
          <w:p w:rsidR="00E87D24" w:rsidRPr="00B12F80" w:rsidRDefault="00E87D24" w:rsidP="00E87D24">
            <w:pPr>
              <w:pStyle w:val="Standard"/>
              <w:rPr>
                <w:sz w:val="28"/>
                <w:szCs w:val="28"/>
                <w:lang w:val="uk-UA"/>
              </w:rPr>
            </w:pPr>
            <w:r w:rsidRPr="00B12F80">
              <w:rPr>
                <w:sz w:val="28"/>
                <w:szCs w:val="28"/>
                <w:lang w:val="uk-UA"/>
              </w:rPr>
              <w:t>- шикування;</w:t>
            </w:r>
          </w:p>
          <w:p w:rsidR="00E87D24" w:rsidRPr="00B12F80" w:rsidRDefault="00E87D24" w:rsidP="00E87D24">
            <w:pPr>
              <w:pStyle w:val="Standard"/>
              <w:rPr>
                <w:sz w:val="28"/>
                <w:szCs w:val="28"/>
                <w:lang w:val="uk-UA"/>
              </w:rPr>
            </w:pPr>
            <w:r w:rsidRPr="00B12F80">
              <w:rPr>
                <w:sz w:val="28"/>
                <w:szCs w:val="28"/>
                <w:lang w:val="uk-UA"/>
              </w:rPr>
              <w:t>- рапорт;</w:t>
            </w:r>
          </w:p>
          <w:p w:rsidR="00E87D24" w:rsidRPr="00B12F80" w:rsidRDefault="00E87D24" w:rsidP="00E87D24">
            <w:pPr>
              <w:pStyle w:val="Standard"/>
              <w:rPr>
                <w:sz w:val="28"/>
                <w:szCs w:val="28"/>
                <w:lang w:val="uk-UA"/>
              </w:rPr>
            </w:pPr>
            <w:r w:rsidRPr="00B12F80">
              <w:rPr>
                <w:sz w:val="28"/>
                <w:szCs w:val="28"/>
                <w:lang w:val="uk-UA"/>
              </w:rPr>
              <w:t>- привітання особового складу;</w:t>
            </w:r>
          </w:p>
          <w:p w:rsidR="00E87D24" w:rsidRPr="00B12F80" w:rsidRDefault="00E87D24" w:rsidP="00E87D24">
            <w:pPr>
              <w:pStyle w:val="Standard"/>
              <w:rPr>
                <w:sz w:val="28"/>
                <w:szCs w:val="28"/>
                <w:lang w:val="uk-UA"/>
              </w:rPr>
            </w:pPr>
            <w:r w:rsidRPr="00B12F80">
              <w:rPr>
                <w:sz w:val="28"/>
                <w:szCs w:val="28"/>
                <w:lang w:val="uk-UA"/>
              </w:rPr>
              <w:t>- перевірка особового складу;</w:t>
            </w:r>
          </w:p>
          <w:p w:rsidR="00E87D24" w:rsidRPr="00B12F80" w:rsidRDefault="00E87D24" w:rsidP="00E87D24">
            <w:pPr>
              <w:pStyle w:val="Standard"/>
              <w:rPr>
                <w:sz w:val="28"/>
                <w:szCs w:val="28"/>
                <w:lang w:val="uk-UA"/>
              </w:rPr>
            </w:pPr>
            <w:r w:rsidRPr="00B12F80">
              <w:rPr>
                <w:sz w:val="28"/>
                <w:szCs w:val="28"/>
                <w:lang w:val="uk-UA"/>
              </w:rPr>
              <w:t>- огляд зовнішнього вигляду;</w:t>
            </w:r>
          </w:p>
          <w:p w:rsidR="00E87D24" w:rsidRPr="00B12F80" w:rsidRDefault="00E87D24" w:rsidP="00E87D24">
            <w:pPr>
              <w:pStyle w:val="Standard"/>
              <w:rPr>
                <w:sz w:val="28"/>
                <w:szCs w:val="28"/>
                <w:lang w:val="uk-UA"/>
              </w:rPr>
            </w:pPr>
            <w:r w:rsidRPr="00B12F80">
              <w:rPr>
                <w:sz w:val="28"/>
                <w:szCs w:val="28"/>
                <w:lang w:val="uk-UA"/>
              </w:rPr>
              <w:t>- проведення інструктажу про заходи особистої безпеки при проведенні заняття.</w:t>
            </w:r>
          </w:p>
          <w:p w:rsidR="00E87D24" w:rsidRPr="00B12F80" w:rsidRDefault="00E87D24" w:rsidP="00E87D24">
            <w:pPr>
              <w:rPr>
                <w:rFonts w:cs="Times New Roman"/>
                <w:sz w:val="28"/>
                <w:szCs w:val="28"/>
              </w:rPr>
            </w:pPr>
            <w:r w:rsidRPr="00B12F80">
              <w:rPr>
                <w:rFonts w:cs="Times New Roman"/>
                <w:sz w:val="28"/>
                <w:szCs w:val="28"/>
              </w:rPr>
              <w:t>- доведення теми, мети та навчальних питань заняття.</w:t>
            </w:r>
          </w:p>
        </w:tc>
        <w:tc>
          <w:tcPr>
            <w:tcW w:w="851" w:type="dxa"/>
          </w:tcPr>
          <w:p w:rsidR="00E87D24" w:rsidRPr="00B12F80" w:rsidRDefault="00E87D24" w:rsidP="00E87D24">
            <w:pPr>
              <w:jc w:val="center"/>
              <w:rPr>
                <w:rFonts w:cs="Times New Roman"/>
                <w:sz w:val="28"/>
                <w:szCs w:val="28"/>
              </w:rPr>
            </w:pPr>
            <w:r w:rsidRPr="00B12F80">
              <w:rPr>
                <w:rFonts w:cs="Times New Roman"/>
                <w:sz w:val="28"/>
                <w:szCs w:val="28"/>
              </w:rPr>
              <w:t>5</w:t>
            </w:r>
          </w:p>
        </w:tc>
        <w:tc>
          <w:tcPr>
            <w:tcW w:w="4252" w:type="dxa"/>
          </w:tcPr>
          <w:p w:rsidR="00E87D24" w:rsidRPr="00B12F80" w:rsidRDefault="00E87D24" w:rsidP="00E87D24">
            <w:pPr>
              <w:pStyle w:val="Standard"/>
              <w:ind w:firstLine="459"/>
              <w:rPr>
                <w:sz w:val="28"/>
                <w:szCs w:val="28"/>
                <w:lang w:val="uk-UA"/>
              </w:rPr>
            </w:pPr>
            <w:r w:rsidRPr="00B12F80">
              <w:rPr>
                <w:sz w:val="28"/>
                <w:szCs w:val="28"/>
                <w:lang w:val="uk-UA"/>
              </w:rPr>
              <w:t>Для перевірки особового складу використовується навчальний журнал групи.</w:t>
            </w:r>
          </w:p>
          <w:p w:rsidR="00E87D24" w:rsidRPr="00B12F80" w:rsidRDefault="00E87D24" w:rsidP="00E87D24">
            <w:pPr>
              <w:rPr>
                <w:rFonts w:cs="Times New Roman"/>
                <w:sz w:val="28"/>
                <w:szCs w:val="28"/>
              </w:rPr>
            </w:pPr>
            <w:r w:rsidRPr="00B12F80">
              <w:rPr>
                <w:rFonts w:cs="Times New Roman"/>
                <w:sz w:val="28"/>
                <w:szCs w:val="28"/>
              </w:rPr>
              <w:t>Звернути увагу на дисципліну шикування, стан форми одягу курсантів.</w:t>
            </w:r>
          </w:p>
        </w:tc>
      </w:tr>
      <w:tr w:rsidR="00F86392" w:rsidRPr="00B12F80" w:rsidTr="00E87D24">
        <w:tc>
          <w:tcPr>
            <w:tcW w:w="9747" w:type="dxa"/>
            <w:gridSpan w:val="4"/>
          </w:tcPr>
          <w:p w:rsidR="00E87D24" w:rsidRPr="00B12F80" w:rsidRDefault="00E87D24" w:rsidP="00E87D24">
            <w:pPr>
              <w:pStyle w:val="ab"/>
              <w:ind w:left="0"/>
              <w:jc w:val="center"/>
              <w:rPr>
                <w:b/>
                <w:szCs w:val="28"/>
                <w:lang w:val="uk-UA"/>
              </w:rPr>
            </w:pPr>
            <w:r w:rsidRPr="00B12F80">
              <w:rPr>
                <w:b/>
                <w:szCs w:val="28"/>
                <w:lang w:val="uk-UA"/>
              </w:rPr>
              <w:t>2. Основна частина 70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2.1</w:t>
            </w:r>
          </w:p>
        </w:tc>
        <w:tc>
          <w:tcPr>
            <w:tcW w:w="4110" w:type="dxa"/>
          </w:tcPr>
          <w:p w:rsidR="00E87D24" w:rsidRPr="00B12F80" w:rsidRDefault="00E87D24" w:rsidP="00E87D24">
            <w:pPr>
              <w:rPr>
                <w:rFonts w:cs="Times New Roman"/>
                <w:sz w:val="28"/>
                <w:szCs w:val="28"/>
              </w:rPr>
            </w:pPr>
            <w:r w:rsidRPr="00B12F80">
              <w:rPr>
                <w:rFonts w:cs="Times New Roman"/>
                <w:sz w:val="28"/>
                <w:szCs w:val="28"/>
              </w:rPr>
              <w:t>Роз’яснюється визначення порятунку. Проводиться розбір чинників, що враховуються під час порятунку працівників поліції, громадян шляхом роз’яснення наступного:</w:t>
            </w:r>
          </w:p>
          <w:p w:rsidR="00E87D24" w:rsidRPr="00B12F80" w:rsidRDefault="00E87D24" w:rsidP="00684D16">
            <w:pPr>
              <w:pStyle w:val="ab"/>
              <w:numPr>
                <w:ilvl w:val="0"/>
                <w:numId w:val="69"/>
              </w:numPr>
              <w:rPr>
                <w:szCs w:val="28"/>
                <w:lang w:val="uk-UA"/>
              </w:rPr>
            </w:pPr>
            <w:r w:rsidRPr="00B12F80">
              <w:rPr>
                <w:szCs w:val="28"/>
                <w:lang w:val="uk-UA"/>
              </w:rPr>
              <w:t>спосіб порятунку (піший рятувальний патруль);</w:t>
            </w:r>
          </w:p>
          <w:p w:rsidR="00E87D24" w:rsidRPr="00B12F80" w:rsidRDefault="00E87D24" w:rsidP="00684D16">
            <w:pPr>
              <w:pStyle w:val="ab"/>
              <w:numPr>
                <w:ilvl w:val="0"/>
                <w:numId w:val="69"/>
              </w:numPr>
              <w:rPr>
                <w:szCs w:val="28"/>
                <w:lang w:val="uk-UA"/>
              </w:rPr>
            </w:pPr>
            <w:r w:rsidRPr="00B12F80">
              <w:rPr>
                <w:szCs w:val="28"/>
                <w:lang w:val="uk-UA"/>
              </w:rPr>
              <w:t>місцезнаходження підозрюваного;</w:t>
            </w:r>
          </w:p>
          <w:p w:rsidR="00E87D24" w:rsidRPr="00B12F80" w:rsidRDefault="00E87D24" w:rsidP="00684D16">
            <w:pPr>
              <w:pStyle w:val="ab"/>
              <w:numPr>
                <w:ilvl w:val="0"/>
                <w:numId w:val="69"/>
              </w:numPr>
              <w:rPr>
                <w:szCs w:val="28"/>
                <w:lang w:val="uk-UA"/>
              </w:rPr>
            </w:pPr>
            <w:r w:rsidRPr="00B12F80">
              <w:rPr>
                <w:szCs w:val="28"/>
                <w:lang w:val="uk-UA"/>
              </w:rPr>
              <w:t>доступне прикриття або укриття;</w:t>
            </w:r>
          </w:p>
          <w:p w:rsidR="00E87D24" w:rsidRPr="00B12F80" w:rsidRDefault="00E87D24" w:rsidP="00684D16">
            <w:pPr>
              <w:pStyle w:val="ab"/>
              <w:numPr>
                <w:ilvl w:val="0"/>
                <w:numId w:val="69"/>
              </w:numPr>
              <w:rPr>
                <w:szCs w:val="28"/>
                <w:lang w:val="uk-UA"/>
              </w:rPr>
            </w:pPr>
            <w:r w:rsidRPr="00B12F80">
              <w:rPr>
                <w:szCs w:val="28"/>
                <w:lang w:val="uk-UA"/>
              </w:rPr>
              <w:t>стан жертви;</w:t>
            </w:r>
          </w:p>
          <w:p w:rsidR="00E87D24" w:rsidRPr="00B12F80" w:rsidRDefault="00E87D24" w:rsidP="00684D16">
            <w:pPr>
              <w:pStyle w:val="ab"/>
              <w:numPr>
                <w:ilvl w:val="0"/>
                <w:numId w:val="69"/>
              </w:numPr>
              <w:rPr>
                <w:b/>
                <w:szCs w:val="28"/>
                <w:lang w:val="uk-UA"/>
              </w:rPr>
            </w:pPr>
            <w:r w:rsidRPr="00B12F80">
              <w:rPr>
                <w:szCs w:val="28"/>
                <w:lang w:val="uk-UA"/>
              </w:rPr>
              <w:t>відстань до жертви.</w:t>
            </w:r>
          </w:p>
          <w:p w:rsidR="00E87D24" w:rsidRPr="00B12F80" w:rsidRDefault="00E87D24" w:rsidP="00E87D24">
            <w:pPr>
              <w:rPr>
                <w:rFonts w:cs="Times New Roman"/>
                <w:b/>
                <w:sz w:val="28"/>
                <w:szCs w:val="28"/>
              </w:rPr>
            </w:pPr>
            <w:r w:rsidRPr="00B12F80">
              <w:rPr>
                <w:rFonts w:cs="Times New Roman"/>
                <w:b/>
                <w:sz w:val="28"/>
                <w:szCs w:val="28"/>
              </w:rPr>
              <w:t>Евакуація одним патрульним:</w:t>
            </w:r>
          </w:p>
          <w:p w:rsidR="00E87D24" w:rsidRPr="00B12F80" w:rsidRDefault="00E87D24" w:rsidP="00E87D24">
            <w:pPr>
              <w:rPr>
                <w:rFonts w:cs="Times New Roman"/>
                <w:sz w:val="28"/>
                <w:szCs w:val="28"/>
              </w:rPr>
            </w:pPr>
            <w:r w:rsidRPr="00B12F80">
              <w:rPr>
                <w:rFonts w:cs="Times New Roman"/>
                <w:sz w:val="28"/>
                <w:szCs w:val="28"/>
              </w:rPr>
              <w:t>Супроводжує працівника пі прикриттям до пораненого;</w:t>
            </w:r>
          </w:p>
          <w:p w:rsidR="00E87D24" w:rsidRPr="00B12F80" w:rsidRDefault="00E87D24" w:rsidP="00E87D24">
            <w:pPr>
              <w:rPr>
                <w:rFonts w:cs="Times New Roman"/>
                <w:sz w:val="28"/>
                <w:szCs w:val="28"/>
              </w:rPr>
            </w:pPr>
            <w:r w:rsidRPr="00B12F80">
              <w:rPr>
                <w:rFonts w:cs="Times New Roman"/>
                <w:sz w:val="28"/>
                <w:szCs w:val="28"/>
              </w:rPr>
              <w:t>Оцінює поранення;</w:t>
            </w:r>
          </w:p>
          <w:p w:rsidR="00E87D24" w:rsidRPr="00B12F80" w:rsidRDefault="00E87D24" w:rsidP="00684D16">
            <w:pPr>
              <w:widowControl/>
              <w:numPr>
                <w:ilvl w:val="0"/>
                <w:numId w:val="65"/>
              </w:numPr>
              <w:tabs>
                <w:tab w:val="clear" w:pos="1609"/>
                <w:tab w:val="num" w:pos="152"/>
              </w:tabs>
              <w:autoSpaceDE/>
              <w:autoSpaceDN/>
              <w:adjustRightInd/>
              <w:ind w:left="11" w:firstLine="0"/>
              <w:rPr>
                <w:rFonts w:cs="Times New Roman"/>
                <w:b/>
                <w:sz w:val="28"/>
                <w:szCs w:val="28"/>
              </w:rPr>
            </w:pPr>
            <w:r w:rsidRPr="00B12F80">
              <w:rPr>
                <w:rFonts w:cs="Times New Roman"/>
                <w:sz w:val="28"/>
                <w:szCs w:val="28"/>
              </w:rPr>
              <w:t>патрульний підходить з боку голови пораненого;</w:t>
            </w:r>
          </w:p>
          <w:p w:rsidR="00E87D24" w:rsidRPr="00B12F80" w:rsidRDefault="00E87D24" w:rsidP="00684D16">
            <w:pPr>
              <w:widowControl/>
              <w:numPr>
                <w:ilvl w:val="0"/>
                <w:numId w:val="65"/>
              </w:numPr>
              <w:tabs>
                <w:tab w:val="clear" w:pos="1609"/>
                <w:tab w:val="num" w:pos="152"/>
              </w:tabs>
              <w:autoSpaceDE/>
              <w:autoSpaceDN/>
              <w:adjustRightInd/>
              <w:ind w:left="11" w:firstLine="0"/>
              <w:rPr>
                <w:rFonts w:cs="Times New Roman"/>
                <w:b/>
                <w:sz w:val="28"/>
                <w:szCs w:val="28"/>
              </w:rPr>
            </w:pPr>
            <w:r w:rsidRPr="00B12F80">
              <w:rPr>
                <w:rFonts w:cs="Times New Roman"/>
                <w:sz w:val="28"/>
                <w:szCs w:val="28"/>
              </w:rPr>
              <w:t xml:space="preserve"> піднімає його за плечі в позу «сидячи на сідницях»;</w:t>
            </w:r>
          </w:p>
          <w:p w:rsidR="00E87D24" w:rsidRPr="00B12F80" w:rsidRDefault="00E87D24" w:rsidP="00684D16">
            <w:pPr>
              <w:widowControl/>
              <w:numPr>
                <w:ilvl w:val="0"/>
                <w:numId w:val="65"/>
              </w:numPr>
              <w:tabs>
                <w:tab w:val="clear" w:pos="1609"/>
                <w:tab w:val="num" w:pos="152"/>
              </w:tabs>
              <w:autoSpaceDE/>
              <w:autoSpaceDN/>
              <w:adjustRightInd/>
              <w:ind w:left="11" w:firstLine="0"/>
              <w:rPr>
                <w:rFonts w:cs="Times New Roman"/>
                <w:b/>
                <w:sz w:val="28"/>
                <w:szCs w:val="28"/>
              </w:rPr>
            </w:pPr>
            <w:r w:rsidRPr="00B12F80">
              <w:rPr>
                <w:rFonts w:cs="Times New Roman"/>
                <w:sz w:val="28"/>
                <w:szCs w:val="28"/>
              </w:rPr>
              <w:t xml:space="preserve"> руки заводить під пахви і тримає пораненого за зап’ястя навхрест;</w:t>
            </w:r>
          </w:p>
          <w:p w:rsidR="00E87D24" w:rsidRPr="00B12F80" w:rsidRDefault="00E87D24" w:rsidP="00684D16">
            <w:pPr>
              <w:widowControl/>
              <w:numPr>
                <w:ilvl w:val="0"/>
                <w:numId w:val="65"/>
              </w:numPr>
              <w:tabs>
                <w:tab w:val="clear" w:pos="1609"/>
                <w:tab w:val="num" w:pos="152"/>
              </w:tabs>
              <w:autoSpaceDE/>
              <w:autoSpaceDN/>
              <w:adjustRightInd/>
              <w:ind w:left="11" w:firstLine="0"/>
              <w:rPr>
                <w:rFonts w:cs="Times New Roman"/>
                <w:b/>
                <w:sz w:val="28"/>
                <w:szCs w:val="28"/>
              </w:rPr>
            </w:pPr>
            <w:r w:rsidRPr="00B12F80">
              <w:rPr>
                <w:rFonts w:cs="Times New Roman"/>
                <w:sz w:val="28"/>
                <w:szCs w:val="28"/>
              </w:rPr>
              <w:t>встає і переміщує пораненого.</w:t>
            </w:r>
          </w:p>
        </w:tc>
        <w:tc>
          <w:tcPr>
            <w:tcW w:w="851" w:type="dxa"/>
          </w:tcPr>
          <w:p w:rsidR="00E87D24" w:rsidRPr="00B12F80" w:rsidRDefault="00E87D24" w:rsidP="00E87D24">
            <w:pPr>
              <w:jc w:val="center"/>
              <w:rPr>
                <w:rFonts w:cs="Times New Roman"/>
                <w:sz w:val="28"/>
                <w:szCs w:val="28"/>
              </w:rPr>
            </w:pPr>
            <w:r w:rsidRPr="00B12F80">
              <w:rPr>
                <w:rFonts w:cs="Times New Roman"/>
                <w:sz w:val="28"/>
                <w:szCs w:val="28"/>
              </w:rPr>
              <w:t>35</w:t>
            </w:r>
          </w:p>
        </w:tc>
        <w:tc>
          <w:tcPr>
            <w:tcW w:w="4252" w:type="dxa"/>
          </w:tcPr>
          <w:p w:rsidR="00E87D24" w:rsidRPr="00B12F80" w:rsidRDefault="00E87D24" w:rsidP="00E87D24">
            <w:pPr>
              <w:rPr>
                <w:rFonts w:cs="Times New Roman"/>
                <w:sz w:val="28"/>
                <w:szCs w:val="28"/>
              </w:rPr>
            </w:pPr>
            <w:r w:rsidRPr="00B12F80">
              <w:rPr>
                <w:rFonts w:cs="Times New Roman"/>
                <w:sz w:val="28"/>
                <w:szCs w:val="28"/>
              </w:rPr>
              <w:t>Група поділяється на двійки.</w:t>
            </w:r>
          </w:p>
          <w:p w:rsidR="00E87D24" w:rsidRPr="00B12F80" w:rsidRDefault="00E87D24" w:rsidP="00E87D24">
            <w:pPr>
              <w:rPr>
                <w:rFonts w:cs="Times New Roman"/>
                <w:sz w:val="28"/>
                <w:szCs w:val="28"/>
              </w:rPr>
            </w:pPr>
            <w:r w:rsidRPr="00B12F80">
              <w:rPr>
                <w:rFonts w:cs="Times New Roman"/>
                <w:sz w:val="28"/>
                <w:szCs w:val="28"/>
              </w:rPr>
              <w:t>П1- рятувальник</w:t>
            </w:r>
          </w:p>
          <w:p w:rsidR="00E87D24" w:rsidRPr="00B12F80" w:rsidRDefault="00E87D24" w:rsidP="00E87D24">
            <w:pPr>
              <w:rPr>
                <w:rFonts w:cs="Times New Roman"/>
                <w:sz w:val="28"/>
                <w:szCs w:val="28"/>
              </w:rPr>
            </w:pPr>
            <w:r w:rsidRPr="00B12F80">
              <w:rPr>
                <w:rFonts w:cs="Times New Roman"/>
                <w:sz w:val="28"/>
                <w:szCs w:val="28"/>
              </w:rPr>
              <w:t>П2- патрульний прикриття</w:t>
            </w:r>
          </w:p>
          <w:p w:rsidR="00E87D24" w:rsidRPr="00B12F80" w:rsidRDefault="00E87D24" w:rsidP="00E87D24">
            <w:pPr>
              <w:rPr>
                <w:rFonts w:cs="Times New Roman"/>
                <w:sz w:val="28"/>
                <w:szCs w:val="28"/>
              </w:rPr>
            </w:pPr>
            <w:r w:rsidRPr="00B12F80">
              <w:rPr>
                <w:rFonts w:cs="Times New Roman"/>
                <w:sz w:val="28"/>
                <w:szCs w:val="28"/>
              </w:rPr>
              <w:t>Звернути увагу на техніку виконання дій рятувальника, який відповідальний за контакт із пораненим працівником патрульної поліції та його переміщення до безпечного місця.</w:t>
            </w:r>
          </w:p>
          <w:p w:rsidR="00E87D24" w:rsidRPr="00B12F80" w:rsidRDefault="00E87D24" w:rsidP="00E87D24">
            <w:pPr>
              <w:pStyle w:val="a7"/>
              <w:tabs>
                <w:tab w:val="left" w:pos="505"/>
              </w:tabs>
              <w:ind w:firstLine="34"/>
              <w:rPr>
                <w:rFonts w:cs="Times New Roman"/>
                <w:szCs w:val="28"/>
              </w:rPr>
            </w:pPr>
            <w:r w:rsidRPr="00B12F80">
              <w:rPr>
                <w:rFonts w:cs="Times New Roman"/>
                <w:szCs w:val="28"/>
              </w:rPr>
              <w:t>Зміна ролями по черзі.</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2.2</w:t>
            </w:r>
          </w:p>
        </w:tc>
        <w:tc>
          <w:tcPr>
            <w:tcW w:w="4110" w:type="dxa"/>
          </w:tcPr>
          <w:p w:rsidR="00E87D24" w:rsidRPr="00B12F80" w:rsidRDefault="00E87D24" w:rsidP="00E87D24">
            <w:pPr>
              <w:rPr>
                <w:rFonts w:cs="Times New Roman"/>
                <w:b/>
                <w:sz w:val="28"/>
                <w:szCs w:val="28"/>
              </w:rPr>
            </w:pPr>
            <w:r w:rsidRPr="00B12F80">
              <w:rPr>
                <w:rFonts w:cs="Times New Roman"/>
                <w:b/>
                <w:sz w:val="28"/>
                <w:szCs w:val="28"/>
              </w:rPr>
              <w:t>Евакуація двома патрульними:</w:t>
            </w:r>
          </w:p>
          <w:p w:rsidR="00E87D24" w:rsidRPr="00B12F80" w:rsidRDefault="00E87D24" w:rsidP="00E87D24">
            <w:pPr>
              <w:rPr>
                <w:rFonts w:cs="Times New Roman"/>
                <w:sz w:val="28"/>
                <w:szCs w:val="28"/>
              </w:rPr>
            </w:pPr>
            <w:r w:rsidRPr="00B12F80">
              <w:rPr>
                <w:rFonts w:cs="Times New Roman"/>
                <w:sz w:val="28"/>
                <w:szCs w:val="28"/>
              </w:rPr>
              <w:t>- П1 ті ж самі дії;</w:t>
            </w:r>
          </w:p>
          <w:p w:rsidR="00E87D24" w:rsidRPr="00B12F80" w:rsidRDefault="00E87D24" w:rsidP="00E87D24">
            <w:pPr>
              <w:rPr>
                <w:rFonts w:cs="Times New Roman"/>
                <w:sz w:val="28"/>
                <w:szCs w:val="28"/>
              </w:rPr>
            </w:pPr>
            <w:r w:rsidRPr="00B12F80">
              <w:rPr>
                <w:rFonts w:cs="Times New Roman"/>
                <w:sz w:val="28"/>
                <w:szCs w:val="28"/>
              </w:rPr>
              <w:t xml:space="preserve">- П2 підходить і встає між ногами пораненого, тримає його за ноги; </w:t>
            </w:r>
          </w:p>
          <w:p w:rsidR="00E87D24" w:rsidRPr="00B12F80" w:rsidRDefault="00E87D24" w:rsidP="00E87D24">
            <w:pPr>
              <w:rPr>
                <w:rFonts w:cs="Times New Roman"/>
                <w:sz w:val="28"/>
                <w:szCs w:val="28"/>
              </w:rPr>
            </w:pPr>
            <w:r w:rsidRPr="00B12F80">
              <w:rPr>
                <w:rFonts w:cs="Times New Roman"/>
                <w:sz w:val="28"/>
                <w:szCs w:val="28"/>
              </w:rPr>
              <w:t xml:space="preserve">- піднімають пораненого і переміщують його. </w:t>
            </w:r>
          </w:p>
        </w:tc>
        <w:tc>
          <w:tcPr>
            <w:tcW w:w="851" w:type="dxa"/>
          </w:tcPr>
          <w:p w:rsidR="00E87D24" w:rsidRPr="00B12F80" w:rsidRDefault="00E87D24" w:rsidP="00E87D24">
            <w:pPr>
              <w:jc w:val="center"/>
              <w:rPr>
                <w:rFonts w:cs="Times New Roman"/>
                <w:sz w:val="28"/>
                <w:szCs w:val="28"/>
              </w:rPr>
            </w:pPr>
            <w:r w:rsidRPr="00B12F80">
              <w:rPr>
                <w:rFonts w:cs="Times New Roman"/>
                <w:sz w:val="28"/>
                <w:szCs w:val="28"/>
              </w:rPr>
              <w:t>35</w:t>
            </w:r>
          </w:p>
        </w:tc>
        <w:tc>
          <w:tcPr>
            <w:tcW w:w="4252" w:type="dxa"/>
          </w:tcPr>
          <w:p w:rsidR="00E87D24" w:rsidRPr="00B12F80" w:rsidRDefault="00E87D24" w:rsidP="00E87D24">
            <w:pPr>
              <w:ind w:left="34"/>
              <w:rPr>
                <w:rFonts w:cs="Times New Roman"/>
                <w:sz w:val="28"/>
                <w:szCs w:val="28"/>
              </w:rPr>
            </w:pPr>
            <w:r w:rsidRPr="00B12F80">
              <w:rPr>
                <w:rFonts w:cs="Times New Roman"/>
                <w:sz w:val="28"/>
                <w:szCs w:val="28"/>
              </w:rPr>
              <w:t>Група поділяється на трійки.</w:t>
            </w:r>
          </w:p>
          <w:p w:rsidR="00E87D24" w:rsidRPr="00B12F80" w:rsidRDefault="00E87D24" w:rsidP="00E87D24">
            <w:pPr>
              <w:ind w:left="34"/>
              <w:rPr>
                <w:rFonts w:cs="Times New Roman"/>
                <w:sz w:val="28"/>
                <w:szCs w:val="28"/>
              </w:rPr>
            </w:pPr>
            <w:r w:rsidRPr="00B12F80">
              <w:rPr>
                <w:rFonts w:cs="Times New Roman"/>
                <w:sz w:val="28"/>
                <w:szCs w:val="28"/>
              </w:rPr>
              <w:t>Працівники, що забезпечують прикриття, створюють стіну захисту.</w:t>
            </w:r>
          </w:p>
          <w:p w:rsidR="00E87D24" w:rsidRPr="00B12F80" w:rsidRDefault="00E87D24" w:rsidP="00E87D24">
            <w:pPr>
              <w:ind w:left="34"/>
              <w:rPr>
                <w:rFonts w:cs="Times New Roman"/>
                <w:sz w:val="28"/>
                <w:szCs w:val="28"/>
              </w:rPr>
            </w:pPr>
            <w:r w:rsidRPr="00B12F80">
              <w:rPr>
                <w:rFonts w:cs="Times New Roman"/>
                <w:sz w:val="28"/>
                <w:szCs w:val="28"/>
              </w:rPr>
              <w:t xml:space="preserve">П1 – 1 патрульний, П2 – 2 патрульний. </w:t>
            </w:r>
          </w:p>
          <w:p w:rsidR="00E87D24" w:rsidRPr="00B12F80" w:rsidRDefault="00E87D24" w:rsidP="00E87D24">
            <w:pPr>
              <w:pStyle w:val="a7"/>
              <w:tabs>
                <w:tab w:val="left" w:pos="505"/>
              </w:tabs>
              <w:ind w:firstLine="34"/>
              <w:rPr>
                <w:rFonts w:cs="Times New Roman"/>
                <w:szCs w:val="28"/>
              </w:rPr>
            </w:pPr>
            <w:r w:rsidRPr="00B12F80">
              <w:rPr>
                <w:rFonts w:cs="Times New Roman"/>
                <w:szCs w:val="28"/>
              </w:rPr>
              <w:t>Звернути увагу на техніку виконання та взаємодію патрульних.</w:t>
            </w:r>
          </w:p>
          <w:p w:rsidR="00E87D24" w:rsidRPr="00B12F80" w:rsidRDefault="00E87D24" w:rsidP="00E87D24">
            <w:pPr>
              <w:pStyle w:val="a7"/>
              <w:tabs>
                <w:tab w:val="left" w:pos="505"/>
              </w:tabs>
              <w:ind w:firstLine="34"/>
              <w:rPr>
                <w:rFonts w:cs="Times New Roman"/>
                <w:szCs w:val="28"/>
              </w:rPr>
            </w:pPr>
            <w:r w:rsidRPr="00B12F80">
              <w:rPr>
                <w:rFonts w:cs="Times New Roman"/>
                <w:szCs w:val="28"/>
              </w:rPr>
              <w:t>Команда повинна швидко змінювати свої дії відповідно до ситуації.</w:t>
            </w:r>
          </w:p>
          <w:p w:rsidR="00E87D24" w:rsidRPr="00B12F80" w:rsidRDefault="00E87D24" w:rsidP="00E87D24">
            <w:pPr>
              <w:ind w:left="34"/>
              <w:rPr>
                <w:rFonts w:cs="Times New Roman"/>
                <w:sz w:val="28"/>
                <w:szCs w:val="28"/>
              </w:rPr>
            </w:pPr>
            <w:r w:rsidRPr="00B12F80">
              <w:rPr>
                <w:rFonts w:cs="Times New Roman"/>
                <w:sz w:val="28"/>
                <w:szCs w:val="28"/>
              </w:rPr>
              <w:t>Зміна ролями по черзі.</w:t>
            </w:r>
          </w:p>
        </w:tc>
      </w:tr>
      <w:tr w:rsidR="00F86392" w:rsidRPr="00B12F80" w:rsidTr="00E87D24">
        <w:tc>
          <w:tcPr>
            <w:tcW w:w="9747" w:type="dxa"/>
            <w:gridSpan w:val="4"/>
          </w:tcPr>
          <w:p w:rsidR="00E87D24" w:rsidRPr="00B12F80" w:rsidRDefault="00E87D24" w:rsidP="00E87D24">
            <w:pPr>
              <w:pStyle w:val="ab"/>
              <w:ind w:left="3873"/>
              <w:rPr>
                <w:b/>
                <w:szCs w:val="28"/>
                <w:lang w:val="uk-UA"/>
              </w:rPr>
            </w:pPr>
            <w:r w:rsidRPr="00B12F80">
              <w:rPr>
                <w:b/>
                <w:szCs w:val="28"/>
                <w:lang w:val="uk-UA"/>
              </w:rPr>
              <w:t>3.Заключна частина 5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3.1</w:t>
            </w:r>
          </w:p>
        </w:tc>
        <w:tc>
          <w:tcPr>
            <w:tcW w:w="4110" w:type="dxa"/>
          </w:tcPr>
          <w:p w:rsidR="00E87D24" w:rsidRPr="00B12F80" w:rsidRDefault="00E87D24" w:rsidP="00E87D24">
            <w:pPr>
              <w:rPr>
                <w:rFonts w:cs="Times New Roman"/>
                <w:sz w:val="28"/>
                <w:szCs w:val="28"/>
              </w:rPr>
            </w:pPr>
            <w:r w:rsidRPr="00B12F80">
              <w:rPr>
                <w:rFonts w:cs="Times New Roman"/>
                <w:sz w:val="28"/>
                <w:szCs w:val="28"/>
              </w:rPr>
              <w:t>Підведення підсумків заняття.</w:t>
            </w:r>
          </w:p>
        </w:tc>
        <w:tc>
          <w:tcPr>
            <w:tcW w:w="851" w:type="dxa"/>
          </w:tcPr>
          <w:p w:rsidR="00E87D24" w:rsidRPr="00B12F80" w:rsidRDefault="00E87D24" w:rsidP="00E87D24">
            <w:pPr>
              <w:jc w:val="center"/>
              <w:rPr>
                <w:rFonts w:cs="Times New Roman"/>
                <w:sz w:val="28"/>
                <w:szCs w:val="28"/>
              </w:rPr>
            </w:pPr>
            <w:r w:rsidRPr="00B12F80">
              <w:rPr>
                <w:rFonts w:cs="Times New Roman"/>
                <w:sz w:val="28"/>
                <w:szCs w:val="28"/>
              </w:rPr>
              <w:t>3</w:t>
            </w:r>
          </w:p>
        </w:tc>
        <w:tc>
          <w:tcPr>
            <w:tcW w:w="4252" w:type="dxa"/>
          </w:tcPr>
          <w:p w:rsidR="00E87D24" w:rsidRPr="00B12F80" w:rsidRDefault="00E87D24"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87D24"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3.2</w:t>
            </w:r>
          </w:p>
        </w:tc>
        <w:tc>
          <w:tcPr>
            <w:tcW w:w="4110" w:type="dxa"/>
          </w:tcPr>
          <w:p w:rsidR="00E87D24" w:rsidRPr="00B12F80" w:rsidRDefault="00E87D24" w:rsidP="00E87D24">
            <w:pPr>
              <w:rPr>
                <w:rFonts w:cs="Times New Roman"/>
                <w:sz w:val="28"/>
                <w:szCs w:val="28"/>
              </w:rPr>
            </w:pPr>
            <w:r w:rsidRPr="00B12F80">
              <w:rPr>
                <w:rFonts w:cs="Times New Roman"/>
                <w:sz w:val="28"/>
                <w:szCs w:val="28"/>
              </w:rPr>
              <w:t>Завдання на самопідготовку.</w:t>
            </w:r>
          </w:p>
        </w:tc>
        <w:tc>
          <w:tcPr>
            <w:tcW w:w="851" w:type="dxa"/>
          </w:tcPr>
          <w:p w:rsidR="00E87D24" w:rsidRPr="00B12F80" w:rsidRDefault="00E87D24" w:rsidP="00E87D24">
            <w:pPr>
              <w:jc w:val="center"/>
              <w:rPr>
                <w:rFonts w:cs="Times New Roman"/>
                <w:sz w:val="28"/>
                <w:szCs w:val="28"/>
              </w:rPr>
            </w:pPr>
            <w:r w:rsidRPr="00B12F80">
              <w:rPr>
                <w:rFonts w:cs="Times New Roman"/>
                <w:sz w:val="28"/>
                <w:szCs w:val="28"/>
              </w:rPr>
              <w:t>2</w:t>
            </w:r>
          </w:p>
        </w:tc>
        <w:tc>
          <w:tcPr>
            <w:tcW w:w="4252" w:type="dxa"/>
          </w:tcPr>
          <w:p w:rsidR="00E87D24" w:rsidRPr="00B12F80" w:rsidRDefault="00E87D24" w:rsidP="00E87D24">
            <w:pPr>
              <w:rPr>
                <w:rFonts w:cs="Times New Roman"/>
                <w:sz w:val="28"/>
                <w:szCs w:val="28"/>
              </w:rPr>
            </w:pPr>
            <w:r w:rsidRPr="00B12F80">
              <w:rPr>
                <w:rFonts w:cs="Times New Roman"/>
                <w:sz w:val="28"/>
                <w:szCs w:val="28"/>
              </w:rPr>
              <w:t>Закріпити алгоритм дій при евакуації одним (двома) патрульним (и).</w:t>
            </w:r>
          </w:p>
        </w:tc>
      </w:tr>
    </w:tbl>
    <w:p w:rsidR="00E87D24" w:rsidRPr="00B12F80" w:rsidRDefault="00E87D24" w:rsidP="00E87D24">
      <w:pPr>
        <w:rPr>
          <w:rFonts w:cs="Times New Roman"/>
          <w:sz w:val="28"/>
          <w:szCs w:val="28"/>
        </w:rPr>
      </w:pPr>
    </w:p>
    <w:p w:rsidR="00E87D24" w:rsidRPr="00B12F80" w:rsidRDefault="00E87D24" w:rsidP="00E87D24">
      <w:pPr>
        <w:rPr>
          <w:rFonts w:cs="Times New Roman"/>
          <w:sz w:val="28"/>
          <w:szCs w:val="28"/>
        </w:rPr>
      </w:pPr>
    </w:p>
    <w:p w:rsidR="009C574A" w:rsidRPr="00B12F80" w:rsidRDefault="009C574A" w:rsidP="009C574A">
      <w:pPr>
        <w:jc w:val="center"/>
        <w:rPr>
          <w:rFonts w:cs="Times New Roman"/>
          <w:sz w:val="28"/>
          <w:szCs w:val="28"/>
        </w:rPr>
      </w:pPr>
      <w:r w:rsidRPr="00B12F80">
        <w:rPr>
          <w:rFonts w:cs="Times New Roman"/>
          <w:b/>
          <w:sz w:val="28"/>
          <w:szCs w:val="28"/>
        </w:rPr>
        <w:t>Тема 2: «</w:t>
      </w:r>
      <w:r w:rsidRPr="00B12F80">
        <w:rPr>
          <w:rFonts w:cs="Times New Roman"/>
          <w:sz w:val="28"/>
          <w:szCs w:val="28"/>
        </w:rPr>
        <w:t>Тактика дій поліцейського на місцевості».</w:t>
      </w:r>
    </w:p>
    <w:p w:rsidR="009C574A" w:rsidRPr="00B12F80" w:rsidRDefault="009C574A" w:rsidP="009C574A">
      <w:pPr>
        <w:rPr>
          <w:rFonts w:cs="Times New Roman"/>
          <w:b/>
          <w:sz w:val="28"/>
          <w:szCs w:val="28"/>
        </w:rPr>
      </w:pPr>
      <w:r w:rsidRPr="00B12F80">
        <w:rPr>
          <w:rFonts w:cs="Times New Roman"/>
          <w:b/>
          <w:sz w:val="28"/>
          <w:szCs w:val="28"/>
        </w:rPr>
        <w:t>Практичне заняття 2.4:</w:t>
      </w:r>
      <w:r w:rsidRPr="00B12F80">
        <w:rPr>
          <w:rFonts w:cs="Times New Roman"/>
          <w:sz w:val="28"/>
          <w:szCs w:val="28"/>
        </w:rPr>
        <w:t xml:space="preserve"> «Евакуаційні заходи постраждалих».</w:t>
      </w:r>
    </w:p>
    <w:p w:rsidR="009C574A" w:rsidRPr="00B12F80" w:rsidRDefault="009C574A" w:rsidP="009C574A">
      <w:pPr>
        <w:jc w:val="both"/>
        <w:rPr>
          <w:rFonts w:cs="Times New Roman"/>
          <w:szCs w:val="28"/>
        </w:rPr>
      </w:pPr>
      <w:r w:rsidRPr="00B12F80">
        <w:rPr>
          <w:rFonts w:cs="Times New Roman"/>
          <w:b/>
          <w:sz w:val="28"/>
          <w:szCs w:val="28"/>
        </w:rPr>
        <w:t xml:space="preserve">Навчальна мета заняття: </w:t>
      </w:r>
      <w:r w:rsidRPr="00B12F80">
        <w:rPr>
          <w:rFonts w:cs="Times New Roman"/>
          <w:sz w:val="28"/>
          <w:szCs w:val="28"/>
        </w:rPr>
        <w:t>відпрацювання алгоритму дій при евакуації постраждалих; практичне відпрацювання  прикриття та порятунку працівника поліції.</w:t>
      </w:r>
    </w:p>
    <w:p w:rsidR="009C574A" w:rsidRPr="00B12F80" w:rsidRDefault="009C574A" w:rsidP="009C574A">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2 години</w:t>
      </w:r>
    </w:p>
    <w:p w:rsidR="009C574A" w:rsidRPr="00B12F80" w:rsidRDefault="009C574A" w:rsidP="009C574A">
      <w:pPr>
        <w:rPr>
          <w:rFonts w:cs="Times New Roman"/>
          <w:sz w:val="28"/>
          <w:szCs w:val="28"/>
        </w:rPr>
      </w:pPr>
      <w:r w:rsidRPr="00B12F80">
        <w:rPr>
          <w:rFonts w:cs="Times New Roman"/>
          <w:b/>
          <w:sz w:val="28"/>
          <w:szCs w:val="28"/>
        </w:rPr>
        <w:t>Місце проведення:</w:t>
      </w:r>
      <w:r w:rsidRPr="00B12F80">
        <w:rPr>
          <w:rFonts w:cs="Times New Roman"/>
          <w:sz w:val="28"/>
          <w:szCs w:val="28"/>
        </w:rPr>
        <w:t xml:space="preserve"> навчальний полігон, територія ХНУВС</w:t>
      </w:r>
    </w:p>
    <w:p w:rsidR="00E87D24" w:rsidRPr="00B12F80" w:rsidRDefault="00E87D24" w:rsidP="00E87D24">
      <w:pPr>
        <w:jc w:val="center"/>
        <w:rPr>
          <w:rFonts w:cs="Times New Roman"/>
          <w:b/>
          <w:sz w:val="28"/>
          <w:szCs w:val="28"/>
        </w:rPr>
      </w:pPr>
      <w:r w:rsidRPr="00B12F80">
        <w:rPr>
          <w:rFonts w:cs="Times New Roman"/>
          <w:b/>
          <w:sz w:val="28"/>
          <w:szCs w:val="28"/>
        </w:rPr>
        <w:t>Навчальні питання:</w:t>
      </w:r>
    </w:p>
    <w:p w:rsidR="00E87D24" w:rsidRPr="00B12F80" w:rsidRDefault="00E87D24" w:rsidP="00684D16">
      <w:pPr>
        <w:pStyle w:val="ab"/>
        <w:numPr>
          <w:ilvl w:val="0"/>
          <w:numId w:val="70"/>
        </w:numPr>
        <w:tabs>
          <w:tab w:val="left" w:pos="993"/>
        </w:tabs>
        <w:ind w:left="0" w:firstLine="0"/>
        <w:jc w:val="both"/>
        <w:rPr>
          <w:szCs w:val="28"/>
          <w:lang w:val="uk-UA"/>
        </w:rPr>
      </w:pPr>
      <w:r w:rsidRPr="00B12F80">
        <w:rPr>
          <w:szCs w:val="28"/>
          <w:lang w:val="uk-UA"/>
        </w:rPr>
        <w:t>Автомобільний рятувальний патруль – обов’язки, дії.</w:t>
      </w:r>
    </w:p>
    <w:p w:rsidR="00E87D24" w:rsidRPr="00B12F80" w:rsidRDefault="00E87D24" w:rsidP="00684D16">
      <w:pPr>
        <w:pStyle w:val="ab"/>
        <w:numPr>
          <w:ilvl w:val="0"/>
          <w:numId w:val="70"/>
        </w:numPr>
        <w:tabs>
          <w:tab w:val="left" w:pos="993"/>
        </w:tabs>
        <w:ind w:left="0" w:firstLine="0"/>
        <w:jc w:val="both"/>
        <w:rPr>
          <w:szCs w:val="28"/>
          <w:lang w:val="uk-UA"/>
        </w:rPr>
      </w:pPr>
      <w:r w:rsidRPr="00B12F80">
        <w:rPr>
          <w:szCs w:val="28"/>
          <w:lang w:val="uk-UA"/>
        </w:rPr>
        <w:t>Положення транспортного засобу.</w:t>
      </w:r>
    </w:p>
    <w:p w:rsidR="005560A3" w:rsidRPr="00B12F80" w:rsidRDefault="005560A3" w:rsidP="005560A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5560A3" w:rsidRPr="00B12F80" w:rsidRDefault="00AF07F0" w:rsidP="00684D16">
      <w:pPr>
        <w:numPr>
          <w:ilvl w:val="0"/>
          <w:numId w:val="159"/>
        </w:numPr>
        <w:shd w:val="clear" w:color="auto" w:fill="FFFFFF"/>
        <w:tabs>
          <w:tab w:val="left" w:pos="1100"/>
        </w:tabs>
        <w:suppressAutoHyphens/>
        <w:snapToGrid w:val="0"/>
        <w:ind w:hanging="642"/>
        <w:contextualSpacing/>
        <w:jc w:val="both"/>
        <w:rPr>
          <w:rFonts w:cs="Times New Roman"/>
          <w:snapToGrid w:val="0"/>
          <w:sz w:val="28"/>
          <w:szCs w:val="28"/>
        </w:rPr>
      </w:pPr>
      <w:hyperlink r:id="rId125" w:history="1">
        <w:r w:rsidR="005560A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5560A3" w:rsidRPr="00B12F80">
        <w:rPr>
          <w:rFonts w:cs="Times New Roman"/>
          <w:snapToGrid w:val="0"/>
          <w:sz w:val="28"/>
          <w:szCs w:val="28"/>
          <w:lang w:val="ru-RU"/>
        </w:rPr>
        <w:t xml:space="preserve">Електронна версія </w:t>
      </w:r>
      <w:hyperlink r:id="rId126" w:history="1">
        <w:r w:rsidR="005560A3" w:rsidRPr="00B12F80">
          <w:rPr>
            <w:rFonts w:cs="Times New Roman"/>
            <w:sz w:val="28"/>
            <w:szCs w:val="28"/>
            <w:lang w:val="ru-RU"/>
          </w:rPr>
          <w:t>https://zakon.rada.gov.ua/laws/show/254%D0%BA/96-%D0%B2%D1%80</w:t>
        </w:r>
      </w:hyperlink>
    </w:p>
    <w:p w:rsidR="005560A3" w:rsidRPr="00B12F80" w:rsidRDefault="005560A3" w:rsidP="00684D16">
      <w:pPr>
        <w:numPr>
          <w:ilvl w:val="0"/>
          <w:numId w:val="159"/>
        </w:numPr>
        <w:tabs>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27" w:history="1">
        <w:r w:rsidRPr="00B12F80">
          <w:rPr>
            <w:rStyle w:val="af"/>
            <w:rFonts w:cs="Times New Roman"/>
            <w:color w:val="auto"/>
            <w:sz w:val="28"/>
            <w:szCs w:val="28"/>
          </w:rPr>
          <w:t>https://zakon.rada.gov.ua/laws/show/580-19</w:t>
        </w:r>
      </w:hyperlink>
    </w:p>
    <w:p w:rsidR="005560A3" w:rsidRPr="00B12F80" w:rsidRDefault="005560A3" w:rsidP="00684D16">
      <w:pPr>
        <w:numPr>
          <w:ilvl w:val="0"/>
          <w:numId w:val="159"/>
        </w:numPr>
        <w:tabs>
          <w:tab w:val="left" w:pos="4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28"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29" w:history="1">
        <w:r w:rsidRPr="00B12F80">
          <w:rPr>
            <w:rStyle w:val="af"/>
            <w:rFonts w:cs="Times New Roman"/>
            <w:bCs/>
            <w:color w:val="auto"/>
            <w:sz w:val="28"/>
            <w:szCs w:val="28"/>
          </w:rPr>
          <w:t>https://zakon.rada.gov.ua/laws/show/2747-19</w:t>
        </w:r>
      </w:hyperlink>
    </w:p>
    <w:p w:rsidR="005560A3" w:rsidRPr="00B12F80" w:rsidRDefault="005560A3" w:rsidP="00684D16">
      <w:pPr>
        <w:widowControl/>
        <w:numPr>
          <w:ilvl w:val="0"/>
          <w:numId w:val="15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30"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5560A3" w:rsidRPr="00B12F80" w:rsidRDefault="005560A3" w:rsidP="00684D16">
      <w:pPr>
        <w:widowControl/>
        <w:numPr>
          <w:ilvl w:val="0"/>
          <w:numId w:val="15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5560A3" w:rsidRPr="00B12F80" w:rsidRDefault="005560A3" w:rsidP="00684D16">
      <w:pPr>
        <w:widowControl/>
        <w:numPr>
          <w:ilvl w:val="0"/>
          <w:numId w:val="15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5560A3" w:rsidRPr="00B12F80" w:rsidRDefault="005560A3" w:rsidP="00684D16">
      <w:pPr>
        <w:widowControl/>
        <w:numPr>
          <w:ilvl w:val="0"/>
          <w:numId w:val="159"/>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5560A3" w:rsidRPr="00B12F80" w:rsidRDefault="005560A3" w:rsidP="005560A3">
      <w:pPr>
        <w:widowControl/>
        <w:autoSpaceDE/>
        <w:autoSpaceDN/>
        <w:adjustRightInd/>
        <w:contextualSpacing/>
        <w:jc w:val="center"/>
        <w:rPr>
          <w:rFonts w:eastAsia="Calibri" w:cs="Times New Roman"/>
          <w:sz w:val="28"/>
          <w:szCs w:val="28"/>
          <w:lang w:eastAsia="en-US"/>
        </w:rPr>
      </w:pPr>
      <w:r w:rsidRPr="00B12F80">
        <w:rPr>
          <w:rFonts w:eastAsia="Calibri" w:cs="Times New Roman"/>
          <w:b/>
          <w:sz w:val="28"/>
          <w:szCs w:val="28"/>
          <w:lang w:eastAsia="en-US"/>
        </w:rPr>
        <w:t>Матеріальне забезпечення</w:t>
      </w:r>
    </w:p>
    <w:p w:rsidR="005560A3" w:rsidRPr="00B12F80" w:rsidRDefault="005560A3" w:rsidP="00684D16">
      <w:pPr>
        <w:widowControl/>
        <w:numPr>
          <w:ilvl w:val="0"/>
          <w:numId w:val="158"/>
        </w:numPr>
        <w:autoSpaceDE/>
        <w:autoSpaceDN/>
        <w:adjustRightInd/>
        <w:spacing w:after="200"/>
        <w:ind w:left="0" w:firstLine="0"/>
        <w:contextualSpacing/>
        <w:rPr>
          <w:rFonts w:eastAsia="Calibri" w:cs="Times New Roman"/>
          <w:sz w:val="28"/>
          <w:szCs w:val="28"/>
          <w:lang w:eastAsia="en-US"/>
        </w:rPr>
      </w:pPr>
      <w:r w:rsidRPr="00B12F80">
        <w:rPr>
          <w:rFonts w:eastAsia="Calibri" w:cs="Times New Roman"/>
          <w:sz w:val="28"/>
          <w:szCs w:val="28"/>
          <w:lang w:eastAsia="en-US"/>
        </w:rPr>
        <w:t>Поясне спорядження поліцейського із спецзасобами – на кожного.</w:t>
      </w:r>
    </w:p>
    <w:p w:rsidR="005560A3" w:rsidRPr="00B12F80" w:rsidRDefault="005560A3" w:rsidP="00684D16">
      <w:pPr>
        <w:widowControl/>
        <w:numPr>
          <w:ilvl w:val="0"/>
          <w:numId w:val="158"/>
        </w:numPr>
        <w:autoSpaceDE/>
        <w:autoSpaceDN/>
        <w:adjustRightInd/>
        <w:spacing w:after="200"/>
        <w:ind w:left="0" w:firstLine="0"/>
        <w:contextualSpacing/>
        <w:rPr>
          <w:rFonts w:eastAsia="Calibri" w:cs="Times New Roman"/>
          <w:sz w:val="28"/>
          <w:szCs w:val="28"/>
          <w:lang w:eastAsia="en-US"/>
        </w:rPr>
      </w:pPr>
      <w:r w:rsidRPr="00B12F80">
        <w:rPr>
          <w:rFonts w:eastAsia="Calibri" w:cs="Times New Roman"/>
          <w:sz w:val="28"/>
          <w:szCs w:val="28"/>
          <w:lang w:eastAsia="en-US"/>
        </w:rPr>
        <w:t>Макети зброї – на кожного.</w:t>
      </w:r>
    </w:p>
    <w:p w:rsidR="005560A3" w:rsidRPr="00B12F80" w:rsidRDefault="005560A3" w:rsidP="00684D16">
      <w:pPr>
        <w:widowControl/>
        <w:numPr>
          <w:ilvl w:val="0"/>
          <w:numId w:val="158"/>
        </w:numPr>
        <w:autoSpaceDE/>
        <w:autoSpaceDN/>
        <w:adjustRightInd/>
        <w:spacing w:after="200"/>
        <w:ind w:left="0" w:firstLine="0"/>
        <w:contextualSpacing/>
        <w:rPr>
          <w:rFonts w:eastAsia="Calibri" w:cs="Times New Roman"/>
          <w:sz w:val="28"/>
          <w:szCs w:val="28"/>
          <w:lang w:eastAsia="en-US"/>
        </w:rPr>
      </w:pPr>
      <w:r w:rsidRPr="00B12F80">
        <w:rPr>
          <w:rFonts w:eastAsia="Calibri" w:cs="Times New Roman"/>
          <w:sz w:val="28"/>
          <w:szCs w:val="28"/>
          <w:lang w:eastAsia="en-US"/>
        </w:rPr>
        <w:t>Радіостанція – 4 шт.</w:t>
      </w:r>
    </w:p>
    <w:p w:rsidR="005560A3" w:rsidRPr="00B12F80" w:rsidRDefault="005560A3" w:rsidP="00684D16">
      <w:pPr>
        <w:widowControl/>
        <w:numPr>
          <w:ilvl w:val="0"/>
          <w:numId w:val="158"/>
        </w:numPr>
        <w:autoSpaceDE/>
        <w:autoSpaceDN/>
        <w:adjustRightInd/>
        <w:spacing w:after="200"/>
        <w:ind w:left="0" w:firstLine="0"/>
        <w:contextualSpacing/>
        <w:rPr>
          <w:rFonts w:eastAsia="Calibri" w:cs="Times New Roman"/>
          <w:sz w:val="28"/>
          <w:szCs w:val="28"/>
          <w:lang w:eastAsia="en-US"/>
        </w:rPr>
      </w:pPr>
      <w:r w:rsidRPr="00B12F80">
        <w:rPr>
          <w:rFonts w:eastAsia="Calibri" w:cs="Times New Roman"/>
          <w:sz w:val="28"/>
          <w:szCs w:val="28"/>
          <w:lang w:eastAsia="en-US"/>
        </w:rPr>
        <w:t>Бронежилет.</w:t>
      </w:r>
    </w:p>
    <w:p w:rsidR="005560A3" w:rsidRPr="00B12F80" w:rsidRDefault="005560A3" w:rsidP="00684D16">
      <w:pPr>
        <w:widowControl/>
        <w:numPr>
          <w:ilvl w:val="0"/>
          <w:numId w:val="158"/>
        </w:numPr>
        <w:autoSpaceDE/>
        <w:autoSpaceDN/>
        <w:adjustRightInd/>
        <w:spacing w:after="200"/>
        <w:ind w:left="0" w:firstLine="0"/>
        <w:contextualSpacing/>
        <w:rPr>
          <w:rFonts w:eastAsia="Calibri" w:cs="Times New Roman"/>
          <w:sz w:val="28"/>
          <w:szCs w:val="28"/>
          <w:lang w:eastAsia="en-US"/>
        </w:rPr>
      </w:pPr>
      <w:r w:rsidRPr="00B12F80">
        <w:rPr>
          <w:rFonts w:eastAsia="Calibri" w:cs="Times New Roman"/>
          <w:sz w:val="28"/>
          <w:szCs w:val="28"/>
          <w:lang w:eastAsia="en-US"/>
        </w:rPr>
        <w:t>Транспортний засіб.</w:t>
      </w:r>
    </w:p>
    <w:p w:rsidR="00E87D24" w:rsidRPr="00B12F80" w:rsidRDefault="009C574A" w:rsidP="00506E42">
      <w:pPr>
        <w:ind w:left="720"/>
        <w:jc w:val="center"/>
        <w:rPr>
          <w:rFonts w:cs="Times New Roman"/>
          <w:b/>
          <w:sz w:val="28"/>
          <w:szCs w:val="28"/>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850"/>
        <w:gridCol w:w="3969"/>
      </w:tblGrid>
      <w:tr w:rsidR="00F86392" w:rsidRPr="00B12F80" w:rsidTr="00E87D24">
        <w:tc>
          <w:tcPr>
            <w:tcW w:w="534" w:type="dxa"/>
          </w:tcPr>
          <w:p w:rsidR="00E87D24" w:rsidRPr="00B12F80" w:rsidRDefault="00E87D24" w:rsidP="00E87D24">
            <w:pPr>
              <w:jc w:val="center"/>
              <w:rPr>
                <w:rFonts w:cs="Times New Roman"/>
                <w:sz w:val="28"/>
                <w:szCs w:val="28"/>
              </w:rPr>
            </w:pPr>
            <w:r w:rsidRPr="00B12F80">
              <w:rPr>
                <w:rFonts w:cs="Times New Roman"/>
                <w:sz w:val="28"/>
                <w:szCs w:val="28"/>
              </w:rPr>
              <w:t>№</w:t>
            </w:r>
          </w:p>
        </w:tc>
        <w:tc>
          <w:tcPr>
            <w:tcW w:w="4394" w:type="dxa"/>
          </w:tcPr>
          <w:p w:rsidR="00E87D24" w:rsidRPr="00B12F80" w:rsidRDefault="00E87D24" w:rsidP="00E87D24">
            <w:pPr>
              <w:jc w:val="center"/>
              <w:rPr>
                <w:rFonts w:cs="Times New Roman"/>
                <w:sz w:val="28"/>
                <w:szCs w:val="28"/>
              </w:rPr>
            </w:pPr>
            <w:r w:rsidRPr="00B12F80">
              <w:rPr>
                <w:rFonts w:cs="Times New Roman"/>
                <w:sz w:val="28"/>
                <w:szCs w:val="28"/>
              </w:rPr>
              <w:t>Зміст</w:t>
            </w:r>
          </w:p>
        </w:tc>
        <w:tc>
          <w:tcPr>
            <w:tcW w:w="850" w:type="dxa"/>
          </w:tcPr>
          <w:p w:rsidR="00E87D24" w:rsidRPr="00B12F80" w:rsidRDefault="00E87D24" w:rsidP="00E87D24">
            <w:pPr>
              <w:jc w:val="center"/>
              <w:rPr>
                <w:rFonts w:cs="Times New Roman"/>
                <w:sz w:val="28"/>
                <w:szCs w:val="28"/>
              </w:rPr>
            </w:pPr>
            <w:r w:rsidRPr="00B12F80">
              <w:rPr>
                <w:rFonts w:cs="Times New Roman"/>
                <w:sz w:val="28"/>
                <w:szCs w:val="28"/>
              </w:rPr>
              <w:t>Час (хв.)</w:t>
            </w:r>
          </w:p>
        </w:tc>
        <w:tc>
          <w:tcPr>
            <w:tcW w:w="3969" w:type="dxa"/>
          </w:tcPr>
          <w:p w:rsidR="00E87D24" w:rsidRPr="00B12F80" w:rsidRDefault="00E87D24"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747" w:type="dxa"/>
            <w:gridSpan w:val="4"/>
          </w:tcPr>
          <w:p w:rsidR="00E87D24" w:rsidRPr="00B12F80" w:rsidRDefault="00E87D24" w:rsidP="00684D16">
            <w:pPr>
              <w:pStyle w:val="ab"/>
              <w:numPr>
                <w:ilvl w:val="0"/>
                <w:numId w:val="68"/>
              </w:numPr>
              <w:rPr>
                <w:b/>
                <w:szCs w:val="28"/>
                <w:lang w:val="uk-UA"/>
              </w:rPr>
            </w:pPr>
            <w:r w:rsidRPr="00B12F80">
              <w:rPr>
                <w:b/>
                <w:szCs w:val="28"/>
                <w:lang w:val="uk-UA"/>
              </w:rPr>
              <w:t>Підготовча частина 5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1.</w:t>
            </w:r>
          </w:p>
        </w:tc>
        <w:tc>
          <w:tcPr>
            <w:tcW w:w="4394" w:type="dxa"/>
          </w:tcPr>
          <w:p w:rsidR="00E87D24" w:rsidRPr="00B12F80" w:rsidRDefault="00E87D24"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w:t>
            </w:r>
          </w:p>
        </w:tc>
        <w:tc>
          <w:tcPr>
            <w:tcW w:w="850" w:type="dxa"/>
          </w:tcPr>
          <w:p w:rsidR="00E87D24" w:rsidRPr="00B12F80" w:rsidRDefault="00E87D24" w:rsidP="00E87D24">
            <w:pPr>
              <w:jc w:val="center"/>
              <w:rPr>
                <w:rFonts w:cs="Times New Roman"/>
                <w:sz w:val="28"/>
                <w:szCs w:val="28"/>
              </w:rPr>
            </w:pPr>
            <w:r w:rsidRPr="00B12F80">
              <w:rPr>
                <w:rFonts w:cs="Times New Roman"/>
                <w:sz w:val="28"/>
                <w:szCs w:val="28"/>
              </w:rPr>
              <w:t>5</w:t>
            </w:r>
          </w:p>
        </w:tc>
        <w:tc>
          <w:tcPr>
            <w:tcW w:w="3969" w:type="dxa"/>
          </w:tcPr>
          <w:p w:rsidR="00E87D24" w:rsidRPr="00B12F80" w:rsidRDefault="00E87D24"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747" w:type="dxa"/>
            <w:gridSpan w:val="4"/>
          </w:tcPr>
          <w:p w:rsidR="00E87D24" w:rsidRPr="00B12F80" w:rsidRDefault="00E87D24" w:rsidP="00E87D24">
            <w:pPr>
              <w:pStyle w:val="ab"/>
              <w:ind w:left="0"/>
              <w:jc w:val="center"/>
              <w:rPr>
                <w:b/>
                <w:szCs w:val="28"/>
                <w:lang w:val="uk-UA"/>
              </w:rPr>
            </w:pPr>
            <w:r w:rsidRPr="00B12F80">
              <w:rPr>
                <w:b/>
                <w:szCs w:val="28"/>
                <w:lang w:val="uk-UA"/>
              </w:rPr>
              <w:t>2. Основна частина 70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2.1</w:t>
            </w:r>
          </w:p>
        </w:tc>
        <w:tc>
          <w:tcPr>
            <w:tcW w:w="4394" w:type="dxa"/>
          </w:tcPr>
          <w:p w:rsidR="00E87D24" w:rsidRPr="00B12F80" w:rsidRDefault="00E87D24" w:rsidP="00E87D24">
            <w:pPr>
              <w:rPr>
                <w:rFonts w:cs="Times New Roman"/>
                <w:b/>
                <w:sz w:val="28"/>
                <w:szCs w:val="28"/>
              </w:rPr>
            </w:pPr>
            <w:r w:rsidRPr="00B12F80">
              <w:rPr>
                <w:rFonts w:cs="Times New Roman"/>
                <w:b/>
                <w:sz w:val="28"/>
                <w:szCs w:val="28"/>
              </w:rPr>
              <w:t>Евакуація одним патрульним у транспортний засіб:</w:t>
            </w:r>
          </w:p>
          <w:p w:rsidR="00E87D24" w:rsidRPr="00B12F80" w:rsidRDefault="00E87D24" w:rsidP="00E87D24">
            <w:pPr>
              <w:rPr>
                <w:rFonts w:cs="Times New Roman"/>
                <w:sz w:val="28"/>
                <w:szCs w:val="28"/>
              </w:rPr>
            </w:pPr>
            <w:r w:rsidRPr="00B12F80">
              <w:rPr>
                <w:rFonts w:cs="Times New Roman"/>
                <w:sz w:val="28"/>
                <w:szCs w:val="28"/>
              </w:rPr>
              <w:t>а) багажник:</w:t>
            </w:r>
          </w:p>
          <w:p w:rsidR="00E87D24" w:rsidRPr="00B12F80" w:rsidRDefault="00E87D24" w:rsidP="00684D16">
            <w:pPr>
              <w:widowControl/>
              <w:numPr>
                <w:ilvl w:val="0"/>
                <w:numId w:val="65"/>
              </w:numPr>
              <w:tabs>
                <w:tab w:val="clear" w:pos="1609"/>
              </w:tabs>
              <w:autoSpaceDE/>
              <w:autoSpaceDN/>
              <w:adjustRightInd/>
              <w:ind w:left="152" w:hanging="152"/>
              <w:rPr>
                <w:rFonts w:cs="Times New Roman"/>
                <w:sz w:val="28"/>
                <w:szCs w:val="28"/>
              </w:rPr>
            </w:pPr>
            <w:r w:rsidRPr="00B12F80">
              <w:rPr>
                <w:rFonts w:cs="Times New Roman"/>
                <w:sz w:val="28"/>
                <w:szCs w:val="28"/>
              </w:rPr>
              <w:t>ТЗ під’їжджає до Е;</w:t>
            </w:r>
          </w:p>
          <w:p w:rsidR="00E87D24" w:rsidRPr="00B12F80" w:rsidRDefault="00E87D24" w:rsidP="00E87D24">
            <w:pPr>
              <w:rPr>
                <w:rFonts w:cs="Times New Roman"/>
                <w:sz w:val="28"/>
                <w:szCs w:val="28"/>
              </w:rPr>
            </w:pPr>
            <w:r w:rsidRPr="00B12F80">
              <w:rPr>
                <w:rFonts w:cs="Times New Roman"/>
                <w:b/>
                <w:sz w:val="28"/>
                <w:szCs w:val="28"/>
              </w:rPr>
              <w:t>-</w:t>
            </w:r>
            <w:r w:rsidRPr="00B12F80">
              <w:rPr>
                <w:rFonts w:cs="Times New Roman"/>
                <w:sz w:val="28"/>
                <w:szCs w:val="28"/>
              </w:rPr>
              <w:t xml:space="preserve"> П виконує евакуацію пораненого до відкритого багажника ТЗ;</w:t>
            </w:r>
          </w:p>
          <w:p w:rsidR="00E87D24" w:rsidRPr="00B12F80" w:rsidRDefault="00E87D24" w:rsidP="00E87D24">
            <w:pPr>
              <w:rPr>
                <w:rFonts w:cs="Times New Roman"/>
                <w:sz w:val="28"/>
                <w:szCs w:val="28"/>
              </w:rPr>
            </w:pPr>
            <w:r w:rsidRPr="00B12F80">
              <w:rPr>
                <w:rFonts w:cs="Times New Roman"/>
                <w:b/>
                <w:sz w:val="28"/>
                <w:szCs w:val="28"/>
              </w:rPr>
              <w:t>-</w:t>
            </w:r>
            <w:r w:rsidRPr="00B12F80">
              <w:rPr>
                <w:rFonts w:cs="Times New Roman"/>
                <w:sz w:val="28"/>
                <w:szCs w:val="28"/>
              </w:rPr>
              <w:t xml:space="preserve"> сідає на край відкритого багажника, лягає у багажник і дає команду В рухатися.</w:t>
            </w:r>
          </w:p>
          <w:p w:rsidR="00E87D24" w:rsidRPr="00B12F80" w:rsidRDefault="00E87D24" w:rsidP="00E87D24">
            <w:pPr>
              <w:rPr>
                <w:rFonts w:cs="Times New Roman"/>
                <w:sz w:val="28"/>
                <w:szCs w:val="28"/>
              </w:rPr>
            </w:pPr>
            <w:r w:rsidRPr="00B12F80">
              <w:rPr>
                <w:rFonts w:cs="Times New Roman"/>
                <w:sz w:val="28"/>
                <w:szCs w:val="28"/>
              </w:rPr>
              <w:t>б) в салон ТЗ:</w:t>
            </w:r>
          </w:p>
          <w:p w:rsidR="00E87D24" w:rsidRPr="00B12F80" w:rsidRDefault="00E87D24" w:rsidP="00E87D24">
            <w:pPr>
              <w:rPr>
                <w:rFonts w:cs="Times New Roman"/>
                <w:sz w:val="28"/>
                <w:szCs w:val="28"/>
              </w:rPr>
            </w:pPr>
            <w:r w:rsidRPr="00B12F80">
              <w:rPr>
                <w:rFonts w:cs="Times New Roman"/>
                <w:sz w:val="28"/>
                <w:szCs w:val="28"/>
              </w:rPr>
              <w:t>- П виконує евакуацію пораненого до заднього сидіння ТЗ (двері відкриті);</w:t>
            </w:r>
          </w:p>
          <w:p w:rsidR="00E87D24" w:rsidRPr="00B12F80" w:rsidRDefault="00E87D24" w:rsidP="00E87D24">
            <w:pPr>
              <w:rPr>
                <w:rFonts w:cs="Times New Roman"/>
                <w:sz w:val="28"/>
                <w:szCs w:val="28"/>
              </w:rPr>
            </w:pPr>
            <w:r w:rsidRPr="00B12F80">
              <w:rPr>
                <w:rFonts w:cs="Times New Roman"/>
                <w:sz w:val="28"/>
                <w:szCs w:val="28"/>
              </w:rPr>
              <w:t>- сідає у салон на заднє сидіння і лягає разом з пораненим;</w:t>
            </w:r>
          </w:p>
          <w:p w:rsidR="00E87D24" w:rsidRPr="00B12F80" w:rsidRDefault="00E87D24" w:rsidP="00E87D24">
            <w:pPr>
              <w:rPr>
                <w:rFonts w:cs="Times New Roman"/>
                <w:sz w:val="28"/>
                <w:szCs w:val="28"/>
              </w:rPr>
            </w:pPr>
            <w:r w:rsidRPr="00B12F80">
              <w:rPr>
                <w:rFonts w:cs="Times New Roman"/>
                <w:sz w:val="28"/>
                <w:szCs w:val="28"/>
              </w:rPr>
              <w:t>- дає команду В рухатися.</w:t>
            </w:r>
          </w:p>
        </w:tc>
        <w:tc>
          <w:tcPr>
            <w:tcW w:w="850" w:type="dxa"/>
          </w:tcPr>
          <w:p w:rsidR="00E87D24" w:rsidRPr="00B12F80" w:rsidRDefault="00E87D24" w:rsidP="00E87D24">
            <w:pPr>
              <w:jc w:val="center"/>
              <w:rPr>
                <w:rFonts w:cs="Times New Roman"/>
                <w:sz w:val="28"/>
                <w:szCs w:val="28"/>
              </w:rPr>
            </w:pPr>
            <w:r w:rsidRPr="00B12F80">
              <w:rPr>
                <w:rFonts w:cs="Times New Roman"/>
                <w:sz w:val="28"/>
                <w:szCs w:val="28"/>
              </w:rPr>
              <w:t>30</w:t>
            </w:r>
          </w:p>
        </w:tc>
        <w:tc>
          <w:tcPr>
            <w:tcW w:w="3969" w:type="dxa"/>
          </w:tcPr>
          <w:p w:rsidR="00E87D24" w:rsidRPr="00B12F80" w:rsidRDefault="00E87D24" w:rsidP="00E87D24">
            <w:pPr>
              <w:ind w:left="34"/>
              <w:rPr>
                <w:rFonts w:cs="Times New Roman"/>
                <w:sz w:val="28"/>
                <w:szCs w:val="28"/>
              </w:rPr>
            </w:pPr>
            <w:r w:rsidRPr="00B12F80">
              <w:rPr>
                <w:rFonts w:cs="Times New Roman"/>
                <w:sz w:val="28"/>
                <w:szCs w:val="28"/>
              </w:rPr>
              <w:t>Група поділяється на трійки.</w:t>
            </w:r>
          </w:p>
          <w:p w:rsidR="00E87D24" w:rsidRPr="00B12F80" w:rsidRDefault="00E87D24" w:rsidP="00E87D24">
            <w:pPr>
              <w:pStyle w:val="a7"/>
              <w:tabs>
                <w:tab w:val="left" w:pos="505"/>
              </w:tabs>
              <w:ind w:firstLine="34"/>
              <w:rPr>
                <w:rFonts w:cs="Times New Roman"/>
                <w:szCs w:val="28"/>
              </w:rPr>
            </w:pPr>
            <w:r w:rsidRPr="00B12F80">
              <w:rPr>
                <w:rFonts w:cs="Times New Roman"/>
                <w:szCs w:val="28"/>
              </w:rPr>
              <w:t>В – водій, П – патрульний, Е – особа, яка евакуюється</w:t>
            </w:r>
          </w:p>
          <w:p w:rsidR="00E87D24" w:rsidRPr="00B12F80" w:rsidRDefault="00E87D24" w:rsidP="00E87D24">
            <w:pPr>
              <w:ind w:left="34"/>
              <w:rPr>
                <w:rFonts w:cs="Times New Roman"/>
                <w:sz w:val="28"/>
                <w:szCs w:val="28"/>
              </w:rPr>
            </w:pPr>
            <w:r w:rsidRPr="00B12F80">
              <w:rPr>
                <w:rFonts w:cs="Times New Roman"/>
                <w:sz w:val="28"/>
                <w:szCs w:val="28"/>
              </w:rPr>
              <w:t>В не залишає ТЗ.</w:t>
            </w:r>
          </w:p>
          <w:p w:rsidR="00E87D24" w:rsidRPr="00B12F80" w:rsidRDefault="00E87D24" w:rsidP="00E87D24">
            <w:pPr>
              <w:pStyle w:val="a7"/>
              <w:tabs>
                <w:tab w:val="left" w:pos="505"/>
              </w:tabs>
              <w:ind w:firstLine="34"/>
              <w:rPr>
                <w:rFonts w:cs="Times New Roman"/>
                <w:szCs w:val="28"/>
              </w:rPr>
            </w:pPr>
            <w:r w:rsidRPr="00B12F80">
              <w:rPr>
                <w:rFonts w:cs="Times New Roman"/>
                <w:szCs w:val="28"/>
              </w:rPr>
              <w:t>Звертається увага на дотримання заходів безпеки.</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2.2</w:t>
            </w:r>
          </w:p>
        </w:tc>
        <w:tc>
          <w:tcPr>
            <w:tcW w:w="4394" w:type="dxa"/>
          </w:tcPr>
          <w:p w:rsidR="00E87D24" w:rsidRPr="00B12F80" w:rsidRDefault="00E87D24" w:rsidP="00E87D24">
            <w:pPr>
              <w:rPr>
                <w:rFonts w:cs="Times New Roman"/>
                <w:b/>
                <w:sz w:val="28"/>
                <w:szCs w:val="28"/>
              </w:rPr>
            </w:pPr>
            <w:r w:rsidRPr="00B12F80">
              <w:rPr>
                <w:rFonts w:cs="Times New Roman"/>
                <w:b/>
                <w:sz w:val="28"/>
                <w:szCs w:val="28"/>
              </w:rPr>
              <w:t>Евакуація пораненого у транспортний засіб з прикриттям:</w:t>
            </w:r>
          </w:p>
          <w:p w:rsidR="00E87D24" w:rsidRPr="00B12F80" w:rsidRDefault="00E87D24" w:rsidP="00E87D24">
            <w:pPr>
              <w:rPr>
                <w:rFonts w:cs="Times New Roman"/>
                <w:sz w:val="28"/>
                <w:szCs w:val="28"/>
              </w:rPr>
            </w:pPr>
            <w:r w:rsidRPr="00B12F80">
              <w:rPr>
                <w:rFonts w:cs="Times New Roman"/>
                <w:sz w:val="28"/>
                <w:szCs w:val="28"/>
              </w:rPr>
              <w:t xml:space="preserve">- ТЗ під’їжджає до Е; </w:t>
            </w:r>
          </w:p>
          <w:p w:rsidR="00E87D24" w:rsidRPr="00B12F80" w:rsidRDefault="00E87D24" w:rsidP="00E87D24">
            <w:pPr>
              <w:rPr>
                <w:rFonts w:cs="Times New Roman"/>
                <w:sz w:val="28"/>
                <w:szCs w:val="28"/>
              </w:rPr>
            </w:pPr>
            <w:r w:rsidRPr="00B12F80">
              <w:rPr>
                <w:rFonts w:cs="Times New Roman"/>
                <w:sz w:val="28"/>
                <w:szCs w:val="28"/>
              </w:rPr>
              <w:t>- П1 та П2 виходять з ТЗ і прикривають пораненого;</w:t>
            </w:r>
          </w:p>
          <w:p w:rsidR="00E87D24" w:rsidRPr="00B12F80" w:rsidRDefault="00E87D24" w:rsidP="00E87D24">
            <w:pPr>
              <w:rPr>
                <w:rFonts w:cs="Times New Roman"/>
                <w:sz w:val="28"/>
                <w:szCs w:val="28"/>
              </w:rPr>
            </w:pPr>
            <w:r w:rsidRPr="00B12F80">
              <w:rPr>
                <w:rFonts w:cs="Times New Roman"/>
                <w:sz w:val="28"/>
                <w:szCs w:val="28"/>
              </w:rPr>
              <w:t>- П3 виконує роль рятівника.</w:t>
            </w:r>
          </w:p>
          <w:p w:rsidR="00E87D24" w:rsidRPr="00B12F80" w:rsidRDefault="00E87D24" w:rsidP="00E87D24">
            <w:pPr>
              <w:rPr>
                <w:rFonts w:cs="Times New Roman"/>
                <w:sz w:val="28"/>
                <w:szCs w:val="28"/>
              </w:rPr>
            </w:pPr>
            <w:r w:rsidRPr="00B12F80">
              <w:rPr>
                <w:rFonts w:cs="Times New Roman"/>
                <w:sz w:val="28"/>
                <w:szCs w:val="28"/>
              </w:rPr>
              <w:t>Від’їжджає ТЗ з готовими до відкриття вогню П1 та П2.</w:t>
            </w:r>
          </w:p>
          <w:p w:rsidR="00E87D24" w:rsidRPr="00B12F80" w:rsidRDefault="00E87D24" w:rsidP="00E87D24">
            <w:pPr>
              <w:rPr>
                <w:rFonts w:cs="Times New Roman"/>
                <w:sz w:val="28"/>
                <w:szCs w:val="28"/>
              </w:rPr>
            </w:pPr>
            <w:r w:rsidRPr="00B12F80">
              <w:rPr>
                <w:rFonts w:cs="Times New Roman"/>
                <w:sz w:val="28"/>
                <w:szCs w:val="28"/>
              </w:rPr>
              <w:object w:dxaOrig="5821" w:dyaOrig="2850">
                <v:shape id="_x0000_i1034" type="#_x0000_t75" style="width:115.55pt;height:56.95pt" o:ole="">
                  <v:imagedata r:id="rId131" o:title=""/>
                </v:shape>
                <o:OLEObject Type="Embed" ProgID="PBrush" ShapeID="_x0000_i1034" DrawAspect="Content" ObjectID="_1741395303" r:id="rId132"/>
              </w:object>
            </w:r>
            <w:r w:rsidRPr="00B12F80">
              <w:rPr>
                <w:rFonts w:cs="Times New Roman"/>
                <w:sz w:val="28"/>
                <w:szCs w:val="28"/>
              </w:rPr>
              <w:t>.</w:t>
            </w:r>
          </w:p>
          <w:p w:rsidR="00E87D24" w:rsidRPr="00B12F80" w:rsidRDefault="00E87D24" w:rsidP="00E87D24">
            <w:pPr>
              <w:rPr>
                <w:rFonts w:cs="Times New Roman"/>
                <w:b/>
                <w:sz w:val="28"/>
                <w:szCs w:val="28"/>
              </w:rPr>
            </w:pPr>
            <w:r w:rsidRPr="00B12F80">
              <w:rPr>
                <w:rFonts w:cs="Times New Roman"/>
                <w:b/>
                <w:sz w:val="28"/>
                <w:szCs w:val="28"/>
              </w:rPr>
              <w:t>Блокування пораненого транспортним засобом та його подальша евакуація:</w:t>
            </w:r>
          </w:p>
          <w:p w:rsidR="00E87D24" w:rsidRPr="00B12F80" w:rsidRDefault="00E87D24" w:rsidP="00E87D24">
            <w:pPr>
              <w:rPr>
                <w:rFonts w:cs="Times New Roman"/>
                <w:sz w:val="28"/>
                <w:szCs w:val="28"/>
              </w:rPr>
            </w:pPr>
            <w:r w:rsidRPr="00B12F80">
              <w:rPr>
                <w:rFonts w:cs="Times New Roman"/>
                <w:sz w:val="28"/>
                <w:szCs w:val="28"/>
              </w:rPr>
              <w:object w:dxaOrig="4485" w:dyaOrig="2970">
                <v:shape id="_x0000_i1035" type="#_x0000_t75" style="width:1in;height:47.7pt" o:ole="" o:allowoverlap="f">
                  <v:imagedata r:id="rId133" o:title=""/>
                </v:shape>
                <o:OLEObject Type="Embed" ProgID="PBrush" ShapeID="_x0000_i1035" DrawAspect="Content" ObjectID="_1741395304" r:id="rId134"/>
              </w:object>
            </w:r>
            <w:r w:rsidRPr="00B12F80">
              <w:rPr>
                <w:rFonts w:cs="Times New Roman"/>
                <w:sz w:val="28"/>
                <w:szCs w:val="28"/>
              </w:rPr>
              <w:t xml:space="preserve">   </w:t>
            </w:r>
            <w:r w:rsidR="0040640A" w:rsidRPr="00B12F80">
              <w:rPr>
                <w:rFonts w:cs="Times New Roman"/>
                <w:noProof/>
                <w:sz w:val="28"/>
                <w:szCs w:val="28"/>
                <w:lang w:val="ru-RU"/>
              </w:rPr>
              <w:drawing>
                <wp:inline distT="0" distB="0" distL="0" distR="0" wp14:anchorId="40EE648A" wp14:editId="1493C7E5">
                  <wp:extent cx="695325" cy="1019175"/>
                  <wp:effectExtent l="0" t="0" r="9525"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p w:rsidR="00E87D24" w:rsidRPr="00B12F80" w:rsidRDefault="00E87D24" w:rsidP="00E87D24">
            <w:pPr>
              <w:rPr>
                <w:rFonts w:cs="Times New Roman"/>
                <w:sz w:val="28"/>
                <w:szCs w:val="28"/>
              </w:rPr>
            </w:pPr>
          </w:p>
        </w:tc>
        <w:tc>
          <w:tcPr>
            <w:tcW w:w="850" w:type="dxa"/>
          </w:tcPr>
          <w:p w:rsidR="00E87D24" w:rsidRPr="00B12F80" w:rsidRDefault="00E87D24" w:rsidP="00E87D24">
            <w:pPr>
              <w:jc w:val="center"/>
              <w:rPr>
                <w:rFonts w:cs="Times New Roman"/>
                <w:sz w:val="28"/>
                <w:szCs w:val="28"/>
              </w:rPr>
            </w:pPr>
            <w:r w:rsidRPr="00B12F80">
              <w:rPr>
                <w:rFonts w:cs="Times New Roman"/>
                <w:sz w:val="28"/>
                <w:szCs w:val="28"/>
              </w:rPr>
              <w:t>40</w:t>
            </w:r>
          </w:p>
        </w:tc>
        <w:tc>
          <w:tcPr>
            <w:tcW w:w="3969" w:type="dxa"/>
          </w:tcPr>
          <w:p w:rsidR="00E87D24" w:rsidRPr="00B12F80" w:rsidRDefault="00E87D24" w:rsidP="00E87D24">
            <w:pPr>
              <w:ind w:left="34"/>
              <w:rPr>
                <w:rFonts w:cs="Times New Roman"/>
                <w:sz w:val="28"/>
                <w:szCs w:val="28"/>
              </w:rPr>
            </w:pPr>
            <w:r w:rsidRPr="00B12F80">
              <w:rPr>
                <w:rFonts w:cs="Times New Roman"/>
                <w:sz w:val="28"/>
                <w:szCs w:val="28"/>
              </w:rPr>
              <w:t>Група поділяється на п’ятірки.</w:t>
            </w:r>
          </w:p>
          <w:p w:rsidR="00E87D24" w:rsidRPr="00B12F80" w:rsidRDefault="00E87D24" w:rsidP="00E87D24">
            <w:pPr>
              <w:ind w:left="34"/>
              <w:rPr>
                <w:rFonts w:cs="Times New Roman"/>
                <w:sz w:val="28"/>
                <w:szCs w:val="28"/>
              </w:rPr>
            </w:pPr>
            <w:r w:rsidRPr="00B12F80">
              <w:rPr>
                <w:rFonts w:cs="Times New Roman"/>
                <w:sz w:val="28"/>
                <w:szCs w:val="28"/>
              </w:rPr>
              <w:t>В – водій, П1 – патрульний, П2 – патрульний, П3 – патрульний, Е – особа, яка евакуюється.</w:t>
            </w:r>
          </w:p>
          <w:p w:rsidR="00E87D24" w:rsidRPr="00B12F80" w:rsidRDefault="00E87D24" w:rsidP="00E87D24">
            <w:pPr>
              <w:ind w:left="34"/>
              <w:rPr>
                <w:rFonts w:cs="Times New Roman"/>
                <w:sz w:val="28"/>
                <w:szCs w:val="28"/>
              </w:rPr>
            </w:pPr>
            <w:r w:rsidRPr="00B12F80">
              <w:rPr>
                <w:rFonts w:cs="Times New Roman"/>
                <w:sz w:val="28"/>
                <w:szCs w:val="28"/>
              </w:rPr>
              <w:t>Даний спосіб виконується при можливому вогняному контакті.</w:t>
            </w:r>
          </w:p>
          <w:p w:rsidR="00E87D24" w:rsidRPr="00B12F80" w:rsidRDefault="00E87D24" w:rsidP="00E87D24">
            <w:pPr>
              <w:ind w:left="34"/>
              <w:rPr>
                <w:rFonts w:cs="Times New Roman"/>
                <w:sz w:val="28"/>
                <w:szCs w:val="28"/>
              </w:rPr>
            </w:pPr>
            <w:r w:rsidRPr="00B12F80">
              <w:rPr>
                <w:rFonts w:cs="Times New Roman"/>
                <w:sz w:val="28"/>
                <w:szCs w:val="28"/>
              </w:rPr>
              <w:t>В ніколи не залишає ТЗ.</w:t>
            </w:r>
          </w:p>
          <w:p w:rsidR="00E87D24" w:rsidRPr="00B12F80" w:rsidRDefault="00E87D24" w:rsidP="00E87D24">
            <w:pPr>
              <w:ind w:left="34"/>
              <w:rPr>
                <w:rFonts w:cs="Times New Roman"/>
                <w:sz w:val="28"/>
                <w:szCs w:val="28"/>
              </w:rPr>
            </w:pPr>
            <w:r w:rsidRPr="00B12F80">
              <w:rPr>
                <w:rFonts w:cs="Times New Roman"/>
                <w:sz w:val="28"/>
                <w:szCs w:val="28"/>
              </w:rPr>
              <w:t>П3 – рятівник, знаходиться позаду В.</w:t>
            </w:r>
          </w:p>
          <w:p w:rsidR="00E87D24" w:rsidRPr="00B12F80" w:rsidRDefault="00E87D24" w:rsidP="00E87D24">
            <w:pPr>
              <w:ind w:left="34"/>
              <w:rPr>
                <w:rFonts w:cs="Times New Roman"/>
                <w:sz w:val="28"/>
                <w:szCs w:val="28"/>
              </w:rPr>
            </w:pPr>
          </w:p>
          <w:p w:rsidR="00E87D24" w:rsidRPr="00B12F80" w:rsidRDefault="00E87D24" w:rsidP="00E87D24">
            <w:pPr>
              <w:ind w:left="34"/>
              <w:rPr>
                <w:rFonts w:cs="Times New Roman"/>
                <w:sz w:val="28"/>
                <w:szCs w:val="28"/>
              </w:rPr>
            </w:pPr>
          </w:p>
          <w:p w:rsidR="00E87D24" w:rsidRPr="00B12F80" w:rsidRDefault="00E87D24" w:rsidP="00E87D24">
            <w:pPr>
              <w:ind w:left="34"/>
              <w:rPr>
                <w:rFonts w:cs="Times New Roman"/>
                <w:sz w:val="28"/>
                <w:szCs w:val="28"/>
              </w:rPr>
            </w:pPr>
          </w:p>
          <w:p w:rsidR="00E87D24" w:rsidRPr="00B12F80" w:rsidRDefault="00E87D24" w:rsidP="00E87D24">
            <w:pPr>
              <w:ind w:left="34"/>
              <w:rPr>
                <w:rFonts w:cs="Times New Roman"/>
                <w:sz w:val="28"/>
                <w:szCs w:val="28"/>
              </w:rPr>
            </w:pPr>
            <w:r w:rsidRPr="00B12F80">
              <w:rPr>
                <w:rFonts w:cs="Times New Roman"/>
                <w:sz w:val="28"/>
                <w:szCs w:val="28"/>
              </w:rPr>
              <w:t>При наявності двох поліцейських ТЗ. Перший виконує роль блокування. В другий ТЗ відбувається евакуація пораненого.</w:t>
            </w:r>
          </w:p>
        </w:tc>
      </w:tr>
      <w:tr w:rsidR="00F86392" w:rsidRPr="00B12F80" w:rsidTr="00E87D24">
        <w:tc>
          <w:tcPr>
            <w:tcW w:w="9747" w:type="dxa"/>
            <w:gridSpan w:val="4"/>
          </w:tcPr>
          <w:p w:rsidR="00E87D24" w:rsidRPr="00B12F80" w:rsidRDefault="00E87D24" w:rsidP="00E87D24">
            <w:pPr>
              <w:pStyle w:val="ab"/>
              <w:ind w:left="4233"/>
              <w:rPr>
                <w:b/>
                <w:szCs w:val="28"/>
                <w:lang w:val="uk-UA"/>
              </w:rPr>
            </w:pPr>
            <w:r w:rsidRPr="00B12F80">
              <w:rPr>
                <w:b/>
                <w:szCs w:val="28"/>
                <w:lang w:val="uk-UA"/>
              </w:rPr>
              <w:t>3.Заключна частина 5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3.1</w:t>
            </w:r>
          </w:p>
        </w:tc>
        <w:tc>
          <w:tcPr>
            <w:tcW w:w="4394" w:type="dxa"/>
          </w:tcPr>
          <w:p w:rsidR="00E87D24" w:rsidRPr="00B12F80" w:rsidRDefault="00E87D24" w:rsidP="00E87D24">
            <w:pPr>
              <w:rPr>
                <w:rFonts w:cs="Times New Roman"/>
                <w:sz w:val="28"/>
                <w:szCs w:val="28"/>
              </w:rPr>
            </w:pPr>
            <w:r w:rsidRPr="00B12F80">
              <w:rPr>
                <w:rFonts w:cs="Times New Roman"/>
                <w:sz w:val="28"/>
                <w:szCs w:val="28"/>
              </w:rPr>
              <w:t>Підведення підсумків заняття.</w:t>
            </w:r>
          </w:p>
        </w:tc>
        <w:tc>
          <w:tcPr>
            <w:tcW w:w="850" w:type="dxa"/>
          </w:tcPr>
          <w:p w:rsidR="00E87D24" w:rsidRPr="00B12F80" w:rsidRDefault="00E87D24" w:rsidP="00E87D24">
            <w:pPr>
              <w:jc w:val="center"/>
              <w:rPr>
                <w:rFonts w:cs="Times New Roman"/>
                <w:sz w:val="28"/>
                <w:szCs w:val="28"/>
              </w:rPr>
            </w:pPr>
            <w:r w:rsidRPr="00B12F80">
              <w:rPr>
                <w:rFonts w:cs="Times New Roman"/>
                <w:sz w:val="28"/>
                <w:szCs w:val="28"/>
              </w:rPr>
              <w:t>3</w:t>
            </w:r>
          </w:p>
        </w:tc>
        <w:tc>
          <w:tcPr>
            <w:tcW w:w="3969" w:type="dxa"/>
          </w:tcPr>
          <w:p w:rsidR="00E87D24" w:rsidRPr="00B12F80" w:rsidRDefault="00E87D24"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87D24"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3.2</w:t>
            </w:r>
          </w:p>
        </w:tc>
        <w:tc>
          <w:tcPr>
            <w:tcW w:w="4394" w:type="dxa"/>
          </w:tcPr>
          <w:p w:rsidR="00E87D24" w:rsidRPr="00B12F80" w:rsidRDefault="00E87D24" w:rsidP="00E87D24">
            <w:pPr>
              <w:rPr>
                <w:rFonts w:cs="Times New Roman"/>
                <w:sz w:val="28"/>
                <w:szCs w:val="28"/>
              </w:rPr>
            </w:pPr>
            <w:r w:rsidRPr="00B12F80">
              <w:rPr>
                <w:rFonts w:cs="Times New Roman"/>
                <w:sz w:val="28"/>
                <w:szCs w:val="28"/>
              </w:rPr>
              <w:t>Завдання на самопідготовку.</w:t>
            </w:r>
          </w:p>
        </w:tc>
        <w:tc>
          <w:tcPr>
            <w:tcW w:w="850" w:type="dxa"/>
          </w:tcPr>
          <w:p w:rsidR="00E87D24" w:rsidRPr="00B12F80" w:rsidRDefault="00E87D24" w:rsidP="00E87D24">
            <w:pPr>
              <w:jc w:val="center"/>
              <w:rPr>
                <w:rFonts w:cs="Times New Roman"/>
                <w:sz w:val="28"/>
                <w:szCs w:val="28"/>
              </w:rPr>
            </w:pPr>
            <w:r w:rsidRPr="00B12F80">
              <w:rPr>
                <w:rFonts w:cs="Times New Roman"/>
                <w:sz w:val="28"/>
                <w:szCs w:val="28"/>
              </w:rPr>
              <w:t>2</w:t>
            </w:r>
          </w:p>
        </w:tc>
        <w:tc>
          <w:tcPr>
            <w:tcW w:w="3969" w:type="dxa"/>
          </w:tcPr>
          <w:p w:rsidR="00E87D24" w:rsidRPr="00B12F80" w:rsidRDefault="00E87D24" w:rsidP="00E87D24">
            <w:pPr>
              <w:rPr>
                <w:rFonts w:cs="Times New Roman"/>
                <w:sz w:val="28"/>
                <w:szCs w:val="28"/>
              </w:rPr>
            </w:pPr>
            <w:r w:rsidRPr="00B12F80">
              <w:rPr>
                <w:rFonts w:cs="Times New Roman"/>
                <w:sz w:val="28"/>
                <w:szCs w:val="28"/>
              </w:rPr>
              <w:t>Узагальнити алгоритм дій при евакуації постраждалих у транспортний засіб.</w:t>
            </w:r>
          </w:p>
        </w:tc>
      </w:tr>
    </w:tbl>
    <w:p w:rsidR="00E87D24" w:rsidRPr="00B12F80" w:rsidRDefault="00E87D24" w:rsidP="00E87D24">
      <w:pPr>
        <w:jc w:val="center"/>
        <w:rPr>
          <w:rFonts w:cs="Times New Roman"/>
          <w:b/>
          <w:sz w:val="28"/>
          <w:szCs w:val="28"/>
        </w:rPr>
      </w:pPr>
    </w:p>
    <w:p w:rsidR="00E87D24" w:rsidRPr="00B12F80" w:rsidRDefault="00E87D24" w:rsidP="00E87D24">
      <w:pPr>
        <w:jc w:val="center"/>
        <w:rPr>
          <w:rFonts w:cs="Times New Roman"/>
          <w:b/>
          <w:sz w:val="28"/>
          <w:szCs w:val="28"/>
        </w:rPr>
      </w:pPr>
    </w:p>
    <w:p w:rsidR="00E87D24" w:rsidRPr="00B12F80" w:rsidRDefault="00E87D24" w:rsidP="00E87D24">
      <w:pPr>
        <w:jc w:val="center"/>
        <w:rPr>
          <w:rFonts w:cs="Times New Roman"/>
          <w:bCs/>
          <w:sz w:val="28"/>
          <w:szCs w:val="28"/>
          <w:shd w:val="clear" w:color="auto" w:fill="FFFFFF"/>
        </w:rPr>
      </w:pPr>
      <w:r w:rsidRPr="00B12F80">
        <w:rPr>
          <w:rFonts w:cs="Times New Roman"/>
          <w:b/>
          <w:sz w:val="28"/>
          <w:szCs w:val="28"/>
        </w:rPr>
        <w:t xml:space="preserve">Тема 2: </w:t>
      </w:r>
      <w:r w:rsidR="00565FE5" w:rsidRPr="00B12F80">
        <w:rPr>
          <w:rFonts w:cs="Times New Roman"/>
          <w:b/>
          <w:sz w:val="28"/>
          <w:szCs w:val="28"/>
        </w:rPr>
        <w:t>«</w:t>
      </w:r>
      <w:r w:rsidRPr="00B12F80">
        <w:rPr>
          <w:rFonts w:cs="Times New Roman"/>
          <w:bCs/>
          <w:sz w:val="28"/>
          <w:szCs w:val="28"/>
          <w:shd w:val="clear" w:color="auto" w:fill="FFFFFF"/>
        </w:rPr>
        <w:t>Тактика дій поліцейського на місцевості</w:t>
      </w:r>
      <w:r w:rsidR="00565FE5" w:rsidRPr="00B12F80">
        <w:rPr>
          <w:rFonts w:cs="Times New Roman"/>
          <w:bCs/>
          <w:sz w:val="28"/>
          <w:szCs w:val="28"/>
          <w:shd w:val="clear" w:color="auto" w:fill="FFFFFF"/>
        </w:rPr>
        <w:t>».</w:t>
      </w:r>
    </w:p>
    <w:p w:rsidR="00E87D24" w:rsidRPr="00B12F80" w:rsidRDefault="00565FE5" w:rsidP="00565FE5">
      <w:pPr>
        <w:jc w:val="center"/>
        <w:rPr>
          <w:rFonts w:cs="Times New Roman"/>
          <w:b/>
          <w:sz w:val="28"/>
          <w:szCs w:val="28"/>
        </w:rPr>
      </w:pPr>
      <w:r w:rsidRPr="00B12F80">
        <w:rPr>
          <w:rFonts w:cs="Times New Roman"/>
          <w:b/>
          <w:sz w:val="28"/>
          <w:szCs w:val="28"/>
        </w:rPr>
        <w:t>Практичне заняття 2.5</w:t>
      </w:r>
      <w:r w:rsidR="00E87D24" w:rsidRPr="00B12F80">
        <w:rPr>
          <w:rFonts w:cs="Times New Roman"/>
          <w:b/>
          <w:sz w:val="28"/>
          <w:szCs w:val="28"/>
        </w:rPr>
        <w:t>:</w:t>
      </w:r>
      <w:r w:rsidR="00E87D24" w:rsidRPr="00B12F80">
        <w:rPr>
          <w:rFonts w:cs="Times New Roman"/>
          <w:sz w:val="28"/>
          <w:szCs w:val="28"/>
        </w:rPr>
        <w:t xml:space="preserve"> </w:t>
      </w:r>
      <w:r w:rsidRPr="00B12F80">
        <w:rPr>
          <w:rFonts w:cs="Times New Roman"/>
          <w:sz w:val="28"/>
          <w:szCs w:val="28"/>
        </w:rPr>
        <w:t>«</w:t>
      </w:r>
      <w:r w:rsidR="00E87D24" w:rsidRPr="00B12F80">
        <w:rPr>
          <w:rFonts w:cs="Times New Roman"/>
          <w:sz w:val="28"/>
          <w:szCs w:val="28"/>
        </w:rPr>
        <w:t>Підхід до будівлі та її зовнішній огляд</w:t>
      </w:r>
      <w:r w:rsidRPr="00B12F80">
        <w:rPr>
          <w:rFonts w:cs="Times New Roman"/>
          <w:sz w:val="28"/>
          <w:szCs w:val="28"/>
        </w:rPr>
        <w:t>».</w:t>
      </w:r>
    </w:p>
    <w:p w:rsidR="00E87D24" w:rsidRPr="00B12F80" w:rsidRDefault="00F34CDB" w:rsidP="00E87D24">
      <w:pPr>
        <w:jc w:val="both"/>
        <w:rPr>
          <w:rFonts w:cs="Times New Roman"/>
          <w:sz w:val="28"/>
          <w:szCs w:val="28"/>
        </w:rPr>
      </w:pPr>
      <w:r w:rsidRPr="00B12F80">
        <w:rPr>
          <w:rFonts w:cs="Times New Roman"/>
          <w:b/>
          <w:sz w:val="28"/>
          <w:szCs w:val="28"/>
        </w:rPr>
        <w:t>Навчальна мета заняття:</w:t>
      </w:r>
      <w:r w:rsidR="00E87D24" w:rsidRPr="00B12F80">
        <w:rPr>
          <w:rFonts w:cs="Times New Roman"/>
          <w:b/>
          <w:sz w:val="28"/>
          <w:szCs w:val="28"/>
        </w:rPr>
        <w:t xml:space="preserve"> </w:t>
      </w:r>
      <w:r w:rsidR="00565FE5" w:rsidRPr="00B12F80">
        <w:rPr>
          <w:rFonts w:cs="Times New Roman"/>
          <w:sz w:val="28"/>
          <w:szCs w:val="28"/>
        </w:rPr>
        <w:t>формування</w:t>
      </w:r>
      <w:r w:rsidR="00E87D24" w:rsidRPr="00B12F80">
        <w:rPr>
          <w:rFonts w:cs="Times New Roman"/>
          <w:sz w:val="28"/>
          <w:szCs w:val="28"/>
        </w:rPr>
        <w:t xml:space="preserve"> у п</w:t>
      </w:r>
      <w:r w:rsidR="00565FE5" w:rsidRPr="00B12F80">
        <w:rPr>
          <w:rFonts w:cs="Times New Roman"/>
          <w:sz w:val="28"/>
          <w:szCs w:val="28"/>
        </w:rPr>
        <w:t>оліцейських</w:t>
      </w:r>
      <w:r w:rsidR="00E87D24" w:rsidRPr="00B12F80">
        <w:rPr>
          <w:rFonts w:cs="Times New Roman"/>
          <w:sz w:val="28"/>
          <w:szCs w:val="28"/>
        </w:rPr>
        <w:t xml:space="preserve"> навич</w:t>
      </w:r>
      <w:r w:rsidR="00565FE5" w:rsidRPr="00B12F80">
        <w:rPr>
          <w:rFonts w:cs="Times New Roman"/>
          <w:sz w:val="28"/>
          <w:szCs w:val="28"/>
        </w:rPr>
        <w:t>о</w:t>
      </w:r>
      <w:r w:rsidR="00E87D24" w:rsidRPr="00B12F80">
        <w:rPr>
          <w:rFonts w:cs="Times New Roman"/>
          <w:sz w:val="28"/>
          <w:szCs w:val="28"/>
        </w:rPr>
        <w:t xml:space="preserve">к щодо правильних дій під час </w:t>
      </w:r>
      <w:r w:rsidR="00E87D24" w:rsidRPr="00B12F80">
        <w:rPr>
          <w:rFonts w:cs="Times New Roman"/>
          <w:bCs/>
          <w:sz w:val="28"/>
          <w:szCs w:val="28"/>
          <w:shd w:val="clear" w:color="auto" w:fill="FFFFFF"/>
        </w:rPr>
        <w:t>зовнішнього обшуку будівлі</w:t>
      </w:r>
      <w:r w:rsidR="00E87D24" w:rsidRPr="00B12F80">
        <w:rPr>
          <w:rFonts w:cs="Times New Roman"/>
          <w:sz w:val="28"/>
          <w:szCs w:val="28"/>
        </w:rPr>
        <w:t>.</w:t>
      </w:r>
    </w:p>
    <w:p w:rsidR="00565FE5" w:rsidRPr="00B12F80" w:rsidRDefault="00565FE5" w:rsidP="00565FE5">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w:t>
      </w:r>
      <w:r w:rsidRPr="00B12F80">
        <w:rPr>
          <w:rFonts w:cs="Times New Roman"/>
          <w:sz w:val="28"/>
          <w:szCs w:val="28"/>
        </w:rPr>
        <w:tab/>
      </w:r>
      <w:r w:rsidRPr="00B12F80">
        <w:rPr>
          <w:rFonts w:cs="Times New Roman"/>
          <w:sz w:val="28"/>
          <w:szCs w:val="28"/>
        </w:rPr>
        <w:tab/>
        <w:t>2 години</w:t>
      </w:r>
    </w:p>
    <w:p w:rsidR="00E87D24" w:rsidRPr="00B12F80" w:rsidRDefault="00565FE5" w:rsidP="00E87D24">
      <w:pPr>
        <w:rPr>
          <w:rFonts w:cs="Times New Roman"/>
          <w:b/>
          <w:sz w:val="28"/>
          <w:szCs w:val="28"/>
        </w:rPr>
      </w:pPr>
      <w:r w:rsidRPr="00B12F80">
        <w:rPr>
          <w:rFonts w:cs="Times New Roman"/>
          <w:b/>
          <w:sz w:val="28"/>
          <w:szCs w:val="28"/>
        </w:rPr>
        <w:t>Місце проведення:</w:t>
      </w:r>
      <w:r w:rsidRPr="00B12F80">
        <w:rPr>
          <w:rFonts w:cs="Times New Roman"/>
          <w:sz w:val="28"/>
          <w:szCs w:val="28"/>
        </w:rPr>
        <w:t xml:space="preserve"> </w:t>
      </w:r>
      <w:r w:rsidRPr="00B12F80">
        <w:rPr>
          <w:rFonts w:cs="Times New Roman"/>
          <w:sz w:val="28"/>
          <w:szCs w:val="28"/>
        </w:rPr>
        <w:tab/>
        <w:t>відкрита місцевість біля будівлі територія ХНУВС</w:t>
      </w:r>
    </w:p>
    <w:p w:rsidR="00E87D24" w:rsidRPr="00B12F80" w:rsidRDefault="00E87D24" w:rsidP="00E87D24">
      <w:pPr>
        <w:jc w:val="center"/>
        <w:rPr>
          <w:rFonts w:cs="Times New Roman"/>
          <w:b/>
          <w:sz w:val="28"/>
          <w:szCs w:val="28"/>
        </w:rPr>
      </w:pPr>
      <w:r w:rsidRPr="00B12F80">
        <w:rPr>
          <w:rFonts w:cs="Times New Roman"/>
          <w:b/>
          <w:sz w:val="28"/>
          <w:szCs w:val="28"/>
        </w:rPr>
        <w:t>Навчальні питання:</w:t>
      </w:r>
    </w:p>
    <w:p w:rsidR="00E87D24" w:rsidRPr="00B12F80" w:rsidRDefault="00E87D24" w:rsidP="00684D16">
      <w:pPr>
        <w:pStyle w:val="ab"/>
        <w:numPr>
          <w:ilvl w:val="0"/>
          <w:numId w:val="75"/>
        </w:numPr>
        <w:ind w:left="0" w:firstLine="0"/>
        <w:jc w:val="both"/>
        <w:rPr>
          <w:szCs w:val="28"/>
          <w:lang w:val="uk-UA"/>
        </w:rPr>
      </w:pPr>
      <w:r w:rsidRPr="00B12F80">
        <w:rPr>
          <w:bCs/>
          <w:szCs w:val="28"/>
          <w:lang w:val="uk-UA"/>
        </w:rPr>
        <w:t>Підхід до будівлі, пересування біля будівель.</w:t>
      </w:r>
    </w:p>
    <w:p w:rsidR="00E87D24" w:rsidRPr="00B12F80" w:rsidRDefault="00E87D24" w:rsidP="00684D16">
      <w:pPr>
        <w:pStyle w:val="ab"/>
        <w:numPr>
          <w:ilvl w:val="0"/>
          <w:numId w:val="75"/>
        </w:numPr>
        <w:ind w:left="0" w:firstLine="0"/>
        <w:jc w:val="both"/>
        <w:rPr>
          <w:szCs w:val="28"/>
          <w:lang w:val="uk-UA"/>
        </w:rPr>
      </w:pPr>
      <w:r w:rsidRPr="00B12F80">
        <w:rPr>
          <w:bCs/>
          <w:szCs w:val="28"/>
          <w:lang w:val="uk-UA"/>
        </w:rPr>
        <w:t>Блокування злочинця.</w:t>
      </w:r>
    </w:p>
    <w:p w:rsidR="005560A3" w:rsidRPr="00B12F80" w:rsidRDefault="005560A3" w:rsidP="005560A3">
      <w:pPr>
        <w:widowControl/>
        <w:autoSpaceDE/>
        <w:autoSpaceDN/>
        <w:adjustRightInd/>
        <w:ind w:firstLine="709"/>
        <w:contextualSpacing/>
        <w:jc w:val="center"/>
        <w:rPr>
          <w:rFonts w:cs="Times New Roman"/>
          <w:sz w:val="22"/>
          <w:szCs w:val="22"/>
          <w:lang w:val="ru-RU"/>
        </w:rPr>
      </w:pPr>
      <w:r w:rsidRPr="00B12F80">
        <w:rPr>
          <w:rFonts w:cs="Times New Roman"/>
          <w:b/>
          <w:sz w:val="28"/>
          <w:szCs w:val="28"/>
        </w:rPr>
        <w:t>Література:</w:t>
      </w:r>
    </w:p>
    <w:p w:rsidR="005560A3" w:rsidRPr="00B12F80" w:rsidRDefault="00AF07F0" w:rsidP="00684D16">
      <w:pPr>
        <w:numPr>
          <w:ilvl w:val="0"/>
          <w:numId w:val="161"/>
        </w:numPr>
        <w:shd w:val="clear" w:color="auto" w:fill="FFFFFF"/>
        <w:tabs>
          <w:tab w:val="left" w:pos="1100"/>
        </w:tabs>
        <w:suppressAutoHyphens/>
        <w:snapToGrid w:val="0"/>
        <w:ind w:hanging="642"/>
        <w:contextualSpacing/>
        <w:jc w:val="both"/>
        <w:rPr>
          <w:rFonts w:cs="Times New Roman"/>
          <w:snapToGrid w:val="0"/>
          <w:sz w:val="28"/>
          <w:szCs w:val="28"/>
        </w:rPr>
      </w:pPr>
      <w:hyperlink r:id="rId136" w:history="1">
        <w:r w:rsidR="005560A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5560A3" w:rsidRPr="00B12F80">
        <w:rPr>
          <w:rFonts w:cs="Times New Roman"/>
          <w:snapToGrid w:val="0"/>
          <w:sz w:val="28"/>
          <w:szCs w:val="28"/>
          <w:lang w:val="ru-RU"/>
        </w:rPr>
        <w:t xml:space="preserve">Електронна версія </w:t>
      </w:r>
      <w:hyperlink r:id="rId137" w:history="1">
        <w:r w:rsidR="005560A3" w:rsidRPr="00B12F80">
          <w:rPr>
            <w:rFonts w:cs="Times New Roman"/>
            <w:sz w:val="28"/>
            <w:szCs w:val="28"/>
            <w:lang w:val="ru-RU"/>
          </w:rPr>
          <w:t>https://zakon.rada.gov.ua/laws/show/254%D0%BA/96-%D0%B2%D1%80</w:t>
        </w:r>
      </w:hyperlink>
    </w:p>
    <w:p w:rsidR="005560A3" w:rsidRPr="00B12F80" w:rsidRDefault="005560A3" w:rsidP="00684D16">
      <w:pPr>
        <w:numPr>
          <w:ilvl w:val="0"/>
          <w:numId w:val="161"/>
        </w:numPr>
        <w:tabs>
          <w:tab w:val="num" w:pos="1069"/>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38" w:history="1">
        <w:r w:rsidRPr="00B12F80">
          <w:rPr>
            <w:rStyle w:val="af"/>
            <w:rFonts w:cs="Times New Roman"/>
            <w:color w:val="auto"/>
            <w:sz w:val="28"/>
            <w:szCs w:val="28"/>
          </w:rPr>
          <w:t>https://zakon.rada.gov.ua/laws/show/580-19</w:t>
        </w:r>
      </w:hyperlink>
    </w:p>
    <w:p w:rsidR="005560A3" w:rsidRPr="00B12F80" w:rsidRDefault="005560A3" w:rsidP="00684D16">
      <w:pPr>
        <w:numPr>
          <w:ilvl w:val="0"/>
          <w:numId w:val="161"/>
        </w:numPr>
        <w:tabs>
          <w:tab w:val="left" w:pos="400"/>
          <w:tab w:val="num" w:pos="1069"/>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39"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40" w:history="1">
        <w:r w:rsidRPr="00B12F80">
          <w:rPr>
            <w:rStyle w:val="af"/>
            <w:rFonts w:cs="Times New Roman"/>
            <w:bCs/>
            <w:color w:val="auto"/>
            <w:sz w:val="28"/>
            <w:szCs w:val="28"/>
          </w:rPr>
          <w:t>https://zakon.rada.gov.ua/laws/show/2747-19</w:t>
        </w:r>
      </w:hyperlink>
    </w:p>
    <w:p w:rsidR="005560A3" w:rsidRPr="00B12F80" w:rsidRDefault="005560A3" w:rsidP="00684D16">
      <w:pPr>
        <w:widowControl/>
        <w:numPr>
          <w:ilvl w:val="0"/>
          <w:numId w:val="161"/>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41"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5560A3" w:rsidRPr="00B12F80" w:rsidRDefault="005560A3" w:rsidP="00684D16">
      <w:pPr>
        <w:widowControl/>
        <w:numPr>
          <w:ilvl w:val="0"/>
          <w:numId w:val="161"/>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5560A3" w:rsidRPr="00B12F80" w:rsidRDefault="005560A3" w:rsidP="00684D16">
      <w:pPr>
        <w:widowControl/>
        <w:numPr>
          <w:ilvl w:val="0"/>
          <w:numId w:val="161"/>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5560A3" w:rsidRPr="00B12F80" w:rsidRDefault="005560A3" w:rsidP="00684D16">
      <w:pPr>
        <w:widowControl/>
        <w:numPr>
          <w:ilvl w:val="0"/>
          <w:numId w:val="161"/>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5560A3" w:rsidRPr="00B12F80" w:rsidRDefault="005560A3" w:rsidP="005560A3">
      <w:pPr>
        <w:contextualSpacing/>
        <w:jc w:val="center"/>
        <w:rPr>
          <w:rFonts w:cs="Times New Roman"/>
          <w:sz w:val="28"/>
          <w:szCs w:val="28"/>
        </w:rPr>
      </w:pPr>
      <w:r w:rsidRPr="00B12F80">
        <w:rPr>
          <w:rFonts w:cs="Times New Roman"/>
          <w:b/>
          <w:sz w:val="28"/>
          <w:szCs w:val="28"/>
        </w:rPr>
        <w:t>Матеріальне забезпечення</w:t>
      </w:r>
    </w:p>
    <w:p w:rsidR="005560A3" w:rsidRPr="00B12F80" w:rsidRDefault="005560A3" w:rsidP="00684D16">
      <w:pPr>
        <w:widowControl/>
        <w:numPr>
          <w:ilvl w:val="0"/>
          <w:numId w:val="160"/>
        </w:numPr>
        <w:autoSpaceDE/>
        <w:autoSpaceDN/>
        <w:adjustRightInd/>
        <w:ind w:left="993" w:hanging="285"/>
        <w:contextualSpacing/>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5560A3" w:rsidRPr="00B12F80" w:rsidRDefault="005560A3" w:rsidP="00684D16">
      <w:pPr>
        <w:widowControl/>
        <w:numPr>
          <w:ilvl w:val="0"/>
          <w:numId w:val="160"/>
        </w:numPr>
        <w:autoSpaceDE/>
        <w:autoSpaceDN/>
        <w:adjustRightInd/>
        <w:ind w:left="993" w:hanging="285"/>
        <w:contextualSpacing/>
        <w:rPr>
          <w:rFonts w:cs="Times New Roman"/>
          <w:sz w:val="28"/>
          <w:szCs w:val="28"/>
        </w:rPr>
      </w:pPr>
      <w:r w:rsidRPr="00B12F80">
        <w:rPr>
          <w:rFonts w:cs="Times New Roman"/>
          <w:sz w:val="28"/>
          <w:szCs w:val="28"/>
        </w:rPr>
        <w:t>Макети зброї – на кожного.</w:t>
      </w:r>
    </w:p>
    <w:p w:rsidR="005560A3" w:rsidRPr="00B12F80" w:rsidRDefault="005560A3" w:rsidP="00684D16">
      <w:pPr>
        <w:widowControl/>
        <w:numPr>
          <w:ilvl w:val="0"/>
          <w:numId w:val="160"/>
        </w:numPr>
        <w:autoSpaceDE/>
        <w:autoSpaceDN/>
        <w:adjustRightInd/>
        <w:ind w:left="993" w:hanging="285"/>
        <w:contextualSpacing/>
        <w:rPr>
          <w:rFonts w:cs="Times New Roman"/>
          <w:sz w:val="28"/>
          <w:szCs w:val="28"/>
        </w:rPr>
      </w:pPr>
      <w:r w:rsidRPr="00B12F80">
        <w:rPr>
          <w:rFonts w:cs="Times New Roman"/>
          <w:sz w:val="28"/>
          <w:szCs w:val="28"/>
        </w:rPr>
        <w:t>Радіостанція – 4 шт.</w:t>
      </w:r>
    </w:p>
    <w:p w:rsidR="00E87D24" w:rsidRPr="00B12F80" w:rsidRDefault="00565FE5" w:rsidP="00E87D24">
      <w:pPr>
        <w:ind w:left="993"/>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870"/>
        <w:gridCol w:w="48"/>
        <w:gridCol w:w="707"/>
        <w:gridCol w:w="4501"/>
      </w:tblGrid>
      <w:tr w:rsidR="00B12F80" w:rsidRPr="00B12F80" w:rsidTr="00E87D24">
        <w:tc>
          <w:tcPr>
            <w:tcW w:w="445" w:type="dxa"/>
          </w:tcPr>
          <w:p w:rsidR="00E87D24" w:rsidRPr="00B12F80" w:rsidRDefault="00E87D24" w:rsidP="00E87D24">
            <w:pPr>
              <w:jc w:val="center"/>
              <w:rPr>
                <w:rFonts w:cs="Times New Roman"/>
                <w:sz w:val="28"/>
                <w:szCs w:val="28"/>
              </w:rPr>
            </w:pPr>
            <w:r w:rsidRPr="00B12F80">
              <w:rPr>
                <w:rFonts w:cs="Times New Roman"/>
                <w:sz w:val="28"/>
                <w:szCs w:val="28"/>
              </w:rPr>
              <w:t>№</w:t>
            </w:r>
          </w:p>
        </w:tc>
        <w:tc>
          <w:tcPr>
            <w:tcW w:w="3870" w:type="dxa"/>
          </w:tcPr>
          <w:p w:rsidR="00E87D24" w:rsidRPr="00B12F80" w:rsidRDefault="00E87D24" w:rsidP="00E87D24">
            <w:pPr>
              <w:jc w:val="center"/>
              <w:rPr>
                <w:rFonts w:cs="Times New Roman"/>
                <w:sz w:val="28"/>
                <w:szCs w:val="28"/>
              </w:rPr>
            </w:pPr>
            <w:r w:rsidRPr="00B12F80">
              <w:rPr>
                <w:rFonts w:cs="Times New Roman"/>
                <w:sz w:val="28"/>
                <w:szCs w:val="28"/>
              </w:rPr>
              <w:t>Зміст</w:t>
            </w:r>
          </w:p>
        </w:tc>
        <w:tc>
          <w:tcPr>
            <w:tcW w:w="755" w:type="dxa"/>
            <w:gridSpan w:val="2"/>
          </w:tcPr>
          <w:p w:rsidR="00E87D24" w:rsidRPr="00B12F80" w:rsidRDefault="00E87D24" w:rsidP="00E87D24">
            <w:pPr>
              <w:jc w:val="center"/>
              <w:rPr>
                <w:rFonts w:cs="Times New Roman"/>
                <w:sz w:val="28"/>
                <w:szCs w:val="28"/>
              </w:rPr>
            </w:pPr>
            <w:r w:rsidRPr="00B12F80">
              <w:rPr>
                <w:rFonts w:cs="Times New Roman"/>
                <w:sz w:val="28"/>
                <w:szCs w:val="28"/>
              </w:rPr>
              <w:t>Час (хв.)</w:t>
            </w:r>
          </w:p>
        </w:tc>
        <w:tc>
          <w:tcPr>
            <w:tcW w:w="4501" w:type="dxa"/>
          </w:tcPr>
          <w:p w:rsidR="00E87D24" w:rsidRPr="00B12F80" w:rsidRDefault="00E87D24" w:rsidP="00E87D24">
            <w:pPr>
              <w:jc w:val="center"/>
              <w:rPr>
                <w:rFonts w:cs="Times New Roman"/>
                <w:sz w:val="28"/>
                <w:szCs w:val="28"/>
              </w:rPr>
            </w:pPr>
            <w:r w:rsidRPr="00B12F80">
              <w:rPr>
                <w:rFonts w:cs="Times New Roman"/>
                <w:sz w:val="28"/>
                <w:szCs w:val="28"/>
              </w:rPr>
              <w:t>Організаційно-методичні вказівки</w:t>
            </w:r>
          </w:p>
        </w:tc>
      </w:tr>
      <w:tr w:rsidR="00B12F80" w:rsidRPr="00B12F80" w:rsidTr="00E87D24">
        <w:tc>
          <w:tcPr>
            <w:tcW w:w="9571" w:type="dxa"/>
            <w:gridSpan w:val="5"/>
          </w:tcPr>
          <w:p w:rsidR="00E87D24" w:rsidRPr="00B12F80" w:rsidRDefault="00E87D24" w:rsidP="00684D16">
            <w:pPr>
              <w:widowControl/>
              <w:numPr>
                <w:ilvl w:val="0"/>
                <w:numId w:val="72"/>
              </w:numPr>
              <w:autoSpaceDE/>
              <w:autoSpaceDN/>
              <w:adjustRightInd/>
              <w:ind w:left="0" w:firstLine="0"/>
              <w:contextualSpacing/>
              <w:jc w:val="center"/>
              <w:rPr>
                <w:rFonts w:cs="Times New Roman"/>
                <w:b/>
                <w:sz w:val="28"/>
                <w:szCs w:val="28"/>
              </w:rPr>
            </w:pPr>
            <w:r w:rsidRPr="00B12F80">
              <w:rPr>
                <w:rFonts w:cs="Times New Roman"/>
                <w:b/>
                <w:sz w:val="28"/>
                <w:szCs w:val="28"/>
              </w:rPr>
              <w:t>Підготовча частина 5 хв.</w:t>
            </w:r>
          </w:p>
        </w:tc>
      </w:tr>
      <w:tr w:rsidR="00B12F80" w:rsidRPr="00B12F80" w:rsidTr="00E87D24">
        <w:tc>
          <w:tcPr>
            <w:tcW w:w="445" w:type="dxa"/>
          </w:tcPr>
          <w:p w:rsidR="00E87D24" w:rsidRPr="00B12F80" w:rsidRDefault="00E87D24" w:rsidP="00E87D24">
            <w:pPr>
              <w:rPr>
                <w:rFonts w:cs="Times New Roman"/>
                <w:sz w:val="28"/>
                <w:szCs w:val="28"/>
              </w:rPr>
            </w:pPr>
            <w:r w:rsidRPr="00B12F80">
              <w:rPr>
                <w:rFonts w:cs="Times New Roman"/>
                <w:sz w:val="28"/>
                <w:szCs w:val="28"/>
              </w:rPr>
              <w:t>1</w:t>
            </w:r>
          </w:p>
        </w:tc>
        <w:tc>
          <w:tcPr>
            <w:tcW w:w="3870" w:type="dxa"/>
          </w:tcPr>
          <w:p w:rsidR="00E87D24" w:rsidRPr="00B12F80" w:rsidRDefault="00E87D24"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 проведення інструктажу про заходи особистої безпеки при проведенні заняття.</w:t>
            </w:r>
          </w:p>
        </w:tc>
        <w:tc>
          <w:tcPr>
            <w:tcW w:w="755" w:type="dxa"/>
            <w:gridSpan w:val="2"/>
          </w:tcPr>
          <w:p w:rsidR="00E87D24" w:rsidRPr="00B12F80" w:rsidRDefault="00E87D24" w:rsidP="00E87D24">
            <w:pPr>
              <w:jc w:val="center"/>
              <w:rPr>
                <w:rFonts w:cs="Times New Roman"/>
                <w:sz w:val="28"/>
                <w:szCs w:val="28"/>
              </w:rPr>
            </w:pPr>
            <w:r w:rsidRPr="00B12F80">
              <w:rPr>
                <w:rFonts w:cs="Times New Roman"/>
                <w:sz w:val="28"/>
                <w:szCs w:val="28"/>
              </w:rPr>
              <w:t>5</w:t>
            </w:r>
          </w:p>
        </w:tc>
        <w:tc>
          <w:tcPr>
            <w:tcW w:w="4501" w:type="dxa"/>
          </w:tcPr>
          <w:p w:rsidR="00E87D24" w:rsidRPr="00B12F80" w:rsidRDefault="00E87D24"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B12F80" w:rsidRPr="00B12F80" w:rsidTr="00E87D24">
        <w:tc>
          <w:tcPr>
            <w:tcW w:w="9571" w:type="dxa"/>
            <w:gridSpan w:val="5"/>
          </w:tcPr>
          <w:p w:rsidR="00E87D24" w:rsidRPr="00B12F80" w:rsidRDefault="00E87D24" w:rsidP="00E87D24">
            <w:pPr>
              <w:contextualSpacing/>
              <w:jc w:val="center"/>
              <w:rPr>
                <w:rFonts w:cs="Times New Roman"/>
                <w:b/>
                <w:sz w:val="28"/>
                <w:szCs w:val="28"/>
              </w:rPr>
            </w:pPr>
            <w:r w:rsidRPr="00B12F80">
              <w:rPr>
                <w:rFonts w:cs="Times New Roman"/>
                <w:b/>
                <w:sz w:val="28"/>
                <w:szCs w:val="28"/>
              </w:rPr>
              <w:t>2. Основна частина 70 хв.</w:t>
            </w:r>
          </w:p>
        </w:tc>
      </w:tr>
      <w:tr w:rsidR="00B12F80" w:rsidRPr="00B12F80" w:rsidTr="00E87D24">
        <w:tc>
          <w:tcPr>
            <w:tcW w:w="445" w:type="dxa"/>
          </w:tcPr>
          <w:p w:rsidR="00E87D24" w:rsidRPr="00B12F80" w:rsidRDefault="00E87D24" w:rsidP="00E87D24">
            <w:pPr>
              <w:rPr>
                <w:rFonts w:cs="Times New Roman"/>
                <w:sz w:val="28"/>
                <w:szCs w:val="28"/>
              </w:rPr>
            </w:pPr>
            <w:r w:rsidRPr="00B12F80">
              <w:rPr>
                <w:rFonts w:cs="Times New Roman"/>
                <w:sz w:val="28"/>
                <w:szCs w:val="28"/>
              </w:rPr>
              <w:t>2.1.</w:t>
            </w:r>
          </w:p>
        </w:tc>
        <w:tc>
          <w:tcPr>
            <w:tcW w:w="3918" w:type="dxa"/>
            <w:gridSpan w:val="2"/>
          </w:tcPr>
          <w:p w:rsidR="00E87D24" w:rsidRPr="00B12F80" w:rsidRDefault="00E87D24" w:rsidP="00E87D24">
            <w:pPr>
              <w:rPr>
                <w:rFonts w:cs="Times New Roman"/>
                <w:sz w:val="28"/>
                <w:szCs w:val="28"/>
              </w:rPr>
            </w:pPr>
            <w:r w:rsidRPr="00B12F80">
              <w:rPr>
                <w:rFonts w:cs="Times New Roman"/>
                <w:b/>
                <w:sz w:val="28"/>
                <w:szCs w:val="28"/>
              </w:rPr>
              <w:t>Тактичне пересування:</w:t>
            </w:r>
            <w:r w:rsidRPr="00B12F80">
              <w:rPr>
                <w:rFonts w:cs="Times New Roman"/>
                <w:sz w:val="28"/>
                <w:szCs w:val="28"/>
              </w:rPr>
              <w:t xml:space="preserve"> </w:t>
            </w:r>
          </w:p>
          <w:p w:rsidR="00E87D24" w:rsidRPr="00B12F80" w:rsidRDefault="00E87D24" w:rsidP="00E87D24">
            <w:pPr>
              <w:rPr>
                <w:rFonts w:cs="Times New Roman"/>
                <w:sz w:val="28"/>
                <w:szCs w:val="28"/>
              </w:rPr>
            </w:pPr>
            <w:r w:rsidRPr="00B12F80">
              <w:rPr>
                <w:rFonts w:cs="Times New Roman"/>
                <w:sz w:val="28"/>
                <w:szCs w:val="28"/>
              </w:rPr>
              <w:t>а) крок перекатом, беззвучний крок (ліва нога паралельно напрямку пересування з перекатом по ступні, права нога перпендикулярно напрямку пересування з перекатом по ступні);</w:t>
            </w:r>
          </w:p>
          <w:p w:rsidR="00E87D24" w:rsidRPr="00B12F80" w:rsidRDefault="00E87D24" w:rsidP="00E87D24">
            <w:pPr>
              <w:rPr>
                <w:rFonts w:cs="Times New Roman"/>
                <w:sz w:val="28"/>
                <w:szCs w:val="28"/>
              </w:rPr>
            </w:pPr>
            <w:r w:rsidRPr="00B12F80">
              <w:rPr>
                <w:rFonts w:cs="Times New Roman"/>
                <w:sz w:val="28"/>
                <w:szCs w:val="28"/>
              </w:rPr>
              <w:t>б) коридорний крок (приставними кроками по зігзагу, зліва на право),</w:t>
            </w:r>
          </w:p>
          <w:p w:rsidR="00E87D24" w:rsidRPr="00B12F80" w:rsidRDefault="00E87D24" w:rsidP="00E87D24">
            <w:pPr>
              <w:rPr>
                <w:rFonts w:cs="Times New Roman"/>
                <w:sz w:val="28"/>
                <w:szCs w:val="28"/>
              </w:rPr>
            </w:pPr>
            <w:r w:rsidRPr="00B12F80">
              <w:rPr>
                <w:rFonts w:cs="Times New Roman"/>
                <w:sz w:val="28"/>
                <w:szCs w:val="28"/>
              </w:rPr>
              <w:t xml:space="preserve">в) крок по сходам (пересування напівбоком, повною ступнею, ноги не перехрещуються), </w:t>
            </w:r>
          </w:p>
          <w:p w:rsidR="00E87D24" w:rsidRPr="00B12F80" w:rsidRDefault="00E87D24" w:rsidP="00E87D24">
            <w:pPr>
              <w:rPr>
                <w:rFonts w:cs="Times New Roman"/>
                <w:b/>
                <w:sz w:val="28"/>
                <w:szCs w:val="28"/>
              </w:rPr>
            </w:pPr>
            <w:r w:rsidRPr="00B12F80">
              <w:rPr>
                <w:rFonts w:cs="Times New Roman"/>
                <w:sz w:val="28"/>
                <w:szCs w:val="28"/>
              </w:rPr>
              <w:t>г) крок у темряві (ноги високо піднімаються, крок з носка на п’ятку).</w:t>
            </w:r>
          </w:p>
        </w:tc>
        <w:tc>
          <w:tcPr>
            <w:tcW w:w="707" w:type="dxa"/>
          </w:tcPr>
          <w:p w:rsidR="00E87D24" w:rsidRPr="00B12F80" w:rsidRDefault="00E87D24" w:rsidP="00E87D24">
            <w:pPr>
              <w:jc w:val="center"/>
              <w:rPr>
                <w:rFonts w:cs="Times New Roman"/>
                <w:sz w:val="28"/>
                <w:szCs w:val="28"/>
              </w:rPr>
            </w:pPr>
            <w:r w:rsidRPr="00B12F80">
              <w:rPr>
                <w:rFonts w:cs="Times New Roman"/>
                <w:sz w:val="28"/>
                <w:szCs w:val="28"/>
              </w:rPr>
              <w:t>25</w:t>
            </w:r>
          </w:p>
        </w:tc>
        <w:tc>
          <w:tcPr>
            <w:tcW w:w="4501" w:type="dxa"/>
          </w:tcPr>
          <w:p w:rsidR="00E87D24" w:rsidRPr="00B12F80" w:rsidRDefault="00E87D24" w:rsidP="00E87D24">
            <w:pPr>
              <w:rPr>
                <w:rFonts w:cs="Times New Roman"/>
                <w:sz w:val="28"/>
                <w:szCs w:val="28"/>
              </w:rPr>
            </w:pPr>
            <w:r w:rsidRPr="00B12F80">
              <w:rPr>
                <w:rFonts w:cs="Times New Roman"/>
                <w:sz w:val="28"/>
                <w:szCs w:val="28"/>
              </w:rPr>
              <w:t>Група вишикувана біля будівлі у 2 шеренги.</w:t>
            </w:r>
          </w:p>
          <w:p w:rsidR="00E87D24" w:rsidRPr="00B12F80" w:rsidRDefault="00E87D24" w:rsidP="00E87D24">
            <w:pPr>
              <w:rPr>
                <w:rFonts w:cs="Times New Roman"/>
                <w:sz w:val="28"/>
                <w:szCs w:val="28"/>
              </w:rPr>
            </w:pPr>
            <w:r w:rsidRPr="00B12F80">
              <w:rPr>
                <w:rFonts w:cs="Times New Roman"/>
                <w:sz w:val="28"/>
                <w:szCs w:val="28"/>
              </w:rPr>
              <w:t>Акцентується увага на дотриманні заходів особистої безпеки.</w:t>
            </w:r>
          </w:p>
          <w:p w:rsidR="00E87D24" w:rsidRPr="00B12F80" w:rsidRDefault="00E87D24" w:rsidP="00E87D24">
            <w:pPr>
              <w:rPr>
                <w:rFonts w:cs="Times New Roman"/>
                <w:sz w:val="28"/>
                <w:szCs w:val="28"/>
              </w:rPr>
            </w:pPr>
            <w:r w:rsidRPr="00B12F80">
              <w:rPr>
                <w:rFonts w:cs="Times New Roman"/>
                <w:sz w:val="28"/>
                <w:szCs w:val="28"/>
              </w:rPr>
              <w:t>Вправи виконувати потоком, інтервал 3 кроки.</w:t>
            </w:r>
          </w:p>
        </w:tc>
      </w:tr>
      <w:tr w:rsidR="00B12F80" w:rsidRPr="00B12F80" w:rsidTr="00E87D24">
        <w:tc>
          <w:tcPr>
            <w:tcW w:w="445" w:type="dxa"/>
          </w:tcPr>
          <w:p w:rsidR="00E87D24" w:rsidRPr="00B12F80" w:rsidRDefault="00E87D24" w:rsidP="00E87D24">
            <w:pPr>
              <w:rPr>
                <w:rFonts w:cs="Times New Roman"/>
                <w:sz w:val="28"/>
                <w:szCs w:val="28"/>
              </w:rPr>
            </w:pPr>
            <w:r w:rsidRPr="00B12F80">
              <w:rPr>
                <w:rFonts w:cs="Times New Roman"/>
                <w:sz w:val="28"/>
                <w:szCs w:val="28"/>
              </w:rPr>
              <w:t>2.2.</w:t>
            </w:r>
          </w:p>
        </w:tc>
        <w:tc>
          <w:tcPr>
            <w:tcW w:w="3918" w:type="dxa"/>
            <w:gridSpan w:val="2"/>
          </w:tcPr>
          <w:p w:rsidR="00E87D24" w:rsidRPr="00B12F80" w:rsidRDefault="00E87D24" w:rsidP="00E87D24">
            <w:pPr>
              <w:rPr>
                <w:rFonts w:cs="Times New Roman"/>
                <w:b/>
                <w:sz w:val="28"/>
                <w:szCs w:val="28"/>
              </w:rPr>
            </w:pPr>
            <w:r w:rsidRPr="00B12F80">
              <w:rPr>
                <w:rFonts w:cs="Times New Roman"/>
                <w:b/>
                <w:sz w:val="28"/>
                <w:szCs w:val="28"/>
              </w:rPr>
              <w:t>Огляд вікон та дверей.</w:t>
            </w:r>
          </w:p>
        </w:tc>
        <w:tc>
          <w:tcPr>
            <w:tcW w:w="707" w:type="dxa"/>
          </w:tcPr>
          <w:p w:rsidR="00E87D24" w:rsidRPr="00B12F80" w:rsidRDefault="00E87D24" w:rsidP="00E87D24">
            <w:pPr>
              <w:jc w:val="center"/>
              <w:rPr>
                <w:rFonts w:cs="Times New Roman"/>
                <w:sz w:val="28"/>
                <w:szCs w:val="28"/>
              </w:rPr>
            </w:pPr>
            <w:r w:rsidRPr="00B12F80">
              <w:rPr>
                <w:rFonts w:cs="Times New Roman"/>
                <w:sz w:val="28"/>
                <w:szCs w:val="28"/>
              </w:rPr>
              <w:t>5</w:t>
            </w:r>
          </w:p>
        </w:tc>
        <w:tc>
          <w:tcPr>
            <w:tcW w:w="4501" w:type="dxa"/>
          </w:tcPr>
          <w:p w:rsidR="00E87D24" w:rsidRPr="00B12F80" w:rsidRDefault="00E87D24" w:rsidP="00E87D24">
            <w:pPr>
              <w:rPr>
                <w:rFonts w:cs="Times New Roman"/>
                <w:sz w:val="28"/>
                <w:szCs w:val="28"/>
              </w:rPr>
            </w:pPr>
            <w:r w:rsidRPr="00B12F80">
              <w:rPr>
                <w:rFonts w:cs="Times New Roman"/>
                <w:sz w:val="28"/>
                <w:szCs w:val="28"/>
              </w:rPr>
              <w:t>Виконувати потоком, інтервал 5 кроків.</w:t>
            </w:r>
          </w:p>
          <w:p w:rsidR="00E87D24" w:rsidRPr="00B12F80" w:rsidRDefault="00E87D24" w:rsidP="00E87D24">
            <w:pPr>
              <w:rPr>
                <w:rFonts w:cs="Times New Roman"/>
                <w:sz w:val="28"/>
                <w:szCs w:val="28"/>
              </w:rPr>
            </w:pPr>
            <w:r w:rsidRPr="00B12F80">
              <w:rPr>
                <w:rFonts w:cs="Times New Roman"/>
                <w:sz w:val="28"/>
                <w:szCs w:val="28"/>
              </w:rPr>
              <w:t>Звернути увагу на прихованість своїх дій.</w:t>
            </w:r>
          </w:p>
        </w:tc>
      </w:tr>
      <w:tr w:rsidR="00B12F80" w:rsidRPr="00B12F80" w:rsidTr="00E87D24">
        <w:tc>
          <w:tcPr>
            <w:tcW w:w="445" w:type="dxa"/>
          </w:tcPr>
          <w:p w:rsidR="00E87D24" w:rsidRPr="00B12F80" w:rsidRDefault="00E87D24" w:rsidP="00E87D24">
            <w:pPr>
              <w:rPr>
                <w:rFonts w:cs="Times New Roman"/>
                <w:sz w:val="28"/>
                <w:szCs w:val="28"/>
              </w:rPr>
            </w:pPr>
            <w:r w:rsidRPr="00B12F80">
              <w:rPr>
                <w:rFonts w:cs="Times New Roman"/>
                <w:sz w:val="28"/>
                <w:szCs w:val="28"/>
              </w:rPr>
              <w:t>2.3.</w:t>
            </w:r>
          </w:p>
        </w:tc>
        <w:tc>
          <w:tcPr>
            <w:tcW w:w="3918" w:type="dxa"/>
            <w:gridSpan w:val="2"/>
          </w:tcPr>
          <w:p w:rsidR="00E87D24" w:rsidRPr="00B12F80" w:rsidRDefault="00E87D24" w:rsidP="00E87D24">
            <w:pPr>
              <w:rPr>
                <w:rFonts w:cs="Times New Roman"/>
                <w:b/>
                <w:sz w:val="28"/>
                <w:szCs w:val="28"/>
              </w:rPr>
            </w:pPr>
            <w:r w:rsidRPr="00B12F80">
              <w:rPr>
                <w:rFonts w:cs="Times New Roman"/>
                <w:b/>
                <w:sz w:val="28"/>
                <w:szCs w:val="28"/>
              </w:rPr>
              <w:t xml:space="preserve">Підхід до будівлі, пересування </w:t>
            </w:r>
          </w:p>
          <w:p w:rsidR="00E87D24" w:rsidRPr="00B12F80" w:rsidRDefault="00E87D24" w:rsidP="00E87D24">
            <w:pPr>
              <w:rPr>
                <w:rFonts w:cs="Times New Roman"/>
                <w:b/>
                <w:sz w:val="28"/>
                <w:szCs w:val="28"/>
              </w:rPr>
            </w:pPr>
            <w:r w:rsidRPr="00B12F80">
              <w:rPr>
                <w:rFonts w:cs="Times New Roman"/>
                <w:b/>
                <w:sz w:val="28"/>
                <w:szCs w:val="28"/>
              </w:rPr>
              <w:t>біля будівель</w:t>
            </w:r>
          </w:p>
          <w:p w:rsidR="00E87D24" w:rsidRPr="00B12F80" w:rsidRDefault="00E87D24" w:rsidP="00E87D24">
            <w:pPr>
              <w:rPr>
                <w:rFonts w:cs="Times New Roman"/>
                <w:sz w:val="28"/>
                <w:szCs w:val="28"/>
              </w:rPr>
            </w:pPr>
            <w:r w:rsidRPr="00B12F80">
              <w:rPr>
                <w:rFonts w:cs="Times New Roman"/>
                <w:sz w:val="28"/>
                <w:szCs w:val="28"/>
              </w:rPr>
              <w:t>Рух за маршрутом із дотриманням заходів безпеки.</w:t>
            </w:r>
          </w:p>
          <w:p w:rsidR="00E87D24" w:rsidRPr="00B12F80" w:rsidRDefault="00E87D24" w:rsidP="00E87D24">
            <w:pPr>
              <w:rPr>
                <w:rFonts w:cs="Times New Roman"/>
                <w:sz w:val="28"/>
                <w:szCs w:val="28"/>
              </w:rPr>
            </w:pPr>
          </w:p>
          <w:p w:rsidR="00E87D24" w:rsidRPr="00B12F80" w:rsidRDefault="00E87D24" w:rsidP="00E87D24">
            <w:pPr>
              <w:rPr>
                <w:rFonts w:cs="Times New Roman"/>
                <w:b/>
                <w:sz w:val="28"/>
                <w:szCs w:val="28"/>
              </w:rPr>
            </w:pPr>
            <w:r w:rsidRPr="00B12F80">
              <w:rPr>
                <w:rFonts w:cs="Times New Roman"/>
                <w:sz w:val="28"/>
                <w:szCs w:val="28"/>
              </w:rPr>
              <w:object w:dxaOrig="2055" w:dyaOrig="3255">
                <v:shape id="_x0000_i1036" type="#_x0000_t75" style="width:67.8pt;height:108pt" o:ole="">
                  <v:imagedata r:id="rId142" o:title=""/>
                </v:shape>
                <o:OLEObject Type="Embed" ProgID="PBrush" ShapeID="_x0000_i1036" DrawAspect="Content" ObjectID="_1741395305" r:id="rId143"/>
              </w:object>
            </w:r>
          </w:p>
        </w:tc>
        <w:tc>
          <w:tcPr>
            <w:tcW w:w="707" w:type="dxa"/>
          </w:tcPr>
          <w:p w:rsidR="00E87D24" w:rsidRPr="00B12F80" w:rsidRDefault="00E87D24" w:rsidP="00E87D24">
            <w:pPr>
              <w:jc w:val="center"/>
              <w:rPr>
                <w:rFonts w:cs="Times New Roman"/>
                <w:sz w:val="28"/>
                <w:szCs w:val="28"/>
              </w:rPr>
            </w:pPr>
            <w:r w:rsidRPr="00B12F80">
              <w:rPr>
                <w:rFonts w:cs="Times New Roman"/>
                <w:sz w:val="28"/>
                <w:szCs w:val="28"/>
              </w:rPr>
              <w:t>35</w:t>
            </w:r>
          </w:p>
        </w:tc>
        <w:tc>
          <w:tcPr>
            <w:tcW w:w="4501" w:type="dxa"/>
          </w:tcPr>
          <w:p w:rsidR="00E87D24" w:rsidRPr="00B12F80" w:rsidRDefault="00E87D24" w:rsidP="00E87D24">
            <w:pPr>
              <w:rPr>
                <w:rFonts w:cs="Times New Roman"/>
                <w:sz w:val="28"/>
                <w:szCs w:val="28"/>
              </w:rPr>
            </w:pPr>
            <w:r w:rsidRPr="00B12F80">
              <w:rPr>
                <w:rFonts w:cs="Times New Roman"/>
                <w:sz w:val="28"/>
                <w:szCs w:val="28"/>
              </w:rPr>
              <w:t xml:space="preserve">Група ділиться на двійки. Виконувати потоком, інтервал 5 кроків. </w:t>
            </w:r>
          </w:p>
          <w:p w:rsidR="00E87D24" w:rsidRPr="00B12F80" w:rsidRDefault="00E87D24" w:rsidP="00E87D24">
            <w:pPr>
              <w:rPr>
                <w:rFonts w:cs="Times New Roman"/>
                <w:sz w:val="28"/>
                <w:szCs w:val="28"/>
              </w:rPr>
            </w:pPr>
            <w:r w:rsidRPr="00B12F80">
              <w:rPr>
                <w:rFonts w:cs="Times New Roman"/>
                <w:sz w:val="28"/>
                <w:szCs w:val="28"/>
              </w:rPr>
              <w:t>Основні принципи:</w:t>
            </w:r>
          </w:p>
          <w:p w:rsidR="00E87D24" w:rsidRPr="00B12F80" w:rsidRDefault="00E87D24" w:rsidP="00684D16">
            <w:pPr>
              <w:widowControl/>
              <w:numPr>
                <w:ilvl w:val="0"/>
                <w:numId w:val="74"/>
              </w:numPr>
              <w:tabs>
                <w:tab w:val="clear" w:pos="720"/>
                <w:tab w:val="left" w:pos="34"/>
                <w:tab w:val="left" w:pos="176"/>
              </w:tabs>
              <w:autoSpaceDE/>
              <w:autoSpaceDN/>
              <w:adjustRightInd/>
              <w:ind w:left="318" w:hanging="284"/>
              <w:rPr>
                <w:rFonts w:cs="Times New Roman"/>
                <w:sz w:val="28"/>
                <w:szCs w:val="28"/>
              </w:rPr>
            </w:pPr>
            <w:r w:rsidRPr="00B12F80">
              <w:rPr>
                <w:rFonts w:cs="Times New Roman"/>
                <w:sz w:val="28"/>
                <w:szCs w:val="28"/>
              </w:rPr>
              <w:t>перед рухом оцінити обстановку та доповісти диспетчеру про свої дії;</w:t>
            </w:r>
          </w:p>
          <w:p w:rsidR="00E87D24" w:rsidRPr="00B12F80" w:rsidRDefault="00E87D24" w:rsidP="00684D16">
            <w:pPr>
              <w:widowControl/>
              <w:numPr>
                <w:ilvl w:val="0"/>
                <w:numId w:val="74"/>
              </w:numPr>
              <w:tabs>
                <w:tab w:val="clear" w:pos="720"/>
                <w:tab w:val="left" w:pos="34"/>
                <w:tab w:val="num" w:pos="176"/>
              </w:tabs>
              <w:autoSpaceDE/>
              <w:autoSpaceDN/>
              <w:adjustRightInd/>
              <w:ind w:left="176" w:hanging="142"/>
              <w:rPr>
                <w:rFonts w:cs="Times New Roman"/>
                <w:sz w:val="28"/>
                <w:szCs w:val="28"/>
              </w:rPr>
            </w:pPr>
            <w:r w:rsidRPr="00B12F80">
              <w:rPr>
                <w:rFonts w:cs="Times New Roman"/>
                <w:sz w:val="28"/>
                <w:szCs w:val="28"/>
              </w:rPr>
              <w:t>перший номер рухається біля стіни і дивиться попереду на місце можливого виходу правопорушника;</w:t>
            </w:r>
          </w:p>
          <w:p w:rsidR="00E87D24" w:rsidRPr="00B12F80" w:rsidRDefault="00E87D24" w:rsidP="00684D16">
            <w:pPr>
              <w:widowControl/>
              <w:numPr>
                <w:ilvl w:val="0"/>
                <w:numId w:val="74"/>
              </w:numPr>
              <w:tabs>
                <w:tab w:val="clear" w:pos="720"/>
                <w:tab w:val="left" w:pos="34"/>
                <w:tab w:val="num" w:pos="176"/>
              </w:tabs>
              <w:autoSpaceDE/>
              <w:autoSpaceDN/>
              <w:adjustRightInd/>
              <w:ind w:left="176" w:hanging="142"/>
              <w:rPr>
                <w:rFonts w:cs="Times New Roman"/>
                <w:sz w:val="28"/>
                <w:szCs w:val="28"/>
              </w:rPr>
            </w:pPr>
            <w:r w:rsidRPr="00B12F80">
              <w:rPr>
                <w:rFonts w:cs="Times New Roman"/>
                <w:sz w:val="28"/>
                <w:szCs w:val="28"/>
              </w:rPr>
              <w:t>другий номер рухається позаду, подалі від стіни, сектор огляду вперед-вгору;</w:t>
            </w:r>
          </w:p>
          <w:p w:rsidR="00E87D24" w:rsidRPr="00B12F80" w:rsidRDefault="00E87D24" w:rsidP="00684D16">
            <w:pPr>
              <w:widowControl/>
              <w:numPr>
                <w:ilvl w:val="0"/>
                <w:numId w:val="74"/>
              </w:numPr>
              <w:tabs>
                <w:tab w:val="clear" w:pos="720"/>
                <w:tab w:val="left" w:pos="34"/>
                <w:tab w:val="num" w:pos="176"/>
              </w:tabs>
              <w:autoSpaceDE/>
              <w:autoSpaceDN/>
              <w:adjustRightInd/>
              <w:ind w:left="176" w:hanging="142"/>
              <w:rPr>
                <w:rFonts w:cs="Times New Roman"/>
                <w:sz w:val="28"/>
                <w:szCs w:val="28"/>
              </w:rPr>
            </w:pPr>
            <w:r w:rsidRPr="00B12F80">
              <w:rPr>
                <w:rFonts w:cs="Times New Roman"/>
                <w:sz w:val="28"/>
                <w:szCs w:val="28"/>
              </w:rPr>
              <w:t>перед вікном пригнутися і пройти нижче;</w:t>
            </w:r>
          </w:p>
          <w:p w:rsidR="00E87D24" w:rsidRPr="00B12F80" w:rsidRDefault="00E87D24" w:rsidP="00684D16">
            <w:pPr>
              <w:widowControl/>
              <w:numPr>
                <w:ilvl w:val="0"/>
                <w:numId w:val="74"/>
              </w:numPr>
              <w:tabs>
                <w:tab w:val="clear" w:pos="720"/>
                <w:tab w:val="left" w:pos="34"/>
                <w:tab w:val="num" w:pos="176"/>
              </w:tabs>
              <w:autoSpaceDE/>
              <w:autoSpaceDN/>
              <w:adjustRightInd/>
              <w:ind w:left="176" w:hanging="142"/>
              <w:rPr>
                <w:rFonts w:cs="Times New Roman"/>
                <w:sz w:val="28"/>
                <w:szCs w:val="28"/>
              </w:rPr>
            </w:pPr>
            <w:r w:rsidRPr="00B12F80">
              <w:rPr>
                <w:rFonts w:cs="Times New Roman"/>
                <w:sz w:val="28"/>
                <w:szCs w:val="28"/>
              </w:rPr>
              <w:t>підвальні вікна переступати.</w:t>
            </w:r>
          </w:p>
        </w:tc>
      </w:tr>
      <w:tr w:rsidR="00B12F80" w:rsidRPr="00B12F80" w:rsidTr="00E87D24">
        <w:tc>
          <w:tcPr>
            <w:tcW w:w="9571" w:type="dxa"/>
            <w:gridSpan w:val="5"/>
          </w:tcPr>
          <w:p w:rsidR="00E87D24" w:rsidRPr="00B12F80" w:rsidRDefault="00E87D24" w:rsidP="00684D16">
            <w:pPr>
              <w:widowControl/>
              <w:numPr>
                <w:ilvl w:val="0"/>
                <w:numId w:val="71"/>
              </w:numPr>
              <w:autoSpaceDE/>
              <w:autoSpaceDN/>
              <w:adjustRightInd/>
              <w:ind w:left="0" w:firstLine="0"/>
              <w:contextualSpacing/>
              <w:jc w:val="center"/>
              <w:rPr>
                <w:rFonts w:cs="Times New Roman"/>
                <w:b/>
                <w:sz w:val="28"/>
                <w:szCs w:val="28"/>
              </w:rPr>
            </w:pPr>
            <w:r w:rsidRPr="00B12F80">
              <w:rPr>
                <w:rFonts w:cs="Times New Roman"/>
                <w:b/>
                <w:sz w:val="28"/>
                <w:szCs w:val="28"/>
              </w:rPr>
              <w:t>Заключна частина 5 хв.</w:t>
            </w:r>
          </w:p>
        </w:tc>
      </w:tr>
      <w:tr w:rsidR="00B12F80" w:rsidRPr="00B12F80" w:rsidTr="00E87D24">
        <w:tc>
          <w:tcPr>
            <w:tcW w:w="445" w:type="dxa"/>
          </w:tcPr>
          <w:p w:rsidR="00E87D24" w:rsidRPr="00B12F80" w:rsidRDefault="00E87D24" w:rsidP="00E87D24">
            <w:pPr>
              <w:rPr>
                <w:rFonts w:cs="Times New Roman"/>
                <w:sz w:val="28"/>
                <w:szCs w:val="28"/>
              </w:rPr>
            </w:pPr>
            <w:r w:rsidRPr="00B12F80">
              <w:rPr>
                <w:rFonts w:cs="Times New Roman"/>
                <w:sz w:val="28"/>
                <w:szCs w:val="28"/>
              </w:rPr>
              <w:t>3.1.</w:t>
            </w:r>
          </w:p>
        </w:tc>
        <w:tc>
          <w:tcPr>
            <w:tcW w:w="3870" w:type="dxa"/>
          </w:tcPr>
          <w:p w:rsidR="00E87D24" w:rsidRPr="00B12F80" w:rsidRDefault="00E87D24" w:rsidP="00E87D24">
            <w:pPr>
              <w:rPr>
                <w:rFonts w:cs="Times New Roman"/>
                <w:sz w:val="28"/>
                <w:szCs w:val="28"/>
              </w:rPr>
            </w:pPr>
            <w:r w:rsidRPr="00B12F80">
              <w:rPr>
                <w:rFonts w:cs="Times New Roman"/>
                <w:sz w:val="28"/>
                <w:szCs w:val="28"/>
              </w:rPr>
              <w:t>Підведення підсумків заняття.</w:t>
            </w:r>
          </w:p>
        </w:tc>
        <w:tc>
          <w:tcPr>
            <w:tcW w:w="755" w:type="dxa"/>
            <w:gridSpan w:val="2"/>
          </w:tcPr>
          <w:p w:rsidR="00E87D24" w:rsidRPr="00B12F80" w:rsidRDefault="00E87D24" w:rsidP="00E87D24">
            <w:pPr>
              <w:jc w:val="center"/>
              <w:rPr>
                <w:rFonts w:cs="Times New Roman"/>
                <w:sz w:val="28"/>
                <w:szCs w:val="28"/>
              </w:rPr>
            </w:pPr>
            <w:r w:rsidRPr="00B12F80">
              <w:rPr>
                <w:rFonts w:cs="Times New Roman"/>
                <w:sz w:val="28"/>
                <w:szCs w:val="28"/>
              </w:rPr>
              <w:t>3</w:t>
            </w:r>
          </w:p>
        </w:tc>
        <w:tc>
          <w:tcPr>
            <w:tcW w:w="4501" w:type="dxa"/>
          </w:tcPr>
          <w:p w:rsidR="00E87D24" w:rsidRPr="00B12F80" w:rsidRDefault="00E87D24"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87D24" w:rsidRPr="00B12F80" w:rsidTr="00E87D24">
        <w:tc>
          <w:tcPr>
            <w:tcW w:w="445" w:type="dxa"/>
          </w:tcPr>
          <w:p w:rsidR="00E87D24" w:rsidRPr="00B12F80" w:rsidRDefault="00E87D24" w:rsidP="00E87D24">
            <w:pPr>
              <w:rPr>
                <w:rFonts w:cs="Times New Roman"/>
                <w:sz w:val="28"/>
                <w:szCs w:val="28"/>
              </w:rPr>
            </w:pPr>
            <w:r w:rsidRPr="00B12F80">
              <w:rPr>
                <w:rFonts w:cs="Times New Roman"/>
                <w:sz w:val="28"/>
                <w:szCs w:val="28"/>
              </w:rPr>
              <w:t>3.2.</w:t>
            </w:r>
          </w:p>
        </w:tc>
        <w:tc>
          <w:tcPr>
            <w:tcW w:w="3870" w:type="dxa"/>
          </w:tcPr>
          <w:p w:rsidR="00E87D24" w:rsidRPr="00B12F80" w:rsidRDefault="00E87D24" w:rsidP="00E87D24">
            <w:pPr>
              <w:rPr>
                <w:rFonts w:cs="Times New Roman"/>
                <w:sz w:val="28"/>
                <w:szCs w:val="28"/>
              </w:rPr>
            </w:pPr>
            <w:r w:rsidRPr="00B12F80">
              <w:rPr>
                <w:rFonts w:cs="Times New Roman"/>
                <w:sz w:val="28"/>
                <w:szCs w:val="28"/>
              </w:rPr>
              <w:t>Завдання на самопідготовку.</w:t>
            </w:r>
          </w:p>
        </w:tc>
        <w:tc>
          <w:tcPr>
            <w:tcW w:w="755" w:type="dxa"/>
            <w:gridSpan w:val="2"/>
          </w:tcPr>
          <w:p w:rsidR="00E87D24" w:rsidRPr="00B12F80" w:rsidRDefault="00E87D24" w:rsidP="00E87D24">
            <w:pPr>
              <w:jc w:val="center"/>
              <w:rPr>
                <w:rFonts w:cs="Times New Roman"/>
                <w:sz w:val="28"/>
                <w:szCs w:val="28"/>
              </w:rPr>
            </w:pPr>
            <w:r w:rsidRPr="00B12F80">
              <w:rPr>
                <w:rFonts w:cs="Times New Roman"/>
                <w:sz w:val="28"/>
                <w:szCs w:val="28"/>
              </w:rPr>
              <w:t>2</w:t>
            </w:r>
          </w:p>
        </w:tc>
        <w:tc>
          <w:tcPr>
            <w:tcW w:w="4501" w:type="dxa"/>
          </w:tcPr>
          <w:p w:rsidR="00E87D24" w:rsidRPr="00B12F80" w:rsidRDefault="00E87D24" w:rsidP="00E87D24">
            <w:pPr>
              <w:rPr>
                <w:rFonts w:cs="Times New Roman"/>
                <w:sz w:val="28"/>
                <w:szCs w:val="28"/>
              </w:rPr>
            </w:pPr>
            <w:r w:rsidRPr="00B12F80">
              <w:rPr>
                <w:rFonts w:cs="Times New Roman"/>
                <w:sz w:val="28"/>
                <w:szCs w:val="28"/>
              </w:rPr>
              <w:t>Відпрацювання кроку перекатом.</w:t>
            </w:r>
          </w:p>
        </w:tc>
      </w:tr>
    </w:tbl>
    <w:p w:rsidR="00E87D24" w:rsidRPr="00B12F80" w:rsidRDefault="00E87D24" w:rsidP="00E87D24">
      <w:pPr>
        <w:rPr>
          <w:rFonts w:cs="Times New Roman"/>
          <w:sz w:val="28"/>
          <w:szCs w:val="28"/>
        </w:rPr>
      </w:pPr>
    </w:p>
    <w:p w:rsidR="00C36F09" w:rsidRPr="00B12F80" w:rsidRDefault="00C36F09" w:rsidP="00C36F09">
      <w:pPr>
        <w:jc w:val="center"/>
        <w:rPr>
          <w:rFonts w:cs="Times New Roman"/>
          <w:bCs/>
          <w:sz w:val="28"/>
          <w:szCs w:val="28"/>
          <w:shd w:val="clear" w:color="auto" w:fill="FFFFFF"/>
        </w:rPr>
      </w:pPr>
      <w:r w:rsidRPr="00B12F80">
        <w:rPr>
          <w:rFonts w:cs="Times New Roman"/>
          <w:b/>
          <w:sz w:val="28"/>
          <w:szCs w:val="28"/>
        </w:rPr>
        <w:t>Тема 2: «</w:t>
      </w:r>
      <w:r w:rsidRPr="00B12F80">
        <w:rPr>
          <w:rFonts w:cs="Times New Roman"/>
          <w:bCs/>
          <w:sz w:val="28"/>
          <w:szCs w:val="28"/>
          <w:shd w:val="clear" w:color="auto" w:fill="FFFFFF"/>
        </w:rPr>
        <w:t>Тактика дій поліцейського на місцевості».</w:t>
      </w:r>
    </w:p>
    <w:p w:rsidR="00C36F09" w:rsidRPr="00B12F80" w:rsidRDefault="00C36F09" w:rsidP="00C36F09">
      <w:pPr>
        <w:jc w:val="center"/>
        <w:rPr>
          <w:rFonts w:cs="Times New Roman"/>
          <w:b/>
          <w:sz w:val="28"/>
          <w:szCs w:val="28"/>
        </w:rPr>
      </w:pPr>
      <w:r w:rsidRPr="00B12F80">
        <w:rPr>
          <w:rFonts w:cs="Times New Roman"/>
          <w:b/>
          <w:sz w:val="28"/>
          <w:szCs w:val="28"/>
        </w:rPr>
        <w:t>Практичне заняття 2.5:</w:t>
      </w:r>
      <w:r w:rsidRPr="00B12F80">
        <w:rPr>
          <w:rFonts w:cs="Times New Roman"/>
          <w:sz w:val="28"/>
          <w:szCs w:val="28"/>
        </w:rPr>
        <w:t xml:space="preserve"> «Підхід до будівлі та її зовнішній огляд».</w:t>
      </w:r>
    </w:p>
    <w:p w:rsidR="00C36F09" w:rsidRPr="00B12F80" w:rsidRDefault="00C36F09" w:rsidP="00C36F09">
      <w:pPr>
        <w:jc w:val="both"/>
        <w:rPr>
          <w:rFonts w:cs="Times New Roman"/>
          <w:sz w:val="28"/>
          <w:szCs w:val="28"/>
        </w:rPr>
      </w:pPr>
      <w:r w:rsidRPr="00B12F80">
        <w:rPr>
          <w:rFonts w:cs="Times New Roman"/>
          <w:b/>
          <w:sz w:val="28"/>
          <w:szCs w:val="28"/>
        </w:rPr>
        <w:t xml:space="preserve">Навчальна мета заняття: </w:t>
      </w:r>
      <w:r w:rsidRPr="00B12F80">
        <w:rPr>
          <w:rFonts w:cs="Times New Roman"/>
          <w:sz w:val="28"/>
          <w:szCs w:val="28"/>
        </w:rPr>
        <w:t xml:space="preserve">формування у поліцейських навичок щодо правильних дій під час </w:t>
      </w:r>
      <w:r w:rsidRPr="00B12F80">
        <w:rPr>
          <w:rFonts w:cs="Times New Roman"/>
          <w:bCs/>
          <w:sz w:val="28"/>
          <w:szCs w:val="28"/>
          <w:shd w:val="clear" w:color="auto" w:fill="FFFFFF"/>
        </w:rPr>
        <w:t>зовнішнього обшуку будівлі</w:t>
      </w:r>
      <w:r w:rsidRPr="00B12F80">
        <w:rPr>
          <w:rFonts w:cs="Times New Roman"/>
          <w:sz w:val="28"/>
          <w:szCs w:val="28"/>
        </w:rPr>
        <w:t>.</w:t>
      </w:r>
    </w:p>
    <w:p w:rsidR="00C36F09" w:rsidRPr="00B12F80" w:rsidRDefault="00C36F09" w:rsidP="00C36F09">
      <w:pPr>
        <w:rPr>
          <w:rFonts w:cs="Times New Roman"/>
          <w:sz w:val="28"/>
          <w:szCs w:val="28"/>
        </w:rPr>
      </w:pPr>
      <w:r w:rsidRPr="00B12F80">
        <w:rPr>
          <w:rFonts w:cs="Times New Roman"/>
          <w:b/>
          <w:sz w:val="28"/>
          <w:szCs w:val="28"/>
        </w:rPr>
        <w:t>Час проведення:</w:t>
      </w:r>
      <w:r w:rsidRPr="00B12F80">
        <w:rPr>
          <w:rFonts w:cs="Times New Roman"/>
          <w:sz w:val="28"/>
          <w:szCs w:val="28"/>
        </w:rPr>
        <w:t xml:space="preserve"> </w:t>
      </w:r>
      <w:r w:rsidRPr="00B12F80">
        <w:rPr>
          <w:rFonts w:cs="Times New Roman"/>
          <w:sz w:val="28"/>
          <w:szCs w:val="28"/>
        </w:rPr>
        <w:tab/>
      </w:r>
      <w:r w:rsidRPr="00B12F80">
        <w:rPr>
          <w:rFonts w:cs="Times New Roman"/>
          <w:sz w:val="28"/>
          <w:szCs w:val="28"/>
        </w:rPr>
        <w:tab/>
        <w:t>2 години</w:t>
      </w:r>
    </w:p>
    <w:p w:rsidR="00C36F09" w:rsidRPr="00B12F80" w:rsidRDefault="00C36F09" w:rsidP="00C36F09">
      <w:pPr>
        <w:rPr>
          <w:rFonts w:cs="Times New Roman"/>
          <w:b/>
          <w:sz w:val="28"/>
          <w:szCs w:val="28"/>
        </w:rPr>
      </w:pPr>
      <w:r w:rsidRPr="00B12F80">
        <w:rPr>
          <w:rFonts w:cs="Times New Roman"/>
          <w:b/>
          <w:sz w:val="28"/>
          <w:szCs w:val="28"/>
        </w:rPr>
        <w:t>Місце проведення:</w:t>
      </w:r>
      <w:r w:rsidRPr="00B12F80">
        <w:rPr>
          <w:rFonts w:cs="Times New Roman"/>
          <w:sz w:val="28"/>
          <w:szCs w:val="28"/>
        </w:rPr>
        <w:t xml:space="preserve"> </w:t>
      </w:r>
      <w:r w:rsidRPr="00B12F80">
        <w:rPr>
          <w:rFonts w:cs="Times New Roman"/>
          <w:sz w:val="28"/>
          <w:szCs w:val="28"/>
        </w:rPr>
        <w:tab/>
        <w:t>відкрита місцевість біля будівлі територія ХНУВС</w:t>
      </w:r>
    </w:p>
    <w:p w:rsidR="00C36F09" w:rsidRPr="00B12F80" w:rsidRDefault="00C36F09" w:rsidP="00C36F09">
      <w:pPr>
        <w:jc w:val="center"/>
        <w:rPr>
          <w:rFonts w:cs="Times New Roman"/>
          <w:b/>
          <w:sz w:val="28"/>
          <w:szCs w:val="28"/>
        </w:rPr>
      </w:pPr>
      <w:r w:rsidRPr="00B12F80">
        <w:rPr>
          <w:rFonts w:cs="Times New Roman"/>
          <w:b/>
          <w:sz w:val="28"/>
          <w:szCs w:val="28"/>
        </w:rPr>
        <w:t>Навчальні питання:</w:t>
      </w:r>
    </w:p>
    <w:p w:rsidR="00C36F09" w:rsidRPr="00B12F80" w:rsidRDefault="00C36F09" w:rsidP="00684D16">
      <w:pPr>
        <w:pStyle w:val="ab"/>
        <w:numPr>
          <w:ilvl w:val="0"/>
          <w:numId w:val="92"/>
        </w:numPr>
        <w:jc w:val="both"/>
        <w:rPr>
          <w:szCs w:val="28"/>
          <w:lang w:val="uk-UA"/>
        </w:rPr>
      </w:pPr>
      <w:r w:rsidRPr="00B12F80">
        <w:rPr>
          <w:bCs/>
          <w:szCs w:val="28"/>
          <w:lang w:val="uk-UA"/>
        </w:rPr>
        <w:t>Підхід до будівлі, пересування біля будівель.</w:t>
      </w:r>
    </w:p>
    <w:p w:rsidR="00C36F09" w:rsidRPr="00B12F80" w:rsidRDefault="00C36F09" w:rsidP="00684D16">
      <w:pPr>
        <w:pStyle w:val="ab"/>
        <w:numPr>
          <w:ilvl w:val="0"/>
          <w:numId w:val="92"/>
        </w:numPr>
        <w:jc w:val="both"/>
        <w:rPr>
          <w:szCs w:val="28"/>
          <w:lang w:val="uk-UA"/>
        </w:rPr>
      </w:pPr>
      <w:r w:rsidRPr="00B12F80">
        <w:rPr>
          <w:szCs w:val="28"/>
          <w:lang w:val="uk-UA"/>
        </w:rPr>
        <w:t>Блокування вулиці, площі, автомобілю.</w:t>
      </w:r>
    </w:p>
    <w:p w:rsidR="005560A3" w:rsidRPr="00B12F80" w:rsidRDefault="005560A3" w:rsidP="005560A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5560A3" w:rsidRPr="00B12F80" w:rsidRDefault="00AF07F0" w:rsidP="00684D16">
      <w:pPr>
        <w:numPr>
          <w:ilvl w:val="0"/>
          <w:numId w:val="162"/>
        </w:numPr>
        <w:shd w:val="clear" w:color="auto" w:fill="FFFFFF"/>
        <w:tabs>
          <w:tab w:val="left" w:pos="1100"/>
        </w:tabs>
        <w:suppressAutoHyphens/>
        <w:snapToGrid w:val="0"/>
        <w:ind w:hanging="642"/>
        <w:contextualSpacing/>
        <w:jc w:val="both"/>
        <w:rPr>
          <w:rFonts w:cs="Times New Roman"/>
          <w:snapToGrid w:val="0"/>
          <w:sz w:val="28"/>
          <w:szCs w:val="28"/>
        </w:rPr>
      </w:pPr>
      <w:hyperlink r:id="rId144" w:history="1">
        <w:r w:rsidR="005560A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5560A3" w:rsidRPr="00B12F80">
        <w:rPr>
          <w:rFonts w:cs="Times New Roman"/>
          <w:snapToGrid w:val="0"/>
          <w:sz w:val="28"/>
          <w:szCs w:val="28"/>
          <w:lang w:val="ru-RU"/>
        </w:rPr>
        <w:t xml:space="preserve">Електронна версія </w:t>
      </w:r>
      <w:hyperlink r:id="rId145" w:history="1">
        <w:r w:rsidR="005560A3" w:rsidRPr="00B12F80">
          <w:rPr>
            <w:rFonts w:cs="Times New Roman"/>
            <w:sz w:val="28"/>
            <w:szCs w:val="28"/>
            <w:lang w:val="ru-RU"/>
          </w:rPr>
          <w:t>https://zakon.rada.gov.ua/laws/show/254%D0%BA/96-%D0%B2%D1%80</w:t>
        </w:r>
      </w:hyperlink>
    </w:p>
    <w:p w:rsidR="005560A3" w:rsidRPr="00B12F80" w:rsidRDefault="005560A3" w:rsidP="00684D16">
      <w:pPr>
        <w:numPr>
          <w:ilvl w:val="0"/>
          <w:numId w:val="162"/>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46" w:history="1">
        <w:r w:rsidRPr="00B12F80">
          <w:rPr>
            <w:rStyle w:val="af"/>
            <w:rFonts w:cs="Times New Roman"/>
            <w:color w:val="auto"/>
            <w:sz w:val="28"/>
            <w:szCs w:val="28"/>
          </w:rPr>
          <w:t>https://zakon.rada.gov.ua/laws/show/580-19</w:t>
        </w:r>
      </w:hyperlink>
    </w:p>
    <w:p w:rsidR="005560A3" w:rsidRPr="00B12F80" w:rsidRDefault="005560A3" w:rsidP="00684D16">
      <w:pPr>
        <w:numPr>
          <w:ilvl w:val="0"/>
          <w:numId w:val="162"/>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47"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48" w:history="1">
        <w:r w:rsidRPr="00B12F80">
          <w:rPr>
            <w:rStyle w:val="af"/>
            <w:rFonts w:cs="Times New Roman"/>
            <w:bCs/>
            <w:color w:val="auto"/>
            <w:sz w:val="28"/>
            <w:szCs w:val="28"/>
          </w:rPr>
          <w:t>https://zakon.rada.gov.ua/laws/show/2747-19</w:t>
        </w:r>
      </w:hyperlink>
    </w:p>
    <w:p w:rsidR="005560A3" w:rsidRPr="00B12F80" w:rsidRDefault="005560A3" w:rsidP="00684D16">
      <w:pPr>
        <w:widowControl/>
        <w:numPr>
          <w:ilvl w:val="0"/>
          <w:numId w:val="16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49"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5560A3" w:rsidRPr="00B12F80" w:rsidRDefault="005560A3" w:rsidP="00684D16">
      <w:pPr>
        <w:widowControl/>
        <w:numPr>
          <w:ilvl w:val="0"/>
          <w:numId w:val="16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5560A3" w:rsidRPr="00B12F80" w:rsidRDefault="005560A3" w:rsidP="00684D16">
      <w:pPr>
        <w:widowControl/>
        <w:numPr>
          <w:ilvl w:val="0"/>
          <w:numId w:val="16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5560A3" w:rsidRPr="00B12F80" w:rsidRDefault="005560A3" w:rsidP="00684D16">
      <w:pPr>
        <w:widowControl/>
        <w:numPr>
          <w:ilvl w:val="0"/>
          <w:numId w:val="162"/>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5560A3" w:rsidRPr="00B12F80" w:rsidRDefault="005560A3" w:rsidP="005560A3">
      <w:pPr>
        <w:jc w:val="center"/>
        <w:rPr>
          <w:rFonts w:cs="Times New Roman"/>
          <w:sz w:val="28"/>
          <w:szCs w:val="28"/>
        </w:rPr>
      </w:pPr>
      <w:r w:rsidRPr="00B12F80">
        <w:rPr>
          <w:rFonts w:cs="Times New Roman"/>
          <w:b/>
          <w:sz w:val="28"/>
          <w:szCs w:val="28"/>
        </w:rPr>
        <w:t>Матеріальне забезпечення</w:t>
      </w:r>
    </w:p>
    <w:p w:rsidR="005560A3" w:rsidRPr="00B12F80" w:rsidRDefault="005560A3" w:rsidP="00684D16">
      <w:pPr>
        <w:widowControl/>
        <w:numPr>
          <w:ilvl w:val="0"/>
          <w:numId w:val="163"/>
        </w:numPr>
        <w:autoSpaceDE/>
        <w:autoSpaceDN/>
        <w:adjustRightInd/>
        <w:rPr>
          <w:rFonts w:cs="Times New Roman"/>
          <w:sz w:val="28"/>
          <w:szCs w:val="28"/>
        </w:rPr>
      </w:pPr>
      <w:r w:rsidRPr="00B12F80">
        <w:rPr>
          <w:rFonts w:cs="Times New Roman"/>
          <w:sz w:val="28"/>
          <w:szCs w:val="28"/>
        </w:rPr>
        <w:t>Поясне спорядження поліцейського із спецзасобами – на кожного.</w:t>
      </w:r>
    </w:p>
    <w:p w:rsidR="005560A3" w:rsidRPr="00B12F80" w:rsidRDefault="005560A3" w:rsidP="00684D16">
      <w:pPr>
        <w:widowControl/>
        <w:numPr>
          <w:ilvl w:val="0"/>
          <w:numId w:val="163"/>
        </w:numPr>
        <w:autoSpaceDE/>
        <w:autoSpaceDN/>
        <w:adjustRightInd/>
        <w:ind w:left="993" w:hanging="285"/>
        <w:rPr>
          <w:rFonts w:cs="Times New Roman"/>
          <w:sz w:val="28"/>
          <w:szCs w:val="28"/>
        </w:rPr>
      </w:pPr>
      <w:r w:rsidRPr="00B12F80">
        <w:rPr>
          <w:rFonts w:cs="Times New Roman"/>
          <w:sz w:val="28"/>
          <w:szCs w:val="28"/>
        </w:rPr>
        <w:t>Макети зброї – на кожного.</w:t>
      </w:r>
    </w:p>
    <w:p w:rsidR="005560A3" w:rsidRPr="00B12F80" w:rsidRDefault="005560A3" w:rsidP="00684D16">
      <w:pPr>
        <w:widowControl/>
        <w:numPr>
          <w:ilvl w:val="0"/>
          <w:numId w:val="163"/>
        </w:numPr>
        <w:autoSpaceDE/>
        <w:autoSpaceDN/>
        <w:adjustRightInd/>
        <w:ind w:left="993" w:hanging="285"/>
        <w:rPr>
          <w:rFonts w:cs="Times New Roman"/>
          <w:sz w:val="28"/>
          <w:szCs w:val="28"/>
        </w:rPr>
      </w:pPr>
      <w:r w:rsidRPr="00B12F80">
        <w:rPr>
          <w:rFonts w:cs="Times New Roman"/>
          <w:sz w:val="28"/>
          <w:szCs w:val="28"/>
        </w:rPr>
        <w:t>Радіостанція – 4 шт.</w:t>
      </w:r>
    </w:p>
    <w:p w:rsidR="00C36F09" w:rsidRPr="00B12F80" w:rsidRDefault="00C36F09" w:rsidP="00C36F09">
      <w:pPr>
        <w:ind w:left="1428"/>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708"/>
        <w:gridCol w:w="4360"/>
      </w:tblGrid>
      <w:tr w:rsidR="00F86392" w:rsidRPr="00B12F80" w:rsidTr="00E87D24">
        <w:tc>
          <w:tcPr>
            <w:tcW w:w="534" w:type="dxa"/>
          </w:tcPr>
          <w:p w:rsidR="00E87D24" w:rsidRPr="00B12F80" w:rsidRDefault="00E87D24" w:rsidP="00E87D24">
            <w:pPr>
              <w:jc w:val="center"/>
              <w:rPr>
                <w:rFonts w:cs="Times New Roman"/>
                <w:sz w:val="28"/>
                <w:szCs w:val="28"/>
              </w:rPr>
            </w:pPr>
            <w:r w:rsidRPr="00B12F80">
              <w:rPr>
                <w:rFonts w:cs="Times New Roman"/>
                <w:sz w:val="28"/>
                <w:szCs w:val="28"/>
              </w:rPr>
              <w:t>№</w:t>
            </w:r>
          </w:p>
        </w:tc>
        <w:tc>
          <w:tcPr>
            <w:tcW w:w="3969" w:type="dxa"/>
          </w:tcPr>
          <w:p w:rsidR="00E87D24" w:rsidRPr="00B12F80" w:rsidRDefault="00E87D24" w:rsidP="00E87D24">
            <w:pPr>
              <w:jc w:val="center"/>
              <w:rPr>
                <w:rFonts w:cs="Times New Roman"/>
                <w:sz w:val="28"/>
                <w:szCs w:val="28"/>
              </w:rPr>
            </w:pPr>
            <w:r w:rsidRPr="00B12F80">
              <w:rPr>
                <w:rFonts w:cs="Times New Roman"/>
                <w:sz w:val="28"/>
                <w:szCs w:val="28"/>
              </w:rPr>
              <w:t>Зміст</w: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Час (хв.)</w:t>
            </w:r>
          </w:p>
        </w:tc>
        <w:tc>
          <w:tcPr>
            <w:tcW w:w="4360" w:type="dxa"/>
          </w:tcPr>
          <w:p w:rsidR="00E87D24" w:rsidRPr="00B12F80" w:rsidRDefault="00E87D24" w:rsidP="00E87D24">
            <w:pPr>
              <w:jc w:val="center"/>
              <w:rPr>
                <w:rFonts w:cs="Times New Roman"/>
                <w:sz w:val="28"/>
                <w:szCs w:val="28"/>
              </w:rPr>
            </w:pPr>
            <w:r w:rsidRPr="00B12F80">
              <w:rPr>
                <w:rFonts w:cs="Times New Roman"/>
                <w:sz w:val="28"/>
                <w:szCs w:val="28"/>
              </w:rPr>
              <w:t>Організаційно-методичні вказівки</w:t>
            </w:r>
          </w:p>
        </w:tc>
      </w:tr>
      <w:tr w:rsidR="00F86392" w:rsidRPr="00B12F80" w:rsidTr="00E87D24">
        <w:tc>
          <w:tcPr>
            <w:tcW w:w="9571" w:type="dxa"/>
            <w:gridSpan w:val="4"/>
          </w:tcPr>
          <w:p w:rsidR="00E87D24" w:rsidRPr="00B12F80" w:rsidRDefault="00E87D24" w:rsidP="00684D16">
            <w:pPr>
              <w:widowControl/>
              <w:numPr>
                <w:ilvl w:val="0"/>
                <w:numId w:val="73"/>
              </w:numPr>
              <w:autoSpaceDE/>
              <w:autoSpaceDN/>
              <w:adjustRightInd/>
              <w:contextualSpacing/>
              <w:jc w:val="center"/>
              <w:rPr>
                <w:rFonts w:cs="Times New Roman"/>
                <w:b/>
                <w:sz w:val="28"/>
                <w:szCs w:val="28"/>
              </w:rPr>
            </w:pPr>
            <w:r w:rsidRPr="00B12F80">
              <w:rPr>
                <w:rFonts w:cs="Times New Roman"/>
                <w:b/>
                <w:sz w:val="28"/>
                <w:szCs w:val="28"/>
              </w:rPr>
              <w:t>Підготовча частина 5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1.</w:t>
            </w:r>
          </w:p>
        </w:tc>
        <w:tc>
          <w:tcPr>
            <w:tcW w:w="3969" w:type="dxa"/>
          </w:tcPr>
          <w:p w:rsidR="00E87D24" w:rsidRPr="00B12F80" w:rsidRDefault="00E87D24" w:rsidP="00E87D24">
            <w:pPr>
              <w:rPr>
                <w:rFonts w:cs="Times New Roman"/>
                <w:sz w:val="28"/>
                <w:szCs w:val="28"/>
              </w:rPr>
            </w:pPr>
            <w:r w:rsidRPr="00B12F80">
              <w:rPr>
                <w:rFonts w:cs="Times New Roman"/>
                <w:sz w:val="28"/>
                <w:szCs w:val="28"/>
              </w:rPr>
              <w:t>Шикування, перевірка особового складу, доведення мети та задач заняття, проведення інструктажу про заходи особистої безпеки при проведенні заняття.</w: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5</w:t>
            </w:r>
          </w:p>
        </w:tc>
        <w:tc>
          <w:tcPr>
            <w:tcW w:w="4360" w:type="dxa"/>
          </w:tcPr>
          <w:p w:rsidR="00E87D24" w:rsidRPr="00B12F80" w:rsidRDefault="00E87D24" w:rsidP="00E87D24">
            <w:pPr>
              <w:rPr>
                <w:rFonts w:cs="Times New Roman"/>
                <w:sz w:val="28"/>
                <w:szCs w:val="28"/>
              </w:rPr>
            </w:pPr>
            <w:r w:rsidRPr="00B12F80">
              <w:rPr>
                <w:rFonts w:cs="Times New Roman"/>
                <w:sz w:val="28"/>
                <w:szCs w:val="28"/>
              </w:rPr>
              <w:t>Звернути увагу на дисципліну шикування, форму одягу курсантів.</w:t>
            </w:r>
          </w:p>
        </w:tc>
      </w:tr>
      <w:tr w:rsidR="00F86392" w:rsidRPr="00B12F80" w:rsidTr="00E87D24">
        <w:tc>
          <w:tcPr>
            <w:tcW w:w="9571" w:type="dxa"/>
            <w:gridSpan w:val="4"/>
          </w:tcPr>
          <w:p w:rsidR="00E87D24" w:rsidRPr="00B12F80" w:rsidRDefault="00E87D24" w:rsidP="00E87D24">
            <w:pPr>
              <w:contextualSpacing/>
              <w:jc w:val="center"/>
              <w:rPr>
                <w:rFonts w:cs="Times New Roman"/>
                <w:b/>
                <w:sz w:val="28"/>
                <w:szCs w:val="28"/>
              </w:rPr>
            </w:pPr>
            <w:r w:rsidRPr="00B12F80">
              <w:rPr>
                <w:rFonts w:cs="Times New Roman"/>
                <w:b/>
                <w:sz w:val="28"/>
                <w:szCs w:val="28"/>
              </w:rPr>
              <w:t>2. Основна частина 75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2.1</w:t>
            </w:r>
          </w:p>
        </w:tc>
        <w:tc>
          <w:tcPr>
            <w:tcW w:w="3969" w:type="dxa"/>
          </w:tcPr>
          <w:p w:rsidR="00E87D24" w:rsidRPr="00B12F80" w:rsidRDefault="00E87D24" w:rsidP="00E87D24">
            <w:pPr>
              <w:rPr>
                <w:rFonts w:cs="Times New Roman"/>
                <w:b/>
                <w:sz w:val="28"/>
                <w:szCs w:val="28"/>
              </w:rPr>
            </w:pPr>
            <w:r w:rsidRPr="00B12F80">
              <w:rPr>
                <w:rFonts w:cs="Times New Roman"/>
                <w:b/>
                <w:sz w:val="28"/>
                <w:szCs w:val="28"/>
              </w:rPr>
              <w:t xml:space="preserve">Пересування малих оперативних груп зі зміною напрямку пересування та діями під час нападу: </w:t>
            </w:r>
          </w:p>
          <w:p w:rsidR="00E87D24" w:rsidRPr="00B12F80" w:rsidRDefault="00E87D24" w:rsidP="00E87D24">
            <w:pPr>
              <w:rPr>
                <w:rFonts w:cs="Times New Roman"/>
                <w:sz w:val="28"/>
                <w:szCs w:val="28"/>
              </w:rPr>
            </w:pPr>
            <w:r w:rsidRPr="00B12F80">
              <w:rPr>
                <w:rFonts w:cs="Times New Roman"/>
                <w:sz w:val="28"/>
                <w:szCs w:val="28"/>
              </w:rPr>
              <w:t>а) лінія;</w:t>
            </w:r>
          </w:p>
          <w:p w:rsidR="00E87D24" w:rsidRPr="00B12F80" w:rsidRDefault="00E87D24" w:rsidP="00E87D24">
            <w:pPr>
              <w:rPr>
                <w:rFonts w:cs="Times New Roman"/>
                <w:sz w:val="28"/>
                <w:szCs w:val="28"/>
              </w:rPr>
            </w:pPr>
            <w:r w:rsidRPr="00B12F80">
              <w:rPr>
                <w:rFonts w:cs="Times New Roman"/>
                <w:sz w:val="28"/>
                <w:szCs w:val="28"/>
              </w:rPr>
              <w:t>б) колона;</w:t>
            </w:r>
          </w:p>
          <w:p w:rsidR="00E87D24" w:rsidRPr="00B12F80" w:rsidRDefault="00E87D24" w:rsidP="00E87D24">
            <w:pPr>
              <w:rPr>
                <w:rFonts w:cs="Times New Roman"/>
                <w:sz w:val="28"/>
                <w:szCs w:val="28"/>
              </w:rPr>
            </w:pPr>
            <w:r w:rsidRPr="00B12F80">
              <w:rPr>
                <w:rFonts w:cs="Times New Roman"/>
                <w:sz w:val="28"/>
                <w:szCs w:val="28"/>
              </w:rPr>
              <w:t>в) клин;</w:t>
            </w:r>
          </w:p>
          <w:p w:rsidR="00E87D24" w:rsidRPr="00B12F80" w:rsidRDefault="00E87D24" w:rsidP="00E87D24">
            <w:pPr>
              <w:rPr>
                <w:rFonts w:cs="Times New Roman"/>
                <w:sz w:val="28"/>
                <w:szCs w:val="28"/>
              </w:rPr>
            </w:pPr>
            <w:r w:rsidRPr="00B12F80">
              <w:rPr>
                <w:rFonts w:cs="Times New Roman"/>
                <w:sz w:val="28"/>
                <w:szCs w:val="28"/>
              </w:rPr>
              <w:t>г) ромб;</w:t>
            </w:r>
          </w:p>
          <w:p w:rsidR="00E87D24" w:rsidRPr="00B12F80" w:rsidRDefault="00E87D24" w:rsidP="00E87D24">
            <w:pPr>
              <w:rPr>
                <w:rFonts w:cs="Times New Roman"/>
                <w:sz w:val="28"/>
                <w:szCs w:val="28"/>
              </w:rPr>
            </w:pPr>
            <w:r w:rsidRPr="00B12F80">
              <w:rPr>
                <w:rFonts w:cs="Times New Roman"/>
                <w:sz w:val="28"/>
                <w:szCs w:val="28"/>
              </w:rPr>
              <w:t>д) змійка.</w: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30</w:t>
            </w:r>
          </w:p>
        </w:tc>
        <w:tc>
          <w:tcPr>
            <w:tcW w:w="4360" w:type="dxa"/>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2196"/>
            </w:tblGrid>
            <w:tr w:rsidR="00F86392" w:rsidRPr="00B12F80" w:rsidTr="00E87D24">
              <w:tc>
                <w:tcPr>
                  <w:tcW w:w="2064" w:type="dxa"/>
                </w:tcPr>
                <w:p w:rsidR="00E87D24" w:rsidRPr="00B12F80" w:rsidRDefault="00E87D24" w:rsidP="00E87D24">
                  <w:pPr>
                    <w:jc w:val="center"/>
                    <w:rPr>
                      <w:rFonts w:cs="Times New Roman"/>
                      <w:sz w:val="28"/>
                      <w:szCs w:val="28"/>
                    </w:rPr>
                  </w:pPr>
                  <w:r w:rsidRPr="00B12F80">
                    <w:rPr>
                      <w:rFonts w:cs="Times New Roman"/>
                      <w:sz w:val="28"/>
                      <w:szCs w:val="28"/>
                    </w:rPr>
                    <w:t>Лінія</w:t>
                  </w:r>
                </w:p>
              </w:tc>
              <w:tc>
                <w:tcPr>
                  <w:tcW w:w="2196" w:type="dxa"/>
                </w:tcPr>
                <w:p w:rsidR="00E87D24" w:rsidRPr="00B12F80" w:rsidRDefault="00E87D24" w:rsidP="00E87D24">
                  <w:pPr>
                    <w:jc w:val="center"/>
                    <w:rPr>
                      <w:rFonts w:cs="Times New Roman"/>
                      <w:sz w:val="28"/>
                      <w:szCs w:val="28"/>
                    </w:rPr>
                  </w:pPr>
                  <w:r w:rsidRPr="00B12F80">
                    <w:rPr>
                      <w:rFonts w:cs="Times New Roman"/>
                      <w:sz w:val="28"/>
                      <w:szCs w:val="28"/>
                    </w:rPr>
                    <w:t>Колона</w:t>
                  </w:r>
                </w:p>
              </w:tc>
            </w:tr>
            <w:tr w:rsidR="00F86392" w:rsidRPr="00B12F80" w:rsidTr="00E87D24">
              <w:tc>
                <w:tcPr>
                  <w:tcW w:w="2064" w:type="dxa"/>
                </w:tcPr>
                <w:p w:rsidR="00E87D24" w:rsidRPr="00B12F80" w:rsidRDefault="00E87D24" w:rsidP="00E87D24">
                  <w:pPr>
                    <w:rPr>
                      <w:rFonts w:cs="Times New Roman"/>
                      <w:sz w:val="28"/>
                      <w:szCs w:val="28"/>
                    </w:rPr>
                  </w:pPr>
                  <w:r w:rsidRPr="00B12F80">
                    <w:rPr>
                      <w:rFonts w:cs="Times New Roman"/>
                      <w:sz w:val="28"/>
                      <w:szCs w:val="28"/>
                    </w:rPr>
                    <w:object w:dxaOrig="4124" w:dyaOrig="2100">
                      <v:shape id="_x0000_i1037" type="#_x0000_t75" style="width:92.1pt;height:46.9pt" o:ole="">
                        <v:imagedata r:id="rId150" o:title=""/>
                      </v:shape>
                      <o:OLEObject Type="Embed" ProgID="PBrush" ShapeID="_x0000_i1037" DrawAspect="Content" ObjectID="_1741395306" r:id="rId151"/>
                    </w:object>
                  </w:r>
                </w:p>
              </w:tc>
              <w:tc>
                <w:tcPr>
                  <w:tcW w:w="2196" w:type="dxa"/>
                </w:tcPr>
                <w:p w:rsidR="00E87D24" w:rsidRPr="00B12F80" w:rsidRDefault="00E87D24" w:rsidP="00E87D24">
                  <w:pPr>
                    <w:rPr>
                      <w:rFonts w:cs="Times New Roman"/>
                      <w:sz w:val="28"/>
                      <w:szCs w:val="28"/>
                    </w:rPr>
                  </w:pPr>
                  <w:r w:rsidRPr="00B12F80">
                    <w:rPr>
                      <w:rFonts w:cs="Times New Roman"/>
                      <w:sz w:val="28"/>
                      <w:szCs w:val="28"/>
                    </w:rPr>
                    <w:object w:dxaOrig="4081" w:dyaOrig="2115">
                      <v:shape id="_x0000_i1038" type="#_x0000_t75" style="width:87.05pt;height:45.2pt" o:ole="">
                        <v:imagedata r:id="rId152" o:title=""/>
                      </v:shape>
                      <o:OLEObject Type="Embed" ProgID="PBrush" ShapeID="_x0000_i1038" DrawAspect="Content" ObjectID="_1741395307" r:id="rId153"/>
                    </w:object>
                  </w:r>
                </w:p>
              </w:tc>
            </w:tr>
            <w:tr w:rsidR="00F86392" w:rsidRPr="00B12F80" w:rsidTr="00E87D24">
              <w:tc>
                <w:tcPr>
                  <w:tcW w:w="2064" w:type="dxa"/>
                </w:tcPr>
                <w:p w:rsidR="00E87D24" w:rsidRPr="00B12F80" w:rsidRDefault="00E87D24" w:rsidP="00E87D24">
                  <w:pPr>
                    <w:jc w:val="center"/>
                    <w:rPr>
                      <w:rFonts w:cs="Times New Roman"/>
                      <w:sz w:val="28"/>
                      <w:szCs w:val="28"/>
                    </w:rPr>
                  </w:pPr>
                  <w:r w:rsidRPr="00B12F80">
                    <w:rPr>
                      <w:rFonts w:cs="Times New Roman"/>
                      <w:sz w:val="28"/>
                      <w:szCs w:val="28"/>
                    </w:rPr>
                    <w:t>Клин</w:t>
                  </w:r>
                </w:p>
              </w:tc>
              <w:tc>
                <w:tcPr>
                  <w:tcW w:w="2196" w:type="dxa"/>
                </w:tcPr>
                <w:p w:rsidR="00E87D24" w:rsidRPr="00B12F80" w:rsidRDefault="00E87D24" w:rsidP="00E87D24">
                  <w:pPr>
                    <w:jc w:val="center"/>
                    <w:rPr>
                      <w:rFonts w:cs="Times New Roman"/>
                      <w:sz w:val="28"/>
                      <w:szCs w:val="28"/>
                    </w:rPr>
                  </w:pPr>
                  <w:r w:rsidRPr="00B12F80">
                    <w:rPr>
                      <w:rFonts w:cs="Times New Roman"/>
                      <w:sz w:val="28"/>
                      <w:szCs w:val="28"/>
                    </w:rPr>
                    <w:t>Ромб</w:t>
                  </w:r>
                </w:p>
              </w:tc>
            </w:tr>
            <w:tr w:rsidR="00F86392" w:rsidRPr="00B12F80" w:rsidTr="00E87D24">
              <w:tc>
                <w:tcPr>
                  <w:tcW w:w="2064" w:type="dxa"/>
                  <w:vMerge w:val="restart"/>
                </w:tcPr>
                <w:p w:rsidR="00E87D24" w:rsidRPr="00B12F80" w:rsidRDefault="00E87D24" w:rsidP="00E87D24">
                  <w:pPr>
                    <w:jc w:val="center"/>
                    <w:rPr>
                      <w:rFonts w:cs="Times New Roman"/>
                      <w:sz w:val="28"/>
                      <w:szCs w:val="28"/>
                    </w:rPr>
                  </w:pPr>
                  <w:r w:rsidRPr="00B12F80">
                    <w:rPr>
                      <w:rFonts w:cs="Times New Roman"/>
                      <w:sz w:val="28"/>
                      <w:szCs w:val="28"/>
                    </w:rPr>
                    <w:object w:dxaOrig="4141" w:dyaOrig="5249">
                      <v:shape id="_x0000_i1039" type="#_x0000_t75" style="width:86.25pt;height:108.85pt" o:ole="">
                        <v:imagedata r:id="rId154" o:title=""/>
                      </v:shape>
                      <o:OLEObject Type="Embed" ProgID="PBrush" ShapeID="_x0000_i1039" DrawAspect="Content" ObjectID="_1741395308" r:id="rId155"/>
                    </w:object>
                  </w:r>
                </w:p>
              </w:tc>
              <w:tc>
                <w:tcPr>
                  <w:tcW w:w="2196" w:type="dxa"/>
                </w:tcPr>
                <w:p w:rsidR="00E87D24" w:rsidRPr="00B12F80" w:rsidRDefault="00E87D24" w:rsidP="00E87D24">
                  <w:pPr>
                    <w:jc w:val="center"/>
                    <w:rPr>
                      <w:rFonts w:cs="Times New Roman"/>
                      <w:sz w:val="28"/>
                      <w:szCs w:val="28"/>
                    </w:rPr>
                  </w:pPr>
                  <w:r w:rsidRPr="00B12F80">
                    <w:rPr>
                      <w:rFonts w:cs="Times New Roman"/>
                      <w:sz w:val="28"/>
                      <w:szCs w:val="28"/>
                    </w:rPr>
                    <w:object w:dxaOrig="5881" w:dyaOrig="3600">
                      <v:shape id="_x0000_i1040" type="#_x0000_t75" style="width:89.6pt;height:54.4pt" o:ole="">
                        <v:imagedata r:id="rId156" o:title=""/>
                      </v:shape>
                      <o:OLEObject Type="Embed" ProgID="PBrush" ShapeID="_x0000_i1040" DrawAspect="Content" ObjectID="_1741395309" r:id="rId157"/>
                    </w:object>
                  </w:r>
                </w:p>
              </w:tc>
            </w:tr>
            <w:tr w:rsidR="00F86392" w:rsidRPr="00B12F80" w:rsidTr="00E87D24">
              <w:tc>
                <w:tcPr>
                  <w:tcW w:w="2064" w:type="dxa"/>
                  <w:vMerge/>
                </w:tcPr>
                <w:p w:rsidR="00E87D24" w:rsidRPr="00B12F80" w:rsidRDefault="00E87D24" w:rsidP="00E87D24">
                  <w:pPr>
                    <w:jc w:val="center"/>
                    <w:rPr>
                      <w:rFonts w:cs="Times New Roman"/>
                      <w:sz w:val="28"/>
                      <w:szCs w:val="28"/>
                    </w:rPr>
                  </w:pPr>
                </w:p>
              </w:tc>
              <w:tc>
                <w:tcPr>
                  <w:tcW w:w="2196" w:type="dxa"/>
                </w:tcPr>
                <w:p w:rsidR="00E87D24" w:rsidRPr="00B12F80" w:rsidRDefault="00E87D24" w:rsidP="00E87D24">
                  <w:pPr>
                    <w:jc w:val="center"/>
                    <w:rPr>
                      <w:rFonts w:cs="Times New Roman"/>
                      <w:sz w:val="28"/>
                      <w:szCs w:val="28"/>
                    </w:rPr>
                  </w:pPr>
                  <w:r w:rsidRPr="00B12F80">
                    <w:rPr>
                      <w:rFonts w:cs="Times New Roman"/>
                      <w:sz w:val="28"/>
                      <w:szCs w:val="28"/>
                    </w:rPr>
                    <w:t>Змійка</w:t>
                  </w:r>
                </w:p>
              </w:tc>
            </w:tr>
            <w:tr w:rsidR="00F86392" w:rsidRPr="00B12F80" w:rsidTr="00E87D24">
              <w:tc>
                <w:tcPr>
                  <w:tcW w:w="2064" w:type="dxa"/>
                  <w:vMerge/>
                </w:tcPr>
                <w:p w:rsidR="00E87D24" w:rsidRPr="00B12F80" w:rsidRDefault="00E87D24" w:rsidP="00E87D24">
                  <w:pPr>
                    <w:rPr>
                      <w:rFonts w:cs="Times New Roman"/>
                      <w:sz w:val="28"/>
                      <w:szCs w:val="28"/>
                    </w:rPr>
                  </w:pPr>
                </w:p>
              </w:tc>
              <w:tc>
                <w:tcPr>
                  <w:tcW w:w="2196" w:type="dxa"/>
                </w:tcPr>
                <w:p w:rsidR="00E87D24" w:rsidRPr="00B12F80" w:rsidRDefault="00E87D24" w:rsidP="00E87D24">
                  <w:pPr>
                    <w:rPr>
                      <w:rFonts w:cs="Times New Roman"/>
                      <w:sz w:val="28"/>
                      <w:szCs w:val="28"/>
                    </w:rPr>
                  </w:pPr>
                  <w:r w:rsidRPr="00B12F80">
                    <w:rPr>
                      <w:rFonts w:cs="Times New Roman"/>
                      <w:sz w:val="28"/>
                      <w:szCs w:val="28"/>
                    </w:rPr>
                    <w:object w:dxaOrig="4081" w:dyaOrig="2115">
                      <v:shape id="_x0000_i1041" type="#_x0000_t75" style="width:98.8pt;height:51.9pt" o:ole="">
                        <v:imagedata r:id="rId158" o:title=""/>
                      </v:shape>
                      <o:OLEObject Type="Embed" ProgID="PBrush" ShapeID="_x0000_i1041" DrawAspect="Content" ObjectID="_1741395310" r:id="rId159"/>
                    </w:object>
                  </w:r>
                </w:p>
              </w:tc>
            </w:tr>
          </w:tbl>
          <w:p w:rsidR="00E87D24" w:rsidRPr="00B12F80" w:rsidRDefault="00E87D24" w:rsidP="00E87D24">
            <w:pPr>
              <w:rPr>
                <w:rFonts w:cs="Times New Roman"/>
                <w:sz w:val="28"/>
                <w:szCs w:val="28"/>
              </w:rPr>
            </w:pPr>
            <w:r w:rsidRPr="00B12F80">
              <w:rPr>
                <w:rFonts w:cs="Times New Roman"/>
                <w:sz w:val="28"/>
                <w:szCs w:val="28"/>
              </w:rPr>
              <w:t>Група вишикувана пошереножно по 10 чоловік. Звернути увагу на взаємодію, дотриманню шикування, контролю свого сектору.</w:t>
            </w:r>
          </w:p>
        </w:tc>
      </w:tr>
      <w:tr w:rsidR="00F86392" w:rsidRPr="00B12F80" w:rsidTr="00E87D24">
        <w:trPr>
          <w:trHeight w:val="406"/>
        </w:trPr>
        <w:tc>
          <w:tcPr>
            <w:tcW w:w="534" w:type="dxa"/>
          </w:tcPr>
          <w:p w:rsidR="00E87D24" w:rsidRPr="00B12F80" w:rsidRDefault="00E87D24" w:rsidP="00E87D24">
            <w:pPr>
              <w:rPr>
                <w:rFonts w:cs="Times New Roman"/>
                <w:sz w:val="28"/>
                <w:szCs w:val="28"/>
              </w:rPr>
            </w:pPr>
            <w:r w:rsidRPr="00B12F80">
              <w:rPr>
                <w:rFonts w:cs="Times New Roman"/>
                <w:sz w:val="28"/>
                <w:szCs w:val="28"/>
              </w:rPr>
              <w:t>2.2</w:t>
            </w:r>
          </w:p>
        </w:tc>
        <w:tc>
          <w:tcPr>
            <w:tcW w:w="3969" w:type="dxa"/>
          </w:tcPr>
          <w:p w:rsidR="00E87D24" w:rsidRPr="00B12F80" w:rsidRDefault="00E87D24" w:rsidP="00E87D24">
            <w:pPr>
              <w:rPr>
                <w:rFonts w:cs="Times New Roman"/>
                <w:b/>
                <w:sz w:val="28"/>
                <w:szCs w:val="28"/>
              </w:rPr>
            </w:pPr>
            <w:r w:rsidRPr="00B12F80">
              <w:rPr>
                <w:rFonts w:cs="Times New Roman"/>
                <w:b/>
                <w:sz w:val="28"/>
                <w:szCs w:val="28"/>
              </w:rPr>
              <w:t>Ступеневе пересування груп:</w:t>
            </w:r>
          </w:p>
          <w:p w:rsidR="00E87D24" w:rsidRPr="00B12F80" w:rsidRDefault="00E87D24" w:rsidP="00E87D24">
            <w:pPr>
              <w:rPr>
                <w:rFonts w:cs="Times New Roman"/>
                <w:sz w:val="28"/>
                <w:szCs w:val="28"/>
              </w:rPr>
            </w:pPr>
            <w:r w:rsidRPr="00B12F80">
              <w:rPr>
                <w:rFonts w:cs="Times New Roman"/>
                <w:sz w:val="28"/>
                <w:szCs w:val="28"/>
              </w:rPr>
              <w:t>а) на відкритій місцевості;</w:t>
            </w:r>
          </w:p>
          <w:p w:rsidR="00E87D24" w:rsidRPr="00B12F80" w:rsidRDefault="00E87D24" w:rsidP="00E87D24">
            <w:pPr>
              <w:rPr>
                <w:rFonts w:cs="Times New Roman"/>
                <w:b/>
                <w:sz w:val="28"/>
                <w:szCs w:val="28"/>
              </w:rPr>
            </w:pPr>
            <w:r w:rsidRPr="00B12F80">
              <w:rPr>
                <w:rFonts w:cs="Times New Roman"/>
                <w:sz w:val="28"/>
                <w:szCs w:val="28"/>
              </w:rPr>
              <w:t>б) від укриття до укриття.</w: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15</w:t>
            </w:r>
          </w:p>
        </w:tc>
        <w:tc>
          <w:tcPr>
            <w:tcW w:w="4360" w:type="dxa"/>
          </w:tcPr>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4"/>
              <w:gridCol w:w="2145"/>
            </w:tblGrid>
            <w:tr w:rsidR="00F86392" w:rsidRPr="00B12F80" w:rsidTr="00E87D24">
              <w:tc>
                <w:tcPr>
                  <w:tcW w:w="2144" w:type="dxa"/>
                </w:tcPr>
                <w:p w:rsidR="00E87D24" w:rsidRPr="00B12F80" w:rsidRDefault="00E87D24" w:rsidP="00E87D24">
                  <w:pPr>
                    <w:jc w:val="center"/>
                    <w:rPr>
                      <w:rFonts w:cs="Times New Roman"/>
                      <w:sz w:val="28"/>
                      <w:szCs w:val="28"/>
                    </w:rPr>
                  </w:pPr>
                  <w:r w:rsidRPr="00B12F80">
                    <w:rPr>
                      <w:rFonts w:cs="Times New Roman"/>
                      <w:sz w:val="28"/>
                      <w:szCs w:val="28"/>
                    </w:rPr>
                    <w:t>Одноосі</w:t>
                  </w:r>
                  <w:r w:rsidRPr="00B12F80">
                    <w:rPr>
                      <w:rFonts w:cs="Times New Roman"/>
                      <w:sz w:val="28"/>
                      <w:szCs w:val="28"/>
                    </w:rPr>
                    <w:cr/>
                    <w:t>не</w:t>
                  </w:r>
                </w:p>
              </w:tc>
              <w:tc>
                <w:tcPr>
                  <w:tcW w:w="2145" w:type="dxa"/>
                </w:tcPr>
                <w:p w:rsidR="00E87D24" w:rsidRPr="00B12F80" w:rsidRDefault="00E87D24" w:rsidP="00E87D24">
                  <w:pPr>
                    <w:jc w:val="center"/>
                    <w:rPr>
                      <w:rFonts w:cs="Times New Roman"/>
                      <w:sz w:val="28"/>
                      <w:szCs w:val="28"/>
                    </w:rPr>
                  </w:pPr>
                  <w:r w:rsidRPr="00B12F80">
                    <w:rPr>
                      <w:rFonts w:cs="Times New Roman"/>
                      <w:sz w:val="28"/>
                      <w:szCs w:val="28"/>
                    </w:rPr>
                    <w:t>Групове</w:t>
                  </w:r>
                </w:p>
              </w:tc>
            </w:tr>
            <w:tr w:rsidR="00F86392" w:rsidRPr="00B12F80" w:rsidTr="00E87D24">
              <w:tc>
                <w:tcPr>
                  <w:tcW w:w="2144" w:type="dxa"/>
                </w:tcPr>
                <w:p w:rsidR="00E87D24" w:rsidRPr="00B12F80" w:rsidRDefault="00E87D24" w:rsidP="00E87D24">
                  <w:pPr>
                    <w:rPr>
                      <w:rFonts w:cs="Times New Roman"/>
                      <w:sz w:val="28"/>
                      <w:szCs w:val="28"/>
                    </w:rPr>
                  </w:pPr>
                  <w:r w:rsidRPr="00B12F80">
                    <w:rPr>
                      <w:rFonts w:cs="Times New Roman"/>
                      <w:sz w:val="28"/>
                      <w:szCs w:val="28"/>
                    </w:rPr>
                    <w:object w:dxaOrig="6106" w:dyaOrig="3165">
                      <v:shape id="_x0000_i1042" type="#_x0000_t75" style="width:97.1pt;height:49.4pt" o:ole="">
                        <v:imagedata r:id="rId160" o:title=""/>
                      </v:shape>
                      <o:OLEObject Type="Embed" ProgID="PBrush" ShapeID="_x0000_i1042" DrawAspect="Content" ObjectID="_1741395311" r:id="rId161"/>
                    </w:object>
                  </w:r>
                </w:p>
              </w:tc>
              <w:tc>
                <w:tcPr>
                  <w:tcW w:w="2145" w:type="dxa"/>
                </w:tcPr>
                <w:p w:rsidR="00E87D24" w:rsidRPr="00B12F80" w:rsidRDefault="00E87D24" w:rsidP="00E87D24">
                  <w:pPr>
                    <w:rPr>
                      <w:rFonts w:cs="Times New Roman"/>
                      <w:sz w:val="28"/>
                      <w:szCs w:val="28"/>
                    </w:rPr>
                  </w:pPr>
                  <w:r w:rsidRPr="00B12F80">
                    <w:rPr>
                      <w:rFonts w:cs="Times New Roman"/>
                      <w:sz w:val="28"/>
                      <w:szCs w:val="28"/>
                    </w:rPr>
                    <w:object w:dxaOrig="5054" w:dyaOrig="3255">
                      <v:shape id="_x0000_i1043" type="#_x0000_t75" style="width:82.05pt;height:53.6pt" o:ole="">
                        <v:imagedata r:id="rId162" o:title=""/>
                      </v:shape>
                      <o:OLEObject Type="Embed" ProgID="PBrush" ShapeID="_x0000_i1043" DrawAspect="Content" ObjectID="_1741395312" r:id="rId163"/>
                    </w:object>
                  </w:r>
                </w:p>
              </w:tc>
            </w:tr>
          </w:tbl>
          <w:p w:rsidR="00E87D24" w:rsidRPr="00B12F80" w:rsidRDefault="00E87D24" w:rsidP="00E87D24">
            <w:pPr>
              <w:rPr>
                <w:rFonts w:cs="Times New Roman"/>
                <w:sz w:val="28"/>
                <w:szCs w:val="28"/>
              </w:rPr>
            </w:pPr>
            <w:r w:rsidRPr="00B12F80">
              <w:rPr>
                <w:rFonts w:cs="Times New Roman"/>
                <w:sz w:val="28"/>
                <w:szCs w:val="28"/>
              </w:rPr>
              <w:t>Звернути увагу на взаємодію, контролю свого сектору (прикриття).</w:t>
            </w:r>
          </w:p>
        </w:tc>
      </w:tr>
      <w:tr w:rsidR="00F86392" w:rsidRPr="00B12F80" w:rsidTr="00E87D24">
        <w:trPr>
          <w:trHeight w:val="1836"/>
        </w:trPr>
        <w:tc>
          <w:tcPr>
            <w:tcW w:w="534" w:type="dxa"/>
          </w:tcPr>
          <w:p w:rsidR="00E87D24" w:rsidRPr="00B12F80" w:rsidRDefault="00E87D24" w:rsidP="00E87D24">
            <w:pPr>
              <w:rPr>
                <w:rFonts w:cs="Times New Roman"/>
                <w:sz w:val="28"/>
                <w:szCs w:val="28"/>
              </w:rPr>
            </w:pPr>
            <w:r w:rsidRPr="00B12F80">
              <w:rPr>
                <w:rFonts w:cs="Times New Roman"/>
                <w:sz w:val="28"/>
                <w:szCs w:val="28"/>
              </w:rPr>
              <w:t>2.3</w:t>
            </w:r>
          </w:p>
        </w:tc>
        <w:tc>
          <w:tcPr>
            <w:tcW w:w="3969" w:type="dxa"/>
          </w:tcPr>
          <w:p w:rsidR="00E87D24" w:rsidRPr="00B12F80" w:rsidRDefault="00E87D24" w:rsidP="00E87D24">
            <w:pPr>
              <w:rPr>
                <w:rFonts w:cs="Times New Roman"/>
                <w:b/>
                <w:sz w:val="28"/>
                <w:szCs w:val="28"/>
              </w:rPr>
            </w:pPr>
            <w:r w:rsidRPr="00B12F80">
              <w:rPr>
                <w:rFonts w:cs="Times New Roman"/>
                <w:b/>
                <w:bCs/>
                <w:sz w:val="28"/>
                <w:szCs w:val="28"/>
                <w:shd w:val="clear" w:color="auto" w:fill="FFFFFF"/>
              </w:rPr>
              <w:t>Блокування злочинця</w:t>
            </w:r>
          </w:p>
          <w:p w:rsidR="00E87D24" w:rsidRPr="00B12F80" w:rsidRDefault="00E87D24" w:rsidP="00E87D24">
            <w:pPr>
              <w:rPr>
                <w:rFonts w:cs="Times New Roman"/>
                <w:sz w:val="28"/>
                <w:szCs w:val="28"/>
              </w:rPr>
            </w:pPr>
            <w:r w:rsidRPr="00B12F80">
              <w:rPr>
                <w:rFonts w:cs="Times New Roman"/>
                <w:sz w:val="28"/>
                <w:szCs w:val="28"/>
              </w:rPr>
              <w:t>Блокування будівлі, приміщення:</w:t>
            </w:r>
          </w:p>
          <w:p w:rsidR="00E87D24" w:rsidRPr="00B12F80" w:rsidRDefault="00E87D24" w:rsidP="00684D16">
            <w:pPr>
              <w:widowControl/>
              <w:numPr>
                <w:ilvl w:val="0"/>
                <w:numId w:val="74"/>
              </w:numPr>
              <w:autoSpaceDE/>
              <w:autoSpaceDN/>
              <w:adjustRightInd/>
              <w:rPr>
                <w:rFonts w:cs="Times New Roman"/>
                <w:sz w:val="28"/>
                <w:szCs w:val="28"/>
              </w:rPr>
            </w:pPr>
            <w:r w:rsidRPr="00B12F80">
              <w:rPr>
                <w:rFonts w:cs="Times New Roman"/>
                <w:sz w:val="28"/>
                <w:szCs w:val="28"/>
              </w:rPr>
              <w:t>одним патрульним;</w:t>
            </w:r>
          </w:p>
          <w:p w:rsidR="00E87D24" w:rsidRPr="00B12F80" w:rsidRDefault="00E87D24" w:rsidP="00684D16">
            <w:pPr>
              <w:widowControl/>
              <w:numPr>
                <w:ilvl w:val="0"/>
                <w:numId w:val="74"/>
              </w:numPr>
              <w:autoSpaceDE/>
              <w:autoSpaceDN/>
              <w:adjustRightInd/>
              <w:rPr>
                <w:rFonts w:cs="Times New Roman"/>
                <w:sz w:val="28"/>
                <w:szCs w:val="28"/>
              </w:rPr>
            </w:pPr>
            <w:r w:rsidRPr="00B12F80">
              <w:rPr>
                <w:rFonts w:cs="Times New Roman"/>
                <w:sz w:val="28"/>
                <w:szCs w:val="28"/>
              </w:rPr>
              <w:t>двома патрульними;</w:t>
            </w:r>
          </w:p>
          <w:p w:rsidR="00E87D24" w:rsidRPr="00B12F80" w:rsidRDefault="00E87D24" w:rsidP="00684D16">
            <w:pPr>
              <w:widowControl/>
              <w:numPr>
                <w:ilvl w:val="0"/>
                <w:numId w:val="74"/>
              </w:numPr>
              <w:autoSpaceDE/>
              <w:autoSpaceDN/>
              <w:adjustRightInd/>
              <w:rPr>
                <w:rFonts w:cs="Times New Roman"/>
                <w:sz w:val="28"/>
                <w:szCs w:val="28"/>
              </w:rPr>
            </w:pPr>
            <w:r w:rsidRPr="00B12F80">
              <w:rPr>
                <w:rFonts w:cs="Times New Roman"/>
                <w:sz w:val="28"/>
                <w:szCs w:val="28"/>
              </w:rPr>
              <w:t>з використанням укриття.</w: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10</w:t>
            </w:r>
          </w:p>
        </w:tc>
        <w:tc>
          <w:tcPr>
            <w:tcW w:w="4360" w:type="dxa"/>
          </w:tcPr>
          <w:p w:rsidR="00E87D24" w:rsidRPr="00B12F80" w:rsidRDefault="00E87D24" w:rsidP="00E87D24">
            <w:pPr>
              <w:rPr>
                <w:rFonts w:cs="Times New Roman"/>
                <w:sz w:val="28"/>
                <w:szCs w:val="28"/>
              </w:rPr>
            </w:pPr>
            <w:r w:rsidRPr="00B12F80">
              <w:rPr>
                <w:rFonts w:cs="Times New Roman"/>
                <w:sz w:val="28"/>
                <w:szCs w:val="28"/>
              </w:rPr>
              <w:t>Виконувати потоком.</w:t>
            </w:r>
          </w:p>
          <w:p w:rsidR="00E87D24" w:rsidRPr="00B12F80" w:rsidRDefault="00E87D24" w:rsidP="00E87D24">
            <w:pPr>
              <w:rPr>
                <w:rFonts w:cs="Times New Roman"/>
                <w:sz w:val="28"/>
                <w:szCs w:val="28"/>
              </w:rPr>
            </w:pPr>
            <w:r w:rsidRPr="00B12F80">
              <w:rPr>
                <w:rFonts w:cs="Times New Roman"/>
                <w:sz w:val="28"/>
                <w:szCs w:val="28"/>
              </w:rPr>
              <w:t>Звернути увагу на заходи особистої безпеки (не знаходитися навпроти дверей, демаскувати себе, знаходитися на одній лінії).</w:t>
            </w:r>
          </w:p>
          <w:p w:rsidR="00E87D24" w:rsidRPr="00B12F80" w:rsidRDefault="00E87D24" w:rsidP="00E87D24">
            <w:pPr>
              <w:rPr>
                <w:rFonts w:cs="Times New Roman"/>
                <w:sz w:val="28"/>
                <w:szCs w:val="28"/>
              </w:rPr>
            </w:pPr>
            <w:r w:rsidRPr="00B12F80">
              <w:rPr>
                <w:rFonts w:cs="Times New Roman"/>
                <w:sz w:val="28"/>
                <w:szCs w:val="28"/>
              </w:rPr>
              <w:object w:dxaOrig="7741" w:dyaOrig="6914">
                <v:shape id="_x0000_i1044" type="#_x0000_t75" style="width:87.9pt;height:77.85pt" o:ole="">
                  <v:imagedata r:id="rId164" o:title=""/>
                </v:shape>
                <o:OLEObject Type="Embed" ProgID="PBrush" ShapeID="_x0000_i1044" DrawAspect="Content" ObjectID="_1741395313" r:id="rId165"/>
              </w:object>
            </w:r>
            <w:r w:rsidRPr="00B12F80">
              <w:rPr>
                <w:rFonts w:cs="Times New Roman"/>
                <w:sz w:val="28"/>
                <w:szCs w:val="28"/>
              </w:rPr>
              <w:object w:dxaOrig="8506" w:dyaOrig="7381">
                <v:shape id="_x0000_i1045" type="#_x0000_t75" style="width:95.45pt;height:82.05pt" o:ole="">
                  <v:imagedata r:id="rId166" o:title=""/>
                </v:shape>
                <o:OLEObject Type="Embed" ProgID="PBrush" ShapeID="_x0000_i1045" DrawAspect="Content" ObjectID="_1741395314" r:id="rId167"/>
              </w:object>
            </w:r>
            <w:r w:rsidRPr="00B12F80">
              <w:rPr>
                <w:rFonts w:cs="Times New Roman"/>
                <w:sz w:val="28"/>
                <w:szCs w:val="28"/>
              </w:rPr>
              <w:object w:dxaOrig="7994" w:dyaOrig="6826">
                <v:shape id="_x0000_i1046" type="#_x0000_t75" style="width:105.5pt;height:89.6pt" o:ole="">
                  <v:imagedata r:id="rId168" o:title=""/>
                </v:shape>
                <o:OLEObject Type="Embed" ProgID="PBrush" ShapeID="_x0000_i1046" DrawAspect="Content" ObjectID="_1741395315" r:id="rId169"/>
              </w:object>
            </w:r>
            <w:r w:rsidRPr="00B12F80">
              <w:rPr>
                <w:rFonts w:cs="Times New Roman"/>
                <w:sz w:val="28"/>
                <w:szCs w:val="28"/>
              </w:rPr>
              <w:object w:dxaOrig="6974" w:dyaOrig="4771">
                <v:shape id="_x0000_i1047" type="#_x0000_t75" style="width:96.3pt;height:65.3pt" o:ole="">
                  <v:imagedata r:id="rId170" o:title=""/>
                </v:shape>
                <o:OLEObject Type="Embed" ProgID="PBrush" ShapeID="_x0000_i1047" DrawAspect="Content" ObjectID="_1741395316" r:id="rId171"/>
              </w:object>
            </w:r>
          </w:p>
        </w:tc>
      </w:tr>
      <w:tr w:rsidR="00F86392" w:rsidRPr="00B12F80" w:rsidTr="00E87D24">
        <w:trPr>
          <w:trHeight w:val="4781"/>
        </w:trPr>
        <w:tc>
          <w:tcPr>
            <w:tcW w:w="534" w:type="dxa"/>
          </w:tcPr>
          <w:p w:rsidR="00E87D24" w:rsidRPr="00B12F80" w:rsidRDefault="00E87D24" w:rsidP="00E87D24">
            <w:pPr>
              <w:rPr>
                <w:rFonts w:cs="Times New Roman"/>
                <w:sz w:val="28"/>
                <w:szCs w:val="28"/>
              </w:rPr>
            </w:pPr>
            <w:r w:rsidRPr="00B12F80">
              <w:rPr>
                <w:rFonts w:cs="Times New Roman"/>
                <w:sz w:val="28"/>
                <w:szCs w:val="28"/>
              </w:rPr>
              <w:t>2.4</w:t>
            </w:r>
          </w:p>
        </w:tc>
        <w:tc>
          <w:tcPr>
            <w:tcW w:w="3969" w:type="dxa"/>
          </w:tcPr>
          <w:p w:rsidR="00E87D24" w:rsidRPr="00B12F80" w:rsidRDefault="00E87D24" w:rsidP="00E87D24">
            <w:pPr>
              <w:rPr>
                <w:rFonts w:cs="Times New Roman"/>
                <w:b/>
                <w:sz w:val="28"/>
                <w:szCs w:val="28"/>
              </w:rPr>
            </w:pPr>
            <w:r w:rsidRPr="00B12F80">
              <w:rPr>
                <w:rFonts w:cs="Times New Roman"/>
                <w:b/>
                <w:sz w:val="28"/>
                <w:szCs w:val="28"/>
              </w:rPr>
              <w:t>Блокування вулиці, площі:</w:t>
            </w:r>
          </w:p>
          <w:p w:rsidR="00E87D24" w:rsidRPr="00B12F80" w:rsidRDefault="00E87D24" w:rsidP="00E87D24">
            <w:pPr>
              <w:rPr>
                <w:rFonts w:cs="Times New Roman"/>
                <w:sz w:val="28"/>
                <w:szCs w:val="28"/>
              </w:rPr>
            </w:pPr>
            <w:r w:rsidRPr="00B12F80">
              <w:rPr>
                <w:rFonts w:cs="Times New Roman"/>
                <w:sz w:val="28"/>
                <w:szCs w:val="28"/>
              </w:rPr>
              <w:t>а) 2 патрульних;</w:t>
            </w:r>
          </w:p>
          <w:p w:rsidR="00E87D24" w:rsidRPr="00B12F80" w:rsidRDefault="00E87D24" w:rsidP="00E87D24">
            <w:pPr>
              <w:rPr>
                <w:rFonts w:cs="Times New Roman"/>
                <w:b/>
                <w:sz w:val="28"/>
                <w:szCs w:val="28"/>
              </w:rPr>
            </w:pPr>
            <w:r w:rsidRPr="00B12F80">
              <w:rPr>
                <w:rFonts w:cs="Times New Roman"/>
                <w:sz w:val="28"/>
                <w:szCs w:val="28"/>
              </w:rPr>
              <w:t xml:space="preserve">б) 4 патрульних. </w:t>
            </w:r>
            <w:r w:rsidRPr="00B12F80">
              <w:rPr>
                <w:rFonts w:cs="Times New Roman"/>
                <w:sz w:val="28"/>
                <w:szCs w:val="28"/>
              </w:rPr>
              <w:object w:dxaOrig="7711" w:dyaOrig="7394">
                <v:shape id="_x0000_i1048" type="#_x0000_t75" style="width:112.2pt;height:106.35pt" o:ole="">
                  <v:imagedata r:id="rId172" o:title=""/>
                </v:shape>
                <o:OLEObject Type="Embed" ProgID="PBrush" ShapeID="_x0000_i1048" DrawAspect="Content" ObjectID="_1741395317" r:id="rId173"/>
              </w:object>
            </w:r>
            <w:r w:rsidRPr="00B12F80">
              <w:rPr>
                <w:rFonts w:cs="Times New Roman"/>
                <w:sz w:val="28"/>
                <w:szCs w:val="28"/>
              </w:rPr>
              <w:object w:dxaOrig="7681" w:dyaOrig="6419">
                <v:shape id="_x0000_i1049" type="#_x0000_t75" style="width:124.75pt;height:104.65pt" o:ole="">
                  <v:imagedata r:id="rId174" o:title=""/>
                </v:shape>
                <o:OLEObject Type="Embed" ProgID="PBrush" ShapeID="_x0000_i1049" DrawAspect="Content" ObjectID="_1741395318" r:id="rId175"/>
              </w:objec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7</w:t>
            </w:r>
          </w:p>
        </w:tc>
        <w:tc>
          <w:tcPr>
            <w:tcW w:w="4360" w:type="dxa"/>
          </w:tcPr>
          <w:p w:rsidR="00E87D24" w:rsidRPr="00B12F80" w:rsidRDefault="00E87D24" w:rsidP="00E87D24">
            <w:pPr>
              <w:rPr>
                <w:rFonts w:cs="Times New Roman"/>
                <w:sz w:val="28"/>
                <w:szCs w:val="28"/>
              </w:rPr>
            </w:pPr>
            <w:r w:rsidRPr="00B12F80">
              <w:rPr>
                <w:rFonts w:cs="Times New Roman"/>
                <w:sz w:val="28"/>
                <w:szCs w:val="28"/>
              </w:rPr>
              <w:t xml:space="preserve">Звернути увагу на контроль сектору. Виконувати потоком, інтервал </w:t>
            </w:r>
            <w:smartTag w:uri="urn:schemas-microsoft-com:office:smarttags" w:element="metricconverter">
              <w:smartTagPr>
                <w:attr w:name="ProductID" w:val="10 м"/>
              </w:smartTagPr>
              <w:r w:rsidRPr="00B12F80">
                <w:rPr>
                  <w:rFonts w:cs="Times New Roman"/>
                  <w:sz w:val="28"/>
                  <w:szCs w:val="28"/>
                </w:rPr>
                <w:t>10 м</w:t>
              </w:r>
            </w:smartTag>
            <w:r w:rsidRPr="00B12F80">
              <w:rPr>
                <w:rFonts w:cs="Times New Roman"/>
                <w:sz w:val="28"/>
                <w:szCs w:val="28"/>
              </w:rPr>
              <w:t xml:space="preserve">. Акцентується увага на те, що також застосовується блокування за рахунок шикування </w:t>
            </w:r>
            <w:r w:rsidRPr="00B12F80">
              <w:rPr>
                <w:rFonts w:cs="Times New Roman"/>
                <w:b/>
                <w:bCs/>
                <w:sz w:val="28"/>
                <w:szCs w:val="28"/>
                <w:u w:val="single"/>
              </w:rPr>
              <w:t>ланцюга</w:t>
            </w:r>
            <w:r w:rsidRPr="00B12F80">
              <w:rPr>
                <w:rFonts w:cs="Times New Roman"/>
                <w:sz w:val="28"/>
                <w:szCs w:val="28"/>
              </w:rPr>
              <w:t>.</w:t>
            </w:r>
          </w:p>
          <w:p w:rsidR="00E87D24" w:rsidRPr="00B12F80" w:rsidRDefault="00E87D24" w:rsidP="00684D16">
            <w:pPr>
              <w:pStyle w:val="ab"/>
              <w:numPr>
                <w:ilvl w:val="0"/>
                <w:numId w:val="76"/>
              </w:numPr>
              <w:ind w:left="0" w:firstLine="0"/>
              <w:rPr>
                <w:szCs w:val="28"/>
                <w:lang w:val="uk-UA"/>
              </w:rPr>
            </w:pPr>
            <w:r w:rsidRPr="00B12F80">
              <w:rPr>
                <w:szCs w:val="28"/>
                <w:lang w:val="uk-UA"/>
              </w:rPr>
              <w:t xml:space="preserve">рідкі – інтервал між патрульними більше 2 метрів; </w:t>
            </w:r>
          </w:p>
          <w:p w:rsidR="00E87D24" w:rsidRPr="00B12F80" w:rsidRDefault="00E87D24" w:rsidP="00684D16">
            <w:pPr>
              <w:pStyle w:val="ab"/>
              <w:numPr>
                <w:ilvl w:val="0"/>
                <w:numId w:val="76"/>
              </w:numPr>
              <w:ind w:left="0" w:firstLine="0"/>
              <w:rPr>
                <w:szCs w:val="28"/>
                <w:lang w:val="uk-UA"/>
              </w:rPr>
            </w:pPr>
            <w:r w:rsidRPr="00B12F80">
              <w:rPr>
                <w:szCs w:val="28"/>
                <w:lang w:val="uk-UA"/>
              </w:rPr>
              <w:t xml:space="preserve">нормальні - інтервал 1 - 2 метри; </w:t>
            </w:r>
          </w:p>
          <w:p w:rsidR="00E87D24" w:rsidRPr="00B12F80" w:rsidRDefault="00E87D24" w:rsidP="00684D16">
            <w:pPr>
              <w:pStyle w:val="ab"/>
              <w:numPr>
                <w:ilvl w:val="0"/>
                <w:numId w:val="76"/>
              </w:numPr>
              <w:ind w:left="0" w:firstLine="0"/>
              <w:rPr>
                <w:szCs w:val="28"/>
                <w:lang w:val="uk-UA"/>
              </w:rPr>
            </w:pPr>
            <w:r w:rsidRPr="00B12F80">
              <w:rPr>
                <w:szCs w:val="28"/>
                <w:lang w:val="uk-UA"/>
              </w:rPr>
              <w:t xml:space="preserve">посилені - інтервал менше </w:t>
            </w:r>
            <w:smartTag w:uri="urn:schemas-microsoft-com:office:smarttags" w:element="metricconverter">
              <w:smartTagPr>
                <w:attr w:name="ProductID" w:val="1 метра"/>
              </w:smartTagPr>
              <w:r w:rsidRPr="00B12F80">
                <w:rPr>
                  <w:szCs w:val="28"/>
                  <w:lang w:val="uk-UA"/>
                </w:rPr>
                <w:t>1 метра</w:t>
              </w:r>
            </w:smartTag>
            <w:r w:rsidRPr="00B12F80">
              <w:rPr>
                <w:szCs w:val="28"/>
                <w:lang w:val="uk-UA"/>
              </w:rPr>
              <w:t>.</w:t>
            </w:r>
          </w:p>
          <w:p w:rsidR="00E87D24" w:rsidRPr="00B12F80" w:rsidRDefault="00E87D24" w:rsidP="00E87D24">
            <w:pPr>
              <w:spacing w:line="360" w:lineRule="auto"/>
              <w:jc w:val="both"/>
              <w:rPr>
                <w:rFonts w:cs="Times New Roman"/>
                <w:sz w:val="28"/>
                <w:szCs w:val="28"/>
              </w:rPr>
            </w:pPr>
          </w:p>
        </w:tc>
      </w:tr>
      <w:tr w:rsidR="00F86392" w:rsidRPr="00B12F80" w:rsidTr="00E87D24">
        <w:trPr>
          <w:trHeight w:val="1836"/>
        </w:trPr>
        <w:tc>
          <w:tcPr>
            <w:tcW w:w="534" w:type="dxa"/>
          </w:tcPr>
          <w:p w:rsidR="00E87D24" w:rsidRPr="00B12F80" w:rsidRDefault="00E87D24" w:rsidP="00E87D24">
            <w:pPr>
              <w:rPr>
                <w:rFonts w:cs="Times New Roman"/>
                <w:sz w:val="28"/>
                <w:szCs w:val="28"/>
              </w:rPr>
            </w:pPr>
            <w:r w:rsidRPr="00B12F80">
              <w:rPr>
                <w:rFonts w:cs="Times New Roman"/>
                <w:sz w:val="28"/>
                <w:szCs w:val="28"/>
              </w:rPr>
              <w:t>2.5</w:t>
            </w:r>
          </w:p>
        </w:tc>
        <w:tc>
          <w:tcPr>
            <w:tcW w:w="3969" w:type="dxa"/>
          </w:tcPr>
          <w:p w:rsidR="00E87D24" w:rsidRPr="00B12F80" w:rsidRDefault="00E87D24" w:rsidP="00E87D24">
            <w:pPr>
              <w:rPr>
                <w:rFonts w:cs="Times New Roman"/>
                <w:sz w:val="28"/>
                <w:szCs w:val="28"/>
              </w:rPr>
            </w:pPr>
            <w:r w:rsidRPr="00B12F80">
              <w:rPr>
                <w:rFonts w:cs="Times New Roman"/>
                <w:b/>
                <w:sz w:val="28"/>
                <w:szCs w:val="28"/>
              </w:rPr>
              <w:t>Блокування автомобілю</w:t>
            </w:r>
            <w:r w:rsidRPr="00B12F80">
              <w:rPr>
                <w:rFonts w:cs="Times New Roman"/>
                <w:sz w:val="28"/>
                <w:szCs w:val="28"/>
              </w:rPr>
              <w:t xml:space="preserve">: </w:t>
            </w:r>
          </w:p>
          <w:p w:rsidR="00E87D24" w:rsidRPr="00B12F80" w:rsidRDefault="00E87D24" w:rsidP="00E87D24">
            <w:pPr>
              <w:rPr>
                <w:rFonts w:cs="Times New Roman"/>
                <w:sz w:val="28"/>
                <w:szCs w:val="28"/>
              </w:rPr>
            </w:pPr>
            <w:r w:rsidRPr="00B12F80">
              <w:rPr>
                <w:rFonts w:cs="Times New Roman"/>
                <w:sz w:val="28"/>
                <w:szCs w:val="28"/>
              </w:rPr>
              <w:t>а) з використанням укриття;</w:t>
            </w:r>
          </w:p>
          <w:p w:rsidR="00E87D24" w:rsidRPr="00B12F80" w:rsidRDefault="00E87D24" w:rsidP="00E87D24">
            <w:pPr>
              <w:rPr>
                <w:rFonts w:cs="Times New Roman"/>
                <w:sz w:val="28"/>
                <w:szCs w:val="28"/>
              </w:rPr>
            </w:pPr>
            <w:r w:rsidRPr="00B12F80">
              <w:rPr>
                <w:rFonts w:cs="Times New Roman"/>
                <w:sz w:val="28"/>
                <w:szCs w:val="28"/>
              </w:rPr>
              <w:t>б) автомобілями.</w:t>
            </w:r>
          </w:p>
          <w:p w:rsidR="00E87D24" w:rsidRPr="00B12F80" w:rsidRDefault="00E87D24" w:rsidP="00E87D24">
            <w:pPr>
              <w:rPr>
                <w:rFonts w:cs="Times New Roman"/>
                <w:sz w:val="28"/>
                <w:szCs w:val="28"/>
              </w:rPr>
            </w:pPr>
          </w:p>
          <w:p w:rsidR="00E87D24" w:rsidRPr="00B12F80" w:rsidRDefault="00E87D24" w:rsidP="00E87D24">
            <w:pPr>
              <w:rPr>
                <w:rFonts w:cs="Times New Roman"/>
                <w:sz w:val="28"/>
                <w:szCs w:val="28"/>
              </w:rPr>
            </w:pP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8</w:t>
            </w:r>
          </w:p>
        </w:tc>
        <w:tc>
          <w:tcPr>
            <w:tcW w:w="4360" w:type="dxa"/>
          </w:tcPr>
          <w:p w:rsidR="00E87D24" w:rsidRPr="00B12F80" w:rsidRDefault="00E87D24" w:rsidP="00E87D24">
            <w:pPr>
              <w:rPr>
                <w:rFonts w:cs="Times New Roman"/>
                <w:sz w:val="28"/>
                <w:szCs w:val="28"/>
              </w:rPr>
            </w:pPr>
            <w:r w:rsidRPr="00B12F80">
              <w:rPr>
                <w:rFonts w:cs="Times New Roman"/>
                <w:sz w:val="28"/>
                <w:szCs w:val="28"/>
              </w:rPr>
              <w:t>Звернути увагу на утримання сектору, розміщення патрульних.</w:t>
            </w:r>
          </w:p>
          <w:p w:rsidR="00E87D24" w:rsidRPr="00B12F80" w:rsidRDefault="00E87D24" w:rsidP="00E87D24">
            <w:pPr>
              <w:rPr>
                <w:rFonts w:cs="Times New Roman"/>
                <w:sz w:val="28"/>
                <w:szCs w:val="28"/>
              </w:rPr>
            </w:pPr>
            <w:r w:rsidRPr="00B12F80">
              <w:rPr>
                <w:rFonts w:cs="Times New Roman"/>
                <w:sz w:val="28"/>
                <w:szCs w:val="28"/>
              </w:rPr>
              <w:object w:dxaOrig="7156" w:dyaOrig="4649">
                <v:shape id="_x0000_i1050" type="#_x0000_t75" style="width:148.2pt;height:97.1pt" o:ole="">
                  <v:imagedata r:id="rId176" o:title=""/>
                </v:shape>
                <o:OLEObject Type="Embed" ProgID="PBrush" ShapeID="_x0000_i1050" DrawAspect="Content" ObjectID="_1741395319" r:id="rId177"/>
              </w:object>
            </w:r>
          </w:p>
        </w:tc>
      </w:tr>
      <w:tr w:rsidR="00F86392" w:rsidRPr="00B12F80" w:rsidTr="00E87D24">
        <w:tc>
          <w:tcPr>
            <w:tcW w:w="9571" w:type="dxa"/>
            <w:gridSpan w:val="4"/>
          </w:tcPr>
          <w:p w:rsidR="00E87D24" w:rsidRPr="00B12F80" w:rsidRDefault="00E87D24" w:rsidP="00E87D24">
            <w:pPr>
              <w:ind w:left="720"/>
              <w:contextualSpacing/>
              <w:jc w:val="center"/>
              <w:rPr>
                <w:rFonts w:cs="Times New Roman"/>
                <w:b/>
                <w:sz w:val="28"/>
                <w:szCs w:val="28"/>
              </w:rPr>
            </w:pPr>
            <w:r w:rsidRPr="00B12F80">
              <w:rPr>
                <w:rFonts w:cs="Times New Roman"/>
                <w:b/>
                <w:sz w:val="28"/>
                <w:szCs w:val="28"/>
              </w:rPr>
              <w:t>3.Заключна частина 5 хв.</w:t>
            </w:r>
          </w:p>
        </w:tc>
      </w:tr>
      <w:tr w:rsidR="00F86392"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3.1</w:t>
            </w:r>
          </w:p>
        </w:tc>
        <w:tc>
          <w:tcPr>
            <w:tcW w:w="3969" w:type="dxa"/>
          </w:tcPr>
          <w:p w:rsidR="00E87D24" w:rsidRPr="00B12F80" w:rsidRDefault="00E87D24" w:rsidP="00E87D24">
            <w:pPr>
              <w:rPr>
                <w:rFonts w:cs="Times New Roman"/>
                <w:sz w:val="28"/>
                <w:szCs w:val="28"/>
              </w:rPr>
            </w:pPr>
            <w:r w:rsidRPr="00B12F80">
              <w:rPr>
                <w:rFonts w:cs="Times New Roman"/>
                <w:sz w:val="28"/>
                <w:szCs w:val="28"/>
              </w:rPr>
              <w:t>Підведення підсумків заняття.</w: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3</w:t>
            </w:r>
          </w:p>
        </w:tc>
        <w:tc>
          <w:tcPr>
            <w:tcW w:w="4360" w:type="dxa"/>
          </w:tcPr>
          <w:p w:rsidR="00E87D24" w:rsidRPr="00B12F80" w:rsidRDefault="00E87D24" w:rsidP="00E87D24">
            <w:pPr>
              <w:rPr>
                <w:rFonts w:cs="Times New Roman"/>
                <w:sz w:val="28"/>
                <w:szCs w:val="28"/>
              </w:rPr>
            </w:pPr>
            <w:r w:rsidRPr="00B12F80">
              <w:rPr>
                <w:rFonts w:cs="Times New Roman"/>
                <w:sz w:val="28"/>
                <w:szCs w:val="28"/>
              </w:rPr>
              <w:t>Узагальнити результати заняття та вказати на помилки, обговорити їх.</w:t>
            </w:r>
          </w:p>
        </w:tc>
      </w:tr>
      <w:tr w:rsidR="00E87D24" w:rsidRPr="00B12F80" w:rsidTr="00E87D24">
        <w:tc>
          <w:tcPr>
            <w:tcW w:w="534" w:type="dxa"/>
          </w:tcPr>
          <w:p w:rsidR="00E87D24" w:rsidRPr="00B12F80" w:rsidRDefault="00E87D24" w:rsidP="00E87D24">
            <w:pPr>
              <w:rPr>
                <w:rFonts w:cs="Times New Roman"/>
                <w:sz w:val="28"/>
                <w:szCs w:val="28"/>
              </w:rPr>
            </w:pPr>
            <w:r w:rsidRPr="00B12F80">
              <w:rPr>
                <w:rFonts w:cs="Times New Roman"/>
                <w:sz w:val="28"/>
                <w:szCs w:val="28"/>
              </w:rPr>
              <w:t>3.2</w:t>
            </w:r>
          </w:p>
        </w:tc>
        <w:tc>
          <w:tcPr>
            <w:tcW w:w="3969" w:type="dxa"/>
          </w:tcPr>
          <w:p w:rsidR="00E87D24" w:rsidRPr="00B12F80" w:rsidRDefault="00E87D24" w:rsidP="00E87D24">
            <w:pPr>
              <w:rPr>
                <w:rFonts w:cs="Times New Roman"/>
                <w:sz w:val="28"/>
                <w:szCs w:val="28"/>
              </w:rPr>
            </w:pPr>
            <w:r w:rsidRPr="00B12F80">
              <w:rPr>
                <w:rFonts w:cs="Times New Roman"/>
                <w:sz w:val="28"/>
                <w:szCs w:val="28"/>
              </w:rPr>
              <w:t>Завдання на самопідготовку.</w:t>
            </w:r>
          </w:p>
        </w:tc>
        <w:tc>
          <w:tcPr>
            <w:tcW w:w="708" w:type="dxa"/>
          </w:tcPr>
          <w:p w:rsidR="00E87D24" w:rsidRPr="00B12F80" w:rsidRDefault="00E87D24" w:rsidP="00E87D24">
            <w:pPr>
              <w:jc w:val="center"/>
              <w:rPr>
                <w:rFonts w:cs="Times New Roman"/>
                <w:sz w:val="28"/>
                <w:szCs w:val="28"/>
              </w:rPr>
            </w:pPr>
            <w:r w:rsidRPr="00B12F80">
              <w:rPr>
                <w:rFonts w:cs="Times New Roman"/>
                <w:sz w:val="28"/>
                <w:szCs w:val="28"/>
              </w:rPr>
              <w:t>2</w:t>
            </w:r>
          </w:p>
        </w:tc>
        <w:tc>
          <w:tcPr>
            <w:tcW w:w="4360" w:type="dxa"/>
          </w:tcPr>
          <w:p w:rsidR="00E87D24" w:rsidRPr="00B12F80" w:rsidRDefault="00E87D24" w:rsidP="00E87D24">
            <w:pPr>
              <w:rPr>
                <w:rFonts w:cs="Times New Roman"/>
                <w:sz w:val="28"/>
                <w:szCs w:val="28"/>
              </w:rPr>
            </w:pPr>
            <w:r w:rsidRPr="00B12F80">
              <w:rPr>
                <w:rFonts w:cs="Times New Roman"/>
                <w:sz w:val="28"/>
                <w:szCs w:val="28"/>
              </w:rPr>
              <w:t>Відпрацювання вербальних сигналів.</w:t>
            </w:r>
          </w:p>
        </w:tc>
      </w:tr>
    </w:tbl>
    <w:p w:rsidR="00E87D24" w:rsidRPr="00B12F80" w:rsidRDefault="00E87D24" w:rsidP="00E87D24">
      <w:pPr>
        <w:jc w:val="center"/>
        <w:rPr>
          <w:rFonts w:cs="Times New Roman"/>
          <w:b/>
          <w:sz w:val="28"/>
          <w:szCs w:val="28"/>
        </w:rPr>
      </w:pPr>
    </w:p>
    <w:p w:rsidR="00E87D24" w:rsidRPr="00B12F80" w:rsidRDefault="00E87D24" w:rsidP="00E87D24">
      <w:pPr>
        <w:jc w:val="center"/>
        <w:rPr>
          <w:rFonts w:cs="Times New Roman"/>
          <w:b/>
          <w:sz w:val="28"/>
          <w:szCs w:val="28"/>
        </w:rPr>
      </w:pPr>
    </w:p>
    <w:p w:rsidR="00E87D24" w:rsidRPr="00B12F80" w:rsidRDefault="00E87D24" w:rsidP="00E87D24">
      <w:pPr>
        <w:jc w:val="center"/>
        <w:rPr>
          <w:rFonts w:cs="Times New Roman"/>
          <w:sz w:val="28"/>
          <w:szCs w:val="28"/>
          <w:lang w:eastAsia="ar-SA"/>
        </w:rPr>
      </w:pPr>
      <w:r w:rsidRPr="00B12F80">
        <w:rPr>
          <w:rFonts w:cs="Times New Roman"/>
          <w:b/>
          <w:sz w:val="28"/>
          <w:szCs w:val="28"/>
        </w:rPr>
        <w:t xml:space="preserve">Тема 3: </w:t>
      </w:r>
      <w:r w:rsidR="00C36F09" w:rsidRPr="00B12F80">
        <w:rPr>
          <w:rFonts w:cs="Times New Roman"/>
          <w:b/>
          <w:sz w:val="28"/>
          <w:szCs w:val="28"/>
        </w:rPr>
        <w:t>«</w:t>
      </w:r>
      <w:r w:rsidRPr="00B12F80">
        <w:rPr>
          <w:rFonts w:cs="Times New Roman"/>
          <w:sz w:val="28"/>
          <w:szCs w:val="28"/>
          <w:lang w:eastAsia="ar-SA"/>
        </w:rPr>
        <w:t>Тактика дій поліцейського у будівлі</w:t>
      </w:r>
      <w:r w:rsidR="00C36F09" w:rsidRPr="00B12F80">
        <w:rPr>
          <w:rFonts w:cs="Times New Roman"/>
          <w:sz w:val="28"/>
          <w:szCs w:val="28"/>
          <w:lang w:eastAsia="ar-SA"/>
        </w:rPr>
        <w:t>».</w:t>
      </w:r>
    </w:p>
    <w:p w:rsidR="00E87D24" w:rsidRPr="00B12F80" w:rsidRDefault="00C36F09" w:rsidP="00C36F09">
      <w:pPr>
        <w:rPr>
          <w:rFonts w:cs="Times New Roman"/>
          <w:b/>
          <w:sz w:val="28"/>
          <w:szCs w:val="28"/>
        </w:rPr>
      </w:pPr>
      <w:r w:rsidRPr="00B12F80">
        <w:rPr>
          <w:rFonts w:cs="Times New Roman"/>
          <w:b/>
          <w:sz w:val="28"/>
          <w:szCs w:val="28"/>
          <w:lang w:eastAsia="ar-SA"/>
        </w:rPr>
        <w:t>Практичне заняття 3.1</w:t>
      </w:r>
      <w:r w:rsidR="00E87D24" w:rsidRPr="00B12F80">
        <w:rPr>
          <w:rFonts w:cs="Times New Roman"/>
          <w:b/>
          <w:sz w:val="28"/>
          <w:szCs w:val="28"/>
          <w:lang w:eastAsia="ar-SA"/>
        </w:rPr>
        <w:t>:</w:t>
      </w:r>
      <w:r w:rsidR="00E87D24" w:rsidRPr="00B12F80">
        <w:rPr>
          <w:rFonts w:cs="Times New Roman"/>
          <w:sz w:val="28"/>
          <w:szCs w:val="28"/>
          <w:lang w:eastAsia="ar-SA"/>
        </w:rPr>
        <w:t xml:space="preserve"> </w:t>
      </w:r>
      <w:r w:rsidRPr="00B12F80">
        <w:rPr>
          <w:rFonts w:cs="Times New Roman"/>
          <w:sz w:val="28"/>
          <w:szCs w:val="28"/>
          <w:lang w:eastAsia="ar-SA"/>
        </w:rPr>
        <w:t>«</w:t>
      </w:r>
      <w:r w:rsidR="00E87D24" w:rsidRPr="00B12F80">
        <w:rPr>
          <w:rFonts w:cs="Times New Roman"/>
          <w:sz w:val="28"/>
          <w:szCs w:val="28"/>
          <w:lang w:eastAsia="ar-SA"/>
        </w:rPr>
        <w:t>Пересування у будівлі при виконанні службових завдань за викликом</w:t>
      </w:r>
      <w:r w:rsidRPr="00B12F80">
        <w:rPr>
          <w:rFonts w:cs="Times New Roman"/>
          <w:sz w:val="28"/>
          <w:szCs w:val="28"/>
          <w:lang w:eastAsia="ar-SA"/>
        </w:rPr>
        <w:t>».</w:t>
      </w:r>
    </w:p>
    <w:tbl>
      <w:tblPr>
        <w:tblW w:w="0" w:type="auto"/>
        <w:tblBorders>
          <w:insideH w:val="single" w:sz="4" w:space="0" w:color="auto"/>
        </w:tblBorders>
        <w:tblLook w:val="04A0" w:firstRow="1" w:lastRow="0" w:firstColumn="1" w:lastColumn="0" w:noHBand="0" w:noVBand="1"/>
      </w:tblPr>
      <w:tblGrid>
        <w:gridCol w:w="2093"/>
        <w:gridCol w:w="7478"/>
      </w:tblGrid>
      <w:tr w:rsidR="00E87D24" w:rsidRPr="00B12F80" w:rsidTr="00E87D24">
        <w:tc>
          <w:tcPr>
            <w:tcW w:w="2093" w:type="dxa"/>
            <w:shd w:val="clear" w:color="auto" w:fill="auto"/>
          </w:tcPr>
          <w:p w:rsidR="00E87D24" w:rsidRPr="00B12F80" w:rsidRDefault="00F34CDB" w:rsidP="00C36F09">
            <w:pPr>
              <w:contextualSpacing/>
              <w:jc w:val="both"/>
              <w:rPr>
                <w:rFonts w:cs="Times New Roman"/>
                <w:sz w:val="28"/>
                <w:szCs w:val="28"/>
              </w:rPr>
            </w:pPr>
            <w:r w:rsidRPr="00B12F80">
              <w:rPr>
                <w:rFonts w:cs="Times New Roman"/>
                <w:b/>
                <w:sz w:val="28"/>
                <w:szCs w:val="28"/>
              </w:rPr>
              <w:t>Навчальна</w:t>
            </w:r>
            <w:r w:rsidR="00C36F09" w:rsidRPr="00B12F80">
              <w:rPr>
                <w:rFonts w:cs="Times New Roman"/>
                <w:b/>
                <w:sz w:val="28"/>
                <w:szCs w:val="28"/>
              </w:rPr>
              <w:t xml:space="preserve"> </w:t>
            </w:r>
            <w:r w:rsidRPr="00B12F80">
              <w:rPr>
                <w:rFonts w:cs="Times New Roman"/>
                <w:b/>
                <w:sz w:val="28"/>
                <w:szCs w:val="28"/>
              </w:rPr>
              <w:t>мета заняття:</w:t>
            </w:r>
          </w:p>
        </w:tc>
        <w:tc>
          <w:tcPr>
            <w:tcW w:w="7478" w:type="dxa"/>
            <w:shd w:val="clear" w:color="auto" w:fill="auto"/>
          </w:tcPr>
          <w:p w:rsidR="00E87D24" w:rsidRPr="00B12F80" w:rsidRDefault="00C36F09" w:rsidP="00C36F09">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Набуття поліцейськими навичок</w:t>
            </w:r>
            <w:r w:rsidR="00E87D24" w:rsidRPr="00B12F80">
              <w:rPr>
                <w:rFonts w:ascii="Times New Roman" w:hAnsi="Times New Roman"/>
                <w:color w:val="auto"/>
                <w:sz w:val="28"/>
                <w:szCs w:val="28"/>
                <w:lang w:val="uk-UA"/>
              </w:rPr>
              <w:t xml:space="preserve"> </w:t>
            </w:r>
            <w:r w:rsidRPr="00B12F80">
              <w:rPr>
                <w:rFonts w:ascii="Times New Roman" w:hAnsi="Times New Roman"/>
                <w:color w:val="auto"/>
                <w:sz w:val="28"/>
                <w:szCs w:val="28"/>
                <w:lang w:val="uk-UA"/>
              </w:rPr>
              <w:t>під час дій</w:t>
            </w:r>
            <w:r w:rsidR="00E87D24" w:rsidRPr="00B12F80">
              <w:rPr>
                <w:rFonts w:ascii="Times New Roman" w:hAnsi="Times New Roman"/>
                <w:color w:val="auto"/>
                <w:sz w:val="28"/>
                <w:szCs w:val="28"/>
                <w:lang w:val="uk-UA"/>
              </w:rPr>
              <w:t xml:space="preserve"> </w:t>
            </w:r>
            <w:r w:rsidR="00E87D24" w:rsidRPr="00B12F80">
              <w:rPr>
                <w:rFonts w:ascii="Times New Roman" w:hAnsi="Times New Roman"/>
                <w:color w:val="auto"/>
                <w:sz w:val="28"/>
                <w:szCs w:val="28"/>
                <w:lang w:val="uk-UA" w:eastAsia="ar-SA"/>
              </w:rPr>
              <w:t>у будівлі при виконан</w:t>
            </w:r>
            <w:r w:rsidRPr="00B12F80">
              <w:rPr>
                <w:rFonts w:ascii="Times New Roman" w:hAnsi="Times New Roman"/>
                <w:color w:val="auto"/>
                <w:sz w:val="28"/>
                <w:szCs w:val="28"/>
                <w:lang w:val="uk-UA" w:eastAsia="ar-SA"/>
              </w:rPr>
              <w:t>н</w:t>
            </w:r>
            <w:r w:rsidR="00E87D24" w:rsidRPr="00B12F80">
              <w:rPr>
                <w:rFonts w:ascii="Times New Roman" w:hAnsi="Times New Roman"/>
                <w:color w:val="auto"/>
                <w:sz w:val="28"/>
                <w:szCs w:val="28"/>
                <w:lang w:val="uk-UA" w:eastAsia="ar-SA"/>
              </w:rPr>
              <w:t>і службових завдань за викликом</w:t>
            </w:r>
            <w:r w:rsidR="00E87D24" w:rsidRPr="00B12F80">
              <w:rPr>
                <w:rFonts w:ascii="Times New Roman" w:hAnsi="Times New Roman"/>
                <w:color w:val="auto"/>
                <w:sz w:val="28"/>
                <w:szCs w:val="28"/>
                <w:lang w:val="uk-UA"/>
              </w:rPr>
              <w:t>.</w:t>
            </w:r>
          </w:p>
        </w:tc>
      </w:tr>
    </w:tbl>
    <w:p w:rsidR="00E87D24" w:rsidRPr="00B12F80" w:rsidRDefault="00E87D24" w:rsidP="00E87D24">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E87D24">
        <w:tc>
          <w:tcPr>
            <w:tcW w:w="2235" w:type="dxa"/>
            <w:shd w:val="clear" w:color="auto" w:fill="auto"/>
          </w:tcPr>
          <w:p w:rsidR="00E87D24" w:rsidRPr="00B12F80" w:rsidRDefault="00E87D24" w:rsidP="00E87D24">
            <w:pPr>
              <w:rPr>
                <w:rFonts w:cs="Times New Roman"/>
                <w:b/>
                <w:sz w:val="28"/>
                <w:szCs w:val="28"/>
              </w:rPr>
            </w:pPr>
            <w:r w:rsidRPr="00B12F80">
              <w:rPr>
                <w:rFonts w:cs="Times New Roman"/>
                <w:b/>
                <w:sz w:val="28"/>
                <w:szCs w:val="28"/>
              </w:rPr>
              <w:t>Час</w:t>
            </w:r>
            <w:r w:rsidR="00C36F09" w:rsidRPr="00B12F80">
              <w:rPr>
                <w:rFonts w:cs="Times New Roman"/>
                <w:b/>
                <w:sz w:val="28"/>
                <w:szCs w:val="28"/>
              </w:rPr>
              <w:t xml:space="preserve"> проведення</w:t>
            </w:r>
            <w:r w:rsidRPr="00B12F80">
              <w:rPr>
                <w:rFonts w:cs="Times New Roman"/>
                <w:b/>
                <w:sz w:val="28"/>
                <w:szCs w:val="28"/>
              </w:rPr>
              <w:t>:</w:t>
            </w:r>
          </w:p>
        </w:tc>
        <w:tc>
          <w:tcPr>
            <w:tcW w:w="7336" w:type="dxa"/>
            <w:shd w:val="clear" w:color="auto" w:fill="auto"/>
          </w:tcPr>
          <w:p w:rsidR="00E87D24" w:rsidRPr="00B12F80" w:rsidRDefault="00C36F09" w:rsidP="00E87D24">
            <w:pPr>
              <w:jc w:val="both"/>
              <w:rPr>
                <w:rFonts w:cs="Times New Roman"/>
                <w:sz w:val="28"/>
                <w:szCs w:val="28"/>
              </w:rPr>
            </w:pPr>
            <w:r w:rsidRPr="00B12F80">
              <w:rPr>
                <w:rFonts w:cs="Times New Roman"/>
                <w:sz w:val="28"/>
                <w:szCs w:val="28"/>
              </w:rPr>
              <w:t>2 години</w:t>
            </w:r>
          </w:p>
        </w:tc>
      </w:tr>
      <w:tr w:rsidR="00B12F80" w:rsidRPr="00B12F80" w:rsidTr="00E87D24">
        <w:tc>
          <w:tcPr>
            <w:tcW w:w="2235" w:type="dxa"/>
            <w:shd w:val="clear" w:color="auto" w:fill="auto"/>
          </w:tcPr>
          <w:p w:rsidR="00E87D24" w:rsidRPr="00B12F80" w:rsidRDefault="00E87D24" w:rsidP="00E87D24">
            <w:pPr>
              <w:jc w:val="both"/>
              <w:rPr>
                <w:rFonts w:cs="Times New Roman"/>
                <w:b/>
                <w:sz w:val="28"/>
                <w:szCs w:val="28"/>
              </w:rPr>
            </w:pPr>
            <w:r w:rsidRPr="00B12F80">
              <w:rPr>
                <w:rFonts w:cs="Times New Roman"/>
                <w:b/>
                <w:sz w:val="28"/>
                <w:szCs w:val="28"/>
              </w:rPr>
              <w:t>Місце</w:t>
            </w:r>
            <w:r w:rsidR="00C36F09" w:rsidRPr="00B12F80">
              <w:rPr>
                <w:rFonts w:cs="Times New Roman"/>
                <w:b/>
                <w:sz w:val="28"/>
                <w:szCs w:val="28"/>
              </w:rPr>
              <w:t xml:space="preserve"> проведення</w:t>
            </w:r>
            <w:r w:rsidRPr="00B12F80">
              <w:rPr>
                <w:rFonts w:cs="Times New Roman"/>
                <w:b/>
                <w:sz w:val="28"/>
                <w:szCs w:val="28"/>
              </w:rPr>
              <w:t>:</w:t>
            </w:r>
          </w:p>
        </w:tc>
        <w:tc>
          <w:tcPr>
            <w:tcW w:w="7336" w:type="dxa"/>
            <w:shd w:val="clear" w:color="auto" w:fill="auto"/>
          </w:tcPr>
          <w:p w:rsidR="00E87D24" w:rsidRPr="00B12F80" w:rsidRDefault="00E87D24" w:rsidP="00E87D24">
            <w:pPr>
              <w:jc w:val="both"/>
              <w:rPr>
                <w:rFonts w:cs="Times New Roman"/>
                <w:sz w:val="28"/>
                <w:szCs w:val="28"/>
              </w:rPr>
            </w:pPr>
            <w:r w:rsidRPr="00B12F80">
              <w:rPr>
                <w:rFonts w:cs="Times New Roman"/>
                <w:sz w:val="28"/>
                <w:szCs w:val="28"/>
              </w:rPr>
              <w:t>навчальна аудиторія або тактична будівля</w:t>
            </w:r>
          </w:p>
        </w:tc>
      </w:tr>
    </w:tbl>
    <w:p w:rsidR="00C36F09" w:rsidRPr="00B12F80" w:rsidRDefault="00C36F09" w:rsidP="00C36F09">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C36F09" w:rsidRPr="00B12F80" w:rsidRDefault="00C36F09" w:rsidP="00C36F09">
      <w:pPr>
        <w:pStyle w:val="a5"/>
        <w:spacing w:before="0" w:beforeAutospacing="0" w:after="0" w:afterAutospacing="0"/>
        <w:ind w:left="720" w:hanging="294"/>
        <w:rPr>
          <w:rFonts w:ascii="Times New Roman" w:hAnsi="Times New Roman"/>
          <w:color w:val="auto"/>
          <w:sz w:val="28"/>
          <w:szCs w:val="28"/>
          <w:lang w:val="uk-UA"/>
        </w:rPr>
      </w:pPr>
      <w:r w:rsidRPr="00B12F80">
        <w:rPr>
          <w:rFonts w:ascii="Times New Roman" w:hAnsi="Times New Roman"/>
          <w:color w:val="auto"/>
          <w:sz w:val="28"/>
          <w:szCs w:val="28"/>
          <w:lang w:val="uk-UA"/>
        </w:rPr>
        <w:t>1. Вхід у будівлю.</w:t>
      </w:r>
    </w:p>
    <w:p w:rsidR="00E87D24" w:rsidRPr="00B12F80" w:rsidRDefault="00C36F09" w:rsidP="00506E42">
      <w:pPr>
        <w:pStyle w:val="a5"/>
        <w:spacing w:before="0" w:beforeAutospacing="0" w:after="0" w:afterAutospacing="0"/>
        <w:ind w:firstLine="426"/>
        <w:rPr>
          <w:rFonts w:ascii="Times New Roman" w:hAnsi="Times New Roman"/>
          <w:color w:val="auto"/>
          <w:sz w:val="28"/>
          <w:szCs w:val="28"/>
          <w:lang w:val="uk-UA"/>
        </w:rPr>
      </w:pPr>
      <w:r w:rsidRPr="00B12F80">
        <w:rPr>
          <w:rFonts w:ascii="Times New Roman" w:hAnsi="Times New Roman"/>
          <w:color w:val="auto"/>
          <w:sz w:val="28"/>
          <w:szCs w:val="28"/>
          <w:lang w:val="uk-UA"/>
        </w:rPr>
        <w:t>2. Пересування по коридорах.</w:t>
      </w:r>
    </w:p>
    <w:p w:rsidR="00C83EB5" w:rsidRPr="00B12F80" w:rsidRDefault="00C83EB5" w:rsidP="00C83EB5">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C83EB5" w:rsidRPr="00B12F80" w:rsidRDefault="00AF07F0" w:rsidP="00684D16">
      <w:pPr>
        <w:numPr>
          <w:ilvl w:val="0"/>
          <w:numId w:val="165"/>
        </w:numPr>
        <w:shd w:val="clear" w:color="auto" w:fill="FFFFFF"/>
        <w:tabs>
          <w:tab w:val="left" w:pos="1100"/>
        </w:tabs>
        <w:suppressAutoHyphens/>
        <w:snapToGrid w:val="0"/>
        <w:ind w:hanging="642"/>
        <w:contextualSpacing/>
        <w:jc w:val="both"/>
        <w:rPr>
          <w:rFonts w:cs="Times New Roman"/>
          <w:snapToGrid w:val="0"/>
          <w:sz w:val="28"/>
          <w:szCs w:val="28"/>
        </w:rPr>
      </w:pPr>
      <w:hyperlink r:id="rId178" w:history="1">
        <w:r w:rsidR="00C83EB5" w:rsidRPr="00B12F80">
          <w:rPr>
            <w:rFonts w:cs="Times New Roman"/>
            <w:snapToGrid w:val="0"/>
            <w:sz w:val="28"/>
            <w:szCs w:val="28"/>
            <w:shd w:val="clear" w:color="auto" w:fill="FFFFFF"/>
            <w:lang w:val="ru-RU"/>
          </w:rPr>
          <w:t>Конституція України від 28.06.1996 року з останніми змінами//</w:t>
        </w:r>
      </w:hyperlink>
      <w:r w:rsidR="00C83EB5" w:rsidRPr="00B12F80">
        <w:rPr>
          <w:rFonts w:cs="Times New Roman"/>
          <w:snapToGrid w:val="0"/>
          <w:sz w:val="28"/>
          <w:szCs w:val="28"/>
          <w:lang w:val="ru-RU"/>
        </w:rPr>
        <w:t xml:space="preserve">Електронна версія </w:t>
      </w:r>
      <w:hyperlink r:id="rId179" w:history="1">
        <w:r w:rsidR="00C83EB5" w:rsidRPr="00B12F80">
          <w:rPr>
            <w:rFonts w:cs="Times New Roman"/>
            <w:sz w:val="28"/>
            <w:szCs w:val="28"/>
            <w:lang w:val="ru-RU"/>
          </w:rPr>
          <w:t>https://zakon.rada.gov.ua/laws/show/254%D0%BA/96-%D0%B2%D1%80</w:t>
        </w:r>
      </w:hyperlink>
    </w:p>
    <w:p w:rsidR="00C83EB5" w:rsidRPr="00B12F80" w:rsidRDefault="00C83EB5" w:rsidP="00684D16">
      <w:pPr>
        <w:numPr>
          <w:ilvl w:val="0"/>
          <w:numId w:val="165"/>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80" w:history="1">
        <w:r w:rsidRPr="00B12F80">
          <w:rPr>
            <w:rStyle w:val="af"/>
            <w:rFonts w:cs="Times New Roman"/>
            <w:color w:val="auto"/>
            <w:sz w:val="28"/>
            <w:szCs w:val="28"/>
          </w:rPr>
          <w:t>https://zakon.rada.gov.ua/laws/show/580-19</w:t>
        </w:r>
      </w:hyperlink>
    </w:p>
    <w:p w:rsidR="00C83EB5" w:rsidRPr="00B12F80" w:rsidRDefault="00C83EB5" w:rsidP="00684D16">
      <w:pPr>
        <w:numPr>
          <w:ilvl w:val="0"/>
          <w:numId w:val="165"/>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81"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82" w:history="1">
        <w:r w:rsidRPr="00B12F80">
          <w:rPr>
            <w:rStyle w:val="af"/>
            <w:rFonts w:cs="Times New Roman"/>
            <w:bCs/>
            <w:color w:val="auto"/>
            <w:sz w:val="28"/>
            <w:szCs w:val="28"/>
          </w:rPr>
          <w:t>https://zakon.rada.gov.ua/laws/show/2747-19</w:t>
        </w:r>
      </w:hyperlink>
    </w:p>
    <w:p w:rsidR="00C83EB5" w:rsidRPr="00B12F80" w:rsidRDefault="00C83EB5" w:rsidP="00684D16">
      <w:pPr>
        <w:widowControl/>
        <w:numPr>
          <w:ilvl w:val="0"/>
          <w:numId w:val="165"/>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83"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C83EB5" w:rsidRPr="00B12F80" w:rsidRDefault="00C83EB5" w:rsidP="00684D16">
      <w:pPr>
        <w:widowControl/>
        <w:numPr>
          <w:ilvl w:val="0"/>
          <w:numId w:val="165"/>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C83EB5" w:rsidRPr="00B12F80" w:rsidRDefault="00C83EB5" w:rsidP="00684D16">
      <w:pPr>
        <w:widowControl/>
        <w:numPr>
          <w:ilvl w:val="0"/>
          <w:numId w:val="165"/>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C83EB5" w:rsidRPr="00B12F80" w:rsidRDefault="00C83EB5" w:rsidP="00684D16">
      <w:pPr>
        <w:widowControl/>
        <w:numPr>
          <w:ilvl w:val="0"/>
          <w:numId w:val="165"/>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C83EB5" w:rsidRPr="00B12F80" w:rsidRDefault="00C83EB5" w:rsidP="00C83EB5">
      <w:pPr>
        <w:jc w:val="center"/>
        <w:rPr>
          <w:rFonts w:cs="Times New Roman"/>
          <w:b/>
          <w:sz w:val="28"/>
          <w:szCs w:val="28"/>
        </w:rPr>
      </w:pPr>
      <w:r w:rsidRPr="00B12F80">
        <w:rPr>
          <w:rFonts w:cs="Times New Roman"/>
          <w:b/>
          <w:sz w:val="28"/>
          <w:szCs w:val="28"/>
        </w:rPr>
        <w:t>Матеріальне забезпечення:</w:t>
      </w:r>
    </w:p>
    <w:p w:rsidR="00C83EB5" w:rsidRPr="00B12F80" w:rsidRDefault="00C83EB5" w:rsidP="00684D16">
      <w:pPr>
        <w:pStyle w:val="ab"/>
        <w:numPr>
          <w:ilvl w:val="0"/>
          <w:numId w:val="164"/>
        </w:numPr>
        <w:rPr>
          <w:szCs w:val="28"/>
          <w:lang w:val="uk-UA"/>
        </w:rPr>
      </w:pPr>
      <w:r w:rsidRPr="00B12F80">
        <w:rPr>
          <w:szCs w:val="28"/>
          <w:lang w:val="uk-UA"/>
        </w:rPr>
        <w:t>Поясне спорядження поліцейського із спецзасобами.</w:t>
      </w:r>
    </w:p>
    <w:p w:rsidR="00C83EB5" w:rsidRPr="00B12F80" w:rsidRDefault="00C83EB5" w:rsidP="00684D16">
      <w:pPr>
        <w:pStyle w:val="ab"/>
        <w:numPr>
          <w:ilvl w:val="0"/>
          <w:numId w:val="164"/>
        </w:numPr>
        <w:rPr>
          <w:szCs w:val="28"/>
          <w:u w:val="single"/>
          <w:lang w:val="uk-UA"/>
        </w:rPr>
      </w:pPr>
      <w:r w:rsidRPr="00B12F80">
        <w:rPr>
          <w:szCs w:val="28"/>
          <w:lang w:val="uk-UA"/>
        </w:rPr>
        <w:t>Макети зброї.</w:t>
      </w:r>
    </w:p>
    <w:p w:rsidR="00E87D24" w:rsidRPr="00B12F80" w:rsidRDefault="00C36F09" w:rsidP="00E87D24">
      <w:pPr>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275"/>
        <w:gridCol w:w="3402"/>
      </w:tblGrid>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w:t>
            </w:r>
          </w:p>
        </w:tc>
        <w:tc>
          <w:tcPr>
            <w:tcW w:w="4253" w:type="dxa"/>
          </w:tcPr>
          <w:p w:rsidR="00E87D24" w:rsidRPr="00B12F80" w:rsidRDefault="00E87D24" w:rsidP="00E87D24">
            <w:pPr>
              <w:jc w:val="center"/>
              <w:rPr>
                <w:rFonts w:cs="Times New Roman"/>
                <w:sz w:val="28"/>
                <w:szCs w:val="28"/>
              </w:rPr>
            </w:pPr>
            <w:r w:rsidRPr="00B12F80">
              <w:rPr>
                <w:rFonts w:cs="Times New Roman"/>
                <w:sz w:val="28"/>
                <w:szCs w:val="28"/>
              </w:rPr>
              <w:t>Зміст</w:t>
            </w:r>
          </w:p>
        </w:tc>
        <w:tc>
          <w:tcPr>
            <w:tcW w:w="1275" w:type="dxa"/>
          </w:tcPr>
          <w:p w:rsidR="00E87D24" w:rsidRPr="00B12F80" w:rsidRDefault="00E87D24" w:rsidP="00E87D24">
            <w:pPr>
              <w:jc w:val="center"/>
              <w:rPr>
                <w:rFonts w:cs="Times New Roman"/>
                <w:sz w:val="28"/>
                <w:szCs w:val="28"/>
              </w:rPr>
            </w:pPr>
            <w:r w:rsidRPr="00B12F80">
              <w:rPr>
                <w:rFonts w:cs="Times New Roman"/>
                <w:sz w:val="28"/>
                <w:szCs w:val="28"/>
              </w:rPr>
              <w:t>Час(хв).</w:t>
            </w:r>
          </w:p>
        </w:tc>
        <w:tc>
          <w:tcPr>
            <w:tcW w:w="3402" w:type="dxa"/>
          </w:tcPr>
          <w:p w:rsidR="00E87D24" w:rsidRPr="00B12F80" w:rsidRDefault="00E87D24" w:rsidP="00E87D24">
            <w:pPr>
              <w:jc w:val="center"/>
              <w:rPr>
                <w:rFonts w:cs="Times New Roman"/>
                <w:sz w:val="28"/>
                <w:szCs w:val="28"/>
              </w:rPr>
            </w:pPr>
            <w:r w:rsidRPr="00B12F80">
              <w:rPr>
                <w:rFonts w:cs="Times New Roman"/>
                <w:sz w:val="28"/>
                <w:szCs w:val="28"/>
              </w:rPr>
              <w:t>Методичні вказівки</w:t>
            </w:r>
          </w:p>
        </w:tc>
      </w:tr>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1</w:t>
            </w:r>
          </w:p>
        </w:tc>
        <w:tc>
          <w:tcPr>
            <w:tcW w:w="4253" w:type="dxa"/>
          </w:tcPr>
          <w:p w:rsidR="00E87D24" w:rsidRPr="00B12F80" w:rsidRDefault="00E87D24" w:rsidP="00E87D24">
            <w:pPr>
              <w:jc w:val="center"/>
              <w:rPr>
                <w:rFonts w:cs="Times New Roman"/>
                <w:b/>
                <w:sz w:val="28"/>
                <w:szCs w:val="28"/>
              </w:rPr>
            </w:pPr>
            <w:r w:rsidRPr="00B12F80">
              <w:rPr>
                <w:rFonts w:cs="Times New Roman"/>
                <w:b/>
                <w:sz w:val="28"/>
                <w:szCs w:val="28"/>
              </w:rPr>
              <w:t>2</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3</w:t>
            </w:r>
          </w:p>
        </w:tc>
        <w:tc>
          <w:tcPr>
            <w:tcW w:w="3402" w:type="dxa"/>
          </w:tcPr>
          <w:p w:rsidR="00E87D24" w:rsidRPr="00B12F80" w:rsidRDefault="00E87D24" w:rsidP="00E87D24">
            <w:pPr>
              <w:jc w:val="center"/>
              <w:rPr>
                <w:rFonts w:cs="Times New Roman"/>
                <w:b/>
                <w:sz w:val="28"/>
                <w:szCs w:val="28"/>
              </w:rPr>
            </w:pPr>
            <w:r w:rsidRPr="00B12F80">
              <w:rPr>
                <w:rFonts w:cs="Times New Roman"/>
                <w:b/>
                <w:sz w:val="28"/>
                <w:szCs w:val="28"/>
              </w:rPr>
              <w:t>4</w:t>
            </w:r>
          </w:p>
        </w:tc>
      </w:tr>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1.</w:t>
            </w:r>
          </w:p>
        </w:tc>
        <w:tc>
          <w:tcPr>
            <w:tcW w:w="8930" w:type="dxa"/>
            <w:gridSpan w:val="3"/>
          </w:tcPr>
          <w:p w:rsidR="00E87D24" w:rsidRPr="00B12F80" w:rsidRDefault="00E87D24" w:rsidP="00E87D24">
            <w:pPr>
              <w:jc w:val="center"/>
              <w:rPr>
                <w:rFonts w:cs="Times New Roman"/>
                <w:sz w:val="28"/>
                <w:szCs w:val="28"/>
              </w:rPr>
            </w:pPr>
            <w:r w:rsidRPr="00B12F80">
              <w:rPr>
                <w:rFonts w:cs="Times New Roman"/>
                <w:b/>
                <w:sz w:val="28"/>
                <w:szCs w:val="28"/>
              </w:rPr>
              <w:t>Підготовча    частина – 5 хв.</w:t>
            </w:r>
          </w:p>
        </w:tc>
      </w:tr>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1.1</w:t>
            </w:r>
          </w:p>
        </w:tc>
        <w:tc>
          <w:tcPr>
            <w:tcW w:w="4253" w:type="dxa"/>
          </w:tcPr>
          <w:p w:rsidR="00E87D24" w:rsidRPr="00B12F80" w:rsidRDefault="00E87D24" w:rsidP="00E87D24">
            <w:pPr>
              <w:jc w:val="both"/>
              <w:rPr>
                <w:rFonts w:cs="Times New Roman"/>
                <w:sz w:val="28"/>
                <w:szCs w:val="28"/>
              </w:rPr>
            </w:pPr>
            <w:r w:rsidRPr="00B12F80">
              <w:rPr>
                <w:rFonts w:cs="Times New Roman"/>
                <w:sz w:val="28"/>
                <w:szCs w:val="28"/>
              </w:rPr>
              <w:t>Організація курсантів:</w:t>
            </w:r>
          </w:p>
          <w:p w:rsidR="00E87D24" w:rsidRPr="00B12F80" w:rsidRDefault="00E87D24" w:rsidP="00E87D24">
            <w:pPr>
              <w:jc w:val="both"/>
              <w:rPr>
                <w:rFonts w:cs="Times New Roman"/>
                <w:sz w:val="28"/>
                <w:szCs w:val="28"/>
              </w:rPr>
            </w:pPr>
            <w:r w:rsidRPr="00B12F80">
              <w:rPr>
                <w:rFonts w:cs="Times New Roman"/>
                <w:sz w:val="28"/>
                <w:szCs w:val="28"/>
              </w:rPr>
              <w:t>- шикування;</w:t>
            </w:r>
          </w:p>
          <w:p w:rsidR="00E87D24" w:rsidRPr="00B12F80" w:rsidRDefault="00E87D24" w:rsidP="00E87D24">
            <w:pPr>
              <w:jc w:val="both"/>
              <w:rPr>
                <w:rFonts w:cs="Times New Roman"/>
                <w:sz w:val="28"/>
                <w:szCs w:val="28"/>
              </w:rPr>
            </w:pPr>
            <w:r w:rsidRPr="00B12F80">
              <w:rPr>
                <w:rFonts w:cs="Times New Roman"/>
                <w:sz w:val="28"/>
                <w:szCs w:val="28"/>
              </w:rPr>
              <w:t>- рапорт;</w:t>
            </w:r>
          </w:p>
          <w:p w:rsidR="00E87D24" w:rsidRPr="00B12F80" w:rsidRDefault="00E87D24" w:rsidP="00E87D24">
            <w:pPr>
              <w:jc w:val="both"/>
              <w:rPr>
                <w:rFonts w:cs="Times New Roman"/>
                <w:sz w:val="28"/>
                <w:szCs w:val="28"/>
              </w:rPr>
            </w:pPr>
            <w:r w:rsidRPr="00B12F80">
              <w:rPr>
                <w:rFonts w:cs="Times New Roman"/>
                <w:sz w:val="28"/>
                <w:szCs w:val="28"/>
              </w:rPr>
              <w:t>- привітання особового складу;</w:t>
            </w:r>
          </w:p>
          <w:p w:rsidR="00E87D24" w:rsidRPr="00B12F80" w:rsidRDefault="00E87D24" w:rsidP="00E87D24">
            <w:pPr>
              <w:jc w:val="both"/>
              <w:rPr>
                <w:rFonts w:cs="Times New Roman"/>
                <w:sz w:val="28"/>
                <w:szCs w:val="28"/>
              </w:rPr>
            </w:pPr>
            <w:r w:rsidRPr="00B12F80">
              <w:rPr>
                <w:rFonts w:cs="Times New Roman"/>
                <w:sz w:val="28"/>
                <w:szCs w:val="28"/>
              </w:rPr>
              <w:t>- огляд зовнішнього вигляду;</w:t>
            </w:r>
          </w:p>
          <w:p w:rsidR="00E87D24" w:rsidRPr="00B12F80" w:rsidRDefault="00E87D24" w:rsidP="00E87D24">
            <w:pPr>
              <w:jc w:val="both"/>
              <w:rPr>
                <w:rFonts w:cs="Times New Roman"/>
                <w:sz w:val="28"/>
                <w:szCs w:val="28"/>
              </w:rPr>
            </w:pPr>
            <w:r w:rsidRPr="00B12F80">
              <w:rPr>
                <w:rFonts w:cs="Times New Roman"/>
                <w:sz w:val="28"/>
                <w:szCs w:val="28"/>
              </w:rPr>
              <w:t>- доведення теми, мети та навчальних питань заняття;</w:t>
            </w:r>
          </w:p>
          <w:p w:rsidR="00E87D24" w:rsidRPr="00B12F80" w:rsidRDefault="00E87D24" w:rsidP="00E87D24">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5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Група вишикувана в двохшереножному строю.</w:t>
            </w:r>
          </w:p>
          <w:p w:rsidR="00E87D24" w:rsidRPr="00B12F80" w:rsidRDefault="00E87D24" w:rsidP="00E87D24">
            <w:pPr>
              <w:jc w:val="both"/>
              <w:rPr>
                <w:rFonts w:cs="Times New Roman"/>
                <w:sz w:val="28"/>
                <w:szCs w:val="28"/>
              </w:rPr>
            </w:pPr>
            <w:r w:rsidRPr="00B12F80">
              <w:rPr>
                <w:rFonts w:cs="Times New Roman"/>
                <w:sz w:val="28"/>
                <w:szCs w:val="28"/>
              </w:rPr>
              <w:t>Доповідь командира групи, привітання викладача.</w:t>
            </w:r>
          </w:p>
          <w:p w:rsidR="00E87D24" w:rsidRPr="00B12F80" w:rsidRDefault="00E87D24" w:rsidP="00E87D24">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E87D24" w:rsidRPr="00B12F80" w:rsidRDefault="00E87D24" w:rsidP="00E87D24">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w:t>
            </w:r>
          </w:p>
        </w:tc>
        <w:tc>
          <w:tcPr>
            <w:tcW w:w="8930" w:type="dxa"/>
            <w:gridSpan w:val="3"/>
          </w:tcPr>
          <w:p w:rsidR="00E87D24" w:rsidRPr="00B12F80" w:rsidRDefault="00E87D24" w:rsidP="00E87D24">
            <w:pPr>
              <w:jc w:val="center"/>
              <w:rPr>
                <w:rFonts w:cs="Times New Roman"/>
                <w:b/>
                <w:sz w:val="28"/>
                <w:szCs w:val="28"/>
              </w:rPr>
            </w:pPr>
            <w:r w:rsidRPr="00B12F80">
              <w:rPr>
                <w:rFonts w:cs="Times New Roman"/>
                <w:b/>
                <w:sz w:val="28"/>
                <w:szCs w:val="28"/>
              </w:rPr>
              <w:t>Основна частина – 70 хв.</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2.1.</w:t>
            </w:r>
          </w:p>
        </w:tc>
        <w:tc>
          <w:tcPr>
            <w:tcW w:w="4253" w:type="dxa"/>
          </w:tcPr>
          <w:p w:rsidR="00E87D24" w:rsidRPr="00B12F80" w:rsidRDefault="00E87D24" w:rsidP="00E87D24">
            <w:pPr>
              <w:contextualSpacing/>
              <w:jc w:val="both"/>
              <w:rPr>
                <w:rFonts w:cs="Times New Roman"/>
                <w:sz w:val="28"/>
                <w:szCs w:val="28"/>
              </w:rPr>
            </w:pPr>
            <w:r w:rsidRPr="00B12F80">
              <w:rPr>
                <w:rFonts w:cs="Times New Roman"/>
                <w:sz w:val="28"/>
                <w:szCs w:val="28"/>
              </w:rPr>
              <w:t>Вхід у будівлю.</w:t>
            </w:r>
          </w:p>
          <w:p w:rsidR="00E87D24" w:rsidRPr="00B12F80" w:rsidRDefault="00E87D24" w:rsidP="00E87D24">
            <w:pPr>
              <w:pStyle w:val="a5"/>
              <w:widowControl w:val="0"/>
              <w:spacing w:before="0" w:beforeAutospacing="0" w:after="0" w:afterAutospacing="0"/>
              <w:ind w:left="133"/>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Відчинення дверей. Особливості виконання:</w:t>
            </w:r>
          </w:p>
          <w:p w:rsidR="00E87D24" w:rsidRPr="00B12F80" w:rsidRDefault="00E87D24" w:rsidP="00684D16">
            <w:pPr>
              <w:pStyle w:val="a5"/>
              <w:widowControl w:val="0"/>
              <w:numPr>
                <w:ilvl w:val="0"/>
                <w:numId w:val="78"/>
              </w:numPr>
              <w:spacing w:before="0" w:beforeAutospacing="0" w:after="0" w:afterAutospacing="0"/>
              <w:ind w:left="133"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не знаходяться навпроти дверей;</w:t>
            </w:r>
          </w:p>
          <w:p w:rsidR="00E87D24" w:rsidRPr="00B12F80" w:rsidRDefault="00E87D24" w:rsidP="00684D16">
            <w:pPr>
              <w:pStyle w:val="a5"/>
              <w:widowControl w:val="0"/>
              <w:numPr>
                <w:ilvl w:val="0"/>
                <w:numId w:val="78"/>
              </w:numPr>
              <w:spacing w:before="0" w:beforeAutospacing="0" w:after="0" w:afterAutospacing="0"/>
              <w:ind w:left="133"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обидва поліцейських не знаходяться на однієї лінії;</w:t>
            </w:r>
          </w:p>
          <w:p w:rsidR="00E87D24" w:rsidRPr="00B12F80" w:rsidRDefault="00E87D24" w:rsidP="00684D16">
            <w:pPr>
              <w:pStyle w:val="a5"/>
              <w:widowControl w:val="0"/>
              <w:numPr>
                <w:ilvl w:val="0"/>
                <w:numId w:val="78"/>
              </w:numPr>
              <w:spacing w:before="0" w:beforeAutospacing="0" w:after="0" w:afterAutospacing="0"/>
              <w:ind w:left="133"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відчинення дверної ручки відбувається ребром долоні вільної руки;</w:t>
            </w:r>
          </w:p>
          <w:p w:rsidR="00E87D24" w:rsidRPr="00B12F80" w:rsidRDefault="00E87D24" w:rsidP="00684D16">
            <w:pPr>
              <w:pStyle w:val="a5"/>
              <w:widowControl w:val="0"/>
              <w:numPr>
                <w:ilvl w:val="0"/>
                <w:numId w:val="78"/>
              </w:numPr>
              <w:spacing w:before="0" w:beforeAutospacing="0" w:after="0" w:afterAutospacing="0"/>
              <w:ind w:left="133"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після відчинення дверей відразу оглядається сектор;</w:t>
            </w:r>
          </w:p>
          <w:p w:rsidR="00E87D24" w:rsidRPr="00B12F80" w:rsidRDefault="00E87D24" w:rsidP="00684D16">
            <w:pPr>
              <w:pStyle w:val="a5"/>
              <w:widowControl w:val="0"/>
              <w:numPr>
                <w:ilvl w:val="0"/>
                <w:numId w:val="78"/>
              </w:numPr>
              <w:spacing w:before="0" w:beforeAutospacing="0" w:after="0" w:afterAutospacing="0"/>
              <w:ind w:left="100"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передбачити можливість утримання людей, які бажають втекти через двері.</w:t>
            </w:r>
          </w:p>
          <w:p w:rsidR="00E87D24" w:rsidRPr="00B12F80" w:rsidRDefault="00E87D24" w:rsidP="00E87D24">
            <w:pPr>
              <w:pStyle w:val="a5"/>
              <w:widowControl w:val="0"/>
              <w:spacing w:before="0" w:beforeAutospacing="0" w:after="0" w:afterAutospacing="0"/>
              <w:ind w:firstLine="709"/>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Відпрацьовується відчинення дверей та прохід у коридор. Після відчинення поліцейські не знаходяться на однієї лінії (один зліва, другий справа) на тлі дверей та не зупиняються у дверях.</w:t>
            </w:r>
          </w:p>
          <w:p w:rsidR="00E87D24" w:rsidRPr="00B12F80" w:rsidRDefault="00E87D24" w:rsidP="00E87D24">
            <w:pPr>
              <w:pStyle w:val="a5"/>
              <w:widowControl w:val="0"/>
              <w:spacing w:before="0" w:beforeAutospacing="0" w:after="0" w:afterAutospacing="0"/>
              <w:ind w:firstLine="709"/>
              <w:jc w:val="both"/>
              <w:rPr>
                <w:rFonts w:ascii="Times New Roman" w:hAnsi="Times New Roman"/>
                <w:b/>
                <w:color w:val="auto"/>
                <w:sz w:val="28"/>
                <w:szCs w:val="28"/>
                <w:lang w:val="uk-UA"/>
              </w:rPr>
            </w:pPr>
            <w:r w:rsidRPr="00B12F80">
              <w:rPr>
                <w:rFonts w:ascii="Times New Roman" w:hAnsi="Times New Roman"/>
                <w:color w:val="auto"/>
                <w:sz w:val="28"/>
                <w:szCs w:val="28"/>
                <w:lang w:val="uk-UA"/>
              </w:rPr>
              <w:t>Важливо! Дверні отвори пересікають швидко.</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10 хв.</w:t>
            </w:r>
          </w:p>
        </w:tc>
        <w:tc>
          <w:tcPr>
            <w:tcW w:w="3402" w:type="dxa"/>
          </w:tcPr>
          <w:p w:rsidR="00E87D24" w:rsidRPr="00B12F80" w:rsidRDefault="00E87D24" w:rsidP="00E87D24">
            <w:pPr>
              <w:pStyle w:val="a5"/>
              <w:widowControl w:val="0"/>
              <w:spacing w:before="0" w:beforeAutospacing="0" w:after="0" w:afterAutospacing="0"/>
              <w:ind w:firstLine="709"/>
              <w:jc w:val="both"/>
              <w:rPr>
                <w:rFonts w:ascii="Times New Roman" w:hAnsi="Times New Roman"/>
                <w:color w:val="auto"/>
                <w:sz w:val="28"/>
                <w:szCs w:val="28"/>
                <w:lang w:val="uk-UA"/>
              </w:rPr>
            </w:pPr>
            <w:r w:rsidRPr="00B12F80">
              <w:rPr>
                <w:rFonts w:ascii="Times New Roman" w:hAnsi="Times New Roman"/>
                <w:color w:val="auto"/>
                <w:sz w:val="28"/>
                <w:szCs w:val="28"/>
                <w:lang w:val="uk-UA"/>
              </w:rPr>
              <w:t>Група поділяється на двійки. Кожна двійка відпрацьовує дії окремо, з усуненням недоліків. Викладач призначає старшого групи, надалі роль старшого, за наказом викладача, грає кожний курсант.</w:t>
            </w:r>
          </w:p>
          <w:p w:rsidR="00E87D24" w:rsidRPr="00B12F80" w:rsidRDefault="00E87D24" w:rsidP="00E87D24">
            <w:pPr>
              <w:pStyle w:val="a5"/>
              <w:widowControl w:val="0"/>
              <w:spacing w:before="0" w:beforeAutospacing="0" w:after="0" w:afterAutospacing="0"/>
              <w:ind w:left="133"/>
              <w:jc w:val="both"/>
              <w:rPr>
                <w:rFonts w:ascii="Times New Roman" w:hAnsi="Times New Roman"/>
                <w:color w:val="auto"/>
                <w:sz w:val="28"/>
                <w:szCs w:val="28"/>
                <w:lang w:val="uk-UA"/>
              </w:rPr>
            </w:pP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2.2.</w:t>
            </w:r>
          </w:p>
        </w:tc>
        <w:tc>
          <w:tcPr>
            <w:tcW w:w="4253" w:type="dxa"/>
          </w:tcPr>
          <w:p w:rsidR="00E87D24" w:rsidRPr="00B12F80" w:rsidRDefault="00E87D24" w:rsidP="00E87D24">
            <w:pPr>
              <w:contextualSpacing/>
              <w:jc w:val="both"/>
              <w:rPr>
                <w:rFonts w:cs="Times New Roman"/>
                <w:sz w:val="28"/>
                <w:szCs w:val="28"/>
              </w:rPr>
            </w:pPr>
            <w:r w:rsidRPr="00B12F80">
              <w:rPr>
                <w:rFonts w:cs="Times New Roman"/>
                <w:sz w:val="28"/>
                <w:szCs w:val="28"/>
              </w:rPr>
              <w:t xml:space="preserve">Пересування по коридорах. </w:t>
            </w:r>
          </w:p>
          <w:p w:rsidR="00E87D24" w:rsidRPr="00B12F80" w:rsidRDefault="00E87D24" w:rsidP="00E87D24">
            <w:pPr>
              <w:contextualSpacing/>
              <w:jc w:val="both"/>
              <w:rPr>
                <w:rFonts w:cs="Times New Roman"/>
                <w:sz w:val="28"/>
                <w:szCs w:val="28"/>
              </w:rPr>
            </w:pPr>
            <w:r w:rsidRPr="00B12F80">
              <w:rPr>
                <w:rFonts w:cs="Times New Roman"/>
                <w:sz w:val="28"/>
                <w:szCs w:val="28"/>
              </w:rPr>
              <w:t>Тактика проходження двійкою коридорів.</w:t>
            </w:r>
          </w:p>
          <w:p w:rsidR="00E87D24" w:rsidRPr="00B12F80" w:rsidRDefault="00E87D24" w:rsidP="00E87D24">
            <w:pPr>
              <w:contextualSpacing/>
              <w:jc w:val="both"/>
              <w:rPr>
                <w:rFonts w:cs="Times New Roman"/>
                <w:sz w:val="28"/>
                <w:szCs w:val="28"/>
              </w:rPr>
            </w:pPr>
            <w:r w:rsidRPr="00B12F80">
              <w:rPr>
                <w:rFonts w:cs="Times New Roman"/>
                <w:sz w:val="28"/>
                <w:szCs w:val="28"/>
              </w:rPr>
              <w:t>а) Коридори без дверей</w:t>
            </w:r>
          </w:p>
          <w:p w:rsidR="00E87D24" w:rsidRPr="00B12F80" w:rsidRDefault="00E87D24" w:rsidP="00E87D24">
            <w:pPr>
              <w:contextualSpacing/>
              <w:jc w:val="both"/>
              <w:rPr>
                <w:rFonts w:cs="Times New Roman"/>
              </w:rPr>
            </w:pPr>
            <w:r w:rsidRPr="00B12F80">
              <w:rPr>
                <w:rFonts w:cs="Times New Roman"/>
              </w:rPr>
              <w:object w:dxaOrig="3180" w:dyaOrig="2670">
                <v:shape id="_x0000_i1051" type="#_x0000_t75" style="width:68.65pt;height:56.95pt" o:ole="">
                  <v:imagedata r:id="rId184" o:title=""/>
                </v:shape>
                <o:OLEObject Type="Embed" ProgID="PBrush" ShapeID="_x0000_i1051" DrawAspect="Content" ObjectID="_1741395320" r:id="rId185"/>
              </w:object>
            </w:r>
          </w:p>
          <w:p w:rsidR="00E87D24" w:rsidRPr="00B12F80" w:rsidRDefault="00E87D24" w:rsidP="00E87D24">
            <w:pPr>
              <w:contextualSpacing/>
              <w:jc w:val="both"/>
              <w:rPr>
                <w:rFonts w:cs="Times New Roman"/>
                <w:sz w:val="28"/>
                <w:szCs w:val="28"/>
              </w:rPr>
            </w:pPr>
            <w:r w:rsidRPr="00B12F80">
              <w:rPr>
                <w:rFonts w:cs="Times New Roman"/>
                <w:sz w:val="28"/>
                <w:szCs w:val="28"/>
              </w:rPr>
              <w:t>Пересування відбувається уступом вліво або вправо, посередині коридору.</w:t>
            </w:r>
          </w:p>
          <w:p w:rsidR="00E87D24" w:rsidRPr="00B12F80" w:rsidRDefault="00E87D24" w:rsidP="00E87D24">
            <w:pPr>
              <w:contextualSpacing/>
              <w:jc w:val="both"/>
              <w:rPr>
                <w:rFonts w:cs="Times New Roman"/>
                <w:sz w:val="28"/>
                <w:szCs w:val="28"/>
              </w:rPr>
            </w:pPr>
            <w:r w:rsidRPr="00B12F80">
              <w:rPr>
                <w:rFonts w:cs="Times New Roman"/>
                <w:sz w:val="28"/>
                <w:szCs w:val="28"/>
              </w:rPr>
              <w:t>б) Коридори з дверима з одного боку</w:t>
            </w:r>
          </w:p>
          <w:p w:rsidR="00E87D24" w:rsidRPr="00B12F80" w:rsidRDefault="00E87D24" w:rsidP="00E87D24">
            <w:pPr>
              <w:contextualSpacing/>
              <w:jc w:val="both"/>
              <w:rPr>
                <w:rFonts w:cs="Times New Roman"/>
              </w:rPr>
            </w:pPr>
            <w:r w:rsidRPr="00B12F80">
              <w:rPr>
                <w:rFonts w:cs="Times New Roman"/>
              </w:rPr>
              <w:object w:dxaOrig="3180" w:dyaOrig="2670">
                <v:shape id="_x0000_i1052" type="#_x0000_t75" style="width:68.65pt;height:56.95pt" o:ole="">
                  <v:imagedata r:id="rId186" o:title=""/>
                </v:shape>
                <o:OLEObject Type="Embed" ProgID="PBrush" ShapeID="_x0000_i1052" DrawAspect="Content" ObjectID="_1741395321" r:id="rId187"/>
              </w:object>
            </w:r>
          </w:p>
          <w:p w:rsidR="00E87D24" w:rsidRPr="00B12F80" w:rsidRDefault="00E87D24" w:rsidP="00E87D24">
            <w:pPr>
              <w:contextualSpacing/>
              <w:jc w:val="both"/>
              <w:rPr>
                <w:rFonts w:cs="Times New Roman"/>
                <w:sz w:val="28"/>
                <w:szCs w:val="28"/>
              </w:rPr>
            </w:pPr>
            <w:r w:rsidRPr="00B12F80">
              <w:rPr>
                <w:rFonts w:cs="Times New Roman"/>
                <w:sz w:val="28"/>
                <w:szCs w:val="28"/>
              </w:rPr>
              <w:t>Пересування відбувається уступом від дверей, біля стіни, де відсутні двері.</w:t>
            </w:r>
          </w:p>
          <w:p w:rsidR="00E87D24" w:rsidRPr="00B12F80" w:rsidRDefault="00E87D24" w:rsidP="00E87D24">
            <w:pPr>
              <w:contextualSpacing/>
              <w:jc w:val="both"/>
              <w:rPr>
                <w:rFonts w:cs="Times New Roman"/>
                <w:sz w:val="28"/>
                <w:szCs w:val="28"/>
              </w:rPr>
            </w:pPr>
            <w:r w:rsidRPr="00B12F80">
              <w:rPr>
                <w:rFonts w:cs="Times New Roman"/>
                <w:sz w:val="28"/>
                <w:szCs w:val="28"/>
              </w:rPr>
              <w:t>в) Коридори з дверима з двох боків на одному рівні</w:t>
            </w:r>
          </w:p>
          <w:p w:rsidR="00E87D24" w:rsidRPr="00B12F80" w:rsidRDefault="00E87D24" w:rsidP="00E87D24">
            <w:pPr>
              <w:contextualSpacing/>
              <w:jc w:val="both"/>
              <w:rPr>
                <w:rFonts w:cs="Times New Roman"/>
              </w:rPr>
            </w:pPr>
            <w:r w:rsidRPr="00B12F80">
              <w:rPr>
                <w:rFonts w:cs="Times New Roman"/>
              </w:rPr>
              <w:object w:dxaOrig="3180" w:dyaOrig="2670">
                <v:shape id="_x0000_i1053" type="#_x0000_t75" style="width:68.65pt;height:56.95pt" o:ole="">
                  <v:imagedata r:id="rId188" o:title=""/>
                </v:shape>
                <o:OLEObject Type="Embed" ProgID="PBrush" ShapeID="_x0000_i1053" DrawAspect="Content" ObjectID="_1741395322" r:id="rId189"/>
              </w:object>
            </w:r>
          </w:p>
          <w:p w:rsidR="00E87D24" w:rsidRPr="00B12F80" w:rsidRDefault="00E87D24" w:rsidP="00E87D24">
            <w:pPr>
              <w:contextualSpacing/>
              <w:jc w:val="both"/>
              <w:rPr>
                <w:rFonts w:cs="Times New Roman"/>
                <w:sz w:val="28"/>
                <w:szCs w:val="28"/>
              </w:rPr>
            </w:pPr>
            <w:r w:rsidRPr="00B12F80">
              <w:rPr>
                <w:rFonts w:cs="Times New Roman"/>
                <w:sz w:val="28"/>
                <w:szCs w:val="28"/>
              </w:rPr>
              <w:t>Пересування відбувається у колоні по середині коридору, відстань між поліцейськими незначно збільшується.</w:t>
            </w:r>
          </w:p>
          <w:p w:rsidR="00E87D24" w:rsidRPr="00B12F80" w:rsidRDefault="00E87D24" w:rsidP="00E87D24">
            <w:pPr>
              <w:contextualSpacing/>
              <w:jc w:val="both"/>
              <w:rPr>
                <w:rFonts w:cs="Times New Roman"/>
                <w:sz w:val="28"/>
                <w:szCs w:val="28"/>
              </w:rPr>
            </w:pPr>
            <w:r w:rsidRPr="00B12F80">
              <w:rPr>
                <w:rFonts w:cs="Times New Roman"/>
                <w:sz w:val="28"/>
                <w:szCs w:val="28"/>
              </w:rPr>
              <w:t>г) Коридори з дверима з двох боків на різному рівні</w:t>
            </w:r>
          </w:p>
          <w:p w:rsidR="00E87D24" w:rsidRPr="00B12F80" w:rsidRDefault="00E87D24" w:rsidP="00E87D24">
            <w:pPr>
              <w:contextualSpacing/>
              <w:jc w:val="both"/>
              <w:rPr>
                <w:rFonts w:cs="Times New Roman"/>
              </w:rPr>
            </w:pPr>
            <w:r w:rsidRPr="00B12F80">
              <w:rPr>
                <w:rFonts w:cs="Times New Roman"/>
              </w:rPr>
              <w:object w:dxaOrig="5026" w:dyaOrig="2715">
                <v:shape id="_x0000_i1054" type="#_x0000_t75" style="width:109.65pt;height:58.6pt" o:ole="">
                  <v:imagedata r:id="rId190" o:title=""/>
                </v:shape>
                <o:OLEObject Type="Embed" ProgID="PBrush" ShapeID="_x0000_i1054" DrawAspect="Content" ObjectID="_1741395323" r:id="rId191"/>
              </w:object>
            </w:r>
          </w:p>
          <w:p w:rsidR="00E87D24" w:rsidRPr="00B12F80" w:rsidRDefault="00E87D24" w:rsidP="00E87D24">
            <w:pPr>
              <w:contextualSpacing/>
              <w:jc w:val="both"/>
              <w:rPr>
                <w:rFonts w:cs="Times New Roman"/>
                <w:sz w:val="28"/>
                <w:szCs w:val="28"/>
              </w:rPr>
            </w:pPr>
            <w:r w:rsidRPr="00B12F80">
              <w:rPr>
                <w:rFonts w:cs="Times New Roman"/>
                <w:sz w:val="28"/>
                <w:szCs w:val="28"/>
              </w:rPr>
              <w:t>Пересування відбувається уступом від дверей з незначним наближенням до стіни, де навпроти двері відсутні.</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45 хв.</w:t>
            </w:r>
          </w:p>
        </w:tc>
        <w:tc>
          <w:tcPr>
            <w:tcW w:w="3402" w:type="dxa"/>
          </w:tcPr>
          <w:p w:rsidR="00E87D24" w:rsidRPr="00B12F80" w:rsidRDefault="00E87D24" w:rsidP="00E87D24">
            <w:pPr>
              <w:jc w:val="both"/>
              <w:rPr>
                <w:rFonts w:cs="Times New Roman"/>
                <w:b/>
                <w:sz w:val="28"/>
                <w:szCs w:val="28"/>
              </w:rPr>
            </w:pPr>
            <w:r w:rsidRPr="00B12F80">
              <w:rPr>
                <w:rFonts w:cs="Times New Roman"/>
                <w:sz w:val="28"/>
                <w:szCs w:val="28"/>
              </w:rPr>
              <w:t>Група поділяється на двійки. Кожна двійка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2.2.1</w:t>
            </w:r>
          </w:p>
        </w:tc>
        <w:tc>
          <w:tcPr>
            <w:tcW w:w="4253" w:type="dxa"/>
          </w:tcPr>
          <w:p w:rsidR="00E87D24" w:rsidRPr="00B12F80" w:rsidRDefault="00E87D24" w:rsidP="00E87D24">
            <w:pPr>
              <w:contextualSpacing/>
              <w:jc w:val="both"/>
              <w:rPr>
                <w:rStyle w:val="tlid-translation"/>
                <w:rFonts w:cs="Times New Roman"/>
                <w:sz w:val="28"/>
                <w:szCs w:val="28"/>
              </w:rPr>
            </w:pPr>
            <w:r w:rsidRPr="00B12F80">
              <w:rPr>
                <w:rFonts w:cs="Times New Roman"/>
                <w:sz w:val="28"/>
                <w:szCs w:val="28"/>
              </w:rPr>
              <w:t xml:space="preserve">Пересування по коридорах при наявності громадян. Відпрацьовуються дії поліцейських при пересуванні громадян на зустріч та при </w:t>
            </w:r>
            <w:r w:rsidRPr="00B12F80">
              <w:rPr>
                <w:rStyle w:val="tlid-translation"/>
                <w:rFonts w:cs="Times New Roman"/>
                <w:sz w:val="28"/>
                <w:szCs w:val="28"/>
              </w:rPr>
              <w:t>наздогнані ззаду.</w:t>
            </w:r>
          </w:p>
          <w:p w:rsidR="00E87D24" w:rsidRPr="00B12F80" w:rsidRDefault="00E87D24" w:rsidP="00E87D24">
            <w:pPr>
              <w:contextualSpacing/>
              <w:jc w:val="both"/>
              <w:rPr>
                <w:rStyle w:val="tlid-translation"/>
                <w:rFonts w:cs="Times New Roman"/>
                <w:sz w:val="28"/>
                <w:szCs w:val="28"/>
              </w:rPr>
            </w:pPr>
            <w:r w:rsidRPr="00B12F80">
              <w:rPr>
                <w:rStyle w:val="tlid-translation"/>
                <w:rFonts w:cs="Times New Roman"/>
                <w:sz w:val="28"/>
                <w:szCs w:val="28"/>
              </w:rPr>
              <w:t>Особливості:</w:t>
            </w:r>
          </w:p>
          <w:p w:rsidR="00E87D24" w:rsidRPr="00B12F80" w:rsidRDefault="00E87D24" w:rsidP="00684D16">
            <w:pPr>
              <w:numPr>
                <w:ilvl w:val="0"/>
                <w:numId w:val="78"/>
              </w:numPr>
              <w:ind w:left="242" w:hanging="242"/>
              <w:contextualSpacing/>
              <w:jc w:val="both"/>
              <w:rPr>
                <w:rStyle w:val="tlid-translation"/>
                <w:rFonts w:cs="Times New Roman"/>
                <w:sz w:val="28"/>
                <w:szCs w:val="28"/>
              </w:rPr>
            </w:pPr>
            <w:r w:rsidRPr="00B12F80">
              <w:rPr>
                <w:rStyle w:val="tlid-translation"/>
                <w:rFonts w:cs="Times New Roman"/>
                <w:sz w:val="28"/>
                <w:szCs w:val="28"/>
              </w:rPr>
              <w:t>до громадян знаходитися обличчям до них, фронтальною частиною бронежилета;</w:t>
            </w:r>
          </w:p>
          <w:p w:rsidR="00E87D24" w:rsidRPr="00B12F80" w:rsidRDefault="00E87D24" w:rsidP="00684D16">
            <w:pPr>
              <w:numPr>
                <w:ilvl w:val="0"/>
                <w:numId w:val="78"/>
              </w:numPr>
              <w:ind w:left="242" w:hanging="242"/>
              <w:contextualSpacing/>
              <w:jc w:val="both"/>
              <w:rPr>
                <w:rFonts w:cs="Times New Roman"/>
                <w:sz w:val="28"/>
                <w:szCs w:val="28"/>
              </w:rPr>
            </w:pPr>
            <w:r w:rsidRPr="00B12F80">
              <w:rPr>
                <w:rFonts w:cs="Times New Roman"/>
                <w:sz w:val="28"/>
                <w:szCs w:val="28"/>
              </w:rPr>
              <w:t>не давати можливість громадянам проходити між працівниками поліції;</w:t>
            </w:r>
          </w:p>
          <w:p w:rsidR="00E87D24" w:rsidRPr="00B12F80" w:rsidRDefault="00E87D24" w:rsidP="00684D16">
            <w:pPr>
              <w:numPr>
                <w:ilvl w:val="0"/>
                <w:numId w:val="78"/>
              </w:numPr>
              <w:ind w:left="242" w:hanging="242"/>
              <w:contextualSpacing/>
              <w:jc w:val="both"/>
              <w:rPr>
                <w:rFonts w:cs="Times New Roman"/>
                <w:sz w:val="28"/>
                <w:szCs w:val="28"/>
              </w:rPr>
            </w:pPr>
            <w:r w:rsidRPr="00B12F80">
              <w:rPr>
                <w:rFonts w:cs="Times New Roman"/>
                <w:sz w:val="28"/>
                <w:szCs w:val="28"/>
              </w:rPr>
              <w:t>не знаходитися на однієї лінії обидва працівника поліції та громадянин..</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15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Група поділяється на трійки. Кожна двійка відпрацьовує дії окремо, з усуненням недоліків, один грає роль громадянина. Викладач призначає старшого групи, надалі роль старшого, за наказом викладача, грає кожний курсант.</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3.</w:t>
            </w:r>
          </w:p>
        </w:tc>
        <w:tc>
          <w:tcPr>
            <w:tcW w:w="8930" w:type="dxa"/>
            <w:gridSpan w:val="3"/>
          </w:tcPr>
          <w:p w:rsidR="00E87D24" w:rsidRPr="00B12F80" w:rsidRDefault="00E87D24" w:rsidP="00E87D24">
            <w:pPr>
              <w:jc w:val="center"/>
              <w:rPr>
                <w:rFonts w:cs="Times New Roman"/>
                <w:sz w:val="28"/>
                <w:szCs w:val="28"/>
              </w:rPr>
            </w:pPr>
            <w:r w:rsidRPr="00B12F80">
              <w:rPr>
                <w:rFonts w:cs="Times New Roman"/>
                <w:b/>
                <w:sz w:val="28"/>
                <w:szCs w:val="28"/>
              </w:rPr>
              <w:t>Заключна частина – 5 хв.</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3.1.</w:t>
            </w:r>
          </w:p>
        </w:tc>
        <w:tc>
          <w:tcPr>
            <w:tcW w:w="4253" w:type="dxa"/>
          </w:tcPr>
          <w:p w:rsidR="00E87D24" w:rsidRPr="00B12F80" w:rsidRDefault="00E87D24" w:rsidP="00E87D24">
            <w:pPr>
              <w:rPr>
                <w:rFonts w:cs="Times New Roman"/>
                <w:sz w:val="28"/>
                <w:szCs w:val="28"/>
              </w:rPr>
            </w:pPr>
            <w:r w:rsidRPr="00B12F80">
              <w:rPr>
                <w:rFonts w:cs="Times New Roman"/>
                <w:sz w:val="28"/>
                <w:szCs w:val="28"/>
              </w:rPr>
              <w:t>Шикування, підведення підсумків.</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5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r w:rsidR="00E87D24"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3.2.</w:t>
            </w:r>
          </w:p>
        </w:tc>
        <w:tc>
          <w:tcPr>
            <w:tcW w:w="4253" w:type="dxa"/>
          </w:tcPr>
          <w:p w:rsidR="00E87D24" w:rsidRPr="00B12F80" w:rsidRDefault="00E87D24" w:rsidP="00E87D24">
            <w:pPr>
              <w:rPr>
                <w:rFonts w:cs="Times New Roman"/>
                <w:sz w:val="28"/>
                <w:szCs w:val="28"/>
              </w:rPr>
            </w:pPr>
            <w:r w:rsidRPr="00B12F80">
              <w:rPr>
                <w:rFonts w:cs="Times New Roman"/>
                <w:sz w:val="28"/>
                <w:szCs w:val="28"/>
              </w:rPr>
              <w:t>Завдання на самопідготовку.</w:t>
            </w:r>
          </w:p>
        </w:tc>
        <w:tc>
          <w:tcPr>
            <w:tcW w:w="1275" w:type="dxa"/>
          </w:tcPr>
          <w:p w:rsidR="00E87D24" w:rsidRPr="00B12F80" w:rsidRDefault="00E87D24" w:rsidP="00E87D24">
            <w:pPr>
              <w:jc w:val="center"/>
              <w:rPr>
                <w:rFonts w:cs="Times New Roman"/>
                <w:b/>
                <w:sz w:val="28"/>
                <w:szCs w:val="28"/>
              </w:rPr>
            </w:pPr>
          </w:p>
        </w:tc>
        <w:tc>
          <w:tcPr>
            <w:tcW w:w="3402" w:type="dxa"/>
          </w:tcPr>
          <w:p w:rsidR="00E87D24" w:rsidRPr="00B12F80" w:rsidRDefault="00E87D24" w:rsidP="00684D16">
            <w:pPr>
              <w:pStyle w:val="a5"/>
              <w:numPr>
                <w:ilvl w:val="0"/>
                <w:numId w:val="77"/>
              </w:numPr>
              <w:spacing w:before="0" w:beforeAutospacing="0" w:after="0" w:afterAutospacing="0"/>
              <w:ind w:left="275" w:hanging="275"/>
              <w:rPr>
                <w:rFonts w:ascii="Times New Roman" w:hAnsi="Times New Roman"/>
                <w:color w:val="auto"/>
                <w:sz w:val="28"/>
                <w:szCs w:val="28"/>
                <w:lang w:val="uk-UA"/>
              </w:rPr>
            </w:pPr>
            <w:r w:rsidRPr="00B12F80">
              <w:rPr>
                <w:rFonts w:ascii="Times New Roman" w:hAnsi="Times New Roman"/>
                <w:color w:val="auto"/>
                <w:sz w:val="28"/>
                <w:szCs w:val="28"/>
                <w:lang w:val="uk-UA"/>
              </w:rPr>
              <w:t>способи безпечного пересування;</w:t>
            </w:r>
          </w:p>
          <w:p w:rsidR="00E87D24" w:rsidRPr="00B12F80" w:rsidRDefault="00E87D24" w:rsidP="00684D16">
            <w:pPr>
              <w:pStyle w:val="a5"/>
              <w:numPr>
                <w:ilvl w:val="0"/>
                <w:numId w:val="77"/>
              </w:numPr>
              <w:spacing w:before="0" w:beforeAutospacing="0" w:after="0" w:afterAutospacing="0"/>
              <w:ind w:left="275" w:hanging="275"/>
              <w:rPr>
                <w:rFonts w:ascii="Times New Roman" w:hAnsi="Times New Roman"/>
                <w:color w:val="auto"/>
                <w:sz w:val="28"/>
                <w:szCs w:val="28"/>
                <w:lang w:val="uk-UA"/>
              </w:rPr>
            </w:pPr>
            <w:r w:rsidRPr="00B12F80">
              <w:rPr>
                <w:rFonts w:ascii="Times New Roman" w:hAnsi="Times New Roman"/>
                <w:color w:val="auto"/>
                <w:sz w:val="28"/>
                <w:szCs w:val="28"/>
                <w:lang w:val="uk-UA"/>
              </w:rPr>
              <w:t>відчинення дверей.</w:t>
            </w:r>
          </w:p>
        </w:tc>
      </w:tr>
    </w:tbl>
    <w:p w:rsidR="00E87D24" w:rsidRPr="00B12F80" w:rsidRDefault="00E87D24" w:rsidP="00E87D24">
      <w:pPr>
        <w:pStyle w:val="a5"/>
        <w:spacing w:before="0" w:beforeAutospacing="0" w:after="0" w:afterAutospacing="0"/>
        <w:jc w:val="center"/>
        <w:rPr>
          <w:rFonts w:ascii="Times New Roman" w:hAnsi="Times New Roman"/>
          <w:b/>
          <w:color w:val="auto"/>
          <w:sz w:val="28"/>
          <w:szCs w:val="28"/>
          <w:lang w:val="uk-UA"/>
        </w:rPr>
      </w:pPr>
    </w:p>
    <w:p w:rsidR="00C36F09" w:rsidRPr="00B12F80" w:rsidRDefault="00C36F09" w:rsidP="00C36F09">
      <w:pPr>
        <w:jc w:val="center"/>
        <w:rPr>
          <w:rFonts w:cs="Times New Roman"/>
          <w:sz w:val="28"/>
          <w:szCs w:val="28"/>
          <w:lang w:eastAsia="ar-SA"/>
        </w:rPr>
      </w:pPr>
      <w:r w:rsidRPr="00B12F80">
        <w:rPr>
          <w:rFonts w:cs="Times New Roman"/>
          <w:b/>
          <w:sz w:val="28"/>
          <w:szCs w:val="28"/>
        </w:rPr>
        <w:t>Тема 3: «</w:t>
      </w:r>
      <w:r w:rsidRPr="00B12F80">
        <w:rPr>
          <w:rFonts w:cs="Times New Roman"/>
          <w:sz w:val="28"/>
          <w:szCs w:val="28"/>
          <w:lang w:eastAsia="ar-SA"/>
        </w:rPr>
        <w:t>Тактика дій поліцейського у будівлі».</w:t>
      </w:r>
    </w:p>
    <w:p w:rsidR="00C36F09" w:rsidRPr="00B12F80" w:rsidRDefault="00C36F09" w:rsidP="00C36F09">
      <w:pPr>
        <w:rPr>
          <w:rFonts w:cs="Times New Roman"/>
          <w:b/>
          <w:sz w:val="28"/>
          <w:szCs w:val="28"/>
        </w:rPr>
      </w:pPr>
      <w:r w:rsidRPr="00B12F80">
        <w:rPr>
          <w:rFonts w:cs="Times New Roman"/>
          <w:b/>
          <w:sz w:val="28"/>
          <w:szCs w:val="28"/>
          <w:lang w:eastAsia="ar-SA"/>
        </w:rPr>
        <w:t>Практичне заняття 3.1:</w:t>
      </w:r>
      <w:r w:rsidRPr="00B12F80">
        <w:rPr>
          <w:rFonts w:cs="Times New Roman"/>
          <w:sz w:val="28"/>
          <w:szCs w:val="28"/>
          <w:lang w:eastAsia="ar-SA"/>
        </w:rPr>
        <w:t xml:space="preserve"> «Пересування у будівлі при виконанні службових завдань за викликом».</w:t>
      </w:r>
    </w:p>
    <w:tbl>
      <w:tblPr>
        <w:tblW w:w="0" w:type="auto"/>
        <w:tblBorders>
          <w:insideH w:val="single" w:sz="4" w:space="0" w:color="auto"/>
        </w:tblBorders>
        <w:tblLook w:val="04A0" w:firstRow="1" w:lastRow="0" w:firstColumn="1" w:lastColumn="0" w:noHBand="0" w:noVBand="1"/>
      </w:tblPr>
      <w:tblGrid>
        <w:gridCol w:w="2093"/>
        <w:gridCol w:w="7478"/>
      </w:tblGrid>
      <w:tr w:rsidR="00C36F09" w:rsidRPr="00B12F80" w:rsidTr="007612FA">
        <w:tc>
          <w:tcPr>
            <w:tcW w:w="2093" w:type="dxa"/>
            <w:shd w:val="clear" w:color="auto" w:fill="auto"/>
          </w:tcPr>
          <w:p w:rsidR="00C36F09" w:rsidRPr="00B12F80" w:rsidRDefault="00C36F09" w:rsidP="007612FA">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C36F09" w:rsidRPr="00B12F80" w:rsidRDefault="00C36F09"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поліцейськими навичок під час дій </w:t>
            </w:r>
            <w:r w:rsidRPr="00B12F80">
              <w:rPr>
                <w:rFonts w:ascii="Times New Roman" w:hAnsi="Times New Roman"/>
                <w:color w:val="auto"/>
                <w:sz w:val="28"/>
                <w:szCs w:val="28"/>
                <w:lang w:val="uk-UA" w:eastAsia="ar-SA"/>
              </w:rPr>
              <w:t>у будівлі при виконанні службових завдань за викликом</w:t>
            </w:r>
            <w:r w:rsidRPr="00B12F80">
              <w:rPr>
                <w:rFonts w:ascii="Times New Roman" w:hAnsi="Times New Roman"/>
                <w:color w:val="auto"/>
                <w:sz w:val="28"/>
                <w:szCs w:val="28"/>
                <w:lang w:val="uk-UA"/>
              </w:rPr>
              <w:t>.</w:t>
            </w:r>
          </w:p>
        </w:tc>
      </w:tr>
    </w:tbl>
    <w:p w:rsidR="00C36F09" w:rsidRPr="00B12F80" w:rsidRDefault="00C36F09" w:rsidP="00C36F09">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7612FA">
        <w:tc>
          <w:tcPr>
            <w:tcW w:w="2235" w:type="dxa"/>
            <w:shd w:val="clear" w:color="auto" w:fill="auto"/>
          </w:tcPr>
          <w:p w:rsidR="00C36F09" w:rsidRPr="00B12F80" w:rsidRDefault="00C36F09" w:rsidP="007612FA">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C36F09" w:rsidRPr="00B12F80" w:rsidRDefault="00C36F09" w:rsidP="007612FA">
            <w:pPr>
              <w:jc w:val="both"/>
              <w:rPr>
                <w:rFonts w:cs="Times New Roman"/>
                <w:sz w:val="28"/>
                <w:szCs w:val="28"/>
              </w:rPr>
            </w:pPr>
            <w:r w:rsidRPr="00B12F80">
              <w:rPr>
                <w:rFonts w:cs="Times New Roman"/>
                <w:sz w:val="28"/>
                <w:szCs w:val="28"/>
              </w:rPr>
              <w:t>2 години</w:t>
            </w:r>
          </w:p>
        </w:tc>
      </w:tr>
      <w:tr w:rsidR="00B12F80" w:rsidRPr="00B12F80" w:rsidTr="007612FA">
        <w:tc>
          <w:tcPr>
            <w:tcW w:w="2235" w:type="dxa"/>
            <w:shd w:val="clear" w:color="auto" w:fill="auto"/>
          </w:tcPr>
          <w:p w:rsidR="00C36F09" w:rsidRPr="00B12F80" w:rsidRDefault="00C36F09" w:rsidP="007612FA">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C36F09" w:rsidRPr="00B12F80" w:rsidRDefault="00C36F09" w:rsidP="007612FA">
            <w:pPr>
              <w:jc w:val="both"/>
              <w:rPr>
                <w:rFonts w:cs="Times New Roman"/>
                <w:sz w:val="28"/>
                <w:szCs w:val="28"/>
              </w:rPr>
            </w:pPr>
            <w:r w:rsidRPr="00B12F80">
              <w:rPr>
                <w:rFonts w:cs="Times New Roman"/>
                <w:sz w:val="28"/>
                <w:szCs w:val="28"/>
              </w:rPr>
              <w:t>навчальна аудиторія або тактична будівля</w:t>
            </w:r>
          </w:p>
        </w:tc>
      </w:tr>
      <w:tr w:rsidR="00B12F80" w:rsidRPr="00B12F80" w:rsidTr="007612FA">
        <w:trPr>
          <w:trHeight w:val="96"/>
        </w:trPr>
        <w:tc>
          <w:tcPr>
            <w:tcW w:w="2235" w:type="dxa"/>
            <w:shd w:val="clear" w:color="auto" w:fill="auto"/>
          </w:tcPr>
          <w:p w:rsidR="00C36F09" w:rsidRPr="00B12F80" w:rsidRDefault="00C36F09" w:rsidP="007612FA">
            <w:pPr>
              <w:jc w:val="both"/>
              <w:rPr>
                <w:rFonts w:cs="Times New Roman"/>
                <w:b/>
                <w:sz w:val="28"/>
                <w:szCs w:val="28"/>
              </w:rPr>
            </w:pPr>
          </w:p>
        </w:tc>
        <w:tc>
          <w:tcPr>
            <w:tcW w:w="7336" w:type="dxa"/>
            <w:shd w:val="clear" w:color="auto" w:fill="auto"/>
          </w:tcPr>
          <w:p w:rsidR="00C36F09" w:rsidRPr="00B12F80" w:rsidRDefault="00C36F09" w:rsidP="007612FA">
            <w:pPr>
              <w:jc w:val="both"/>
              <w:rPr>
                <w:rFonts w:cs="Times New Roman"/>
                <w:sz w:val="28"/>
                <w:szCs w:val="28"/>
              </w:rPr>
            </w:pPr>
          </w:p>
        </w:tc>
      </w:tr>
    </w:tbl>
    <w:p w:rsidR="00E87D24" w:rsidRPr="00B12F80" w:rsidRDefault="00E87D24" w:rsidP="00C36F09">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E87D24" w:rsidRPr="00B12F80" w:rsidRDefault="00E87D24" w:rsidP="00033FE3">
      <w:pPr>
        <w:pStyle w:val="a5"/>
        <w:spacing w:before="0" w:beforeAutospacing="0" w:after="0" w:afterAutospacing="0"/>
        <w:ind w:left="720" w:hanging="720"/>
        <w:rPr>
          <w:rFonts w:ascii="Times New Roman" w:hAnsi="Times New Roman"/>
          <w:color w:val="auto"/>
          <w:sz w:val="28"/>
          <w:szCs w:val="28"/>
          <w:lang w:val="uk-UA"/>
        </w:rPr>
      </w:pPr>
      <w:r w:rsidRPr="00B12F80">
        <w:rPr>
          <w:rFonts w:ascii="Times New Roman" w:hAnsi="Times New Roman"/>
          <w:color w:val="auto"/>
          <w:sz w:val="28"/>
          <w:szCs w:val="28"/>
          <w:lang w:val="uk-UA"/>
        </w:rPr>
        <w:t>1. Пересування по сходам.</w:t>
      </w:r>
    </w:p>
    <w:tbl>
      <w:tblPr>
        <w:tblW w:w="0" w:type="auto"/>
        <w:tblLook w:val="04A0" w:firstRow="1" w:lastRow="0" w:firstColumn="1" w:lastColumn="0" w:noHBand="0" w:noVBand="1"/>
      </w:tblPr>
      <w:tblGrid>
        <w:gridCol w:w="2235"/>
        <w:gridCol w:w="7336"/>
      </w:tblGrid>
      <w:tr w:rsidR="00B12F80" w:rsidRPr="00B12F80" w:rsidTr="00E87D24">
        <w:tc>
          <w:tcPr>
            <w:tcW w:w="2235" w:type="dxa"/>
            <w:shd w:val="clear" w:color="auto" w:fill="auto"/>
          </w:tcPr>
          <w:p w:rsidR="00E87D24" w:rsidRPr="00B12F80" w:rsidRDefault="00E87D24" w:rsidP="00E87D24">
            <w:pPr>
              <w:rPr>
                <w:rFonts w:cs="Times New Roman"/>
                <w:b/>
                <w:sz w:val="28"/>
                <w:szCs w:val="28"/>
              </w:rPr>
            </w:pPr>
          </w:p>
        </w:tc>
        <w:tc>
          <w:tcPr>
            <w:tcW w:w="7336" w:type="dxa"/>
            <w:shd w:val="clear" w:color="auto" w:fill="auto"/>
          </w:tcPr>
          <w:p w:rsidR="00E87D24" w:rsidRPr="00B12F80" w:rsidRDefault="00E87D24" w:rsidP="00E87D24">
            <w:pPr>
              <w:jc w:val="both"/>
              <w:rPr>
                <w:rFonts w:cs="Times New Roman"/>
                <w:sz w:val="28"/>
                <w:szCs w:val="28"/>
              </w:rPr>
            </w:pPr>
          </w:p>
        </w:tc>
      </w:tr>
    </w:tbl>
    <w:p w:rsidR="00033FE3" w:rsidRPr="00B12F80" w:rsidRDefault="00033FE3" w:rsidP="00033FE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033FE3" w:rsidRPr="00B12F80" w:rsidRDefault="00AF07F0" w:rsidP="00684D16">
      <w:pPr>
        <w:numPr>
          <w:ilvl w:val="0"/>
          <w:numId w:val="166"/>
        </w:numPr>
        <w:shd w:val="clear" w:color="auto" w:fill="FFFFFF"/>
        <w:tabs>
          <w:tab w:val="left" w:pos="1100"/>
        </w:tabs>
        <w:suppressAutoHyphens/>
        <w:snapToGrid w:val="0"/>
        <w:ind w:hanging="642"/>
        <w:contextualSpacing/>
        <w:jc w:val="both"/>
        <w:rPr>
          <w:rFonts w:cs="Times New Roman"/>
          <w:snapToGrid w:val="0"/>
          <w:sz w:val="28"/>
          <w:szCs w:val="28"/>
        </w:rPr>
      </w:pPr>
      <w:hyperlink r:id="rId192" w:history="1">
        <w:r w:rsidR="00033FE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033FE3" w:rsidRPr="00B12F80">
        <w:rPr>
          <w:rFonts w:cs="Times New Roman"/>
          <w:snapToGrid w:val="0"/>
          <w:sz w:val="28"/>
          <w:szCs w:val="28"/>
          <w:lang w:val="ru-RU"/>
        </w:rPr>
        <w:t xml:space="preserve">Електронна версія </w:t>
      </w:r>
      <w:hyperlink r:id="rId193" w:history="1">
        <w:r w:rsidR="00033FE3" w:rsidRPr="00B12F80">
          <w:rPr>
            <w:rFonts w:cs="Times New Roman"/>
            <w:sz w:val="28"/>
            <w:szCs w:val="28"/>
            <w:lang w:val="ru-RU"/>
          </w:rPr>
          <w:t>https://zakon.rada.gov.ua/laws/show/254%D0%BA/96-%D0%B2%D1%80</w:t>
        </w:r>
      </w:hyperlink>
    </w:p>
    <w:p w:rsidR="00033FE3" w:rsidRPr="00B12F80" w:rsidRDefault="00033FE3" w:rsidP="00684D16">
      <w:pPr>
        <w:numPr>
          <w:ilvl w:val="0"/>
          <w:numId w:val="166"/>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194" w:history="1">
        <w:r w:rsidRPr="00B12F80">
          <w:rPr>
            <w:rStyle w:val="af"/>
            <w:rFonts w:cs="Times New Roman"/>
            <w:color w:val="auto"/>
            <w:sz w:val="28"/>
            <w:szCs w:val="28"/>
          </w:rPr>
          <w:t>https://zakon.rada.gov.ua/laws/show/580-19</w:t>
        </w:r>
      </w:hyperlink>
    </w:p>
    <w:p w:rsidR="00033FE3" w:rsidRPr="00B12F80" w:rsidRDefault="00033FE3" w:rsidP="00684D16">
      <w:pPr>
        <w:numPr>
          <w:ilvl w:val="0"/>
          <w:numId w:val="166"/>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195"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196" w:history="1">
        <w:r w:rsidRPr="00B12F80">
          <w:rPr>
            <w:rStyle w:val="af"/>
            <w:rFonts w:cs="Times New Roman"/>
            <w:bCs/>
            <w:color w:val="auto"/>
            <w:sz w:val="28"/>
            <w:szCs w:val="28"/>
          </w:rPr>
          <w:t>https://zakon.rada.gov.ua/laws/show/2747-19</w:t>
        </w:r>
      </w:hyperlink>
    </w:p>
    <w:p w:rsidR="00033FE3" w:rsidRPr="00B12F80" w:rsidRDefault="00033FE3" w:rsidP="00684D16">
      <w:pPr>
        <w:widowControl/>
        <w:numPr>
          <w:ilvl w:val="0"/>
          <w:numId w:val="16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197"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033FE3" w:rsidRPr="00B12F80" w:rsidRDefault="00033FE3" w:rsidP="00684D16">
      <w:pPr>
        <w:widowControl/>
        <w:numPr>
          <w:ilvl w:val="0"/>
          <w:numId w:val="16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033FE3" w:rsidRPr="00B12F80" w:rsidRDefault="00033FE3" w:rsidP="00684D16">
      <w:pPr>
        <w:widowControl/>
        <w:numPr>
          <w:ilvl w:val="0"/>
          <w:numId w:val="16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033FE3" w:rsidRPr="00B12F80" w:rsidRDefault="00033FE3" w:rsidP="00684D16">
      <w:pPr>
        <w:widowControl/>
        <w:numPr>
          <w:ilvl w:val="0"/>
          <w:numId w:val="166"/>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033FE3" w:rsidRPr="00B12F80" w:rsidRDefault="00033FE3" w:rsidP="00033FE3">
      <w:pPr>
        <w:jc w:val="center"/>
        <w:rPr>
          <w:rFonts w:cs="Times New Roman"/>
          <w:b/>
          <w:sz w:val="28"/>
          <w:szCs w:val="28"/>
        </w:rPr>
      </w:pPr>
      <w:r w:rsidRPr="00B12F80">
        <w:rPr>
          <w:rFonts w:cs="Times New Roman"/>
          <w:b/>
          <w:sz w:val="28"/>
          <w:szCs w:val="28"/>
        </w:rPr>
        <w:t>Матеріальне забезпечення:</w:t>
      </w:r>
    </w:p>
    <w:p w:rsidR="00033FE3" w:rsidRPr="00B12F80" w:rsidRDefault="00033FE3" w:rsidP="00684D16">
      <w:pPr>
        <w:pStyle w:val="ab"/>
        <w:numPr>
          <w:ilvl w:val="0"/>
          <w:numId w:val="167"/>
        </w:numPr>
        <w:rPr>
          <w:szCs w:val="28"/>
          <w:lang w:val="uk-UA"/>
        </w:rPr>
      </w:pPr>
      <w:r w:rsidRPr="00B12F80">
        <w:rPr>
          <w:szCs w:val="28"/>
          <w:lang w:val="uk-UA"/>
        </w:rPr>
        <w:t>Поясне спорядження поліцейського із спецзасобами.</w:t>
      </w:r>
    </w:p>
    <w:p w:rsidR="00033FE3" w:rsidRPr="00B12F80" w:rsidRDefault="00033FE3" w:rsidP="00684D16">
      <w:pPr>
        <w:pStyle w:val="ab"/>
        <w:numPr>
          <w:ilvl w:val="0"/>
          <w:numId w:val="167"/>
        </w:numPr>
        <w:rPr>
          <w:szCs w:val="28"/>
          <w:u w:val="single"/>
          <w:lang w:val="uk-UA"/>
        </w:rPr>
      </w:pPr>
      <w:r w:rsidRPr="00B12F80">
        <w:rPr>
          <w:szCs w:val="28"/>
          <w:lang w:val="uk-UA"/>
        </w:rPr>
        <w:t>Макети зброї.</w:t>
      </w:r>
    </w:p>
    <w:p w:rsidR="00C36F09" w:rsidRPr="00B12F80" w:rsidRDefault="00C36F09" w:rsidP="00C36F09">
      <w:pPr>
        <w:jc w:val="center"/>
        <w:rPr>
          <w:rFonts w:cs="Times New Roman"/>
          <w:b/>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275"/>
        <w:gridCol w:w="3402"/>
      </w:tblGrid>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w:t>
            </w:r>
          </w:p>
        </w:tc>
        <w:tc>
          <w:tcPr>
            <w:tcW w:w="4253" w:type="dxa"/>
          </w:tcPr>
          <w:p w:rsidR="00E87D24" w:rsidRPr="00B12F80" w:rsidRDefault="00E87D24" w:rsidP="00E87D24">
            <w:pPr>
              <w:jc w:val="center"/>
              <w:rPr>
                <w:rFonts w:cs="Times New Roman"/>
                <w:sz w:val="28"/>
                <w:szCs w:val="28"/>
              </w:rPr>
            </w:pPr>
            <w:r w:rsidRPr="00B12F80">
              <w:rPr>
                <w:rFonts w:cs="Times New Roman"/>
                <w:sz w:val="28"/>
                <w:szCs w:val="28"/>
              </w:rPr>
              <w:t>Зміст</w:t>
            </w:r>
          </w:p>
        </w:tc>
        <w:tc>
          <w:tcPr>
            <w:tcW w:w="1275" w:type="dxa"/>
          </w:tcPr>
          <w:p w:rsidR="00E87D24" w:rsidRPr="00B12F80" w:rsidRDefault="00E87D24" w:rsidP="00E87D24">
            <w:pPr>
              <w:jc w:val="center"/>
              <w:rPr>
                <w:rFonts w:cs="Times New Roman"/>
                <w:sz w:val="28"/>
                <w:szCs w:val="28"/>
              </w:rPr>
            </w:pPr>
            <w:r w:rsidRPr="00B12F80">
              <w:rPr>
                <w:rFonts w:cs="Times New Roman"/>
                <w:sz w:val="28"/>
                <w:szCs w:val="28"/>
              </w:rPr>
              <w:t>Час(хв).</w:t>
            </w:r>
          </w:p>
        </w:tc>
        <w:tc>
          <w:tcPr>
            <w:tcW w:w="3402" w:type="dxa"/>
          </w:tcPr>
          <w:p w:rsidR="00E87D24" w:rsidRPr="00B12F80" w:rsidRDefault="00E87D24" w:rsidP="00E87D24">
            <w:pPr>
              <w:jc w:val="center"/>
              <w:rPr>
                <w:rFonts w:cs="Times New Roman"/>
                <w:sz w:val="28"/>
                <w:szCs w:val="28"/>
              </w:rPr>
            </w:pPr>
            <w:r w:rsidRPr="00B12F80">
              <w:rPr>
                <w:rFonts w:cs="Times New Roman"/>
                <w:sz w:val="28"/>
                <w:szCs w:val="28"/>
              </w:rPr>
              <w:t>Методичні вказівки</w:t>
            </w:r>
          </w:p>
        </w:tc>
      </w:tr>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1</w:t>
            </w:r>
          </w:p>
        </w:tc>
        <w:tc>
          <w:tcPr>
            <w:tcW w:w="4253" w:type="dxa"/>
          </w:tcPr>
          <w:p w:rsidR="00E87D24" w:rsidRPr="00B12F80" w:rsidRDefault="00E87D24" w:rsidP="00E87D24">
            <w:pPr>
              <w:jc w:val="center"/>
              <w:rPr>
                <w:rFonts w:cs="Times New Roman"/>
                <w:b/>
                <w:sz w:val="28"/>
                <w:szCs w:val="28"/>
              </w:rPr>
            </w:pPr>
            <w:r w:rsidRPr="00B12F80">
              <w:rPr>
                <w:rFonts w:cs="Times New Roman"/>
                <w:b/>
                <w:sz w:val="28"/>
                <w:szCs w:val="28"/>
              </w:rPr>
              <w:t>2</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3</w:t>
            </w:r>
          </w:p>
        </w:tc>
        <w:tc>
          <w:tcPr>
            <w:tcW w:w="3402" w:type="dxa"/>
          </w:tcPr>
          <w:p w:rsidR="00E87D24" w:rsidRPr="00B12F80" w:rsidRDefault="00E87D24" w:rsidP="00E87D24">
            <w:pPr>
              <w:jc w:val="center"/>
              <w:rPr>
                <w:rFonts w:cs="Times New Roman"/>
                <w:b/>
                <w:sz w:val="28"/>
                <w:szCs w:val="28"/>
              </w:rPr>
            </w:pPr>
            <w:r w:rsidRPr="00B12F80">
              <w:rPr>
                <w:rFonts w:cs="Times New Roman"/>
                <w:b/>
                <w:sz w:val="28"/>
                <w:szCs w:val="28"/>
              </w:rPr>
              <w:t>4</w:t>
            </w:r>
          </w:p>
        </w:tc>
      </w:tr>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1.</w:t>
            </w:r>
          </w:p>
        </w:tc>
        <w:tc>
          <w:tcPr>
            <w:tcW w:w="8930" w:type="dxa"/>
            <w:gridSpan w:val="3"/>
          </w:tcPr>
          <w:p w:rsidR="00E87D24" w:rsidRPr="00B12F80" w:rsidRDefault="00E87D24" w:rsidP="00E87D24">
            <w:pPr>
              <w:jc w:val="center"/>
              <w:rPr>
                <w:rFonts w:cs="Times New Roman"/>
                <w:sz w:val="28"/>
                <w:szCs w:val="28"/>
              </w:rPr>
            </w:pPr>
            <w:r w:rsidRPr="00B12F80">
              <w:rPr>
                <w:rFonts w:cs="Times New Roman"/>
                <w:b/>
                <w:sz w:val="28"/>
                <w:szCs w:val="28"/>
              </w:rPr>
              <w:t>Підготовча    частина – 5 хв.</w:t>
            </w:r>
          </w:p>
        </w:tc>
      </w:tr>
      <w:tr w:rsidR="00F86392" w:rsidRPr="00B12F80" w:rsidTr="00E87D24">
        <w:tc>
          <w:tcPr>
            <w:tcW w:w="817" w:type="dxa"/>
          </w:tcPr>
          <w:p w:rsidR="00E87D24" w:rsidRPr="00B12F80" w:rsidRDefault="00E87D24" w:rsidP="00E87D24">
            <w:pPr>
              <w:jc w:val="center"/>
              <w:rPr>
                <w:rFonts w:cs="Times New Roman"/>
                <w:sz w:val="28"/>
                <w:szCs w:val="28"/>
              </w:rPr>
            </w:pPr>
            <w:r w:rsidRPr="00B12F80">
              <w:rPr>
                <w:rFonts w:cs="Times New Roman"/>
                <w:sz w:val="28"/>
                <w:szCs w:val="28"/>
              </w:rPr>
              <w:t>1.1</w:t>
            </w:r>
          </w:p>
        </w:tc>
        <w:tc>
          <w:tcPr>
            <w:tcW w:w="4253" w:type="dxa"/>
          </w:tcPr>
          <w:p w:rsidR="00E87D24" w:rsidRPr="00B12F80" w:rsidRDefault="00E87D24" w:rsidP="00E87D24">
            <w:pPr>
              <w:jc w:val="both"/>
              <w:rPr>
                <w:rFonts w:cs="Times New Roman"/>
                <w:sz w:val="28"/>
                <w:szCs w:val="28"/>
              </w:rPr>
            </w:pPr>
            <w:r w:rsidRPr="00B12F80">
              <w:rPr>
                <w:rFonts w:cs="Times New Roman"/>
                <w:sz w:val="28"/>
                <w:szCs w:val="28"/>
              </w:rPr>
              <w:t>Організація курсантів:</w:t>
            </w:r>
          </w:p>
          <w:p w:rsidR="00E87D24" w:rsidRPr="00B12F80" w:rsidRDefault="00E87D24" w:rsidP="00E87D24">
            <w:pPr>
              <w:jc w:val="both"/>
              <w:rPr>
                <w:rFonts w:cs="Times New Roman"/>
                <w:sz w:val="28"/>
                <w:szCs w:val="28"/>
              </w:rPr>
            </w:pPr>
            <w:r w:rsidRPr="00B12F80">
              <w:rPr>
                <w:rFonts w:cs="Times New Roman"/>
                <w:sz w:val="28"/>
                <w:szCs w:val="28"/>
              </w:rPr>
              <w:t>- шикування;</w:t>
            </w:r>
          </w:p>
          <w:p w:rsidR="00E87D24" w:rsidRPr="00B12F80" w:rsidRDefault="00E87D24" w:rsidP="00E87D24">
            <w:pPr>
              <w:jc w:val="both"/>
              <w:rPr>
                <w:rFonts w:cs="Times New Roman"/>
                <w:sz w:val="28"/>
                <w:szCs w:val="28"/>
              </w:rPr>
            </w:pPr>
            <w:r w:rsidRPr="00B12F80">
              <w:rPr>
                <w:rFonts w:cs="Times New Roman"/>
                <w:sz w:val="28"/>
                <w:szCs w:val="28"/>
              </w:rPr>
              <w:t>- рапорт;</w:t>
            </w:r>
          </w:p>
          <w:p w:rsidR="00E87D24" w:rsidRPr="00B12F80" w:rsidRDefault="00E87D24" w:rsidP="00E87D24">
            <w:pPr>
              <w:jc w:val="both"/>
              <w:rPr>
                <w:rFonts w:cs="Times New Roman"/>
                <w:sz w:val="28"/>
                <w:szCs w:val="28"/>
              </w:rPr>
            </w:pPr>
            <w:r w:rsidRPr="00B12F80">
              <w:rPr>
                <w:rFonts w:cs="Times New Roman"/>
                <w:sz w:val="28"/>
                <w:szCs w:val="28"/>
              </w:rPr>
              <w:t>- привітання особового складу;</w:t>
            </w:r>
          </w:p>
          <w:p w:rsidR="00E87D24" w:rsidRPr="00B12F80" w:rsidRDefault="00E87D24" w:rsidP="00E87D24">
            <w:pPr>
              <w:jc w:val="both"/>
              <w:rPr>
                <w:rFonts w:cs="Times New Roman"/>
                <w:sz w:val="28"/>
                <w:szCs w:val="28"/>
              </w:rPr>
            </w:pPr>
            <w:r w:rsidRPr="00B12F80">
              <w:rPr>
                <w:rFonts w:cs="Times New Roman"/>
                <w:sz w:val="28"/>
                <w:szCs w:val="28"/>
              </w:rPr>
              <w:t>- огляд зовнішнього вигляду;</w:t>
            </w:r>
          </w:p>
          <w:p w:rsidR="00E87D24" w:rsidRPr="00B12F80" w:rsidRDefault="00E87D24" w:rsidP="00E87D24">
            <w:pPr>
              <w:jc w:val="both"/>
              <w:rPr>
                <w:rFonts w:cs="Times New Roman"/>
                <w:sz w:val="28"/>
                <w:szCs w:val="28"/>
              </w:rPr>
            </w:pPr>
            <w:r w:rsidRPr="00B12F80">
              <w:rPr>
                <w:rFonts w:cs="Times New Roman"/>
                <w:sz w:val="28"/>
                <w:szCs w:val="28"/>
              </w:rPr>
              <w:t>- доведення теми, мети та навчальних питань заняття;</w:t>
            </w:r>
          </w:p>
          <w:p w:rsidR="00E87D24" w:rsidRPr="00B12F80" w:rsidRDefault="00E87D24" w:rsidP="00E87D24">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5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Група вишикувана в двохшереножному строю.</w:t>
            </w:r>
          </w:p>
          <w:p w:rsidR="00E87D24" w:rsidRPr="00B12F80" w:rsidRDefault="00E87D24" w:rsidP="00E87D24">
            <w:pPr>
              <w:jc w:val="both"/>
              <w:rPr>
                <w:rFonts w:cs="Times New Roman"/>
                <w:sz w:val="28"/>
                <w:szCs w:val="28"/>
              </w:rPr>
            </w:pPr>
            <w:r w:rsidRPr="00B12F80">
              <w:rPr>
                <w:rFonts w:cs="Times New Roman"/>
                <w:sz w:val="28"/>
                <w:szCs w:val="28"/>
              </w:rPr>
              <w:t>Доповідь командира групи, привітання викладача.</w:t>
            </w:r>
          </w:p>
          <w:p w:rsidR="00E87D24" w:rsidRPr="00B12F80" w:rsidRDefault="00E87D24" w:rsidP="00E87D24">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E87D24" w:rsidRPr="00B12F80" w:rsidRDefault="00E87D24" w:rsidP="00E87D24">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w:t>
            </w:r>
          </w:p>
        </w:tc>
        <w:tc>
          <w:tcPr>
            <w:tcW w:w="8930" w:type="dxa"/>
            <w:gridSpan w:val="3"/>
          </w:tcPr>
          <w:p w:rsidR="00E87D24" w:rsidRPr="00B12F80" w:rsidRDefault="00E87D24" w:rsidP="00E87D24">
            <w:pPr>
              <w:jc w:val="center"/>
              <w:rPr>
                <w:rFonts w:cs="Times New Roman"/>
                <w:b/>
                <w:sz w:val="28"/>
                <w:szCs w:val="28"/>
              </w:rPr>
            </w:pPr>
            <w:r w:rsidRPr="00B12F80">
              <w:rPr>
                <w:rFonts w:cs="Times New Roman"/>
                <w:b/>
                <w:sz w:val="28"/>
                <w:szCs w:val="28"/>
              </w:rPr>
              <w:t>Основна частина – 70 хв.</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2.1.</w:t>
            </w:r>
          </w:p>
        </w:tc>
        <w:tc>
          <w:tcPr>
            <w:tcW w:w="4253" w:type="dxa"/>
          </w:tcPr>
          <w:p w:rsidR="00E87D24" w:rsidRPr="00B12F80" w:rsidRDefault="00E87D24" w:rsidP="00E87D24">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Підготовча вправа.</w:t>
            </w:r>
          </w:p>
          <w:p w:rsidR="00E87D24" w:rsidRPr="00B12F80" w:rsidRDefault="00E87D24" w:rsidP="00E87D24">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Викладач показує техніку безпечного пересування по сходинкам.</w:t>
            </w:r>
          </w:p>
          <w:p w:rsidR="00E87D24" w:rsidRPr="00B12F80" w:rsidRDefault="00E87D24" w:rsidP="00E87D24">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Після команди кожен рухається вгору по сходинкам та вниз.</w:t>
            </w:r>
          </w:p>
          <w:p w:rsidR="00E87D24" w:rsidRPr="00B12F80" w:rsidRDefault="00E87D24" w:rsidP="00E87D24">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Особливості:</w:t>
            </w:r>
          </w:p>
          <w:p w:rsidR="00E87D24" w:rsidRPr="00B12F80" w:rsidRDefault="00E87D24" w:rsidP="00684D16">
            <w:pPr>
              <w:pStyle w:val="a5"/>
              <w:widowControl w:val="0"/>
              <w:numPr>
                <w:ilvl w:val="0"/>
                <w:numId w:val="78"/>
              </w:numPr>
              <w:spacing w:before="0" w:beforeAutospacing="0" w:after="0" w:afterAutospacing="0"/>
              <w:ind w:left="242" w:hanging="242"/>
              <w:jc w:val="both"/>
              <w:rPr>
                <w:rFonts w:ascii="Times New Roman" w:hAnsi="Times New Roman"/>
                <w:b/>
                <w:color w:val="auto"/>
                <w:sz w:val="28"/>
                <w:szCs w:val="28"/>
                <w:lang w:val="uk-UA"/>
              </w:rPr>
            </w:pPr>
            <w:r w:rsidRPr="00B12F80">
              <w:rPr>
                <w:rFonts w:ascii="Times New Roman" w:hAnsi="Times New Roman"/>
                <w:color w:val="auto"/>
                <w:sz w:val="28"/>
                <w:szCs w:val="28"/>
                <w:lang w:val="uk-UA"/>
              </w:rPr>
              <w:t>положення ніг при пересуванні на гору та вниз по сходинках;</w:t>
            </w:r>
          </w:p>
          <w:p w:rsidR="00E87D24" w:rsidRPr="00B12F80" w:rsidRDefault="00E87D24" w:rsidP="00684D16">
            <w:pPr>
              <w:pStyle w:val="a5"/>
              <w:widowControl w:val="0"/>
              <w:numPr>
                <w:ilvl w:val="0"/>
                <w:numId w:val="78"/>
              </w:numPr>
              <w:spacing w:before="0" w:beforeAutospacing="0" w:after="0" w:afterAutospacing="0"/>
              <w:ind w:left="242" w:hanging="242"/>
              <w:jc w:val="both"/>
              <w:rPr>
                <w:rFonts w:ascii="Times New Roman" w:hAnsi="Times New Roman"/>
                <w:b/>
                <w:color w:val="auto"/>
                <w:sz w:val="28"/>
                <w:szCs w:val="28"/>
                <w:lang w:val="uk-UA"/>
              </w:rPr>
            </w:pPr>
            <w:r w:rsidRPr="00B12F80">
              <w:rPr>
                <w:rFonts w:ascii="Times New Roman" w:hAnsi="Times New Roman"/>
                <w:color w:val="auto"/>
                <w:sz w:val="28"/>
                <w:szCs w:val="28"/>
                <w:lang w:val="uk-UA"/>
              </w:rPr>
              <w:t>центр маси між стопами ніг;</w:t>
            </w:r>
          </w:p>
          <w:p w:rsidR="00E87D24" w:rsidRPr="00B12F80" w:rsidRDefault="00E87D24" w:rsidP="00684D16">
            <w:pPr>
              <w:pStyle w:val="a5"/>
              <w:widowControl w:val="0"/>
              <w:numPr>
                <w:ilvl w:val="0"/>
                <w:numId w:val="78"/>
              </w:numPr>
              <w:spacing w:before="0" w:beforeAutospacing="0" w:after="0" w:afterAutospacing="0"/>
              <w:ind w:left="242" w:hanging="242"/>
              <w:jc w:val="both"/>
              <w:rPr>
                <w:rFonts w:ascii="Times New Roman" w:hAnsi="Times New Roman"/>
                <w:color w:val="auto"/>
                <w:sz w:val="28"/>
                <w:szCs w:val="28"/>
                <w:lang w:val="uk-UA"/>
              </w:rPr>
            </w:pPr>
            <w:r w:rsidRPr="00B12F80">
              <w:rPr>
                <w:rFonts w:ascii="Times New Roman" w:hAnsi="Times New Roman"/>
                <w:color w:val="auto"/>
                <w:sz w:val="28"/>
                <w:szCs w:val="28"/>
                <w:lang w:val="uk-UA"/>
              </w:rPr>
              <w:t>положення рук;</w:t>
            </w:r>
          </w:p>
          <w:p w:rsidR="00E87D24" w:rsidRPr="00B12F80" w:rsidRDefault="00E87D24" w:rsidP="00684D16">
            <w:pPr>
              <w:pStyle w:val="a5"/>
              <w:widowControl w:val="0"/>
              <w:numPr>
                <w:ilvl w:val="0"/>
                <w:numId w:val="78"/>
              </w:numPr>
              <w:spacing w:before="0" w:beforeAutospacing="0" w:after="0" w:afterAutospacing="0"/>
              <w:ind w:left="242" w:hanging="242"/>
              <w:jc w:val="both"/>
              <w:rPr>
                <w:rFonts w:ascii="Times New Roman" w:hAnsi="Times New Roman"/>
                <w:color w:val="auto"/>
                <w:sz w:val="28"/>
                <w:szCs w:val="28"/>
                <w:lang w:val="uk-UA"/>
              </w:rPr>
            </w:pPr>
            <w:r w:rsidRPr="00B12F80">
              <w:rPr>
                <w:rFonts w:ascii="Times New Roman" w:hAnsi="Times New Roman"/>
                <w:color w:val="auto"/>
                <w:sz w:val="28"/>
                <w:szCs w:val="28"/>
                <w:lang w:val="uk-UA"/>
              </w:rPr>
              <w:t>огляд напрямку пересування.</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10 хв.</w:t>
            </w:r>
          </w:p>
        </w:tc>
        <w:tc>
          <w:tcPr>
            <w:tcW w:w="3402" w:type="dxa"/>
          </w:tcPr>
          <w:p w:rsidR="00E87D24" w:rsidRPr="00B12F80" w:rsidRDefault="00E87D24" w:rsidP="00E87D24">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Група шикується на міжповерховому майданчику у колону по одному. По команді викладача рухається в гору потім вниз по сходинках.</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2.2.1</w:t>
            </w:r>
          </w:p>
        </w:tc>
        <w:tc>
          <w:tcPr>
            <w:tcW w:w="4253" w:type="dxa"/>
          </w:tcPr>
          <w:p w:rsidR="00E87D24" w:rsidRPr="00B12F80" w:rsidRDefault="00E87D24" w:rsidP="00E87D24">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Відпрацьовується підйом та спуск по сходинкам уступом. Перший поліцейський біля стіни (спостерігає вперед - догори), другий на 2 -3 сходинки позаду та ближче до середини сходинок.</w:t>
            </w:r>
          </w:p>
          <w:p w:rsidR="00E87D24" w:rsidRPr="00B12F80" w:rsidRDefault="00E87D24" w:rsidP="00E87D24">
            <w:pPr>
              <w:contextualSpacing/>
              <w:jc w:val="both"/>
              <w:rPr>
                <w:rFonts w:cs="Times New Roman"/>
                <w:sz w:val="28"/>
                <w:szCs w:val="28"/>
              </w:rPr>
            </w:pP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20 хв.</w:t>
            </w:r>
          </w:p>
        </w:tc>
        <w:tc>
          <w:tcPr>
            <w:tcW w:w="3402" w:type="dxa"/>
          </w:tcPr>
          <w:p w:rsidR="00E87D24" w:rsidRPr="00B12F80" w:rsidRDefault="00E87D24" w:rsidP="00E87D24">
            <w:pPr>
              <w:jc w:val="both"/>
              <w:rPr>
                <w:rFonts w:cs="Times New Roman"/>
                <w:b/>
                <w:sz w:val="28"/>
                <w:szCs w:val="28"/>
              </w:rPr>
            </w:pPr>
            <w:r w:rsidRPr="00B12F80">
              <w:rPr>
                <w:rFonts w:cs="Times New Roman"/>
                <w:sz w:val="28"/>
                <w:szCs w:val="28"/>
              </w:rPr>
              <w:t>Група поділяється на двійки. Кожна двійка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2.2.2</w:t>
            </w:r>
          </w:p>
        </w:tc>
        <w:tc>
          <w:tcPr>
            <w:tcW w:w="4253" w:type="dxa"/>
          </w:tcPr>
          <w:p w:rsidR="00E87D24" w:rsidRPr="00B12F80" w:rsidRDefault="00E87D24" w:rsidP="00E87D24">
            <w:pPr>
              <w:contextualSpacing/>
              <w:jc w:val="both"/>
              <w:rPr>
                <w:rStyle w:val="tlid-translation"/>
                <w:rFonts w:cs="Times New Roman"/>
                <w:sz w:val="28"/>
                <w:szCs w:val="28"/>
              </w:rPr>
            </w:pPr>
            <w:r w:rsidRPr="00B12F80">
              <w:rPr>
                <w:rFonts w:cs="Times New Roman"/>
                <w:sz w:val="28"/>
                <w:szCs w:val="28"/>
              </w:rPr>
              <w:t xml:space="preserve">Відпрацьовуються дії поліцейських при пересуванні громадян на зустріч та при </w:t>
            </w:r>
            <w:r w:rsidRPr="00B12F80">
              <w:rPr>
                <w:rStyle w:val="tlid-translation"/>
                <w:rFonts w:cs="Times New Roman"/>
                <w:sz w:val="28"/>
                <w:szCs w:val="28"/>
              </w:rPr>
              <w:t>наздогнані ззаду.</w:t>
            </w:r>
          </w:p>
          <w:p w:rsidR="00E87D24" w:rsidRPr="00B12F80" w:rsidRDefault="00E87D24" w:rsidP="00E87D24">
            <w:pPr>
              <w:contextualSpacing/>
              <w:jc w:val="both"/>
              <w:rPr>
                <w:rStyle w:val="tlid-translation"/>
                <w:rFonts w:cs="Times New Roman"/>
                <w:sz w:val="28"/>
                <w:szCs w:val="28"/>
              </w:rPr>
            </w:pPr>
            <w:r w:rsidRPr="00B12F80">
              <w:rPr>
                <w:rStyle w:val="tlid-translation"/>
                <w:rFonts w:cs="Times New Roman"/>
                <w:sz w:val="28"/>
                <w:szCs w:val="28"/>
              </w:rPr>
              <w:object w:dxaOrig="4741" w:dyaOrig="4979">
                <v:shape id="_x0000_i1055" type="#_x0000_t75" style="width:98.8pt;height:137.3pt" o:ole="">
                  <v:imagedata r:id="rId198" o:title="" croptop="10857f" cropbottom="6909f" cropleft="13066f" cropright="16177f"/>
                </v:shape>
                <o:OLEObject Type="Embed" ProgID="PBrush" ShapeID="_x0000_i1055" DrawAspect="Content" ObjectID="_1741395324" r:id="rId199"/>
              </w:object>
            </w:r>
            <w:r w:rsidRPr="00B12F80">
              <w:rPr>
                <w:rStyle w:val="tlid-translation"/>
                <w:rFonts w:cs="Times New Roman"/>
                <w:sz w:val="28"/>
                <w:szCs w:val="28"/>
              </w:rPr>
              <w:object w:dxaOrig="4741" w:dyaOrig="4979">
                <v:shape id="_x0000_i1056" type="#_x0000_t75" style="width:93.75pt;height:133.95pt" o:ole="">
                  <v:imagedata r:id="rId200" o:title="" croptop="10857f" cropbottom="7304f" cropleft="13273f" cropright="17421f"/>
                </v:shape>
                <o:OLEObject Type="Embed" ProgID="PBrush" ShapeID="_x0000_i1056" DrawAspect="Content" ObjectID="_1741395325" r:id="rId201"/>
              </w:object>
            </w:r>
          </w:p>
          <w:p w:rsidR="00E87D24" w:rsidRPr="00B12F80" w:rsidRDefault="00E87D24" w:rsidP="00E87D24">
            <w:pPr>
              <w:contextualSpacing/>
              <w:jc w:val="both"/>
              <w:rPr>
                <w:rFonts w:cs="Times New Roman"/>
                <w:sz w:val="28"/>
                <w:szCs w:val="28"/>
              </w:rPr>
            </w:pP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30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Група поділяється на трійки. Кожна двійка відпрацьовує дії окремо, з усуненням недоліків, один грає роль громадянина. Викладач призначає старшого групи, надалі роль старшого, за наказом викладача, грає кожний курсант.</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2.2.3</w:t>
            </w:r>
          </w:p>
        </w:tc>
        <w:tc>
          <w:tcPr>
            <w:tcW w:w="4253" w:type="dxa"/>
          </w:tcPr>
          <w:p w:rsidR="00E87D24" w:rsidRPr="00B12F80" w:rsidRDefault="00E87D24" w:rsidP="00E87D24">
            <w:pPr>
              <w:contextualSpacing/>
              <w:jc w:val="both"/>
              <w:rPr>
                <w:rFonts w:cs="Times New Roman"/>
                <w:sz w:val="28"/>
                <w:szCs w:val="28"/>
              </w:rPr>
            </w:pPr>
            <w:r w:rsidRPr="00B12F80">
              <w:rPr>
                <w:rFonts w:cs="Times New Roman"/>
                <w:sz w:val="28"/>
                <w:szCs w:val="28"/>
              </w:rPr>
              <w:t>При наявності великої кількості людей, які рухаються по сходинкам, доцільно пропустити їх, залишаючись на міжповерхових майданчиках.</w:t>
            </w:r>
          </w:p>
          <w:p w:rsidR="00E87D24" w:rsidRPr="00B12F80" w:rsidRDefault="00E87D24" w:rsidP="00E87D24">
            <w:pPr>
              <w:contextualSpacing/>
              <w:jc w:val="both"/>
              <w:rPr>
                <w:rFonts w:cs="Times New Roman"/>
                <w:sz w:val="28"/>
                <w:szCs w:val="28"/>
              </w:rPr>
            </w:pPr>
            <w:r w:rsidRPr="00B12F80">
              <w:rPr>
                <w:rFonts w:cs="Times New Roman"/>
                <w:sz w:val="28"/>
                <w:szCs w:val="28"/>
              </w:rPr>
              <w:object w:dxaOrig="6029" w:dyaOrig="4831">
                <v:shape id="_x0000_i1057" type="#_x0000_t75" style="width:176.65pt;height:159.9pt" o:ole="">
                  <v:imagedata r:id="rId202" o:title="" croptop="8141f" cropbottom="14043f" cropleft="14509f" cropright="12879f"/>
                </v:shape>
                <o:OLEObject Type="Embed" ProgID="PBrush" ShapeID="_x0000_i1057" DrawAspect="Content" ObjectID="_1741395326" r:id="rId203"/>
              </w:objec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5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Два поліцейських знаходяться на міжповерховому майданчику. Викладач імітує групу громадян, які рухаються. Відпрацьовується тактика поліцейських проходження групи громадян.</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2.2.4</w:t>
            </w:r>
          </w:p>
        </w:tc>
        <w:tc>
          <w:tcPr>
            <w:tcW w:w="4253" w:type="dxa"/>
          </w:tcPr>
          <w:p w:rsidR="00E87D24" w:rsidRPr="00B12F80" w:rsidRDefault="00E87D24" w:rsidP="00E87D24">
            <w:pPr>
              <w:contextualSpacing/>
              <w:jc w:val="both"/>
              <w:rPr>
                <w:rFonts w:cs="Times New Roman"/>
                <w:sz w:val="28"/>
                <w:szCs w:val="28"/>
              </w:rPr>
            </w:pPr>
            <w:r w:rsidRPr="00B12F80">
              <w:rPr>
                <w:rFonts w:cs="Times New Roman"/>
                <w:sz w:val="28"/>
                <w:szCs w:val="28"/>
              </w:rPr>
              <w:t>При наявності скупчення людей на міжповерхових майданчиках, їх прохід поліцейськими відбувається по одному.</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5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Викладач розміщує групу громадян, які знаходяться на міжповерховому майданчику. Обидва викладача показують прохід по міжповерховому майданчику.</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3.</w:t>
            </w:r>
          </w:p>
        </w:tc>
        <w:tc>
          <w:tcPr>
            <w:tcW w:w="8930" w:type="dxa"/>
            <w:gridSpan w:val="3"/>
          </w:tcPr>
          <w:p w:rsidR="00E87D24" w:rsidRPr="00B12F80" w:rsidRDefault="00E87D24" w:rsidP="00E87D24">
            <w:pPr>
              <w:jc w:val="center"/>
              <w:rPr>
                <w:rFonts w:cs="Times New Roman"/>
                <w:sz w:val="28"/>
                <w:szCs w:val="28"/>
              </w:rPr>
            </w:pPr>
            <w:r w:rsidRPr="00B12F80">
              <w:rPr>
                <w:rFonts w:cs="Times New Roman"/>
                <w:b/>
                <w:sz w:val="28"/>
                <w:szCs w:val="28"/>
              </w:rPr>
              <w:t>Заключна частина – 5 хв.</w:t>
            </w:r>
          </w:p>
        </w:tc>
      </w:tr>
      <w:tr w:rsidR="00F86392"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3.1.</w:t>
            </w:r>
          </w:p>
        </w:tc>
        <w:tc>
          <w:tcPr>
            <w:tcW w:w="4253" w:type="dxa"/>
          </w:tcPr>
          <w:p w:rsidR="00E87D24" w:rsidRPr="00B12F80" w:rsidRDefault="00E87D24" w:rsidP="00E87D24">
            <w:pPr>
              <w:rPr>
                <w:rFonts w:cs="Times New Roman"/>
                <w:sz w:val="28"/>
                <w:szCs w:val="28"/>
              </w:rPr>
            </w:pPr>
            <w:r w:rsidRPr="00B12F80">
              <w:rPr>
                <w:rFonts w:cs="Times New Roman"/>
                <w:sz w:val="28"/>
                <w:szCs w:val="28"/>
              </w:rPr>
              <w:t>Шикування, підведення підсумків.</w:t>
            </w:r>
          </w:p>
        </w:tc>
        <w:tc>
          <w:tcPr>
            <w:tcW w:w="1275" w:type="dxa"/>
          </w:tcPr>
          <w:p w:rsidR="00E87D24" w:rsidRPr="00B12F80" w:rsidRDefault="00E87D24" w:rsidP="00E87D24">
            <w:pPr>
              <w:jc w:val="center"/>
              <w:rPr>
                <w:rFonts w:cs="Times New Roman"/>
                <w:b/>
                <w:sz w:val="28"/>
                <w:szCs w:val="28"/>
              </w:rPr>
            </w:pPr>
            <w:r w:rsidRPr="00B12F80">
              <w:rPr>
                <w:rFonts w:cs="Times New Roman"/>
                <w:b/>
                <w:sz w:val="28"/>
                <w:szCs w:val="28"/>
              </w:rPr>
              <w:t>5 хв.</w:t>
            </w:r>
          </w:p>
        </w:tc>
        <w:tc>
          <w:tcPr>
            <w:tcW w:w="3402" w:type="dxa"/>
          </w:tcPr>
          <w:p w:rsidR="00E87D24" w:rsidRPr="00B12F80" w:rsidRDefault="00E87D24" w:rsidP="00E87D24">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r w:rsidR="00E87D24" w:rsidRPr="00B12F80" w:rsidTr="00E87D24">
        <w:tc>
          <w:tcPr>
            <w:tcW w:w="817" w:type="dxa"/>
          </w:tcPr>
          <w:p w:rsidR="00E87D24" w:rsidRPr="00B12F80" w:rsidRDefault="00E87D24" w:rsidP="00E87D24">
            <w:pPr>
              <w:rPr>
                <w:rFonts w:cs="Times New Roman"/>
                <w:sz w:val="28"/>
                <w:szCs w:val="28"/>
              </w:rPr>
            </w:pPr>
            <w:r w:rsidRPr="00B12F80">
              <w:rPr>
                <w:rFonts w:cs="Times New Roman"/>
                <w:sz w:val="28"/>
                <w:szCs w:val="28"/>
              </w:rPr>
              <w:t>3.2.</w:t>
            </w:r>
          </w:p>
        </w:tc>
        <w:tc>
          <w:tcPr>
            <w:tcW w:w="4253" w:type="dxa"/>
          </w:tcPr>
          <w:p w:rsidR="00E87D24" w:rsidRPr="00B12F80" w:rsidRDefault="00E87D24" w:rsidP="00E87D24">
            <w:pPr>
              <w:rPr>
                <w:rFonts w:cs="Times New Roman"/>
                <w:sz w:val="28"/>
                <w:szCs w:val="28"/>
              </w:rPr>
            </w:pPr>
            <w:r w:rsidRPr="00B12F80">
              <w:rPr>
                <w:rFonts w:cs="Times New Roman"/>
                <w:sz w:val="28"/>
                <w:szCs w:val="28"/>
              </w:rPr>
              <w:t>Завдання на самопідготовку.</w:t>
            </w:r>
          </w:p>
        </w:tc>
        <w:tc>
          <w:tcPr>
            <w:tcW w:w="1275" w:type="dxa"/>
          </w:tcPr>
          <w:p w:rsidR="00E87D24" w:rsidRPr="00B12F80" w:rsidRDefault="00E87D24" w:rsidP="00E87D24">
            <w:pPr>
              <w:jc w:val="center"/>
              <w:rPr>
                <w:rFonts w:cs="Times New Roman"/>
                <w:b/>
                <w:sz w:val="28"/>
                <w:szCs w:val="28"/>
              </w:rPr>
            </w:pPr>
          </w:p>
        </w:tc>
        <w:tc>
          <w:tcPr>
            <w:tcW w:w="3402" w:type="dxa"/>
          </w:tcPr>
          <w:p w:rsidR="00E87D24" w:rsidRPr="00B12F80" w:rsidRDefault="00E87D24" w:rsidP="00684D16">
            <w:pPr>
              <w:pStyle w:val="a5"/>
              <w:numPr>
                <w:ilvl w:val="0"/>
                <w:numId w:val="79"/>
              </w:numPr>
              <w:spacing w:before="0" w:beforeAutospacing="0" w:after="0" w:afterAutospacing="0"/>
              <w:ind w:left="318" w:hanging="318"/>
              <w:rPr>
                <w:rFonts w:ascii="Times New Roman" w:hAnsi="Times New Roman"/>
                <w:color w:val="auto"/>
                <w:sz w:val="28"/>
                <w:szCs w:val="28"/>
                <w:lang w:val="uk-UA"/>
              </w:rPr>
            </w:pPr>
            <w:r w:rsidRPr="00B12F80">
              <w:rPr>
                <w:rFonts w:ascii="Times New Roman" w:hAnsi="Times New Roman"/>
                <w:color w:val="auto"/>
                <w:sz w:val="28"/>
                <w:szCs w:val="28"/>
                <w:lang w:val="uk-UA"/>
              </w:rPr>
              <w:t>Безпечне пересування по сходинкам.</w:t>
            </w:r>
          </w:p>
        </w:tc>
      </w:tr>
    </w:tbl>
    <w:p w:rsidR="00E87D24" w:rsidRPr="00B12F80" w:rsidRDefault="00E87D24" w:rsidP="00E87D24">
      <w:pPr>
        <w:pStyle w:val="a5"/>
        <w:spacing w:before="0" w:beforeAutospacing="0" w:after="0" w:afterAutospacing="0"/>
        <w:jc w:val="center"/>
        <w:rPr>
          <w:rFonts w:ascii="Times New Roman" w:hAnsi="Times New Roman"/>
          <w:b/>
          <w:color w:val="auto"/>
          <w:sz w:val="28"/>
          <w:szCs w:val="28"/>
          <w:lang w:val="uk-UA"/>
        </w:rPr>
      </w:pPr>
    </w:p>
    <w:p w:rsidR="00C36F09" w:rsidRPr="00B12F80" w:rsidRDefault="00C36F09" w:rsidP="001E1809">
      <w:pPr>
        <w:pStyle w:val="a5"/>
        <w:spacing w:before="0" w:beforeAutospacing="0" w:after="0" w:afterAutospacing="0"/>
        <w:rPr>
          <w:rFonts w:ascii="Times New Roman" w:hAnsi="Times New Roman"/>
          <w:b/>
          <w:color w:val="auto"/>
          <w:szCs w:val="28"/>
          <w:lang w:val="uk-UA"/>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0F00D5" w:rsidRPr="00B12F80" w:rsidRDefault="000F00D5" w:rsidP="000F00D5">
      <w:pPr>
        <w:jc w:val="center"/>
        <w:rPr>
          <w:rFonts w:cs="Times New Roman"/>
          <w:sz w:val="28"/>
          <w:szCs w:val="28"/>
          <w:lang w:eastAsia="ar-SA"/>
        </w:rPr>
      </w:pPr>
      <w:r w:rsidRPr="00B12F80">
        <w:rPr>
          <w:rFonts w:cs="Times New Roman"/>
          <w:b/>
          <w:sz w:val="28"/>
          <w:szCs w:val="28"/>
        </w:rPr>
        <w:t>Тема 3: «</w:t>
      </w:r>
      <w:r w:rsidRPr="00B12F80">
        <w:rPr>
          <w:rFonts w:cs="Times New Roman"/>
          <w:sz w:val="28"/>
          <w:szCs w:val="28"/>
          <w:lang w:eastAsia="ar-SA"/>
        </w:rPr>
        <w:t>Тактика дій поліцейського у будівлі».</w:t>
      </w:r>
    </w:p>
    <w:p w:rsidR="000F00D5" w:rsidRPr="00B12F80" w:rsidRDefault="000F00D5" w:rsidP="000F00D5">
      <w:pPr>
        <w:jc w:val="center"/>
        <w:rPr>
          <w:rFonts w:cs="Times New Roman"/>
          <w:sz w:val="28"/>
          <w:szCs w:val="28"/>
          <w:lang w:eastAsia="ar-SA"/>
        </w:rPr>
      </w:pPr>
      <w:r w:rsidRPr="00B12F80">
        <w:rPr>
          <w:rFonts w:cs="Times New Roman"/>
          <w:b/>
          <w:sz w:val="28"/>
          <w:szCs w:val="28"/>
          <w:lang w:eastAsia="ar-SA"/>
        </w:rPr>
        <w:t>Практичне заняття 3.2:</w:t>
      </w:r>
      <w:r w:rsidRPr="00B12F80">
        <w:rPr>
          <w:rFonts w:cs="Times New Roman"/>
          <w:sz w:val="28"/>
          <w:szCs w:val="28"/>
          <w:lang w:eastAsia="ar-SA"/>
        </w:rPr>
        <w:t xml:space="preserve"> Внутрішній огляд будівлі у пошукових заходах та у режимі «активного стрільця».</w:t>
      </w:r>
    </w:p>
    <w:p w:rsidR="000F00D5" w:rsidRPr="00B12F80" w:rsidRDefault="000F00D5" w:rsidP="000F00D5">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0F00D5" w:rsidRPr="00B12F80" w:rsidTr="007612FA">
        <w:tc>
          <w:tcPr>
            <w:tcW w:w="2093" w:type="dxa"/>
            <w:shd w:val="clear" w:color="auto" w:fill="auto"/>
          </w:tcPr>
          <w:p w:rsidR="000F00D5" w:rsidRPr="00B12F80" w:rsidRDefault="000F00D5" w:rsidP="007612FA">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0F00D5" w:rsidRPr="00B12F80" w:rsidRDefault="000F00D5" w:rsidP="000F00D5">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поліцейськими навичок під час дій </w:t>
            </w:r>
            <w:r w:rsidRPr="00B12F80">
              <w:rPr>
                <w:rFonts w:ascii="Times New Roman" w:hAnsi="Times New Roman"/>
                <w:color w:val="auto"/>
                <w:sz w:val="28"/>
                <w:szCs w:val="28"/>
                <w:lang w:val="uk-UA" w:eastAsia="ar-SA"/>
              </w:rPr>
              <w:t>у пошукових заходах</w:t>
            </w:r>
            <w:r w:rsidRPr="00B12F80">
              <w:rPr>
                <w:rFonts w:ascii="Times New Roman" w:hAnsi="Times New Roman"/>
                <w:color w:val="auto"/>
                <w:sz w:val="28"/>
                <w:szCs w:val="28"/>
                <w:lang w:val="uk-UA"/>
              </w:rPr>
              <w:t xml:space="preserve"> в умовах можливого вогневого контакту у будівлі.</w:t>
            </w:r>
          </w:p>
        </w:tc>
      </w:tr>
    </w:tbl>
    <w:p w:rsidR="000F00D5" w:rsidRPr="00B12F80" w:rsidRDefault="000F00D5" w:rsidP="000F00D5">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7612FA">
        <w:tc>
          <w:tcPr>
            <w:tcW w:w="2235" w:type="dxa"/>
            <w:shd w:val="clear" w:color="auto" w:fill="auto"/>
          </w:tcPr>
          <w:p w:rsidR="000F00D5" w:rsidRPr="00B12F80" w:rsidRDefault="000F00D5" w:rsidP="007612FA">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0F00D5" w:rsidRPr="00B12F80" w:rsidRDefault="000F00D5" w:rsidP="007612FA">
            <w:pPr>
              <w:jc w:val="both"/>
              <w:rPr>
                <w:rFonts w:cs="Times New Roman"/>
                <w:sz w:val="28"/>
                <w:szCs w:val="28"/>
              </w:rPr>
            </w:pPr>
            <w:r w:rsidRPr="00B12F80">
              <w:rPr>
                <w:rFonts w:cs="Times New Roman"/>
                <w:sz w:val="28"/>
                <w:szCs w:val="28"/>
              </w:rPr>
              <w:t>4 години</w:t>
            </w:r>
          </w:p>
        </w:tc>
      </w:tr>
      <w:tr w:rsidR="00B12F80" w:rsidRPr="00B12F80" w:rsidTr="007612FA">
        <w:tc>
          <w:tcPr>
            <w:tcW w:w="2235" w:type="dxa"/>
            <w:shd w:val="clear" w:color="auto" w:fill="auto"/>
          </w:tcPr>
          <w:p w:rsidR="000F00D5" w:rsidRPr="00B12F80" w:rsidRDefault="000F00D5" w:rsidP="007612FA">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0F00D5" w:rsidRPr="00B12F80" w:rsidRDefault="000F00D5" w:rsidP="007612FA">
            <w:pPr>
              <w:jc w:val="both"/>
              <w:rPr>
                <w:rFonts w:cs="Times New Roman"/>
                <w:sz w:val="28"/>
                <w:szCs w:val="28"/>
              </w:rPr>
            </w:pPr>
            <w:r w:rsidRPr="00B12F80">
              <w:rPr>
                <w:rFonts w:cs="Times New Roman"/>
                <w:sz w:val="28"/>
                <w:szCs w:val="28"/>
              </w:rPr>
              <w:t>навчальна аудиторія або тактична будівля</w:t>
            </w:r>
          </w:p>
        </w:tc>
      </w:tr>
      <w:tr w:rsidR="00B12F80" w:rsidRPr="00B12F80" w:rsidTr="007612FA">
        <w:trPr>
          <w:trHeight w:val="96"/>
        </w:trPr>
        <w:tc>
          <w:tcPr>
            <w:tcW w:w="2235" w:type="dxa"/>
            <w:shd w:val="clear" w:color="auto" w:fill="auto"/>
          </w:tcPr>
          <w:p w:rsidR="000F00D5" w:rsidRPr="00B12F80" w:rsidRDefault="000F00D5" w:rsidP="007612FA">
            <w:pPr>
              <w:jc w:val="both"/>
              <w:rPr>
                <w:rFonts w:cs="Times New Roman"/>
                <w:b/>
                <w:sz w:val="28"/>
                <w:szCs w:val="28"/>
              </w:rPr>
            </w:pPr>
          </w:p>
        </w:tc>
        <w:tc>
          <w:tcPr>
            <w:tcW w:w="7336" w:type="dxa"/>
            <w:shd w:val="clear" w:color="auto" w:fill="auto"/>
          </w:tcPr>
          <w:p w:rsidR="000F00D5" w:rsidRPr="00B12F80" w:rsidRDefault="000F00D5" w:rsidP="007612FA">
            <w:pPr>
              <w:jc w:val="both"/>
              <w:rPr>
                <w:rFonts w:cs="Times New Roman"/>
                <w:sz w:val="28"/>
                <w:szCs w:val="28"/>
              </w:rPr>
            </w:pPr>
          </w:p>
        </w:tc>
      </w:tr>
    </w:tbl>
    <w:p w:rsidR="000F00D5" w:rsidRPr="00B12F80" w:rsidRDefault="000F00D5" w:rsidP="000F00D5">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0F00D5" w:rsidRPr="00B12F80" w:rsidRDefault="000F00D5" w:rsidP="00033FE3">
      <w:pPr>
        <w:pStyle w:val="a5"/>
        <w:spacing w:before="0" w:beforeAutospacing="0" w:after="0" w:afterAutospacing="0"/>
        <w:ind w:left="720" w:hanging="720"/>
        <w:rPr>
          <w:rFonts w:ascii="Times New Roman" w:hAnsi="Times New Roman"/>
          <w:color w:val="auto"/>
          <w:sz w:val="28"/>
          <w:szCs w:val="28"/>
          <w:lang w:val="uk-UA"/>
        </w:rPr>
      </w:pPr>
      <w:r w:rsidRPr="00B12F80">
        <w:rPr>
          <w:rFonts w:ascii="Times New Roman" w:hAnsi="Times New Roman"/>
          <w:color w:val="auto"/>
          <w:sz w:val="28"/>
          <w:szCs w:val="28"/>
          <w:lang w:val="uk-UA"/>
        </w:rPr>
        <w:t>1. Тактика обходу рогу.</w:t>
      </w:r>
    </w:p>
    <w:p w:rsidR="000F00D5" w:rsidRPr="00B12F80" w:rsidRDefault="000F00D5" w:rsidP="00033FE3">
      <w:pPr>
        <w:pStyle w:val="a5"/>
        <w:spacing w:before="0" w:beforeAutospacing="0" w:after="0" w:afterAutospacing="0"/>
        <w:ind w:left="720" w:hanging="720"/>
        <w:rPr>
          <w:rFonts w:ascii="Times New Roman" w:hAnsi="Times New Roman"/>
          <w:color w:val="auto"/>
          <w:sz w:val="28"/>
          <w:szCs w:val="28"/>
          <w:lang w:val="uk-UA"/>
        </w:rPr>
      </w:pPr>
      <w:r w:rsidRPr="00B12F80">
        <w:rPr>
          <w:rFonts w:ascii="Times New Roman" w:hAnsi="Times New Roman"/>
          <w:color w:val="auto"/>
          <w:sz w:val="28"/>
          <w:szCs w:val="28"/>
          <w:lang w:val="uk-UA"/>
        </w:rPr>
        <w:t>2. Обхід дверних отворів.</w:t>
      </w:r>
    </w:p>
    <w:p w:rsidR="000F00D5" w:rsidRPr="00B12F80" w:rsidRDefault="000F00D5" w:rsidP="00033FE3">
      <w:pPr>
        <w:pStyle w:val="a5"/>
        <w:spacing w:before="0" w:beforeAutospacing="0" w:after="0" w:afterAutospacing="0"/>
        <w:ind w:left="720" w:hanging="720"/>
        <w:rPr>
          <w:rFonts w:ascii="Times New Roman" w:hAnsi="Times New Roman"/>
          <w:color w:val="auto"/>
          <w:sz w:val="28"/>
          <w:szCs w:val="28"/>
          <w:lang w:val="uk-UA"/>
        </w:rPr>
      </w:pPr>
      <w:r w:rsidRPr="00B12F80">
        <w:rPr>
          <w:rFonts w:ascii="Times New Roman" w:hAnsi="Times New Roman"/>
          <w:color w:val="auto"/>
          <w:sz w:val="28"/>
          <w:szCs w:val="28"/>
          <w:lang w:val="uk-UA"/>
        </w:rPr>
        <w:t>3. Прохід дверного отвору.</w:t>
      </w:r>
    </w:p>
    <w:p w:rsidR="00EC0C63" w:rsidRPr="00B12F80" w:rsidRDefault="00EC0C63" w:rsidP="00EC0C6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EC0C63" w:rsidRPr="00B12F80" w:rsidRDefault="00AF07F0" w:rsidP="00684D16">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204" w:history="1">
        <w:r w:rsidR="00EC0C6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EC0C63" w:rsidRPr="00B12F80">
        <w:rPr>
          <w:rFonts w:cs="Times New Roman"/>
          <w:snapToGrid w:val="0"/>
          <w:sz w:val="28"/>
          <w:szCs w:val="28"/>
          <w:lang w:val="ru-RU"/>
        </w:rPr>
        <w:t xml:space="preserve">Електронна версія </w:t>
      </w:r>
      <w:hyperlink r:id="rId205" w:history="1">
        <w:r w:rsidR="00EC0C63" w:rsidRPr="00B12F80">
          <w:rPr>
            <w:rFonts w:cs="Times New Roman"/>
            <w:sz w:val="28"/>
            <w:szCs w:val="28"/>
            <w:lang w:val="ru-RU"/>
          </w:rPr>
          <w:t>https://zakon.rada.gov.ua/laws/show/254%D0%BA/96-%D0%B2%D1%80</w:t>
        </w:r>
      </w:hyperlink>
    </w:p>
    <w:p w:rsidR="00EC0C63" w:rsidRPr="00B12F80" w:rsidRDefault="00EC0C63" w:rsidP="00684D16">
      <w:pPr>
        <w:numPr>
          <w:ilvl w:val="0"/>
          <w:numId w:val="169"/>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206" w:history="1">
        <w:r w:rsidRPr="00B12F80">
          <w:rPr>
            <w:rStyle w:val="af"/>
            <w:rFonts w:cs="Times New Roman"/>
            <w:color w:val="auto"/>
            <w:sz w:val="28"/>
            <w:szCs w:val="28"/>
          </w:rPr>
          <w:t>https://zakon.rada.gov.ua/laws/show/580-19</w:t>
        </w:r>
      </w:hyperlink>
    </w:p>
    <w:p w:rsidR="00EC0C63" w:rsidRPr="00B12F80" w:rsidRDefault="00EC0C63" w:rsidP="00684D16">
      <w:pPr>
        <w:numPr>
          <w:ilvl w:val="0"/>
          <w:numId w:val="169"/>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207"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208" w:history="1">
        <w:r w:rsidRPr="00B12F80">
          <w:rPr>
            <w:rStyle w:val="af"/>
            <w:rFonts w:cs="Times New Roman"/>
            <w:bCs/>
            <w:color w:val="auto"/>
            <w:sz w:val="28"/>
            <w:szCs w:val="28"/>
          </w:rPr>
          <w:t>https://zakon.rada.gov.ua/laws/show/2747-19</w:t>
        </w:r>
      </w:hyperlink>
    </w:p>
    <w:p w:rsidR="00EC0C63" w:rsidRPr="00B12F80" w:rsidRDefault="00EC0C63" w:rsidP="00684D16">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209"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EC0C63" w:rsidRPr="00B12F80" w:rsidRDefault="00EC0C63" w:rsidP="00684D16">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EC0C63" w:rsidRPr="00B12F80" w:rsidRDefault="00EC0C63" w:rsidP="00684D16">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EC0C63" w:rsidRPr="00B12F80" w:rsidRDefault="00EC0C63" w:rsidP="00684D16">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EC0C63" w:rsidRPr="00B12F80" w:rsidRDefault="00EC0C63" w:rsidP="00EC0C63">
      <w:pPr>
        <w:jc w:val="center"/>
        <w:rPr>
          <w:rFonts w:cs="Times New Roman"/>
          <w:b/>
          <w:sz w:val="28"/>
          <w:szCs w:val="28"/>
        </w:rPr>
      </w:pPr>
      <w:r w:rsidRPr="00B12F80">
        <w:rPr>
          <w:rFonts w:cs="Times New Roman"/>
          <w:b/>
          <w:sz w:val="28"/>
          <w:szCs w:val="28"/>
        </w:rPr>
        <w:t>Матеріальне забезпечення:</w:t>
      </w:r>
    </w:p>
    <w:p w:rsidR="00EC0C63" w:rsidRPr="00B12F80" w:rsidRDefault="00EC0C63" w:rsidP="00684D16">
      <w:pPr>
        <w:widowControl/>
        <w:numPr>
          <w:ilvl w:val="0"/>
          <w:numId w:val="168"/>
        </w:numPr>
        <w:autoSpaceDE/>
        <w:autoSpaceDN/>
        <w:adjustRightInd/>
        <w:contextualSpacing/>
        <w:rPr>
          <w:rFonts w:cs="Times New Roman"/>
          <w:sz w:val="28"/>
          <w:szCs w:val="28"/>
        </w:rPr>
      </w:pPr>
      <w:r w:rsidRPr="00B12F80">
        <w:rPr>
          <w:rFonts w:cs="Times New Roman"/>
          <w:sz w:val="28"/>
          <w:szCs w:val="28"/>
        </w:rPr>
        <w:t>Поясне спорядження поліцейського із спецзасобами.</w:t>
      </w:r>
    </w:p>
    <w:p w:rsidR="00EC0C63" w:rsidRPr="00B12F80" w:rsidRDefault="00EC0C63" w:rsidP="00684D16">
      <w:pPr>
        <w:widowControl/>
        <w:numPr>
          <w:ilvl w:val="0"/>
          <w:numId w:val="168"/>
        </w:numPr>
        <w:autoSpaceDE/>
        <w:autoSpaceDN/>
        <w:adjustRightInd/>
        <w:contextualSpacing/>
        <w:rPr>
          <w:rFonts w:cs="Times New Roman"/>
          <w:sz w:val="28"/>
          <w:szCs w:val="28"/>
          <w:u w:val="single"/>
        </w:rPr>
      </w:pPr>
      <w:r w:rsidRPr="00B12F80">
        <w:rPr>
          <w:rFonts w:cs="Times New Roman"/>
          <w:sz w:val="28"/>
          <w:szCs w:val="28"/>
        </w:rPr>
        <w:t>Макети зброї.</w:t>
      </w:r>
    </w:p>
    <w:p w:rsidR="00EC0C63" w:rsidRPr="00B12F80" w:rsidRDefault="00EC0C63" w:rsidP="00033FE3">
      <w:pPr>
        <w:pStyle w:val="a5"/>
        <w:spacing w:before="0" w:beforeAutospacing="0" w:after="0" w:afterAutospacing="0"/>
        <w:ind w:left="720" w:hanging="720"/>
        <w:rPr>
          <w:rFonts w:ascii="Times New Roman" w:hAnsi="Times New Roman"/>
          <w:color w:val="auto"/>
          <w:sz w:val="28"/>
          <w:szCs w:val="28"/>
          <w:lang w:val="uk-UA"/>
        </w:rPr>
      </w:pPr>
    </w:p>
    <w:p w:rsidR="00EC0C63" w:rsidRPr="00B12F80" w:rsidRDefault="00EC0C63" w:rsidP="00033FE3">
      <w:pPr>
        <w:pStyle w:val="a5"/>
        <w:spacing w:before="0" w:beforeAutospacing="0" w:after="0" w:afterAutospacing="0"/>
        <w:ind w:left="720" w:hanging="720"/>
        <w:rPr>
          <w:rFonts w:ascii="Times New Roman" w:hAnsi="Times New Roman"/>
          <w:color w:val="auto"/>
          <w:sz w:val="28"/>
          <w:szCs w:val="28"/>
          <w:lang w:val="uk-UA"/>
        </w:rPr>
      </w:pPr>
    </w:p>
    <w:p w:rsidR="00EC0C63" w:rsidRPr="00B12F80" w:rsidRDefault="00EC0C63" w:rsidP="00033FE3">
      <w:pPr>
        <w:pStyle w:val="a5"/>
        <w:spacing w:before="0" w:beforeAutospacing="0" w:after="0" w:afterAutospacing="0"/>
        <w:ind w:left="720" w:hanging="720"/>
        <w:rPr>
          <w:rFonts w:ascii="Times New Roman" w:hAnsi="Times New Roman"/>
          <w:color w:val="auto"/>
          <w:sz w:val="28"/>
          <w:szCs w:val="28"/>
          <w:lang w:val="uk-UA"/>
        </w:rPr>
      </w:pPr>
    </w:p>
    <w:p w:rsidR="00EC0C63" w:rsidRPr="00B12F80" w:rsidRDefault="00EC0C63" w:rsidP="00033FE3">
      <w:pPr>
        <w:pStyle w:val="a5"/>
        <w:spacing w:before="0" w:beforeAutospacing="0" w:after="0" w:afterAutospacing="0"/>
        <w:ind w:left="720" w:hanging="720"/>
        <w:rPr>
          <w:rFonts w:ascii="Times New Roman" w:hAnsi="Times New Roman"/>
          <w:color w:val="auto"/>
          <w:sz w:val="28"/>
          <w:szCs w:val="28"/>
          <w:lang w:val="uk-UA"/>
        </w:rPr>
      </w:pPr>
    </w:p>
    <w:p w:rsidR="000F00D5" w:rsidRPr="00B12F80" w:rsidRDefault="000F00D5" w:rsidP="000F00D5">
      <w:pPr>
        <w:jc w:val="center"/>
        <w:rPr>
          <w:rFonts w:cs="Times New Roman"/>
          <w:sz w:val="26"/>
          <w:szCs w:val="26"/>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w:t>
            </w:r>
          </w:p>
        </w:tc>
        <w:tc>
          <w:tcPr>
            <w:tcW w:w="4536" w:type="dxa"/>
          </w:tcPr>
          <w:p w:rsidR="000F00D5" w:rsidRPr="00B12F80" w:rsidRDefault="000F00D5" w:rsidP="007612FA">
            <w:pPr>
              <w:jc w:val="center"/>
              <w:rPr>
                <w:rFonts w:cs="Times New Roman"/>
                <w:sz w:val="28"/>
                <w:szCs w:val="28"/>
              </w:rPr>
            </w:pPr>
            <w:r w:rsidRPr="00B12F80">
              <w:rPr>
                <w:rFonts w:cs="Times New Roman"/>
                <w:sz w:val="28"/>
                <w:szCs w:val="28"/>
              </w:rPr>
              <w:t>Зміст</w:t>
            </w:r>
          </w:p>
        </w:tc>
        <w:tc>
          <w:tcPr>
            <w:tcW w:w="1276" w:type="dxa"/>
          </w:tcPr>
          <w:p w:rsidR="000F00D5" w:rsidRPr="00B12F80" w:rsidRDefault="000F00D5" w:rsidP="007612FA">
            <w:pPr>
              <w:jc w:val="center"/>
              <w:rPr>
                <w:rFonts w:cs="Times New Roman"/>
                <w:sz w:val="28"/>
                <w:szCs w:val="28"/>
              </w:rPr>
            </w:pPr>
            <w:r w:rsidRPr="00B12F80">
              <w:rPr>
                <w:rFonts w:cs="Times New Roman"/>
                <w:sz w:val="28"/>
                <w:szCs w:val="28"/>
              </w:rPr>
              <w:t>Час(хв).</w:t>
            </w:r>
          </w:p>
        </w:tc>
        <w:tc>
          <w:tcPr>
            <w:tcW w:w="3118" w:type="dxa"/>
          </w:tcPr>
          <w:p w:rsidR="000F00D5" w:rsidRPr="00B12F80" w:rsidRDefault="000F00D5" w:rsidP="007612FA">
            <w:pPr>
              <w:jc w:val="center"/>
              <w:rPr>
                <w:rFonts w:cs="Times New Roman"/>
                <w:sz w:val="28"/>
                <w:szCs w:val="28"/>
              </w:rPr>
            </w:pPr>
            <w:r w:rsidRPr="00B12F80">
              <w:rPr>
                <w:rFonts w:cs="Times New Roman"/>
                <w:sz w:val="28"/>
                <w:szCs w:val="28"/>
              </w:rPr>
              <w:t>Методичні вказівки</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4536" w:type="dxa"/>
          </w:tcPr>
          <w:p w:rsidR="000F00D5" w:rsidRPr="00B12F80" w:rsidRDefault="000F00D5" w:rsidP="007612FA">
            <w:pPr>
              <w:jc w:val="center"/>
              <w:rPr>
                <w:rFonts w:cs="Times New Roman"/>
                <w:b/>
                <w:sz w:val="28"/>
                <w:szCs w:val="28"/>
              </w:rPr>
            </w:pPr>
            <w:r w:rsidRPr="00B12F80">
              <w:rPr>
                <w:rFonts w:cs="Times New Roman"/>
                <w:b/>
                <w:sz w:val="28"/>
                <w:szCs w:val="28"/>
              </w:rPr>
              <w:t>2</w:t>
            </w:r>
          </w:p>
        </w:tc>
        <w:tc>
          <w:tcPr>
            <w:tcW w:w="1276" w:type="dxa"/>
          </w:tcPr>
          <w:p w:rsidR="000F00D5" w:rsidRPr="00B12F80" w:rsidRDefault="000F00D5" w:rsidP="007612FA">
            <w:pPr>
              <w:jc w:val="center"/>
              <w:rPr>
                <w:rFonts w:cs="Times New Roman"/>
                <w:b/>
                <w:sz w:val="28"/>
                <w:szCs w:val="28"/>
              </w:rPr>
            </w:pPr>
            <w:r w:rsidRPr="00B12F80">
              <w:rPr>
                <w:rFonts w:cs="Times New Roman"/>
                <w:b/>
                <w:sz w:val="28"/>
                <w:szCs w:val="28"/>
              </w:rPr>
              <w:t>3</w:t>
            </w:r>
          </w:p>
        </w:tc>
        <w:tc>
          <w:tcPr>
            <w:tcW w:w="3118" w:type="dxa"/>
          </w:tcPr>
          <w:p w:rsidR="000F00D5" w:rsidRPr="00B12F80" w:rsidRDefault="000F00D5" w:rsidP="007612FA">
            <w:pPr>
              <w:jc w:val="center"/>
              <w:rPr>
                <w:rFonts w:cs="Times New Roman"/>
                <w:b/>
                <w:sz w:val="28"/>
                <w:szCs w:val="28"/>
              </w:rPr>
            </w:pPr>
            <w:r w:rsidRPr="00B12F80">
              <w:rPr>
                <w:rFonts w:cs="Times New Roman"/>
                <w:b/>
                <w:sz w:val="28"/>
                <w:szCs w:val="28"/>
              </w:rPr>
              <w:t>4</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Підготовча    частина – 5 хв.</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1.1</w:t>
            </w:r>
          </w:p>
        </w:tc>
        <w:tc>
          <w:tcPr>
            <w:tcW w:w="4536" w:type="dxa"/>
          </w:tcPr>
          <w:p w:rsidR="000F00D5" w:rsidRPr="00B12F80" w:rsidRDefault="000F00D5" w:rsidP="007612FA">
            <w:pPr>
              <w:jc w:val="both"/>
              <w:rPr>
                <w:rFonts w:cs="Times New Roman"/>
                <w:sz w:val="28"/>
                <w:szCs w:val="28"/>
              </w:rPr>
            </w:pPr>
            <w:r w:rsidRPr="00B12F80">
              <w:rPr>
                <w:rFonts w:cs="Times New Roman"/>
                <w:sz w:val="28"/>
                <w:szCs w:val="28"/>
              </w:rPr>
              <w:t>Організація курсантів:</w:t>
            </w:r>
          </w:p>
          <w:p w:rsidR="000F00D5" w:rsidRPr="00B12F80" w:rsidRDefault="000F00D5" w:rsidP="007612FA">
            <w:pPr>
              <w:jc w:val="both"/>
              <w:rPr>
                <w:rFonts w:cs="Times New Roman"/>
                <w:sz w:val="28"/>
                <w:szCs w:val="28"/>
              </w:rPr>
            </w:pPr>
            <w:r w:rsidRPr="00B12F80">
              <w:rPr>
                <w:rFonts w:cs="Times New Roman"/>
                <w:sz w:val="28"/>
                <w:szCs w:val="28"/>
              </w:rPr>
              <w:t>- шикування;</w:t>
            </w:r>
          </w:p>
          <w:p w:rsidR="000F00D5" w:rsidRPr="00B12F80" w:rsidRDefault="000F00D5" w:rsidP="007612FA">
            <w:pPr>
              <w:jc w:val="both"/>
              <w:rPr>
                <w:rFonts w:cs="Times New Roman"/>
                <w:sz w:val="28"/>
                <w:szCs w:val="28"/>
              </w:rPr>
            </w:pPr>
            <w:r w:rsidRPr="00B12F80">
              <w:rPr>
                <w:rFonts w:cs="Times New Roman"/>
                <w:sz w:val="28"/>
                <w:szCs w:val="28"/>
              </w:rPr>
              <w:t>- рапорт;</w:t>
            </w:r>
          </w:p>
          <w:p w:rsidR="000F00D5" w:rsidRPr="00B12F80" w:rsidRDefault="000F00D5" w:rsidP="007612FA">
            <w:pPr>
              <w:jc w:val="both"/>
              <w:rPr>
                <w:rFonts w:cs="Times New Roman"/>
                <w:sz w:val="28"/>
                <w:szCs w:val="28"/>
              </w:rPr>
            </w:pPr>
            <w:r w:rsidRPr="00B12F80">
              <w:rPr>
                <w:rFonts w:cs="Times New Roman"/>
                <w:sz w:val="28"/>
                <w:szCs w:val="28"/>
              </w:rPr>
              <w:t>- привітання особового складу;</w:t>
            </w:r>
          </w:p>
          <w:p w:rsidR="000F00D5" w:rsidRPr="00B12F80" w:rsidRDefault="000F00D5" w:rsidP="007612FA">
            <w:pPr>
              <w:jc w:val="both"/>
              <w:rPr>
                <w:rFonts w:cs="Times New Roman"/>
                <w:sz w:val="28"/>
                <w:szCs w:val="28"/>
              </w:rPr>
            </w:pPr>
            <w:r w:rsidRPr="00B12F80">
              <w:rPr>
                <w:rFonts w:cs="Times New Roman"/>
                <w:sz w:val="28"/>
                <w:szCs w:val="28"/>
              </w:rPr>
              <w:t>- огляд зовнішнього вигляду;</w:t>
            </w:r>
          </w:p>
          <w:p w:rsidR="000F00D5" w:rsidRPr="00B12F80" w:rsidRDefault="000F00D5" w:rsidP="007612FA">
            <w:pPr>
              <w:jc w:val="both"/>
              <w:rPr>
                <w:rFonts w:cs="Times New Roman"/>
                <w:sz w:val="28"/>
                <w:szCs w:val="28"/>
              </w:rPr>
            </w:pPr>
            <w:r w:rsidRPr="00B12F80">
              <w:rPr>
                <w:rFonts w:cs="Times New Roman"/>
                <w:sz w:val="28"/>
                <w:szCs w:val="28"/>
              </w:rPr>
              <w:t>- доведення теми, мети та навчальних питань заняття;</w:t>
            </w:r>
          </w:p>
          <w:p w:rsidR="000F00D5" w:rsidRPr="00B12F80" w:rsidRDefault="000F00D5" w:rsidP="007612FA">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6"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118" w:type="dxa"/>
          </w:tcPr>
          <w:p w:rsidR="000F00D5" w:rsidRPr="00B12F80" w:rsidRDefault="000F00D5" w:rsidP="007612FA">
            <w:pPr>
              <w:jc w:val="both"/>
              <w:rPr>
                <w:rFonts w:cs="Times New Roman"/>
                <w:sz w:val="28"/>
                <w:szCs w:val="28"/>
              </w:rPr>
            </w:pPr>
            <w:r w:rsidRPr="00B12F80">
              <w:rPr>
                <w:rFonts w:cs="Times New Roman"/>
                <w:sz w:val="28"/>
                <w:szCs w:val="28"/>
              </w:rPr>
              <w:t>Група вишикувана в двохшереножному строю.</w:t>
            </w:r>
          </w:p>
          <w:p w:rsidR="000F00D5" w:rsidRPr="00B12F80" w:rsidRDefault="000F00D5" w:rsidP="007612FA">
            <w:pPr>
              <w:jc w:val="both"/>
              <w:rPr>
                <w:rFonts w:cs="Times New Roman"/>
                <w:sz w:val="28"/>
                <w:szCs w:val="28"/>
              </w:rPr>
            </w:pPr>
            <w:r w:rsidRPr="00B12F80">
              <w:rPr>
                <w:rFonts w:cs="Times New Roman"/>
                <w:sz w:val="28"/>
                <w:szCs w:val="28"/>
              </w:rPr>
              <w:t>Доповідь командира групи, привітання викладача.</w:t>
            </w:r>
          </w:p>
          <w:p w:rsidR="000F00D5" w:rsidRPr="00B12F80" w:rsidRDefault="000F00D5" w:rsidP="007612FA">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0F00D5" w:rsidRPr="00B12F80" w:rsidRDefault="000F00D5" w:rsidP="007612FA">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w:t>
            </w:r>
          </w:p>
        </w:tc>
        <w:tc>
          <w:tcPr>
            <w:tcW w:w="8930" w:type="dxa"/>
            <w:gridSpan w:val="3"/>
          </w:tcPr>
          <w:p w:rsidR="000F00D5" w:rsidRPr="00B12F80" w:rsidRDefault="000F00D5" w:rsidP="007612FA">
            <w:pPr>
              <w:jc w:val="center"/>
              <w:rPr>
                <w:rFonts w:cs="Times New Roman"/>
                <w:b/>
                <w:sz w:val="28"/>
                <w:szCs w:val="28"/>
              </w:rPr>
            </w:pPr>
            <w:r w:rsidRPr="00B12F80">
              <w:rPr>
                <w:rFonts w:cs="Times New Roman"/>
                <w:b/>
                <w:sz w:val="28"/>
                <w:szCs w:val="28"/>
              </w:rPr>
              <w:t>Основна частина – 150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2.1.</w:t>
            </w:r>
          </w:p>
        </w:tc>
        <w:tc>
          <w:tcPr>
            <w:tcW w:w="4536" w:type="dxa"/>
          </w:tcPr>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 занятті відпрацьовуються підготовчі тактичні дії при пересуванні у будівлі.</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Тактика обходу рогу. </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Викладач показує тактику обходу рогу («нарізання пирога», «гортання сектору»), вказує на особливості цього способу та основні елементи.</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7244" w:dyaOrig="6211">
                <v:shape id="_x0000_i1058" type="#_x0000_t75" style="width:173.3pt;height:132.3pt" o:ole="">
                  <v:imagedata r:id="rId210" o:title="" croptop="4749f" cropbottom=".5" cropleft="13162f" cropright="21031f"/>
                </v:shape>
                <o:OLEObject Type="Embed" ProgID="PBrush" ShapeID="_x0000_i1058" DrawAspect="Content" ObjectID="_1741395327" r:id="rId211"/>
              </w:objec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Основні недоліки:</w:t>
            </w:r>
          </w:p>
          <w:p w:rsidR="000F00D5" w:rsidRPr="00B12F80" w:rsidRDefault="000F00D5" w:rsidP="00684D16">
            <w:pPr>
              <w:pStyle w:val="a5"/>
              <w:widowControl w:val="0"/>
              <w:numPr>
                <w:ilvl w:val="0"/>
                <w:numId w:val="93"/>
              </w:numPr>
              <w:tabs>
                <w:tab w:val="left" w:pos="368"/>
              </w:tabs>
              <w:spacing w:before="0" w:beforeAutospacing="0" w:after="0" w:afterAutospacing="0"/>
              <w:ind w:left="34"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видна голова без зброї;</w:t>
            </w:r>
          </w:p>
          <w:p w:rsidR="000F00D5" w:rsidRPr="00B12F80" w:rsidRDefault="000F00D5" w:rsidP="00684D16">
            <w:pPr>
              <w:pStyle w:val="a5"/>
              <w:widowControl w:val="0"/>
              <w:numPr>
                <w:ilvl w:val="0"/>
                <w:numId w:val="93"/>
              </w:numPr>
              <w:tabs>
                <w:tab w:val="left" w:pos="368"/>
              </w:tabs>
              <w:spacing w:before="0" w:beforeAutospacing="0" w:after="0" w:afterAutospacing="0"/>
              <w:ind w:left="34"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перша видна нога;</w:t>
            </w:r>
          </w:p>
          <w:p w:rsidR="000F00D5" w:rsidRPr="00B12F80" w:rsidRDefault="000F00D5" w:rsidP="00684D16">
            <w:pPr>
              <w:pStyle w:val="a5"/>
              <w:widowControl w:val="0"/>
              <w:numPr>
                <w:ilvl w:val="0"/>
                <w:numId w:val="93"/>
              </w:numPr>
              <w:tabs>
                <w:tab w:val="left" w:pos="368"/>
              </w:tabs>
              <w:spacing w:before="0" w:beforeAutospacing="0" w:after="0" w:afterAutospacing="0"/>
              <w:ind w:left="34" w:firstLine="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перша видна рука;</w:t>
            </w:r>
          </w:p>
          <w:p w:rsidR="000F00D5" w:rsidRPr="00B12F80" w:rsidRDefault="000F00D5" w:rsidP="00684D16">
            <w:pPr>
              <w:pStyle w:val="a5"/>
              <w:widowControl w:val="0"/>
              <w:numPr>
                <w:ilvl w:val="0"/>
                <w:numId w:val="93"/>
              </w:numPr>
              <w:tabs>
                <w:tab w:val="left" w:pos="368"/>
              </w:tabs>
              <w:spacing w:before="0" w:beforeAutospacing="0" w:after="0" w:afterAutospacing="0"/>
              <w:ind w:left="34" w:firstLine="0"/>
              <w:jc w:val="both"/>
              <w:rPr>
                <w:rFonts w:ascii="Times New Roman" w:hAnsi="Times New Roman"/>
                <w:b/>
                <w:color w:val="auto"/>
                <w:sz w:val="28"/>
                <w:szCs w:val="28"/>
                <w:lang w:val="uk-UA"/>
              </w:rPr>
            </w:pPr>
            <w:r w:rsidRPr="00B12F80">
              <w:rPr>
                <w:rFonts w:ascii="Times New Roman" w:hAnsi="Times New Roman"/>
                <w:color w:val="auto"/>
                <w:sz w:val="28"/>
                <w:szCs w:val="28"/>
                <w:lang w:val="uk-UA"/>
              </w:rPr>
              <w:t>перше видне плече.</w:t>
            </w:r>
          </w:p>
        </w:tc>
        <w:tc>
          <w:tcPr>
            <w:tcW w:w="1276" w:type="dxa"/>
          </w:tcPr>
          <w:p w:rsidR="000F00D5" w:rsidRPr="00B12F80" w:rsidRDefault="000F00D5" w:rsidP="007612FA">
            <w:pPr>
              <w:jc w:val="center"/>
              <w:rPr>
                <w:rFonts w:cs="Times New Roman"/>
                <w:b/>
                <w:sz w:val="28"/>
                <w:szCs w:val="28"/>
              </w:rPr>
            </w:pPr>
            <w:r w:rsidRPr="00B12F80">
              <w:rPr>
                <w:rFonts w:cs="Times New Roman"/>
                <w:b/>
                <w:sz w:val="28"/>
                <w:szCs w:val="28"/>
              </w:rPr>
              <w:t>40 хв.</w:t>
            </w:r>
          </w:p>
        </w:tc>
        <w:tc>
          <w:tcPr>
            <w:tcW w:w="3118" w:type="dxa"/>
          </w:tcPr>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Група шикується у дві шеренги, набирається інтервал 1 – 2 метри. По команді викладача курсанти другої шеренги починають обходити курсантів першої шеренги (за командою зліва або справа). Опрацьовується принцип «очі – зброя – ціль на одній лінії». Після опрацювання даного способу та усунення недоліків, курсанти міняються ролями.</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Після підготовчої вправи. Група шикується у колону по одному біля стіни і по команді по одному обминають ріг. Викладач знаходиться з іншої сторони рогу та контролює техніку виконання вправи.</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2.2.</w:t>
            </w:r>
          </w:p>
        </w:tc>
        <w:tc>
          <w:tcPr>
            <w:tcW w:w="4536" w:type="dxa"/>
          </w:tcPr>
          <w:p w:rsidR="000F00D5" w:rsidRPr="00B12F80" w:rsidRDefault="000F00D5" w:rsidP="007612FA">
            <w:pPr>
              <w:contextualSpacing/>
              <w:jc w:val="both"/>
              <w:rPr>
                <w:rFonts w:cs="Times New Roman"/>
                <w:sz w:val="28"/>
                <w:szCs w:val="28"/>
              </w:rPr>
            </w:pPr>
            <w:r w:rsidRPr="00B12F80">
              <w:rPr>
                <w:rFonts w:cs="Times New Roman"/>
                <w:sz w:val="28"/>
                <w:szCs w:val="28"/>
              </w:rPr>
              <w:t>Обхід дверних отворів</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Викладачі показують тактику обходу дверних отворів групою, до складу якої входить два поліцейських, вказує на особливості цього способу та основні елементи.</w:t>
            </w:r>
          </w:p>
          <w:p w:rsidR="000F00D5" w:rsidRPr="00B12F80" w:rsidRDefault="000F00D5" w:rsidP="007612FA">
            <w:pPr>
              <w:pStyle w:val="a5"/>
              <w:spacing w:before="0" w:beforeAutospacing="0" w:after="0" w:afterAutospacing="0"/>
              <w:ind w:firstLine="720"/>
              <w:jc w:val="both"/>
              <w:rPr>
                <w:rFonts w:ascii="Times New Roman" w:hAnsi="Times New Roman"/>
                <w:color w:val="auto"/>
                <w:sz w:val="28"/>
                <w:szCs w:val="28"/>
                <w:lang w:val="uk-UA"/>
              </w:rPr>
            </w:pPr>
            <w:r w:rsidRPr="00B12F80">
              <w:rPr>
                <w:rFonts w:ascii="Times New Roman" w:hAnsi="Times New Roman"/>
                <w:color w:val="auto"/>
                <w:sz w:val="28"/>
                <w:szCs w:val="28"/>
                <w:lang w:val="uk-UA"/>
              </w:rPr>
              <w:t>Одним поліцейським</w:t>
            </w:r>
          </w:p>
          <w:p w:rsidR="000F00D5" w:rsidRPr="00B12F80" w:rsidRDefault="000F00D5" w:rsidP="007612FA">
            <w:pPr>
              <w:pStyle w:val="a5"/>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7516" w:dyaOrig="6376">
                <v:shape id="_x0000_i1059" type="#_x0000_t75" style="width:188.35pt;height:108.85pt" o:ole="">
                  <v:imagedata r:id="rId212" o:title="" croptop="22976f" cropbottom="20355f" cropleft="10596f" cropright="22368f"/>
                </v:shape>
                <o:OLEObject Type="Embed" ProgID="PBrush" ShapeID="_x0000_i1059" DrawAspect="Content" ObjectID="_1741395328" r:id="rId213"/>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Після перевірки дверей перший поліцейських подає команду «До переходу дверного отвору готовий?», другий відповідає «Готовий». Перший дає команду «Рух». Другий поліцейський починає обходити отвір, зброя направлена у напрямку дверей, фронтальною частиною бронежилета до дверей. Після переходу дверного отвору, на останньому кроці до стіни, другий поліцейський дає команду «Рух», після чого переводить зброю через низ і фіксує сектор напрямку руху. Після отримання команди перший поліцейський починає обхід дверного отвору, зброя направлена у напрямку дверей. Після переходу дверного отвору перший поліцейський стає за спиною у другого та прикриває його тил і дає команду «Рух». Після цієї команди обидва поліцейських пересувається біля стіни.</w:t>
            </w:r>
          </w:p>
          <w:p w:rsidR="000F00D5" w:rsidRPr="00B12F80" w:rsidRDefault="000F00D5" w:rsidP="007612FA">
            <w:pPr>
              <w:pStyle w:val="a5"/>
              <w:spacing w:before="0" w:beforeAutospacing="0" w:after="0" w:afterAutospacing="0"/>
              <w:ind w:left="720"/>
              <w:jc w:val="both"/>
              <w:rPr>
                <w:rFonts w:ascii="Times New Roman" w:hAnsi="Times New Roman"/>
                <w:color w:val="auto"/>
                <w:sz w:val="28"/>
                <w:szCs w:val="28"/>
                <w:lang w:val="uk-UA"/>
              </w:rPr>
            </w:pPr>
            <w:r w:rsidRPr="00B12F80">
              <w:rPr>
                <w:rFonts w:ascii="Times New Roman" w:hAnsi="Times New Roman"/>
                <w:color w:val="auto"/>
                <w:sz w:val="28"/>
                <w:szCs w:val="28"/>
                <w:lang w:val="uk-UA"/>
              </w:rPr>
              <w:t>Основні недоліки:</w:t>
            </w:r>
          </w:p>
          <w:p w:rsidR="000F00D5" w:rsidRPr="00B12F80" w:rsidRDefault="000F00D5" w:rsidP="00684D16">
            <w:pPr>
              <w:pStyle w:val="a5"/>
              <w:numPr>
                <w:ilvl w:val="0"/>
                <w:numId w:val="93"/>
              </w:numPr>
              <w:spacing w:before="0" w:beforeAutospacing="0" w:after="0" w:afterAutospacing="0"/>
              <w:ind w:left="317" w:hanging="317"/>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направлення зброї в себе або у напарника;</w:t>
            </w:r>
          </w:p>
          <w:p w:rsidR="000F00D5" w:rsidRPr="00B12F80" w:rsidRDefault="000F00D5" w:rsidP="00684D16">
            <w:pPr>
              <w:pStyle w:val="a5"/>
              <w:numPr>
                <w:ilvl w:val="0"/>
                <w:numId w:val="93"/>
              </w:numPr>
              <w:spacing w:before="0" w:beforeAutospacing="0" w:after="0" w:afterAutospacing="0"/>
              <w:ind w:left="317" w:hanging="317"/>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без команд;</w:t>
            </w:r>
          </w:p>
          <w:p w:rsidR="000F00D5" w:rsidRPr="00B12F80" w:rsidRDefault="000F00D5" w:rsidP="00684D16">
            <w:pPr>
              <w:pStyle w:val="a5"/>
              <w:numPr>
                <w:ilvl w:val="0"/>
                <w:numId w:val="93"/>
              </w:numPr>
              <w:spacing w:before="0" w:beforeAutospacing="0" w:after="0" w:afterAutospacing="0"/>
              <w:ind w:left="317" w:hanging="317"/>
              <w:jc w:val="both"/>
              <w:rPr>
                <w:rFonts w:ascii="Times New Roman" w:hAnsi="Times New Roman"/>
                <w:color w:val="auto"/>
                <w:sz w:val="28"/>
                <w:szCs w:val="28"/>
                <w:lang w:val="uk-UA"/>
              </w:rPr>
            </w:pPr>
            <w:r w:rsidRPr="00B12F80">
              <w:rPr>
                <w:rFonts w:ascii="Times New Roman" w:hAnsi="Times New Roman"/>
                <w:color w:val="auto"/>
                <w:sz w:val="28"/>
                <w:szCs w:val="28"/>
                <w:lang w:val="uk-UA"/>
              </w:rPr>
              <w:t>не дотримання свої секторів;</w:t>
            </w:r>
          </w:p>
          <w:p w:rsidR="000F00D5" w:rsidRPr="00B12F80" w:rsidRDefault="000F00D5" w:rsidP="00684D16">
            <w:pPr>
              <w:pStyle w:val="a5"/>
              <w:numPr>
                <w:ilvl w:val="0"/>
                <w:numId w:val="93"/>
              </w:numPr>
              <w:spacing w:before="0" w:beforeAutospacing="0" w:after="0" w:afterAutospacing="0"/>
              <w:ind w:left="317" w:hanging="317"/>
              <w:jc w:val="both"/>
              <w:rPr>
                <w:rFonts w:ascii="Times New Roman" w:hAnsi="Times New Roman"/>
                <w:color w:val="auto"/>
                <w:sz w:val="28"/>
                <w:szCs w:val="28"/>
                <w:lang w:val="uk-UA"/>
              </w:rPr>
            </w:pPr>
            <w:r w:rsidRPr="00B12F80">
              <w:rPr>
                <w:rFonts w:ascii="Times New Roman" w:hAnsi="Times New Roman"/>
                <w:color w:val="auto"/>
                <w:sz w:val="28"/>
                <w:szCs w:val="28"/>
                <w:lang w:val="uk-UA"/>
              </w:rPr>
              <w:t>порушення принципу «очі – зброя – ціль на одній лінії»;</w:t>
            </w:r>
          </w:p>
          <w:p w:rsidR="000F00D5" w:rsidRPr="00B12F80" w:rsidRDefault="000F00D5" w:rsidP="00684D16">
            <w:pPr>
              <w:pStyle w:val="a5"/>
              <w:numPr>
                <w:ilvl w:val="0"/>
                <w:numId w:val="93"/>
              </w:numPr>
              <w:spacing w:before="0" w:beforeAutospacing="0" w:after="0" w:afterAutospacing="0"/>
              <w:ind w:left="317" w:hanging="317"/>
              <w:jc w:val="both"/>
              <w:rPr>
                <w:rFonts w:ascii="Times New Roman" w:hAnsi="Times New Roman"/>
                <w:color w:val="auto"/>
                <w:sz w:val="28"/>
                <w:szCs w:val="28"/>
                <w:lang w:val="uk-UA"/>
              </w:rPr>
            </w:pPr>
            <w:r w:rsidRPr="00B12F80">
              <w:rPr>
                <w:rFonts w:ascii="Times New Roman" w:hAnsi="Times New Roman"/>
                <w:color w:val="auto"/>
                <w:sz w:val="28"/>
                <w:szCs w:val="28"/>
                <w:lang w:val="uk-UA"/>
              </w:rPr>
              <w:t>не послідовна дія поліцейських.</w:t>
            </w:r>
          </w:p>
          <w:p w:rsidR="000F00D5" w:rsidRPr="00B12F80" w:rsidRDefault="000F00D5" w:rsidP="007612FA">
            <w:pPr>
              <w:pStyle w:val="a5"/>
              <w:spacing w:before="0" w:beforeAutospacing="0" w:after="0" w:afterAutospacing="0"/>
              <w:ind w:firstLine="720"/>
              <w:jc w:val="both"/>
              <w:rPr>
                <w:rFonts w:ascii="Times New Roman" w:hAnsi="Times New Roman"/>
                <w:color w:val="auto"/>
                <w:sz w:val="28"/>
                <w:szCs w:val="28"/>
                <w:lang w:val="uk-UA"/>
              </w:rPr>
            </w:pPr>
          </w:p>
          <w:p w:rsidR="000F00D5" w:rsidRPr="00B12F80" w:rsidRDefault="000F00D5" w:rsidP="007612FA">
            <w:pPr>
              <w:pStyle w:val="a5"/>
              <w:spacing w:before="0" w:beforeAutospacing="0" w:after="0" w:afterAutospacing="0"/>
              <w:ind w:firstLine="720"/>
              <w:jc w:val="both"/>
              <w:rPr>
                <w:rFonts w:ascii="Times New Roman" w:hAnsi="Times New Roman"/>
                <w:color w:val="auto"/>
                <w:sz w:val="28"/>
                <w:szCs w:val="28"/>
                <w:lang w:val="uk-UA"/>
              </w:rPr>
            </w:pPr>
            <w:r w:rsidRPr="00B12F80">
              <w:rPr>
                <w:rFonts w:ascii="Times New Roman" w:hAnsi="Times New Roman"/>
                <w:color w:val="auto"/>
                <w:sz w:val="28"/>
                <w:szCs w:val="28"/>
                <w:lang w:val="uk-UA"/>
              </w:rPr>
              <w:t>Двома поліцейськими</w:t>
            </w:r>
          </w:p>
          <w:p w:rsidR="000F00D5" w:rsidRPr="00B12F80" w:rsidRDefault="000F00D5" w:rsidP="007612FA">
            <w:pPr>
              <w:pStyle w:val="a5"/>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6254" w:dyaOrig="5534">
                <v:shape id="_x0000_i1060" type="#_x0000_t75" style="width:174.15pt;height:118.9pt" o:ole="">
                  <v:imagedata r:id="rId214" o:title="" croptop="18648f" cropbottom="18471f" cropleft="14616f" cropright="14459f"/>
                </v:shape>
                <o:OLEObject Type="Embed" ProgID="PBrush" ShapeID="_x0000_i1060" DrawAspect="Content" ObjectID="_1741395329" r:id="rId215"/>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Після перевірки дверей перший поліцейських подає команду «До переходу дверного отвору разом готовий?», другий відповідає «Готовий». Перший дає команду «Рух». Обидва поліцейських починають обхід дверного отвору, перший направляє зброю у напрямку дверей, другий у напрямку руху. Перший повернений фронтальною частиною бронежилета до дверей другий захищається від можливого ведення вогню з боку дверей.</w:t>
            </w:r>
          </w:p>
          <w:p w:rsidR="000F00D5" w:rsidRPr="00B12F80" w:rsidRDefault="000F00D5" w:rsidP="007612FA">
            <w:pPr>
              <w:pStyle w:val="a5"/>
              <w:spacing w:before="0" w:beforeAutospacing="0" w:after="0" w:afterAutospacing="0"/>
              <w:ind w:left="720"/>
              <w:jc w:val="both"/>
              <w:rPr>
                <w:rFonts w:ascii="Times New Roman" w:hAnsi="Times New Roman"/>
                <w:color w:val="auto"/>
                <w:sz w:val="28"/>
                <w:szCs w:val="28"/>
                <w:lang w:val="uk-UA"/>
              </w:rPr>
            </w:pPr>
            <w:r w:rsidRPr="00B12F80">
              <w:rPr>
                <w:rFonts w:ascii="Times New Roman" w:hAnsi="Times New Roman"/>
                <w:color w:val="auto"/>
                <w:sz w:val="28"/>
                <w:szCs w:val="28"/>
                <w:lang w:val="uk-UA"/>
              </w:rPr>
              <w:t>Основні недоліки:</w:t>
            </w:r>
          </w:p>
          <w:p w:rsidR="000F00D5" w:rsidRPr="00B12F80" w:rsidRDefault="000F00D5" w:rsidP="00684D16">
            <w:pPr>
              <w:pStyle w:val="a5"/>
              <w:numPr>
                <w:ilvl w:val="0"/>
                <w:numId w:val="93"/>
              </w:numPr>
              <w:spacing w:before="0" w:beforeAutospacing="0" w:after="0" w:afterAutospacing="0"/>
              <w:ind w:left="176" w:hanging="176"/>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направлення зброї в себе або у напарника;</w:t>
            </w:r>
          </w:p>
          <w:p w:rsidR="000F00D5" w:rsidRPr="00B12F80" w:rsidRDefault="000F00D5" w:rsidP="00684D16">
            <w:pPr>
              <w:pStyle w:val="a5"/>
              <w:numPr>
                <w:ilvl w:val="0"/>
                <w:numId w:val="93"/>
              </w:numPr>
              <w:spacing w:before="0" w:beforeAutospacing="0" w:after="0" w:afterAutospacing="0"/>
              <w:ind w:left="176" w:hanging="176"/>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без команд;</w:t>
            </w:r>
          </w:p>
          <w:p w:rsidR="000F00D5" w:rsidRPr="00B12F80" w:rsidRDefault="000F00D5" w:rsidP="00684D16">
            <w:pPr>
              <w:pStyle w:val="a5"/>
              <w:numPr>
                <w:ilvl w:val="0"/>
                <w:numId w:val="93"/>
              </w:numPr>
              <w:spacing w:before="0" w:beforeAutospacing="0" w:after="0" w:afterAutospacing="0"/>
              <w:ind w:left="176" w:hanging="176"/>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поліцейських окремо один від одного;</w:t>
            </w:r>
          </w:p>
          <w:p w:rsidR="000F00D5" w:rsidRPr="00B12F80" w:rsidRDefault="000F00D5" w:rsidP="00684D16">
            <w:pPr>
              <w:pStyle w:val="a5"/>
              <w:numPr>
                <w:ilvl w:val="0"/>
                <w:numId w:val="93"/>
              </w:numPr>
              <w:spacing w:before="0" w:beforeAutospacing="0" w:after="0" w:afterAutospacing="0"/>
              <w:ind w:left="176" w:hanging="176"/>
              <w:jc w:val="both"/>
              <w:rPr>
                <w:rFonts w:ascii="Times New Roman" w:hAnsi="Times New Roman"/>
                <w:color w:val="auto"/>
                <w:sz w:val="28"/>
                <w:szCs w:val="28"/>
                <w:lang w:val="uk-UA"/>
              </w:rPr>
            </w:pPr>
            <w:r w:rsidRPr="00B12F80">
              <w:rPr>
                <w:rFonts w:ascii="Times New Roman" w:hAnsi="Times New Roman"/>
                <w:color w:val="auto"/>
                <w:sz w:val="28"/>
                <w:szCs w:val="28"/>
                <w:lang w:val="uk-UA"/>
              </w:rPr>
              <w:t>не дотримання свої секторів;</w:t>
            </w:r>
          </w:p>
          <w:p w:rsidR="000F00D5" w:rsidRPr="00B12F80" w:rsidRDefault="000F00D5" w:rsidP="00684D16">
            <w:pPr>
              <w:pStyle w:val="a5"/>
              <w:numPr>
                <w:ilvl w:val="0"/>
                <w:numId w:val="93"/>
              </w:numPr>
              <w:spacing w:before="0" w:beforeAutospacing="0" w:after="0" w:afterAutospacing="0"/>
              <w:ind w:left="176" w:hanging="176"/>
              <w:jc w:val="both"/>
              <w:rPr>
                <w:rFonts w:ascii="Times New Roman" w:hAnsi="Times New Roman"/>
                <w:color w:val="auto"/>
                <w:sz w:val="28"/>
                <w:szCs w:val="28"/>
                <w:lang w:val="uk-UA"/>
              </w:rPr>
            </w:pPr>
            <w:r w:rsidRPr="00B12F80">
              <w:rPr>
                <w:rFonts w:ascii="Times New Roman" w:hAnsi="Times New Roman"/>
                <w:color w:val="auto"/>
                <w:sz w:val="28"/>
                <w:szCs w:val="28"/>
                <w:lang w:val="uk-UA"/>
              </w:rPr>
              <w:t>порушення принципу «очі – зброя – ціль на одній лінії»;</w:t>
            </w:r>
          </w:p>
          <w:p w:rsidR="000F00D5" w:rsidRPr="00B12F80" w:rsidRDefault="000F00D5" w:rsidP="00684D16">
            <w:pPr>
              <w:pStyle w:val="a5"/>
              <w:numPr>
                <w:ilvl w:val="0"/>
                <w:numId w:val="93"/>
              </w:numPr>
              <w:spacing w:before="0" w:beforeAutospacing="0" w:after="0" w:afterAutospacing="0"/>
              <w:ind w:left="176" w:hanging="176"/>
              <w:contextualSpacing/>
              <w:jc w:val="both"/>
              <w:rPr>
                <w:rFonts w:ascii="Times New Roman" w:hAnsi="Times New Roman"/>
                <w:color w:val="auto"/>
                <w:sz w:val="28"/>
                <w:szCs w:val="28"/>
                <w:lang w:val="uk-UA"/>
              </w:rPr>
            </w:pPr>
            <w:r w:rsidRPr="00B12F80">
              <w:rPr>
                <w:rFonts w:ascii="Times New Roman" w:hAnsi="Times New Roman"/>
                <w:color w:val="auto"/>
                <w:sz w:val="28"/>
                <w:szCs w:val="28"/>
                <w:lang w:val="uk-UA"/>
              </w:rPr>
              <w:t>один з поліцейських зупиняється.</w:t>
            </w:r>
          </w:p>
        </w:tc>
        <w:tc>
          <w:tcPr>
            <w:tcW w:w="1276" w:type="dxa"/>
          </w:tcPr>
          <w:p w:rsidR="000F00D5" w:rsidRPr="00B12F80" w:rsidRDefault="000F00D5" w:rsidP="007612FA">
            <w:pPr>
              <w:jc w:val="center"/>
              <w:rPr>
                <w:rFonts w:cs="Times New Roman"/>
                <w:b/>
                <w:sz w:val="28"/>
                <w:szCs w:val="28"/>
              </w:rPr>
            </w:pPr>
            <w:r w:rsidRPr="00B12F80">
              <w:rPr>
                <w:rFonts w:cs="Times New Roman"/>
                <w:b/>
                <w:sz w:val="28"/>
                <w:szCs w:val="28"/>
              </w:rPr>
              <w:t>30 хв.</w:t>
            </w:r>
          </w:p>
        </w:tc>
        <w:tc>
          <w:tcPr>
            <w:tcW w:w="3118" w:type="dxa"/>
          </w:tcPr>
          <w:p w:rsidR="000F00D5" w:rsidRPr="00B12F80" w:rsidRDefault="000F00D5" w:rsidP="007612FA">
            <w:pPr>
              <w:jc w:val="both"/>
              <w:rPr>
                <w:rFonts w:cs="Times New Roman"/>
                <w:b/>
                <w:sz w:val="28"/>
                <w:szCs w:val="28"/>
              </w:rPr>
            </w:pPr>
            <w:r w:rsidRPr="00B12F80">
              <w:rPr>
                <w:rFonts w:cs="Times New Roman"/>
                <w:sz w:val="28"/>
                <w:szCs w:val="28"/>
              </w:rPr>
              <w:t>Група поділяється на двійки. Кожна двійка відпрацьовує дії окремо, з усуненням недоліків.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2.3</w:t>
            </w:r>
          </w:p>
        </w:tc>
        <w:tc>
          <w:tcPr>
            <w:tcW w:w="4536" w:type="dxa"/>
          </w:tcPr>
          <w:p w:rsidR="000F00D5" w:rsidRPr="00B12F80" w:rsidRDefault="000F00D5" w:rsidP="007612FA">
            <w:pPr>
              <w:contextualSpacing/>
              <w:jc w:val="both"/>
              <w:rPr>
                <w:rFonts w:cs="Times New Roman"/>
                <w:sz w:val="28"/>
                <w:szCs w:val="28"/>
              </w:rPr>
            </w:pPr>
            <w:r w:rsidRPr="00B12F80">
              <w:rPr>
                <w:rFonts w:cs="Times New Roman"/>
                <w:sz w:val="28"/>
                <w:szCs w:val="28"/>
              </w:rPr>
              <w:t>Прохід дверного отвору.</w:t>
            </w:r>
          </w:p>
          <w:p w:rsidR="000F00D5" w:rsidRPr="00B12F80" w:rsidRDefault="000F00D5" w:rsidP="007612FA">
            <w:pPr>
              <w:pStyle w:val="a5"/>
              <w:spacing w:before="0" w:beforeAutospacing="0" w:after="0" w:afterAutospacing="0"/>
              <w:ind w:left="743"/>
              <w:jc w:val="both"/>
              <w:rPr>
                <w:rFonts w:ascii="Times New Roman" w:hAnsi="Times New Roman"/>
                <w:bCs/>
                <w:color w:val="auto"/>
                <w:sz w:val="28"/>
                <w:szCs w:val="28"/>
                <w:shd w:val="clear" w:color="auto" w:fill="FFFFFF"/>
                <w:lang w:val="uk-UA"/>
              </w:rPr>
            </w:pPr>
            <w:r w:rsidRPr="00B12F80">
              <w:rPr>
                <w:rFonts w:ascii="Times New Roman" w:hAnsi="Times New Roman"/>
                <w:bCs/>
                <w:color w:val="auto"/>
                <w:sz w:val="28"/>
                <w:szCs w:val="28"/>
                <w:shd w:val="clear" w:color="auto" w:fill="FFFFFF"/>
                <w:lang w:val="uk-UA"/>
              </w:rPr>
              <w:t>Вхід «Гаком».</w:t>
            </w:r>
          </w:p>
          <w:p w:rsidR="000F00D5" w:rsidRPr="00B12F80" w:rsidRDefault="000F00D5" w:rsidP="007612FA">
            <w:pPr>
              <w:pStyle w:val="a5"/>
              <w:spacing w:before="0" w:beforeAutospacing="0" w:after="0" w:afterAutospacing="0"/>
              <w:ind w:left="743"/>
              <w:jc w:val="both"/>
              <w:rPr>
                <w:rFonts w:ascii="Times New Roman" w:hAnsi="Times New Roman"/>
                <w:bCs/>
                <w:color w:val="auto"/>
                <w:sz w:val="28"/>
                <w:szCs w:val="28"/>
                <w:shd w:val="clear" w:color="auto" w:fill="FFFFFF"/>
                <w:lang w:val="uk-UA"/>
              </w:rPr>
            </w:pPr>
            <w:r w:rsidRPr="00B12F80">
              <w:rPr>
                <w:rFonts w:ascii="Times New Roman" w:hAnsi="Times New Roman"/>
                <w:color w:val="auto"/>
                <w:lang w:val="uk-UA"/>
              </w:rPr>
              <w:object w:dxaOrig="4394" w:dyaOrig="1710">
                <v:shape id="_x0000_i1061" type="#_x0000_t75" style="width:89.6pt;height:34.35pt" o:ole="">
                  <v:imagedata r:id="rId216" o:title=""/>
                </v:shape>
                <o:OLEObject Type="Embed" ProgID="PBrush" ShapeID="_x0000_i1061" DrawAspect="Content" ObjectID="_1741395330" r:id="rId217"/>
              </w:object>
            </w:r>
          </w:p>
          <w:p w:rsidR="000F00D5" w:rsidRPr="00B12F80" w:rsidRDefault="000F00D5" w:rsidP="007612FA">
            <w:pPr>
              <w:pStyle w:val="a5"/>
              <w:spacing w:before="0" w:beforeAutospacing="0" w:after="0" w:afterAutospacing="0"/>
              <w:ind w:firstLine="720"/>
              <w:jc w:val="both"/>
              <w:rPr>
                <w:rFonts w:ascii="Times New Roman" w:hAnsi="Times New Roman"/>
                <w:bCs/>
                <w:color w:val="auto"/>
                <w:sz w:val="28"/>
                <w:szCs w:val="28"/>
                <w:shd w:val="clear" w:color="auto" w:fill="FFFFFF"/>
                <w:lang w:val="uk-UA"/>
              </w:rPr>
            </w:pPr>
            <w:r w:rsidRPr="00B12F80">
              <w:rPr>
                <w:rFonts w:ascii="Times New Roman" w:hAnsi="Times New Roman"/>
                <w:bCs/>
                <w:color w:val="auto"/>
                <w:sz w:val="28"/>
                <w:szCs w:val="28"/>
                <w:shd w:val="clear" w:color="auto" w:fill="FFFFFF"/>
                <w:lang w:val="uk-UA"/>
              </w:rPr>
              <w:t>Старший дає команду «Рух» і обидва «нарізають пиріг» до можливості оглянути центральну частину приміщення і обидва подають команду «Центр. Чисто». Старший дає команду «Вхід гаком. Готовий?» і після отримання відповіді про готовність, дає команду рух «Рух», обидва «нарізають пиріг», при цьому змінюють сектор на протилежний і стають спинами один до одного, ноги обох через лінію дверного отвору не переступають. Старший дає команду «До огляду кутів. Готовий?» і після отримання відповіді про готовність, дає команду «Рух». Швидко і одночасно оглядають кути, обидва подають команду «Чисто». Старший дає команду «Вхід», обидва рухаються у своїх секторах.</w:t>
            </w:r>
          </w:p>
          <w:p w:rsidR="000F00D5" w:rsidRPr="00B12F80" w:rsidRDefault="000F00D5" w:rsidP="007612FA">
            <w:pPr>
              <w:pStyle w:val="a5"/>
              <w:spacing w:before="0" w:beforeAutospacing="0" w:after="0" w:afterAutospacing="0"/>
              <w:ind w:left="720"/>
              <w:jc w:val="both"/>
              <w:rPr>
                <w:rFonts w:ascii="Times New Roman" w:hAnsi="Times New Roman"/>
                <w:color w:val="auto"/>
                <w:sz w:val="28"/>
                <w:szCs w:val="28"/>
                <w:lang w:val="uk-UA"/>
              </w:rPr>
            </w:pPr>
            <w:r w:rsidRPr="00B12F80">
              <w:rPr>
                <w:rFonts w:ascii="Times New Roman" w:hAnsi="Times New Roman"/>
                <w:color w:val="auto"/>
                <w:sz w:val="28"/>
                <w:szCs w:val="28"/>
                <w:lang w:val="uk-UA"/>
              </w:rPr>
              <w:t>Вхід «Ножицями».</w:t>
            </w:r>
          </w:p>
          <w:p w:rsidR="000F00D5" w:rsidRPr="00B12F80" w:rsidRDefault="000F00D5" w:rsidP="007612FA">
            <w:pPr>
              <w:pStyle w:val="a5"/>
              <w:spacing w:before="0" w:beforeAutospacing="0" w:after="0" w:afterAutospacing="0"/>
              <w:ind w:left="720"/>
              <w:jc w:val="both"/>
              <w:rPr>
                <w:rFonts w:ascii="Times New Roman" w:hAnsi="Times New Roman"/>
                <w:color w:val="auto"/>
                <w:sz w:val="28"/>
                <w:szCs w:val="28"/>
                <w:lang w:val="uk-UA"/>
              </w:rPr>
            </w:pPr>
            <w:r w:rsidRPr="00B12F80">
              <w:rPr>
                <w:rFonts w:ascii="Times New Roman" w:hAnsi="Times New Roman"/>
                <w:color w:val="auto"/>
                <w:lang w:val="uk-UA"/>
              </w:rPr>
              <w:object w:dxaOrig="4199" w:dyaOrig="1545">
                <v:shape id="_x0000_i1062" type="#_x0000_t75" style="width:79.55pt;height:28.45pt" o:ole="">
                  <v:imagedata r:id="rId218" o:title=""/>
                </v:shape>
                <o:OLEObject Type="Embed" ProgID="PBrush" ShapeID="_x0000_i1062" DrawAspect="Content" ObjectID="_1741395331" r:id="rId219"/>
              </w:object>
            </w:r>
          </w:p>
          <w:p w:rsidR="000F00D5" w:rsidRPr="00B12F80" w:rsidRDefault="000F00D5" w:rsidP="007612FA">
            <w:pPr>
              <w:pStyle w:val="a5"/>
              <w:spacing w:before="0" w:beforeAutospacing="0" w:after="0" w:afterAutospacing="0"/>
              <w:ind w:firstLine="720"/>
              <w:jc w:val="both"/>
              <w:rPr>
                <w:rFonts w:ascii="Times New Roman" w:hAnsi="Times New Roman"/>
                <w:bCs/>
                <w:color w:val="auto"/>
                <w:sz w:val="28"/>
                <w:szCs w:val="28"/>
                <w:shd w:val="clear" w:color="auto" w:fill="FFFFFF"/>
                <w:lang w:val="uk-UA"/>
              </w:rPr>
            </w:pPr>
            <w:r w:rsidRPr="00B12F80">
              <w:rPr>
                <w:rFonts w:ascii="Times New Roman" w:hAnsi="Times New Roman"/>
                <w:bCs/>
                <w:color w:val="auto"/>
                <w:sz w:val="28"/>
                <w:szCs w:val="28"/>
                <w:shd w:val="clear" w:color="auto" w:fill="FFFFFF"/>
                <w:lang w:val="uk-UA"/>
              </w:rPr>
              <w:t xml:space="preserve">Старший дає команду «Вхід </w:t>
            </w:r>
            <w:r w:rsidRPr="00B12F80">
              <w:rPr>
                <w:rFonts w:ascii="Times New Roman" w:hAnsi="Times New Roman"/>
                <w:color w:val="auto"/>
                <w:sz w:val="28"/>
                <w:szCs w:val="28"/>
                <w:lang w:val="uk-UA"/>
              </w:rPr>
              <w:t>ножицями</w:t>
            </w:r>
            <w:r w:rsidRPr="00B12F80">
              <w:rPr>
                <w:rFonts w:ascii="Times New Roman" w:hAnsi="Times New Roman"/>
                <w:bCs/>
                <w:color w:val="auto"/>
                <w:sz w:val="28"/>
                <w:szCs w:val="28"/>
                <w:shd w:val="clear" w:color="auto" w:fill="FFFFFF"/>
                <w:lang w:val="uk-UA"/>
              </w:rPr>
              <w:t>. Готовий?» і після отримання відповіді про готовність, жестом показує напарнику йти на нижній рівень, дає команду рух «Рух». Утримуючи напарника вільною рукою за шию, зброя обох поліцейських напрямок не змінює. Стають спиною один до одного, ноги обох через лінію дверного отвору не переступають. Старший дає команду «До огляду кутів. Готовий?» і після отримання відповіді про готовність, дає команду «Рух». Швидко і одночасно оглядають кути, обидва подають команду «Чисто». Старший дає команду «Вхід», обидва рухаються у своїх секторах.</w:t>
            </w:r>
          </w:p>
          <w:p w:rsidR="000F00D5" w:rsidRPr="00B12F80" w:rsidRDefault="000F00D5" w:rsidP="007612FA">
            <w:pPr>
              <w:pStyle w:val="a5"/>
              <w:spacing w:before="0" w:beforeAutospacing="0" w:after="0" w:afterAutospacing="0"/>
              <w:ind w:firstLine="720"/>
              <w:jc w:val="both"/>
              <w:rPr>
                <w:rFonts w:ascii="Times New Roman" w:hAnsi="Times New Roman"/>
                <w:bCs/>
                <w:color w:val="auto"/>
                <w:sz w:val="28"/>
                <w:szCs w:val="28"/>
                <w:shd w:val="clear" w:color="auto" w:fill="FFFFFF"/>
                <w:lang w:val="uk-UA"/>
              </w:rPr>
            </w:pPr>
            <w:r w:rsidRPr="00B12F80">
              <w:rPr>
                <w:rFonts w:ascii="Times New Roman" w:hAnsi="Times New Roman"/>
                <w:bCs/>
                <w:color w:val="auto"/>
                <w:sz w:val="28"/>
                <w:szCs w:val="28"/>
                <w:shd w:val="clear" w:color="auto" w:fill="FFFFFF"/>
                <w:lang w:val="uk-UA"/>
              </w:rPr>
              <w:t>Вхід комбінованим способом.</w:t>
            </w:r>
          </w:p>
          <w:p w:rsidR="000F00D5" w:rsidRPr="00B12F80" w:rsidRDefault="000F00D5" w:rsidP="007612FA">
            <w:pPr>
              <w:pStyle w:val="a5"/>
              <w:spacing w:before="0" w:beforeAutospacing="0" w:after="0" w:afterAutospacing="0"/>
              <w:ind w:firstLine="720"/>
              <w:jc w:val="both"/>
              <w:rPr>
                <w:rFonts w:ascii="Times New Roman" w:hAnsi="Times New Roman"/>
                <w:bCs/>
                <w:color w:val="auto"/>
                <w:sz w:val="28"/>
                <w:szCs w:val="28"/>
                <w:shd w:val="clear" w:color="auto" w:fill="FFFFFF"/>
                <w:lang w:val="uk-UA"/>
              </w:rPr>
            </w:pPr>
            <w:r w:rsidRPr="00B12F80">
              <w:rPr>
                <w:rFonts w:ascii="Times New Roman" w:hAnsi="Times New Roman"/>
                <w:color w:val="auto"/>
                <w:lang w:val="uk-UA"/>
              </w:rPr>
              <w:object w:dxaOrig="4394" w:dyaOrig="1710">
                <v:shape id="_x0000_i1063" type="#_x0000_t75" style="width:89.6pt;height:34.35pt" o:ole="">
                  <v:imagedata r:id="rId220" o:title=""/>
                </v:shape>
                <o:OLEObject Type="Embed" ProgID="PBrush" ShapeID="_x0000_i1063" DrawAspect="Content" ObjectID="_1741395332" r:id="rId221"/>
              </w:object>
            </w:r>
          </w:p>
          <w:p w:rsidR="000F00D5" w:rsidRPr="00B12F80" w:rsidRDefault="000F00D5" w:rsidP="007612FA">
            <w:pPr>
              <w:pStyle w:val="a5"/>
              <w:spacing w:before="0" w:beforeAutospacing="0" w:after="0" w:afterAutospacing="0"/>
              <w:ind w:firstLine="720"/>
              <w:jc w:val="both"/>
              <w:rPr>
                <w:rFonts w:ascii="Times New Roman" w:hAnsi="Times New Roman"/>
                <w:color w:val="auto"/>
                <w:sz w:val="28"/>
                <w:szCs w:val="28"/>
              </w:rPr>
            </w:pPr>
            <w:r w:rsidRPr="00B12F80">
              <w:rPr>
                <w:rFonts w:ascii="Times New Roman" w:hAnsi="Times New Roman"/>
                <w:color w:val="auto"/>
                <w:sz w:val="28"/>
                <w:szCs w:val="28"/>
                <w:lang w:val="uk-UA"/>
              </w:rPr>
              <w:t>Динамічний вхід. Перший поліцейський при вході змінює напрямок зброї, а другий ні.</w:t>
            </w:r>
          </w:p>
        </w:tc>
        <w:tc>
          <w:tcPr>
            <w:tcW w:w="1276" w:type="dxa"/>
          </w:tcPr>
          <w:p w:rsidR="000F00D5" w:rsidRPr="00B12F80" w:rsidRDefault="000F00D5" w:rsidP="007612FA">
            <w:pPr>
              <w:jc w:val="center"/>
              <w:rPr>
                <w:rFonts w:cs="Times New Roman"/>
                <w:b/>
                <w:sz w:val="28"/>
                <w:szCs w:val="28"/>
              </w:rPr>
            </w:pPr>
            <w:r w:rsidRPr="00B12F80">
              <w:rPr>
                <w:rFonts w:cs="Times New Roman"/>
                <w:b/>
                <w:sz w:val="28"/>
                <w:szCs w:val="28"/>
              </w:rPr>
              <w:t>70 хв.</w:t>
            </w:r>
          </w:p>
        </w:tc>
        <w:tc>
          <w:tcPr>
            <w:tcW w:w="3118" w:type="dxa"/>
          </w:tcPr>
          <w:p w:rsidR="000F00D5" w:rsidRPr="00B12F80" w:rsidRDefault="000F00D5" w:rsidP="007612FA">
            <w:pPr>
              <w:jc w:val="both"/>
              <w:rPr>
                <w:rFonts w:cs="Times New Roman"/>
                <w:bCs/>
                <w:sz w:val="28"/>
                <w:szCs w:val="28"/>
                <w:shd w:val="clear" w:color="auto" w:fill="FFFFFF"/>
              </w:rPr>
            </w:pPr>
            <w:r w:rsidRPr="00B12F80">
              <w:rPr>
                <w:rFonts w:cs="Times New Roman"/>
                <w:bCs/>
                <w:sz w:val="28"/>
                <w:szCs w:val="28"/>
                <w:shd w:val="clear" w:color="auto" w:fill="FFFFFF"/>
              </w:rPr>
              <w:t>Група поділяється на двійки, які розташовується по обидва боки від дверей і відпрацьовує вхід у приміщення.</w:t>
            </w:r>
          </w:p>
          <w:p w:rsidR="000F00D5" w:rsidRPr="00B12F80" w:rsidRDefault="000F00D5" w:rsidP="007612FA">
            <w:pPr>
              <w:jc w:val="both"/>
              <w:rPr>
                <w:rFonts w:cs="Times New Roman"/>
                <w:sz w:val="28"/>
                <w:szCs w:val="28"/>
              </w:rPr>
            </w:pPr>
            <w:r w:rsidRPr="00B12F80">
              <w:rPr>
                <w:rFonts w:cs="Times New Roman"/>
                <w:bCs/>
                <w:sz w:val="28"/>
                <w:szCs w:val="28"/>
                <w:shd w:val="clear" w:color="auto" w:fill="FFFFFF"/>
              </w:rPr>
              <w:t>Після відчинення дверей, обидва поліцейських оглядають сектора та подають команду «Сектор. Чисто».</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Заключна частина – 5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3.1.</w:t>
            </w:r>
          </w:p>
        </w:tc>
        <w:tc>
          <w:tcPr>
            <w:tcW w:w="4536" w:type="dxa"/>
          </w:tcPr>
          <w:p w:rsidR="000F00D5" w:rsidRPr="00B12F80" w:rsidRDefault="000F00D5" w:rsidP="007612FA">
            <w:pPr>
              <w:rPr>
                <w:rFonts w:cs="Times New Roman"/>
                <w:sz w:val="28"/>
                <w:szCs w:val="28"/>
              </w:rPr>
            </w:pPr>
            <w:r w:rsidRPr="00B12F80">
              <w:rPr>
                <w:rFonts w:cs="Times New Roman"/>
                <w:sz w:val="28"/>
                <w:szCs w:val="28"/>
              </w:rPr>
              <w:t>Шикування, підведення підсумків.</w:t>
            </w:r>
          </w:p>
        </w:tc>
        <w:tc>
          <w:tcPr>
            <w:tcW w:w="1276"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118" w:type="dxa"/>
          </w:tcPr>
          <w:p w:rsidR="000F00D5" w:rsidRPr="00B12F80" w:rsidRDefault="000F00D5" w:rsidP="007612FA">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r w:rsidR="000F00D5"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3.2.</w:t>
            </w:r>
          </w:p>
        </w:tc>
        <w:tc>
          <w:tcPr>
            <w:tcW w:w="4536" w:type="dxa"/>
          </w:tcPr>
          <w:p w:rsidR="000F00D5" w:rsidRPr="00B12F80" w:rsidRDefault="000F00D5" w:rsidP="007612FA">
            <w:pPr>
              <w:rPr>
                <w:rFonts w:cs="Times New Roman"/>
                <w:sz w:val="28"/>
                <w:szCs w:val="28"/>
              </w:rPr>
            </w:pPr>
            <w:r w:rsidRPr="00B12F80">
              <w:rPr>
                <w:rFonts w:cs="Times New Roman"/>
                <w:sz w:val="28"/>
                <w:szCs w:val="28"/>
              </w:rPr>
              <w:t>Завдання на самопідготовку.</w:t>
            </w:r>
          </w:p>
        </w:tc>
        <w:tc>
          <w:tcPr>
            <w:tcW w:w="1276" w:type="dxa"/>
          </w:tcPr>
          <w:p w:rsidR="000F00D5" w:rsidRPr="00B12F80" w:rsidRDefault="000F00D5" w:rsidP="007612FA">
            <w:pPr>
              <w:jc w:val="center"/>
              <w:rPr>
                <w:rFonts w:cs="Times New Roman"/>
                <w:b/>
                <w:sz w:val="28"/>
                <w:szCs w:val="28"/>
              </w:rPr>
            </w:pPr>
          </w:p>
        </w:tc>
        <w:tc>
          <w:tcPr>
            <w:tcW w:w="3118" w:type="dxa"/>
          </w:tcPr>
          <w:p w:rsidR="000F00D5" w:rsidRPr="00B12F80" w:rsidRDefault="000F00D5" w:rsidP="00684D16">
            <w:pPr>
              <w:pStyle w:val="a5"/>
              <w:numPr>
                <w:ilvl w:val="0"/>
                <w:numId w:val="77"/>
              </w:numPr>
              <w:spacing w:before="0" w:beforeAutospacing="0" w:after="0" w:afterAutospacing="0"/>
              <w:ind w:left="176" w:hanging="176"/>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тактики обходу рогу;</w:t>
            </w:r>
          </w:p>
          <w:p w:rsidR="000F00D5" w:rsidRPr="00B12F80" w:rsidRDefault="000F00D5" w:rsidP="00684D16">
            <w:pPr>
              <w:pStyle w:val="a5"/>
              <w:numPr>
                <w:ilvl w:val="0"/>
                <w:numId w:val="77"/>
              </w:numPr>
              <w:spacing w:before="0" w:beforeAutospacing="0" w:after="0" w:afterAutospacing="0"/>
              <w:ind w:left="176" w:hanging="176"/>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стійкі зі зброєю за принципом «очі – зброя – ціль на одній лінії».</w:t>
            </w:r>
          </w:p>
        </w:tc>
      </w:tr>
    </w:tbl>
    <w:p w:rsidR="000F00D5" w:rsidRPr="00B12F80" w:rsidRDefault="000F00D5" w:rsidP="000F00D5">
      <w:pPr>
        <w:pStyle w:val="a5"/>
        <w:spacing w:before="0" w:beforeAutospacing="0" w:after="0" w:afterAutospacing="0"/>
        <w:jc w:val="both"/>
        <w:rPr>
          <w:rFonts w:ascii="Times New Roman" w:hAnsi="Times New Roman"/>
          <w:color w:val="auto"/>
          <w:sz w:val="28"/>
          <w:szCs w:val="28"/>
          <w:lang w:val="uk-UA"/>
        </w:rPr>
      </w:pPr>
    </w:p>
    <w:p w:rsidR="000F00D5" w:rsidRPr="00B12F80" w:rsidRDefault="000F00D5" w:rsidP="000F00D5">
      <w:pPr>
        <w:pStyle w:val="a5"/>
        <w:spacing w:before="0" w:beforeAutospacing="0" w:after="0" w:afterAutospacing="0"/>
        <w:jc w:val="both"/>
        <w:rPr>
          <w:rFonts w:ascii="Times New Roman" w:hAnsi="Times New Roman"/>
          <w:color w:val="auto"/>
          <w:sz w:val="28"/>
          <w:szCs w:val="28"/>
          <w:lang w:val="uk-UA"/>
        </w:rPr>
      </w:pPr>
    </w:p>
    <w:p w:rsidR="00C200D1" w:rsidRPr="00B12F80" w:rsidRDefault="00C200D1" w:rsidP="000F00D5">
      <w:pPr>
        <w:jc w:val="center"/>
        <w:rPr>
          <w:rFonts w:cs="Times New Roman"/>
          <w:b/>
          <w:sz w:val="28"/>
          <w:szCs w:val="28"/>
        </w:rPr>
      </w:pPr>
    </w:p>
    <w:p w:rsidR="000F00D5" w:rsidRPr="00B12F80" w:rsidRDefault="000F00D5" w:rsidP="000F00D5">
      <w:pPr>
        <w:jc w:val="center"/>
        <w:rPr>
          <w:rFonts w:cs="Times New Roman"/>
          <w:sz w:val="28"/>
          <w:szCs w:val="28"/>
          <w:lang w:eastAsia="ar-SA"/>
        </w:rPr>
      </w:pPr>
      <w:r w:rsidRPr="00B12F80">
        <w:rPr>
          <w:rFonts w:cs="Times New Roman"/>
          <w:b/>
          <w:sz w:val="28"/>
          <w:szCs w:val="28"/>
        </w:rPr>
        <w:t>Тема 3: «</w:t>
      </w:r>
      <w:r w:rsidRPr="00B12F80">
        <w:rPr>
          <w:rFonts w:cs="Times New Roman"/>
          <w:sz w:val="28"/>
          <w:szCs w:val="28"/>
          <w:lang w:eastAsia="ar-SA"/>
        </w:rPr>
        <w:t>Тактика дій поліцейського у будівлі».</w:t>
      </w:r>
    </w:p>
    <w:p w:rsidR="000F00D5" w:rsidRPr="00B12F80" w:rsidRDefault="000F00D5" w:rsidP="000F00D5">
      <w:pPr>
        <w:jc w:val="center"/>
        <w:rPr>
          <w:rFonts w:cs="Times New Roman"/>
          <w:sz w:val="28"/>
          <w:szCs w:val="28"/>
          <w:lang w:eastAsia="ar-SA"/>
        </w:rPr>
      </w:pPr>
      <w:r w:rsidRPr="00B12F80">
        <w:rPr>
          <w:rFonts w:cs="Times New Roman"/>
          <w:b/>
          <w:sz w:val="28"/>
          <w:szCs w:val="28"/>
          <w:lang w:eastAsia="ar-SA"/>
        </w:rPr>
        <w:t>Практичне заняття 3.2:</w:t>
      </w:r>
      <w:r w:rsidRPr="00B12F80">
        <w:rPr>
          <w:rFonts w:cs="Times New Roman"/>
          <w:sz w:val="28"/>
          <w:szCs w:val="28"/>
          <w:lang w:eastAsia="ar-SA"/>
        </w:rPr>
        <w:t xml:space="preserve"> Внутрішній огляд будівлі у пошукових заходах та у режимі «активного стрільця».</w:t>
      </w:r>
    </w:p>
    <w:tbl>
      <w:tblPr>
        <w:tblW w:w="0" w:type="auto"/>
        <w:tblBorders>
          <w:insideH w:val="single" w:sz="4" w:space="0" w:color="auto"/>
        </w:tblBorders>
        <w:tblLook w:val="04A0" w:firstRow="1" w:lastRow="0" w:firstColumn="1" w:lastColumn="0" w:noHBand="0" w:noVBand="1"/>
      </w:tblPr>
      <w:tblGrid>
        <w:gridCol w:w="2093"/>
        <w:gridCol w:w="7478"/>
      </w:tblGrid>
      <w:tr w:rsidR="000F00D5" w:rsidRPr="00B12F80" w:rsidTr="007612FA">
        <w:tc>
          <w:tcPr>
            <w:tcW w:w="2093" w:type="dxa"/>
            <w:shd w:val="clear" w:color="auto" w:fill="auto"/>
          </w:tcPr>
          <w:p w:rsidR="000F00D5" w:rsidRPr="00B12F80" w:rsidRDefault="000F00D5" w:rsidP="007612FA">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поліцейськими навичок під час дій </w:t>
            </w:r>
            <w:r w:rsidRPr="00B12F80">
              <w:rPr>
                <w:rFonts w:ascii="Times New Roman" w:hAnsi="Times New Roman"/>
                <w:color w:val="auto"/>
                <w:sz w:val="28"/>
                <w:szCs w:val="28"/>
                <w:lang w:val="uk-UA" w:eastAsia="ar-SA"/>
              </w:rPr>
              <w:t>у пошукових заходах</w:t>
            </w:r>
            <w:r w:rsidRPr="00B12F80">
              <w:rPr>
                <w:rFonts w:ascii="Times New Roman" w:hAnsi="Times New Roman"/>
                <w:color w:val="auto"/>
                <w:sz w:val="28"/>
                <w:szCs w:val="28"/>
                <w:lang w:val="uk-UA"/>
              </w:rPr>
              <w:t xml:space="preserve"> в умовах можливого вогневого контакту у будівлі.</w:t>
            </w:r>
          </w:p>
        </w:tc>
      </w:tr>
    </w:tbl>
    <w:p w:rsidR="000F00D5" w:rsidRPr="00B12F80" w:rsidRDefault="000F00D5" w:rsidP="000F00D5">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7612FA">
        <w:tc>
          <w:tcPr>
            <w:tcW w:w="2235" w:type="dxa"/>
            <w:shd w:val="clear" w:color="auto" w:fill="auto"/>
          </w:tcPr>
          <w:p w:rsidR="000F00D5" w:rsidRPr="00B12F80" w:rsidRDefault="000F00D5" w:rsidP="007612FA">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0F00D5" w:rsidRPr="00B12F80" w:rsidRDefault="000F00D5" w:rsidP="007612FA">
            <w:pPr>
              <w:jc w:val="both"/>
              <w:rPr>
                <w:rFonts w:cs="Times New Roman"/>
                <w:sz w:val="28"/>
                <w:szCs w:val="28"/>
              </w:rPr>
            </w:pPr>
            <w:r w:rsidRPr="00B12F80">
              <w:rPr>
                <w:rFonts w:cs="Times New Roman"/>
                <w:sz w:val="28"/>
                <w:szCs w:val="28"/>
              </w:rPr>
              <w:t>4 години</w:t>
            </w:r>
          </w:p>
        </w:tc>
      </w:tr>
      <w:tr w:rsidR="00B12F80" w:rsidRPr="00B12F80" w:rsidTr="007612FA">
        <w:tc>
          <w:tcPr>
            <w:tcW w:w="2235" w:type="dxa"/>
            <w:shd w:val="clear" w:color="auto" w:fill="auto"/>
          </w:tcPr>
          <w:p w:rsidR="000F00D5" w:rsidRPr="00B12F80" w:rsidRDefault="000F00D5" w:rsidP="007612FA">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0F00D5" w:rsidRPr="00B12F80" w:rsidRDefault="000F00D5" w:rsidP="007612FA">
            <w:pPr>
              <w:jc w:val="both"/>
              <w:rPr>
                <w:rFonts w:cs="Times New Roman"/>
                <w:sz w:val="28"/>
                <w:szCs w:val="28"/>
              </w:rPr>
            </w:pPr>
            <w:r w:rsidRPr="00B12F80">
              <w:rPr>
                <w:rFonts w:cs="Times New Roman"/>
                <w:sz w:val="28"/>
                <w:szCs w:val="28"/>
              </w:rPr>
              <w:t>навчальна аудиторія або тактична будівля</w:t>
            </w:r>
          </w:p>
        </w:tc>
      </w:tr>
      <w:tr w:rsidR="00B12F80" w:rsidRPr="00B12F80" w:rsidTr="007612FA">
        <w:trPr>
          <w:trHeight w:val="96"/>
        </w:trPr>
        <w:tc>
          <w:tcPr>
            <w:tcW w:w="2235" w:type="dxa"/>
            <w:shd w:val="clear" w:color="auto" w:fill="auto"/>
          </w:tcPr>
          <w:p w:rsidR="000F00D5" w:rsidRPr="00B12F80" w:rsidRDefault="000F00D5" w:rsidP="007612FA">
            <w:pPr>
              <w:jc w:val="both"/>
              <w:rPr>
                <w:rFonts w:cs="Times New Roman"/>
                <w:b/>
                <w:sz w:val="28"/>
                <w:szCs w:val="28"/>
              </w:rPr>
            </w:pPr>
          </w:p>
        </w:tc>
        <w:tc>
          <w:tcPr>
            <w:tcW w:w="7336" w:type="dxa"/>
            <w:shd w:val="clear" w:color="auto" w:fill="auto"/>
          </w:tcPr>
          <w:p w:rsidR="000F00D5" w:rsidRPr="00B12F80" w:rsidRDefault="000F00D5" w:rsidP="007612FA">
            <w:pPr>
              <w:jc w:val="both"/>
              <w:rPr>
                <w:rFonts w:cs="Times New Roman"/>
                <w:sz w:val="28"/>
                <w:szCs w:val="28"/>
              </w:rPr>
            </w:pPr>
          </w:p>
        </w:tc>
      </w:tr>
    </w:tbl>
    <w:p w:rsidR="000F00D5" w:rsidRPr="00B12F80" w:rsidRDefault="000F00D5" w:rsidP="000F00D5">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0F00D5" w:rsidRPr="00B12F80" w:rsidRDefault="000F00D5" w:rsidP="000F00D5">
      <w:pPr>
        <w:pStyle w:val="a5"/>
        <w:spacing w:before="0" w:beforeAutospacing="0" w:after="0" w:afterAutospacing="0"/>
        <w:ind w:left="720" w:hanging="1004"/>
        <w:rPr>
          <w:rFonts w:ascii="Times New Roman" w:hAnsi="Times New Roman"/>
          <w:color w:val="auto"/>
          <w:sz w:val="28"/>
          <w:szCs w:val="28"/>
          <w:lang w:val="uk-UA"/>
        </w:rPr>
      </w:pPr>
      <w:r w:rsidRPr="00B12F80">
        <w:rPr>
          <w:rFonts w:ascii="Times New Roman" w:hAnsi="Times New Roman"/>
          <w:color w:val="auto"/>
          <w:sz w:val="28"/>
          <w:szCs w:val="28"/>
          <w:lang w:val="uk-UA"/>
        </w:rPr>
        <w:t xml:space="preserve">   1. Тактика пересування у коридорах у пошукових заходах у складі групи</w:t>
      </w:r>
      <w:r w:rsidRPr="00B12F80">
        <w:rPr>
          <w:rFonts w:ascii="Times New Roman" w:hAnsi="Times New Roman"/>
          <w:color w:val="auto"/>
          <w:sz w:val="26"/>
          <w:szCs w:val="26"/>
          <w:lang w:val="uk-UA"/>
        </w:rPr>
        <w:t>.</w:t>
      </w:r>
    </w:p>
    <w:tbl>
      <w:tblPr>
        <w:tblW w:w="0" w:type="auto"/>
        <w:tblLook w:val="04A0" w:firstRow="1" w:lastRow="0" w:firstColumn="1" w:lastColumn="0" w:noHBand="0" w:noVBand="1"/>
      </w:tblPr>
      <w:tblGrid>
        <w:gridCol w:w="2235"/>
        <w:gridCol w:w="7336"/>
      </w:tblGrid>
      <w:tr w:rsidR="00B12F80" w:rsidRPr="00B12F80" w:rsidTr="007612FA">
        <w:tc>
          <w:tcPr>
            <w:tcW w:w="2235" w:type="dxa"/>
            <w:shd w:val="clear" w:color="auto" w:fill="auto"/>
          </w:tcPr>
          <w:p w:rsidR="000F00D5" w:rsidRPr="00B12F80" w:rsidRDefault="000F00D5" w:rsidP="007612FA">
            <w:pPr>
              <w:rPr>
                <w:rFonts w:cs="Times New Roman"/>
                <w:b/>
                <w:sz w:val="28"/>
                <w:szCs w:val="28"/>
              </w:rPr>
            </w:pPr>
          </w:p>
        </w:tc>
        <w:tc>
          <w:tcPr>
            <w:tcW w:w="7336" w:type="dxa"/>
            <w:shd w:val="clear" w:color="auto" w:fill="auto"/>
          </w:tcPr>
          <w:p w:rsidR="000F00D5" w:rsidRPr="00B12F80" w:rsidRDefault="000F00D5" w:rsidP="007612FA">
            <w:pPr>
              <w:jc w:val="both"/>
              <w:rPr>
                <w:rFonts w:cs="Times New Roman"/>
                <w:sz w:val="28"/>
                <w:szCs w:val="28"/>
              </w:rPr>
            </w:pPr>
          </w:p>
        </w:tc>
      </w:tr>
    </w:tbl>
    <w:p w:rsidR="00EC0C63" w:rsidRPr="00B12F80" w:rsidRDefault="00EC0C63" w:rsidP="00EC0C6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EC0C63" w:rsidRPr="00B12F80" w:rsidRDefault="00AF07F0" w:rsidP="00684D16">
      <w:pPr>
        <w:numPr>
          <w:ilvl w:val="0"/>
          <w:numId w:val="170"/>
        </w:numPr>
        <w:shd w:val="clear" w:color="auto" w:fill="FFFFFF"/>
        <w:tabs>
          <w:tab w:val="left" w:pos="1100"/>
        </w:tabs>
        <w:suppressAutoHyphens/>
        <w:snapToGrid w:val="0"/>
        <w:ind w:hanging="642"/>
        <w:contextualSpacing/>
        <w:jc w:val="both"/>
        <w:rPr>
          <w:rFonts w:cs="Times New Roman"/>
          <w:snapToGrid w:val="0"/>
          <w:sz w:val="28"/>
          <w:szCs w:val="28"/>
        </w:rPr>
      </w:pPr>
      <w:hyperlink r:id="rId222" w:history="1">
        <w:r w:rsidR="00EC0C6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EC0C63" w:rsidRPr="00B12F80">
        <w:rPr>
          <w:rFonts w:cs="Times New Roman"/>
          <w:snapToGrid w:val="0"/>
          <w:sz w:val="28"/>
          <w:szCs w:val="28"/>
          <w:lang w:val="ru-RU"/>
        </w:rPr>
        <w:t xml:space="preserve">Електронна версія </w:t>
      </w:r>
      <w:hyperlink r:id="rId223" w:history="1">
        <w:r w:rsidR="00EC0C63" w:rsidRPr="00B12F80">
          <w:rPr>
            <w:rFonts w:cs="Times New Roman"/>
            <w:sz w:val="28"/>
            <w:szCs w:val="28"/>
            <w:lang w:val="ru-RU"/>
          </w:rPr>
          <w:t>https://zakon.rada.gov.ua/laws/show/254%D0%BA/96-%D0%B2%D1%80</w:t>
        </w:r>
      </w:hyperlink>
    </w:p>
    <w:p w:rsidR="00EC0C63" w:rsidRPr="00B12F80" w:rsidRDefault="00EC0C63" w:rsidP="00684D16">
      <w:pPr>
        <w:numPr>
          <w:ilvl w:val="0"/>
          <w:numId w:val="170"/>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224" w:history="1">
        <w:r w:rsidRPr="00B12F80">
          <w:rPr>
            <w:rStyle w:val="af"/>
            <w:rFonts w:cs="Times New Roman"/>
            <w:color w:val="auto"/>
            <w:sz w:val="28"/>
            <w:szCs w:val="28"/>
          </w:rPr>
          <w:t>https://zakon.rada.gov.ua/laws/show/580-19</w:t>
        </w:r>
      </w:hyperlink>
    </w:p>
    <w:p w:rsidR="00EC0C63" w:rsidRPr="00B12F80" w:rsidRDefault="00EC0C63" w:rsidP="00684D16">
      <w:pPr>
        <w:numPr>
          <w:ilvl w:val="0"/>
          <w:numId w:val="170"/>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225"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226" w:history="1">
        <w:r w:rsidRPr="00B12F80">
          <w:rPr>
            <w:rStyle w:val="af"/>
            <w:rFonts w:cs="Times New Roman"/>
            <w:bCs/>
            <w:color w:val="auto"/>
            <w:sz w:val="28"/>
            <w:szCs w:val="28"/>
          </w:rPr>
          <w:t>https://zakon.rada.gov.ua/laws/show/2747-19</w:t>
        </w:r>
      </w:hyperlink>
    </w:p>
    <w:p w:rsidR="00EC0C63" w:rsidRPr="00B12F80" w:rsidRDefault="00EC0C63" w:rsidP="00684D16">
      <w:pPr>
        <w:widowControl/>
        <w:numPr>
          <w:ilvl w:val="0"/>
          <w:numId w:val="170"/>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227"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EC0C63" w:rsidRPr="00B12F80" w:rsidRDefault="00EC0C63" w:rsidP="00684D16">
      <w:pPr>
        <w:widowControl/>
        <w:numPr>
          <w:ilvl w:val="0"/>
          <w:numId w:val="170"/>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EC0C63" w:rsidRPr="00B12F80" w:rsidRDefault="00EC0C63" w:rsidP="00684D16">
      <w:pPr>
        <w:widowControl/>
        <w:numPr>
          <w:ilvl w:val="0"/>
          <w:numId w:val="170"/>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EC0C63" w:rsidRPr="00B12F80" w:rsidRDefault="00EC0C63" w:rsidP="00684D16">
      <w:pPr>
        <w:widowControl/>
        <w:numPr>
          <w:ilvl w:val="0"/>
          <w:numId w:val="170"/>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EC0C63" w:rsidRPr="00B12F80" w:rsidRDefault="00EC0C63" w:rsidP="00EC0C63">
      <w:pPr>
        <w:jc w:val="center"/>
        <w:rPr>
          <w:rFonts w:cs="Times New Roman"/>
          <w:b/>
          <w:sz w:val="28"/>
          <w:szCs w:val="28"/>
        </w:rPr>
      </w:pPr>
      <w:r w:rsidRPr="00B12F80">
        <w:rPr>
          <w:rFonts w:cs="Times New Roman"/>
          <w:b/>
          <w:sz w:val="28"/>
          <w:szCs w:val="28"/>
        </w:rPr>
        <w:t>Матеріальне забезпечення:</w:t>
      </w:r>
    </w:p>
    <w:p w:rsidR="00EC0C63" w:rsidRPr="00B12F80" w:rsidRDefault="00EC0C63" w:rsidP="00684D16">
      <w:pPr>
        <w:widowControl/>
        <w:numPr>
          <w:ilvl w:val="0"/>
          <w:numId w:val="171"/>
        </w:numPr>
        <w:autoSpaceDE/>
        <w:autoSpaceDN/>
        <w:adjustRightInd/>
        <w:contextualSpacing/>
        <w:rPr>
          <w:rFonts w:cs="Times New Roman"/>
          <w:sz w:val="28"/>
          <w:szCs w:val="28"/>
        </w:rPr>
      </w:pPr>
      <w:r w:rsidRPr="00B12F80">
        <w:rPr>
          <w:rFonts w:cs="Times New Roman"/>
          <w:sz w:val="28"/>
          <w:szCs w:val="28"/>
        </w:rPr>
        <w:t>Поясне спорядження поліцейського із спецзасобами.</w:t>
      </w:r>
    </w:p>
    <w:p w:rsidR="00EC0C63" w:rsidRPr="00B12F80" w:rsidRDefault="00EC0C63" w:rsidP="00684D16">
      <w:pPr>
        <w:widowControl/>
        <w:numPr>
          <w:ilvl w:val="0"/>
          <w:numId w:val="171"/>
        </w:numPr>
        <w:autoSpaceDE/>
        <w:autoSpaceDN/>
        <w:adjustRightInd/>
        <w:contextualSpacing/>
        <w:rPr>
          <w:rFonts w:cs="Times New Roman"/>
          <w:sz w:val="28"/>
          <w:szCs w:val="28"/>
          <w:u w:val="single"/>
        </w:rPr>
      </w:pPr>
      <w:r w:rsidRPr="00B12F80">
        <w:rPr>
          <w:rFonts w:cs="Times New Roman"/>
          <w:sz w:val="28"/>
          <w:szCs w:val="28"/>
        </w:rPr>
        <w:t>Макети зброї.</w:t>
      </w: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EC0C63" w:rsidRPr="00B12F80" w:rsidRDefault="00EC0C63" w:rsidP="000F00D5">
      <w:pPr>
        <w:jc w:val="center"/>
        <w:rPr>
          <w:rFonts w:cs="Times New Roman"/>
          <w:b/>
          <w:sz w:val="28"/>
          <w:szCs w:val="28"/>
        </w:rPr>
      </w:pPr>
    </w:p>
    <w:p w:rsidR="000F00D5" w:rsidRPr="00B12F80" w:rsidRDefault="000F00D5" w:rsidP="000F00D5">
      <w:pPr>
        <w:jc w:val="center"/>
        <w:rPr>
          <w:rFonts w:cs="Times New Roman"/>
          <w:sz w:val="28"/>
          <w:szCs w:val="28"/>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275"/>
        <w:gridCol w:w="3402"/>
      </w:tblGrid>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w:t>
            </w:r>
          </w:p>
        </w:tc>
        <w:tc>
          <w:tcPr>
            <w:tcW w:w="4253" w:type="dxa"/>
          </w:tcPr>
          <w:p w:rsidR="000F00D5" w:rsidRPr="00B12F80" w:rsidRDefault="000F00D5" w:rsidP="007612FA">
            <w:pPr>
              <w:jc w:val="center"/>
              <w:rPr>
                <w:rFonts w:cs="Times New Roman"/>
                <w:sz w:val="28"/>
                <w:szCs w:val="28"/>
              </w:rPr>
            </w:pPr>
            <w:r w:rsidRPr="00B12F80">
              <w:rPr>
                <w:rFonts w:cs="Times New Roman"/>
                <w:sz w:val="28"/>
                <w:szCs w:val="28"/>
              </w:rPr>
              <w:t>Зміст</w:t>
            </w:r>
          </w:p>
        </w:tc>
        <w:tc>
          <w:tcPr>
            <w:tcW w:w="1275" w:type="dxa"/>
          </w:tcPr>
          <w:p w:rsidR="000F00D5" w:rsidRPr="00B12F80" w:rsidRDefault="000F00D5" w:rsidP="007612FA">
            <w:pPr>
              <w:jc w:val="center"/>
              <w:rPr>
                <w:rFonts w:cs="Times New Roman"/>
                <w:sz w:val="28"/>
                <w:szCs w:val="28"/>
              </w:rPr>
            </w:pPr>
            <w:r w:rsidRPr="00B12F80">
              <w:rPr>
                <w:rFonts w:cs="Times New Roman"/>
                <w:sz w:val="28"/>
                <w:szCs w:val="28"/>
              </w:rPr>
              <w:t>Час(хв).</w:t>
            </w:r>
          </w:p>
        </w:tc>
        <w:tc>
          <w:tcPr>
            <w:tcW w:w="3402" w:type="dxa"/>
          </w:tcPr>
          <w:p w:rsidR="000F00D5" w:rsidRPr="00B12F80" w:rsidRDefault="000F00D5" w:rsidP="007612FA">
            <w:pPr>
              <w:jc w:val="center"/>
              <w:rPr>
                <w:rFonts w:cs="Times New Roman"/>
                <w:sz w:val="28"/>
                <w:szCs w:val="28"/>
              </w:rPr>
            </w:pPr>
            <w:r w:rsidRPr="00B12F80">
              <w:rPr>
                <w:rFonts w:cs="Times New Roman"/>
                <w:sz w:val="28"/>
                <w:szCs w:val="28"/>
              </w:rPr>
              <w:t>Методичні вказівки</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4253" w:type="dxa"/>
          </w:tcPr>
          <w:p w:rsidR="000F00D5" w:rsidRPr="00B12F80" w:rsidRDefault="000F00D5" w:rsidP="007612FA">
            <w:pPr>
              <w:jc w:val="center"/>
              <w:rPr>
                <w:rFonts w:cs="Times New Roman"/>
                <w:b/>
                <w:sz w:val="28"/>
                <w:szCs w:val="28"/>
              </w:rPr>
            </w:pPr>
            <w:r w:rsidRPr="00B12F80">
              <w:rPr>
                <w:rFonts w:cs="Times New Roman"/>
                <w:b/>
                <w:sz w:val="28"/>
                <w:szCs w:val="28"/>
              </w:rPr>
              <w:t>2</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3</w:t>
            </w:r>
          </w:p>
        </w:tc>
        <w:tc>
          <w:tcPr>
            <w:tcW w:w="3402" w:type="dxa"/>
          </w:tcPr>
          <w:p w:rsidR="000F00D5" w:rsidRPr="00B12F80" w:rsidRDefault="000F00D5" w:rsidP="007612FA">
            <w:pPr>
              <w:jc w:val="center"/>
              <w:rPr>
                <w:rFonts w:cs="Times New Roman"/>
                <w:b/>
                <w:sz w:val="28"/>
                <w:szCs w:val="28"/>
              </w:rPr>
            </w:pPr>
            <w:r w:rsidRPr="00B12F80">
              <w:rPr>
                <w:rFonts w:cs="Times New Roman"/>
                <w:b/>
                <w:sz w:val="28"/>
                <w:szCs w:val="28"/>
              </w:rPr>
              <w:t>4</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Підготовча    частина – 5 хв.</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1.1</w:t>
            </w:r>
          </w:p>
        </w:tc>
        <w:tc>
          <w:tcPr>
            <w:tcW w:w="4253" w:type="dxa"/>
          </w:tcPr>
          <w:p w:rsidR="000F00D5" w:rsidRPr="00B12F80" w:rsidRDefault="000F00D5" w:rsidP="007612FA">
            <w:pPr>
              <w:jc w:val="both"/>
              <w:rPr>
                <w:rFonts w:cs="Times New Roman"/>
                <w:sz w:val="28"/>
                <w:szCs w:val="28"/>
              </w:rPr>
            </w:pPr>
            <w:r w:rsidRPr="00B12F80">
              <w:rPr>
                <w:rFonts w:cs="Times New Roman"/>
                <w:sz w:val="28"/>
                <w:szCs w:val="28"/>
              </w:rPr>
              <w:t>Організація курсантів:</w:t>
            </w:r>
          </w:p>
          <w:p w:rsidR="000F00D5" w:rsidRPr="00B12F80" w:rsidRDefault="000F00D5" w:rsidP="007612FA">
            <w:pPr>
              <w:jc w:val="both"/>
              <w:rPr>
                <w:rFonts w:cs="Times New Roman"/>
                <w:sz w:val="28"/>
                <w:szCs w:val="28"/>
              </w:rPr>
            </w:pPr>
            <w:r w:rsidRPr="00B12F80">
              <w:rPr>
                <w:rFonts w:cs="Times New Roman"/>
                <w:sz w:val="28"/>
                <w:szCs w:val="28"/>
              </w:rPr>
              <w:t>- шикування;</w:t>
            </w:r>
          </w:p>
          <w:p w:rsidR="000F00D5" w:rsidRPr="00B12F80" w:rsidRDefault="000F00D5" w:rsidP="007612FA">
            <w:pPr>
              <w:jc w:val="both"/>
              <w:rPr>
                <w:rFonts w:cs="Times New Roman"/>
                <w:sz w:val="28"/>
                <w:szCs w:val="28"/>
              </w:rPr>
            </w:pPr>
            <w:r w:rsidRPr="00B12F80">
              <w:rPr>
                <w:rFonts w:cs="Times New Roman"/>
                <w:sz w:val="28"/>
                <w:szCs w:val="28"/>
              </w:rPr>
              <w:t>- рапорт;</w:t>
            </w:r>
          </w:p>
          <w:p w:rsidR="000F00D5" w:rsidRPr="00B12F80" w:rsidRDefault="000F00D5" w:rsidP="007612FA">
            <w:pPr>
              <w:jc w:val="both"/>
              <w:rPr>
                <w:rFonts w:cs="Times New Roman"/>
                <w:sz w:val="28"/>
                <w:szCs w:val="28"/>
              </w:rPr>
            </w:pPr>
            <w:r w:rsidRPr="00B12F80">
              <w:rPr>
                <w:rFonts w:cs="Times New Roman"/>
                <w:sz w:val="28"/>
                <w:szCs w:val="28"/>
              </w:rPr>
              <w:t>- привітання особового складу;</w:t>
            </w:r>
          </w:p>
          <w:p w:rsidR="000F00D5" w:rsidRPr="00B12F80" w:rsidRDefault="000F00D5" w:rsidP="007612FA">
            <w:pPr>
              <w:jc w:val="both"/>
              <w:rPr>
                <w:rFonts w:cs="Times New Roman"/>
                <w:sz w:val="28"/>
                <w:szCs w:val="28"/>
              </w:rPr>
            </w:pPr>
            <w:r w:rsidRPr="00B12F80">
              <w:rPr>
                <w:rFonts w:cs="Times New Roman"/>
                <w:sz w:val="28"/>
                <w:szCs w:val="28"/>
              </w:rPr>
              <w:t>- огляд зовнішнього вигляду;</w:t>
            </w:r>
          </w:p>
          <w:p w:rsidR="000F00D5" w:rsidRPr="00B12F80" w:rsidRDefault="000F00D5" w:rsidP="007612FA">
            <w:pPr>
              <w:jc w:val="both"/>
              <w:rPr>
                <w:rFonts w:cs="Times New Roman"/>
                <w:sz w:val="28"/>
                <w:szCs w:val="28"/>
              </w:rPr>
            </w:pPr>
            <w:r w:rsidRPr="00B12F80">
              <w:rPr>
                <w:rFonts w:cs="Times New Roman"/>
                <w:sz w:val="28"/>
                <w:szCs w:val="28"/>
              </w:rPr>
              <w:t>- доведення теми, мети та навчальних питань заняття;</w:t>
            </w:r>
          </w:p>
          <w:p w:rsidR="000F00D5" w:rsidRPr="00B12F80" w:rsidRDefault="000F00D5" w:rsidP="007612FA">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Група вишикувана в двохшереножному строю.</w:t>
            </w:r>
          </w:p>
          <w:p w:rsidR="000F00D5" w:rsidRPr="00B12F80" w:rsidRDefault="000F00D5" w:rsidP="007612FA">
            <w:pPr>
              <w:jc w:val="both"/>
              <w:rPr>
                <w:rFonts w:cs="Times New Roman"/>
                <w:sz w:val="28"/>
                <w:szCs w:val="28"/>
              </w:rPr>
            </w:pPr>
            <w:r w:rsidRPr="00B12F80">
              <w:rPr>
                <w:rFonts w:cs="Times New Roman"/>
                <w:sz w:val="28"/>
                <w:szCs w:val="28"/>
              </w:rPr>
              <w:t>Доповідь командира групи, привітання викладача.</w:t>
            </w:r>
          </w:p>
          <w:p w:rsidR="000F00D5" w:rsidRPr="00B12F80" w:rsidRDefault="000F00D5" w:rsidP="007612FA">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0F00D5" w:rsidRPr="00B12F80" w:rsidRDefault="000F00D5" w:rsidP="007612FA">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w:t>
            </w:r>
          </w:p>
        </w:tc>
        <w:tc>
          <w:tcPr>
            <w:tcW w:w="8930" w:type="dxa"/>
            <w:gridSpan w:val="3"/>
          </w:tcPr>
          <w:p w:rsidR="000F00D5" w:rsidRPr="00B12F80" w:rsidRDefault="000F00D5" w:rsidP="007612FA">
            <w:pPr>
              <w:jc w:val="center"/>
              <w:rPr>
                <w:rFonts w:cs="Times New Roman"/>
                <w:b/>
                <w:sz w:val="28"/>
                <w:szCs w:val="28"/>
              </w:rPr>
            </w:pPr>
            <w:r w:rsidRPr="00B12F80">
              <w:rPr>
                <w:rFonts w:cs="Times New Roman"/>
                <w:b/>
                <w:sz w:val="28"/>
                <w:szCs w:val="28"/>
              </w:rPr>
              <w:t>Основна частина – 150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2.1.</w:t>
            </w:r>
          </w:p>
        </w:tc>
        <w:tc>
          <w:tcPr>
            <w:tcW w:w="4253" w:type="dxa"/>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Відпрацьовується порядок пересування двійками.</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а) коридор без дверей</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3180" w:dyaOrig="2670">
                <v:shape id="_x0000_i1064" type="#_x0000_t75" style="width:58.6pt;height:47.7pt" o:ole="">
                  <v:imagedata r:id="rId228" o:title=""/>
                </v:shape>
                <o:OLEObject Type="Embed" ProgID="PBrush" ShapeID="_x0000_i1064" DrawAspect="Content" ObjectID="_1741395333" r:id="rId229"/>
              </w:objec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Обхід дверних отворів відбувається одним або двома поліцейськими за командою викладача.</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Перший перевіряє двері, якщо вони зачинені, група пересувається далі по коридору.</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б) коридор з дверми з одного боку</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3900" w:dyaOrig="2730">
                <v:shape id="_x0000_i1065" type="#_x0000_t75" style="width:67pt;height:46.9pt" o:ole="">
                  <v:imagedata r:id="rId230" o:title=""/>
                </v:shape>
                <o:OLEObject Type="Embed" ProgID="PBrush" ShapeID="_x0000_i1065" DrawAspect="Content" ObjectID="_1741395334" r:id="rId231"/>
              </w:objec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в) коридор з дверима по різні боки на одному рівні</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3465" w:dyaOrig="2640">
                <v:shape id="_x0000_i1066" type="#_x0000_t75" style="width:61.95pt;height:46.9pt" o:ole="">
                  <v:imagedata r:id="rId232" o:title=""/>
                </v:shape>
                <o:OLEObject Type="Embed" ProgID="PBrush" ShapeID="_x0000_i1066" DrawAspect="Content" ObjectID="_1741395335" r:id="rId233"/>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по коридору з дверима по різні боки на одному рівні відбуваються по команді старшого «До проходу дверей готовий», другий поліцейський відповідає «Готовий». Старший дає команду «Рух». Починається одночасний обхід обох дверей, поліцейські стають спина до спини. Після проходження дверей, зброя обох поліцейських направляється у бік напрямку руху.</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г) коридор з дверима по різні боки не на одному рівні</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5881" w:dyaOrig="3150">
                <v:shape id="_x0000_i1067" type="#_x0000_t75" style="width:92.95pt;height:49.4pt" o:ole="">
                  <v:imagedata r:id="rId234" o:title=""/>
                </v:shape>
                <o:OLEObject Type="Embed" ProgID="PBrush" ShapeID="_x0000_i1067" DrawAspect="Content" ObjectID="_1741395336" r:id="rId235"/>
              </w:object>
            </w:r>
          </w:p>
          <w:p w:rsidR="000F00D5" w:rsidRPr="00B12F80" w:rsidRDefault="000F00D5" w:rsidP="007612FA">
            <w:pPr>
              <w:pStyle w:val="a5"/>
              <w:widowControl w:val="0"/>
              <w:spacing w:before="0" w:beforeAutospacing="0" w:after="0" w:afterAutospacing="0"/>
              <w:jc w:val="both"/>
              <w:rPr>
                <w:rFonts w:ascii="Times New Roman" w:hAnsi="Times New Roman"/>
                <w:b/>
                <w:color w:val="auto"/>
                <w:sz w:val="28"/>
                <w:szCs w:val="28"/>
                <w:lang w:val="uk-UA"/>
              </w:rPr>
            </w:pPr>
            <w:r w:rsidRPr="00B12F80">
              <w:rPr>
                <w:rFonts w:ascii="Times New Roman" w:hAnsi="Times New Roman"/>
                <w:color w:val="auto"/>
                <w:sz w:val="28"/>
                <w:szCs w:val="28"/>
                <w:lang w:val="uk-UA"/>
              </w:rPr>
              <w:t>Пересування по коридору з дверима по різні боки не на одному рівні відбувається у колону біля стіни. Після перевірки перших дверей, старший дає команду «До руху до іншої стіни готовий», другий поліцейський відповідає готовий. Старший подає команду «Рух», обидва поліцейські спина до спини пересуваються до іншої стіни і підходять до других дверей для перевірки.</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150 хв.</w:t>
            </w:r>
          </w:p>
        </w:tc>
        <w:tc>
          <w:tcPr>
            <w:tcW w:w="3402" w:type="dxa"/>
          </w:tcPr>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Група поділяється на двійки. Кожна двійка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Заключна частина – 5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3.1.</w:t>
            </w:r>
          </w:p>
        </w:tc>
        <w:tc>
          <w:tcPr>
            <w:tcW w:w="4253" w:type="dxa"/>
          </w:tcPr>
          <w:p w:rsidR="000F00D5" w:rsidRPr="00B12F80" w:rsidRDefault="000F00D5" w:rsidP="007612FA">
            <w:pPr>
              <w:rPr>
                <w:rFonts w:cs="Times New Roman"/>
                <w:sz w:val="28"/>
                <w:szCs w:val="28"/>
              </w:rPr>
            </w:pPr>
            <w:r w:rsidRPr="00B12F80">
              <w:rPr>
                <w:rFonts w:cs="Times New Roman"/>
                <w:sz w:val="28"/>
                <w:szCs w:val="28"/>
              </w:rPr>
              <w:t>Шикування, підведення підсумків.</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r w:rsidR="000F00D5"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3.2.</w:t>
            </w:r>
          </w:p>
        </w:tc>
        <w:tc>
          <w:tcPr>
            <w:tcW w:w="4253" w:type="dxa"/>
          </w:tcPr>
          <w:p w:rsidR="000F00D5" w:rsidRPr="00B12F80" w:rsidRDefault="000F00D5" w:rsidP="007612FA">
            <w:pPr>
              <w:rPr>
                <w:rFonts w:cs="Times New Roman"/>
                <w:sz w:val="28"/>
                <w:szCs w:val="28"/>
              </w:rPr>
            </w:pPr>
            <w:r w:rsidRPr="00B12F80">
              <w:rPr>
                <w:rFonts w:cs="Times New Roman"/>
                <w:sz w:val="28"/>
                <w:szCs w:val="28"/>
              </w:rPr>
              <w:t>Завдання на самопідготовку.</w:t>
            </w:r>
          </w:p>
        </w:tc>
        <w:tc>
          <w:tcPr>
            <w:tcW w:w="1275" w:type="dxa"/>
          </w:tcPr>
          <w:p w:rsidR="000F00D5" w:rsidRPr="00B12F80" w:rsidRDefault="000F00D5" w:rsidP="007612FA">
            <w:pPr>
              <w:jc w:val="center"/>
              <w:rPr>
                <w:rFonts w:cs="Times New Roman"/>
                <w:b/>
                <w:sz w:val="28"/>
                <w:szCs w:val="28"/>
              </w:rPr>
            </w:pPr>
          </w:p>
        </w:tc>
        <w:tc>
          <w:tcPr>
            <w:tcW w:w="3402" w:type="dxa"/>
          </w:tcPr>
          <w:p w:rsidR="000F00D5" w:rsidRPr="00B12F80" w:rsidRDefault="000F00D5" w:rsidP="00684D16">
            <w:pPr>
              <w:pStyle w:val="a5"/>
              <w:numPr>
                <w:ilvl w:val="0"/>
                <w:numId w:val="94"/>
              </w:numPr>
              <w:spacing w:before="0" w:beforeAutospacing="0" w:after="0" w:afterAutospacing="0"/>
              <w:ind w:left="34" w:hanging="34"/>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тактики обходу рогу;</w:t>
            </w:r>
          </w:p>
          <w:p w:rsidR="000F00D5" w:rsidRPr="00B12F80" w:rsidRDefault="000F00D5" w:rsidP="00684D16">
            <w:pPr>
              <w:pStyle w:val="a5"/>
              <w:numPr>
                <w:ilvl w:val="0"/>
                <w:numId w:val="94"/>
              </w:numPr>
              <w:spacing w:before="0" w:beforeAutospacing="0" w:after="0" w:afterAutospacing="0"/>
              <w:ind w:left="34" w:hanging="34"/>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стійкі зі зброєю за принципом «очі – зброя – ціль на одній лінії».</w:t>
            </w:r>
          </w:p>
        </w:tc>
      </w:tr>
    </w:tbl>
    <w:p w:rsidR="000F00D5" w:rsidRPr="00B12F80" w:rsidRDefault="000F00D5" w:rsidP="000F00D5">
      <w:pPr>
        <w:pStyle w:val="a5"/>
        <w:spacing w:before="0" w:beforeAutospacing="0" w:after="0" w:afterAutospacing="0"/>
        <w:jc w:val="center"/>
        <w:rPr>
          <w:rFonts w:ascii="Times New Roman" w:hAnsi="Times New Roman"/>
          <w:b/>
          <w:color w:val="auto"/>
          <w:sz w:val="28"/>
          <w:szCs w:val="28"/>
          <w:lang w:val="uk-UA"/>
        </w:rPr>
      </w:pPr>
    </w:p>
    <w:p w:rsidR="000F00D5" w:rsidRPr="00B12F80" w:rsidRDefault="000F00D5" w:rsidP="000F00D5">
      <w:pPr>
        <w:rPr>
          <w:rFonts w:cs="Times New Roman"/>
        </w:rPr>
      </w:pPr>
    </w:p>
    <w:p w:rsidR="000F00D5" w:rsidRPr="00B12F80" w:rsidRDefault="000F00D5" w:rsidP="000F00D5">
      <w:pPr>
        <w:jc w:val="center"/>
        <w:rPr>
          <w:rFonts w:cs="Times New Roman"/>
          <w:sz w:val="28"/>
          <w:szCs w:val="28"/>
          <w:lang w:eastAsia="ar-SA"/>
        </w:rPr>
      </w:pPr>
      <w:r w:rsidRPr="00B12F80">
        <w:rPr>
          <w:rFonts w:cs="Times New Roman"/>
          <w:b/>
          <w:sz w:val="28"/>
          <w:szCs w:val="28"/>
        </w:rPr>
        <w:t>Тема 3: «</w:t>
      </w:r>
      <w:r w:rsidRPr="00B12F80">
        <w:rPr>
          <w:rFonts w:cs="Times New Roman"/>
          <w:sz w:val="28"/>
          <w:szCs w:val="28"/>
          <w:lang w:eastAsia="ar-SA"/>
        </w:rPr>
        <w:t>Тактика дій поліцейського у будівлі».</w:t>
      </w:r>
    </w:p>
    <w:p w:rsidR="000F00D5" w:rsidRPr="00B12F80" w:rsidRDefault="000F00D5" w:rsidP="000F00D5">
      <w:pPr>
        <w:jc w:val="center"/>
        <w:rPr>
          <w:rFonts w:cs="Times New Roman"/>
          <w:sz w:val="28"/>
          <w:szCs w:val="28"/>
          <w:lang w:eastAsia="ar-SA"/>
        </w:rPr>
      </w:pPr>
      <w:r w:rsidRPr="00B12F80">
        <w:rPr>
          <w:rFonts w:cs="Times New Roman"/>
          <w:b/>
          <w:sz w:val="28"/>
          <w:szCs w:val="28"/>
          <w:lang w:eastAsia="ar-SA"/>
        </w:rPr>
        <w:t>Практичне заняття 3.2:</w:t>
      </w:r>
      <w:r w:rsidRPr="00B12F80">
        <w:rPr>
          <w:rFonts w:cs="Times New Roman"/>
          <w:sz w:val="28"/>
          <w:szCs w:val="28"/>
          <w:lang w:eastAsia="ar-SA"/>
        </w:rPr>
        <w:t xml:space="preserve"> Внутрішній огляд будівлі у пошукових заходах та у режимі «активного стрільця».</w:t>
      </w:r>
    </w:p>
    <w:p w:rsidR="000F00D5" w:rsidRPr="00B12F80" w:rsidRDefault="000F00D5" w:rsidP="000F00D5">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0F00D5" w:rsidRPr="00B12F80" w:rsidTr="007612FA">
        <w:tc>
          <w:tcPr>
            <w:tcW w:w="2093" w:type="dxa"/>
            <w:shd w:val="clear" w:color="auto" w:fill="auto"/>
          </w:tcPr>
          <w:p w:rsidR="000F00D5" w:rsidRPr="00B12F80" w:rsidRDefault="000F00D5" w:rsidP="007612FA">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поліцейськими навичок під час дій </w:t>
            </w:r>
            <w:r w:rsidRPr="00B12F80">
              <w:rPr>
                <w:rFonts w:ascii="Times New Roman" w:hAnsi="Times New Roman"/>
                <w:color w:val="auto"/>
                <w:sz w:val="28"/>
                <w:szCs w:val="28"/>
                <w:lang w:val="uk-UA" w:eastAsia="ar-SA"/>
              </w:rPr>
              <w:t>у пошукових заходах</w:t>
            </w:r>
            <w:r w:rsidRPr="00B12F80">
              <w:rPr>
                <w:rFonts w:ascii="Times New Roman" w:hAnsi="Times New Roman"/>
                <w:color w:val="auto"/>
                <w:sz w:val="28"/>
                <w:szCs w:val="28"/>
                <w:lang w:val="uk-UA"/>
              </w:rPr>
              <w:t xml:space="preserve"> в умовах можливого вогневого контакту у будівлі.</w:t>
            </w:r>
          </w:p>
        </w:tc>
      </w:tr>
    </w:tbl>
    <w:p w:rsidR="000F00D5" w:rsidRPr="00B12F80" w:rsidRDefault="000F00D5" w:rsidP="000F00D5">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7612FA">
        <w:tc>
          <w:tcPr>
            <w:tcW w:w="2235" w:type="dxa"/>
            <w:shd w:val="clear" w:color="auto" w:fill="auto"/>
          </w:tcPr>
          <w:p w:rsidR="000F00D5" w:rsidRPr="00B12F80" w:rsidRDefault="000F00D5" w:rsidP="007612FA">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0F00D5" w:rsidRPr="00B12F80" w:rsidRDefault="000F00D5" w:rsidP="007612FA">
            <w:pPr>
              <w:jc w:val="both"/>
              <w:rPr>
                <w:rFonts w:cs="Times New Roman"/>
                <w:sz w:val="28"/>
                <w:szCs w:val="28"/>
              </w:rPr>
            </w:pPr>
            <w:r w:rsidRPr="00B12F80">
              <w:rPr>
                <w:rFonts w:cs="Times New Roman"/>
                <w:sz w:val="28"/>
                <w:szCs w:val="28"/>
              </w:rPr>
              <w:t>4 години</w:t>
            </w:r>
          </w:p>
        </w:tc>
      </w:tr>
      <w:tr w:rsidR="00B12F80" w:rsidRPr="00B12F80" w:rsidTr="007612FA">
        <w:tc>
          <w:tcPr>
            <w:tcW w:w="2235" w:type="dxa"/>
            <w:shd w:val="clear" w:color="auto" w:fill="auto"/>
          </w:tcPr>
          <w:p w:rsidR="000F00D5" w:rsidRPr="00B12F80" w:rsidRDefault="000F00D5" w:rsidP="007612FA">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0F00D5" w:rsidRPr="00B12F80" w:rsidRDefault="000F00D5" w:rsidP="007612FA">
            <w:pPr>
              <w:jc w:val="both"/>
              <w:rPr>
                <w:rFonts w:cs="Times New Roman"/>
                <w:sz w:val="28"/>
                <w:szCs w:val="28"/>
              </w:rPr>
            </w:pPr>
            <w:r w:rsidRPr="00B12F80">
              <w:rPr>
                <w:rFonts w:cs="Times New Roman"/>
                <w:sz w:val="28"/>
                <w:szCs w:val="28"/>
              </w:rPr>
              <w:t>навчальна аудиторія або тактична будівля</w:t>
            </w:r>
          </w:p>
        </w:tc>
      </w:tr>
      <w:tr w:rsidR="00B12F80" w:rsidRPr="00B12F80" w:rsidTr="007612FA">
        <w:trPr>
          <w:trHeight w:val="96"/>
        </w:trPr>
        <w:tc>
          <w:tcPr>
            <w:tcW w:w="2235" w:type="dxa"/>
            <w:shd w:val="clear" w:color="auto" w:fill="auto"/>
          </w:tcPr>
          <w:p w:rsidR="000F00D5" w:rsidRPr="00B12F80" w:rsidRDefault="000F00D5" w:rsidP="007612FA">
            <w:pPr>
              <w:jc w:val="both"/>
              <w:rPr>
                <w:rFonts w:cs="Times New Roman"/>
                <w:b/>
                <w:sz w:val="28"/>
                <w:szCs w:val="28"/>
              </w:rPr>
            </w:pPr>
          </w:p>
        </w:tc>
        <w:tc>
          <w:tcPr>
            <w:tcW w:w="7336" w:type="dxa"/>
            <w:shd w:val="clear" w:color="auto" w:fill="auto"/>
          </w:tcPr>
          <w:p w:rsidR="000F00D5" w:rsidRPr="00B12F80" w:rsidRDefault="000F00D5" w:rsidP="007612FA">
            <w:pPr>
              <w:jc w:val="both"/>
              <w:rPr>
                <w:rFonts w:cs="Times New Roman"/>
                <w:sz w:val="28"/>
                <w:szCs w:val="28"/>
              </w:rPr>
            </w:pPr>
          </w:p>
        </w:tc>
      </w:tr>
    </w:tbl>
    <w:p w:rsidR="000F00D5" w:rsidRPr="00B12F80" w:rsidRDefault="000F00D5" w:rsidP="000F00D5">
      <w:pPr>
        <w:pStyle w:val="a5"/>
        <w:spacing w:before="0" w:beforeAutospacing="0" w:after="0" w:afterAutospacing="0"/>
        <w:ind w:firstLine="720"/>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0F00D5" w:rsidRPr="00B12F80" w:rsidRDefault="000F00D5" w:rsidP="00684D16">
      <w:pPr>
        <w:pStyle w:val="a5"/>
        <w:numPr>
          <w:ilvl w:val="0"/>
          <w:numId w:val="96"/>
        </w:numPr>
        <w:spacing w:before="0" w:beforeAutospacing="0" w:after="0" w:afterAutospacing="0"/>
        <w:jc w:val="both"/>
        <w:rPr>
          <w:rFonts w:ascii="Times New Roman" w:hAnsi="Times New Roman"/>
          <w:color w:val="auto"/>
          <w:sz w:val="26"/>
          <w:szCs w:val="26"/>
          <w:lang w:val="uk-UA"/>
        </w:rPr>
      </w:pPr>
      <w:r w:rsidRPr="00B12F80">
        <w:rPr>
          <w:rFonts w:ascii="Times New Roman" w:hAnsi="Times New Roman"/>
          <w:color w:val="auto"/>
          <w:sz w:val="28"/>
          <w:szCs w:val="28"/>
          <w:lang w:val="uk-UA"/>
        </w:rPr>
        <w:t>Тактика пересування у коридорах у пошукових заходах у складі групи</w:t>
      </w:r>
      <w:r w:rsidRPr="00B12F80">
        <w:rPr>
          <w:rFonts w:ascii="Times New Roman" w:hAnsi="Times New Roman"/>
          <w:color w:val="auto"/>
          <w:sz w:val="26"/>
          <w:szCs w:val="26"/>
          <w:lang w:val="uk-UA"/>
        </w:rPr>
        <w:t>.</w:t>
      </w:r>
    </w:p>
    <w:p w:rsidR="000F00D5" w:rsidRPr="00B12F80" w:rsidRDefault="000F00D5" w:rsidP="00684D16">
      <w:pPr>
        <w:pStyle w:val="a5"/>
        <w:numPr>
          <w:ilvl w:val="0"/>
          <w:numId w:val="96"/>
        </w:numPr>
        <w:spacing w:before="0" w:beforeAutospacing="0" w:after="0" w:afterAutospacing="0"/>
        <w:jc w:val="both"/>
        <w:rPr>
          <w:rFonts w:ascii="Times New Roman" w:hAnsi="Times New Roman"/>
          <w:color w:val="auto"/>
          <w:sz w:val="26"/>
          <w:szCs w:val="26"/>
          <w:lang w:val="uk-UA"/>
        </w:rPr>
      </w:pPr>
      <w:r w:rsidRPr="00B12F80">
        <w:rPr>
          <w:rFonts w:ascii="Times New Roman" w:hAnsi="Times New Roman"/>
          <w:color w:val="auto"/>
          <w:sz w:val="28"/>
          <w:szCs w:val="28"/>
          <w:lang w:val="uk-UA"/>
        </w:rPr>
        <w:t>Тактика пересування у коридорах у режимі «активного стрільця».</w:t>
      </w:r>
    </w:p>
    <w:p w:rsidR="00EC0C63" w:rsidRPr="00B12F80" w:rsidRDefault="00EC0C63" w:rsidP="00EC0C6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EC0C63" w:rsidRPr="00B12F80" w:rsidRDefault="00AF07F0" w:rsidP="00684D16">
      <w:pPr>
        <w:numPr>
          <w:ilvl w:val="0"/>
          <w:numId w:val="172"/>
        </w:numPr>
        <w:shd w:val="clear" w:color="auto" w:fill="FFFFFF"/>
        <w:tabs>
          <w:tab w:val="left" w:pos="1100"/>
        </w:tabs>
        <w:suppressAutoHyphens/>
        <w:snapToGrid w:val="0"/>
        <w:ind w:hanging="642"/>
        <w:contextualSpacing/>
        <w:jc w:val="both"/>
        <w:rPr>
          <w:rFonts w:cs="Times New Roman"/>
          <w:snapToGrid w:val="0"/>
          <w:sz w:val="28"/>
          <w:szCs w:val="28"/>
        </w:rPr>
      </w:pPr>
      <w:hyperlink r:id="rId236" w:history="1">
        <w:r w:rsidR="00EC0C6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EC0C63" w:rsidRPr="00B12F80">
        <w:rPr>
          <w:rFonts w:cs="Times New Roman"/>
          <w:snapToGrid w:val="0"/>
          <w:sz w:val="28"/>
          <w:szCs w:val="28"/>
          <w:lang w:val="ru-RU"/>
        </w:rPr>
        <w:t xml:space="preserve">Електронна версія </w:t>
      </w:r>
      <w:hyperlink r:id="rId237" w:history="1">
        <w:r w:rsidR="00EC0C63" w:rsidRPr="00B12F80">
          <w:rPr>
            <w:rFonts w:cs="Times New Roman"/>
            <w:sz w:val="28"/>
            <w:szCs w:val="28"/>
            <w:lang w:val="ru-RU"/>
          </w:rPr>
          <w:t>https://zakon.rada.gov.ua/laws/show/254%D0%BA/96-%D0%B2%D1%80</w:t>
        </w:r>
      </w:hyperlink>
    </w:p>
    <w:p w:rsidR="00EC0C63" w:rsidRPr="00B12F80" w:rsidRDefault="00EC0C63" w:rsidP="00684D16">
      <w:pPr>
        <w:numPr>
          <w:ilvl w:val="0"/>
          <w:numId w:val="172"/>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238" w:history="1">
        <w:r w:rsidRPr="00B12F80">
          <w:rPr>
            <w:rStyle w:val="af"/>
            <w:rFonts w:cs="Times New Roman"/>
            <w:color w:val="auto"/>
            <w:sz w:val="28"/>
            <w:szCs w:val="28"/>
          </w:rPr>
          <w:t>https://zakon.rada.gov.ua/laws/show/580-19</w:t>
        </w:r>
      </w:hyperlink>
    </w:p>
    <w:p w:rsidR="00EC0C63" w:rsidRPr="00B12F80" w:rsidRDefault="00EC0C63" w:rsidP="00684D16">
      <w:pPr>
        <w:numPr>
          <w:ilvl w:val="0"/>
          <w:numId w:val="172"/>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239"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240" w:history="1">
        <w:r w:rsidRPr="00B12F80">
          <w:rPr>
            <w:rStyle w:val="af"/>
            <w:rFonts w:cs="Times New Roman"/>
            <w:bCs/>
            <w:color w:val="auto"/>
            <w:sz w:val="28"/>
            <w:szCs w:val="28"/>
          </w:rPr>
          <w:t>https://zakon.rada.gov.ua/laws/show/2747-19</w:t>
        </w:r>
      </w:hyperlink>
    </w:p>
    <w:p w:rsidR="00EC0C63" w:rsidRPr="00B12F80" w:rsidRDefault="00EC0C63" w:rsidP="00684D16">
      <w:pPr>
        <w:widowControl/>
        <w:numPr>
          <w:ilvl w:val="0"/>
          <w:numId w:val="17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241"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EC0C63" w:rsidRPr="00B12F80" w:rsidRDefault="00EC0C63" w:rsidP="00684D16">
      <w:pPr>
        <w:widowControl/>
        <w:numPr>
          <w:ilvl w:val="0"/>
          <w:numId w:val="17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EC0C63" w:rsidRPr="00B12F80" w:rsidRDefault="00EC0C63" w:rsidP="00684D16">
      <w:pPr>
        <w:widowControl/>
        <w:numPr>
          <w:ilvl w:val="0"/>
          <w:numId w:val="172"/>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EC0C63" w:rsidRPr="00B12F80" w:rsidRDefault="00EC0C63" w:rsidP="00684D16">
      <w:pPr>
        <w:widowControl/>
        <w:numPr>
          <w:ilvl w:val="0"/>
          <w:numId w:val="172"/>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EC0C63" w:rsidRPr="00B12F80" w:rsidRDefault="00EC0C63" w:rsidP="00EC0C63">
      <w:pPr>
        <w:jc w:val="center"/>
        <w:rPr>
          <w:rFonts w:cs="Times New Roman"/>
          <w:b/>
          <w:sz w:val="28"/>
          <w:szCs w:val="28"/>
        </w:rPr>
      </w:pPr>
      <w:r w:rsidRPr="00B12F80">
        <w:rPr>
          <w:rFonts w:cs="Times New Roman"/>
          <w:b/>
          <w:sz w:val="28"/>
          <w:szCs w:val="28"/>
        </w:rPr>
        <w:t>Матеріальне забезпечення:</w:t>
      </w:r>
    </w:p>
    <w:p w:rsidR="00EC0C63" w:rsidRPr="00B12F80" w:rsidRDefault="00EC0C63" w:rsidP="00684D16">
      <w:pPr>
        <w:widowControl/>
        <w:numPr>
          <w:ilvl w:val="0"/>
          <w:numId w:val="173"/>
        </w:numPr>
        <w:autoSpaceDE/>
        <w:autoSpaceDN/>
        <w:adjustRightInd/>
        <w:contextualSpacing/>
        <w:rPr>
          <w:rFonts w:cs="Times New Roman"/>
          <w:sz w:val="28"/>
          <w:szCs w:val="28"/>
        </w:rPr>
      </w:pPr>
      <w:r w:rsidRPr="00B12F80">
        <w:rPr>
          <w:rFonts w:cs="Times New Roman"/>
          <w:sz w:val="28"/>
          <w:szCs w:val="28"/>
        </w:rPr>
        <w:t>Поясне спорядження поліцейського із спецзасобами.</w:t>
      </w:r>
    </w:p>
    <w:p w:rsidR="00EC0C63" w:rsidRPr="00B12F80" w:rsidRDefault="00EC0C63" w:rsidP="00684D16">
      <w:pPr>
        <w:widowControl/>
        <w:numPr>
          <w:ilvl w:val="0"/>
          <w:numId w:val="173"/>
        </w:numPr>
        <w:autoSpaceDE/>
        <w:autoSpaceDN/>
        <w:adjustRightInd/>
        <w:contextualSpacing/>
        <w:rPr>
          <w:rFonts w:cs="Times New Roman"/>
          <w:sz w:val="28"/>
          <w:szCs w:val="28"/>
          <w:u w:val="single"/>
        </w:rPr>
      </w:pPr>
      <w:r w:rsidRPr="00B12F80">
        <w:rPr>
          <w:rFonts w:cs="Times New Roman"/>
          <w:sz w:val="28"/>
          <w:szCs w:val="28"/>
        </w:rPr>
        <w:t>Макети зброї.</w:t>
      </w:r>
    </w:p>
    <w:p w:rsidR="000F00D5" w:rsidRPr="00B12F80" w:rsidRDefault="000F00D5" w:rsidP="00C200D1">
      <w:pPr>
        <w:jc w:val="center"/>
        <w:rPr>
          <w:rFonts w:cs="Times New Roman"/>
          <w:b/>
          <w:sz w:val="28"/>
          <w:szCs w:val="28"/>
          <w:u w:val="single"/>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275"/>
        <w:gridCol w:w="3402"/>
      </w:tblGrid>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w:t>
            </w:r>
          </w:p>
        </w:tc>
        <w:tc>
          <w:tcPr>
            <w:tcW w:w="4253" w:type="dxa"/>
          </w:tcPr>
          <w:p w:rsidR="000F00D5" w:rsidRPr="00B12F80" w:rsidRDefault="000F00D5" w:rsidP="007612FA">
            <w:pPr>
              <w:jc w:val="center"/>
              <w:rPr>
                <w:rFonts w:cs="Times New Roman"/>
                <w:sz w:val="28"/>
                <w:szCs w:val="28"/>
              </w:rPr>
            </w:pPr>
            <w:r w:rsidRPr="00B12F80">
              <w:rPr>
                <w:rFonts w:cs="Times New Roman"/>
                <w:sz w:val="28"/>
                <w:szCs w:val="28"/>
              </w:rPr>
              <w:t>Зміст</w:t>
            </w:r>
          </w:p>
        </w:tc>
        <w:tc>
          <w:tcPr>
            <w:tcW w:w="1275" w:type="dxa"/>
          </w:tcPr>
          <w:p w:rsidR="000F00D5" w:rsidRPr="00B12F80" w:rsidRDefault="000F00D5" w:rsidP="007612FA">
            <w:pPr>
              <w:jc w:val="center"/>
              <w:rPr>
                <w:rFonts w:cs="Times New Roman"/>
                <w:sz w:val="28"/>
                <w:szCs w:val="28"/>
              </w:rPr>
            </w:pPr>
            <w:r w:rsidRPr="00B12F80">
              <w:rPr>
                <w:rFonts w:cs="Times New Roman"/>
                <w:sz w:val="28"/>
                <w:szCs w:val="28"/>
              </w:rPr>
              <w:t>Час(хв).</w:t>
            </w:r>
          </w:p>
        </w:tc>
        <w:tc>
          <w:tcPr>
            <w:tcW w:w="3402" w:type="dxa"/>
          </w:tcPr>
          <w:p w:rsidR="000F00D5" w:rsidRPr="00B12F80" w:rsidRDefault="000F00D5" w:rsidP="007612FA">
            <w:pPr>
              <w:jc w:val="center"/>
              <w:rPr>
                <w:rFonts w:cs="Times New Roman"/>
                <w:sz w:val="28"/>
                <w:szCs w:val="28"/>
              </w:rPr>
            </w:pPr>
            <w:r w:rsidRPr="00B12F80">
              <w:rPr>
                <w:rFonts w:cs="Times New Roman"/>
                <w:sz w:val="28"/>
                <w:szCs w:val="28"/>
              </w:rPr>
              <w:t>Методичні вказівки</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4253" w:type="dxa"/>
          </w:tcPr>
          <w:p w:rsidR="000F00D5" w:rsidRPr="00B12F80" w:rsidRDefault="000F00D5" w:rsidP="007612FA">
            <w:pPr>
              <w:jc w:val="center"/>
              <w:rPr>
                <w:rFonts w:cs="Times New Roman"/>
                <w:b/>
                <w:sz w:val="28"/>
                <w:szCs w:val="28"/>
              </w:rPr>
            </w:pPr>
            <w:r w:rsidRPr="00B12F80">
              <w:rPr>
                <w:rFonts w:cs="Times New Roman"/>
                <w:b/>
                <w:sz w:val="28"/>
                <w:szCs w:val="28"/>
              </w:rPr>
              <w:t>2</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3</w:t>
            </w:r>
          </w:p>
        </w:tc>
        <w:tc>
          <w:tcPr>
            <w:tcW w:w="3402" w:type="dxa"/>
          </w:tcPr>
          <w:p w:rsidR="000F00D5" w:rsidRPr="00B12F80" w:rsidRDefault="000F00D5" w:rsidP="007612FA">
            <w:pPr>
              <w:jc w:val="center"/>
              <w:rPr>
                <w:rFonts w:cs="Times New Roman"/>
                <w:b/>
                <w:sz w:val="28"/>
                <w:szCs w:val="28"/>
              </w:rPr>
            </w:pPr>
            <w:r w:rsidRPr="00B12F80">
              <w:rPr>
                <w:rFonts w:cs="Times New Roman"/>
                <w:b/>
                <w:sz w:val="28"/>
                <w:szCs w:val="28"/>
              </w:rPr>
              <w:t>4</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Підготовча    частина – 5 хв.</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1.1</w:t>
            </w:r>
          </w:p>
        </w:tc>
        <w:tc>
          <w:tcPr>
            <w:tcW w:w="4253" w:type="dxa"/>
          </w:tcPr>
          <w:p w:rsidR="000F00D5" w:rsidRPr="00B12F80" w:rsidRDefault="000F00D5" w:rsidP="007612FA">
            <w:pPr>
              <w:jc w:val="both"/>
              <w:rPr>
                <w:rFonts w:cs="Times New Roman"/>
                <w:sz w:val="28"/>
                <w:szCs w:val="28"/>
              </w:rPr>
            </w:pPr>
            <w:r w:rsidRPr="00B12F80">
              <w:rPr>
                <w:rFonts w:cs="Times New Roman"/>
                <w:sz w:val="28"/>
                <w:szCs w:val="28"/>
              </w:rPr>
              <w:t>Організація курсантів:</w:t>
            </w:r>
          </w:p>
          <w:p w:rsidR="000F00D5" w:rsidRPr="00B12F80" w:rsidRDefault="000F00D5" w:rsidP="007612FA">
            <w:pPr>
              <w:jc w:val="both"/>
              <w:rPr>
                <w:rFonts w:cs="Times New Roman"/>
                <w:sz w:val="28"/>
                <w:szCs w:val="28"/>
              </w:rPr>
            </w:pPr>
            <w:r w:rsidRPr="00B12F80">
              <w:rPr>
                <w:rFonts w:cs="Times New Roman"/>
                <w:sz w:val="28"/>
                <w:szCs w:val="28"/>
              </w:rPr>
              <w:t>- шикування;</w:t>
            </w:r>
          </w:p>
          <w:p w:rsidR="000F00D5" w:rsidRPr="00B12F80" w:rsidRDefault="000F00D5" w:rsidP="007612FA">
            <w:pPr>
              <w:jc w:val="both"/>
              <w:rPr>
                <w:rFonts w:cs="Times New Roman"/>
                <w:sz w:val="28"/>
                <w:szCs w:val="28"/>
              </w:rPr>
            </w:pPr>
            <w:r w:rsidRPr="00B12F80">
              <w:rPr>
                <w:rFonts w:cs="Times New Roman"/>
                <w:sz w:val="28"/>
                <w:szCs w:val="28"/>
              </w:rPr>
              <w:t>- рапорт;</w:t>
            </w:r>
          </w:p>
          <w:p w:rsidR="000F00D5" w:rsidRPr="00B12F80" w:rsidRDefault="000F00D5" w:rsidP="007612FA">
            <w:pPr>
              <w:jc w:val="both"/>
              <w:rPr>
                <w:rFonts w:cs="Times New Roman"/>
                <w:sz w:val="28"/>
                <w:szCs w:val="28"/>
              </w:rPr>
            </w:pPr>
            <w:r w:rsidRPr="00B12F80">
              <w:rPr>
                <w:rFonts w:cs="Times New Roman"/>
                <w:sz w:val="28"/>
                <w:szCs w:val="28"/>
              </w:rPr>
              <w:t>- привітання особового складу;</w:t>
            </w:r>
          </w:p>
          <w:p w:rsidR="000F00D5" w:rsidRPr="00B12F80" w:rsidRDefault="000F00D5" w:rsidP="007612FA">
            <w:pPr>
              <w:jc w:val="both"/>
              <w:rPr>
                <w:rFonts w:cs="Times New Roman"/>
                <w:sz w:val="28"/>
                <w:szCs w:val="28"/>
              </w:rPr>
            </w:pPr>
            <w:r w:rsidRPr="00B12F80">
              <w:rPr>
                <w:rFonts w:cs="Times New Roman"/>
                <w:sz w:val="28"/>
                <w:szCs w:val="28"/>
              </w:rPr>
              <w:t>- огляд зовнішнього вигляду;</w:t>
            </w:r>
          </w:p>
          <w:p w:rsidR="000F00D5" w:rsidRPr="00B12F80" w:rsidRDefault="000F00D5" w:rsidP="007612FA">
            <w:pPr>
              <w:jc w:val="both"/>
              <w:rPr>
                <w:rFonts w:cs="Times New Roman"/>
                <w:sz w:val="28"/>
                <w:szCs w:val="28"/>
              </w:rPr>
            </w:pPr>
            <w:r w:rsidRPr="00B12F80">
              <w:rPr>
                <w:rFonts w:cs="Times New Roman"/>
                <w:sz w:val="28"/>
                <w:szCs w:val="28"/>
              </w:rPr>
              <w:t>- доведення теми, мети та навчальних питань заняття;</w:t>
            </w:r>
          </w:p>
          <w:p w:rsidR="000F00D5" w:rsidRPr="00B12F80" w:rsidRDefault="000F00D5" w:rsidP="007612FA">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Група вишикувана в двохшереножному строю.</w:t>
            </w:r>
          </w:p>
          <w:p w:rsidR="000F00D5" w:rsidRPr="00B12F80" w:rsidRDefault="000F00D5" w:rsidP="007612FA">
            <w:pPr>
              <w:jc w:val="both"/>
              <w:rPr>
                <w:rFonts w:cs="Times New Roman"/>
                <w:sz w:val="28"/>
                <w:szCs w:val="28"/>
              </w:rPr>
            </w:pPr>
            <w:r w:rsidRPr="00B12F80">
              <w:rPr>
                <w:rFonts w:cs="Times New Roman"/>
                <w:sz w:val="28"/>
                <w:szCs w:val="28"/>
              </w:rPr>
              <w:t>Доповідь командира групи, привітання викладача.</w:t>
            </w:r>
          </w:p>
          <w:p w:rsidR="000F00D5" w:rsidRPr="00B12F80" w:rsidRDefault="000F00D5" w:rsidP="007612FA">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0F00D5" w:rsidRPr="00B12F80" w:rsidRDefault="000F00D5" w:rsidP="007612FA">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w:t>
            </w:r>
          </w:p>
        </w:tc>
        <w:tc>
          <w:tcPr>
            <w:tcW w:w="8930" w:type="dxa"/>
            <w:gridSpan w:val="3"/>
          </w:tcPr>
          <w:p w:rsidR="000F00D5" w:rsidRPr="00B12F80" w:rsidRDefault="000F00D5" w:rsidP="007612FA">
            <w:pPr>
              <w:jc w:val="center"/>
              <w:rPr>
                <w:rFonts w:cs="Times New Roman"/>
                <w:b/>
                <w:sz w:val="28"/>
                <w:szCs w:val="28"/>
              </w:rPr>
            </w:pPr>
            <w:r w:rsidRPr="00B12F80">
              <w:rPr>
                <w:rFonts w:cs="Times New Roman"/>
                <w:b/>
                <w:sz w:val="28"/>
                <w:szCs w:val="28"/>
              </w:rPr>
              <w:t>Основна частина – 150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2.1.</w:t>
            </w:r>
          </w:p>
        </w:tc>
        <w:tc>
          <w:tcPr>
            <w:tcW w:w="4253" w:type="dxa"/>
          </w:tcPr>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Тактика пересування у коридорах у пошукових заходах у складі групи.</w:t>
            </w:r>
          </w:p>
          <w:p w:rsidR="000F00D5" w:rsidRPr="00B12F80" w:rsidRDefault="000F00D5" w:rsidP="007612FA">
            <w:pPr>
              <w:pStyle w:val="a5"/>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Порядок пересування четвірками (Т-подібне шикування).</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а) коридор без дверей</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3180" w:dyaOrig="2670">
                <v:shape id="_x0000_i1068" type="#_x0000_t75" style="width:58.6pt;height:47.7pt" o:ole="">
                  <v:imagedata r:id="rId242" o:title=""/>
                </v:shape>
                <o:OLEObject Type="Embed" ProgID="PBrush" ShapeID="_x0000_i1068" DrawAspect="Content" ObjectID="_1741395337" r:id="rId243"/>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по коридору без дверей відбувається за командою старшого «Рух», напрямок зброї кожного поліцейського не змінюється.</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Наступні пересування відбувається зі зміною секторів з урахуванням можливого напрямку ведення вогню.</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б) коридор з дверми з одного боку</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3900" w:dyaOrig="2730">
                <v:shape id="_x0000_i1069" type="#_x0000_t75" style="width:67pt;height:46.9pt" o:ole="">
                  <v:imagedata r:id="rId244" o:title=""/>
                </v:shape>
                <o:OLEObject Type="Embed" ProgID="PBrush" ShapeID="_x0000_i1069" DrawAspect="Content" ObjectID="_1741395338" r:id="rId245"/>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по коридору з дверима з одного боку відбувається за командою старшого «Рух». За 2 – 3 метри до дверей ближній до них поліцейський дає команду «Група стій. Контроль», після чого він один пересувається до дверей і перевіряє їх. Якщо двері зачинені, він подає команду «Рух» і постійно зброю направляє  у бік дверей. Після проходження дверей його зброя направляється у напрямку руху групи.</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в) коридор з дверима по різні боки на одному рівні</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object w:dxaOrig="3465" w:dyaOrig="2640">
                <v:shape id="_x0000_i1070" type="#_x0000_t75" style="width:61.95pt;height:46.9pt" o:ole="">
                  <v:imagedata r:id="rId246" o:title=""/>
                </v:shape>
                <o:OLEObject Type="Embed" ProgID="PBrush" ShapeID="_x0000_i1070" DrawAspect="Content" ObjectID="_1741395339" r:id="rId247"/>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по коридору з дверима по різні боки відбувається за командою старшого «Рух». За 2 – 3 метри до дверей ближній до них поліцейський дає команду «Група стій. Контроль», після чого поліцейські з боків направляють зброю на найближчі двері. Він пересувається до дверей і перевіряє їх. Якщо двері зачинені, він подає команду «Рух» і постійно зброю направляє у бік дверей. З іншого боку поліцейський дає команду «Група стій». Він пересувається до дверей і перевіряє їх. Якщо двері зачинені, він подає команду «Рух» і постійно зброю направляє у бік дверей. Після проходження дверей зброя направляється у напрямку руху групи.</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г) коридор з дверима по різні боки не на одному рівні</w:t>
            </w:r>
          </w:p>
          <w:p w:rsidR="000F00D5" w:rsidRPr="00B12F80" w:rsidRDefault="000F00D5" w:rsidP="007612FA">
            <w:pPr>
              <w:pStyle w:val="a5"/>
              <w:widowControl w:val="0"/>
              <w:spacing w:before="0" w:beforeAutospacing="0" w:after="0" w:afterAutospacing="0"/>
              <w:ind w:firstLine="34"/>
              <w:jc w:val="both"/>
              <w:rPr>
                <w:rFonts w:ascii="Times New Roman" w:hAnsi="Times New Roman"/>
                <w:b/>
                <w:color w:val="auto"/>
                <w:sz w:val="28"/>
                <w:szCs w:val="28"/>
                <w:lang w:val="uk-UA"/>
              </w:rPr>
            </w:pPr>
            <w:r w:rsidRPr="00B12F80">
              <w:rPr>
                <w:rFonts w:ascii="Times New Roman" w:hAnsi="Times New Roman"/>
                <w:color w:val="auto"/>
                <w:sz w:val="28"/>
                <w:szCs w:val="28"/>
                <w:lang w:val="uk-UA"/>
              </w:rPr>
              <w:object w:dxaOrig="5911" w:dyaOrig="3210">
                <v:shape id="_x0000_i1071" type="#_x0000_t75" style="width:92.1pt;height:51.05pt" o:ole="">
                  <v:imagedata r:id="rId248" o:title=""/>
                </v:shape>
                <o:OLEObject Type="Embed" ProgID="PBrush" ShapeID="_x0000_i1071" DrawAspect="Content" ObjectID="_1741395340" r:id="rId249"/>
              </w:objec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100 хв.</w:t>
            </w:r>
          </w:p>
        </w:tc>
        <w:tc>
          <w:tcPr>
            <w:tcW w:w="3402" w:type="dxa"/>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Група поділяється на четвірки. Кожна четвірка відпрацьовує дії окремо, з усуненням недоліків. Викладач призначає старшого групи, надалі роль старшого, за наказом викладача, грає кожний курсант.</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2.2.</w:t>
            </w:r>
          </w:p>
        </w:tc>
        <w:tc>
          <w:tcPr>
            <w:tcW w:w="4253" w:type="dxa"/>
          </w:tcPr>
          <w:p w:rsidR="000F00D5" w:rsidRPr="00B12F80" w:rsidRDefault="000F00D5" w:rsidP="007612FA">
            <w:pPr>
              <w:contextualSpacing/>
              <w:jc w:val="both"/>
              <w:rPr>
                <w:rFonts w:cs="Times New Roman"/>
                <w:sz w:val="28"/>
                <w:szCs w:val="28"/>
              </w:rPr>
            </w:pPr>
            <w:r w:rsidRPr="00B12F80">
              <w:rPr>
                <w:rFonts w:cs="Times New Roman"/>
                <w:sz w:val="28"/>
                <w:szCs w:val="28"/>
              </w:rPr>
              <w:t>Тактика пересування у коридорах у режимі «активного стрільця».</w:t>
            </w:r>
          </w:p>
          <w:p w:rsidR="000F00D5" w:rsidRPr="00B12F80" w:rsidRDefault="000F00D5" w:rsidP="007612FA">
            <w:pPr>
              <w:rPr>
                <w:rFonts w:cs="Times New Roman"/>
                <w:sz w:val="28"/>
                <w:szCs w:val="28"/>
              </w:rPr>
            </w:pPr>
            <w:r w:rsidRPr="00B12F80">
              <w:rPr>
                <w:rFonts w:cs="Times New Roman"/>
                <w:sz w:val="28"/>
                <w:szCs w:val="28"/>
              </w:rPr>
              <w:t>Порядок пересування четвірками (Т-подібне шикування).</w:t>
            </w:r>
          </w:p>
          <w:p w:rsidR="000F00D5" w:rsidRPr="00B12F80" w:rsidRDefault="000F00D5" w:rsidP="007612FA">
            <w:pPr>
              <w:jc w:val="both"/>
              <w:rPr>
                <w:rFonts w:cs="Times New Roman"/>
                <w:sz w:val="28"/>
                <w:szCs w:val="28"/>
              </w:rPr>
            </w:pPr>
            <w:r w:rsidRPr="00B12F80">
              <w:rPr>
                <w:rFonts w:cs="Times New Roman"/>
                <w:sz w:val="28"/>
                <w:szCs w:val="28"/>
              </w:rPr>
              <w:t>Група швидко пересувається по коридору, шикування не порушується, зброя по фронту направлена у напрямку руху. Під час пересування група гучно дає команди «Поліція», «Припинити стрільбу», «Не рухатися», «Стій».</w:t>
            </w:r>
          </w:p>
          <w:p w:rsidR="000F00D5" w:rsidRPr="00B12F80" w:rsidRDefault="000F00D5" w:rsidP="007612FA">
            <w:pPr>
              <w:jc w:val="both"/>
              <w:rPr>
                <w:rFonts w:cs="Times New Roman"/>
                <w:sz w:val="28"/>
                <w:szCs w:val="28"/>
              </w:rPr>
            </w:pPr>
            <w:r w:rsidRPr="00B12F80">
              <w:rPr>
                <w:rFonts w:cs="Times New Roman"/>
                <w:sz w:val="28"/>
                <w:szCs w:val="28"/>
              </w:rPr>
              <w:t xml:space="preserve">У випадку проходження відкритих, прозорих дверей, та погано освітлених ділянок коридору (ніші, колони, меблі, конструкції) зброя найближчих поліцейських направляється у бік небезпеки. </w:t>
            </w:r>
          </w:p>
          <w:p w:rsidR="000F00D5" w:rsidRPr="00B12F80" w:rsidRDefault="000F00D5" w:rsidP="007612FA">
            <w:pPr>
              <w:jc w:val="both"/>
              <w:rPr>
                <w:rFonts w:cs="Times New Roman"/>
                <w:sz w:val="28"/>
                <w:szCs w:val="28"/>
              </w:rPr>
            </w:pPr>
            <w:r w:rsidRPr="00B12F80">
              <w:rPr>
                <w:rFonts w:cs="Times New Roman"/>
                <w:sz w:val="28"/>
                <w:szCs w:val="28"/>
              </w:rPr>
              <w:t>Важливо! Зброя поліцейського, який знаходиться по центру, направляється тільки у бік напрямку пересування групи.</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50 хв.</w:t>
            </w:r>
          </w:p>
        </w:tc>
        <w:tc>
          <w:tcPr>
            <w:tcW w:w="3402" w:type="dxa"/>
          </w:tcPr>
          <w:p w:rsidR="000F00D5" w:rsidRPr="00B12F80" w:rsidRDefault="000F00D5" w:rsidP="007612FA">
            <w:pPr>
              <w:jc w:val="both"/>
              <w:rPr>
                <w:rFonts w:cs="Times New Roman"/>
                <w:b/>
                <w:sz w:val="28"/>
                <w:szCs w:val="28"/>
              </w:rPr>
            </w:pPr>
            <w:r w:rsidRPr="00B12F80">
              <w:rPr>
                <w:rFonts w:cs="Times New Roman"/>
                <w:sz w:val="28"/>
                <w:szCs w:val="28"/>
              </w:rPr>
              <w:t>Група поділяється на четвірки. Кожна четвірка відпрацьовує дії окремо, з усуненням недоліків.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Заключна частина – 5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3.1.</w:t>
            </w:r>
          </w:p>
        </w:tc>
        <w:tc>
          <w:tcPr>
            <w:tcW w:w="4253" w:type="dxa"/>
          </w:tcPr>
          <w:p w:rsidR="000F00D5" w:rsidRPr="00B12F80" w:rsidRDefault="000F00D5" w:rsidP="007612FA">
            <w:pPr>
              <w:rPr>
                <w:rFonts w:cs="Times New Roman"/>
                <w:sz w:val="28"/>
                <w:szCs w:val="28"/>
              </w:rPr>
            </w:pPr>
            <w:r w:rsidRPr="00B12F80">
              <w:rPr>
                <w:rFonts w:cs="Times New Roman"/>
                <w:sz w:val="28"/>
                <w:szCs w:val="28"/>
              </w:rPr>
              <w:t>Шикування, підведення підсумків.</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r w:rsidR="000F00D5"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3.2.</w:t>
            </w:r>
          </w:p>
        </w:tc>
        <w:tc>
          <w:tcPr>
            <w:tcW w:w="4253" w:type="dxa"/>
          </w:tcPr>
          <w:p w:rsidR="000F00D5" w:rsidRPr="00B12F80" w:rsidRDefault="000F00D5" w:rsidP="007612FA">
            <w:pPr>
              <w:rPr>
                <w:rFonts w:cs="Times New Roman"/>
                <w:sz w:val="28"/>
                <w:szCs w:val="28"/>
              </w:rPr>
            </w:pPr>
            <w:r w:rsidRPr="00B12F80">
              <w:rPr>
                <w:rFonts w:cs="Times New Roman"/>
                <w:sz w:val="28"/>
                <w:szCs w:val="28"/>
              </w:rPr>
              <w:t>Завдання на самопідготовку.</w:t>
            </w:r>
          </w:p>
        </w:tc>
        <w:tc>
          <w:tcPr>
            <w:tcW w:w="1275" w:type="dxa"/>
          </w:tcPr>
          <w:p w:rsidR="000F00D5" w:rsidRPr="00B12F80" w:rsidRDefault="000F00D5" w:rsidP="007612FA">
            <w:pPr>
              <w:jc w:val="center"/>
              <w:rPr>
                <w:rFonts w:cs="Times New Roman"/>
                <w:b/>
                <w:sz w:val="28"/>
                <w:szCs w:val="28"/>
              </w:rPr>
            </w:pPr>
          </w:p>
        </w:tc>
        <w:tc>
          <w:tcPr>
            <w:tcW w:w="3402" w:type="dxa"/>
          </w:tcPr>
          <w:p w:rsidR="000F00D5" w:rsidRPr="00B12F80" w:rsidRDefault="000F00D5" w:rsidP="00684D16">
            <w:pPr>
              <w:pStyle w:val="a5"/>
              <w:numPr>
                <w:ilvl w:val="0"/>
                <w:numId w:val="95"/>
              </w:numPr>
              <w:spacing w:before="0" w:beforeAutospacing="0" w:after="0" w:afterAutospacing="0"/>
              <w:ind w:left="176" w:hanging="142"/>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тактики обходу рогу;</w:t>
            </w:r>
          </w:p>
          <w:p w:rsidR="000F00D5" w:rsidRPr="00B12F80" w:rsidRDefault="000F00D5" w:rsidP="00684D16">
            <w:pPr>
              <w:pStyle w:val="a5"/>
              <w:numPr>
                <w:ilvl w:val="0"/>
                <w:numId w:val="95"/>
              </w:numPr>
              <w:spacing w:before="0" w:beforeAutospacing="0" w:after="0" w:afterAutospacing="0"/>
              <w:ind w:left="176" w:hanging="142"/>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стійкі зі зброєю за принципом «очі – зброя – ціль на одній лінії».</w:t>
            </w:r>
          </w:p>
        </w:tc>
      </w:tr>
    </w:tbl>
    <w:p w:rsidR="000F00D5" w:rsidRPr="00B12F80" w:rsidRDefault="000F00D5" w:rsidP="000F00D5">
      <w:pPr>
        <w:pStyle w:val="a5"/>
        <w:spacing w:before="0" w:beforeAutospacing="0" w:after="0" w:afterAutospacing="0"/>
        <w:ind w:firstLine="720"/>
        <w:jc w:val="both"/>
        <w:rPr>
          <w:rFonts w:ascii="Times New Roman" w:hAnsi="Times New Roman"/>
          <w:color w:val="auto"/>
          <w:sz w:val="28"/>
          <w:szCs w:val="28"/>
          <w:lang w:val="uk-UA"/>
        </w:rPr>
      </w:pPr>
    </w:p>
    <w:p w:rsidR="000F00D5" w:rsidRPr="00B12F80" w:rsidRDefault="000F00D5" w:rsidP="000F00D5">
      <w:pPr>
        <w:rPr>
          <w:rFonts w:cs="Times New Roman"/>
        </w:rPr>
      </w:pPr>
    </w:p>
    <w:p w:rsidR="00C200D1" w:rsidRPr="00B12F80" w:rsidRDefault="00C200D1" w:rsidP="00C200D1">
      <w:pPr>
        <w:jc w:val="center"/>
        <w:rPr>
          <w:rFonts w:cs="Times New Roman"/>
          <w:sz w:val="28"/>
          <w:szCs w:val="28"/>
          <w:lang w:eastAsia="ar-SA"/>
        </w:rPr>
      </w:pPr>
      <w:r w:rsidRPr="00B12F80">
        <w:rPr>
          <w:rFonts w:cs="Times New Roman"/>
          <w:b/>
          <w:sz w:val="28"/>
          <w:szCs w:val="28"/>
        </w:rPr>
        <w:t>Тема 3: «</w:t>
      </w:r>
      <w:r w:rsidRPr="00B12F80">
        <w:rPr>
          <w:rFonts w:cs="Times New Roman"/>
          <w:sz w:val="28"/>
          <w:szCs w:val="28"/>
          <w:lang w:eastAsia="ar-SA"/>
        </w:rPr>
        <w:t>Тактика дій поліцейського у будівлі».</w:t>
      </w:r>
    </w:p>
    <w:p w:rsidR="00C200D1" w:rsidRPr="00B12F80" w:rsidRDefault="00C200D1" w:rsidP="00C200D1">
      <w:pPr>
        <w:jc w:val="center"/>
        <w:rPr>
          <w:rFonts w:cs="Times New Roman"/>
          <w:sz w:val="28"/>
          <w:szCs w:val="28"/>
          <w:lang w:eastAsia="ar-SA"/>
        </w:rPr>
      </w:pPr>
      <w:r w:rsidRPr="00B12F80">
        <w:rPr>
          <w:rFonts w:cs="Times New Roman"/>
          <w:b/>
          <w:sz w:val="28"/>
          <w:szCs w:val="28"/>
          <w:lang w:eastAsia="ar-SA"/>
        </w:rPr>
        <w:t>Практичне заняття 3.2:</w:t>
      </w:r>
      <w:r w:rsidRPr="00B12F80">
        <w:rPr>
          <w:rFonts w:cs="Times New Roman"/>
          <w:sz w:val="28"/>
          <w:szCs w:val="28"/>
          <w:lang w:eastAsia="ar-SA"/>
        </w:rPr>
        <w:t xml:space="preserve"> Внутрішній огляд будівлі у пошукових заходах та у режимі «активного стрільця».</w:t>
      </w:r>
    </w:p>
    <w:p w:rsidR="00C200D1" w:rsidRPr="00B12F80" w:rsidRDefault="00C200D1" w:rsidP="00C200D1">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C200D1" w:rsidRPr="00B12F80" w:rsidTr="007612FA">
        <w:tc>
          <w:tcPr>
            <w:tcW w:w="2093" w:type="dxa"/>
            <w:shd w:val="clear" w:color="auto" w:fill="auto"/>
          </w:tcPr>
          <w:p w:rsidR="00C200D1" w:rsidRPr="00B12F80" w:rsidRDefault="00C200D1" w:rsidP="007612FA">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C200D1" w:rsidRPr="00B12F80" w:rsidRDefault="00C200D1"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поліцейськими навичок під час дій </w:t>
            </w:r>
            <w:r w:rsidRPr="00B12F80">
              <w:rPr>
                <w:rFonts w:ascii="Times New Roman" w:hAnsi="Times New Roman"/>
                <w:color w:val="auto"/>
                <w:sz w:val="28"/>
                <w:szCs w:val="28"/>
                <w:lang w:val="uk-UA" w:eastAsia="ar-SA"/>
              </w:rPr>
              <w:t>у пошукових заходах</w:t>
            </w:r>
            <w:r w:rsidRPr="00B12F80">
              <w:rPr>
                <w:rFonts w:ascii="Times New Roman" w:hAnsi="Times New Roman"/>
                <w:color w:val="auto"/>
                <w:sz w:val="28"/>
                <w:szCs w:val="28"/>
                <w:lang w:val="uk-UA"/>
              </w:rPr>
              <w:t xml:space="preserve"> в умовах можливого вогневого контакту у будівлі.</w:t>
            </w:r>
          </w:p>
        </w:tc>
      </w:tr>
    </w:tbl>
    <w:p w:rsidR="00C200D1" w:rsidRPr="00B12F80" w:rsidRDefault="00C200D1" w:rsidP="00C200D1">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7612FA">
        <w:tc>
          <w:tcPr>
            <w:tcW w:w="2235" w:type="dxa"/>
            <w:shd w:val="clear" w:color="auto" w:fill="auto"/>
          </w:tcPr>
          <w:p w:rsidR="00C200D1" w:rsidRPr="00B12F80" w:rsidRDefault="00C200D1" w:rsidP="007612FA">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C200D1" w:rsidRPr="00B12F80" w:rsidRDefault="00C200D1" w:rsidP="007612FA">
            <w:pPr>
              <w:jc w:val="both"/>
              <w:rPr>
                <w:rFonts w:cs="Times New Roman"/>
                <w:sz w:val="28"/>
                <w:szCs w:val="28"/>
              </w:rPr>
            </w:pPr>
            <w:r w:rsidRPr="00B12F80">
              <w:rPr>
                <w:rFonts w:cs="Times New Roman"/>
                <w:sz w:val="28"/>
                <w:szCs w:val="28"/>
              </w:rPr>
              <w:t>4 години</w:t>
            </w:r>
          </w:p>
        </w:tc>
      </w:tr>
      <w:tr w:rsidR="00B12F80" w:rsidRPr="00B12F80" w:rsidTr="007612FA">
        <w:tc>
          <w:tcPr>
            <w:tcW w:w="2235" w:type="dxa"/>
            <w:shd w:val="clear" w:color="auto" w:fill="auto"/>
          </w:tcPr>
          <w:p w:rsidR="00C200D1" w:rsidRPr="00B12F80" w:rsidRDefault="00C200D1" w:rsidP="007612FA">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C200D1" w:rsidRPr="00B12F80" w:rsidRDefault="00C200D1" w:rsidP="007612FA">
            <w:pPr>
              <w:jc w:val="both"/>
              <w:rPr>
                <w:rFonts w:cs="Times New Roman"/>
                <w:sz w:val="28"/>
                <w:szCs w:val="28"/>
              </w:rPr>
            </w:pPr>
            <w:r w:rsidRPr="00B12F80">
              <w:rPr>
                <w:rFonts w:cs="Times New Roman"/>
                <w:sz w:val="28"/>
                <w:szCs w:val="28"/>
              </w:rPr>
              <w:t>навчальна аудиторія або тактична будівля</w:t>
            </w:r>
          </w:p>
        </w:tc>
      </w:tr>
      <w:tr w:rsidR="00B12F80" w:rsidRPr="00B12F80" w:rsidTr="007612FA">
        <w:trPr>
          <w:trHeight w:val="96"/>
        </w:trPr>
        <w:tc>
          <w:tcPr>
            <w:tcW w:w="2235" w:type="dxa"/>
            <w:shd w:val="clear" w:color="auto" w:fill="auto"/>
          </w:tcPr>
          <w:p w:rsidR="00C200D1" w:rsidRPr="00B12F80" w:rsidRDefault="00C200D1" w:rsidP="007612FA">
            <w:pPr>
              <w:jc w:val="both"/>
              <w:rPr>
                <w:rFonts w:cs="Times New Roman"/>
                <w:b/>
                <w:sz w:val="28"/>
                <w:szCs w:val="28"/>
              </w:rPr>
            </w:pPr>
          </w:p>
        </w:tc>
        <w:tc>
          <w:tcPr>
            <w:tcW w:w="7336" w:type="dxa"/>
            <w:shd w:val="clear" w:color="auto" w:fill="auto"/>
          </w:tcPr>
          <w:p w:rsidR="00C200D1" w:rsidRPr="00B12F80" w:rsidRDefault="00C200D1" w:rsidP="007612FA">
            <w:pPr>
              <w:jc w:val="both"/>
              <w:rPr>
                <w:rFonts w:cs="Times New Roman"/>
                <w:sz w:val="28"/>
                <w:szCs w:val="28"/>
              </w:rPr>
            </w:pPr>
          </w:p>
        </w:tc>
      </w:tr>
    </w:tbl>
    <w:p w:rsidR="00C200D1" w:rsidRPr="00B12F80" w:rsidRDefault="00C200D1" w:rsidP="00EC0C63">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C200D1" w:rsidRPr="00B12F80" w:rsidRDefault="00C200D1" w:rsidP="00684D16">
      <w:pPr>
        <w:pStyle w:val="a5"/>
        <w:numPr>
          <w:ilvl w:val="0"/>
          <w:numId w:val="97"/>
        </w:numPr>
        <w:spacing w:before="0" w:beforeAutospacing="0" w:after="0" w:afterAutospacing="0"/>
        <w:ind w:left="993" w:hanging="993"/>
        <w:jc w:val="both"/>
        <w:rPr>
          <w:rFonts w:ascii="Times New Roman" w:hAnsi="Times New Roman"/>
          <w:color w:val="auto"/>
          <w:sz w:val="26"/>
          <w:szCs w:val="26"/>
          <w:lang w:val="uk-UA"/>
        </w:rPr>
      </w:pPr>
      <w:r w:rsidRPr="00B12F80">
        <w:rPr>
          <w:rFonts w:ascii="Times New Roman" w:hAnsi="Times New Roman"/>
          <w:color w:val="auto"/>
          <w:sz w:val="28"/>
          <w:szCs w:val="28"/>
          <w:lang w:val="uk-UA"/>
        </w:rPr>
        <w:t>Тактика виконання зміни напрямку руху у коридорах у пошукових заходах у складі групи</w:t>
      </w:r>
      <w:r w:rsidRPr="00B12F80">
        <w:rPr>
          <w:rFonts w:ascii="Times New Roman" w:hAnsi="Times New Roman"/>
          <w:color w:val="auto"/>
          <w:sz w:val="26"/>
          <w:szCs w:val="26"/>
          <w:lang w:val="uk-UA"/>
        </w:rPr>
        <w:t>.</w:t>
      </w:r>
    </w:p>
    <w:p w:rsidR="00C200D1" w:rsidRPr="00B12F80" w:rsidRDefault="00C200D1" w:rsidP="00684D16">
      <w:pPr>
        <w:pStyle w:val="a5"/>
        <w:numPr>
          <w:ilvl w:val="0"/>
          <w:numId w:val="97"/>
        </w:numPr>
        <w:spacing w:before="0" w:beforeAutospacing="0" w:after="0" w:afterAutospacing="0"/>
        <w:ind w:left="993" w:hanging="993"/>
        <w:jc w:val="both"/>
        <w:rPr>
          <w:rFonts w:ascii="Times New Roman" w:hAnsi="Times New Roman"/>
          <w:color w:val="auto"/>
          <w:sz w:val="26"/>
          <w:szCs w:val="26"/>
          <w:lang w:val="uk-UA"/>
        </w:rPr>
      </w:pPr>
      <w:r w:rsidRPr="00B12F80">
        <w:rPr>
          <w:rFonts w:ascii="Times New Roman" w:hAnsi="Times New Roman"/>
          <w:color w:val="auto"/>
          <w:sz w:val="28"/>
          <w:szCs w:val="28"/>
          <w:lang w:val="uk-UA"/>
        </w:rPr>
        <w:t>Тактика виконання зміни напрямку руху у коридорах у режимі «активного стрільця» у складі групи.</w:t>
      </w:r>
    </w:p>
    <w:p w:rsidR="00EC0C63" w:rsidRPr="00B12F80" w:rsidRDefault="00EC0C63" w:rsidP="00EC0C6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EC0C63" w:rsidRPr="00B12F80" w:rsidRDefault="00AF07F0" w:rsidP="00684D16">
      <w:pPr>
        <w:numPr>
          <w:ilvl w:val="0"/>
          <w:numId w:val="174"/>
        </w:numPr>
        <w:shd w:val="clear" w:color="auto" w:fill="FFFFFF"/>
        <w:tabs>
          <w:tab w:val="left" w:pos="1100"/>
        </w:tabs>
        <w:suppressAutoHyphens/>
        <w:snapToGrid w:val="0"/>
        <w:ind w:hanging="642"/>
        <w:contextualSpacing/>
        <w:jc w:val="both"/>
        <w:rPr>
          <w:rFonts w:cs="Times New Roman"/>
          <w:snapToGrid w:val="0"/>
          <w:sz w:val="28"/>
          <w:szCs w:val="28"/>
        </w:rPr>
      </w:pPr>
      <w:hyperlink r:id="rId250" w:history="1">
        <w:r w:rsidR="00EC0C6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EC0C63" w:rsidRPr="00B12F80">
        <w:rPr>
          <w:rFonts w:cs="Times New Roman"/>
          <w:snapToGrid w:val="0"/>
          <w:sz w:val="28"/>
          <w:szCs w:val="28"/>
          <w:lang w:val="ru-RU"/>
        </w:rPr>
        <w:t xml:space="preserve">Електронна версія </w:t>
      </w:r>
      <w:hyperlink r:id="rId251" w:history="1">
        <w:r w:rsidR="00EC0C63" w:rsidRPr="00B12F80">
          <w:rPr>
            <w:rFonts w:cs="Times New Roman"/>
            <w:sz w:val="28"/>
            <w:szCs w:val="28"/>
            <w:lang w:val="ru-RU"/>
          </w:rPr>
          <w:t>https://zakon.rada.gov.ua/laws/show/254%D0%BA/96-%D0%B2%D1%80</w:t>
        </w:r>
      </w:hyperlink>
    </w:p>
    <w:p w:rsidR="00EC0C63" w:rsidRPr="00B12F80" w:rsidRDefault="00EC0C63" w:rsidP="00684D16">
      <w:pPr>
        <w:numPr>
          <w:ilvl w:val="0"/>
          <w:numId w:val="174"/>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252" w:history="1">
        <w:r w:rsidRPr="00B12F80">
          <w:rPr>
            <w:rStyle w:val="af"/>
            <w:rFonts w:cs="Times New Roman"/>
            <w:color w:val="auto"/>
            <w:sz w:val="28"/>
            <w:szCs w:val="28"/>
          </w:rPr>
          <w:t>https://zakon.rada.gov.ua/laws/show/580-19</w:t>
        </w:r>
      </w:hyperlink>
    </w:p>
    <w:p w:rsidR="00EC0C63" w:rsidRPr="00B12F80" w:rsidRDefault="00EC0C63" w:rsidP="00684D16">
      <w:pPr>
        <w:numPr>
          <w:ilvl w:val="0"/>
          <w:numId w:val="174"/>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253"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254" w:history="1">
        <w:r w:rsidRPr="00B12F80">
          <w:rPr>
            <w:rStyle w:val="af"/>
            <w:rFonts w:cs="Times New Roman"/>
            <w:bCs/>
            <w:color w:val="auto"/>
            <w:sz w:val="28"/>
            <w:szCs w:val="28"/>
          </w:rPr>
          <w:t>https://zakon.rada.gov.ua/laws/show/2747-19</w:t>
        </w:r>
      </w:hyperlink>
    </w:p>
    <w:p w:rsidR="00EC0C63" w:rsidRPr="00B12F80" w:rsidRDefault="00EC0C63" w:rsidP="00684D16">
      <w:pPr>
        <w:widowControl/>
        <w:numPr>
          <w:ilvl w:val="0"/>
          <w:numId w:val="17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255"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EC0C63" w:rsidRPr="00B12F80" w:rsidRDefault="00EC0C63" w:rsidP="00684D16">
      <w:pPr>
        <w:widowControl/>
        <w:numPr>
          <w:ilvl w:val="0"/>
          <w:numId w:val="17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EC0C63" w:rsidRPr="00B12F80" w:rsidRDefault="00EC0C63" w:rsidP="00684D16">
      <w:pPr>
        <w:widowControl/>
        <w:numPr>
          <w:ilvl w:val="0"/>
          <w:numId w:val="174"/>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EC0C63" w:rsidRPr="00B12F80" w:rsidRDefault="00EC0C63" w:rsidP="00684D16">
      <w:pPr>
        <w:widowControl/>
        <w:numPr>
          <w:ilvl w:val="0"/>
          <w:numId w:val="174"/>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EC0C63" w:rsidRPr="00B12F80" w:rsidRDefault="00EC0C63" w:rsidP="00EC0C63">
      <w:pPr>
        <w:jc w:val="center"/>
        <w:rPr>
          <w:rFonts w:cs="Times New Roman"/>
          <w:b/>
          <w:sz w:val="28"/>
          <w:szCs w:val="28"/>
        </w:rPr>
      </w:pPr>
      <w:r w:rsidRPr="00B12F80">
        <w:rPr>
          <w:rFonts w:cs="Times New Roman"/>
          <w:b/>
          <w:sz w:val="28"/>
          <w:szCs w:val="28"/>
        </w:rPr>
        <w:t>Матеріальне забезпечення:</w:t>
      </w:r>
    </w:p>
    <w:p w:rsidR="00EC0C63" w:rsidRPr="00B12F80" w:rsidRDefault="00EC0C63" w:rsidP="00684D16">
      <w:pPr>
        <w:widowControl/>
        <w:numPr>
          <w:ilvl w:val="0"/>
          <w:numId w:val="175"/>
        </w:numPr>
        <w:autoSpaceDE/>
        <w:autoSpaceDN/>
        <w:adjustRightInd/>
        <w:contextualSpacing/>
        <w:rPr>
          <w:rFonts w:cs="Times New Roman"/>
          <w:sz w:val="28"/>
          <w:szCs w:val="28"/>
        </w:rPr>
      </w:pPr>
      <w:r w:rsidRPr="00B12F80">
        <w:rPr>
          <w:rFonts w:cs="Times New Roman"/>
          <w:sz w:val="28"/>
          <w:szCs w:val="28"/>
        </w:rPr>
        <w:t>Поясне спорядження поліцейського із спецзасобами.</w:t>
      </w:r>
    </w:p>
    <w:p w:rsidR="00EC0C63" w:rsidRPr="00B12F80" w:rsidRDefault="00EC0C63" w:rsidP="00684D16">
      <w:pPr>
        <w:widowControl/>
        <w:numPr>
          <w:ilvl w:val="0"/>
          <w:numId w:val="175"/>
        </w:numPr>
        <w:autoSpaceDE/>
        <w:autoSpaceDN/>
        <w:adjustRightInd/>
        <w:contextualSpacing/>
        <w:rPr>
          <w:rFonts w:cs="Times New Roman"/>
          <w:sz w:val="28"/>
          <w:szCs w:val="28"/>
          <w:u w:val="single"/>
        </w:rPr>
      </w:pPr>
      <w:r w:rsidRPr="00B12F80">
        <w:rPr>
          <w:rFonts w:cs="Times New Roman"/>
          <w:sz w:val="28"/>
          <w:szCs w:val="28"/>
        </w:rPr>
        <w:t>Макети зброї.</w:t>
      </w:r>
    </w:p>
    <w:p w:rsidR="000F00D5" w:rsidRPr="00B12F80" w:rsidRDefault="00C200D1" w:rsidP="00C200D1">
      <w:pPr>
        <w:jc w:val="center"/>
        <w:rPr>
          <w:rFonts w:cs="Times New Roman"/>
          <w:sz w:val="28"/>
          <w:szCs w:val="28"/>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275"/>
        <w:gridCol w:w="3402"/>
      </w:tblGrid>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w:t>
            </w:r>
          </w:p>
        </w:tc>
        <w:tc>
          <w:tcPr>
            <w:tcW w:w="4253" w:type="dxa"/>
          </w:tcPr>
          <w:p w:rsidR="000F00D5" w:rsidRPr="00B12F80" w:rsidRDefault="000F00D5" w:rsidP="007612FA">
            <w:pPr>
              <w:jc w:val="center"/>
              <w:rPr>
                <w:rFonts w:cs="Times New Roman"/>
                <w:sz w:val="28"/>
                <w:szCs w:val="28"/>
              </w:rPr>
            </w:pPr>
            <w:r w:rsidRPr="00B12F80">
              <w:rPr>
                <w:rFonts w:cs="Times New Roman"/>
                <w:sz w:val="28"/>
                <w:szCs w:val="28"/>
              </w:rPr>
              <w:t>Зміст</w:t>
            </w:r>
          </w:p>
        </w:tc>
        <w:tc>
          <w:tcPr>
            <w:tcW w:w="1275" w:type="dxa"/>
          </w:tcPr>
          <w:p w:rsidR="000F00D5" w:rsidRPr="00B12F80" w:rsidRDefault="000F00D5" w:rsidP="007612FA">
            <w:pPr>
              <w:jc w:val="center"/>
              <w:rPr>
                <w:rFonts w:cs="Times New Roman"/>
                <w:sz w:val="28"/>
                <w:szCs w:val="28"/>
              </w:rPr>
            </w:pPr>
            <w:r w:rsidRPr="00B12F80">
              <w:rPr>
                <w:rFonts w:cs="Times New Roman"/>
                <w:sz w:val="28"/>
                <w:szCs w:val="28"/>
              </w:rPr>
              <w:t>Час(хв).</w:t>
            </w:r>
          </w:p>
        </w:tc>
        <w:tc>
          <w:tcPr>
            <w:tcW w:w="3402" w:type="dxa"/>
          </w:tcPr>
          <w:p w:rsidR="000F00D5" w:rsidRPr="00B12F80" w:rsidRDefault="000F00D5" w:rsidP="007612FA">
            <w:pPr>
              <w:jc w:val="center"/>
              <w:rPr>
                <w:rFonts w:cs="Times New Roman"/>
                <w:sz w:val="28"/>
                <w:szCs w:val="28"/>
              </w:rPr>
            </w:pPr>
            <w:r w:rsidRPr="00B12F80">
              <w:rPr>
                <w:rFonts w:cs="Times New Roman"/>
                <w:sz w:val="28"/>
                <w:szCs w:val="28"/>
              </w:rPr>
              <w:t>Методичні вказівки</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4253" w:type="dxa"/>
          </w:tcPr>
          <w:p w:rsidR="000F00D5" w:rsidRPr="00B12F80" w:rsidRDefault="000F00D5" w:rsidP="007612FA">
            <w:pPr>
              <w:jc w:val="center"/>
              <w:rPr>
                <w:rFonts w:cs="Times New Roman"/>
                <w:b/>
                <w:sz w:val="28"/>
                <w:szCs w:val="28"/>
              </w:rPr>
            </w:pPr>
            <w:r w:rsidRPr="00B12F80">
              <w:rPr>
                <w:rFonts w:cs="Times New Roman"/>
                <w:b/>
                <w:sz w:val="28"/>
                <w:szCs w:val="28"/>
              </w:rPr>
              <w:t>2</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3</w:t>
            </w:r>
          </w:p>
        </w:tc>
        <w:tc>
          <w:tcPr>
            <w:tcW w:w="3402" w:type="dxa"/>
          </w:tcPr>
          <w:p w:rsidR="000F00D5" w:rsidRPr="00B12F80" w:rsidRDefault="000F00D5" w:rsidP="007612FA">
            <w:pPr>
              <w:jc w:val="center"/>
              <w:rPr>
                <w:rFonts w:cs="Times New Roman"/>
                <w:b/>
                <w:sz w:val="28"/>
                <w:szCs w:val="28"/>
              </w:rPr>
            </w:pPr>
            <w:r w:rsidRPr="00B12F80">
              <w:rPr>
                <w:rFonts w:cs="Times New Roman"/>
                <w:b/>
                <w:sz w:val="28"/>
                <w:szCs w:val="28"/>
              </w:rPr>
              <w:t>4</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Підготовча    частина – 5 хв.</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1.1</w:t>
            </w:r>
          </w:p>
        </w:tc>
        <w:tc>
          <w:tcPr>
            <w:tcW w:w="4253" w:type="dxa"/>
          </w:tcPr>
          <w:p w:rsidR="000F00D5" w:rsidRPr="00B12F80" w:rsidRDefault="000F00D5" w:rsidP="007612FA">
            <w:pPr>
              <w:jc w:val="both"/>
              <w:rPr>
                <w:rFonts w:cs="Times New Roman"/>
                <w:sz w:val="28"/>
                <w:szCs w:val="28"/>
              </w:rPr>
            </w:pPr>
            <w:r w:rsidRPr="00B12F80">
              <w:rPr>
                <w:rFonts w:cs="Times New Roman"/>
                <w:sz w:val="28"/>
                <w:szCs w:val="28"/>
              </w:rPr>
              <w:t>Організація курсантів:</w:t>
            </w:r>
          </w:p>
          <w:p w:rsidR="000F00D5" w:rsidRPr="00B12F80" w:rsidRDefault="000F00D5" w:rsidP="007612FA">
            <w:pPr>
              <w:jc w:val="both"/>
              <w:rPr>
                <w:rFonts w:cs="Times New Roman"/>
                <w:sz w:val="28"/>
                <w:szCs w:val="28"/>
              </w:rPr>
            </w:pPr>
            <w:r w:rsidRPr="00B12F80">
              <w:rPr>
                <w:rFonts w:cs="Times New Roman"/>
                <w:sz w:val="28"/>
                <w:szCs w:val="28"/>
              </w:rPr>
              <w:t>- шикування;</w:t>
            </w:r>
          </w:p>
          <w:p w:rsidR="000F00D5" w:rsidRPr="00B12F80" w:rsidRDefault="000F00D5" w:rsidP="007612FA">
            <w:pPr>
              <w:jc w:val="both"/>
              <w:rPr>
                <w:rFonts w:cs="Times New Roman"/>
                <w:sz w:val="28"/>
                <w:szCs w:val="28"/>
              </w:rPr>
            </w:pPr>
            <w:r w:rsidRPr="00B12F80">
              <w:rPr>
                <w:rFonts w:cs="Times New Roman"/>
                <w:sz w:val="28"/>
                <w:szCs w:val="28"/>
              </w:rPr>
              <w:t>- рапорт;</w:t>
            </w:r>
          </w:p>
          <w:p w:rsidR="000F00D5" w:rsidRPr="00B12F80" w:rsidRDefault="000F00D5" w:rsidP="007612FA">
            <w:pPr>
              <w:jc w:val="both"/>
              <w:rPr>
                <w:rFonts w:cs="Times New Roman"/>
                <w:sz w:val="28"/>
                <w:szCs w:val="28"/>
              </w:rPr>
            </w:pPr>
            <w:r w:rsidRPr="00B12F80">
              <w:rPr>
                <w:rFonts w:cs="Times New Roman"/>
                <w:sz w:val="28"/>
                <w:szCs w:val="28"/>
              </w:rPr>
              <w:t>- привітання особового складу;</w:t>
            </w:r>
          </w:p>
          <w:p w:rsidR="000F00D5" w:rsidRPr="00B12F80" w:rsidRDefault="000F00D5" w:rsidP="007612FA">
            <w:pPr>
              <w:jc w:val="both"/>
              <w:rPr>
                <w:rFonts w:cs="Times New Roman"/>
                <w:sz w:val="28"/>
                <w:szCs w:val="28"/>
              </w:rPr>
            </w:pPr>
            <w:r w:rsidRPr="00B12F80">
              <w:rPr>
                <w:rFonts w:cs="Times New Roman"/>
                <w:sz w:val="28"/>
                <w:szCs w:val="28"/>
              </w:rPr>
              <w:t>- огляд зовнішнього вигляду;</w:t>
            </w:r>
          </w:p>
          <w:p w:rsidR="000F00D5" w:rsidRPr="00B12F80" w:rsidRDefault="000F00D5" w:rsidP="007612FA">
            <w:pPr>
              <w:jc w:val="both"/>
              <w:rPr>
                <w:rFonts w:cs="Times New Roman"/>
                <w:sz w:val="28"/>
                <w:szCs w:val="28"/>
              </w:rPr>
            </w:pPr>
            <w:r w:rsidRPr="00B12F80">
              <w:rPr>
                <w:rFonts w:cs="Times New Roman"/>
                <w:sz w:val="28"/>
                <w:szCs w:val="28"/>
              </w:rPr>
              <w:t>- доведення теми, мети та навчальних питань заняття;</w:t>
            </w:r>
          </w:p>
          <w:p w:rsidR="000F00D5" w:rsidRPr="00B12F80" w:rsidRDefault="000F00D5" w:rsidP="007612FA">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Група вишикувана в двохшереножному строю.</w:t>
            </w:r>
          </w:p>
          <w:p w:rsidR="000F00D5" w:rsidRPr="00B12F80" w:rsidRDefault="000F00D5" w:rsidP="007612FA">
            <w:pPr>
              <w:jc w:val="both"/>
              <w:rPr>
                <w:rFonts w:cs="Times New Roman"/>
                <w:sz w:val="28"/>
                <w:szCs w:val="28"/>
              </w:rPr>
            </w:pPr>
            <w:r w:rsidRPr="00B12F80">
              <w:rPr>
                <w:rFonts w:cs="Times New Roman"/>
                <w:sz w:val="28"/>
                <w:szCs w:val="28"/>
              </w:rPr>
              <w:t>Доповідь командира групи, привітання викладача.</w:t>
            </w:r>
          </w:p>
          <w:p w:rsidR="000F00D5" w:rsidRPr="00B12F80" w:rsidRDefault="000F00D5" w:rsidP="007612FA">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0F00D5" w:rsidRPr="00B12F80" w:rsidRDefault="000F00D5" w:rsidP="007612FA">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w:t>
            </w:r>
          </w:p>
        </w:tc>
        <w:tc>
          <w:tcPr>
            <w:tcW w:w="8930" w:type="dxa"/>
            <w:gridSpan w:val="3"/>
          </w:tcPr>
          <w:p w:rsidR="000F00D5" w:rsidRPr="00B12F80" w:rsidRDefault="000F00D5" w:rsidP="007612FA">
            <w:pPr>
              <w:jc w:val="center"/>
              <w:rPr>
                <w:rFonts w:cs="Times New Roman"/>
                <w:b/>
                <w:sz w:val="28"/>
                <w:szCs w:val="28"/>
              </w:rPr>
            </w:pPr>
            <w:r w:rsidRPr="00B12F80">
              <w:rPr>
                <w:rFonts w:cs="Times New Roman"/>
                <w:b/>
                <w:sz w:val="28"/>
                <w:szCs w:val="28"/>
              </w:rPr>
              <w:t>Основна частина – 150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2.1.</w:t>
            </w:r>
          </w:p>
        </w:tc>
        <w:tc>
          <w:tcPr>
            <w:tcW w:w="4253" w:type="dxa"/>
          </w:tcPr>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Відпрацьовується порядок пересування четвірками (Т-подібне шикування).</w:t>
            </w:r>
          </w:p>
          <w:p w:rsidR="000F00D5" w:rsidRPr="00B12F80" w:rsidRDefault="000F00D5" w:rsidP="007612FA">
            <w:pPr>
              <w:pStyle w:val="a5"/>
              <w:spacing w:before="0" w:beforeAutospacing="0" w:after="0" w:afterAutospacing="0"/>
              <w:ind w:firstLine="720"/>
              <w:jc w:val="both"/>
              <w:rPr>
                <w:rFonts w:ascii="Times New Roman" w:hAnsi="Times New Roman"/>
                <w:color w:val="auto"/>
                <w:sz w:val="28"/>
                <w:szCs w:val="28"/>
                <w:lang w:val="uk-UA"/>
              </w:rPr>
            </w:pPr>
            <w:r w:rsidRPr="00B12F80">
              <w:rPr>
                <w:rFonts w:ascii="Times New Roman" w:hAnsi="Times New Roman"/>
                <w:color w:val="auto"/>
                <w:sz w:val="28"/>
                <w:szCs w:val="28"/>
                <w:lang w:val="uk-UA"/>
              </w:rPr>
              <w:t>Г-подібний поворот</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lang w:val="uk-UA"/>
              </w:rPr>
            </w:pPr>
            <w:r w:rsidRPr="00B12F80">
              <w:rPr>
                <w:rFonts w:ascii="Times New Roman" w:hAnsi="Times New Roman"/>
                <w:color w:val="auto"/>
                <w:lang w:val="uk-UA"/>
              </w:rPr>
              <w:object w:dxaOrig="5461" w:dyaOrig="5386">
                <v:shape id="_x0000_i1072" type="#_x0000_t75" style="width:85.4pt;height:61.95pt" o:ole="">
                  <v:imagedata r:id="rId256" o:title="" croptop="6499f" cropbottom="14082f" cropleft="3730f" cropright="533f"/>
                </v:shape>
                <o:OLEObject Type="Embed" ProgID="PBrush" ShapeID="_x0000_i1072" DrawAspect="Content" ObjectID="_1741395341" r:id="rId257"/>
              </w:object>
            </w:r>
            <w:r w:rsidRPr="00B12F80">
              <w:rPr>
                <w:rFonts w:ascii="Times New Roman" w:hAnsi="Times New Roman"/>
                <w:color w:val="auto"/>
                <w:lang w:val="uk-UA"/>
              </w:rPr>
              <w:object w:dxaOrig="5461" w:dyaOrig="5386">
                <v:shape id="_x0000_i1073" type="#_x0000_t75" style="width:85.4pt;height:61.95pt" o:ole="">
                  <v:imagedata r:id="rId258" o:title="" croptop="6499f" cropbottom="14082f" cropleft="3730f" cropright="533f"/>
                </v:shape>
                <o:OLEObject Type="Embed" ProgID="PBrush" ShapeID="_x0000_i1073" DrawAspect="Content" ObjectID="_1741395342" r:id="rId259"/>
              </w:object>
            </w:r>
            <w:r w:rsidRPr="00B12F80">
              <w:rPr>
                <w:rFonts w:ascii="Times New Roman" w:hAnsi="Times New Roman"/>
                <w:color w:val="auto"/>
                <w:lang w:val="uk-UA"/>
              </w:rPr>
              <w:object w:dxaOrig="5461" w:dyaOrig="5386">
                <v:shape id="_x0000_i1074" type="#_x0000_t75" style="width:85.4pt;height:61.95pt" o:ole="">
                  <v:imagedata r:id="rId260" o:title="" croptop="6499f" cropbottom="14082f" cropleft="3730f" cropright="533f"/>
                </v:shape>
                <o:OLEObject Type="Embed" ProgID="PBrush" ShapeID="_x0000_i1074" DrawAspect="Content" ObjectID="_1741395343" r:id="rId261"/>
              </w:object>
            </w:r>
            <w:r w:rsidRPr="00B12F80">
              <w:rPr>
                <w:rFonts w:ascii="Times New Roman" w:hAnsi="Times New Roman"/>
                <w:color w:val="auto"/>
                <w:lang w:val="uk-UA"/>
              </w:rPr>
              <w:object w:dxaOrig="5461" w:dyaOrig="5386">
                <v:shape id="_x0000_i1075" type="#_x0000_t75" style="width:85.4pt;height:61.95pt" o:ole="">
                  <v:imagedata r:id="rId262" o:title="" croptop="6499f" cropbottom="14082f" cropleft="3730f" cropright="533f"/>
                </v:shape>
                <o:OLEObject Type="Embed" ProgID="PBrush" ShapeID="_x0000_i1075" DrawAspect="Content" ObjectID="_1741395344" r:id="rId263"/>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За 3 – 5 метрів старший групи дає команду «Група стоп», «Г-подібний поворот», «Поворот наліво/на право», «Група готова?» і після одержання відповіді про готовність кожного поліцейського групи дає команду «Перший. Рух». Ближній до повороту поліцейський рухаються до рогу сідає у коліно і дає команду «Рух». Центральний поліцейський утримує безпечно зброю доходить до першого і виводить зброю у сектор і починає «нарізати пиріг» до лінії стіни і дає команду «Рух». Третій поліцейський утримує безпечно зброю доходить до другого і виводить зброю у сектор і починає «нарізати пиріг» до протилежної стіни і дає команду «Чисто». Старший дає команду «Т-подібне шикування. Група готова?» і після отриманні відповіді про готовність кожного поліцейського групи дає команду «Рух». Група змінила напрямок і рухається далі.</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Т-подібний поворот</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lang w:val="uk-UA"/>
              </w:rPr>
            </w:pPr>
            <w:r w:rsidRPr="00B12F80">
              <w:rPr>
                <w:rFonts w:ascii="Times New Roman" w:hAnsi="Times New Roman"/>
                <w:color w:val="auto"/>
                <w:lang w:val="uk-UA"/>
              </w:rPr>
              <w:object w:dxaOrig="5461" w:dyaOrig="5386">
                <v:shape id="_x0000_i1076" type="#_x0000_t75" style="width:85.4pt;height:69.5pt" o:ole="">
                  <v:imagedata r:id="rId264" o:title="" croptop="8666f" cropbottom="7041f" cropleft="4795f" cropright="533f"/>
                </v:shape>
                <o:OLEObject Type="Embed" ProgID="PBrush" ShapeID="_x0000_i1076" DrawAspect="Content" ObjectID="_1741395345" r:id="rId265"/>
              </w:object>
            </w:r>
            <w:r w:rsidRPr="00B12F80">
              <w:rPr>
                <w:rFonts w:ascii="Times New Roman" w:hAnsi="Times New Roman"/>
                <w:color w:val="auto"/>
                <w:lang w:val="uk-UA"/>
              </w:rPr>
              <w:object w:dxaOrig="5461" w:dyaOrig="5386">
                <v:shape id="_x0000_i1077" type="#_x0000_t75" style="width:93.75pt;height:77pt" o:ole="">
                  <v:imagedata r:id="rId266" o:title="" croptop="9224f" cropbottom="6311f" cropleft="5740f" cropright="478f"/>
                </v:shape>
                <o:OLEObject Type="Embed" ProgID="PBrush" ShapeID="_x0000_i1077" DrawAspect="Content" ObjectID="_1741395346" r:id="rId267"/>
              </w:objec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lang w:val="uk-UA"/>
              </w:rPr>
            </w:pPr>
            <w:r w:rsidRPr="00B12F80">
              <w:rPr>
                <w:rFonts w:ascii="Times New Roman" w:hAnsi="Times New Roman"/>
                <w:color w:val="auto"/>
                <w:lang w:val="uk-UA"/>
              </w:rPr>
              <w:object w:dxaOrig="5461" w:dyaOrig="5386">
                <v:shape id="_x0000_i1078" type="#_x0000_t75" style="width:79.55pt;height:77pt" o:ole="">
                  <v:imagedata r:id="rId268" o:title="" croptop="7680f" cropbottom="5120f" cropleft="10587f" cropright="1512f"/>
                </v:shape>
                <o:OLEObject Type="Embed" ProgID="PBrush" ShapeID="_x0000_i1078" DrawAspect="Content" ObjectID="_1741395347" r:id="rId269"/>
              </w:object>
            </w:r>
            <w:r w:rsidRPr="00B12F80">
              <w:rPr>
                <w:rFonts w:ascii="Times New Roman" w:hAnsi="Times New Roman"/>
                <w:color w:val="auto"/>
                <w:lang w:val="uk-UA"/>
              </w:rPr>
              <w:object w:dxaOrig="5461" w:dyaOrig="5386">
                <v:shape id="_x0000_i1079" type="#_x0000_t75" style="width:70.35pt;height:73.65pt" o:ole="">
                  <v:imagedata r:id="rId270" o:title="" croptop=".125" cropbottom="6656f" cropleft="18148f" cropright="-504f"/>
                </v:shape>
                <o:OLEObject Type="Embed" ProgID="PBrush" ShapeID="_x0000_i1079" DrawAspect="Content" ObjectID="_1741395348" r:id="rId271"/>
              </w:object>
            </w:r>
            <w:r w:rsidRPr="00B12F80">
              <w:rPr>
                <w:rFonts w:ascii="Times New Roman" w:hAnsi="Times New Roman"/>
                <w:color w:val="auto"/>
                <w:lang w:val="uk-UA"/>
              </w:rPr>
              <w:object w:dxaOrig="5461" w:dyaOrig="5386">
                <v:shape id="_x0000_i1080" type="#_x0000_t75" style="width:70.35pt;height:73.65pt" o:ole="">
                  <v:imagedata r:id="rId272" o:title="" croptop=".125" cropbottom="6656f" cropleft="18148f" cropright="-504f"/>
                </v:shape>
                <o:OLEObject Type="Embed" ProgID="PBrush" ShapeID="_x0000_i1080" DrawAspect="Content" ObjectID="_1741395349" r:id="rId273"/>
              </w:objec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З 5 – 10 метрів старший групи дає команду «</w:t>
            </w:r>
            <w:r w:rsidRPr="00B12F80">
              <w:rPr>
                <w:rFonts w:ascii="Times New Roman" w:hAnsi="Times New Roman"/>
                <w:color w:val="auto"/>
                <w:sz w:val="28"/>
                <w:szCs w:val="28"/>
                <w:lang w:val="en-US"/>
              </w:rPr>
              <w:t>Y</w:t>
            </w:r>
            <w:r w:rsidRPr="00B12F80">
              <w:rPr>
                <w:rFonts w:ascii="Times New Roman" w:hAnsi="Times New Roman"/>
                <w:color w:val="auto"/>
                <w:sz w:val="28"/>
                <w:szCs w:val="28"/>
                <w:lang w:val="uk-UA"/>
              </w:rPr>
              <w:t xml:space="preserve">-подібне шикування. Шикуйсь». За 3 – 5 метрів старший групи дає команду «Група стоп», «Т-подібний поворот», «Поворот наліво/на право», «Група готова?» і після одержання відповіді про готовність кожного поліцейського групи дає команду «Рух». Два крайніх поліцейських починає рухатися, їх зброя направлена на протилежний ріг, приблизно за </w:t>
            </w:r>
            <w:smartTag w:uri="urn:schemas-microsoft-com:office:smarttags" w:element="metricconverter">
              <w:smartTagPr>
                <w:attr w:name="ProductID" w:val="1 метр"/>
              </w:smartTagPr>
              <w:r w:rsidRPr="00B12F80">
                <w:rPr>
                  <w:rFonts w:ascii="Times New Roman" w:hAnsi="Times New Roman"/>
                  <w:color w:val="auto"/>
                  <w:sz w:val="28"/>
                  <w:szCs w:val="28"/>
                  <w:lang w:val="uk-UA"/>
                </w:rPr>
                <w:t>1 метр</w:t>
              </w:r>
            </w:smartTag>
            <w:r w:rsidRPr="00B12F80">
              <w:rPr>
                <w:rFonts w:ascii="Times New Roman" w:hAnsi="Times New Roman"/>
                <w:color w:val="auto"/>
                <w:sz w:val="28"/>
                <w:szCs w:val="28"/>
                <w:lang w:val="uk-UA"/>
              </w:rPr>
              <w:t xml:space="preserve"> вони зупиняються і дають команду «Готовий». Старший подає команду «Гаком. Рух», за цією командою обидва поліцейських біля стін змінюють напрямок зброї на протилежний і кожний дають команду «Готовий». Старший подає команду «Для огляду готові» і після одержання відповіді про готовність кожного поліцейського дає команду «Рух». За цією командою обидва поліцейських біля стіни, стоячі на місці, швидко виглядають за ріг. Якщо нікого не бачать, обидва дають команду «Чисто». Старший подає команду «Наступний. Рух». Центральний поліцейський утримує безпечно зброю доходить до другого і виводить зброю у сектор і починає «нарізати пиріг» до протилежної стіни і дає команду «Чисто. Рух». Останній поліцейський утримує безпечно зброю встає між двома поліцейськими у певному напрямку і дає команду «Готовий». Старший дає команду «Т-подібне шикування. Група готова?» і після отриманні відповіді про готовність кожного поліцейського групи дає команду «Рух». Група змінила напрямок і рухається далі.</w:t>
            </w:r>
          </w:p>
          <w:p w:rsidR="000F00D5" w:rsidRPr="00B12F80" w:rsidRDefault="000F00D5" w:rsidP="007612FA">
            <w:pPr>
              <w:pStyle w:val="a5"/>
              <w:spacing w:before="0" w:beforeAutospacing="0" w:after="0" w:afterAutospacing="0"/>
              <w:ind w:firstLine="720"/>
              <w:jc w:val="both"/>
              <w:rPr>
                <w:rFonts w:ascii="Times New Roman" w:hAnsi="Times New Roman"/>
                <w:color w:val="auto"/>
                <w:sz w:val="28"/>
                <w:szCs w:val="28"/>
                <w:lang w:val="uk-UA"/>
              </w:rPr>
            </w:pPr>
            <w:r w:rsidRPr="00B12F80">
              <w:rPr>
                <w:rFonts w:ascii="Times New Roman" w:hAnsi="Times New Roman"/>
                <w:color w:val="auto"/>
                <w:sz w:val="28"/>
                <w:szCs w:val="28"/>
                <w:lang w:val="uk-UA"/>
              </w:rPr>
              <w:t>Х-подібний поворот</w:t>
            </w:r>
          </w:p>
          <w:p w:rsidR="000F00D5" w:rsidRPr="00B12F80" w:rsidRDefault="000F00D5" w:rsidP="007612FA">
            <w:pPr>
              <w:pStyle w:val="a5"/>
              <w:spacing w:before="0" w:beforeAutospacing="0" w:after="0" w:afterAutospacing="0"/>
              <w:ind w:firstLine="720"/>
              <w:jc w:val="both"/>
              <w:rPr>
                <w:rFonts w:ascii="Times New Roman" w:hAnsi="Times New Roman"/>
                <w:color w:val="auto"/>
                <w:sz w:val="28"/>
                <w:szCs w:val="28"/>
                <w:lang w:val="uk-UA"/>
              </w:rPr>
            </w:pPr>
            <w:r w:rsidRPr="00B12F80">
              <w:rPr>
                <w:rFonts w:ascii="Times New Roman" w:hAnsi="Times New Roman"/>
                <w:color w:val="auto"/>
                <w:sz w:val="28"/>
                <w:szCs w:val="28"/>
                <w:lang w:val="uk-UA"/>
              </w:rPr>
              <w:t>Без зміни напрямку</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lang w:val="uk-UA"/>
              </w:rPr>
              <w:object w:dxaOrig="5084" w:dyaOrig="4619">
                <v:shape id="_x0000_i1081" type="#_x0000_t75" style="width:67.8pt;height:61.1pt" o:ole="">
                  <v:imagedata r:id="rId274" o:title=""/>
                </v:shape>
                <o:OLEObject Type="Embed" ProgID="PBrush" ShapeID="_x0000_i1081" DrawAspect="Content" ObjectID="_1741395350" r:id="rId275"/>
              </w:object>
            </w:r>
            <w:r w:rsidRPr="00B12F80">
              <w:rPr>
                <w:rFonts w:ascii="Times New Roman" w:hAnsi="Times New Roman"/>
                <w:color w:val="auto"/>
                <w:lang w:val="uk-UA"/>
              </w:rPr>
              <w:object w:dxaOrig="4919" w:dyaOrig="4649">
                <v:shape id="_x0000_i1082" type="#_x0000_t75" style="width:69.5pt;height:66.15pt" o:ole="">
                  <v:imagedata r:id="rId276" o:title=""/>
                </v:shape>
                <o:OLEObject Type="Embed" ProgID="PBrush" ShapeID="_x0000_i1082" DrawAspect="Content" ObjectID="_1741395351" r:id="rId277"/>
              </w:object>
            </w:r>
            <w:r w:rsidRPr="00B12F80">
              <w:rPr>
                <w:rFonts w:ascii="Times New Roman" w:hAnsi="Times New Roman"/>
                <w:color w:val="auto"/>
                <w:lang w:val="uk-UA"/>
              </w:rPr>
              <w:object w:dxaOrig="4844" w:dyaOrig="4454">
                <v:shape id="_x0000_i1083" type="#_x0000_t75" style="width:79.55pt;height:73.65pt" o:ole="">
                  <v:imagedata r:id="rId278" o:title=""/>
                </v:shape>
                <o:OLEObject Type="Embed" ProgID="PBrush" ShapeID="_x0000_i1083" DrawAspect="Content" ObjectID="_1741395352" r:id="rId279"/>
              </w:object>
            </w:r>
            <w:r w:rsidRPr="00B12F80">
              <w:rPr>
                <w:rFonts w:ascii="Times New Roman" w:hAnsi="Times New Roman"/>
                <w:color w:val="auto"/>
                <w:lang w:val="uk-UA"/>
              </w:rPr>
              <w:object w:dxaOrig="4831" w:dyaOrig="4441">
                <v:shape id="_x0000_i1084" type="#_x0000_t75" style="width:76.2pt;height:69.5pt" o:ole="">
                  <v:imagedata r:id="rId280" o:title=""/>
                </v:shape>
                <o:OLEObject Type="Embed" ProgID="PBrush" ShapeID="_x0000_i1084" DrawAspect="Content" ObjectID="_1741395353" r:id="rId281"/>
              </w:objec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З 5 – 10 метрів старший групи дає команду «</w:t>
            </w:r>
            <w:r w:rsidRPr="00B12F80">
              <w:rPr>
                <w:rFonts w:ascii="Times New Roman" w:hAnsi="Times New Roman"/>
                <w:color w:val="auto"/>
                <w:sz w:val="28"/>
                <w:szCs w:val="28"/>
                <w:lang w:val="en-US"/>
              </w:rPr>
              <w:t>Y</w:t>
            </w:r>
            <w:r w:rsidRPr="00B12F80">
              <w:rPr>
                <w:rFonts w:ascii="Times New Roman" w:hAnsi="Times New Roman"/>
                <w:color w:val="auto"/>
                <w:sz w:val="28"/>
                <w:szCs w:val="28"/>
                <w:lang w:val="uk-UA"/>
              </w:rPr>
              <w:t xml:space="preserve">-подібне шикування. Шикуйсь». За 3 – 5 метрів старший групи дає команду «Група стоп», «Т-подібний поворот», «Поворот наліво/на право», «Група готова?» і після одержання відповіді про готовність кожного поліцейського групи дає команду «Рух». Два крайніх поліцейських починає рухатися, їх зброя направлена на протилежний ріг, приблизно за </w:t>
            </w:r>
            <w:smartTag w:uri="urn:schemas-microsoft-com:office:smarttags" w:element="metricconverter">
              <w:smartTagPr>
                <w:attr w:name="ProductID" w:val="1 метр"/>
              </w:smartTagPr>
              <w:r w:rsidRPr="00B12F80">
                <w:rPr>
                  <w:rFonts w:ascii="Times New Roman" w:hAnsi="Times New Roman"/>
                  <w:color w:val="auto"/>
                  <w:sz w:val="28"/>
                  <w:szCs w:val="28"/>
                  <w:lang w:val="uk-UA"/>
                </w:rPr>
                <w:t>1 метр</w:t>
              </w:r>
            </w:smartTag>
            <w:r w:rsidRPr="00B12F80">
              <w:rPr>
                <w:rFonts w:ascii="Times New Roman" w:hAnsi="Times New Roman"/>
                <w:color w:val="auto"/>
                <w:sz w:val="28"/>
                <w:szCs w:val="28"/>
                <w:lang w:val="uk-UA"/>
              </w:rPr>
              <w:t xml:space="preserve"> вони зупиняються і дають команду «Готовий». Старший подає команду «Гаком. Рух», за цією командою обидва поліцейських біля стін змінюють напрямок зброї на протилежний і кожний дають команду «Готовий». Старший подає команду «Для огляду готові» і після одержання відповіді про готовність кожного поліцейського дає команду «Рух». За цією командою обидва поліцейських біля стіни, стоячі на місці, швидко виглядають за ріг. Якщо нікого не бачать, обидва дають команду «Чисто». Старший подає команду «Наступний. Рух». Центральний поліцейський стає між першими двома і дає команду «До переходу готові?» і після отримання відповіді про готовність, дає команду «Рух». Три поліцейських одночасно без зміни напрямку зброї переходять перехрестя, зупиняються по команді «Стій». Старший подає команду «Т-подібне шикування готові» і після одержання відповіді про готовність кожного поліцейського групи дає команду «Рух». Група рухається далі.</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Зі зміною напрямку</w:t>
            </w:r>
          </w:p>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lang w:val="uk-UA"/>
              </w:rPr>
              <w:object w:dxaOrig="4831" w:dyaOrig="4441">
                <v:shape id="_x0000_i1085" type="#_x0000_t75" style="width:76.2pt;height:69.5pt" o:ole="">
                  <v:imagedata r:id="rId280" o:title=""/>
                </v:shape>
                <o:OLEObject Type="Embed" ProgID="PBrush" ShapeID="_x0000_i1085" DrawAspect="Content" ObjectID="_1741395354" r:id="rId282"/>
              </w:object>
            </w:r>
            <w:r w:rsidRPr="00B12F80">
              <w:rPr>
                <w:rFonts w:ascii="Times New Roman" w:hAnsi="Times New Roman"/>
                <w:color w:val="auto"/>
                <w:lang w:val="uk-UA"/>
              </w:rPr>
              <w:object w:dxaOrig="4830" w:dyaOrig="4440">
                <v:shape id="_x0000_i1086" type="#_x0000_t75" style="width:76.2pt;height:69.5pt" o:ole="">
                  <v:imagedata r:id="rId283" o:title=""/>
                </v:shape>
                <o:OLEObject Type="Embed" ProgID="PBrush" ShapeID="_x0000_i1086" DrawAspect="Content" ObjectID="_1741395355" r:id="rId284"/>
              </w:object>
            </w:r>
            <w:r w:rsidRPr="00B12F80">
              <w:rPr>
                <w:rFonts w:ascii="Times New Roman" w:hAnsi="Times New Roman"/>
                <w:color w:val="auto"/>
                <w:lang w:val="uk-UA"/>
              </w:rPr>
              <w:object w:dxaOrig="5084" w:dyaOrig="4619">
                <v:shape id="_x0000_i1087" type="#_x0000_t75" style="width:67.8pt;height:61.1pt" o:ole="">
                  <v:imagedata r:id="rId285" o:title=""/>
                </v:shape>
                <o:OLEObject Type="Embed" ProgID="PBrush" ShapeID="_x0000_i1087" DrawAspect="Content" ObjectID="_1741395356" r:id="rId286"/>
              </w:object>
            </w:r>
            <w:r w:rsidRPr="00B12F80">
              <w:rPr>
                <w:rFonts w:ascii="Times New Roman" w:hAnsi="Times New Roman"/>
                <w:color w:val="auto"/>
                <w:lang w:val="uk-UA"/>
              </w:rPr>
              <w:object w:dxaOrig="5084" w:dyaOrig="4619">
                <v:shape id="_x0000_i1088" type="#_x0000_t75" style="width:67.8pt;height:61.1pt" o:ole="">
                  <v:imagedata r:id="rId287" o:title=""/>
                </v:shape>
                <o:OLEObject Type="Embed" ProgID="PBrush" ShapeID="_x0000_i1088" DrawAspect="Content" ObjectID="_1741395357" r:id="rId288"/>
              </w:object>
            </w:r>
          </w:p>
          <w:p w:rsidR="000F00D5" w:rsidRPr="00B12F80" w:rsidRDefault="000F00D5" w:rsidP="007612FA">
            <w:pPr>
              <w:pStyle w:val="a5"/>
              <w:widowControl w:val="0"/>
              <w:spacing w:before="0" w:beforeAutospacing="0" w:after="0" w:afterAutospacing="0"/>
              <w:ind w:firstLine="34"/>
              <w:jc w:val="both"/>
              <w:rPr>
                <w:rFonts w:ascii="Times New Roman" w:hAnsi="Times New Roman"/>
                <w:b/>
                <w:color w:val="auto"/>
                <w:sz w:val="28"/>
                <w:szCs w:val="28"/>
                <w:lang w:val="uk-UA"/>
              </w:rPr>
            </w:pP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100 хв.</w:t>
            </w:r>
          </w:p>
        </w:tc>
        <w:tc>
          <w:tcPr>
            <w:tcW w:w="3402" w:type="dxa"/>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Група поділяється на четвірки. Кожна четвірка відпрацьовує дії окремо, з усуненням недоліків. Викладач призначає старшого групи, надалі роль старшого, за наказом викладача, грає кожний курсант.</w:t>
            </w:r>
          </w:p>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2.2.</w:t>
            </w:r>
          </w:p>
        </w:tc>
        <w:tc>
          <w:tcPr>
            <w:tcW w:w="4253" w:type="dxa"/>
          </w:tcPr>
          <w:p w:rsidR="000F00D5" w:rsidRPr="00B12F80" w:rsidRDefault="000F00D5" w:rsidP="007612FA">
            <w:pPr>
              <w:contextualSpacing/>
              <w:jc w:val="both"/>
              <w:rPr>
                <w:rFonts w:cs="Times New Roman"/>
                <w:sz w:val="28"/>
                <w:szCs w:val="28"/>
              </w:rPr>
            </w:pPr>
            <w:r w:rsidRPr="00B12F80">
              <w:rPr>
                <w:rFonts w:cs="Times New Roman"/>
                <w:sz w:val="28"/>
                <w:szCs w:val="28"/>
              </w:rPr>
              <w:t>Тактика виконання зміни напрямку руху у коридорах у режимі «активного стрільця» у складі групи.</w:t>
            </w:r>
          </w:p>
          <w:p w:rsidR="000F00D5" w:rsidRPr="00B12F80" w:rsidRDefault="000F00D5" w:rsidP="007612FA">
            <w:pPr>
              <w:ind w:firstLine="34"/>
              <w:rPr>
                <w:rFonts w:cs="Times New Roman"/>
                <w:sz w:val="28"/>
                <w:szCs w:val="28"/>
              </w:rPr>
            </w:pPr>
            <w:r w:rsidRPr="00B12F80">
              <w:rPr>
                <w:rFonts w:cs="Times New Roman"/>
                <w:sz w:val="28"/>
                <w:szCs w:val="28"/>
              </w:rPr>
              <w:t>Порядок пересування четвірками (Т-подібне шикування).</w:t>
            </w:r>
          </w:p>
          <w:p w:rsidR="000F00D5" w:rsidRPr="00B12F80" w:rsidRDefault="000F00D5" w:rsidP="007612FA">
            <w:pPr>
              <w:ind w:firstLine="34"/>
              <w:jc w:val="both"/>
              <w:rPr>
                <w:rFonts w:cs="Times New Roman"/>
                <w:sz w:val="28"/>
                <w:szCs w:val="28"/>
              </w:rPr>
            </w:pPr>
            <w:r w:rsidRPr="00B12F80">
              <w:rPr>
                <w:rFonts w:cs="Times New Roman"/>
                <w:sz w:val="28"/>
                <w:szCs w:val="28"/>
              </w:rPr>
              <w:t>Група швидко пересувається по коридору, шикування не порушується, зброя по фронту направлена у напрямку руху. Під час пересування група гучно дає команди «Поліція», «Припинити стрільбу», «Не рухатися», «Стій».</w:t>
            </w:r>
          </w:p>
          <w:p w:rsidR="000F00D5" w:rsidRPr="00B12F80" w:rsidRDefault="000F00D5" w:rsidP="007612FA">
            <w:pPr>
              <w:ind w:firstLine="34"/>
              <w:jc w:val="both"/>
              <w:rPr>
                <w:rFonts w:cs="Times New Roman"/>
                <w:sz w:val="28"/>
                <w:szCs w:val="28"/>
              </w:rPr>
            </w:pPr>
            <w:r w:rsidRPr="00B12F80">
              <w:rPr>
                <w:rFonts w:cs="Times New Roman"/>
                <w:sz w:val="28"/>
                <w:szCs w:val="28"/>
              </w:rPr>
              <w:t>Зміна напрямку руху групи відбувається без зупинки способом «Віялом». При чому при зміні напрямку руху групи, утримуються усі сектори 4 поліцейськими.</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50 хв.</w:t>
            </w:r>
          </w:p>
        </w:tc>
        <w:tc>
          <w:tcPr>
            <w:tcW w:w="3402" w:type="dxa"/>
          </w:tcPr>
          <w:p w:rsidR="000F00D5" w:rsidRPr="00B12F80" w:rsidRDefault="000F00D5" w:rsidP="007612FA">
            <w:pPr>
              <w:jc w:val="both"/>
              <w:rPr>
                <w:rFonts w:cs="Times New Roman"/>
                <w:b/>
                <w:sz w:val="28"/>
                <w:szCs w:val="28"/>
              </w:rPr>
            </w:pPr>
            <w:r w:rsidRPr="00B12F80">
              <w:rPr>
                <w:rFonts w:cs="Times New Roman"/>
                <w:sz w:val="28"/>
                <w:szCs w:val="28"/>
              </w:rPr>
              <w:t>Група поділяється на четвірки. Кожна четвірка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Заключна частина – 5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3.1.</w:t>
            </w:r>
          </w:p>
        </w:tc>
        <w:tc>
          <w:tcPr>
            <w:tcW w:w="4253" w:type="dxa"/>
          </w:tcPr>
          <w:p w:rsidR="000F00D5" w:rsidRPr="00B12F80" w:rsidRDefault="000F00D5" w:rsidP="007612FA">
            <w:pPr>
              <w:rPr>
                <w:rFonts w:cs="Times New Roman"/>
                <w:sz w:val="28"/>
                <w:szCs w:val="28"/>
              </w:rPr>
            </w:pPr>
            <w:r w:rsidRPr="00B12F80">
              <w:rPr>
                <w:rFonts w:cs="Times New Roman"/>
                <w:sz w:val="28"/>
                <w:szCs w:val="28"/>
              </w:rPr>
              <w:t>Шикування, підведення підсумків.</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r w:rsidR="000F00D5"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3.2.</w:t>
            </w:r>
          </w:p>
        </w:tc>
        <w:tc>
          <w:tcPr>
            <w:tcW w:w="4253" w:type="dxa"/>
          </w:tcPr>
          <w:p w:rsidR="000F00D5" w:rsidRPr="00B12F80" w:rsidRDefault="000F00D5" w:rsidP="007612FA">
            <w:pPr>
              <w:rPr>
                <w:rFonts w:cs="Times New Roman"/>
                <w:sz w:val="28"/>
                <w:szCs w:val="28"/>
              </w:rPr>
            </w:pPr>
            <w:r w:rsidRPr="00B12F80">
              <w:rPr>
                <w:rFonts w:cs="Times New Roman"/>
                <w:sz w:val="28"/>
                <w:szCs w:val="28"/>
              </w:rPr>
              <w:t>Завдання на самопідготовку.</w:t>
            </w:r>
          </w:p>
        </w:tc>
        <w:tc>
          <w:tcPr>
            <w:tcW w:w="1275" w:type="dxa"/>
          </w:tcPr>
          <w:p w:rsidR="000F00D5" w:rsidRPr="00B12F80" w:rsidRDefault="000F00D5" w:rsidP="007612FA">
            <w:pPr>
              <w:jc w:val="center"/>
              <w:rPr>
                <w:rFonts w:cs="Times New Roman"/>
                <w:b/>
                <w:sz w:val="28"/>
                <w:szCs w:val="28"/>
              </w:rPr>
            </w:pPr>
          </w:p>
        </w:tc>
        <w:tc>
          <w:tcPr>
            <w:tcW w:w="3402" w:type="dxa"/>
          </w:tcPr>
          <w:p w:rsidR="000F00D5" w:rsidRPr="00B12F80" w:rsidRDefault="000F00D5" w:rsidP="00684D16">
            <w:pPr>
              <w:pStyle w:val="a5"/>
              <w:numPr>
                <w:ilvl w:val="0"/>
                <w:numId w:val="98"/>
              </w:numPr>
              <w:spacing w:before="0" w:beforeAutospacing="0" w:after="0" w:afterAutospacing="0"/>
              <w:ind w:left="34" w:hanging="34"/>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тактики обходу рогу;</w:t>
            </w:r>
          </w:p>
          <w:p w:rsidR="000F00D5" w:rsidRPr="00B12F80" w:rsidRDefault="000F00D5" w:rsidP="00684D16">
            <w:pPr>
              <w:pStyle w:val="a5"/>
              <w:numPr>
                <w:ilvl w:val="0"/>
                <w:numId w:val="98"/>
              </w:numPr>
              <w:spacing w:before="0" w:beforeAutospacing="0" w:after="0" w:afterAutospacing="0"/>
              <w:ind w:left="34" w:hanging="34"/>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стійкі зі зброєю за принципом «очі – зброя – ціль на одній лінії».</w:t>
            </w:r>
          </w:p>
        </w:tc>
      </w:tr>
    </w:tbl>
    <w:p w:rsidR="000F00D5" w:rsidRPr="00B12F80" w:rsidRDefault="000F00D5" w:rsidP="000F00D5">
      <w:pPr>
        <w:rPr>
          <w:rFonts w:cs="Times New Roman"/>
        </w:rPr>
      </w:pPr>
    </w:p>
    <w:p w:rsidR="00C200D1" w:rsidRPr="00B12F80" w:rsidRDefault="00C200D1" w:rsidP="000F00D5">
      <w:pPr>
        <w:jc w:val="center"/>
        <w:rPr>
          <w:rFonts w:cs="Times New Roman"/>
          <w:b/>
          <w:sz w:val="28"/>
          <w:szCs w:val="28"/>
          <w:lang w:val="ru-RU"/>
        </w:rPr>
      </w:pPr>
    </w:p>
    <w:p w:rsidR="00C200D1" w:rsidRPr="00B12F80" w:rsidRDefault="00C200D1" w:rsidP="00C200D1">
      <w:pPr>
        <w:jc w:val="center"/>
        <w:rPr>
          <w:rFonts w:cs="Times New Roman"/>
          <w:sz w:val="28"/>
          <w:szCs w:val="28"/>
          <w:lang w:eastAsia="ar-SA"/>
        </w:rPr>
      </w:pPr>
      <w:r w:rsidRPr="00B12F80">
        <w:rPr>
          <w:rFonts w:cs="Times New Roman"/>
          <w:b/>
          <w:sz w:val="28"/>
          <w:szCs w:val="28"/>
        </w:rPr>
        <w:t>Тема 3: «</w:t>
      </w:r>
      <w:r w:rsidRPr="00B12F80">
        <w:rPr>
          <w:rFonts w:cs="Times New Roman"/>
          <w:sz w:val="28"/>
          <w:szCs w:val="28"/>
          <w:lang w:eastAsia="ar-SA"/>
        </w:rPr>
        <w:t>Тактика дій поліцейського у будівлі».</w:t>
      </w:r>
    </w:p>
    <w:p w:rsidR="00C200D1" w:rsidRPr="00B12F80" w:rsidRDefault="00C200D1" w:rsidP="00EC0C63">
      <w:pPr>
        <w:jc w:val="both"/>
        <w:rPr>
          <w:rFonts w:cs="Times New Roman"/>
          <w:b/>
          <w:sz w:val="28"/>
          <w:szCs w:val="28"/>
        </w:rPr>
      </w:pPr>
      <w:r w:rsidRPr="00B12F80">
        <w:rPr>
          <w:rFonts w:cs="Times New Roman"/>
          <w:b/>
          <w:sz w:val="28"/>
          <w:szCs w:val="28"/>
          <w:lang w:eastAsia="ar-SA"/>
        </w:rPr>
        <w:t>Практичне заняття 3.2:</w:t>
      </w:r>
      <w:r w:rsidRPr="00B12F80">
        <w:rPr>
          <w:rFonts w:cs="Times New Roman"/>
          <w:sz w:val="28"/>
          <w:szCs w:val="28"/>
          <w:lang w:eastAsia="ar-SA"/>
        </w:rPr>
        <w:t xml:space="preserve"> Внутрішній огляд будівлі у пошукових заходах та у режимі «активного стрільця».</w:t>
      </w:r>
    </w:p>
    <w:tbl>
      <w:tblPr>
        <w:tblW w:w="0" w:type="auto"/>
        <w:tblBorders>
          <w:insideH w:val="single" w:sz="4" w:space="0" w:color="auto"/>
        </w:tblBorders>
        <w:tblLook w:val="04A0" w:firstRow="1" w:lastRow="0" w:firstColumn="1" w:lastColumn="0" w:noHBand="0" w:noVBand="1"/>
      </w:tblPr>
      <w:tblGrid>
        <w:gridCol w:w="2093"/>
        <w:gridCol w:w="7478"/>
      </w:tblGrid>
      <w:tr w:rsidR="00C200D1" w:rsidRPr="00B12F80" w:rsidTr="007612FA">
        <w:tc>
          <w:tcPr>
            <w:tcW w:w="2093" w:type="dxa"/>
            <w:shd w:val="clear" w:color="auto" w:fill="auto"/>
          </w:tcPr>
          <w:p w:rsidR="00C200D1" w:rsidRPr="00B12F80" w:rsidRDefault="00C200D1" w:rsidP="007612FA">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C200D1" w:rsidRPr="00B12F80" w:rsidRDefault="00C200D1"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Набуття поліцейськими навичок під час дій </w:t>
            </w:r>
            <w:r w:rsidRPr="00B12F80">
              <w:rPr>
                <w:rFonts w:ascii="Times New Roman" w:hAnsi="Times New Roman"/>
                <w:color w:val="auto"/>
                <w:sz w:val="28"/>
                <w:szCs w:val="28"/>
                <w:lang w:val="uk-UA" w:eastAsia="ar-SA"/>
              </w:rPr>
              <w:t>у пошукових заходах</w:t>
            </w:r>
            <w:r w:rsidRPr="00B12F80">
              <w:rPr>
                <w:rFonts w:ascii="Times New Roman" w:hAnsi="Times New Roman"/>
                <w:color w:val="auto"/>
                <w:sz w:val="28"/>
                <w:szCs w:val="28"/>
                <w:lang w:val="uk-UA"/>
              </w:rPr>
              <w:t xml:space="preserve"> в умовах можливого вогневого контакту у будівлі.</w:t>
            </w:r>
          </w:p>
        </w:tc>
      </w:tr>
    </w:tbl>
    <w:p w:rsidR="00C200D1" w:rsidRPr="00B12F80" w:rsidRDefault="00C200D1" w:rsidP="00C200D1">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7612FA">
        <w:tc>
          <w:tcPr>
            <w:tcW w:w="2235" w:type="dxa"/>
            <w:shd w:val="clear" w:color="auto" w:fill="auto"/>
          </w:tcPr>
          <w:p w:rsidR="00C200D1" w:rsidRPr="00B12F80" w:rsidRDefault="00C200D1" w:rsidP="007612FA">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C200D1" w:rsidRPr="00B12F80" w:rsidRDefault="00C200D1" w:rsidP="007612FA">
            <w:pPr>
              <w:jc w:val="both"/>
              <w:rPr>
                <w:rFonts w:cs="Times New Roman"/>
                <w:sz w:val="28"/>
                <w:szCs w:val="28"/>
              </w:rPr>
            </w:pPr>
            <w:r w:rsidRPr="00B12F80">
              <w:rPr>
                <w:rFonts w:cs="Times New Roman"/>
                <w:sz w:val="28"/>
                <w:szCs w:val="28"/>
              </w:rPr>
              <w:t>4 години</w:t>
            </w:r>
          </w:p>
        </w:tc>
      </w:tr>
      <w:tr w:rsidR="00B12F80" w:rsidRPr="00B12F80" w:rsidTr="007612FA">
        <w:tc>
          <w:tcPr>
            <w:tcW w:w="2235" w:type="dxa"/>
            <w:shd w:val="clear" w:color="auto" w:fill="auto"/>
          </w:tcPr>
          <w:p w:rsidR="00C200D1" w:rsidRPr="00B12F80" w:rsidRDefault="00C200D1" w:rsidP="007612FA">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C200D1" w:rsidRPr="00B12F80" w:rsidRDefault="00C200D1" w:rsidP="007612FA">
            <w:pPr>
              <w:jc w:val="both"/>
              <w:rPr>
                <w:rFonts w:cs="Times New Roman"/>
                <w:sz w:val="28"/>
                <w:szCs w:val="28"/>
              </w:rPr>
            </w:pPr>
            <w:r w:rsidRPr="00B12F80">
              <w:rPr>
                <w:rFonts w:cs="Times New Roman"/>
                <w:sz w:val="28"/>
                <w:szCs w:val="28"/>
              </w:rPr>
              <w:t>навчальна аудиторія або тактична будівля</w:t>
            </w:r>
          </w:p>
        </w:tc>
      </w:tr>
    </w:tbl>
    <w:p w:rsidR="00C200D1" w:rsidRPr="00B12F80" w:rsidRDefault="00C200D1" w:rsidP="00C200D1">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C200D1" w:rsidRPr="00B12F80" w:rsidRDefault="00C200D1" w:rsidP="00684D16">
      <w:pPr>
        <w:pStyle w:val="a5"/>
        <w:numPr>
          <w:ilvl w:val="0"/>
          <w:numId w:val="99"/>
        </w:numPr>
        <w:spacing w:before="0" w:beforeAutospacing="0" w:after="0" w:afterAutospacing="0"/>
        <w:ind w:hanging="1353"/>
        <w:rPr>
          <w:rFonts w:ascii="Times New Roman" w:hAnsi="Times New Roman"/>
          <w:color w:val="auto"/>
          <w:sz w:val="28"/>
          <w:szCs w:val="28"/>
          <w:lang w:val="uk-UA"/>
        </w:rPr>
      </w:pPr>
      <w:r w:rsidRPr="00B12F80">
        <w:rPr>
          <w:rFonts w:ascii="Times New Roman" w:hAnsi="Times New Roman"/>
          <w:color w:val="auto"/>
          <w:sz w:val="28"/>
          <w:szCs w:val="28"/>
          <w:lang w:val="uk-UA"/>
        </w:rPr>
        <w:t>Тактика пересування по сходам (пошукові заходи) у складі групи.</w:t>
      </w:r>
    </w:p>
    <w:p w:rsidR="00C200D1" w:rsidRPr="00B12F80" w:rsidRDefault="00C200D1" w:rsidP="00684D16">
      <w:pPr>
        <w:pStyle w:val="a5"/>
        <w:numPr>
          <w:ilvl w:val="0"/>
          <w:numId w:val="99"/>
        </w:numPr>
        <w:spacing w:before="0" w:beforeAutospacing="0" w:after="0" w:afterAutospacing="0"/>
        <w:ind w:hanging="1353"/>
        <w:jc w:val="both"/>
        <w:rPr>
          <w:rFonts w:ascii="Times New Roman" w:hAnsi="Times New Roman"/>
          <w:color w:val="auto"/>
          <w:sz w:val="28"/>
          <w:szCs w:val="28"/>
          <w:lang w:val="uk-UA"/>
        </w:rPr>
      </w:pPr>
      <w:r w:rsidRPr="00B12F80">
        <w:rPr>
          <w:rFonts w:ascii="Times New Roman" w:hAnsi="Times New Roman"/>
          <w:color w:val="auto"/>
          <w:sz w:val="28"/>
          <w:szCs w:val="28"/>
          <w:lang w:val="uk-UA"/>
        </w:rPr>
        <w:t>Тактика пересування по сходам у режимі «активного стрільця» у складі групи.</w:t>
      </w:r>
    </w:p>
    <w:p w:rsidR="00EC0C63" w:rsidRPr="00B12F80" w:rsidRDefault="00EC0C63" w:rsidP="00EC0C63">
      <w:pPr>
        <w:widowControl/>
        <w:autoSpaceDE/>
        <w:autoSpaceDN/>
        <w:adjustRightInd/>
        <w:ind w:firstLine="709"/>
        <w:jc w:val="center"/>
        <w:rPr>
          <w:rFonts w:cs="Times New Roman"/>
          <w:sz w:val="22"/>
          <w:szCs w:val="22"/>
          <w:lang w:val="ru-RU"/>
        </w:rPr>
      </w:pPr>
      <w:r w:rsidRPr="00B12F80">
        <w:rPr>
          <w:rFonts w:cs="Times New Roman"/>
          <w:b/>
          <w:sz w:val="28"/>
          <w:szCs w:val="28"/>
        </w:rPr>
        <w:t>Література:</w:t>
      </w:r>
    </w:p>
    <w:p w:rsidR="00EC0C63" w:rsidRPr="00B12F80" w:rsidRDefault="00AF07F0" w:rsidP="00684D16">
      <w:pPr>
        <w:numPr>
          <w:ilvl w:val="0"/>
          <w:numId w:val="176"/>
        </w:numPr>
        <w:shd w:val="clear" w:color="auto" w:fill="FFFFFF"/>
        <w:tabs>
          <w:tab w:val="left" w:pos="1100"/>
        </w:tabs>
        <w:suppressAutoHyphens/>
        <w:snapToGrid w:val="0"/>
        <w:ind w:hanging="642"/>
        <w:contextualSpacing/>
        <w:jc w:val="both"/>
        <w:rPr>
          <w:rFonts w:cs="Times New Roman"/>
          <w:snapToGrid w:val="0"/>
          <w:sz w:val="28"/>
          <w:szCs w:val="28"/>
        </w:rPr>
      </w:pPr>
      <w:hyperlink r:id="rId289" w:history="1">
        <w:r w:rsidR="00EC0C63" w:rsidRPr="00B12F80">
          <w:rPr>
            <w:rFonts w:cs="Times New Roman"/>
            <w:snapToGrid w:val="0"/>
            <w:sz w:val="28"/>
            <w:szCs w:val="28"/>
            <w:shd w:val="clear" w:color="auto" w:fill="FFFFFF"/>
            <w:lang w:val="ru-RU"/>
          </w:rPr>
          <w:t>Конституція України від 28.06.1996 року з останніми змінами//</w:t>
        </w:r>
      </w:hyperlink>
      <w:r w:rsidR="00EC0C63" w:rsidRPr="00B12F80">
        <w:rPr>
          <w:rFonts w:cs="Times New Roman"/>
          <w:snapToGrid w:val="0"/>
          <w:sz w:val="28"/>
          <w:szCs w:val="28"/>
          <w:lang w:val="ru-RU"/>
        </w:rPr>
        <w:t xml:space="preserve">Електронна версія </w:t>
      </w:r>
      <w:hyperlink r:id="rId290" w:history="1">
        <w:r w:rsidR="00EC0C63" w:rsidRPr="00B12F80">
          <w:rPr>
            <w:rFonts w:cs="Times New Roman"/>
            <w:sz w:val="28"/>
            <w:szCs w:val="28"/>
            <w:lang w:val="ru-RU"/>
          </w:rPr>
          <w:t>https://zakon.rada.gov.ua/laws/show/254%D0%BA/96-%D0%B2%D1%80</w:t>
        </w:r>
      </w:hyperlink>
    </w:p>
    <w:p w:rsidR="00EC0C63" w:rsidRPr="00B12F80" w:rsidRDefault="00EC0C63" w:rsidP="00684D16">
      <w:pPr>
        <w:numPr>
          <w:ilvl w:val="0"/>
          <w:numId w:val="176"/>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291" w:history="1">
        <w:r w:rsidRPr="00B12F80">
          <w:rPr>
            <w:rStyle w:val="af"/>
            <w:rFonts w:cs="Times New Roman"/>
            <w:color w:val="auto"/>
            <w:sz w:val="28"/>
            <w:szCs w:val="28"/>
          </w:rPr>
          <w:t>https://zakon.rada.gov.ua/laws/show/580-19</w:t>
        </w:r>
      </w:hyperlink>
    </w:p>
    <w:p w:rsidR="00EC0C63" w:rsidRPr="00B12F80" w:rsidRDefault="00EC0C63" w:rsidP="00684D16">
      <w:pPr>
        <w:numPr>
          <w:ilvl w:val="0"/>
          <w:numId w:val="176"/>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292"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293" w:history="1">
        <w:r w:rsidRPr="00B12F80">
          <w:rPr>
            <w:rStyle w:val="af"/>
            <w:rFonts w:cs="Times New Roman"/>
            <w:bCs/>
            <w:color w:val="auto"/>
            <w:sz w:val="28"/>
            <w:szCs w:val="28"/>
          </w:rPr>
          <w:t>https://zakon.rada.gov.ua/laws/show/2747-19</w:t>
        </w:r>
      </w:hyperlink>
    </w:p>
    <w:p w:rsidR="00EC0C63" w:rsidRPr="00B12F80" w:rsidRDefault="00EC0C63" w:rsidP="00684D16">
      <w:pPr>
        <w:widowControl/>
        <w:numPr>
          <w:ilvl w:val="0"/>
          <w:numId w:val="17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294"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/2337-19</w:t>
        </w:r>
      </w:hyperlink>
    </w:p>
    <w:p w:rsidR="00EC0C63" w:rsidRPr="00B12F80" w:rsidRDefault="00EC0C63" w:rsidP="00684D16">
      <w:pPr>
        <w:widowControl/>
        <w:numPr>
          <w:ilvl w:val="0"/>
          <w:numId w:val="17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EC0C63" w:rsidRPr="00B12F80" w:rsidRDefault="00EC0C63" w:rsidP="00684D16">
      <w:pPr>
        <w:widowControl/>
        <w:numPr>
          <w:ilvl w:val="0"/>
          <w:numId w:val="176"/>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EC0C63" w:rsidRPr="00B12F80" w:rsidRDefault="00EC0C63" w:rsidP="00684D16">
      <w:pPr>
        <w:widowControl/>
        <w:numPr>
          <w:ilvl w:val="0"/>
          <w:numId w:val="176"/>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 xml:space="preserve">Безпека життєдіяльності : навч. посіб. для працівників поліції / О.Ю.Прокопенко, І.В. Власенко, М.Ю. Крєпакова, МВС України, Харк. нац. ун-т внутр. справ. </w:t>
      </w:r>
      <w:r w:rsidRPr="00B12F80">
        <w:rPr>
          <w:rFonts w:cs="Times New Roman"/>
          <w:bCs/>
          <w:sz w:val="28"/>
          <w:szCs w:val="28"/>
          <w:lang w:val="ru-RU"/>
        </w:rPr>
        <w:t>Харків : ХНУВС, 2017. – 364 с.</w:t>
      </w:r>
    </w:p>
    <w:p w:rsidR="00EC0C63" w:rsidRPr="00B12F80" w:rsidRDefault="00EC0C63" w:rsidP="00EC0C63">
      <w:pPr>
        <w:jc w:val="center"/>
        <w:rPr>
          <w:rFonts w:cs="Times New Roman"/>
          <w:b/>
          <w:sz w:val="28"/>
          <w:szCs w:val="28"/>
        </w:rPr>
      </w:pPr>
      <w:r w:rsidRPr="00B12F80">
        <w:rPr>
          <w:rFonts w:cs="Times New Roman"/>
          <w:b/>
          <w:sz w:val="28"/>
          <w:szCs w:val="28"/>
        </w:rPr>
        <w:t>Матеріальне забезпечення:</w:t>
      </w:r>
    </w:p>
    <w:p w:rsidR="00EC0C63" w:rsidRPr="00B12F80" w:rsidRDefault="00EC0C63" w:rsidP="00684D16">
      <w:pPr>
        <w:widowControl/>
        <w:numPr>
          <w:ilvl w:val="0"/>
          <w:numId w:val="177"/>
        </w:numPr>
        <w:autoSpaceDE/>
        <w:autoSpaceDN/>
        <w:adjustRightInd/>
        <w:contextualSpacing/>
        <w:rPr>
          <w:rFonts w:cs="Times New Roman"/>
          <w:sz w:val="28"/>
          <w:szCs w:val="28"/>
        </w:rPr>
      </w:pPr>
      <w:r w:rsidRPr="00B12F80">
        <w:rPr>
          <w:rFonts w:cs="Times New Roman"/>
          <w:sz w:val="28"/>
          <w:szCs w:val="28"/>
        </w:rPr>
        <w:t>Поясне спорядження поліцейського із спецзасобами.</w:t>
      </w:r>
    </w:p>
    <w:p w:rsidR="00EC0C63" w:rsidRPr="00B12F80" w:rsidRDefault="00EC0C63" w:rsidP="00684D16">
      <w:pPr>
        <w:widowControl/>
        <w:numPr>
          <w:ilvl w:val="0"/>
          <w:numId w:val="177"/>
        </w:numPr>
        <w:autoSpaceDE/>
        <w:autoSpaceDN/>
        <w:adjustRightInd/>
        <w:contextualSpacing/>
        <w:rPr>
          <w:rFonts w:cs="Times New Roman"/>
          <w:sz w:val="28"/>
          <w:szCs w:val="28"/>
          <w:u w:val="single"/>
        </w:rPr>
      </w:pPr>
      <w:r w:rsidRPr="00B12F80">
        <w:rPr>
          <w:rFonts w:cs="Times New Roman"/>
          <w:sz w:val="28"/>
          <w:szCs w:val="28"/>
        </w:rPr>
        <w:t>Макети зброї.</w:t>
      </w:r>
    </w:p>
    <w:p w:rsidR="000F00D5" w:rsidRPr="00B12F80" w:rsidRDefault="00C200D1" w:rsidP="00C200D1">
      <w:pPr>
        <w:jc w:val="center"/>
        <w:rPr>
          <w:rFonts w:cs="Times New Roman"/>
          <w:sz w:val="28"/>
          <w:szCs w:val="28"/>
        </w:rPr>
      </w:pPr>
      <w:r w:rsidRPr="00B12F80">
        <w:rPr>
          <w:rFonts w:cs="Times New Roman"/>
          <w:b/>
          <w:sz w:val="28"/>
          <w:szCs w:val="28"/>
        </w:rPr>
        <w:t>План проведення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275"/>
        <w:gridCol w:w="3402"/>
      </w:tblGrid>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w:t>
            </w:r>
          </w:p>
        </w:tc>
        <w:tc>
          <w:tcPr>
            <w:tcW w:w="4253" w:type="dxa"/>
          </w:tcPr>
          <w:p w:rsidR="000F00D5" w:rsidRPr="00B12F80" w:rsidRDefault="000F00D5" w:rsidP="007612FA">
            <w:pPr>
              <w:jc w:val="center"/>
              <w:rPr>
                <w:rFonts w:cs="Times New Roman"/>
                <w:sz w:val="28"/>
                <w:szCs w:val="28"/>
              </w:rPr>
            </w:pPr>
            <w:r w:rsidRPr="00B12F80">
              <w:rPr>
                <w:rFonts w:cs="Times New Roman"/>
                <w:sz w:val="28"/>
                <w:szCs w:val="28"/>
              </w:rPr>
              <w:t>Зміст</w:t>
            </w:r>
          </w:p>
        </w:tc>
        <w:tc>
          <w:tcPr>
            <w:tcW w:w="1275" w:type="dxa"/>
          </w:tcPr>
          <w:p w:rsidR="000F00D5" w:rsidRPr="00B12F80" w:rsidRDefault="000F00D5" w:rsidP="007612FA">
            <w:pPr>
              <w:jc w:val="center"/>
              <w:rPr>
                <w:rFonts w:cs="Times New Roman"/>
                <w:sz w:val="28"/>
                <w:szCs w:val="28"/>
              </w:rPr>
            </w:pPr>
            <w:r w:rsidRPr="00B12F80">
              <w:rPr>
                <w:rFonts w:cs="Times New Roman"/>
                <w:sz w:val="28"/>
                <w:szCs w:val="28"/>
              </w:rPr>
              <w:t>Час(хв).</w:t>
            </w:r>
          </w:p>
        </w:tc>
        <w:tc>
          <w:tcPr>
            <w:tcW w:w="3402" w:type="dxa"/>
          </w:tcPr>
          <w:p w:rsidR="000F00D5" w:rsidRPr="00B12F80" w:rsidRDefault="000F00D5" w:rsidP="007612FA">
            <w:pPr>
              <w:jc w:val="center"/>
              <w:rPr>
                <w:rFonts w:cs="Times New Roman"/>
                <w:sz w:val="28"/>
                <w:szCs w:val="28"/>
              </w:rPr>
            </w:pPr>
            <w:r w:rsidRPr="00B12F80">
              <w:rPr>
                <w:rFonts w:cs="Times New Roman"/>
                <w:sz w:val="28"/>
                <w:szCs w:val="28"/>
              </w:rPr>
              <w:t>Методичні вказівки</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4253" w:type="dxa"/>
          </w:tcPr>
          <w:p w:rsidR="000F00D5" w:rsidRPr="00B12F80" w:rsidRDefault="000F00D5" w:rsidP="007612FA">
            <w:pPr>
              <w:jc w:val="center"/>
              <w:rPr>
                <w:rFonts w:cs="Times New Roman"/>
                <w:b/>
                <w:sz w:val="28"/>
                <w:szCs w:val="28"/>
              </w:rPr>
            </w:pPr>
            <w:r w:rsidRPr="00B12F80">
              <w:rPr>
                <w:rFonts w:cs="Times New Roman"/>
                <w:b/>
                <w:sz w:val="28"/>
                <w:szCs w:val="28"/>
              </w:rPr>
              <w:t>2</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3</w:t>
            </w:r>
          </w:p>
        </w:tc>
        <w:tc>
          <w:tcPr>
            <w:tcW w:w="3402" w:type="dxa"/>
          </w:tcPr>
          <w:p w:rsidR="000F00D5" w:rsidRPr="00B12F80" w:rsidRDefault="000F00D5" w:rsidP="007612FA">
            <w:pPr>
              <w:jc w:val="center"/>
              <w:rPr>
                <w:rFonts w:cs="Times New Roman"/>
                <w:b/>
                <w:sz w:val="28"/>
                <w:szCs w:val="28"/>
              </w:rPr>
            </w:pPr>
            <w:r w:rsidRPr="00B12F80">
              <w:rPr>
                <w:rFonts w:cs="Times New Roman"/>
                <w:b/>
                <w:sz w:val="28"/>
                <w:szCs w:val="28"/>
              </w:rPr>
              <w:t>4</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Підготовча    частина – 5 хв.</w:t>
            </w:r>
          </w:p>
        </w:tc>
      </w:tr>
      <w:tr w:rsidR="00F86392" w:rsidRPr="00B12F80" w:rsidTr="007612FA">
        <w:tc>
          <w:tcPr>
            <w:tcW w:w="817" w:type="dxa"/>
          </w:tcPr>
          <w:p w:rsidR="000F00D5" w:rsidRPr="00B12F80" w:rsidRDefault="000F00D5" w:rsidP="007612FA">
            <w:pPr>
              <w:jc w:val="center"/>
              <w:rPr>
                <w:rFonts w:cs="Times New Roman"/>
                <w:sz w:val="28"/>
                <w:szCs w:val="28"/>
              </w:rPr>
            </w:pPr>
            <w:r w:rsidRPr="00B12F80">
              <w:rPr>
                <w:rFonts w:cs="Times New Roman"/>
                <w:sz w:val="28"/>
                <w:szCs w:val="28"/>
              </w:rPr>
              <w:t>1.1</w:t>
            </w:r>
          </w:p>
        </w:tc>
        <w:tc>
          <w:tcPr>
            <w:tcW w:w="4253" w:type="dxa"/>
          </w:tcPr>
          <w:p w:rsidR="000F00D5" w:rsidRPr="00B12F80" w:rsidRDefault="000F00D5" w:rsidP="007612FA">
            <w:pPr>
              <w:jc w:val="both"/>
              <w:rPr>
                <w:rFonts w:cs="Times New Roman"/>
                <w:sz w:val="28"/>
                <w:szCs w:val="28"/>
              </w:rPr>
            </w:pPr>
            <w:r w:rsidRPr="00B12F80">
              <w:rPr>
                <w:rFonts w:cs="Times New Roman"/>
                <w:sz w:val="28"/>
                <w:szCs w:val="28"/>
              </w:rPr>
              <w:t>Організація курсантів:</w:t>
            </w:r>
          </w:p>
          <w:p w:rsidR="000F00D5" w:rsidRPr="00B12F80" w:rsidRDefault="000F00D5" w:rsidP="007612FA">
            <w:pPr>
              <w:jc w:val="both"/>
              <w:rPr>
                <w:rFonts w:cs="Times New Roman"/>
                <w:sz w:val="28"/>
                <w:szCs w:val="28"/>
              </w:rPr>
            </w:pPr>
            <w:r w:rsidRPr="00B12F80">
              <w:rPr>
                <w:rFonts w:cs="Times New Roman"/>
                <w:sz w:val="28"/>
                <w:szCs w:val="28"/>
              </w:rPr>
              <w:t>- шикування;</w:t>
            </w:r>
          </w:p>
          <w:p w:rsidR="000F00D5" w:rsidRPr="00B12F80" w:rsidRDefault="000F00D5" w:rsidP="007612FA">
            <w:pPr>
              <w:jc w:val="both"/>
              <w:rPr>
                <w:rFonts w:cs="Times New Roman"/>
                <w:sz w:val="28"/>
                <w:szCs w:val="28"/>
              </w:rPr>
            </w:pPr>
            <w:r w:rsidRPr="00B12F80">
              <w:rPr>
                <w:rFonts w:cs="Times New Roman"/>
                <w:sz w:val="28"/>
                <w:szCs w:val="28"/>
              </w:rPr>
              <w:t>- рапорт;</w:t>
            </w:r>
          </w:p>
          <w:p w:rsidR="000F00D5" w:rsidRPr="00B12F80" w:rsidRDefault="000F00D5" w:rsidP="007612FA">
            <w:pPr>
              <w:jc w:val="both"/>
              <w:rPr>
                <w:rFonts w:cs="Times New Roman"/>
                <w:sz w:val="28"/>
                <w:szCs w:val="28"/>
              </w:rPr>
            </w:pPr>
            <w:r w:rsidRPr="00B12F80">
              <w:rPr>
                <w:rFonts w:cs="Times New Roman"/>
                <w:sz w:val="28"/>
                <w:szCs w:val="28"/>
              </w:rPr>
              <w:t>- привітання особового складу;</w:t>
            </w:r>
          </w:p>
          <w:p w:rsidR="000F00D5" w:rsidRPr="00B12F80" w:rsidRDefault="000F00D5" w:rsidP="007612FA">
            <w:pPr>
              <w:jc w:val="both"/>
              <w:rPr>
                <w:rFonts w:cs="Times New Roman"/>
                <w:sz w:val="28"/>
                <w:szCs w:val="28"/>
              </w:rPr>
            </w:pPr>
            <w:r w:rsidRPr="00B12F80">
              <w:rPr>
                <w:rFonts w:cs="Times New Roman"/>
                <w:sz w:val="28"/>
                <w:szCs w:val="28"/>
              </w:rPr>
              <w:t>- огляд зовнішнього вигляду;</w:t>
            </w:r>
          </w:p>
          <w:p w:rsidR="000F00D5" w:rsidRPr="00B12F80" w:rsidRDefault="000F00D5" w:rsidP="007612FA">
            <w:pPr>
              <w:jc w:val="both"/>
              <w:rPr>
                <w:rFonts w:cs="Times New Roman"/>
                <w:sz w:val="28"/>
                <w:szCs w:val="28"/>
              </w:rPr>
            </w:pPr>
            <w:r w:rsidRPr="00B12F80">
              <w:rPr>
                <w:rFonts w:cs="Times New Roman"/>
                <w:sz w:val="28"/>
                <w:szCs w:val="28"/>
              </w:rPr>
              <w:t>- доведення теми, мети та навчальних питань заняття;</w:t>
            </w:r>
          </w:p>
          <w:p w:rsidR="000F00D5" w:rsidRPr="00B12F80" w:rsidRDefault="000F00D5" w:rsidP="007612FA">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Група вишикувана в двохшереножному строю.</w:t>
            </w:r>
          </w:p>
          <w:p w:rsidR="000F00D5" w:rsidRPr="00B12F80" w:rsidRDefault="000F00D5" w:rsidP="007612FA">
            <w:pPr>
              <w:jc w:val="both"/>
              <w:rPr>
                <w:rFonts w:cs="Times New Roman"/>
                <w:sz w:val="28"/>
                <w:szCs w:val="28"/>
              </w:rPr>
            </w:pPr>
            <w:r w:rsidRPr="00B12F80">
              <w:rPr>
                <w:rFonts w:cs="Times New Roman"/>
                <w:sz w:val="28"/>
                <w:szCs w:val="28"/>
              </w:rPr>
              <w:t>Доповідь командира групи, привітання викладача.</w:t>
            </w:r>
          </w:p>
          <w:p w:rsidR="000F00D5" w:rsidRPr="00B12F80" w:rsidRDefault="000F00D5" w:rsidP="007612FA">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0F00D5" w:rsidRPr="00B12F80" w:rsidRDefault="000F00D5" w:rsidP="007612FA">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а також самопочуття курсантів.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w:t>
            </w:r>
          </w:p>
        </w:tc>
        <w:tc>
          <w:tcPr>
            <w:tcW w:w="8930" w:type="dxa"/>
            <w:gridSpan w:val="3"/>
          </w:tcPr>
          <w:p w:rsidR="000F00D5" w:rsidRPr="00B12F80" w:rsidRDefault="000F00D5" w:rsidP="007612FA">
            <w:pPr>
              <w:jc w:val="center"/>
              <w:rPr>
                <w:rFonts w:cs="Times New Roman"/>
                <w:b/>
                <w:sz w:val="28"/>
                <w:szCs w:val="28"/>
              </w:rPr>
            </w:pPr>
            <w:r w:rsidRPr="00B12F80">
              <w:rPr>
                <w:rFonts w:cs="Times New Roman"/>
                <w:b/>
                <w:sz w:val="28"/>
                <w:szCs w:val="28"/>
              </w:rPr>
              <w:t>Основна частина – 150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2.1.</w:t>
            </w:r>
          </w:p>
        </w:tc>
        <w:tc>
          <w:tcPr>
            <w:tcW w:w="4253" w:type="dxa"/>
          </w:tcPr>
          <w:p w:rsidR="000F00D5" w:rsidRPr="00B12F80" w:rsidRDefault="000F00D5" w:rsidP="007612FA">
            <w:pPr>
              <w:pStyle w:val="a5"/>
              <w:widowControl w:val="0"/>
              <w:spacing w:before="0" w:beforeAutospacing="0" w:after="0" w:afterAutospacing="0"/>
              <w:ind w:firstLine="34"/>
              <w:jc w:val="both"/>
              <w:rPr>
                <w:rFonts w:ascii="Times New Roman" w:hAnsi="Times New Roman"/>
                <w:color w:val="auto"/>
                <w:sz w:val="28"/>
                <w:szCs w:val="28"/>
                <w:lang w:val="uk-UA"/>
              </w:rPr>
            </w:pPr>
            <w:r w:rsidRPr="00B12F80">
              <w:rPr>
                <w:rFonts w:ascii="Times New Roman" w:hAnsi="Times New Roman"/>
                <w:color w:val="auto"/>
                <w:sz w:val="28"/>
                <w:szCs w:val="28"/>
                <w:lang w:val="uk-UA"/>
              </w:rPr>
              <w:t>Підготовча вправа.</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Викладач дає команди у різній послідовності 1, 2 або 3. По цим командам курсанти повинні направити зброю у певну точку сходинок на горі. 1-а точка – нижня частина сходинок, 2-а точка – середня частина сходинок, 3-я точка – верхня частина сходинок.</w:t>
            </w:r>
          </w:p>
          <w:p w:rsidR="000F00D5" w:rsidRPr="00B12F80" w:rsidRDefault="000F00D5" w:rsidP="007612FA">
            <w:pPr>
              <w:pStyle w:val="a5"/>
              <w:widowControl w:val="0"/>
              <w:spacing w:before="0" w:beforeAutospacing="0" w:after="0" w:afterAutospacing="0"/>
              <w:ind w:firstLine="34"/>
              <w:jc w:val="both"/>
              <w:rPr>
                <w:rFonts w:ascii="Times New Roman" w:hAnsi="Times New Roman"/>
                <w:b/>
                <w:color w:val="auto"/>
                <w:sz w:val="28"/>
                <w:szCs w:val="28"/>
                <w:lang w:val="uk-UA"/>
              </w:rPr>
            </w:pPr>
            <w:r w:rsidRPr="00B12F80">
              <w:rPr>
                <w:rFonts w:ascii="Times New Roman" w:hAnsi="Times New Roman"/>
                <w:color w:val="auto"/>
                <w:sz w:val="28"/>
                <w:szCs w:val="28"/>
                <w:lang w:val="uk-UA"/>
              </w:rPr>
              <w:t>При спуску у них контролюється тільки одна точка.</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pStyle w:val="a5"/>
              <w:widowControl w:val="0"/>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 xml:space="preserve">Група шикується у колону по одному на </w:t>
            </w:r>
            <w:r w:rsidRPr="00B12F80">
              <w:rPr>
                <w:rStyle w:val="tlid-translation"/>
                <w:rFonts w:ascii="Times New Roman" w:hAnsi="Times New Roman"/>
                <w:color w:val="auto"/>
                <w:sz w:val="28"/>
                <w:szCs w:val="28"/>
                <w:lang w:val="uk-UA"/>
              </w:rPr>
              <w:t>сходовому майданчику</w:t>
            </w:r>
            <w:r w:rsidRPr="00B12F80">
              <w:rPr>
                <w:rFonts w:ascii="Times New Roman" w:hAnsi="Times New Roman"/>
                <w:color w:val="auto"/>
                <w:sz w:val="28"/>
                <w:szCs w:val="28"/>
                <w:lang w:val="uk-UA"/>
              </w:rPr>
              <w:t>. Після команди викладача «Рух», перший курсант починає йти в гору по сходинках, решта рухається з інтервалом дві сходинки.</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2.2.1</w:t>
            </w:r>
          </w:p>
        </w:tc>
        <w:tc>
          <w:tcPr>
            <w:tcW w:w="4253" w:type="dxa"/>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Відпрацьовуються пересування по міжповерхових сходах в гору и до низу.</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двійкою.</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Порядок пересування двійками (спосіб «Човником»).</w:t>
            </w:r>
          </w:p>
          <w:p w:rsidR="000F00D5" w:rsidRPr="00B12F80" w:rsidRDefault="000F00D5" w:rsidP="007612FA">
            <w:pPr>
              <w:contextualSpacing/>
              <w:jc w:val="both"/>
              <w:rPr>
                <w:rFonts w:cs="Times New Roman"/>
                <w:sz w:val="28"/>
                <w:szCs w:val="28"/>
              </w:rPr>
            </w:pPr>
            <w:r w:rsidRPr="00B12F80">
              <w:rPr>
                <w:rFonts w:cs="Times New Roman"/>
                <w:sz w:val="24"/>
                <w:szCs w:val="24"/>
              </w:rPr>
              <w:object w:dxaOrig="4021" w:dyaOrig="4754">
                <v:shape id="_x0000_i1089" type="#_x0000_t75" style="width:77pt;height:90.4pt" o:ole="">
                  <v:imagedata r:id="rId295" o:title=""/>
                </v:shape>
                <o:OLEObject Type="Embed" ProgID="PBrush" ShapeID="_x0000_i1089" DrawAspect="Content" ObjectID="_1741395358" r:id="rId296"/>
              </w:object>
            </w:r>
            <w:r w:rsidRPr="00B12F80">
              <w:rPr>
                <w:rFonts w:cs="Times New Roman"/>
                <w:sz w:val="24"/>
                <w:szCs w:val="24"/>
              </w:rPr>
              <w:object w:dxaOrig="4021" w:dyaOrig="4754">
                <v:shape id="_x0000_i1090" type="#_x0000_t75" style="width:77pt;height:92.1pt" o:ole="">
                  <v:imagedata r:id="rId297" o:title=""/>
                </v:shape>
                <o:OLEObject Type="Embed" ProgID="PBrush" ShapeID="_x0000_i1090" DrawAspect="Content" ObjectID="_1741395359" r:id="rId298"/>
              </w:object>
            </w:r>
            <w:r w:rsidRPr="00B12F80">
              <w:rPr>
                <w:rFonts w:cs="Times New Roman"/>
                <w:sz w:val="24"/>
                <w:szCs w:val="24"/>
              </w:rPr>
              <w:object w:dxaOrig="4021" w:dyaOrig="4754">
                <v:shape id="_x0000_i1091" type="#_x0000_t75" style="width:77pt;height:90.4pt" o:ole="">
                  <v:imagedata r:id="rId299" o:title=""/>
                </v:shape>
                <o:OLEObject Type="Embed" ProgID="PBrush" ShapeID="_x0000_i1091" DrawAspect="Content" ObjectID="_1741395360" r:id="rId300"/>
              </w:object>
            </w:r>
            <w:r w:rsidRPr="00B12F80">
              <w:rPr>
                <w:rFonts w:cs="Times New Roman"/>
                <w:sz w:val="24"/>
                <w:szCs w:val="24"/>
              </w:rPr>
              <w:object w:dxaOrig="4021" w:dyaOrig="4754">
                <v:shape id="_x0000_i1092" type="#_x0000_t75" style="width:76.2pt;height:90.4pt" o:ole="">
                  <v:imagedata r:id="rId301" o:title=""/>
                </v:shape>
                <o:OLEObject Type="Embed" ProgID="PBrush" ShapeID="_x0000_i1092" DrawAspect="Content" ObjectID="_1741395361" r:id="rId302"/>
              </w:object>
            </w:r>
            <w:r w:rsidRPr="00B12F80">
              <w:rPr>
                <w:rFonts w:cs="Times New Roman"/>
                <w:sz w:val="24"/>
                <w:szCs w:val="24"/>
              </w:rPr>
              <w:object w:dxaOrig="4021" w:dyaOrig="4754">
                <v:shape id="_x0000_i1093" type="#_x0000_t75" style="width:76.2pt;height:88.75pt" o:ole="">
                  <v:imagedata r:id="rId303" o:title=""/>
                </v:shape>
                <o:OLEObject Type="Embed" ProgID="PBrush" ShapeID="_x0000_i1093" DrawAspect="Content" ObjectID="_1741395362" r:id="rId304"/>
              </w:object>
            </w:r>
            <w:r w:rsidRPr="00B12F80">
              <w:rPr>
                <w:rFonts w:cs="Times New Roman"/>
                <w:sz w:val="24"/>
                <w:szCs w:val="24"/>
              </w:rPr>
              <w:object w:dxaOrig="4021" w:dyaOrig="4754">
                <v:shape id="_x0000_i1094" type="#_x0000_t75" style="width:76.2pt;height:90.4pt" o:ole="">
                  <v:imagedata r:id="rId305" o:title=""/>
                </v:shape>
                <o:OLEObject Type="Embed" ProgID="PBrush" ShapeID="_x0000_i1094" DrawAspect="Content" ObjectID="_1741395363" r:id="rId306"/>
              </w:objec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25 хв.</w:t>
            </w:r>
          </w:p>
        </w:tc>
        <w:tc>
          <w:tcPr>
            <w:tcW w:w="3402" w:type="dxa"/>
          </w:tcPr>
          <w:p w:rsidR="000F00D5" w:rsidRPr="00B12F80" w:rsidRDefault="000F00D5" w:rsidP="007612FA">
            <w:pPr>
              <w:jc w:val="both"/>
              <w:rPr>
                <w:rFonts w:cs="Times New Roman"/>
                <w:b/>
                <w:sz w:val="28"/>
                <w:szCs w:val="28"/>
              </w:rPr>
            </w:pPr>
            <w:r w:rsidRPr="00B12F80">
              <w:rPr>
                <w:rFonts w:cs="Times New Roman"/>
                <w:sz w:val="28"/>
                <w:szCs w:val="28"/>
              </w:rPr>
              <w:t>Група поділяється на двійки. Кожна двійка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2.2.2</w:t>
            </w:r>
          </w:p>
        </w:tc>
        <w:tc>
          <w:tcPr>
            <w:tcW w:w="4253" w:type="dxa"/>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четвіркою.</w:t>
            </w:r>
          </w:p>
          <w:p w:rsidR="000F00D5" w:rsidRPr="00B12F80" w:rsidRDefault="000F00D5" w:rsidP="007612FA">
            <w:pPr>
              <w:pStyle w:val="a5"/>
              <w:spacing w:before="0" w:beforeAutospacing="0" w:after="0" w:afterAutospacing="0"/>
              <w:jc w:val="both"/>
              <w:rPr>
                <w:rFonts w:ascii="Times New Roman" w:hAnsi="Times New Roman"/>
                <w:color w:val="auto"/>
                <w:sz w:val="24"/>
                <w:szCs w:val="24"/>
                <w:lang w:val="uk-UA"/>
              </w:rPr>
            </w:pPr>
            <w:r w:rsidRPr="00B12F80">
              <w:rPr>
                <w:rFonts w:ascii="Times New Roman" w:hAnsi="Times New Roman"/>
                <w:color w:val="auto"/>
                <w:sz w:val="24"/>
                <w:szCs w:val="24"/>
              </w:rPr>
              <w:object w:dxaOrig="4021" w:dyaOrig="4754">
                <v:shape id="_x0000_i1095" type="#_x0000_t75" style="width:77pt;height:90.4pt" o:ole="">
                  <v:imagedata r:id="rId307" o:title=""/>
                </v:shape>
                <o:OLEObject Type="Embed" ProgID="PBrush" ShapeID="_x0000_i1095" DrawAspect="Content" ObjectID="_1741395364" r:id="rId308"/>
              </w:objec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відбувається спосіб «Човником». Попереду 2 поліцейських ділять навпіл сходовий марш, а при дверей утримують напрямки вперед і догори. Два поліцейських позаду утримують напрямки назад і вниз.</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відбувається з урахуванням дверей на поверхових та між поверхових майданчиках.</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45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Група поділяється на четвірки. Кожна четвірка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2.3.1</w:t>
            </w:r>
          </w:p>
        </w:tc>
        <w:tc>
          <w:tcPr>
            <w:tcW w:w="4253" w:type="dxa"/>
          </w:tcPr>
          <w:p w:rsidR="000F00D5" w:rsidRPr="00B12F80" w:rsidRDefault="000F00D5" w:rsidP="007612FA">
            <w:pPr>
              <w:contextualSpacing/>
              <w:jc w:val="both"/>
              <w:rPr>
                <w:rFonts w:cs="Times New Roman"/>
                <w:sz w:val="28"/>
                <w:szCs w:val="28"/>
              </w:rPr>
            </w:pPr>
            <w:r w:rsidRPr="00B12F80">
              <w:rPr>
                <w:rFonts w:cs="Times New Roman"/>
                <w:sz w:val="28"/>
                <w:szCs w:val="28"/>
              </w:rPr>
              <w:t>Тактика пересування по сходам у режимі «активного стрільця» у складі групи.</w:t>
            </w:r>
          </w:p>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Пересування двійкою.</w:t>
            </w:r>
          </w:p>
          <w:p w:rsidR="000F00D5" w:rsidRPr="00B12F80" w:rsidRDefault="000F00D5" w:rsidP="007612FA">
            <w:pPr>
              <w:contextualSpacing/>
              <w:jc w:val="both"/>
              <w:rPr>
                <w:rFonts w:cs="Times New Roman"/>
                <w:sz w:val="28"/>
                <w:szCs w:val="28"/>
              </w:rPr>
            </w:pPr>
            <w:r w:rsidRPr="00B12F80">
              <w:rPr>
                <w:rFonts w:cs="Times New Roman"/>
                <w:sz w:val="28"/>
                <w:szCs w:val="28"/>
              </w:rPr>
              <w:t>Порядок пересування двійками.</w:t>
            </w:r>
          </w:p>
          <w:p w:rsidR="000F00D5" w:rsidRPr="00B12F80" w:rsidRDefault="000F00D5" w:rsidP="007612FA">
            <w:pPr>
              <w:contextualSpacing/>
              <w:jc w:val="both"/>
              <w:rPr>
                <w:rFonts w:cs="Times New Roman"/>
                <w:sz w:val="28"/>
                <w:szCs w:val="28"/>
              </w:rPr>
            </w:pPr>
            <w:r w:rsidRPr="00B12F80">
              <w:rPr>
                <w:rFonts w:cs="Times New Roman"/>
                <w:sz w:val="24"/>
                <w:szCs w:val="24"/>
              </w:rPr>
              <w:object w:dxaOrig="4021" w:dyaOrig="4754">
                <v:shape id="_x0000_i1096" type="#_x0000_t75" style="width:77pt;height:90.4pt" o:ole="">
                  <v:imagedata r:id="rId309" o:title=""/>
                </v:shape>
                <o:OLEObject Type="Embed" ProgID="PBrush" ShapeID="_x0000_i1096" DrawAspect="Content" ObjectID="_1741395365" r:id="rId310"/>
              </w:object>
            </w:r>
          </w:p>
          <w:p w:rsidR="000F00D5" w:rsidRPr="00B12F80" w:rsidRDefault="000F00D5" w:rsidP="007612FA">
            <w:pPr>
              <w:contextualSpacing/>
              <w:jc w:val="both"/>
              <w:rPr>
                <w:rFonts w:cs="Times New Roman"/>
                <w:sz w:val="28"/>
                <w:szCs w:val="28"/>
              </w:rPr>
            </w:pPr>
            <w:r w:rsidRPr="00B12F80">
              <w:rPr>
                <w:rFonts w:cs="Times New Roman"/>
                <w:sz w:val="28"/>
                <w:szCs w:val="28"/>
              </w:rPr>
              <w:t>Пересування відбувається без зупинки, біля стіни. Два поліцейських ділять навпіл сходовий марш.</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40 хв.</w:t>
            </w:r>
          </w:p>
        </w:tc>
        <w:tc>
          <w:tcPr>
            <w:tcW w:w="3402" w:type="dxa"/>
          </w:tcPr>
          <w:p w:rsidR="000F00D5" w:rsidRPr="00B12F80" w:rsidRDefault="000F00D5" w:rsidP="007612FA">
            <w:pPr>
              <w:pStyle w:val="a5"/>
              <w:spacing w:before="0" w:beforeAutospacing="0" w:after="0" w:afterAutospacing="0"/>
              <w:jc w:val="both"/>
              <w:rPr>
                <w:rFonts w:ascii="Times New Roman" w:hAnsi="Times New Roman"/>
                <w:color w:val="auto"/>
                <w:sz w:val="28"/>
                <w:szCs w:val="28"/>
              </w:rPr>
            </w:pPr>
            <w:r w:rsidRPr="00B12F80">
              <w:rPr>
                <w:rFonts w:ascii="Times New Roman" w:hAnsi="Times New Roman"/>
                <w:color w:val="auto"/>
                <w:sz w:val="28"/>
                <w:szCs w:val="28"/>
                <w:lang w:val="uk-UA"/>
              </w:rPr>
              <w:t>Група поділяється на двійки. Кожна двійка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2.3.2</w:t>
            </w:r>
          </w:p>
        </w:tc>
        <w:tc>
          <w:tcPr>
            <w:tcW w:w="4253" w:type="dxa"/>
          </w:tcPr>
          <w:p w:rsidR="000F00D5" w:rsidRPr="00B12F80" w:rsidRDefault="000F00D5" w:rsidP="007612FA">
            <w:pPr>
              <w:contextualSpacing/>
              <w:jc w:val="both"/>
              <w:rPr>
                <w:rFonts w:cs="Times New Roman"/>
                <w:sz w:val="28"/>
                <w:szCs w:val="28"/>
              </w:rPr>
            </w:pPr>
            <w:r w:rsidRPr="00B12F80">
              <w:rPr>
                <w:rFonts w:cs="Times New Roman"/>
                <w:sz w:val="28"/>
                <w:szCs w:val="28"/>
              </w:rPr>
              <w:t>Пересування четвіркою.</w:t>
            </w:r>
          </w:p>
          <w:p w:rsidR="000F00D5" w:rsidRPr="00B12F80" w:rsidRDefault="000F00D5" w:rsidP="007612FA">
            <w:pPr>
              <w:jc w:val="both"/>
              <w:rPr>
                <w:rFonts w:cs="Times New Roman"/>
                <w:sz w:val="28"/>
                <w:szCs w:val="28"/>
              </w:rPr>
            </w:pPr>
            <w:r w:rsidRPr="00B12F80">
              <w:rPr>
                <w:rFonts w:cs="Times New Roman"/>
                <w:sz w:val="28"/>
                <w:szCs w:val="28"/>
              </w:rPr>
              <w:t xml:space="preserve">Порядок пересування четвірками. Пересування групи відбувається без зупинки і без порушення шикування. </w:t>
            </w:r>
          </w:p>
          <w:p w:rsidR="000F00D5" w:rsidRPr="00B12F80" w:rsidRDefault="000F00D5" w:rsidP="007612FA">
            <w:pPr>
              <w:jc w:val="both"/>
              <w:rPr>
                <w:rFonts w:cs="Times New Roman"/>
                <w:sz w:val="28"/>
                <w:szCs w:val="28"/>
              </w:rPr>
            </w:pPr>
            <w:r w:rsidRPr="00B12F80">
              <w:rPr>
                <w:rFonts w:cs="Times New Roman"/>
                <w:sz w:val="28"/>
                <w:szCs w:val="28"/>
              </w:rPr>
              <w:t xml:space="preserve">1 спосіб </w:t>
            </w:r>
          </w:p>
          <w:p w:rsidR="000F00D5" w:rsidRPr="00B12F80" w:rsidRDefault="000F00D5" w:rsidP="007612FA">
            <w:pPr>
              <w:jc w:val="both"/>
              <w:rPr>
                <w:rFonts w:cs="Times New Roman"/>
                <w:sz w:val="28"/>
                <w:szCs w:val="28"/>
              </w:rPr>
            </w:pPr>
            <w:r w:rsidRPr="00B12F80">
              <w:rPr>
                <w:rFonts w:cs="Times New Roman"/>
                <w:sz w:val="28"/>
                <w:szCs w:val="28"/>
              </w:rPr>
              <w:t>Використовується при великій ширині сходинок.</w:t>
            </w:r>
          </w:p>
          <w:p w:rsidR="000F00D5" w:rsidRPr="00B12F80" w:rsidRDefault="000F00D5" w:rsidP="007612FA">
            <w:pPr>
              <w:contextualSpacing/>
              <w:jc w:val="both"/>
              <w:rPr>
                <w:rFonts w:cs="Times New Roman"/>
                <w:sz w:val="24"/>
                <w:szCs w:val="24"/>
              </w:rPr>
            </w:pPr>
            <w:r w:rsidRPr="00B12F80">
              <w:rPr>
                <w:rFonts w:cs="Times New Roman"/>
                <w:sz w:val="24"/>
                <w:szCs w:val="24"/>
              </w:rPr>
              <w:object w:dxaOrig="4021" w:dyaOrig="4754">
                <v:shape id="_x0000_i1097" type="#_x0000_t75" style="width:77pt;height:90.4pt" o:ole="">
                  <v:imagedata r:id="rId311" o:title=""/>
                </v:shape>
                <o:OLEObject Type="Embed" ProgID="PBrush" ShapeID="_x0000_i1097" DrawAspect="Content" ObjectID="_1741395366" r:id="rId312"/>
              </w:object>
            </w:r>
          </w:p>
          <w:p w:rsidR="000F00D5" w:rsidRPr="00B12F80" w:rsidRDefault="000F00D5" w:rsidP="007612FA">
            <w:pPr>
              <w:contextualSpacing/>
              <w:jc w:val="both"/>
              <w:rPr>
                <w:rFonts w:cs="Times New Roman"/>
                <w:sz w:val="28"/>
                <w:szCs w:val="28"/>
              </w:rPr>
            </w:pPr>
            <w:r w:rsidRPr="00B12F80">
              <w:rPr>
                <w:rFonts w:cs="Times New Roman"/>
                <w:sz w:val="28"/>
                <w:szCs w:val="28"/>
              </w:rPr>
              <w:t>Два перших поліцейських ділять навпіл сходовий марш, а два останні утримують напрямки вниз та назад.</w:t>
            </w:r>
          </w:p>
          <w:p w:rsidR="000F00D5" w:rsidRPr="00B12F80" w:rsidRDefault="000F00D5" w:rsidP="007612FA">
            <w:pPr>
              <w:contextualSpacing/>
              <w:jc w:val="both"/>
              <w:rPr>
                <w:rFonts w:cs="Times New Roman"/>
                <w:sz w:val="28"/>
                <w:szCs w:val="28"/>
              </w:rPr>
            </w:pPr>
            <w:r w:rsidRPr="00B12F80">
              <w:rPr>
                <w:rFonts w:cs="Times New Roman"/>
                <w:sz w:val="28"/>
                <w:szCs w:val="28"/>
              </w:rPr>
              <w:t>2 спосіб</w:t>
            </w:r>
          </w:p>
          <w:p w:rsidR="000F00D5" w:rsidRPr="00B12F80" w:rsidRDefault="000F00D5" w:rsidP="007612FA">
            <w:pPr>
              <w:contextualSpacing/>
              <w:jc w:val="both"/>
              <w:rPr>
                <w:rFonts w:cs="Times New Roman"/>
                <w:sz w:val="28"/>
                <w:szCs w:val="28"/>
              </w:rPr>
            </w:pPr>
            <w:r w:rsidRPr="00B12F80">
              <w:rPr>
                <w:rFonts w:cs="Times New Roman"/>
                <w:sz w:val="28"/>
                <w:szCs w:val="28"/>
              </w:rPr>
              <w:t>Використовується при вузьких сходинках.</w:t>
            </w:r>
          </w:p>
          <w:p w:rsidR="000F00D5" w:rsidRPr="00B12F80" w:rsidRDefault="000F00D5" w:rsidP="007612FA">
            <w:pPr>
              <w:contextualSpacing/>
              <w:jc w:val="both"/>
              <w:rPr>
                <w:rFonts w:cs="Times New Roman"/>
                <w:sz w:val="24"/>
                <w:szCs w:val="24"/>
              </w:rPr>
            </w:pPr>
            <w:r w:rsidRPr="00B12F80">
              <w:rPr>
                <w:rFonts w:cs="Times New Roman"/>
                <w:sz w:val="24"/>
                <w:szCs w:val="24"/>
              </w:rPr>
              <w:object w:dxaOrig="4021" w:dyaOrig="4754">
                <v:shape id="_x0000_i1098" type="#_x0000_t75" style="width:77pt;height:90.4pt" o:ole="">
                  <v:imagedata r:id="rId313" o:title=""/>
                </v:shape>
                <o:OLEObject Type="Embed" ProgID="PBrush" ShapeID="_x0000_i1098" DrawAspect="Content" ObjectID="_1741395367" r:id="rId314"/>
              </w:object>
            </w:r>
          </w:p>
          <w:p w:rsidR="000F00D5" w:rsidRPr="00B12F80" w:rsidRDefault="000F00D5" w:rsidP="007612FA">
            <w:pPr>
              <w:contextualSpacing/>
              <w:jc w:val="both"/>
              <w:rPr>
                <w:rFonts w:cs="Times New Roman"/>
                <w:sz w:val="28"/>
                <w:szCs w:val="28"/>
              </w:rPr>
            </w:pPr>
            <w:r w:rsidRPr="00B12F80">
              <w:rPr>
                <w:rFonts w:cs="Times New Roman"/>
                <w:sz w:val="28"/>
                <w:szCs w:val="28"/>
              </w:rPr>
              <w:t>Два перших поліцейських ділять навпіл сходовий марш, третій утримує між поверховий простір в горі, а останній утримує тил.</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35 хв.</w:t>
            </w:r>
          </w:p>
        </w:tc>
        <w:tc>
          <w:tcPr>
            <w:tcW w:w="3402" w:type="dxa"/>
          </w:tcPr>
          <w:p w:rsidR="000F00D5" w:rsidRPr="00B12F80" w:rsidRDefault="000F00D5" w:rsidP="007612FA">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Група поділяється на четвірки. Кожна четвірка відпрацьовує дії окремо, з усуненням недоліків. Викладач призначає старшого групи, надалі роль старшого, за наказом викладача, грає кожний курсант.</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w:t>
            </w:r>
          </w:p>
        </w:tc>
        <w:tc>
          <w:tcPr>
            <w:tcW w:w="8930" w:type="dxa"/>
            <w:gridSpan w:val="3"/>
          </w:tcPr>
          <w:p w:rsidR="000F00D5" w:rsidRPr="00B12F80" w:rsidRDefault="000F00D5" w:rsidP="007612FA">
            <w:pPr>
              <w:jc w:val="center"/>
              <w:rPr>
                <w:rFonts w:cs="Times New Roman"/>
                <w:sz w:val="28"/>
                <w:szCs w:val="28"/>
              </w:rPr>
            </w:pPr>
            <w:r w:rsidRPr="00B12F80">
              <w:rPr>
                <w:rFonts w:cs="Times New Roman"/>
                <w:b/>
                <w:sz w:val="28"/>
                <w:szCs w:val="28"/>
              </w:rPr>
              <w:t>Заключна частина – 5 хв.</w:t>
            </w:r>
          </w:p>
        </w:tc>
      </w:tr>
      <w:tr w:rsidR="00F86392"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3.1.</w:t>
            </w:r>
          </w:p>
        </w:tc>
        <w:tc>
          <w:tcPr>
            <w:tcW w:w="4253" w:type="dxa"/>
          </w:tcPr>
          <w:p w:rsidR="000F00D5" w:rsidRPr="00B12F80" w:rsidRDefault="000F00D5" w:rsidP="007612FA">
            <w:pPr>
              <w:rPr>
                <w:rFonts w:cs="Times New Roman"/>
                <w:sz w:val="28"/>
                <w:szCs w:val="28"/>
              </w:rPr>
            </w:pPr>
            <w:r w:rsidRPr="00B12F80">
              <w:rPr>
                <w:rFonts w:cs="Times New Roman"/>
                <w:sz w:val="28"/>
                <w:szCs w:val="28"/>
              </w:rPr>
              <w:t>Шикування, підведення підсумків.</w:t>
            </w:r>
          </w:p>
        </w:tc>
        <w:tc>
          <w:tcPr>
            <w:tcW w:w="1275" w:type="dxa"/>
          </w:tcPr>
          <w:p w:rsidR="000F00D5" w:rsidRPr="00B12F80" w:rsidRDefault="000F00D5" w:rsidP="007612FA">
            <w:pPr>
              <w:jc w:val="center"/>
              <w:rPr>
                <w:rFonts w:cs="Times New Roman"/>
                <w:b/>
                <w:sz w:val="28"/>
                <w:szCs w:val="28"/>
              </w:rPr>
            </w:pPr>
            <w:r w:rsidRPr="00B12F80">
              <w:rPr>
                <w:rFonts w:cs="Times New Roman"/>
                <w:b/>
                <w:sz w:val="28"/>
                <w:szCs w:val="28"/>
              </w:rPr>
              <w:t>5 хв.</w:t>
            </w:r>
          </w:p>
        </w:tc>
        <w:tc>
          <w:tcPr>
            <w:tcW w:w="3402" w:type="dxa"/>
          </w:tcPr>
          <w:p w:rsidR="000F00D5" w:rsidRPr="00B12F80" w:rsidRDefault="000F00D5" w:rsidP="007612FA">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r w:rsidR="000F00D5" w:rsidRPr="00B12F80" w:rsidTr="007612FA">
        <w:tc>
          <w:tcPr>
            <w:tcW w:w="817" w:type="dxa"/>
          </w:tcPr>
          <w:p w:rsidR="000F00D5" w:rsidRPr="00B12F80" w:rsidRDefault="000F00D5" w:rsidP="007612FA">
            <w:pPr>
              <w:rPr>
                <w:rFonts w:cs="Times New Roman"/>
                <w:sz w:val="28"/>
                <w:szCs w:val="28"/>
              </w:rPr>
            </w:pPr>
            <w:r w:rsidRPr="00B12F80">
              <w:rPr>
                <w:rFonts w:cs="Times New Roman"/>
                <w:sz w:val="28"/>
                <w:szCs w:val="28"/>
              </w:rPr>
              <w:t>3.2.</w:t>
            </w:r>
          </w:p>
        </w:tc>
        <w:tc>
          <w:tcPr>
            <w:tcW w:w="4253" w:type="dxa"/>
          </w:tcPr>
          <w:p w:rsidR="000F00D5" w:rsidRPr="00B12F80" w:rsidRDefault="000F00D5" w:rsidP="007612FA">
            <w:pPr>
              <w:rPr>
                <w:rFonts w:cs="Times New Roman"/>
                <w:sz w:val="28"/>
                <w:szCs w:val="28"/>
              </w:rPr>
            </w:pPr>
            <w:r w:rsidRPr="00B12F80">
              <w:rPr>
                <w:rFonts w:cs="Times New Roman"/>
                <w:sz w:val="28"/>
                <w:szCs w:val="28"/>
              </w:rPr>
              <w:t>Завдання на самопідготовку.</w:t>
            </w:r>
          </w:p>
        </w:tc>
        <w:tc>
          <w:tcPr>
            <w:tcW w:w="1275" w:type="dxa"/>
          </w:tcPr>
          <w:p w:rsidR="000F00D5" w:rsidRPr="00B12F80" w:rsidRDefault="000F00D5" w:rsidP="007612FA">
            <w:pPr>
              <w:jc w:val="center"/>
              <w:rPr>
                <w:rFonts w:cs="Times New Roman"/>
                <w:b/>
                <w:sz w:val="28"/>
                <w:szCs w:val="28"/>
              </w:rPr>
            </w:pPr>
          </w:p>
        </w:tc>
        <w:tc>
          <w:tcPr>
            <w:tcW w:w="3402" w:type="dxa"/>
          </w:tcPr>
          <w:p w:rsidR="000F00D5" w:rsidRPr="00B12F80" w:rsidRDefault="000F00D5" w:rsidP="00684D16">
            <w:pPr>
              <w:pStyle w:val="a5"/>
              <w:numPr>
                <w:ilvl w:val="0"/>
                <w:numId w:val="100"/>
              </w:numPr>
              <w:spacing w:before="0" w:beforeAutospacing="0" w:after="0" w:afterAutospacing="0"/>
              <w:ind w:left="34" w:hanging="34"/>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тактики обходу рогу;</w:t>
            </w:r>
          </w:p>
          <w:p w:rsidR="000F00D5" w:rsidRPr="00B12F80" w:rsidRDefault="000F00D5" w:rsidP="00684D16">
            <w:pPr>
              <w:pStyle w:val="a5"/>
              <w:numPr>
                <w:ilvl w:val="0"/>
                <w:numId w:val="100"/>
              </w:numPr>
              <w:spacing w:before="0" w:beforeAutospacing="0" w:after="0" w:afterAutospacing="0"/>
              <w:ind w:left="34" w:hanging="34"/>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стійкі зі зброєю за принципом «очі – зброя – ціль на одній лінії».</w:t>
            </w:r>
          </w:p>
        </w:tc>
      </w:tr>
    </w:tbl>
    <w:p w:rsidR="000F00D5" w:rsidRPr="00B12F80" w:rsidRDefault="000F00D5" w:rsidP="000F00D5">
      <w:pPr>
        <w:pStyle w:val="a5"/>
        <w:spacing w:before="0" w:beforeAutospacing="0" w:after="0" w:afterAutospacing="0"/>
        <w:jc w:val="center"/>
        <w:rPr>
          <w:rFonts w:ascii="Times New Roman" w:hAnsi="Times New Roman"/>
          <w:b/>
          <w:color w:val="auto"/>
          <w:sz w:val="28"/>
          <w:szCs w:val="28"/>
          <w:lang w:val="uk-UA"/>
        </w:rPr>
      </w:pPr>
    </w:p>
    <w:p w:rsidR="00A26A32" w:rsidRPr="00B12F80" w:rsidRDefault="00A26A32" w:rsidP="00A26A32">
      <w:pPr>
        <w:jc w:val="center"/>
        <w:rPr>
          <w:rFonts w:cs="Times New Roman"/>
          <w:sz w:val="28"/>
          <w:szCs w:val="28"/>
          <w:lang w:eastAsia="ar-SA"/>
        </w:rPr>
      </w:pPr>
      <w:r w:rsidRPr="00B12F80">
        <w:rPr>
          <w:rFonts w:cs="Times New Roman"/>
          <w:b/>
          <w:sz w:val="28"/>
          <w:szCs w:val="28"/>
        </w:rPr>
        <w:tab/>
        <w:t>Тема 5: «</w:t>
      </w:r>
      <w:r w:rsidRPr="00B12F80">
        <w:rPr>
          <w:rFonts w:cs="Times New Roman"/>
          <w:sz w:val="28"/>
          <w:szCs w:val="28"/>
        </w:rPr>
        <w:t>Основи топографії».</w:t>
      </w:r>
    </w:p>
    <w:p w:rsidR="00A26A32" w:rsidRPr="00B12F80" w:rsidRDefault="00A26A32" w:rsidP="00A26A32">
      <w:pPr>
        <w:pStyle w:val="a5"/>
        <w:tabs>
          <w:tab w:val="left" w:pos="3081"/>
          <w:tab w:val="center" w:pos="4819"/>
        </w:tabs>
        <w:spacing w:before="0" w:beforeAutospacing="0" w:after="0" w:afterAutospacing="0"/>
        <w:rPr>
          <w:rFonts w:ascii="Times New Roman" w:hAnsi="Times New Roman"/>
          <w:color w:val="auto"/>
          <w:sz w:val="28"/>
          <w:szCs w:val="28"/>
          <w:lang w:eastAsia="ar-SA"/>
        </w:rPr>
      </w:pPr>
      <w:r w:rsidRPr="00B12F80">
        <w:rPr>
          <w:rFonts w:ascii="Times New Roman" w:hAnsi="Times New Roman"/>
          <w:b/>
          <w:color w:val="auto"/>
          <w:sz w:val="28"/>
          <w:szCs w:val="28"/>
          <w:lang w:eastAsia="ar-SA"/>
        </w:rPr>
        <w:t>Практичне заняття</w:t>
      </w:r>
      <w:r w:rsidRPr="00B12F80">
        <w:rPr>
          <w:rFonts w:ascii="Times New Roman" w:hAnsi="Times New Roman"/>
          <w:b/>
          <w:color w:val="auto"/>
          <w:sz w:val="28"/>
          <w:szCs w:val="28"/>
          <w:lang w:val="uk-UA" w:eastAsia="ar-SA"/>
        </w:rPr>
        <w:t>:</w:t>
      </w:r>
      <w:r w:rsidRPr="00B12F80">
        <w:rPr>
          <w:rFonts w:ascii="Times New Roman" w:hAnsi="Times New Roman"/>
          <w:color w:val="auto"/>
          <w:sz w:val="28"/>
          <w:szCs w:val="28"/>
          <w:lang w:eastAsia="ar-SA"/>
        </w:rPr>
        <w:t xml:space="preserve"> </w:t>
      </w:r>
      <w:r w:rsidRPr="00B12F80">
        <w:rPr>
          <w:rFonts w:ascii="Times New Roman" w:hAnsi="Times New Roman"/>
          <w:color w:val="auto"/>
          <w:sz w:val="28"/>
          <w:szCs w:val="28"/>
          <w:lang w:val="uk-UA" w:eastAsia="ar-SA"/>
        </w:rPr>
        <w:t xml:space="preserve"> «</w:t>
      </w:r>
      <w:r w:rsidRPr="00B12F80">
        <w:rPr>
          <w:rFonts w:ascii="Times New Roman" w:hAnsi="Times New Roman"/>
          <w:color w:val="auto"/>
          <w:sz w:val="28"/>
          <w:szCs w:val="28"/>
        </w:rPr>
        <w:t>Орієнтування на місцевості без карти</w:t>
      </w:r>
      <w:r w:rsidRPr="00B12F80">
        <w:rPr>
          <w:rFonts w:ascii="Times New Roman" w:hAnsi="Times New Roman"/>
          <w:color w:val="auto"/>
          <w:sz w:val="28"/>
          <w:szCs w:val="28"/>
          <w:lang w:val="uk-UA"/>
        </w:rPr>
        <w:t>»</w:t>
      </w:r>
      <w:r w:rsidRPr="00B12F80">
        <w:rPr>
          <w:rFonts w:ascii="Times New Roman" w:hAnsi="Times New Roman"/>
          <w:color w:val="auto"/>
          <w:sz w:val="28"/>
          <w:szCs w:val="28"/>
        </w:rPr>
        <w:t>.</w:t>
      </w:r>
    </w:p>
    <w:p w:rsidR="00A26A32" w:rsidRPr="00B12F80" w:rsidRDefault="00A26A32" w:rsidP="00A26A32">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A26A32" w:rsidRPr="00B12F80" w:rsidTr="00967AB2">
        <w:tc>
          <w:tcPr>
            <w:tcW w:w="2093" w:type="dxa"/>
            <w:shd w:val="clear" w:color="auto" w:fill="auto"/>
          </w:tcPr>
          <w:p w:rsidR="00A26A32" w:rsidRPr="00B12F80" w:rsidRDefault="00A26A32" w:rsidP="00967AB2">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A26A32" w:rsidRPr="00B12F80" w:rsidRDefault="00A26A32" w:rsidP="00A26A32">
            <w:pPr>
              <w:ind w:left="2124" w:hanging="2124"/>
              <w:rPr>
                <w:rFonts w:cs="Times New Roman"/>
                <w:sz w:val="28"/>
                <w:szCs w:val="28"/>
              </w:rPr>
            </w:pPr>
            <w:r w:rsidRPr="00B12F80">
              <w:rPr>
                <w:rFonts w:cs="Times New Roman"/>
                <w:sz w:val="28"/>
                <w:szCs w:val="28"/>
              </w:rPr>
              <w:t xml:space="preserve">Набуття поліцейськими навичок в умінні орієнтування на </w:t>
            </w:r>
          </w:p>
          <w:p w:rsidR="00A26A32" w:rsidRPr="00B12F80" w:rsidRDefault="00A26A32" w:rsidP="00A26A32">
            <w:pPr>
              <w:ind w:left="2124" w:hanging="2124"/>
              <w:rPr>
                <w:rFonts w:cs="Times New Roman"/>
                <w:b/>
                <w:sz w:val="28"/>
                <w:szCs w:val="28"/>
              </w:rPr>
            </w:pPr>
            <w:r w:rsidRPr="00B12F80">
              <w:rPr>
                <w:rFonts w:cs="Times New Roman"/>
                <w:sz w:val="28"/>
                <w:szCs w:val="28"/>
              </w:rPr>
              <w:t>місцевості без карти та спеціальних приладів;</w:t>
            </w:r>
          </w:p>
          <w:p w:rsidR="00A26A32" w:rsidRPr="00B12F80" w:rsidRDefault="00A26A32" w:rsidP="00A26A32">
            <w:pPr>
              <w:rPr>
                <w:rFonts w:cs="Times New Roman"/>
                <w:b/>
                <w:sz w:val="28"/>
                <w:szCs w:val="28"/>
              </w:rPr>
            </w:pPr>
            <w:r w:rsidRPr="00B12F80">
              <w:rPr>
                <w:rFonts w:cs="Times New Roman"/>
                <w:sz w:val="28"/>
                <w:szCs w:val="28"/>
              </w:rPr>
              <w:t>виховання відповідальності, уважності, морально-вольових якостей у здобувачів вищої освіти.</w:t>
            </w:r>
          </w:p>
          <w:p w:rsidR="00A26A32" w:rsidRPr="00B12F80" w:rsidRDefault="00DF0EE8" w:rsidP="00DF0EE8">
            <w:pPr>
              <w:pStyle w:val="a5"/>
              <w:tabs>
                <w:tab w:val="left" w:pos="2003"/>
              </w:tabs>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ab/>
            </w:r>
          </w:p>
        </w:tc>
      </w:tr>
    </w:tbl>
    <w:p w:rsidR="00A26A32" w:rsidRPr="00B12F80" w:rsidRDefault="00A26A32" w:rsidP="00A26A32">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967AB2">
        <w:tc>
          <w:tcPr>
            <w:tcW w:w="2235" w:type="dxa"/>
            <w:shd w:val="clear" w:color="auto" w:fill="auto"/>
          </w:tcPr>
          <w:p w:rsidR="00A26A32" w:rsidRPr="00B12F80" w:rsidRDefault="00A26A32" w:rsidP="00967AB2">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A26A32" w:rsidRPr="00B12F80" w:rsidRDefault="00A26A32" w:rsidP="00967AB2">
            <w:pPr>
              <w:jc w:val="both"/>
              <w:rPr>
                <w:rFonts w:cs="Times New Roman"/>
                <w:sz w:val="28"/>
                <w:szCs w:val="28"/>
              </w:rPr>
            </w:pPr>
            <w:r w:rsidRPr="00B12F80">
              <w:rPr>
                <w:rFonts w:cs="Times New Roman"/>
                <w:sz w:val="28"/>
                <w:szCs w:val="28"/>
              </w:rPr>
              <w:t>4 години</w:t>
            </w:r>
          </w:p>
        </w:tc>
      </w:tr>
      <w:tr w:rsidR="00B12F80" w:rsidRPr="00B12F80" w:rsidTr="00967AB2">
        <w:tc>
          <w:tcPr>
            <w:tcW w:w="2235" w:type="dxa"/>
            <w:shd w:val="clear" w:color="auto" w:fill="auto"/>
          </w:tcPr>
          <w:p w:rsidR="00A26A32" w:rsidRPr="00B12F80" w:rsidRDefault="00A26A32" w:rsidP="00967AB2">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A26A32" w:rsidRPr="00B12F80" w:rsidRDefault="00A26A32" w:rsidP="00A26A32">
            <w:pPr>
              <w:rPr>
                <w:rFonts w:cs="Times New Roman"/>
                <w:sz w:val="28"/>
                <w:szCs w:val="28"/>
              </w:rPr>
            </w:pPr>
            <w:r w:rsidRPr="00B12F80">
              <w:rPr>
                <w:rFonts w:cs="Times New Roman"/>
                <w:sz w:val="28"/>
                <w:szCs w:val="28"/>
              </w:rPr>
              <w:t>навчальна аудиторія, тактичне містечко, прилегла     територія.</w:t>
            </w:r>
          </w:p>
          <w:p w:rsidR="00A26A32" w:rsidRPr="00B12F80" w:rsidRDefault="00A26A32" w:rsidP="00967AB2">
            <w:pPr>
              <w:jc w:val="both"/>
              <w:rPr>
                <w:rFonts w:cs="Times New Roman"/>
                <w:sz w:val="28"/>
                <w:szCs w:val="28"/>
              </w:rPr>
            </w:pPr>
          </w:p>
        </w:tc>
      </w:tr>
    </w:tbl>
    <w:p w:rsidR="00A26A32" w:rsidRPr="00B12F80" w:rsidRDefault="00A26A32" w:rsidP="00A26A32">
      <w:pPr>
        <w:jc w:val="center"/>
        <w:rPr>
          <w:rFonts w:cs="Times New Roman"/>
          <w:b/>
          <w:bCs/>
          <w:sz w:val="28"/>
          <w:szCs w:val="28"/>
        </w:rPr>
      </w:pPr>
      <w:r w:rsidRPr="00B12F80">
        <w:rPr>
          <w:rFonts w:cs="Times New Roman"/>
          <w:b/>
          <w:bCs/>
          <w:sz w:val="28"/>
          <w:szCs w:val="28"/>
        </w:rPr>
        <w:t>Навчальні питання</w:t>
      </w:r>
      <w:r w:rsidR="00DF0EE8" w:rsidRPr="00B12F80">
        <w:rPr>
          <w:rFonts w:cs="Times New Roman"/>
          <w:b/>
          <w:snapToGrid w:val="0"/>
          <w:sz w:val="28"/>
          <w:szCs w:val="28"/>
        </w:rPr>
        <w:t>:</w:t>
      </w:r>
    </w:p>
    <w:p w:rsidR="00A26A32" w:rsidRPr="00B12F80" w:rsidRDefault="00A26A32" w:rsidP="00684D16">
      <w:pPr>
        <w:widowControl/>
        <w:numPr>
          <w:ilvl w:val="0"/>
          <w:numId w:val="102"/>
        </w:numPr>
        <w:tabs>
          <w:tab w:val="clear" w:pos="1080"/>
          <w:tab w:val="num" w:pos="851"/>
        </w:tabs>
        <w:autoSpaceDE/>
        <w:autoSpaceDN/>
        <w:adjustRightInd/>
        <w:ind w:left="709" w:hanging="567"/>
        <w:jc w:val="both"/>
        <w:rPr>
          <w:rFonts w:cs="Times New Roman"/>
          <w:sz w:val="28"/>
          <w:szCs w:val="28"/>
        </w:rPr>
      </w:pPr>
      <w:r w:rsidRPr="00B12F80">
        <w:rPr>
          <w:rFonts w:cs="Times New Roman"/>
          <w:sz w:val="28"/>
          <w:szCs w:val="28"/>
        </w:rPr>
        <w:t xml:space="preserve">Визначення орієнтирів.  </w:t>
      </w:r>
    </w:p>
    <w:p w:rsidR="00A26A32" w:rsidRPr="00B12F80" w:rsidRDefault="00A26A32" w:rsidP="00684D16">
      <w:pPr>
        <w:widowControl/>
        <w:numPr>
          <w:ilvl w:val="0"/>
          <w:numId w:val="102"/>
        </w:numPr>
        <w:tabs>
          <w:tab w:val="clear" w:pos="1080"/>
          <w:tab w:val="num" w:pos="851"/>
        </w:tabs>
        <w:autoSpaceDE/>
        <w:autoSpaceDN/>
        <w:adjustRightInd/>
        <w:ind w:left="709" w:hanging="567"/>
        <w:jc w:val="both"/>
        <w:rPr>
          <w:rFonts w:cs="Times New Roman"/>
          <w:sz w:val="28"/>
          <w:szCs w:val="28"/>
        </w:rPr>
      </w:pPr>
      <w:r w:rsidRPr="00B12F80">
        <w:rPr>
          <w:rFonts w:cs="Times New Roman"/>
          <w:sz w:val="28"/>
          <w:szCs w:val="28"/>
        </w:rPr>
        <w:t>Способи визначення сторін горизонту.</w:t>
      </w:r>
      <w:r w:rsidRPr="00B12F80">
        <w:rPr>
          <w:rFonts w:cs="Times New Roman"/>
          <w:bCs/>
          <w:sz w:val="28"/>
          <w:szCs w:val="28"/>
        </w:rPr>
        <w:tab/>
      </w:r>
      <w:r w:rsidRPr="00B12F80">
        <w:rPr>
          <w:rFonts w:cs="Times New Roman"/>
          <w:bCs/>
          <w:sz w:val="28"/>
          <w:szCs w:val="28"/>
        </w:rPr>
        <w:tab/>
      </w:r>
      <w:r w:rsidRPr="00B12F80">
        <w:rPr>
          <w:rFonts w:cs="Times New Roman"/>
          <w:bCs/>
          <w:sz w:val="28"/>
          <w:szCs w:val="28"/>
        </w:rPr>
        <w:tab/>
      </w:r>
      <w:r w:rsidRPr="00B12F80">
        <w:rPr>
          <w:rFonts w:cs="Times New Roman"/>
          <w:bCs/>
          <w:sz w:val="28"/>
          <w:szCs w:val="28"/>
        </w:rPr>
        <w:tab/>
      </w:r>
      <w:r w:rsidRPr="00B12F80">
        <w:rPr>
          <w:rFonts w:cs="Times New Roman"/>
          <w:bCs/>
          <w:sz w:val="28"/>
          <w:szCs w:val="28"/>
        </w:rPr>
        <w:tab/>
      </w:r>
    </w:p>
    <w:p w:rsidR="00DF0EE8" w:rsidRPr="00B12F80" w:rsidRDefault="00A26A32" w:rsidP="00684D16">
      <w:pPr>
        <w:widowControl/>
        <w:numPr>
          <w:ilvl w:val="0"/>
          <w:numId w:val="102"/>
        </w:numPr>
        <w:tabs>
          <w:tab w:val="clear" w:pos="1080"/>
          <w:tab w:val="num" w:pos="851"/>
        </w:tabs>
        <w:autoSpaceDE/>
        <w:autoSpaceDN/>
        <w:adjustRightInd/>
        <w:ind w:left="709" w:hanging="567"/>
        <w:jc w:val="both"/>
        <w:rPr>
          <w:rFonts w:cs="Times New Roman"/>
          <w:bCs/>
          <w:sz w:val="28"/>
          <w:szCs w:val="28"/>
        </w:rPr>
      </w:pPr>
      <w:r w:rsidRPr="00B12F80">
        <w:rPr>
          <w:rFonts w:cs="Times New Roman"/>
          <w:sz w:val="28"/>
          <w:szCs w:val="28"/>
        </w:rPr>
        <w:t>Способи визначення відстаней на місцевості.</w:t>
      </w:r>
      <w:r w:rsidRPr="00B12F80">
        <w:rPr>
          <w:rFonts w:cs="Times New Roman"/>
          <w:bCs/>
          <w:sz w:val="28"/>
          <w:szCs w:val="28"/>
        </w:rPr>
        <w:tab/>
      </w:r>
    </w:p>
    <w:p w:rsidR="00DF0EE8" w:rsidRPr="00B12F80" w:rsidRDefault="00DF0EE8" w:rsidP="00DF0EE8">
      <w:pPr>
        <w:widowControl/>
        <w:autoSpaceDE/>
        <w:autoSpaceDN/>
        <w:adjustRightInd/>
        <w:jc w:val="center"/>
        <w:rPr>
          <w:rFonts w:cs="Times New Roman"/>
          <w:b/>
          <w:bCs/>
          <w:i/>
          <w:iCs/>
          <w:sz w:val="28"/>
          <w:szCs w:val="28"/>
        </w:rPr>
      </w:pPr>
      <w:r w:rsidRPr="00B12F80">
        <w:rPr>
          <w:rFonts w:cs="Times New Roman"/>
          <w:b/>
          <w:bCs/>
          <w:sz w:val="28"/>
          <w:szCs w:val="28"/>
        </w:rPr>
        <w:t>Література</w:t>
      </w:r>
      <w:r w:rsidRPr="00B12F80">
        <w:rPr>
          <w:rFonts w:cs="Times New Roman"/>
          <w:b/>
          <w:snapToGrid w:val="0"/>
          <w:sz w:val="28"/>
          <w:szCs w:val="28"/>
        </w:rPr>
        <w:t>:</w:t>
      </w:r>
    </w:p>
    <w:p w:rsidR="00DF0EE8" w:rsidRPr="00B12F80" w:rsidRDefault="00DF0EE8" w:rsidP="00684D16">
      <w:pPr>
        <w:numPr>
          <w:ilvl w:val="0"/>
          <w:numId w:val="1"/>
        </w:numPr>
        <w:shd w:val="clear" w:color="auto" w:fill="FFFFFF"/>
        <w:tabs>
          <w:tab w:val="left" w:pos="1100"/>
          <w:tab w:val="num" w:pos="1600"/>
        </w:tabs>
        <w:suppressAutoHyphens/>
        <w:snapToGrid w:val="0"/>
        <w:ind w:left="142" w:firstLine="0"/>
        <w:jc w:val="both"/>
        <w:rPr>
          <w:rFonts w:cs="Times New Roman"/>
          <w:snapToGrid w:val="0"/>
          <w:sz w:val="28"/>
          <w:szCs w:val="28"/>
        </w:rPr>
      </w:pPr>
      <w:bookmarkStart w:id="2" w:name="_Hlk15898581"/>
      <w:r w:rsidRPr="00B12F80">
        <w:rPr>
          <w:rFonts w:cs="Times New Roman"/>
          <w:iCs/>
          <w:snapToGrid w:val="0"/>
          <w:sz w:val="28"/>
          <w:szCs w:val="28"/>
          <w:shd w:val="clear" w:color="auto" w:fill="FFFFFF"/>
        </w:rPr>
        <w:t>Шмаль С.Г.</w:t>
      </w:r>
      <w:r w:rsidRPr="00B12F80">
        <w:rPr>
          <w:rFonts w:cs="Times New Roman"/>
          <w:snapToGrid w:val="0"/>
          <w:sz w:val="28"/>
          <w:szCs w:val="28"/>
          <w:shd w:val="clear" w:color="auto" w:fill="FFFFFF"/>
        </w:rPr>
        <w:t> Військова топографія: Підручник</w:t>
      </w:r>
      <w:r w:rsidRPr="00B12F80">
        <w:rPr>
          <w:rFonts w:cs="Times New Roman"/>
          <w:snapToGrid w:val="0"/>
          <w:sz w:val="28"/>
          <w:szCs w:val="28"/>
        </w:rPr>
        <w:t xml:space="preserve"> для слухачів і курсантів вищих військ. навч. закладів. </w:t>
      </w:r>
      <w:r w:rsidRPr="00B12F80">
        <w:rPr>
          <w:rFonts w:cs="Times New Roman"/>
          <w:snapToGrid w:val="0"/>
          <w:sz w:val="28"/>
          <w:szCs w:val="28"/>
          <w:shd w:val="clear" w:color="auto" w:fill="FFFFFF"/>
        </w:rPr>
        <w:t xml:space="preserve">2-ге видання, доповнене та перероблене. </w:t>
      </w:r>
      <w:r w:rsidRPr="00B12F80">
        <w:rPr>
          <w:rFonts w:cs="Times New Roman"/>
          <w:snapToGrid w:val="0"/>
          <w:sz w:val="28"/>
          <w:szCs w:val="28"/>
        </w:rPr>
        <w:t>–</w:t>
      </w:r>
      <w:r w:rsidRPr="00B12F80">
        <w:rPr>
          <w:rFonts w:cs="Times New Roman"/>
          <w:snapToGrid w:val="0"/>
          <w:sz w:val="28"/>
          <w:szCs w:val="28"/>
          <w:shd w:val="clear" w:color="auto" w:fill="FFFFFF"/>
        </w:rPr>
        <w:t xml:space="preserve"> К.: </w:t>
      </w:r>
      <w:r w:rsidRPr="00B12F80">
        <w:rPr>
          <w:rFonts w:cs="Times New Roman"/>
          <w:snapToGrid w:val="0"/>
          <w:sz w:val="28"/>
          <w:szCs w:val="28"/>
        </w:rPr>
        <w:t>МО України</w:t>
      </w:r>
      <w:r w:rsidRPr="00B12F80">
        <w:rPr>
          <w:rFonts w:cs="Times New Roman"/>
          <w:snapToGrid w:val="0"/>
          <w:sz w:val="28"/>
          <w:szCs w:val="28"/>
          <w:shd w:val="clear" w:color="auto" w:fill="FFFFFF"/>
        </w:rPr>
        <w:t xml:space="preserve">, 2008. </w:t>
      </w:r>
      <w:r w:rsidRPr="00B12F80">
        <w:rPr>
          <w:rFonts w:cs="Times New Roman"/>
          <w:snapToGrid w:val="0"/>
          <w:sz w:val="28"/>
          <w:szCs w:val="28"/>
        </w:rPr>
        <w:t xml:space="preserve">– </w:t>
      </w:r>
      <w:r w:rsidRPr="00B12F80">
        <w:rPr>
          <w:rFonts w:cs="Times New Roman"/>
          <w:snapToGrid w:val="0"/>
          <w:sz w:val="28"/>
          <w:szCs w:val="28"/>
          <w:shd w:val="clear" w:color="auto" w:fill="FFFFFF"/>
        </w:rPr>
        <w:t>280 с.</w:t>
      </w:r>
    </w:p>
    <w:p w:rsidR="00DF0EE8" w:rsidRPr="00B12F80" w:rsidRDefault="00DF0EE8" w:rsidP="00684D16">
      <w:pPr>
        <w:widowControl/>
        <w:numPr>
          <w:ilvl w:val="0"/>
          <w:numId w:val="1"/>
        </w:numPr>
        <w:shd w:val="clear" w:color="auto" w:fill="FFFFFF"/>
        <w:tabs>
          <w:tab w:val="left" w:pos="1100"/>
          <w:tab w:val="num" w:pos="1600"/>
        </w:tabs>
        <w:suppressAutoHyphens/>
        <w:autoSpaceDE/>
        <w:autoSpaceDN/>
        <w:adjustRightInd/>
        <w:snapToGrid w:val="0"/>
        <w:ind w:left="142" w:firstLine="0"/>
        <w:jc w:val="both"/>
        <w:rPr>
          <w:rFonts w:cs="Times New Roman"/>
          <w:snapToGrid w:val="0"/>
          <w:sz w:val="28"/>
          <w:szCs w:val="28"/>
        </w:rPr>
      </w:pPr>
      <w:r w:rsidRPr="00B12F80">
        <w:rPr>
          <w:rFonts w:cs="Times New Roman"/>
          <w:snapToGrid w:val="0"/>
          <w:sz w:val="28"/>
          <w:szCs w:val="28"/>
        </w:rPr>
        <w:t>Військова топографія: Підручник</w:t>
      </w:r>
      <w:r w:rsidRPr="00B12F80">
        <w:rPr>
          <w:rFonts w:cs="Times New Roman"/>
          <w:snapToGrid w:val="0"/>
          <w:sz w:val="28"/>
          <w:szCs w:val="28"/>
          <w:shd w:val="clear" w:color="auto" w:fill="FFFFFF"/>
        </w:rPr>
        <w:t xml:space="preserve"> / За ред. П.П. Ткачука, І.С. Тревого. </w:t>
      </w:r>
      <w:r w:rsidRPr="00B12F80">
        <w:rPr>
          <w:rFonts w:cs="Times New Roman"/>
          <w:snapToGrid w:val="0"/>
          <w:sz w:val="28"/>
          <w:szCs w:val="28"/>
        </w:rPr>
        <w:t>– Львів: Видавництво Львівської політехніки, 2011. – 416 с.</w:t>
      </w:r>
    </w:p>
    <w:p w:rsidR="00DF0EE8" w:rsidRPr="00B12F80" w:rsidRDefault="00DF0EE8" w:rsidP="00DF0EE8">
      <w:pPr>
        <w:widowControl/>
        <w:shd w:val="clear" w:color="auto" w:fill="FFFFFF"/>
        <w:tabs>
          <w:tab w:val="left" w:pos="1100"/>
        </w:tabs>
        <w:suppressAutoHyphens/>
        <w:autoSpaceDE/>
        <w:autoSpaceDN/>
        <w:adjustRightInd/>
        <w:snapToGrid w:val="0"/>
        <w:jc w:val="center"/>
        <w:rPr>
          <w:rFonts w:cs="Times New Roman"/>
          <w:b/>
          <w:snapToGrid w:val="0"/>
          <w:sz w:val="28"/>
          <w:szCs w:val="28"/>
        </w:rPr>
      </w:pPr>
      <w:r w:rsidRPr="00B12F80">
        <w:rPr>
          <w:rFonts w:cs="Times New Roman"/>
          <w:b/>
          <w:snapToGrid w:val="0"/>
          <w:sz w:val="28"/>
          <w:szCs w:val="28"/>
        </w:rPr>
        <w:t>Матеріальне забезпечення: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1.</w:t>
      </w:r>
      <w:r w:rsidRPr="00B12F80">
        <w:rPr>
          <w:rFonts w:cs="Times New Roman"/>
          <w:snapToGrid w:val="0"/>
          <w:sz w:val="28"/>
          <w:szCs w:val="28"/>
        </w:rPr>
        <w:tab/>
        <w:t>мультимедійне обладнання;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2.</w:t>
      </w:r>
      <w:r w:rsidRPr="00B12F80">
        <w:rPr>
          <w:rFonts w:cs="Times New Roman"/>
          <w:snapToGrid w:val="0"/>
          <w:sz w:val="28"/>
          <w:szCs w:val="28"/>
        </w:rPr>
        <w:tab/>
        <w:t xml:space="preserve"> комп’ютер;</w:t>
      </w:r>
    </w:p>
    <w:p w:rsidR="00A26A32"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3.</w:t>
      </w:r>
      <w:r w:rsidRPr="00B12F80">
        <w:rPr>
          <w:rFonts w:cs="Times New Roman"/>
          <w:snapToGrid w:val="0"/>
          <w:sz w:val="28"/>
          <w:szCs w:val="28"/>
        </w:rPr>
        <w:tab/>
        <w:t>фліп-чарт, маркери, макети;</w:t>
      </w:r>
    </w:p>
    <w:p w:rsidR="004F287E" w:rsidRPr="00B12F80" w:rsidRDefault="00DF0EE8" w:rsidP="004F287E">
      <w:pPr>
        <w:tabs>
          <w:tab w:val="left" w:pos="5103"/>
        </w:tabs>
        <w:jc w:val="center"/>
        <w:rPr>
          <w:rFonts w:cs="Times New Roman"/>
          <w:b/>
          <w:bCs/>
          <w:sz w:val="28"/>
          <w:szCs w:val="28"/>
          <w:lang w:eastAsia="en-US"/>
        </w:rPr>
      </w:pPr>
      <w:r w:rsidRPr="00B12F80">
        <w:rPr>
          <w:rFonts w:cs="Times New Roman"/>
          <w:b/>
          <w:snapToGrid w:val="0"/>
          <w:sz w:val="28"/>
          <w:szCs w:val="28"/>
        </w:rPr>
        <w:t>План проведення заняття:</w:t>
      </w:r>
      <w:bookmarkEnd w:id="2"/>
      <w:r w:rsidR="004F287E" w:rsidRPr="00B12F80">
        <w:rPr>
          <w:rFonts w:cs="Times New Roman"/>
          <w:b/>
          <w:bCs/>
          <w:sz w:val="28"/>
          <w:szCs w:val="28"/>
          <w:lang w:eastAsia="en-US"/>
        </w:rPr>
        <w:t xml:space="preserve"> </w:t>
      </w:r>
    </w:p>
    <w:tbl>
      <w:tblPr>
        <w:tblpPr w:leftFromText="180" w:rightFromText="180" w:vertAnchor="text" w:horzAnchor="margin" w:tblpXSpec="center" w:tblpY="14"/>
        <w:tblW w:w="9234" w:type="dxa"/>
        <w:tblBorders>
          <w:top w:val="single" w:sz="4" w:space="0" w:color="323250"/>
          <w:left w:val="single" w:sz="4" w:space="0" w:color="323250"/>
          <w:bottom w:val="single" w:sz="4" w:space="0" w:color="323250"/>
          <w:right w:val="single" w:sz="4" w:space="0" w:color="323250"/>
          <w:insideH w:val="single" w:sz="4" w:space="0" w:color="323250"/>
          <w:insideV w:val="single" w:sz="4" w:space="0" w:color="323250"/>
        </w:tblBorders>
        <w:tblLook w:val="00A0" w:firstRow="1" w:lastRow="0" w:firstColumn="1" w:lastColumn="0" w:noHBand="0" w:noVBand="0"/>
      </w:tblPr>
      <w:tblGrid>
        <w:gridCol w:w="422"/>
        <w:gridCol w:w="6795"/>
        <w:gridCol w:w="639"/>
        <w:gridCol w:w="22"/>
        <w:gridCol w:w="1976"/>
      </w:tblGrid>
      <w:tr w:rsidR="00B12F80" w:rsidRPr="00B12F80" w:rsidTr="001E72FF">
        <w:tc>
          <w:tcPr>
            <w:tcW w:w="427" w:type="dxa"/>
            <w:tcBorders>
              <w:top w:val="single" w:sz="4" w:space="0" w:color="323250"/>
              <w:left w:val="single" w:sz="4" w:space="0" w:color="323250"/>
              <w:bottom w:val="single" w:sz="4" w:space="0" w:color="323250"/>
              <w:right w:val="single" w:sz="4" w:space="0" w:color="323250"/>
            </w:tcBorders>
          </w:tcPr>
          <w:p w:rsidR="004F287E" w:rsidRPr="00B12F80" w:rsidRDefault="004F287E" w:rsidP="004F287E">
            <w:pPr>
              <w:widowControl/>
              <w:autoSpaceDE/>
              <w:autoSpaceDN/>
              <w:adjustRightInd/>
              <w:jc w:val="center"/>
              <w:rPr>
                <w:rFonts w:cs="Times New Roman"/>
                <w:sz w:val="28"/>
                <w:szCs w:val="28"/>
                <w:lang w:eastAsia="en-US"/>
              </w:rPr>
            </w:pPr>
          </w:p>
        </w:tc>
        <w:tc>
          <w:tcPr>
            <w:tcW w:w="4813" w:type="dxa"/>
            <w:tcBorders>
              <w:top w:val="single" w:sz="4" w:space="0" w:color="323250"/>
              <w:left w:val="single" w:sz="4" w:space="0" w:color="323250"/>
              <w:bottom w:val="single" w:sz="4" w:space="0" w:color="323250"/>
              <w:right w:val="single" w:sz="4" w:space="0" w:color="323250"/>
            </w:tcBorders>
            <w:hideMark/>
          </w:tcPr>
          <w:p w:rsidR="004F287E" w:rsidRPr="00B12F80" w:rsidRDefault="004F287E" w:rsidP="004F287E">
            <w:pPr>
              <w:widowControl/>
              <w:autoSpaceDE/>
              <w:autoSpaceDN/>
              <w:adjustRightInd/>
              <w:jc w:val="center"/>
              <w:rPr>
                <w:rFonts w:cs="Times New Roman"/>
                <w:sz w:val="28"/>
                <w:szCs w:val="28"/>
                <w:lang w:eastAsia="en-US"/>
              </w:rPr>
            </w:pPr>
            <w:r w:rsidRPr="00B12F80">
              <w:rPr>
                <w:rFonts w:cs="Times New Roman"/>
                <w:sz w:val="28"/>
                <w:szCs w:val="28"/>
                <w:lang w:eastAsia="en-US"/>
              </w:rPr>
              <w:t>Зміст</w:t>
            </w:r>
          </w:p>
        </w:tc>
        <w:tc>
          <w:tcPr>
            <w:tcW w:w="1949" w:type="dxa"/>
            <w:tcBorders>
              <w:top w:val="single" w:sz="4" w:space="0" w:color="323250"/>
              <w:left w:val="single" w:sz="4" w:space="0" w:color="323250"/>
              <w:bottom w:val="single" w:sz="4" w:space="0" w:color="323250"/>
              <w:right w:val="single" w:sz="4" w:space="0" w:color="323250"/>
            </w:tcBorders>
            <w:hideMark/>
          </w:tcPr>
          <w:p w:rsidR="004F287E" w:rsidRPr="00B12F80" w:rsidRDefault="004F287E" w:rsidP="004F287E">
            <w:pPr>
              <w:widowControl/>
              <w:autoSpaceDE/>
              <w:autoSpaceDN/>
              <w:adjustRightInd/>
              <w:jc w:val="center"/>
              <w:rPr>
                <w:rFonts w:cs="Times New Roman"/>
                <w:sz w:val="28"/>
                <w:szCs w:val="28"/>
                <w:lang w:eastAsia="en-US"/>
              </w:rPr>
            </w:pPr>
            <w:r w:rsidRPr="00B12F80">
              <w:rPr>
                <w:rFonts w:cs="Times New Roman"/>
                <w:sz w:val="28"/>
                <w:szCs w:val="28"/>
                <w:lang w:eastAsia="en-US"/>
              </w:rPr>
              <w:t>Час</w:t>
            </w:r>
          </w:p>
        </w:tc>
        <w:tc>
          <w:tcPr>
            <w:tcW w:w="2033" w:type="dxa"/>
            <w:gridSpan w:val="2"/>
            <w:tcBorders>
              <w:top w:val="single" w:sz="4" w:space="0" w:color="323250"/>
              <w:left w:val="single" w:sz="4" w:space="0" w:color="323250"/>
              <w:bottom w:val="single" w:sz="4" w:space="0" w:color="323250"/>
              <w:right w:val="single" w:sz="4" w:space="0" w:color="323250"/>
            </w:tcBorders>
            <w:hideMark/>
          </w:tcPr>
          <w:p w:rsidR="004F287E" w:rsidRPr="00B12F80" w:rsidRDefault="004F287E" w:rsidP="004F287E">
            <w:pPr>
              <w:widowControl/>
              <w:autoSpaceDE/>
              <w:autoSpaceDN/>
              <w:adjustRightInd/>
              <w:jc w:val="center"/>
              <w:rPr>
                <w:rFonts w:cs="Times New Roman"/>
                <w:sz w:val="28"/>
                <w:szCs w:val="28"/>
                <w:lang w:eastAsia="en-US"/>
              </w:rPr>
            </w:pPr>
            <w:r w:rsidRPr="00B12F80">
              <w:rPr>
                <w:rFonts w:cs="Times New Roman"/>
                <w:sz w:val="28"/>
                <w:szCs w:val="28"/>
                <w:lang w:eastAsia="en-US"/>
              </w:rPr>
              <w:t>Методичні вказівки</w:t>
            </w:r>
          </w:p>
        </w:tc>
      </w:tr>
      <w:tr w:rsidR="00B12F80" w:rsidRPr="00B12F80" w:rsidTr="001E72FF">
        <w:tc>
          <w:tcPr>
            <w:tcW w:w="427" w:type="dxa"/>
            <w:tcBorders>
              <w:top w:val="single" w:sz="4" w:space="0" w:color="323250"/>
              <w:left w:val="single" w:sz="4" w:space="0" w:color="323250"/>
              <w:bottom w:val="single" w:sz="4" w:space="0" w:color="323250"/>
              <w:right w:val="single" w:sz="4" w:space="0" w:color="323250"/>
            </w:tcBorders>
          </w:tcPr>
          <w:p w:rsidR="004F287E" w:rsidRPr="00B12F80" w:rsidRDefault="004F287E" w:rsidP="004F287E">
            <w:pPr>
              <w:widowControl/>
              <w:autoSpaceDE/>
              <w:autoSpaceDN/>
              <w:adjustRightInd/>
              <w:jc w:val="center"/>
              <w:rPr>
                <w:rFonts w:cs="Times New Roman"/>
                <w:sz w:val="28"/>
                <w:szCs w:val="28"/>
                <w:lang w:eastAsia="en-US"/>
              </w:rPr>
            </w:pPr>
          </w:p>
        </w:tc>
        <w:tc>
          <w:tcPr>
            <w:tcW w:w="8807" w:type="dxa"/>
            <w:gridSpan w:val="4"/>
            <w:tcBorders>
              <w:top w:val="single" w:sz="4" w:space="0" w:color="323250"/>
              <w:left w:val="single" w:sz="4" w:space="0" w:color="323250"/>
              <w:bottom w:val="single" w:sz="4" w:space="0" w:color="323250"/>
              <w:right w:val="single" w:sz="4" w:space="0" w:color="323250"/>
            </w:tcBorders>
            <w:hideMark/>
          </w:tcPr>
          <w:p w:rsidR="004F287E" w:rsidRPr="00B12F80" w:rsidRDefault="004F287E" w:rsidP="004F287E">
            <w:pPr>
              <w:widowControl/>
              <w:autoSpaceDE/>
              <w:autoSpaceDN/>
              <w:adjustRightInd/>
              <w:jc w:val="center"/>
              <w:rPr>
                <w:rFonts w:cs="Times New Roman"/>
                <w:b/>
                <w:sz w:val="28"/>
                <w:szCs w:val="28"/>
                <w:lang w:eastAsia="en-US"/>
              </w:rPr>
            </w:pPr>
            <w:r w:rsidRPr="00B12F80">
              <w:rPr>
                <w:rFonts w:cs="Times New Roman"/>
                <w:b/>
                <w:sz w:val="28"/>
                <w:szCs w:val="28"/>
                <w:lang w:eastAsia="en-US"/>
              </w:rPr>
              <w:t>Підготовча частина - 1</w:t>
            </w:r>
            <w:r w:rsidRPr="00B12F80">
              <w:rPr>
                <w:rFonts w:cs="Times New Roman"/>
                <w:b/>
                <w:sz w:val="28"/>
                <w:szCs w:val="28"/>
                <w:lang w:val="en-US" w:eastAsia="en-US"/>
              </w:rPr>
              <w:t>0</w:t>
            </w:r>
            <w:r w:rsidRPr="00B12F80">
              <w:rPr>
                <w:rFonts w:cs="Times New Roman"/>
                <w:b/>
                <w:sz w:val="28"/>
                <w:szCs w:val="28"/>
                <w:lang w:eastAsia="en-US"/>
              </w:rPr>
              <w:t xml:space="preserve"> хв.</w:t>
            </w:r>
          </w:p>
        </w:tc>
      </w:tr>
      <w:tr w:rsidR="00B12F80" w:rsidRPr="00B12F80" w:rsidTr="001E72FF">
        <w:trPr>
          <w:trHeight w:val="480"/>
        </w:trPr>
        <w:tc>
          <w:tcPr>
            <w:tcW w:w="427"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1.</w:t>
            </w:r>
          </w:p>
          <w:p w:rsidR="004F287E" w:rsidRPr="00B12F80" w:rsidRDefault="004F287E" w:rsidP="004F287E">
            <w:pPr>
              <w:widowControl/>
              <w:autoSpaceDE/>
              <w:autoSpaceDN/>
              <w:adjustRightInd/>
              <w:rPr>
                <w:rFonts w:cs="Times New Roman"/>
                <w:sz w:val="28"/>
                <w:szCs w:val="28"/>
                <w:lang w:eastAsia="en-US"/>
              </w:rPr>
            </w:pPr>
          </w:p>
        </w:tc>
        <w:tc>
          <w:tcPr>
            <w:tcW w:w="4813"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Організація  курсантів:</w:t>
            </w:r>
          </w:p>
          <w:p w:rsidR="004F287E" w:rsidRPr="00B12F80" w:rsidRDefault="004F287E" w:rsidP="004F287E">
            <w:pPr>
              <w:widowControl/>
              <w:shd w:val="clear" w:color="auto" w:fill="FFFFFF"/>
              <w:autoSpaceDE/>
              <w:autoSpaceDN/>
              <w:adjustRightInd/>
              <w:ind w:right="-1" w:firstLine="426"/>
              <w:jc w:val="both"/>
              <w:rPr>
                <w:rFonts w:cs="Times New Roman"/>
                <w:sz w:val="28"/>
                <w:szCs w:val="28"/>
                <w:lang w:eastAsia="en-US"/>
              </w:rPr>
            </w:pPr>
            <w:r w:rsidRPr="00B12F80">
              <w:rPr>
                <w:rFonts w:cs="Times New Roman"/>
                <w:sz w:val="28"/>
                <w:szCs w:val="28"/>
                <w:lang w:eastAsia="en-US"/>
              </w:rPr>
              <w:t>Прийняти доповідь про готовність групи, перевірити наявність особового складу та підготовку до проведення заняття, провести інструктаж про дотримання заходів особистої безпеки при проведені заняття, довести тему, мету, навчальні питання, час та порядок їх відпрацювання.</w:t>
            </w:r>
          </w:p>
          <w:p w:rsidR="004F287E" w:rsidRPr="00B12F80" w:rsidRDefault="004F287E" w:rsidP="004F287E">
            <w:pPr>
              <w:widowControl/>
              <w:autoSpaceDE/>
              <w:autoSpaceDN/>
              <w:adjustRightInd/>
              <w:spacing w:line="276" w:lineRule="auto"/>
              <w:rPr>
                <w:rFonts w:cs="Times New Roman"/>
                <w:sz w:val="28"/>
                <w:szCs w:val="28"/>
                <w:lang w:eastAsia="en-US"/>
              </w:rPr>
            </w:pPr>
          </w:p>
        </w:tc>
        <w:tc>
          <w:tcPr>
            <w:tcW w:w="1949"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ind w:left="-2199"/>
              <w:rPr>
                <w:rFonts w:cs="Times New Roman"/>
                <w:sz w:val="28"/>
                <w:szCs w:val="28"/>
                <w:lang w:eastAsia="en-US"/>
              </w:rPr>
            </w:pPr>
            <w:r w:rsidRPr="00B12F80">
              <w:rPr>
                <w:rFonts w:cs="Times New Roman"/>
                <w:sz w:val="28"/>
                <w:szCs w:val="28"/>
                <w:lang w:eastAsia="en-US"/>
              </w:rPr>
              <w:t>1</w:t>
            </w:r>
            <w:r w:rsidRPr="00B12F80">
              <w:rPr>
                <w:rFonts w:cs="Times New Roman"/>
                <w:sz w:val="28"/>
                <w:szCs w:val="28"/>
                <w:lang w:val="en-US" w:eastAsia="en-US"/>
              </w:rPr>
              <w:t>0</w:t>
            </w:r>
            <w:r w:rsidRPr="00B12F80">
              <w:rPr>
                <w:rFonts w:cs="Times New Roman"/>
                <w:sz w:val="28"/>
                <w:szCs w:val="28"/>
                <w:lang w:eastAsia="en-US"/>
              </w:rPr>
              <w:t xml:space="preserve"> хв</w:t>
            </w:r>
          </w:p>
        </w:tc>
        <w:tc>
          <w:tcPr>
            <w:tcW w:w="2033" w:type="dxa"/>
            <w:gridSpan w:val="2"/>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rPr>
                <w:rFonts w:cs="Times New Roman"/>
                <w:sz w:val="28"/>
                <w:szCs w:val="28"/>
                <w:lang w:val="ru-RU" w:eastAsia="en-US"/>
              </w:rPr>
            </w:pPr>
            <w:r w:rsidRPr="00B12F80">
              <w:rPr>
                <w:rFonts w:cs="Times New Roman"/>
                <w:sz w:val="28"/>
                <w:szCs w:val="28"/>
                <w:lang w:eastAsia="en-US"/>
              </w:rPr>
              <w:t>Група зібрана в навчальній аудиторії.</w:t>
            </w:r>
          </w:p>
          <w:p w:rsidR="004F287E" w:rsidRPr="00B12F80" w:rsidRDefault="004F287E" w:rsidP="004F287E">
            <w:pPr>
              <w:widowControl/>
              <w:autoSpaceDE/>
              <w:autoSpaceDN/>
              <w:adjustRightInd/>
              <w:spacing w:line="276" w:lineRule="auto"/>
              <w:rPr>
                <w:rFonts w:cs="Times New Roman"/>
                <w:sz w:val="28"/>
                <w:szCs w:val="28"/>
                <w:lang w:eastAsia="en-US"/>
              </w:rPr>
            </w:pPr>
            <w:r w:rsidRPr="00B12F80">
              <w:rPr>
                <w:rFonts w:cs="Times New Roman"/>
                <w:sz w:val="28"/>
                <w:szCs w:val="28"/>
                <w:lang w:eastAsia="en-US"/>
              </w:rPr>
              <w:t>Нагадати про дотримання правил безпеки.</w:t>
            </w:r>
          </w:p>
          <w:p w:rsidR="004F287E" w:rsidRPr="00B12F80" w:rsidRDefault="004F287E" w:rsidP="004F287E">
            <w:pPr>
              <w:widowControl/>
              <w:autoSpaceDE/>
              <w:autoSpaceDN/>
              <w:adjustRightInd/>
              <w:spacing w:line="276" w:lineRule="auto"/>
              <w:rPr>
                <w:rFonts w:cs="Times New Roman"/>
                <w:sz w:val="28"/>
                <w:szCs w:val="28"/>
                <w:lang w:eastAsia="en-US"/>
              </w:rPr>
            </w:pPr>
            <w:r w:rsidRPr="00B12F80">
              <w:rPr>
                <w:rFonts w:cs="Times New Roman"/>
                <w:sz w:val="28"/>
                <w:szCs w:val="28"/>
                <w:lang w:eastAsia="en-US"/>
              </w:rPr>
              <w:t>Довести тему та навчальні питання.</w:t>
            </w:r>
          </w:p>
          <w:p w:rsidR="004F287E" w:rsidRPr="00B12F80" w:rsidRDefault="004F287E" w:rsidP="004F287E">
            <w:pPr>
              <w:widowControl/>
              <w:autoSpaceDE/>
              <w:autoSpaceDN/>
              <w:adjustRightInd/>
              <w:spacing w:line="276" w:lineRule="auto"/>
              <w:rPr>
                <w:rFonts w:cs="Times New Roman"/>
                <w:sz w:val="28"/>
                <w:szCs w:val="28"/>
                <w:lang w:eastAsia="en-US"/>
              </w:rPr>
            </w:pPr>
            <w:r w:rsidRPr="00B12F80">
              <w:rPr>
                <w:rFonts w:cs="Times New Roman"/>
                <w:sz w:val="28"/>
                <w:szCs w:val="28"/>
                <w:lang w:eastAsia="en-US"/>
              </w:rPr>
              <w:t>Оприділити рівень розуміння даної тематики.</w:t>
            </w:r>
          </w:p>
        </w:tc>
      </w:tr>
      <w:tr w:rsidR="00B12F80" w:rsidRPr="00B12F80" w:rsidTr="001E72FF">
        <w:trPr>
          <w:trHeight w:val="357"/>
        </w:trPr>
        <w:tc>
          <w:tcPr>
            <w:tcW w:w="427"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val="ru-RU" w:eastAsia="en-US"/>
              </w:rPr>
            </w:pPr>
          </w:p>
        </w:tc>
        <w:tc>
          <w:tcPr>
            <w:tcW w:w="8807" w:type="dxa"/>
            <w:gridSpan w:val="4"/>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jc w:val="both"/>
              <w:rPr>
                <w:rFonts w:cs="Times New Roman"/>
                <w:sz w:val="28"/>
                <w:szCs w:val="28"/>
                <w:lang w:eastAsia="en-US"/>
              </w:rPr>
            </w:pPr>
            <w:r w:rsidRPr="00B12F80">
              <w:rPr>
                <w:rFonts w:cs="Times New Roman"/>
                <w:sz w:val="28"/>
                <w:szCs w:val="28"/>
                <w:lang w:val="ru-RU" w:eastAsia="en-US"/>
              </w:rPr>
              <w:t xml:space="preserve">                                               </w:t>
            </w:r>
            <w:r w:rsidRPr="00B12F80">
              <w:rPr>
                <w:rFonts w:cs="Times New Roman"/>
                <w:sz w:val="28"/>
                <w:szCs w:val="28"/>
                <w:lang w:eastAsia="en-US"/>
              </w:rPr>
              <w:t xml:space="preserve"> </w:t>
            </w:r>
            <w:r w:rsidRPr="00B12F80">
              <w:rPr>
                <w:rFonts w:cs="Times New Roman"/>
                <w:b/>
                <w:sz w:val="28"/>
                <w:szCs w:val="28"/>
                <w:lang w:eastAsia="en-US"/>
              </w:rPr>
              <w:t>Основна частина 6</w:t>
            </w:r>
            <w:r w:rsidRPr="00B12F80">
              <w:rPr>
                <w:rFonts w:cs="Times New Roman"/>
                <w:b/>
                <w:sz w:val="28"/>
                <w:szCs w:val="28"/>
                <w:lang w:val="en-US" w:eastAsia="en-US"/>
              </w:rPr>
              <w:t>5</w:t>
            </w:r>
            <w:r w:rsidRPr="00B12F80">
              <w:rPr>
                <w:rFonts w:cs="Times New Roman"/>
                <w:b/>
                <w:sz w:val="28"/>
                <w:szCs w:val="28"/>
                <w:lang w:eastAsia="en-US"/>
              </w:rPr>
              <w:t xml:space="preserve"> хв.</w:t>
            </w:r>
          </w:p>
        </w:tc>
      </w:tr>
      <w:tr w:rsidR="00B12F80" w:rsidRPr="00B12F80" w:rsidTr="001E72FF">
        <w:trPr>
          <w:trHeight w:val="407"/>
        </w:trPr>
        <w:tc>
          <w:tcPr>
            <w:tcW w:w="427" w:type="dxa"/>
            <w:tcBorders>
              <w:top w:val="single" w:sz="4" w:space="0" w:color="323250"/>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1.</w:t>
            </w:r>
          </w:p>
        </w:tc>
        <w:tc>
          <w:tcPr>
            <w:tcW w:w="4813" w:type="dxa"/>
            <w:tcBorders>
              <w:top w:val="single" w:sz="4" w:space="0" w:color="323250"/>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b/>
                <w:sz w:val="28"/>
                <w:szCs w:val="28"/>
                <w:lang w:eastAsia="en-US"/>
              </w:rPr>
            </w:pPr>
            <w:r w:rsidRPr="00B12F80">
              <w:rPr>
                <w:rFonts w:cs="Times New Roman"/>
                <w:b/>
                <w:sz w:val="28"/>
                <w:szCs w:val="28"/>
                <w:lang w:eastAsia="en-US"/>
              </w:rPr>
              <w:t xml:space="preserve">Визначення орієнтирів. </w:t>
            </w:r>
          </w:p>
          <w:p w:rsidR="004F287E" w:rsidRPr="00B12F80" w:rsidRDefault="004F287E" w:rsidP="004F287E">
            <w:pPr>
              <w:adjustRightInd/>
              <w:spacing w:before="4"/>
              <w:rPr>
                <w:rFonts w:cs="Times New Roman"/>
                <w:b/>
                <w:sz w:val="28"/>
                <w:szCs w:val="28"/>
                <w:lang w:eastAsia="en-US" w:bidi="en-US"/>
              </w:rPr>
            </w:pPr>
          </w:p>
          <w:p w:rsidR="004F287E" w:rsidRPr="00B12F80" w:rsidRDefault="004F287E" w:rsidP="004F287E">
            <w:pPr>
              <w:adjustRightInd/>
              <w:spacing w:line="228" w:lineRule="auto"/>
              <w:ind w:right="342" w:firstLine="539"/>
              <w:jc w:val="both"/>
              <w:rPr>
                <w:rFonts w:cs="Times New Roman"/>
                <w:sz w:val="28"/>
                <w:szCs w:val="28"/>
                <w:lang w:eastAsia="en-US" w:bidi="en-US"/>
              </w:rPr>
            </w:pPr>
            <w:r w:rsidRPr="00B12F80">
              <w:rPr>
                <w:rFonts w:cs="Times New Roman"/>
                <w:sz w:val="28"/>
                <w:szCs w:val="28"/>
                <w:lang w:eastAsia="en-US" w:bidi="en-US"/>
              </w:rPr>
              <w:t>Сутність орієнтування на місцевості без карти полягає у розпізнанні місцевості за її характерними ознаками та орієнтирами, визначенні свого місцезнаходження і необхідних об’єктів відносно сторін горизонту, місцевих предметів (орієнтирів), розташування своїх підрозділів та правопорушникам, а також у знаходженні та визначенні потрібного напрямку руху чи дії.</w:t>
            </w:r>
          </w:p>
          <w:p w:rsidR="004F287E" w:rsidRPr="00B12F80" w:rsidRDefault="004F287E" w:rsidP="004F287E">
            <w:pPr>
              <w:adjustRightInd/>
              <w:spacing w:line="228" w:lineRule="auto"/>
              <w:ind w:left="342" w:right="2012"/>
              <w:rPr>
                <w:rFonts w:cs="Times New Roman"/>
                <w:sz w:val="28"/>
                <w:szCs w:val="28"/>
                <w:lang w:val="ru-RU" w:eastAsia="en-US" w:bidi="en-US"/>
              </w:rPr>
            </w:pPr>
            <w:r w:rsidRPr="00B12F80">
              <w:rPr>
                <w:rFonts w:cs="Times New Roman"/>
                <w:b/>
                <w:bCs/>
                <w:sz w:val="28"/>
                <w:szCs w:val="28"/>
                <w:lang w:val="ru-RU" w:eastAsia="en-US" w:bidi="en-US"/>
              </w:rPr>
              <w:t>Для орієнтування на місцевості без карти треба вміти</w:t>
            </w:r>
            <w:r w:rsidRPr="00B12F80">
              <w:rPr>
                <w:rFonts w:cs="Times New Roman"/>
                <w:sz w:val="28"/>
                <w:szCs w:val="28"/>
                <w:lang w:val="ru-RU" w:eastAsia="en-US" w:bidi="en-US"/>
              </w:rPr>
              <w:t xml:space="preserve">: </w:t>
            </w:r>
          </w:p>
          <w:p w:rsidR="004F287E" w:rsidRPr="00B12F80" w:rsidRDefault="004F287E" w:rsidP="004F287E">
            <w:pPr>
              <w:adjustRightInd/>
              <w:spacing w:line="228" w:lineRule="auto"/>
              <w:ind w:left="881" w:right="2012"/>
              <w:rPr>
                <w:rFonts w:cs="Times New Roman"/>
                <w:sz w:val="28"/>
                <w:szCs w:val="28"/>
                <w:lang w:val="ru-RU" w:eastAsia="en-US" w:bidi="en-US"/>
              </w:rPr>
            </w:pPr>
            <w:r w:rsidRPr="00B12F80">
              <w:rPr>
                <w:rFonts w:cs="Times New Roman"/>
                <w:sz w:val="28"/>
                <w:szCs w:val="28"/>
                <w:lang w:val="ru-RU" w:eastAsia="en-US" w:bidi="en-US"/>
              </w:rPr>
              <w:t xml:space="preserve"> а) знаходити напрями на сторони горизонту;</w:t>
            </w:r>
          </w:p>
          <w:p w:rsidR="004F287E" w:rsidRPr="00B12F80" w:rsidRDefault="004F287E" w:rsidP="004F287E">
            <w:pPr>
              <w:adjustRightInd/>
              <w:spacing w:line="228" w:lineRule="auto"/>
              <w:ind w:left="881" w:right="4242"/>
              <w:rPr>
                <w:rFonts w:cs="Times New Roman"/>
                <w:sz w:val="28"/>
                <w:szCs w:val="28"/>
                <w:lang w:val="ru-RU" w:eastAsia="en-US" w:bidi="en-US"/>
              </w:rPr>
            </w:pPr>
            <w:r w:rsidRPr="00B12F80">
              <w:rPr>
                <w:rFonts w:cs="Times New Roman"/>
                <w:sz w:val="28"/>
                <w:szCs w:val="28"/>
                <w:lang w:val="ru-RU" w:eastAsia="en-US" w:bidi="en-US"/>
              </w:rPr>
              <w:t>б) визначати азимути (напрями) руху; в) вибирати і призначати орієнтири;</w:t>
            </w:r>
          </w:p>
          <w:p w:rsidR="004F287E" w:rsidRPr="00B12F80" w:rsidRDefault="004F287E" w:rsidP="004F287E">
            <w:pPr>
              <w:adjustRightInd/>
              <w:spacing w:line="352" w:lineRule="exact"/>
              <w:ind w:left="881"/>
              <w:rPr>
                <w:rFonts w:cs="Times New Roman"/>
                <w:sz w:val="28"/>
                <w:szCs w:val="28"/>
                <w:lang w:val="ru-RU" w:eastAsia="en-US" w:bidi="en-US"/>
              </w:rPr>
            </w:pPr>
            <w:r w:rsidRPr="00B12F80">
              <w:rPr>
                <w:rFonts w:cs="Times New Roman"/>
                <w:sz w:val="28"/>
                <w:szCs w:val="28"/>
                <w:lang w:val="ru-RU" w:eastAsia="en-US" w:bidi="en-US"/>
              </w:rPr>
              <w:t>г) визначати відстані до місцевих предметів (цілей, орієнтирів).</w:t>
            </w:r>
          </w:p>
          <w:p w:rsidR="004F287E" w:rsidRPr="00B12F80" w:rsidRDefault="004F287E" w:rsidP="004F287E">
            <w:pPr>
              <w:adjustRightInd/>
              <w:ind w:left="342" w:right="344" w:firstLine="539"/>
              <w:jc w:val="both"/>
              <w:rPr>
                <w:rFonts w:cs="Times New Roman"/>
                <w:sz w:val="28"/>
                <w:szCs w:val="28"/>
                <w:lang w:val="ru-RU" w:eastAsia="en-US" w:bidi="en-US"/>
              </w:rPr>
            </w:pPr>
            <w:r w:rsidRPr="00B12F80">
              <w:rPr>
                <w:rFonts w:cs="Times New Roman"/>
                <w:b/>
                <w:sz w:val="28"/>
                <w:szCs w:val="28"/>
                <w:lang w:val="ru-RU" w:eastAsia="en-US" w:bidi="en-US"/>
              </w:rPr>
              <w:t xml:space="preserve">Орієнтирами </w:t>
            </w:r>
            <w:r w:rsidRPr="00B12F80">
              <w:rPr>
                <w:rFonts w:cs="Times New Roman"/>
                <w:sz w:val="28"/>
                <w:szCs w:val="28"/>
                <w:lang w:val="ru-RU" w:eastAsia="en-US" w:bidi="en-US"/>
              </w:rPr>
              <w:t>називають характерні і добре помітні на місцевості природні та штучні предмети і форми рельєфу, відносно яких визначають розташування інших об’єктів, своє місцезнаходження та напрямок руху чи дії під час орієнтування</w:t>
            </w:r>
            <w:r w:rsidRPr="00B12F80">
              <w:rPr>
                <w:rFonts w:cs="Times New Roman"/>
                <w:i/>
                <w:sz w:val="28"/>
                <w:szCs w:val="28"/>
                <w:lang w:val="ru-RU" w:eastAsia="en-US" w:bidi="en-US"/>
              </w:rPr>
              <w:t xml:space="preserve">. </w:t>
            </w:r>
            <w:r w:rsidRPr="00B12F80">
              <w:rPr>
                <w:rFonts w:cs="Times New Roman"/>
                <w:sz w:val="28"/>
                <w:szCs w:val="28"/>
                <w:lang w:val="ru-RU" w:eastAsia="en-US" w:bidi="en-US"/>
              </w:rPr>
              <w:t>Орієнтири поділяються на площинні, лінійні і точкові.</w:t>
            </w:r>
          </w:p>
          <w:p w:rsidR="004F287E" w:rsidRPr="00B12F80" w:rsidRDefault="004F287E" w:rsidP="004F287E">
            <w:pPr>
              <w:adjustRightInd/>
              <w:ind w:left="342" w:right="351" w:firstLine="539"/>
              <w:jc w:val="both"/>
              <w:rPr>
                <w:rFonts w:cs="Times New Roman"/>
                <w:sz w:val="28"/>
                <w:szCs w:val="28"/>
                <w:lang w:val="ru-RU" w:eastAsia="en-US" w:bidi="en-US"/>
              </w:rPr>
            </w:pPr>
            <w:r w:rsidRPr="00B12F80">
              <w:rPr>
                <w:rFonts w:cs="Times New Roman"/>
                <w:b/>
                <w:i/>
                <w:sz w:val="28"/>
                <w:szCs w:val="28"/>
                <w:lang w:val="ru-RU" w:eastAsia="en-US" w:bidi="en-US"/>
              </w:rPr>
              <w:t xml:space="preserve">Площинні орієнтири </w:t>
            </w:r>
            <w:r w:rsidRPr="00B12F80">
              <w:rPr>
                <w:rFonts w:cs="Times New Roman"/>
                <w:b/>
                <w:sz w:val="28"/>
                <w:szCs w:val="28"/>
                <w:lang w:val="ru-RU" w:eastAsia="en-US" w:bidi="en-US"/>
              </w:rPr>
              <w:t xml:space="preserve">– </w:t>
            </w:r>
            <w:r w:rsidRPr="00B12F80">
              <w:rPr>
                <w:rFonts w:cs="Times New Roman"/>
                <w:sz w:val="28"/>
                <w:szCs w:val="28"/>
                <w:lang w:val="ru-RU" w:eastAsia="en-US" w:bidi="en-US"/>
              </w:rPr>
              <w:t>місцеві предмети, які займають великі площі (населені пункти, ліси, сади, озера, чагарники, болота).</w:t>
            </w:r>
          </w:p>
          <w:p w:rsidR="004F287E" w:rsidRPr="00B12F80" w:rsidRDefault="004F287E" w:rsidP="004F287E">
            <w:pPr>
              <w:adjustRightInd/>
              <w:ind w:left="342" w:right="342" w:firstLine="539"/>
              <w:jc w:val="both"/>
              <w:rPr>
                <w:rFonts w:cs="Times New Roman"/>
                <w:sz w:val="28"/>
                <w:szCs w:val="28"/>
                <w:lang w:val="ru-RU" w:eastAsia="en-US" w:bidi="en-US"/>
              </w:rPr>
            </w:pPr>
            <w:r w:rsidRPr="00B12F80">
              <w:rPr>
                <w:rFonts w:cs="Times New Roman"/>
                <w:b/>
                <w:i/>
                <w:sz w:val="28"/>
                <w:szCs w:val="28"/>
                <w:lang w:val="ru-RU" w:eastAsia="en-US" w:bidi="en-US"/>
              </w:rPr>
              <w:t xml:space="preserve">Лінійні орієнтири </w:t>
            </w:r>
            <w:r w:rsidRPr="00B12F80">
              <w:rPr>
                <w:rFonts w:cs="Times New Roman"/>
                <w:b/>
                <w:sz w:val="28"/>
                <w:szCs w:val="28"/>
                <w:lang w:val="ru-RU" w:eastAsia="en-US" w:bidi="en-US"/>
              </w:rPr>
              <w:t xml:space="preserve">– </w:t>
            </w:r>
            <w:r w:rsidRPr="00B12F80">
              <w:rPr>
                <w:rFonts w:cs="Times New Roman"/>
                <w:sz w:val="28"/>
                <w:szCs w:val="28"/>
                <w:lang w:val="ru-RU" w:eastAsia="en-US" w:bidi="en-US"/>
              </w:rPr>
              <w:t>значні за протяжністю місцеві предмети і форми рельєфу при їх незначній ширині, які використовують для дотримання напрямку руху (дороги, лінії електропередач і зв’язку, річки, канали, лісосмуги, яри, вимоїни тощо).</w:t>
            </w:r>
          </w:p>
          <w:p w:rsidR="004F287E" w:rsidRPr="00B12F80" w:rsidRDefault="004F287E" w:rsidP="004F287E">
            <w:pPr>
              <w:adjustRightInd/>
              <w:ind w:left="342" w:right="342" w:firstLine="539"/>
              <w:jc w:val="both"/>
              <w:rPr>
                <w:rFonts w:cs="Times New Roman"/>
                <w:sz w:val="28"/>
                <w:szCs w:val="28"/>
                <w:lang w:val="ru-RU" w:eastAsia="en-US" w:bidi="en-US"/>
              </w:rPr>
            </w:pPr>
            <w:r w:rsidRPr="00B12F80">
              <w:rPr>
                <w:rFonts w:cs="Times New Roman"/>
                <w:b/>
                <w:i/>
                <w:sz w:val="28"/>
                <w:szCs w:val="28"/>
                <w:lang w:val="ru-RU" w:eastAsia="en-US" w:bidi="en-US"/>
              </w:rPr>
              <w:t xml:space="preserve">Точкові орієнтири </w:t>
            </w:r>
            <w:r w:rsidRPr="00B12F80">
              <w:rPr>
                <w:rFonts w:cs="Times New Roman"/>
                <w:b/>
                <w:sz w:val="28"/>
                <w:szCs w:val="28"/>
                <w:lang w:val="ru-RU" w:eastAsia="en-US" w:bidi="en-US"/>
              </w:rPr>
              <w:t xml:space="preserve">– </w:t>
            </w:r>
            <w:r w:rsidRPr="00B12F80">
              <w:rPr>
                <w:rFonts w:cs="Times New Roman"/>
                <w:sz w:val="28"/>
                <w:szCs w:val="28"/>
                <w:lang w:val="ru-RU" w:eastAsia="en-US" w:bidi="en-US"/>
              </w:rPr>
              <w:t>місцеві предмети, які є надійними орієнтирами для визначення свого місцезнаходження, указання цілей, сектора вогню та спостереження (телевежі, ретранслятори, вітряки, димарі промислових підприємств, церкви, вишки, перехрестя доріг, окремі дерева, ями, кургани та інші об’єкти).</w:t>
            </w:r>
          </w:p>
          <w:p w:rsidR="004F287E" w:rsidRPr="00B12F80" w:rsidRDefault="004F287E" w:rsidP="004F287E">
            <w:pPr>
              <w:adjustRightInd/>
              <w:ind w:left="342" w:right="345" w:firstLine="539"/>
              <w:jc w:val="both"/>
              <w:rPr>
                <w:rFonts w:cs="Times New Roman"/>
                <w:sz w:val="28"/>
                <w:szCs w:val="28"/>
                <w:lang w:val="ru-RU" w:eastAsia="en-US" w:bidi="en-US"/>
              </w:rPr>
            </w:pPr>
            <w:r w:rsidRPr="00B12F80">
              <w:rPr>
                <w:rFonts w:cs="Times New Roman"/>
                <w:b/>
                <w:bCs/>
                <w:sz w:val="28"/>
                <w:szCs w:val="28"/>
                <w:lang w:val="ru-RU" w:eastAsia="en-US" w:bidi="en-US"/>
              </w:rPr>
              <w:t>Орієнтири обирають</w:t>
            </w:r>
            <w:r w:rsidRPr="00B12F80">
              <w:rPr>
                <w:rFonts w:cs="Times New Roman"/>
                <w:sz w:val="28"/>
                <w:szCs w:val="28"/>
                <w:lang w:val="ru-RU" w:eastAsia="en-US" w:bidi="en-US"/>
              </w:rPr>
              <w:t>:</w:t>
            </w:r>
          </w:p>
          <w:p w:rsidR="004F287E" w:rsidRPr="00B12F80" w:rsidRDefault="004F287E" w:rsidP="004F287E">
            <w:pPr>
              <w:adjustRightInd/>
              <w:ind w:left="342" w:right="345"/>
              <w:jc w:val="both"/>
              <w:rPr>
                <w:rFonts w:cs="Times New Roman"/>
                <w:sz w:val="28"/>
                <w:szCs w:val="28"/>
                <w:lang w:val="ru-RU" w:eastAsia="en-US" w:bidi="en-US"/>
              </w:rPr>
            </w:pPr>
            <w:r w:rsidRPr="00B12F80">
              <w:rPr>
                <w:rFonts w:cs="Times New Roman"/>
                <w:sz w:val="28"/>
                <w:szCs w:val="28"/>
                <w:lang w:val="ru-RU" w:eastAsia="en-US" w:bidi="en-US"/>
              </w:rPr>
              <w:t>1. рівномірно за фронтом і глибиною;</w:t>
            </w:r>
          </w:p>
          <w:p w:rsidR="004F287E" w:rsidRPr="00B12F80" w:rsidRDefault="004F287E" w:rsidP="004F287E">
            <w:pPr>
              <w:adjustRightInd/>
              <w:ind w:left="342" w:right="345"/>
              <w:jc w:val="both"/>
              <w:rPr>
                <w:rFonts w:cs="Times New Roman"/>
                <w:sz w:val="28"/>
                <w:szCs w:val="28"/>
                <w:lang w:val="ru-RU" w:eastAsia="en-US" w:bidi="en-US"/>
              </w:rPr>
            </w:pPr>
            <w:r w:rsidRPr="00B12F80">
              <w:rPr>
                <w:rFonts w:cs="Times New Roman"/>
                <w:sz w:val="28"/>
                <w:szCs w:val="28"/>
                <w:lang w:val="ru-RU" w:eastAsia="en-US" w:bidi="en-US"/>
              </w:rPr>
              <w:t xml:space="preserve">2. їх нумерують справа наліво </w:t>
            </w:r>
          </w:p>
          <w:p w:rsidR="004F287E" w:rsidRPr="00B12F80" w:rsidRDefault="004F287E" w:rsidP="004F287E">
            <w:pPr>
              <w:adjustRightInd/>
              <w:ind w:left="342" w:right="345"/>
              <w:jc w:val="both"/>
              <w:rPr>
                <w:rFonts w:cs="Times New Roman"/>
                <w:sz w:val="28"/>
                <w:szCs w:val="28"/>
                <w:lang w:val="ru-RU" w:eastAsia="en-US" w:bidi="en-US"/>
              </w:rPr>
            </w:pPr>
            <w:r w:rsidRPr="00B12F80">
              <w:rPr>
                <w:rFonts w:cs="Times New Roman"/>
                <w:sz w:val="28"/>
                <w:szCs w:val="28"/>
                <w:lang w:val="ru-RU" w:eastAsia="en-US" w:bidi="en-US"/>
              </w:rPr>
              <w:t xml:space="preserve"> 3.відстань від себе в бік противника.</w:t>
            </w:r>
          </w:p>
          <w:p w:rsidR="004F287E" w:rsidRPr="00B12F80" w:rsidRDefault="004F287E" w:rsidP="004F287E">
            <w:pPr>
              <w:adjustRightInd/>
              <w:ind w:left="342" w:right="346" w:firstLine="539"/>
              <w:jc w:val="both"/>
              <w:rPr>
                <w:rFonts w:cs="Times New Roman"/>
                <w:sz w:val="28"/>
                <w:szCs w:val="28"/>
                <w:lang w:val="ru-RU" w:eastAsia="en-US" w:bidi="en-US"/>
              </w:rPr>
            </w:pPr>
            <w:r w:rsidRPr="00B12F80">
              <w:rPr>
                <w:rFonts w:cs="Times New Roman"/>
                <w:sz w:val="28"/>
                <w:szCs w:val="28"/>
                <w:lang w:val="ru-RU" w:eastAsia="en-US" w:bidi="en-US"/>
              </w:rPr>
              <w:t>Кожному орієнтирові для зручності запам’ятання, крім номера, надається умовна назва, яка відповідає його зовнішнім характерним ознакам, наприклад, „Лиса гора”, „Жовтий обрив”, „Будинок з червоним дахом”, „Зламане дерево” тощо.</w:t>
            </w:r>
          </w:p>
          <w:p w:rsidR="004F287E" w:rsidRPr="00B12F80" w:rsidRDefault="004F287E" w:rsidP="004F287E">
            <w:pPr>
              <w:adjustRightInd/>
              <w:ind w:left="342" w:right="346" w:firstLine="539"/>
              <w:jc w:val="both"/>
              <w:rPr>
                <w:rFonts w:cs="Times New Roman"/>
                <w:sz w:val="28"/>
                <w:szCs w:val="28"/>
                <w:lang w:val="ru-RU" w:eastAsia="en-US" w:bidi="en-US"/>
              </w:rPr>
            </w:pPr>
            <w:r w:rsidRPr="00B12F80">
              <w:rPr>
                <w:rFonts w:cs="Times New Roman"/>
                <w:sz w:val="28"/>
                <w:szCs w:val="28"/>
                <w:lang w:val="ru-RU" w:eastAsia="en-US" w:bidi="en-US"/>
              </w:rPr>
              <w:t>Номери і назви орієнтирів, які призначені старшим начальником, змінювати забороняється, при необхідності призначаються додаткові орієнтири. Один із орієнтирів призначається основним.</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tc>
        <w:tc>
          <w:tcPr>
            <w:tcW w:w="1949" w:type="dxa"/>
            <w:tcBorders>
              <w:top w:val="single" w:sz="4" w:space="0" w:color="323250"/>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sz w:val="28"/>
                <w:szCs w:val="28"/>
                <w:lang w:eastAsia="en-US"/>
              </w:rPr>
            </w:pPr>
            <w:r w:rsidRPr="00B12F80">
              <w:rPr>
                <w:rFonts w:cs="Times New Roman"/>
                <w:sz w:val="28"/>
                <w:szCs w:val="28"/>
                <w:lang w:eastAsia="en-US"/>
              </w:rPr>
              <w:t>20 хв.</w:t>
            </w:r>
          </w:p>
        </w:tc>
        <w:tc>
          <w:tcPr>
            <w:tcW w:w="2033" w:type="dxa"/>
            <w:gridSpan w:val="2"/>
            <w:tcBorders>
              <w:top w:val="single" w:sz="4" w:space="0" w:color="323250"/>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Назвати питання, чітко пояснити поняття.</w:t>
            </w: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 xml:space="preserve">Розібрати матеріал з курсантами до повного його розуміння. </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val="ru-RU" w:eastAsia="en-US"/>
              </w:rPr>
            </w:pPr>
            <w:r w:rsidRPr="00B12F80">
              <w:rPr>
                <w:rFonts w:cs="Times New Roman"/>
                <w:sz w:val="28"/>
                <w:szCs w:val="28"/>
                <w:lang w:eastAsia="en-US"/>
              </w:rPr>
              <w:t xml:space="preserve">     </w:t>
            </w: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 xml:space="preserve">               </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Надати інформацію та необхідний матеріал.</w:t>
            </w: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Перевірити фіксацію навчального матеріалу в зошитах.</w:t>
            </w: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 xml:space="preserve">Відповісти на питання які виникли під час заняття.                                                      </w:t>
            </w:r>
          </w:p>
        </w:tc>
      </w:tr>
      <w:tr w:rsidR="00B12F80" w:rsidRPr="00B12F80" w:rsidTr="001E72FF">
        <w:trPr>
          <w:trHeight w:val="480"/>
        </w:trPr>
        <w:tc>
          <w:tcPr>
            <w:tcW w:w="427"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b/>
                <w:bCs/>
                <w:sz w:val="28"/>
                <w:szCs w:val="28"/>
                <w:lang w:eastAsia="en-US"/>
              </w:rPr>
            </w:pPr>
            <w:r w:rsidRPr="00B12F80">
              <w:rPr>
                <w:rFonts w:cs="Times New Roman"/>
                <w:b/>
                <w:bCs/>
                <w:sz w:val="28"/>
                <w:szCs w:val="28"/>
                <w:lang w:eastAsia="en-US"/>
              </w:rPr>
              <w:t>2.</w:t>
            </w:r>
          </w:p>
        </w:tc>
        <w:tc>
          <w:tcPr>
            <w:tcW w:w="4813"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b/>
                <w:sz w:val="28"/>
                <w:szCs w:val="28"/>
                <w:lang w:eastAsia="en-US"/>
              </w:rPr>
            </w:pPr>
            <w:r w:rsidRPr="00B12F80">
              <w:rPr>
                <w:rFonts w:cs="Times New Roman"/>
                <w:b/>
                <w:sz w:val="28"/>
                <w:szCs w:val="28"/>
                <w:lang w:eastAsia="en-US"/>
              </w:rPr>
              <w:t xml:space="preserve">Способи визначення сторін горизонту. </w:t>
            </w:r>
          </w:p>
          <w:p w:rsidR="004F287E" w:rsidRPr="00B12F80" w:rsidRDefault="004F287E" w:rsidP="004F287E">
            <w:pPr>
              <w:adjustRightInd/>
              <w:spacing w:line="228" w:lineRule="auto"/>
              <w:ind w:left="342" w:right="344" w:firstLine="539"/>
              <w:jc w:val="both"/>
              <w:rPr>
                <w:rFonts w:cs="Times New Roman"/>
                <w:sz w:val="28"/>
                <w:szCs w:val="28"/>
                <w:lang w:val="ru-RU" w:eastAsia="en-US" w:bidi="en-US"/>
              </w:rPr>
            </w:pPr>
            <w:r w:rsidRPr="00B12F80">
              <w:rPr>
                <w:rFonts w:cs="Times New Roman"/>
                <w:sz w:val="28"/>
                <w:szCs w:val="28"/>
                <w:lang w:val="ru-RU" w:eastAsia="en-US" w:bidi="en-US"/>
              </w:rPr>
              <w:t xml:space="preserve">Сторони горизонту взаємопов’язані між собою і якщо відомий хоча б один із них, наприклад, на північ, то в протилежному напряму буде південь, праворуч </w:t>
            </w:r>
            <w:r w:rsidRPr="00B12F80">
              <w:rPr>
                <w:rFonts w:cs="Times New Roman"/>
                <w:b/>
                <w:sz w:val="28"/>
                <w:szCs w:val="28"/>
                <w:lang w:val="ru-RU" w:eastAsia="en-US" w:bidi="en-US"/>
              </w:rPr>
              <w:t xml:space="preserve">– </w:t>
            </w:r>
            <w:r w:rsidRPr="00B12F80">
              <w:rPr>
                <w:rFonts w:cs="Times New Roman"/>
                <w:sz w:val="28"/>
                <w:szCs w:val="28"/>
                <w:lang w:val="ru-RU" w:eastAsia="en-US" w:bidi="en-US"/>
              </w:rPr>
              <w:t xml:space="preserve">схід, а ліворуч </w:t>
            </w:r>
            <w:r w:rsidRPr="00B12F80">
              <w:rPr>
                <w:rFonts w:cs="Times New Roman"/>
                <w:b/>
                <w:sz w:val="28"/>
                <w:szCs w:val="28"/>
                <w:lang w:val="ru-RU" w:eastAsia="en-US" w:bidi="en-US"/>
              </w:rPr>
              <w:t xml:space="preserve">– </w:t>
            </w:r>
            <w:r w:rsidRPr="00B12F80">
              <w:rPr>
                <w:rFonts w:cs="Times New Roman"/>
                <w:sz w:val="28"/>
                <w:szCs w:val="28"/>
                <w:lang w:val="ru-RU" w:eastAsia="en-US" w:bidi="en-US"/>
              </w:rPr>
              <w:t>захід.</w:t>
            </w:r>
          </w:p>
          <w:p w:rsidR="004F287E" w:rsidRPr="00B12F80" w:rsidRDefault="004F287E" w:rsidP="004F287E">
            <w:pPr>
              <w:adjustRightInd/>
              <w:spacing w:line="228" w:lineRule="auto"/>
              <w:ind w:left="342" w:right="347" w:firstLine="539"/>
              <w:jc w:val="both"/>
              <w:rPr>
                <w:rFonts w:cs="Times New Roman"/>
                <w:sz w:val="28"/>
                <w:szCs w:val="28"/>
                <w:lang w:val="ru-RU" w:eastAsia="en-US" w:bidi="en-US"/>
              </w:rPr>
            </w:pPr>
            <w:r w:rsidRPr="00B12F80">
              <w:rPr>
                <w:rFonts w:cs="Times New Roman"/>
                <w:sz w:val="28"/>
                <w:szCs w:val="28"/>
                <w:lang w:val="ru-RU" w:eastAsia="en-US" w:bidi="en-US"/>
              </w:rPr>
              <w:t>Сторони горизонту залежно від обставин, що склалися визначають за компасом, за небесними світилами та за різними ознаками місцевих</w:t>
            </w:r>
            <w:r w:rsidRPr="00B12F80">
              <w:rPr>
                <w:rFonts w:cs="Times New Roman"/>
                <w:spacing w:val="-3"/>
                <w:sz w:val="28"/>
                <w:szCs w:val="28"/>
                <w:lang w:val="ru-RU" w:eastAsia="en-US" w:bidi="en-US"/>
              </w:rPr>
              <w:t xml:space="preserve"> </w:t>
            </w:r>
            <w:r w:rsidRPr="00B12F80">
              <w:rPr>
                <w:rFonts w:cs="Times New Roman"/>
                <w:sz w:val="28"/>
                <w:szCs w:val="28"/>
                <w:lang w:val="ru-RU" w:eastAsia="en-US" w:bidi="en-US"/>
              </w:rPr>
              <w:t>предметів.</w:t>
            </w:r>
          </w:p>
          <w:p w:rsidR="004F287E" w:rsidRPr="00B12F80" w:rsidRDefault="004F287E" w:rsidP="004F287E">
            <w:pPr>
              <w:widowControl/>
              <w:autoSpaceDE/>
              <w:autoSpaceDN/>
              <w:adjustRightInd/>
              <w:spacing w:before="1" w:after="200" w:line="228" w:lineRule="auto"/>
              <w:ind w:left="342" w:right="343" w:firstLine="539"/>
              <w:jc w:val="both"/>
              <w:rPr>
                <w:rFonts w:cs="Times New Roman"/>
                <w:sz w:val="28"/>
                <w:szCs w:val="28"/>
                <w:lang w:val="ru-RU" w:eastAsia="en-US"/>
              </w:rPr>
            </w:pPr>
            <w:r w:rsidRPr="00B12F80">
              <w:rPr>
                <w:rFonts w:cs="Times New Roman"/>
                <w:b/>
                <w:sz w:val="28"/>
                <w:szCs w:val="28"/>
                <w:lang w:val="ru-RU" w:eastAsia="en-US"/>
              </w:rPr>
              <w:t xml:space="preserve">Компас і користування ним. </w:t>
            </w:r>
            <w:r w:rsidRPr="00B12F80">
              <w:rPr>
                <w:rFonts w:cs="Times New Roman"/>
                <w:sz w:val="28"/>
                <w:szCs w:val="28"/>
                <w:lang w:val="ru-RU" w:eastAsia="en-US"/>
              </w:rPr>
              <w:t>У Сухопутних військах широко застосовується компас Адріанова , у якого шкала оцифрована за ходом годинникової стрілки з ціною поділки 3</w:t>
            </w:r>
            <w:r w:rsidRPr="00B12F80">
              <w:rPr>
                <w:rFonts w:cs="Times New Roman"/>
                <w:sz w:val="28"/>
                <w:szCs w:val="28"/>
                <w:lang w:eastAsia="en-US"/>
              </w:rPr>
              <w:t xml:space="preserve"> градуси</w:t>
            </w:r>
            <w:r w:rsidRPr="00B12F80">
              <w:rPr>
                <w:rFonts w:cs="Times New Roman"/>
                <w:sz w:val="28"/>
                <w:szCs w:val="28"/>
                <w:lang w:val="ru-RU" w:eastAsia="en-US"/>
              </w:rPr>
              <w:t xml:space="preserve">, які </w:t>
            </w:r>
            <w:r w:rsidRPr="00B12F80">
              <w:rPr>
                <w:rFonts w:cs="Times New Roman"/>
                <w:i/>
                <w:sz w:val="28"/>
                <w:szCs w:val="28"/>
                <w:lang w:val="ru-RU" w:eastAsia="en-US"/>
              </w:rPr>
              <w:t xml:space="preserve">зростають за ходом годинникової стрілки, </w:t>
            </w:r>
            <w:r w:rsidRPr="00B12F80">
              <w:rPr>
                <w:rFonts w:cs="Times New Roman"/>
                <w:sz w:val="28"/>
                <w:szCs w:val="28"/>
                <w:lang w:val="ru-RU" w:eastAsia="en-US"/>
              </w:rPr>
              <w:t xml:space="preserve">а поділки шкали кутоміра </w:t>
            </w:r>
            <w:r w:rsidRPr="00B12F80">
              <w:rPr>
                <w:rFonts w:cs="Times New Roman"/>
                <w:i/>
                <w:sz w:val="28"/>
                <w:szCs w:val="28"/>
                <w:lang w:val="ru-RU" w:eastAsia="en-US"/>
              </w:rPr>
              <w:t xml:space="preserve">в тисячних зростають проти ходу годинникової стрілки </w:t>
            </w:r>
            <w:r w:rsidRPr="00B12F80">
              <w:rPr>
                <w:rFonts w:cs="Times New Roman"/>
                <w:sz w:val="28"/>
                <w:szCs w:val="28"/>
                <w:lang w:val="ru-RU" w:eastAsia="en-US"/>
              </w:rPr>
              <w:t>(ціна поділки в тисячних складає 0-50). Шкала нанесена на корпус і є нерухомою, повертається лише візирний пристрій (цілик і</w:t>
            </w:r>
            <w:r w:rsidRPr="00B12F80">
              <w:rPr>
                <w:rFonts w:cs="Times New Roman"/>
                <w:spacing w:val="-4"/>
                <w:sz w:val="28"/>
                <w:szCs w:val="28"/>
                <w:lang w:val="ru-RU" w:eastAsia="en-US"/>
              </w:rPr>
              <w:t xml:space="preserve"> </w:t>
            </w:r>
            <w:r w:rsidRPr="00B12F80">
              <w:rPr>
                <w:rFonts w:cs="Times New Roman"/>
                <w:sz w:val="28"/>
                <w:szCs w:val="28"/>
                <w:lang w:val="ru-RU" w:eastAsia="en-US"/>
              </w:rPr>
              <w:t>мушка).</w:t>
            </w:r>
          </w:p>
          <w:p w:rsidR="004F287E" w:rsidRPr="00B12F80" w:rsidRDefault="004F287E" w:rsidP="004F287E">
            <w:pPr>
              <w:adjustRightInd/>
              <w:spacing w:line="228" w:lineRule="auto"/>
              <w:ind w:left="342" w:right="342" w:firstLine="539"/>
              <w:jc w:val="both"/>
              <w:rPr>
                <w:rFonts w:cs="Times New Roman"/>
                <w:sz w:val="28"/>
                <w:szCs w:val="28"/>
                <w:lang w:val="ru-RU" w:eastAsia="en-US" w:bidi="en-US"/>
              </w:rPr>
            </w:pPr>
            <w:r w:rsidRPr="00B12F80">
              <w:rPr>
                <w:rFonts w:cs="Times New Roman"/>
                <w:sz w:val="28"/>
                <w:szCs w:val="28"/>
                <w:lang w:val="ru-RU" w:eastAsia="en-US" w:bidi="en-US"/>
              </w:rPr>
              <w:t>Для перевірки компас встановлюють горизонтально на який- небудь предмет і відпускають гальмо. Запам’ятовують відлік за кінцем стрілки і металевим предметом відводять стрілку в сторону. Металевий предмет забирають</w:t>
            </w:r>
            <w:r w:rsidRPr="00B12F80">
              <w:rPr>
                <w:rFonts w:cs="Times New Roman"/>
                <w:b/>
                <w:sz w:val="28"/>
                <w:szCs w:val="28"/>
                <w:lang w:val="ru-RU" w:eastAsia="en-US" w:bidi="en-US"/>
              </w:rPr>
              <w:t>–</w:t>
            </w:r>
            <w:r w:rsidRPr="00B12F80">
              <w:rPr>
                <w:rFonts w:cs="Times New Roman"/>
                <w:sz w:val="28"/>
                <w:szCs w:val="28"/>
                <w:lang w:val="ru-RU" w:eastAsia="en-US" w:bidi="en-US"/>
              </w:rPr>
              <w:t>стрілка повинна вказати попередній відлік. Якщо відлік відрізняється більше ніж на одну поділку</w:t>
            </w:r>
            <w:r w:rsidRPr="00B12F80">
              <w:rPr>
                <w:rFonts w:cs="Times New Roman"/>
                <w:b/>
                <w:sz w:val="28"/>
                <w:szCs w:val="28"/>
                <w:lang w:val="ru-RU" w:eastAsia="en-US" w:bidi="en-US"/>
              </w:rPr>
              <w:t xml:space="preserve">– </w:t>
            </w:r>
            <w:r w:rsidRPr="00B12F80">
              <w:rPr>
                <w:rFonts w:cs="Times New Roman"/>
                <w:sz w:val="28"/>
                <w:szCs w:val="28"/>
                <w:lang w:val="ru-RU" w:eastAsia="en-US" w:bidi="en-US"/>
              </w:rPr>
              <w:t>компас несправний (розмагнічена стрілка або затуплена голка).</w:t>
            </w:r>
          </w:p>
          <w:p w:rsidR="004F287E" w:rsidRPr="00B12F80" w:rsidRDefault="004F287E" w:rsidP="004F287E">
            <w:pPr>
              <w:adjustRightInd/>
              <w:spacing w:line="228" w:lineRule="auto"/>
              <w:ind w:left="342" w:right="344" w:firstLine="539"/>
              <w:jc w:val="both"/>
              <w:rPr>
                <w:rFonts w:cs="Times New Roman"/>
                <w:sz w:val="28"/>
                <w:szCs w:val="28"/>
                <w:lang w:val="ru-RU" w:eastAsia="en-US" w:bidi="en-US"/>
              </w:rPr>
            </w:pPr>
            <w:r w:rsidRPr="00B12F80">
              <w:rPr>
                <w:rFonts w:cs="Times New Roman"/>
                <w:sz w:val="28"/>
                <w:szCs w:val="28"/>
                <w:lang w:val="ru-RU" w:eastAsia="en-US" w:bidi="en-US"/>
              </w:rPr>
              <w:t xml:space="preserve">Не рекомендується працювати з компасом під час грози, поблизу ліній електропередач з проводами високої напруги і поблизу металевих предметів. Від машини необхідно відходити на 10-15м, від танка </w:t>
            </w:r>
            <w:r w:rsidRPr="00B12F80">
              <w:rPr>
                <w:rFonts w:cs="Times New Roman"/>
                <w:b/>
                <w:sz w:val="28"/>
                <w:szCs w:val="28"/>
                <w:lang w:val="ru-RU" w:eastAsia="en-US" w:bidi="en-US"/>
              </w:rPr>
              <w:t xml:space="preserve">– </w:t>
            </w:r>
            <w:r w:rsidRPr="00B12F80">
              <w:rPr>
                <w:rFonts w:cs="Times New Roman"/>
                <w:sz w:val="28"/>
                <w:szCs w:val="28"/>
                <w:lang w:val="ru-RU" w:eastAsia="en-US" w:bidi="en-US"/>
              </w:rPr>
              <w:t>на 30-40м.</w:t>
            </w:r>
          </w:p>
          <w:p w:rsidR="004F287E" w:rsidRPr="00B12F80" w:rsidRDefault="004F287E" w:rsidP="004F287E">
            <w:pPr>
              <w:adjustRightInd/>
              <w:spacing w:line="228" w:lineRule="auto"/>
              <w:ind w:left="342" w:right="341" w:firstLine="539"/>
              <w:jc w:val="both"/>
              <w:rPr>
                <w:rFonts w:cs="Times New Roman"/>
                <w:sz w:val="28"/>
                <w:szCs w:val="28"/>
                <w:lang w:val="ru-RU" w:eastAsia="en-US" w:bidi="en-US"/>
              </w:rPr>
            </w:pPr>
            <w:r w:rsidRPr="00B12F80">
              <w:rPr>
                <w:rFonts w:cs="Times New Roman"/>
                <w:b/>
                <w:i/>
                <w:sz w:val="28"/>
                <w:szCs w:val="28"/>
                <w:lang w:val="ru-RU" w:eastAsia="en-US" w:bidi="en-US"/>
              </w:rPr>
              <w:t>Визначення сторін горизонту компасом</w:t>
            </w:r>
            <w:r w:rsidRPr="00B12F80">
              <w:rPr>
                <w:rFonts w:cs="Times New Roman"/>
                <w:b/>
                <w:sz w:val="28"/>
                <w:szCs w:val="28"/>
                <w:lang w:val="ru-RU" w:eastAsia="en-US" w:bidi="en-US"/>
              </w:rPr>
              <w:t xml:space="preserve">. </w:t>
            </w:r>
            <w:r w:rsidRPr="00B12F80">
              <w:rPr>
                <w:rFonts w:cs="Times New Roman"/>
                <w:sz w:val="28"/>
                <w:szCs w:val="28"/>
                <w:lang w:val="ru-RU" w:eastAsia="en-US" w:bidi="en-US"/>
              </w:rPr>
              <w:t>Мушку візирного пристрою ставлять на 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xml:space="preserve"> (північ), а компас </w:t>
            </w:r>
            <w:r w:rsidRPr="00B12F80">
              <w:rPr>
                <w:rFonts w:cs="Times New Roman"/>
                <w:b/>
                <w:sz w:val="28"/>
                <w:szCs w:val="28"/>
                <w:lang w:val="ru-RU" w:eastAsia="en-US" w:bidi="en-US"/>
              </w:rPr>
              <w:t xml:space="preserve">– </w:t>
            </w:r>
            <w:r w:rsidRPr="00B12F80">
              <w:rPr>
                <w:rFonts w:cs="Times New Roman"/>
                <w:sz w:val="28"/>
                <w:szCs w:val="28"/>
                <w:lang w:val="ru-RU" w:eastAsia="en-US" w:bidi="en-US"/>
              </w:rPr>
              <w:t xml:space="preserve">горизонтально . Відпускають гальмо і повертають компас так, щоб північний кінець стрілки збігся з 0 </w:t>
            </w:r>
            <w:r w:rsidRPr="00B12F80">
              <w:rPr>
                <w:rFonts w:cs="Times New Roman"/>
                <w:sz w:val="28"/>
                <w:szCs w:val="28"/>
                <w:lang w:eastAsia="en-US" w:bidi="en-US"/>
              </w:rPr>
              <w:t>градусів</w:t>
            </w:r>
            <w:r w:rsidRPr="00B12F80">
              <w:rPr>
                <w:rFonts w:cs="Times New Roman"/>
                <w:sz w:val="28"/>
                <w:szCs w:val="28"/>
                <w:lang w:val="ru-RU" w:eastAsia="en-US" w:bidi="en-US"/>
              </w:rPr>
              <w:t xml:space="preserve"> і, не змінюючи положення компаса, візуванням через цілик і мушку (цілик до себе, мушка від себе) запам’ятовують віддалений орієнтир, який вказує напрямок на північ (0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xml:space="preserve">), у протилежному напряму </w:t>
            </w:r>
            <w:r w:rsidRPr="00B12F80">
              <w:rPr>
                <w:rFonts w:cs="Times New Roman"/>
                <w:b/>
                <w:sz w:val="28"/>
                <w:szCs w:val="28"/>
                <w:lang w:val="ru-RU" w:eastAsia="en-US" w:bidi="en-US"/>
              </w:rPr>
              <w:t xml:space="preserve">– </w:t>
            </w:r>
            <w:r w:rsidRPr="00B12F80">
              <w:rPr>
                <w:rFonts w:cs="Times New Roman"/>
                <w:sz w:val="28"/>
                <w:szCs w:val="28"/>
                <w:lang w:val="ru-RU" w:eastAsia="en-US" w:bidi="en-US"/>
              </w:rPr>
              <w:t>південь (180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xml:space="preserve">), праворуч </w:t>
            </w:r>
            <w:r w:rsidRPr="00B12F80">
              <w:rPr>
                <w:rFonts w:cs="Times New Roman"/>
                <w:b/>
                <w:sz w:val="28"/>
                <w:szCs w:val="28"/>
                <w:lang w:val="ru-RU" w:eastAsia="en-US" w:bidi="en-US"/>
              </w:rPr>
              <w:t xml:space="preserve">– </w:t>
            </w:r>
            <w:r w:rsidRPr="00B12F80">
              <w:rPr>
                <w:rFonts w:cs="Times New Roman"/>
                <w:sz w:val="28"/>
                <w:szCs w:val="28"/>
                <w:lang w:val="ru-RU" w:eastAsia="en-US" w:bidi="en-US"/>
              </w:rPr>
              <w:t>схід (90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xml:space="preserve">), а ліворуч </w:t>
            </w:r>
            <w:r w:rsidRPr="00B12F80">
              <w:rPr>
                <w:rFonts w:cs="Times New Roman"/>
                <w:b/>
                <w:sz w:val="28"/>
                <w:szCs w:val="28"/>
                <w:lang w:val="ru-RU" w:eastAsia="en-US" w:bidi="en-US"/>
              </w:rPr>
              <w:t xml:space="preserve">– </w:t>
            </w:r>
            <w:r w:rsidRPr="00B12F80">
              <w:rPr>
                <w:rFonts w:cs="Times New Roman"/>
                <w:sz w:val="28"/>
                <w:szCs w:val="28"/>
                <w:lang w:val="ru-RU" w:eastAsia="en-US" w:bidi="en-US"/>
              </w:rPr>
              <w:t>захід (270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Це і є магнітні азимути на сторони горизонту.</w:t>
            </w:r>
          </w:p>
          <w:p w:rsidR="004F287E" w:rsidRPr="00B12F80" w:rsidRDefault="004F287E" w:rsidP="004F287E">
            <w:pPr>
              <w:widowControl/>
              <w:autoSpaceDE/>
              <w:autoSpaceDN/>
              <w:adjustRightInd/>
              <w:ind w:left="760"/>
              <w:rPr>
                <w:rFonts w:cs="Times New Roman"/>
                <w:b/>
                <w:sz w:val="28"/>
                <w:szCs w:val="28"/>
                <w:lang w:val="ru-RU" w:eastAsia="en-US"/>
              </w:rPr>
            </w:pPr>
          </w:p>
          <w:p w:rsidR="004F287E" w:rsidRPr="00B12F80" w:rsidRDefault="004F287E" w:rsidP="004F287E">
            <w:pPr>
              <w:adjustRightInd/>
              <w:spacing w:before="83" w:line="230" w:lineRule="auto"/>
              <w:ind w:left="342" w:right="348" w:firstLine="539"/>
              <w:jc w:val="both"/>
              <w:rPr>
                <w:rFonts w:cs="Times New Roman"/>
                <w:sz w:val="28"/>
                <w:szCs w:val="28"/>
                <w:lang w:val="ru-RU" w:eastAsia="en-US" w:bidi="en-US"/>
              </w:rPr>
            </w:pPr>
            <w:r w:rsidRPr="00B12F80">
              <w:rPr>
                <w:rFonts w:cs="Times New Roman"/>
                <w:i/>
                <w:sz w:val="28"/>
                <w:szCs w:val="28"/>
                <w:lang w:val="ru-RU" w:eastAsia="en-US" w:bidi="en-US"/>
              </w:rPr>
              <w:t xml:space="preserve">Магнітний азимут </w:t>
            </w:r>
            <w:r w:rsidRPr="00B12F80">
              <w:rPr>
                <w:rFonts w:cs="Times New Roman"/>
                <w:sz w:val="28"/>
                <w:szCs w:val="28"/>
                <w:lang w:val="ru-RU" w:eastAsia="en-US" w:bidi="en-US"/>
              </w:rPr>
              <w:t xml:space="preserve">(Ам) </w:t>
            </w:r>
            <w:r w:rsidRPr="00B12F80">
              <w:rPr>
                <w:rFonts w:cs="Times New Roman"/>
                <w:b/>
                <w:sz w:val="28"/>
                <w:szCs w:val="28"/>
                <w:lang w:val="ru-RU" w:eastAsia="en-US" w:bidi="en-US"/>
              </w:rPr>
              <w:t xml:space="preserve">– </w:t>
            </w:r>
            <w:r w:rsidRPr="00B12F80">
              <w:rPr>
                <w:rFonts w:cs="Times New Roman"/>
                <w:sz w:val="28"/>
                <w:szCs w:val="28"/>
                <w:lang w:val="ru-RU" w:eastAsia="en-US" w:bidi="en-US"/>
              </w:rPr>
              <w:t>горизонтальний кут від північного напрямку стрілки компаса до напрямку на орієнтир (ціль); вимірюється за ходом годинникової стрілки від 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xml:space="preserve"> до 360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w:t>
            </w:r>
          </w:p>
          <w:p w:rsidR="004F287E" w:rsidRPr="00B12F80" w:rsidRDefault="004F287E" w:rsidP="004F287E">
            <w:pPr>
              <w:adjustRightInd/>
              <w:ind w:left="342" w:right="343" w:firstLine="707"/>
              <w:jc w:val="both"/>
              <w:rPr>
                <w:rFonts w:cs="Times New Roman"/>
                <w:sz w:val="28"/>
                <w:szCs w:val="28"/>
                <w:lang w:val="ru-RU" w:eastAsia="en-US" w:bidi="en-US"/>
              </w:rPr>
            </w:pPr>
            <w:r w:rsidRPr="00B12F80">
              <w:rPr>
                <w:rFonts w:cs="Times New Roman"/>
                <w:b/>
                <w:i/>
                <w:sz w:val="28"/>
                <w:szCs w:val="28"/>
                <w:lang w:val="ru-RU" w:eastAsia="en-US" w:bidi="en-US"/>
              </w:rPr>
              <w:t>Визначення магнітного азимута компасом</w:t>
            </w:r>
            <w:r w:rsidRPr="00B12F80">
              <w:rPr>
                <w:rFonts w:cs="Times New Roman"/>
                <w:b/>
                <w:sz w:val="28"/>
                <w:szCs w:val="28"/>
                <w:lang w:val="ru-RU" w:eastAsia="en-US" w:bidi="en-US"/>
              </w:rPr>
              <w:t xml:space="preserve">. </w:t>
            </w:r>
            <w:r w:rsidRPr="00B12F80">
              <w:rPr>
                <w:rFonts w:cs="Times New Roman"/>
                <w:sz w:val="28"/>
                <w:szCs w:val="28"/>
                <w:lang w:val="ru-RU" w:eastAsia="en-US" w:bidi="en-US"/>
              </w:rPr>
              <w:t>Стати обличчям до орієнтира. Відпустити гальмо і тримати компас горизонтально. Поворотом корпусу компаса сумістити північний кінець стрілки з 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Утримуючи стрілку на нулі, повернути візирний пристрій так, щоб крізь цілик і мушку бачити орієнтир. Зняти відлік за шкалою біля мушки.</w:t>
            </w:r>
          </w:p>
          <w:p w:rsidR="004F287E" w:rsidRPr="00B12F80" w:rsidRDefault="004F287E" w:rsidP="004F287E">
            <w:pPr>
              <w:adjustRightInd/>
              <w:spacing w:line="228" w:lineRule="auto"/>
              <w:ind w:left="342" w:right="341" w:firstLine="539"/>
              <w:jc w:val="both"/>
              <w:rPr>
                <w:rFonts w:cs="Times New Roman"/>
                <w:sz w:val="28"/>
                <w:szCs w:val="28"/>
                <w:lang w:val="ru-RU" w:eastAsia="en-US" w:bidi="en-US"/>
              </w:rPr>
            </w:pPr>
            <w:r w:rsidRPr="00B12F80">
              <w:rPr>
                <w:rFonts w:cs="Times New Roman"/>
                <w:sz w:val="28"/>
                <w:szCs w:val="28"/>
                <w:lang w:val="ru-RU" w:eastAsia="en-US" w:bidi="en-US"/>
              </w:rPr>
              <w:t xml:space="preserve">Щоб визначити </w:t>
            </w:r>
            <w:r w:rsidRPr="00B12F80">
              <w:rPr>
                <w:rFonts w:cs="Times New Roman"/>
                <w:i/>
                <w:sz w:val="28"/>
                <w:szCs w:val="28"/>
                <w:lang w:val="ru-RU" w:eastAsia="en-US" w:bidi="en-US"/>
              </w:rPr>
              <w:t xml:space="preserve">зворотний азимут </w:t>
            </w:r>
            <w:r w:rsidRPr="00B12F80">
              <w:rPr>
                <w:rFonts w:cs="Times New Roman"/>
                <w:sz w:val="28"/>
                <w:szCs w:val="28"/>
                <w:lang w:val="ru-RU" w:eastAsia="en-US" w:bidi="en-US"/>
              </w:rPr>
              <w:t>(азимут повернення), необхідно від визначеного магнітного азимута відняти 180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а якщо його значення менше 180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то додати 180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xml:space="preserve">. </w:t>
            </w:r>
          </w:p>
          <w:p w:rsidR="004F287E" w:rsidRPr="00B12F80" w:rsidRDefault="004F287E" w:rsidP="004F287E">
            <w:pPr>
              <w:adjustRightInd/>
              <w:spacing w:line="228" w:lineRule="auto"/>
              <w:ind w:left="342" w:right="341" w:firstLine="539"/>
              <w:jc w:val="both"/>
              <w:rPr>
                <w:rFonts w:cs="Times New Roman"/>
                <w:sz w:val="28"/>
                <w:szCs w:val="28"/>
                <w:lang w:val="ru-RU" w:eastAsia="en-US" w:bidi="en-US"/>
              </w:rPr>
            </w:pPr>
            <w:r w:rsidRPr="00B12F80">
              <w:rPr>
                <w:rFonts w:cs="Times New Roman"/>
                <w:b/>
                <w:i/>
                <w:sz w:val="28"/>
                <w:szCs w:val="28"/>
                <w:lang w:val="ru-RU" w:eastAsia="en-US" w:bidi="en-US"/>
              </w:rPr>
              <w:t>Визначення напряму компасом за відомим магнітним азимутом</w:t>
            </w:r>
            <w:r w:rsidRPr="00B12F80">
              <w:rPr>
                <w:rFonts w:cs="Times New Roman"/>
                <w:b/>
                <w:sz w:val="28"/>
                <w:szCs w:val="28"/>
                <w:lang w:val="ru-RU" w:eastAsia="en-US" w:bidi="en-US"/>
              </w:rPr>
              <w:t xml:space="preserve">. </w:t>
            </w:r>
            <w:r w:rsidRPr="00B12F80">
              <w:rPr>
                <w:rFonts w:cs="Times New Roman"/>
                <w:sz w:val="28"/>
                <w:szCs w:val="28"/>
                <w:lang w:val="ru-RU" w:eastAsia="en-US" w:bidi="en-US"/>
              </w:rPr>
              <w:t>Відпустити гальмо. Мушкою візирного пристрою встановити відлік заданого азимуту, наприклад, 300</w:t>
            </w:r>
            <w:r w:rsidRPr="00B12F80">
              <w:rPr>
                <w:rFonts w:cs="Times New Roman"/>
                <w:sz w:val="28"/>
                <w:szCs w:val="28"/>
                <w:lang w:eastAsia="en-US" w:bidi="en-US"/>
              </w:rPr>
              <w:t xml:space="preserve"> градусів</w:t>
            </w:r>
            <w:r w:rsidRPr="00B12F80">
              <w:rPr>
                <w:rFonts w:cs="Times New Roman"/>
                <w:sz w:val="28"/>
                <w:szCs w:val="28"/>
                <w:lang w:val="ru-RU" w:eastAsia="en-US" w:bidi="en-US"/>
              </w:rPr>
              <w:t xml:space="preserve"> і повернутися разом із компасом так щоб північний кінець стрілки збігся з нульовим відліком і, утримуючи кінець стрілки на 0 градусів, крізь цілик і мушку вибрати якомога дальній орієнтир .</w:t>
            </w:r>
          </w:p>
          <w:p w:rsidR="004F287E" w:rsidRPr="00B12F80" w:rsidRDefault="004F287E" w:rsidP="004F287E">
            <w:pPr>
              <w:adjustRightInd/>
              <w:spacing w:line="228" w:lineRule="auto"/>
              <w:ind w:left="342" w:right="343" w:firstLine="539"/>
              <w:jc w:val="both"/>
              <w:rPr>
                <w:rFonts w:cs="Times New Roman"/>
                <w:sz w:val="28"/>
                <w:szCs w:val="28"/>
                <w:lang w:val="ru-RU" w:eastAsia="en-US" w:bidi="en-US"/>
              </w:rPr>
            </w:pPr>
            <w:r w:rsidRPr="00B12F80">
              <w:rPr>
                <w:rFonts w:cs="Times New Roman"/>
                <w:b/>
                <w:sz w:val="28"/>
                <w:szCs w:val="28"/>
                <w:lang w:val="ru-RU" w:eastAsia="en-US" w:bidi="en-US"/>
              </w:rPr>
              <w:t xml:space="preserve">Визначення сторін горизонту за Сонцем. </w:t>
            </w:r>
            <w:r w:rsidRPr="00B12F80">
              <w:rPr>
                <w:rFonts w:cs="Times New Roman"/>
                <w:sz w:val="28"/>
                <w:szCs w:val="28"/>
                <w:lang w:val="ru-RU" w:eastAsia="en-US" w:bidi="en-US"/>
              </w:rPr>
              <w:t xml:space="preserve">При відсутності компаса або в районах магнітних аномалій сторони горизонту визначають за положенням Сонця. У Північній півкулі Сонце сходить влітку на північному сході, а заходить на північному заході. Тільки двічі на рік Сонце сходить на сході та заходить на заході </w:t>
            </w:r>
            <w:r w:rsidRPr="00B12F80">
              <w:rPr>
                <w:rFonts w:cs="Times New Roman"/>
                <w:b/>
                <w:sz w:val="28"/>
                <w:szCs w:val="28"/>
                <w:lang w:val="ru-RU" w:eastAsia="en-US" w:bidi="en-US"/>
              </w:rPr>
              <w:t xml:space="preserve">– </w:t>
            </w:r>
            <w:r w:rsidRPr="00B12F80">
              <w:rPr>
                <w:rFonts w:cs="Times New Roman"/>
                <w:sz w:val="28"/>
                <w:szCs w:val="28"/>
                <w:lang w:val="ru-RU" w:eastAsia="en-US" w:bidi="en-US"/>
              </w:rPr>
              <w:t>в дні весняного (21 березня) та осіннього рівнодення (23 вересня).</w:t>
            </w:r>
          </w:p>
          <w:p w:rsidR="004F287E" w:rsidRPr="00B12F80" w:rsidRDefault="004F287E" w:rsidP="004F287E">
            <w:pPr>
              <w:widowControl/>
              <w:autoSpaceDE/>
              <w:autoSpaceDN/>
              <w:adjustRightInd/>
              <w:ind w:left="760"/>
              <w:rPr>
                <w:rFonts w:cs="Times New Roman"/>
                <w:b/>
                <w:sz w:val="28"/>
                <w:szCs w:val="28"/>
                <w:lang w:val="ru-RU" w:eastAsia="en-US"/>
              </w:rPr>
            </w:pPr>
          </w:p>
          <w:p w:rsidR="004F287E" w:rsidRPr="00B12F80" w:rsidRDefault="004F287E" w:rsidP="004F287E">
            <w:pPr>
              <w:widowControl/>
              <w:autoSpaceDE/>
              <w:autoSpaceDN/>
              <w:adjustRightInd/>
              <w:spacing w:before="66" w:after="200" w:line="276" w:lineRule="auto"/>
              <w:ind w:left="881"/>
              <w:rPr>
                <w:rFonts w:cs="Times New Roman"/>
                <w:b/>
                <w:i/>
                <w:sz w:val="28"/>
                <w:szCs w:val="28"/>
                <w:lang w:eastAsia="en-US"/>
              </w:rPr>
            </w:pPr>
            <w:r w:rsidRPr="00B12F80">
              <w:rPr>
                <w:rFonts w:cs="Times New Roman"/>
                <w:b/>
                <w:i/>
                <w:sz w:val="28"/>
                <w:szCs w:val="28"/>
                <w:lang w:val="ru-RU" w:eastAsia="en-US"/>
              </w:rPr>
              <w:t>Перший спосіб.</w:t>
            </w:r>
            <w:r w:rsidRPr="00B12F80">
              <w:rPr>
                <w:rFonts w:cs="Times New Roman"/>
                <w:b/>
                <w:i/>
                <w:sz w:val="28"/>
                <w:szCs w:val="28"/>
                <w:lang w:eastAsia="en-US"/>
              </w:rPr>
              <w:t xml:space="preserve">                                             </w:t>
            </w:r>
            <w:r w:rsidRPr="00B12F80">
              <w:rPr>
                <w:rFonts w:cs="Times New Roman"/>
                <w:b/>
                <w:i/>
                <w:sz w:val="28"/>
                <w:szCs w:val="28"/>
                <w:lang w:val="ru-RU" w:eastAsia="en-US"/>
              </w:rPr>
              <w:t xml:space="preserve"> </w:t>
            </w:r>
            <w:r w:rsidRPr="00B12F80">
              <w:rPr>
                <w:rFonts w:cs="Times New Roman"/>
                <w:b/>
                <w:i/>
                <w:sz w:val="28"/>
                <w:szCs w:val="28"/>
                <w:lang w:eastAsia="en-US"/>
              </w:rPr>
              <w:t xml:space="preserve">    </w:t>
            </w:r>
          </w:p>
          <w:p w:rsidR="004F287E" w:rsidRPr="00B12F80" w:rsidRDefault="004F287E" w:rsidP="004F287E">
            <w:pPr>
              <w:widowControl/>
              <w:autoSpaceDE/>
              <w:autoSpaceDN/>
              <w:adjustRightInd/>
              <w:spacing w:before="66" w:after="200" w:line="276" w:lineRule="auto"/>
              <w:ind w:left="881"/>
              <w:rPr>
                <w:rFonts w:cs="Times New Roman"/>
                <w:sz w:val="28"/>
                <w:szCs w:val="28"/>
                <w:lang w:val="ru-RU" w:eastAsia="en-US"/>
              </w:rPr>
            </w:pPr>
            <w:r w:rsidRPr="00B12F80">
              <w:rPr>
                <w:rFonts w:cs="Times New Roman"/>
                <w:b/>
                <w:i/>
                <w:sz w:val="28"/>
                <w:szCs w:val="28"/>
                <w:lang w:eastAsia="en-US"/>
              </w:rPr>
              <w:t xml:space="preserve"> </w:t>
            </w:r>
            <w:r w:rsidRPr="00B12F80">
              <w:rPr>
                <w:rFonts w:cs="Times New Roman"/>
                <w:sz w:val="28"/>
                <w:szCs w:val="28"/>
                <w:lang w:val="ru-RU" w:eastAsia="en-US"/>
              </w:rPr>
              <w:t xml:space="preserve">На аркуші паперу замальовують коло і </w:t>
            </w:r>
            <w:r w:rsidRPr="00B12F80">
              <w:rPr>
                <w:rFonts w:cs="Times New Roman"/>
                <w:sz w:val="28"/>
                <w:szCs w:val="28"/>
                <w:lang w:eastAsia="en-US"/>
              </w:rPr>
              <w:t xml:space="preserve">                         </w:t>
            </w:r>
            <w:r w:rsidRPr="00B12F80">
              <w:rPr>
                <w:rFonts w:cs="Times New Roman"/>
                <w:sz w:val="28"/>
                <w:szCs w:val="28"/>
                <w:lang w:val="ru-RU" w:eastAsia="en-US"/>
              </w:rPr>
              <w:t xml:space="preserve">ділять на24 частини. Рисочку зверху позначають цифрою 14, знизу – 2, праворуч – 20, ліворуч – 8, а відносно цих цифр підписують інші цифри циферблату (від 1 до 24), в результаті чого ми отримаємо </w:t>
            </w:r>
            <w:r w:rsidRPr="00B12F80">
              <w:rPr>
                <w:rFonts w:cs="Times New Roman"/>
                <w:i/>
                <w:sz w:val="28"/>
                <w:szCs w:val="28"/>
                <w:lang w:val="ru-RU" w:eastAsia="en-US"/>
              </w:rPr>
              <w:t xml:space="preserve">астрономічний циферблат </w:t>
            </w:r>
            <w:r w:rsidRPr="00B12F80">
              <w:rPr>
                <w:rFonts w:cs="Times New Roman"/>
                <w:sz w:val="28"/>
                <w:szCs w:val="28"/>
                <w:lang w:val="ru-RU" w:eastAsia="en-US"/>
              </w:rPr>
              <w:t xml:space="preserve">для визначення сторін горизонту </w:t>
            </w:r>
            <w:r w:rsidRPr="00B12F80">
              <w:rPr>
                <w:rFonts w:cs="Times New Roman"/>
                <w:b/>
                <w:i/>
                <w:sz w:val="28"/>
                <w:szCs w:val="28"/>
                <w:lang w:val="ru-RU" w:eastAsia="en-US"/>
              </w:rPr>
              <w:t xml:space="preserve">влітку </w:t>
            </w:r>
            <w:r w:rsidRPr="00B12F80">
              <w:rPr>
                <w:rFonts w:cs="Times New Roman"/>
                <w:sz w:val="28"/>
                <w:szCs w:val="28"/>
                <w:lang w:val="ru-RU" w:eastAsia="en-US"/>
              </w:rPr>
              <w:t xml:space="preserve">(для визначення сторін горизонту </w:t>
            </w:r>
            <w:r w:rsidRPr="00B12F80">
              <w:rPr>
                <w:rFonts w:cs="Times New Roman"/>
                <w:b/>
                <w:i/>
                <w:sz w:val="28"/>
                <w:szCs w:val="28"/>
                <w:lang w:val="ru-RU" w:eastAsia="en-US"/>
              </w:rPr>
              <w:t xml:space="preserve">взимку </w:t>
            </w:r>
            <w:r w:rsidRPr="00B12F80">
              <w:rPr>
                <w:rFonts w:cs="Times New Roman"/>
                <w:sz w:val="28"/>
                <w:szCs w:val="28"/>
                <w:lang w:val="ru-RU" w:eastAsia="en-US"/>
              </w:rPr>
              <w:t>циферблат необхідно підписати – 13, 1, 19 і 7 відповідно).</w:t>
            </w:r>
          </w:p>
          <w:p w:rsidR="004F287E" w:rsidRPr="00B12F80" w:rsidRDefault="004F287E" w:rsidP="004F287E">
            <w:pPr>
              <w:adjustRightInd/>
              <w:spacing w:before="1"/>
              <w:ind w:left="342" w:right="344" w:firstLine="539"/>
              <w:jc w:val="both"/>
              <w:rPr>
                <w:rFonts w:cs="Times New Roman"/>
                <w:sz w:val="28"/>
                <w:szCs w:val="28"/>
                <w:lang w:val="ru-RU" w:eastAsia="en-US" w:bidi="en-US"/>
              </w:rPr>
            </w:pPr>
            <w:r w:rsidRPr="00B12F80">
              <w:rPr>
                <w:rFonts w:cs="Times New Roman"/>
                <w:sz w:val="28"/>
                <w:szCs w:val="28"/>
                <w:lang w:val="ru-RU" w:eastAsia="en-US" w:bidi="en-US"/>
              </w:rPr>
              <w:t xml:space="preserve">У напрямку від центра кола вверх до цифри </w:t>
            </w:r>
            <w:r w:rsidRPr="00B12F80">
              <w:rPr>
                <w:rFonts w:cs="Times New Roman"/>
                <w:spacing w:val="4"/>
                <w:sz w:val="28"/>
                <w:szCs w:val="28"/>
                <w:lang w:val="ru-RU" w:eastAsia="en-US" w:bidi="en-US"/>
              </w:rPr>
              <w:t xml:space="preserve">14 </w:t>
            </w:r>
            <w:r w:rsidRPr="00B12F80">
              <w:rPr>
                <w:rFonts w:cs="Times New Roman"/>
                <w:sz w:val="28"/>
                <w:szCs w:val="28"/>
                <w:lang w:val="ru-RU" w:eastAsia="en-US" w:bidi="en-US"/>
              </w:rPr>
              <w:t>(взимку – 13) наносять стрілку і підписують „Південь”. Другу стрілку накреслюють у напрямку на час спостереження і направляють на Сонце. При такому</w:t>
            </w:r>
            <w:r w:rsidRPr="00B12F80">
              <w:rPr>
                <w:rFonts w:cs="Times New Roman"/>
                <w:spacing w:val="30"/>
                <w:sz w:val="28"/>
                <w:szCs w:val="28"/>
                <w:lang w:val="ru-RU" w:eastAsia="en-US" w:bidi="en-US"/>
              </w:rPr>
              <w:t xml:space="preserve"> </w:t>
            </w:r>
            <w:r w:rsidRPr="00B12F80">
              <w:rPr>
                <w:rFonts w:cs="Times New Roman"/>
                <w:sz w:val="28"/>
                <w:szCs w:val="28"/>
                <w:lang w:val="ru-RU" w:eastAsia="en-US" w:bidi="en-US"/>
              </w:rPr>
              <w:t>положенні</w:t>
            </w:r>
            <w:r w:rsidRPr="00B12F80">
              <w:rPr>
                <w:rFonts w:cs="Times New Roman"/>
                <w:spacing w:val="31"/>
                <w:sz w:val="28"/>
                <w:szCs w:val="28"/>
                <w:lang w:val="ru-RU" w:eastAsia="en-US" w:bidi="en-US"/>
              </w:rPr>
              <w:t xml:space="preserve"> </w:t>
            </w:r>
            <w:r w:rsidRPr="00B12F80">
              <w:rPr>
                <w:rFonts w:cs="Times New Roman"/>
                <w:sz w:val="28"/>
                <w:szCs w:val="28"/>
                <w:lang w:val="ru-RU" w:eastAsia="en-US" w:bidi="en-US"/>
              </w:rPr>
              <w:t>стрілки</w:t>
            </w:r>
            <w:r w:rsidRPr="00B12F80">
              <w:rPr>
                <w:rFonts w:cs="Times New Roman"/>
                <w:spacing w:val="33"/>
                <w:sz w:val="28"/>
                <w:szCs w:val="28"/>
                <w:lang w:val="ru-RU" w:eastAsia="en-US" w:bidi="en-US"/>
              </w:rPr>
              <w:t xml:space="preserve"> </w:t>
            </w:r>
            <w:r w:rsidRPr="00B12F80">
              <w:rPr>
                <w:rFonts w:cs="Times New Roman"/>
                <w:sz w:val="28"/>
                <w:szCs w:val="28"/>
                <w:lang w:val="ru-RU" w:eastAsia="en-US" w:bidi="en-US"/>
              </w:rPr>
              <w:t>на</w:t>
            </w:r>
            <w:r w:rsidRPr="00B12F80">
              <w:rPr>
                <w:rFonts w:cs="Times New Roman"/>
                <w:spacing w:val="31"/>
                <w:sz w:val="28"/>
                <w:szCs w:val="28"/>
                <w:lang w:val="ru-RU" w:eastAsia="en-US" w:bidi="en-US"/>
              </w:rPr>
              <w:t xml:space="preserve"> </w:t>
            </w:r>
            <w:r w:rsidRPr="00B12F80">
              <w:rPr>
                <w:rFonts w:cs="Times New Roman"/>
                <w:sz w:val="28"/>
                <w:szCs w:val="28"/>
                <w:lang w:val="ru-RU" w:eastAsia="en-US" w:bidi="en-US"/>
              </w:rPr>
              <w:t>Сонце</w:t>
            </w:r>
            <w:r w:rsidRPr="00B12F80">
              <w:rPr>
                <w:rFonts w:cs="Times New Roman"/>
                <w:spacing w:val="30"/>
                <w:sz w:val="28"/>
                <w:szCs w:val="28"/>
                <w:lang w:val="ru-RU" w:eastAsia="en-US" w:bidi="en-US"/>
              </w:rPr>
              <w:t xml:space="preserve"> </w:t>
            </w:r>
            <w:r w:rsidRPr="00B12F80">
              <w:rPr>
                <w:rFonts w:cs="Times New Roman"/>
                <w:sz w:val="28"/>
                <w:szCs w:val="28"/>
                <w:lang w:val="ru-RU" w:eastAsia="en-US" w:bidi="en-US"/>
              </w:rPr>
              <w:t>попередньо</w:t>
            </w:r>
            <w:r w:rsidRPr="00B12F80">
              <w:rPr>
                <w:rFonts w:cs="Times New Roman"/>
                <w:spacing w:val="32"/>
                <w:sz w:val="28"/>
                <w:szCs w:val="28"/>
                <w:lang w:val="ru-RU" w:eastAsia="en-US" w:bidi="en-US"/>
              </w:rPr>
              <w:t xml:space="preserve"> </w:t>
            </w:r>
            <w:r w:rsidRPr="00B12F80">
              <w:rPr>
                <w:rFonts w:cs="Times New Roman"/>
                <w:sz w:val="28"/>
                <w:szCs w:val="28"/>
                <w:lang w:val="ru-RU" w:eastAsia="en-US" w:bidi="en-US"/>
              </w:rPr>
              <w:t>нанесена</w:t>
            </w:r>
            <w:r w:rsidRPr="00B12F80">
              <w:rPr>
                <w:rFonts w:cs="Times New Roman"/>
                <w:spacing w:val="32"/>
                <w:sz w:val="28"/>
                <w:szCs w:val="28"/>
                <w:lang w:val="ru-RU" w:eastAsia="en-US" w:bidi="en-US"/>
              </w:rPr>
              <w:t xml:space="preserve"> </w:t>
            </w:r>
            <w:r w:rsidRPr="00B12F80">
              <w:rPr>
                <w:rFonts w:cs="Times New Roman"/>
                <w:sz w:val="28"/>
                <w:szCs w:val="28"/>
                <w:lang w:val="ru-RU" w:eastAsia="en-US" w:bidi="en-US"/>
              </w:rPr>
              <w:t>стрілка</w:t>
            </w:r>
            <w:r w:rsidRPr="00B12F80">
              <w:rPr>
                <w:rFonts w:cs="Times New Roman"/>
                <w:spacing w:val="32"/>
                <w:sz w:val="28"/>
                <w:szCs w:val="28"/>
                <w:lang w:val="ru-RU" w:eastAsia="en-US" w:bidi="en-US"/>
              </w:rPr>
              <w:t xml:space="preserve"> </w:t>
            </w:r>
            <w:r w:rsidRPr="00B12F80">
              <w:rPr>
                <w:rFonts w:cs="Times New Roman"/>
                <w:sz w:val="28"/>
                <w:szCs w:val="28"/>
                <w:lang w:val="ru-RU" w:eastAsia="en-US" w:bidi="en-US"/>
              </w:rPr>
              <w:t>на</w:t>
            </w:r>
          </w:p>
          <w:p w:rsidR="004F287E" w:rsidRPr="00B12F80" w:rsidRDefault="004F287E" w:rsidP="004F287E">
            <w:pPr>
              <w:adjustRightInd/>
              <w:spacing w:after="8"/>
              <w:ind w:left="342" w:right="341"/>
              <w:jc w:val="both"/>
              <w:rPr>
                <w:rFonts w:cs="Times New Roman"/>
                <w:sz w:val="28"/>
                <w:szCs w:val="28"/>
                <w:lang w:val="ru-RU" w:eastAsia="en-US" w:bidi="en-US"/>
              </w:rPr>
            </w:pPr>
            <w:r w:rsidRPr="00B12F80">
              <w:rPr>
                <w:rFonts w:cs="Times New Roman"/>
                <w:sz w:val="28"/>
                <w:szCs w:val="28"/>
                <w:lang w:val="ru-RU" w:eastAsia="en-US" w:bidi="en-US"/>
              </w:rPr>
              <w:t>„Південь” вкаже відповідний напрямок.</w:t>
            </w:r>
          </w:p>
          <w:p w:rsidR="004F287E" w:rsidRPr="00B12F80" w:rsidRDefault="004F287E" w:rsidP="004F287E">
            <w:pPr>
              <w:adjustRightInd/>
              <w:spacing w:before="1"/>
              <w:ind w:left="342" w:right="341" w:firstLine="539"/>
              <w:jc w:val="both"/>
              <w:rPr>
                <w:rFonts w:cs="Times New Roman"/>
                <w:sz w:val="28"/>
                <w:szCs w:val="28"/>
                <w:lang w:val="ru-RU" w:eastAsia="en-US" w:bidi="en-US"/>
              </w:rPr>
            </w:pPr>
            <w:r w:rsidRPr="00B12F80">
              <w:rPr>
                <w:rFonts w:cs="Times New Roman"/>
                <w:b/>
                <w:i/>
                <w:sz w:val="28"/>
                <w:szCs w:val="28"/>
                <w:lang w:val="ru-RU" w:eastAsia="en-US" w:bidi="en-US"/>
              </w:rPr>
              <w:t xml:space="preserve">Другий спосіб. </w:t>
            </w:r>
            <w:r w:rsidRPr="00B12F80">
              <w:rPr>
                <w:rFonts w:cs="Times New Roman"/>
                <w:sz w:val="28"/>
                <w:szCs w:val="28"/>
                <w:lang w:val="ru-RU" w:eastAsia="en-US" w:bidi="en-US"/>
              </w:rPr>
              <w:t>Годинну стрілку циферблату годинника наводять на Сонце, а потім її спрямовують у цьому напрямку на віддалений орієнтир (положення хвилинної стрілки при цьому не враховується). Кут між годинною стрілкою та напрямком на цифру 2 (взимку – на цифру 1) на циферблаті годинника ділять навпіл – це і буде напрямок на південь влітку.</w:t>
            </w:r>
          </w:p>
          <w:p w:rsidR="004F287E" w:rsidRPr="00B12F80" w:rsidRDefault="004F287E" w:rsidP="004F287E">
            <w:pPr>
              <w:adjustRightInd/>
              <w:ind w:left="342" w:right="343" w:firstLine="539"/>
              <w:jc w:val="both"/>
              <w:rPr>
                <w:rFonts w:cs="Times New Roman"/>
                <w:sz w:val="28"/>
                <w:szCs w:val="28"/>
                <w:lang w:val="ru-RU" w:eastAsia="en-US" w:bidi="en-US"/>
              </w:rPr>
            </w:pPr>
            <w:r w:rsidRPr="00B12F80">
              <w:rPr>
                <w:rFonts w:cs="Times New Roman"/>
                <w:sz w:val="28"/>
                <w:szCs w:val="28"/>
                <w:lang w:val="ru-RU" w:eastAsia="en-US" w:bidi="en-US"/>
              </w:rPr>
              <w:t>До півдня ділять навпіл ту дугу (кут), яку годинна стрілка має пройти до 14 (13) години , а після півдня – ту дугу (кут), яку вона пройшла після 14 (13) години .</w:t>
            </w:r>
          </w:p>
          <w:p w:rsidR="004F287E" w:rsidRPr="00B12F80" w:rsidRDefault="004F287E" w:rsidP="004F287E">
            <w:pPr>
              <w:adjustRightInd/>
              <w:ind w:left="342" w:right="347" w:firstLine="539"/>
              <w:jc w:val="both"/>
              <w:rPr>
                <w:rFonts w:cs="Times New Roman"/>
                <w:sz w:val="28"/>
                <w:szCs w:val="28"/>
                <w:lang w:val="ru-RU" w:eastAsia="en-US" w:bidi="en-US"/>
              </w:rPr>
            </w:pPr>
            <w:r w:rsidRPr="00B12F80">
              <w:rPr>
                <w:rFonts w:cs="Times New Roman"/>
                <w:sz w:val="28"/>
                <w:szCs w:val="28"/>
                <w:lang w:val="ru-RU" w:eastAsia="en-US" w:bidi="en-US"/>
              </w:rPr>
              <w:t>За відсутності годинника з циферблатом, його замальовують на папері (відповідно до циферблату годинника) і напрямок годинної стрілки на момент визначення.</w:t>
            </w:r>
          </w:p>
          <w:p w:rsidR="004F287E" w:rsidRPr="00B12F80" w:rsidRDefault="004F287E" w:rsidP="004F287E">
            <w:pPr>
              <w:widowControl/>
              <w:autoSpaceDE/>
              <w:autoSpaceDN/>
              <w:adjustRightInd/>
              <w:ind w:left="760"/>
              <w:rPr>
                <w:rFonts w:cs="Times New Roman"/>
                <w:sz w:val="28"/>
                <w:szCs w:val="28"/>
                <w:lang w:eastAsia="en-US"/>
              </w:rPr>
            </w:pPr>
            <w:r w:rsidRPr="00B12F80">
              <w:rPr>
                <w:rFonts w:cs="Times New Roman"/>
                <w:b/>
                <w:i/>
                <w:sz w:val="28"/>
                <w:szCs w:val="28"/>
                <w:lang w:val="ru-RU" w:eastAsia="en-US"/>
              </w:rPr>
              <w:t xml:space="preserve">Третій спосіб. </w:t>
            </w:r>
            <w:r w:rsidRPr="00B12F80">
              <w:rPr>
                <w:rFonts w:cs="Times New Roman"/>
                <w:sz w:val="28"/>
                <w:szCs w:val="28"/>
                <w:lang w:val="ru-RU" w:eastAsia="en-US"/>
              </w:rPr>
              <w:t>Пам’ятаючи, що Сонце проходить по небосхилу 15</w:t>
            </w:r>
            <w:r w:rsidRPr="00B12F80">
              <w:rPr>
                <w:rFonts w:cs="Times New Roman"/>
                <w:sz w:val="28"/>
                <w:szCs w:val="28"/>
                <w:lang w:eastAsia="en-US"/>
              </w:rPr>
              <w:t xml:space="preserve"> градусів</w:t>
            </w:r>
            <w:r w:rsidRPr="00B12F80">
              <w:rPr>
                <w:rFonts w:cs="Times New Roman"/>
                <w:sz w:val="28"/>
                <w:szCs w:val="28"/>
                <w:lang w:val="ru-RU" w:eastAsia="en-US"/>
              </w:rPr>
              <w:t xml:space="preserve"> за годину і влітку буде знаходитись у напрямку на південь о 14:00. Наприклад, влітку для визначення сторін горизонту об 11:00 необхідно стати лівим боком з витягнутою рукою у напрямку Сонця (у цей час Сонце не дійшло до півдня на кут у 45</w:t>
            </w:r>
            <w:r w:rsidRPr="00B12F80">
              <w:rPr>
                <w:rFonts w:cs="Times New Roman"/>
                <w:sz w:val="28"/>
                <w:szCs w:val="28"/>
                <w:lang w:eastAsia="en-US"/>
              </w:rPr>
              <w:t xml:space="preserve"> градусів</w:t>
            </w:r>
            <w:r w:rsidRPr="00B12F80">
              <w:rPr>
                <w:rFonts w:cs="Times New Roman"/>
                <w:sz w:val="28"/>
                <w:szCs w:val="28"/>
                <w:lang w:val="ru-RU" w:eastAsia="en-US"/>
              </w:rPr>
              <w:t>), а правою рукою по відношенню до лівої встановити кут у 90</w:t>
            </w:r>
            <w:r w:rsidRPr="00B12F80">
              <w:rPr>
                <w:rFonts w:cs="Times New Roman"/>
                <w:sz w:val="28"/>
                <w:szCs w:val="28"/>
                <w:lang w:eastAsia="en-US"/>
              </w:rPr>
              <w:t xml:space="preserve"> градусів</w:t>
            </w:r>
            <w:r w:rsidRPr="00B12F80">
              <w:rPr>
                <w:rFonts w:cs="Times New Roman"/>
                <w:sz w:val="28"/>
                <w:szCs w:val="28"/>
                <w:lang w:val="ru-RU" w:eastAsia="en-US"/>
              </w:rPr>
              <w:t>, який поділити навпіл, тобто відняти 45</w:t>
            </w:r>
            <w:r w:rsidRPr="00B12F80">
              <w:rPr>
                <w:rFonts w:cs="Times New Roman"/>
                <w:sz w:val="28"/>
                <w:szCs w:val="28"/>
                <w:lang w:eastAsia="en-US"/>
              </w:rPr>
              <w:t xml:space="preserve"> градусів</w:t>
            </w:r>
            <w:r w:rsidRPr="00B12F80">
              <w:rPr>
                <w:rFonts w:cs="Times New Roman"/>
                <w:sz w:val="28"/>
                <w:szCs w:val="28"/>
                <w:lang w:val="ru-RU" w:eastAsia="en-US"/>
              </w:rPr>
              <w:t xml:space="preserve"> . Це і буде напрямок на</w:t>
            </w:r>
            <w:r w:rsidRPr="00B12F80">
              <w:rPr>
                <w:rFonts w:cs="Times New Roman"/>
                <w:spacing w:val="-9"/>
                <w:sz w:val="28"/>
                <w:szCs w:val="28"/>
                <w:lang w:val="ru-RU" w:eastAsia="en-US"/>
              </w:rPr>
              <w:t xml:space="preserve"> </w:t>
            </w:r>
            <w:r w:rsidRPr="00B12F80">
              <w:rPr>
                <w:rFonts w:cs="Times New Roman"/>
                <w:sz w:val="28"/>
                <w:szCs w:val="28"/>
                <w:lang w:val="ru-RU" w:eastAsia="en-US"/>
              </w:rPr>
              <w:t>півден</w:t>
            </w:r>
            <w:r w:rsidRPr="00B12F80">
              <w:rPr>
                <w:rFonts w:cs="Times New Roman"/>
                <w:sz w:val="28"/>
                <w:szCs w:val="28"/>
                <w:lang w:eastAsia="en-US"/>
              </w:rPr>
              <w:t>ь.</w:t>
            </w:r>
          </w:p>
          <w:p w:rsidR="004F287E" w:rsidRPr="00B12F80" w:rsidRDefault="004F287E" w:rsidP="004F287E">
            <w:pPr>
              <w:adjustRightInd/>
              <w:spacing w:before="1" w:line="228" w:lineRule="auto"/>
              <w:ind w:left="342" w:right="341" w:firstLine="539"/>
              <w:jc w:val="both"/>
              <w:rPr>
                <w:rFonts w:cs="Times New Roman"/>
                <w:b/>
                <w:sz w:val="28"/>
                <w:szCs w:val="28"/>
                <w:lang w:val="ru-RU" w:eastAsia="en-US" w:bidi="en-US"/>
              </w:rPr>
            </w:pPr>
            <w:r w:rsidRPr="00B12F80">
              <w:rPr>
                <w:rFonts w:cs="Times New Roman"/>
                <w:b/>
                <w:sz w:val="28"/>
                <w:szCs w:val="28"/>
                <w:lang w:val="ru-RU" w:eastAsia="en-US" w:bidi="en-US"/>
              </w:rPr>
              <w:t>Визначення сторін горизонту за Полярною зіркою.</w:t>
            </w:r>
          </w:p>
          <w:p w:rsidR="004F287E" w:rsidRPr="00B12F80" w:rsidRDefault="004F287E" w:rsidP="004F287E">
            <w:pPr>
              <w:adjustRightInd/>
              <w:spacing w:before="1" w:line="228" w:lineRule="auto"/>
              <w:ind w:left="342" w:right="341" w:firstLine="539"/>
              <w:jc w:val="both"/>
              <w:rPr>
                <w:rFonts w:cs="Times New Roman"/>
                <w:sz w:val="28"/>
                <w:szCs w:val="28"/>
                <w:lang w:val="ru-RU" w:eastAsia="en-US" w:bidi="en-US"/>
              </w:rPr>
            </w:pPr>
            <w:r w:rsidRPr="00B12F80">
              <w:rPr>
                <w:rFonts w:cs="Times New Roman"/>
                <w:b/>
                <w:sz w:val="28"/>
                <w:szCs w:val="28"/>
                <w:lang w:val="ru-RU" w:eastAsia="en-US" w:bidi="en-US"/>
              </w:rPr>
              <w:t xml:space="preserve"> </w:t>
            </w:r>
            <w:r w:rsidRPr="00B12F80">
              <w:rPr>
                <w:rFonts w:cs="Times New Roman"/>
                <w:sz w:val="28"/>
                <w:szCs w:val="28"/>
                <w:lang w:val="ru-RU" w:eastAsia="en-US" w:bidi="en-US"/>
              </w:rPr>
              <w:t>Вночі на безхмарному небі її легко знайти за сузір’єм Великої Ведмедиці. Крізь дві крайні зірки ковша Великої Ведмедиці потрібно подумки провести пряму лінію і відкласти п’ять відрізків, що дорівнюють відстані між крайніми зірками ковша. У кінці п’ятого відрізка буде знаходитися Полярна зірка Малої Ведмедиці. Точність визначення напряму за Полярною зіркою складає</w:t>
            </w:r>
            <w:r w:rsidRPr="00B12F80">
              <w:rPr>
                <w:rFonts w:cs="Times New Roman"/>
                <w:spacing w:val="-9"/>
                <w:sz w:val="28"/>
                <w:szCs w:val="28"/>
                <w:lang w:val="ru-RU" w:eastAsia="en-US" w:bidi="en-US"/>
              </w:rPr>
              <w:t xml:space="preserve"> </w:t>
            </w:r>
            <w:r w:rsidRPr="00B12F80">
              <w:rPr>
                <w:rFonts w:cs="Times New Roman"/>
                <w:sz w:val="28"/>
                <w:szCs w:val="28"/>
                <w:lang w:val="ru-RU" w:eastAsia="en-US" w:bidi="en-US"/>
              </w:rPr>
              <w:t>2-3</w:t>
            </w:r>
            <w:r w:rsidRPr="00B12F80">
              <w:rPr>
                <w:rFonts w:cs="Times New Roman"/>
                <w:sz w:val="28"/>
                <w:szCs w:val="28"/>
                <w:lang w:eastAsia="en-US" w:bidi="en-US"/>
              </w:rPr>
              <w:t xml:space="preserve"> градуса</w:t>
            </w:r>
            <w:r w:rsidRPr="00B12F80">
              <w:rPr>
                <w:rFonts w:cs="Times New Roman"/>
                <w:sz w:val="28"/>
                <w:szCs w:val="28"/>
                <w:lang w:val="ru-RU" w:eastAsia="en-US" w:bidi="en-US"/>
              </w:rPr>
              <w:t>.</w:t>
            </w:r>
          </w:p>
          <w:p w:rsidR="004F287E" w:rsidRPr="00B12F80" w:rsidRDefault="004F287E" w:rsidP="004F287E">
            <w:pPr>
              <w:widowControl/>
              <w:autoSpaceDE/>
              <w:autoSpaceDN/>
              <w:adjustRightInd/>
              <w:spacing w:before="5" w:after="200" w:line="228" w:lineRule="auto"/>
              <w:ind w:left="342" w:right="336" w:firstLine="539"/>
              <w:jc w:val="both"/>
              <w:rPr>
                <w:rFonts w:cs="Times New Roman"/>
                <w:sz w:val="28"/>
                <w:szCs w:val="28"/>
                <w:lang w:val="ru-RU" w:eastAsia="en-US"/>
              </w:rPr>
            </w:pPr>
            <w:r w:rsidRPr="00B12F80">
              <w:rPr>
                <w:rFonts w:cs="Times New Roman"/>
                <w:b/>
                <w:sz w:val="28"/>
                <w:szCs w:val="28"/>
                <w:lang w:val="ru-RU" w:eastAsia="en-US"/>
              </w:rPr>
              <w:t xml:space="preserve">Визначення сторін горизонту за різними ознаками місцевих предметів </w:t>
            </w:r>
            <w:r w:rsidRPr="00B12F80">
              <w:rPr>
                <w:rFonts w:cs="Times New Roman"/>
                <w:sz w:val="28"/>
                <w:szCs w:val="28"/>
                <w:lang w:val="ru-RU" w:eastAsia="en-US"/>
              </w:rPr>
              <w:t>менш надійні, ніж попередні, тому користуються ними за відсутності компаса, у районах магнітних аномалій, за відсутності небесних світил та за умов обмеженої видимості (дощ, туман тощо).</w:t>
            </w:r>
          </w:p>
          <w:p w:rsidR="004F287E" w:rsidRPr="00B12F80" w:rsidRDefault="004F287E" w:rsidP="004F287E">
            <w:pPr>
              <w:adjustRightInd/>
              <w:spacing w:line="228" w:lineRule="auto"/>
              <w:ind w:left="342" w:right="349" w:firstLine="539"/>
              <w:jc w:val="both"/>
              <w:rPr>
                <w:rFonts w:cs="Times New Roman"/>
                <w:sz w:val="28"/>
                <w:szCs w:val="28"/>
                <w:lang w:val="ru-RU" w:eastAsia="en-US" w:bidi="en-US"/>
              </w:rPr>
            </w:pPr>
            <w:r w:rsidRPr="00B12F80">
              <w:rPr>
                <w:rFonts w:cs="Times New Roman"/>
                <w:sz w:val="28"/>
                <w:szCs w:val="28"/>
                <w:lang w:val="ru-RU" w:eastAsia="en-US" w:bidi="en-US"/>
              </w:rPr>
              <w:t>Більшість ознак, як правило, обумовлені розміщенням місцевих предметів по відношенню до сторін горизонту, а саме:</w:t>
            </w:r>
          </w:p>
          <w:p w:rsidR="004F287E" w:rsidRPr="00B12F80" w:rsidRDefault="004F287E" w:rsidP="004F287E">
            <w:pPr>
              <w:widowControl/>
              <w:numPr>
                <w:ilvl w:val="0"/>
                <w:numId w:val="103"/>
              </w:numPr>
              <w:tabs>
                <w:tab w:val="left" w:pos="810"/>
              </w:tabs>
              <w:autoSpaceDE/>
              <w:autoSpaceDN/>
              <w:adjustRightInd/>
              <w:spacing w:after="200" w:line="276" w:lineRule="auto"/>
              <w:ind w:right="346" w:firstLine="283"/>
              <w:rPr>
                <w:rFonts w:cs="Times New Roman"/>
                <w:sz w:val="28"/>
                <w:szCs w:val="28"/>
                <w:lang w:val="ru-RU"/>
              </w:rPr>
            </w:pPr>
            <w:r w:rsidRPr="00B12F80">
              <w:rPr>
                <w:rFonts w:cs="Times New Roman"/>
                <w:sz w:val="28"/>
                <w:szCs w:val="28"/>
                <w:lang w:val="ru-RU"/>
              </w:rPr>
              <w:t xml:space="preserve">вівтарі православних церков звернені на схід, а головні входи </w:t>
            </w:r>
            <w:r w:rsidRPr="00B12F80">
              <w:rPr>
                <w:rFonts w:cs="Times New Roman"/>
                <w:b/>
                <w:sz w:val="28"/>
                <w:szCs w:val="28"/>
                <w:lang w:val="ru-RU"/>
              </w:rPr>
              <w:t xml:space="preserve">– </w:t>
            </w:r>
            <w:r w:rsidRPr="00B12F80">
              <w:rPr>
                <w:rFonts w:cs="Times New Roman"/>
                <w:sz w:val="28"/>
                <w:szCs w:val="28"/>
                <w:lang w:val="ru-RU"/>
              </w:rPr>
              <w:t>на захід, вівтарі ж католицьких церков (костьолів) звернені на</w:t>
            </w:r>
            <w:r w:rsidRPr="00B12F80">
              <w:rPr>
                <w:rFonts w:cs="Times New Roman"/>
                <w:spacing w:val="-15"/>
                <w:sz w:val="28"/>
                <w:szCs w:val="28"/>
                <w:lang w:val="ru-RU"/>
              </w:rPr>
              <w:t xml:space="preserve"> </w:t>
            </w:r>
            <w:r w:rsidRPr="00B12F80">
              <w:rPr>
                <w:rFonts w:cs="Times New Roman"/>
                <w:sz w:val="28"/>
                <w:szCs w:val="28"/>
                <w:lang w:val="ru-RU"/>
              </w:rPr>
              <w:t>захід;</w:t>
            </w:r>
          </w:p>
          <w:p w:rsidR="004F287E" w:rsidRPr="00B12F80" w:rsidRDefault="004F287E" w:rsidP="004F287E">
            <w:pPr>
              <w:widowControl/>
              <w:numPr>
                <w:ilvl w:val="0"/>
                <w:numId w:val="103"/>
              </w:numPr>
              <w:tabs>
                <w:tab w:val="left" w:pos="810"/>
                <w:tab w:val="left" w:pos="2805"/>
                <w:tab w:val="left" w:pos="3950"/>
                <w:tab w:val="left" w:pos="5351"/>
                <w:tab w:val="left" w:pos="7202"/>
                <w:tab w:val="left" w:pos="9092"/>
              </w:tabs>
              <w:autoSpaceDE/>
              <w:autoSpaceDN/>
              <w:adjustRightInd/>
              <w:spacing w:after="200" w:line="276" w:lineRule="auto"/>
              <w:ind w:right="346" w:firstLine="283"/>
              <w:rPr>
                <w:rFonts w:cs="Times New Roman"/>
                <w:sz w:val="28"/>
                <w:szCs w:val="28"/>
                <w:lang w:val="ru-RU"/>
              </w:rPr>
            </w:pPr>
            <w:r w:rsidRPr="00B12F80">
              <w:rPr>
                <w:rFonts w:cs="Times New Roman"/>
                <w:sz w:val="28"/>
                <w:szCs w:val="28"/>
                <w:lang w:val="ru-RU"/>
              </w:rPr>
              <w:t>припіднятий</w:t>
            </w:r>
            <w:r w:rsidRPr="00B12F80">
              <w:rPr>
                <w:rFonts w:cs="Times New Roman"/>
                <w:sz w:val="28"/>
                <w:szCs w:val="28"/>
                <w:lang w:val="ru-RU"/>
              </w:rPr>
              <w:tab/>
              <w:t>кінець</w:t>
            </w:r>
            <w:r w:rsidRPr="00B12F80">
              <w:rPr>
                <w:rFonts w:cs="Times New Roman"/>
                <w:sz w:val="28"/>
                <w:szCs w:val="28"/>
                <w:lang w:val="ru-RU"/>
              </w:rPr>
              <w:tab/>
              <w:t>нижньої</w:t>
            </w:r>
            <w:r w:rsidRPr="00B12F80">
              <w:rPr>
                <w:rFonts w:cs="Times New Roman"/>
                <w:sz w:val="28"/>
                <w:szCs w:val="28"/>
                <w:lang w:val="ru-RU"/>
              </w:rPr>
              <w:tab/>
              <w:t>(нахиленої)</w:t>
            </w:r>
            <w:r w:rsidRPr="00B12F80">
              <w:rPr>
                <w:rFonts w:cs="Times New Roman"/>
                <w:sz w:val="28"/>
                <w:szCs w:val="28"/>
                <w:lang w:val="ru-RU"/>
              </w:rPr>
              <w:tab/>
              <w:t>поперечини</w:t>
            </w:r>
            <w:r w:rsidRPr="00B12F80">
              <w:rPr>
                <w:rFonts w:cs="Times New Roman"/>
                <w:sz w:val="28"/>
                <w:szCs w:val="28"/>
                <w:lang w:val="ru-RU"/>
              </w:rPr>
              <w:tab/>
            </w:r>
            <w:r w:rsidRPr="00B12F80">
              <w:rPr>
                <w:rFonts w:cs="Times New Roman"/>
                <w:spacing w:val="-3"/>
                <w:sz w:val="28"/>
                <w:szCs w:val="28"/>
                <w:lang w:val="ru-RU"/>
              </w:rPr>
              <w:t xml:space="preserve">хреста </w:t>
            </w:r>
            <w:r w:rsidRPr="00B12F80">
              <w:rPr>
                <w:rFonts w:cs="Times New Roman"/>
                <w:sz w:val="28"/>
                <w:szCs w:val="28"/>
                <w:lang w:val="ru-RU"/>
              </w:rPr>
              <w:t>церкви звернений на північ;</w:t>
            </w:r>
          </w:p>
          <w:p w:rsidR="004F287E" w:rsidRPr="00B12F80" w:rsidRDefault="004F287E" w:rsidP="004F287E">
            <w:pPr>
              <w:widowControl/>
              <w:numPr>
                <w:ilvl w:val="0"/>
                <w:numId w:val="103"/>
              </w:numPr>
              <w:tabs>
                <w:tab w:val="left" w:pos="834"/>
              </w:tabs>
              <w:autoSpaceDE/>
              <w:autoSpaceDN/>
              <w:adjustRightInd/>
              <w:spacing w:after="200" w:line="276" w:lineRule="auto"/>
              <w:ind w:right="348" w:firstLine="283"/>
              <w:rPr>
                <w:rFonts w:cs="Times New Roman"/>
                <w:sz w:val="28"/>
                <w:szCs w:val="28"/>
                <w:lang w:val="ru-RU"/>
              </w:rPr>
            </w:pPr>
            <w:r w:rsidRPr="00B12F80">
              <w:rPr>
                <w:rFonts w:cs="Times New Roman"/>
                <w:sz w:val="28"/>
                <w:szCs w:val="28"/>
                <w:lang w:val="ru-RU"/>
              </w:rPr>
              <w:t>відстань між кільцями на пеньках окремих зрізаних дерев більша у напрямку на</w:t>
            </w:r>
            <w:r w:rsidRPr="00B12F80">
              <w:rPr>
                <w:rFonts w:cs="Times New Roman"/>
                <w:spacing w:val="-6"/>
                <w:sz w:val="28"/>
                <w:szCs w:val="28"/>
                <w:lang w:val="ru-RU"/>
              </w:rPr>
              <w:t xml:space="preserve"> </w:t>
            </w:r>
            <w:r w:rsidRPr="00B12F80">
              <w:rPr>
                <w:rFonts w:cs="Times New Roman"/>
                <w:sz w:val="28"/>
                <w:szCs w:val="28"/>
                <w:lang w:val="ru-RU"/>
              </w:rPr>
              <w:t>південь;</w:t>
            </w:r>
          </w:p>
          <w:p w:rsidR="004F287E" w:rsidRPr="00B12F80" w:rsidRDefault="004F287E" w:rsidP="004F287E">
            <w:pPr>
              <w:widowControl/>
              <w:numPr>
                <w:ilvl w:val="0"/>
                <w:numId w:val="103"/>
              </w:numPr>
              <w:tabs>
                <w:tab w:val="left" w:pos="827"/>
              </w:tabs>
              <w:autoSpaceDE/>
              <w:autoSpaceDN/>
              <w:adjustRightInd/>
              <w:spacing w:after="200" w:line="276" w:lineRule="auto"/>
              <w:ind w:right="342" w:firstLine="283"/>
              <w:rPr>
                <w:rFonts w:cs="Times New Roman"/>
                <w:sz w:val="28"/>
                <w:szCs w:val="28"/>
                <w:lang w:val="ru-RU"/>
              </w:rPr>
            </w:pPr>
            <w:r w:rsidRPr="00B12F80">
              <w:rPr>
                <w:rFonts w:cs="Times New Roman"/>
                <w:sz w:val="28"/>
                <w:szCs w:val="28"/>
                <w:lang w:val="ru-RU"/>
              </w:rPr>
              <w:t>взимку бурульки на дахах будинків частіше бувають більшими та довшими з південної</w:t>
            </w:r>
            <w:r w:rsidRPr="00B12F80">
              <w:rPr>
                <w:rFonts w:cs="Times New Roman"/>
                <w:spacing w:val="-1"/>
                <w:sz w:val="28"/>
                <w:szCs w:val="28"/>
                <w:lang w:val="ru-RU"/>
              </w:rPr>
              <w:t xml:space="preserve"> </w:t>
            </w:r>
            <w:r w:rsidRPr="00B12F80">
              <w:rPr>
                <w:rFonts w:cs="Times New Roman"/>
                <w:sz w:val="28"/>
                <w:szCs w:val="28"/>
                <w:lang w:val="ru-RU"/>
              </w:rPr>
              <w:t>сторони;</w:t>
            </w:r>
          </w:p>
          <w:p w:rsidR="004F287E" w:rsidRPr="00B12F80" w:rsidRDefault="004F287E" w:rsidP="004F287E">
            <w:pPr>
              <w:widowControl/>
              <w:numPr>
                <w:ilvl w:val="0"/>
                <w:numId w:val="103"/>
              </w:numPr>
              <w:tabs>
                <w:tab w:val="left" w:pos="810"/>
              </w:tabs>
              <w:autoSpaceDE/>
              <w:autoSpaceDN/>
              <w:adjustRightInd/>
              <w:spacing w:after="200" w:line="276" w:lineRule="auto"/>
              <w:ind w:right="356" w:firstLine="283"/>
              <w:rPr>
                <w:rFonts w:cs="Times New Roman"/>
                <w:sz w:val="28"/>
                <w:szCs w:val="28"/>
                <w:lang w:val="ru-RU"/>
              </w:rPr>
            </w:pPr>
            <w:r w:rsidRPr="00B12F80">
              <w:rPr>
                <w:rFonts w:cs="Times New Roman"/>
                <w:sz w:val="28"/>
                <w:szCs w:val="28"/>
                <w:lang w:val="ru-RU"/>
              </w:rPr>
              <w:t xml:space="preserve">сніг швидше розтає на південних схилах; внаслідок цього на снігу утворюються зазублини </w:t>
            </w:r>
            <w:r w:rsidRPr="00B12F80">
              <w:rPr>
                <w:rFonts w:cs="Times New Roman"/>
                <w:b/>
                <w:sz w:val="28"/>
                <w:szCs w:val="28"/>
                <w:lang w:val="ru-RU"/>
              </w:rPr>
              <w:t xml:space="preserve">– </w:t>
            </w:r>
            <w:r w:rsidRPr="00B12F80">
              <w:rPr>
                <w:rFonts w:cs="Times New Roman"/>
                <w:sz w:val="28"/>
                <w:szCs w:val="28"/>
                <w:lang w:val="ru-RU"/>
              </w:rPr>
              <w:t>шипи, які направлені на</w:t>
            </w:r>
            <w:r w:rsidRPr="00B12F80">
              <w:rPr>
                <w:rFonts w:cs="Times New Roman"/>
                <w:spacing w:val="-12"/>
                <w:sz w:val="28"/>
                <w:szCs w:val="28"/>
                <w:lang w:val="ru-RU"/>
              </w:rPr>
              <w:t xml:space="preserve"> </w:t>
            </w:r>
            <w:r w:rsidRPr="00B12F80">
              <w:rPr>
                <w:rFonts w:cs="Times New Roman"/>
                <w:sz w:val="28"/>
                <w:szCs w:val="28"/>
                <w:lang w:val="ru-RU"/>
              </w:rPr>
              <w:t>південь;</w:t>
            </w:r>
          </w:p>
          <w:p w:rsidR="004F287E" w:rsidRPr="00B12F80" w:rsidRDefault="004F287E" w:rsidP="004F287E">
            <w:pPr>
              <w:widowControl/>
              <w:numPr>
                <w:ilvl w:val="0"/>
                <w:numId w:val="103"/>
              </w:numPr>
              <w:tabs>
                <w:tab w:val="left" w:pos="810"/>
              </w:tabs>
              <w:autoSpaceDE/>
              <w:autoSpaceDN/>
              <w:adjustRightInd/>
              <w:spacing w:after="200" w:line="276" w:lineRule="auto"/>
              <w:ind w:right="350" w:firstLine="283"/>
              <w:rPr>
                <w:rFonts w:cs="Times New Roman"/>
                <w:sz w:val="28"/>
                <w:szCs w:val="28"/>
                <w:lang w:val="ru-RU"/>
              </w:rPr>
            </w:pPr>
            <w:r w:rsidRPr="00B12F80">
              <w:rPr>
                <w:rFonts w:cs="Times New Roman"/>
                <w:sz w:val="28"/>
                <w:szCs w:val="28"/>
                <w:lang w:val="ru-RU"/>
              </w:rPr>
              <w:t>влітку ягоди і фрукти скоріше дозрівають (червоніють, жовтіють) з південної</w:t>
            </w:r>
            <w:r w:rsidRPr="00B12F80">
              <w:rPr>
                <w:rFonts w:cs="Times New Roman"/>
                <w:spacing w:val="-2"/>
                <w:sz w:val="28"/>
                <w:szCs w:val="28"/>
                <w:lang w:val="ru-RU"/>
              </w:rPr>
              <w:t xml:space="preserve"> </w:t>
            </w:r>
            <w:r w:rsidRPr="00B12F80">
              <w:rPr>
                <w:rFonts w:cs="Times New Roman"/>
                <w:sz w:val="28"/>
                <w:szCs w:val="28"/>
                <w:lang w:val="ru-RU"/>
              </w:rPr>
              <w:t>сторони;</w:t>
            </w:r>
          </w:p>
          <w:p w:rsidR="004F287E" w:rsidRPr="00B12F80" w:rsidRDefault="004F287E" w:rsidP="004F287E">
            <w:pPr>
              <w:widowControl/>
              <w:numPr>
                <w:ilvl w:val="0"/>
                <w:numId w:val="103"/>
              </w:numPr>
              <w:tabs>
                <w:tab w:val="left" w:pos="866"/>
              </w:tabs>
              <w:autoSpaceDE/>
              <w:autoSpaceDN/>
              <w:adjustRightInd/>
              <w:spacing w:after="200" w:line="276" w:lineRule="auto"/>
              <w:ind w:right="345" w:firstLine="283"/>
              <w:rPr>
                <w:rFonts w:cs="Times New Roman"/>
                <w:sz w:val="28"/>
                <w:szCs w:val="28"/>
                <w:lang w:val="ru-RU"/>
              </w:rPr>
            </w:pPr>
            <w:r w:rsidRPr="00B12F80">
              <w:rPr>
                <w:rFonts w:cs="Times New Roman"/>
                <w:sz w:val="28"/>
                <w:szCs w:val="28"/>
                <w:lang w:val="ru-RU"/>
              </w:rPr>
              <w:t>пофарбовані будівлі та паркани з південної сторони вицвітають більше і мають світліший</w:t>
            </w:r>
            <w:r w:rsidRPr="00B12F80">
              <w:rPr>
                <w:rFonts w:cs="Times New Roman"/>
                <w:spacing w:val="2"/>
                <w:sz w:val="28"/>
                <w:szCs w:val="28"/>
                <w:lang w:val="ru-RU"/>
              </w:rPr>
              <w:t xml:space="preserve"> </w:t>
            </w:r>
            <w:r w:rsidRPr="00B12F80">
              <w:rPr>
                <w:rFonts w:cs="Times New Roman"/>
                <w:sz w:val="28"/>
                <w:szCs w:val="28"/>
                <w:lang w:val="ru-RU"/>
              </w:rPr>
              <w:t>колір;</w:t>
            </w:r>
          </w:p>
          <w:p w:rsidR="004F287E" w:rsidRPr="00B12F80" w:rsidRDefault="004F287E" w:rsidP="004F287E">
            <w:pPr>
              <w:widowControl/>
              <w:numPr>
                <w:ilvl w:val="0"/>
                <w:numId w:val="103"/>
              </w:numPr>
              <w:tabs>
                <w:tab w:val="left" w:pos="810"/>
                <w:tab w:val="left" w:pos="1390"/>
                <w:tab w:val="left" w:pos="2716"/>
                <w:tab w:val="left" w:pos="4127"/>
                <w:tab w:val="left" w:pos="5136"/>
                <w:tab w:val="left" w:pos="6208"/>
                <w:tab w:val="left" w:pos="7573"/>
                <w:tab w:val="left" w:pos="9851"/>
              </w:tabs>
              <w:autoSpaceDE/>
              <w:autoSpaceDN/>
              <w:adjustRightInd/>
              <w:spacing w:after="200" w:line="276" w:lineRule="auto"/>
              <w:ind w:right="346" w:firstLine="283"/>
              <w:rPr>
                <w:rFonts w:cs="Times New Roman"/>
                <w:sz w:val="28"/>
                <w:szCs w:val="28"/>
                <w:lang w:val="ru-RU"/>
              </w:rPr>
            </w:pPr>
            <w:r w:rsidRPr="00B12F80">
              <w:rPr>
                <w:rFonts w:cs="Times New Roman"/>
                <w:sz w:val="28"/>
                <w:szCs w:val="28"/>
                <w:lang w:val="ru-RU"/>
              </w:rPr>
              <w:t>на</w:t>
            </w:r>
            <w:r w:rsidRPr="00B12F80">
              <w:rPr>
                <w:rFonts w:cs="Times New Roman"/>
                <w:sz w:val="28"/>
                <w:szCs w:val="28"/>
                <w:lang w:val="ru-RU"/>
              </w:rPr>
              <w:tab/>
              <w:t>деревах</w:t>
            </w:r>
            <w:r w:rsidRPr="00B12F80">
              <w:rPr>
                <w:rFonts w:cs="Times New Roman"/>
                <w:sz w:val="28"/>
                <w:szCs w:val="28"/>
                <w:lang w:val="ru-RU"/>
              </w:rPr>
              <w:tab/>
              <w:t>хвойних</w:t>
            </w:r>
            <w:r w:rsidRPr="00B12F80">
              <w:rPr>
                <w:rFonts w:cs="Times New Roman"/>
                <w:sz w:val="28"/>
                <w:szCs w:val="28"/>
                <w:lang w:val="ru-RU"/>
              </w:rPr>
              <w:tab/>
              <w:t>порід</w:t>
            </w:r>
            <w:r w:rsidRPr="00B12F80">
              <w:rPr>
                <w:rFonts w:cs="Times New Roman"/>
                <w:sz w:val="28"/>
                <w:szCs w:val="28"/>
                <w:lang w:val="ru-RU"/>
              </w:rPr>
              <w:tab/>
              <w:t>смола</w:t>
            </w:r>
            <w:r w:rsidRPr="00B12F80">
              <w:rPr>
                <w:rFonts w:cs="Times New Roman"/>
                <w:sz w:val="28"/>
                <w:szCs w:val="28"/>
                <w:lang w:val="ru-RU"/>
              </w:rPr>
              <w:tab/>
              <w:t>рясніше</w:t>
            </w:r>
            <w:r w:rsidRPr="00B12F80">
              <w:rPr>
                <w:rFonts w:cs="Times New Roman"/>
                <w:sz w:val="28"/>
                <w:szCs w:val="28"/>
                <w:lang w:val="ru-RU"/>
              </w:rPr>
              <w:tab/>
              <w:t>накопичується</w:t>
            </w:r>
            <w:r w:rsidRPr="00B12F80">
              <w:rPr>
                <w:rFonts w:cs="Times New Roman"/>
                <w:sz w:val="28"/>
                <w:szCs w:val="28"/>
                <w:lang w:val="ru-RU"/>
              </w:rPr>
              <w:tab/>
            </w:r>
            <w:r w:rsidRPr="00B12F80">
              <w:rPr>
                <w:rFonts w:cs="Times New Roman"/>
                <w:spacing w:val="-17"/>
                <w:sz w:val="28"/>
                <w:szCs w:val="28"/>
                <w:lang w:val="ru-RU"/>
              </w:rPr>
              <w:t xml:space="preserve">з </w:t>
            </w:r>
            <w:r w:rsidRPr="00B12F80">
              <w:rPr>
                <w:rFonts w:cs="Times New Roman"/>
                <w:sz w:val="28"/>
                <w:szCs w:val="28"/>
                <w:lang w:val="ru-RU"/>
              </w:rPr>
              <w:t>південної</w:t>
            </w:r>
            <w:r w:rsidRPr="00B12F80">
              <w:rPr>
                <w:rFonts w:cs="Times New Roman"/>
                <w:spacing w:val="-2"/>
                <w:sz w:val="28"/>
                <w:szCs w:val="28"/>
                <w:lang w:val="ru-RU"/>
              </w:rPr>
              <w:t xml:space="preserve"> </w:t>
            </w:r>
            <w:r w:rsidRPr="00B12F80">
              <w:rPr>
                <w:rFonts w:cs="Times New Roman"/>
                <w:sz w:val="28"/>
                <w:szCs w:val="28"/>
                <w:lang w:val="ru-RU"/>
              </w:rPr>
              <w:t>сторони;</w:t>
            </w:r>
          </w:p>
          <w:p w:rsidR="004F287E" w:rsidRPr="00B12F80" w:rsidRDefault="004F287E" w:rsidP="004F287E">
            <w:pPr>
              <w:widowControl/>
              <w:autoSpaceDE/>
              <w:autoSpaceDN/>
              <w:adjustRightInd/>
              <w:ind w:left="760"/>
              <w:rPr>
                <w:rFonts w:cs="Times New Roman"/>
                <w:b/>
                <w:sz w:val="28"/>
                <w:szCs w:val="28"/>
                <w:lang w:eastAsia="en-US"/>
              </w:rPr>
            </w:pPr>
            <w:r w:rsidRPr="00B12F80">
              <w:rPr>
                <w:rFonts w:cs="Times New Roman"/>
                <w:sz w:val="28"/>
                <w:szCs w:val="28"/>
                <w:lang w:val="ru-RU" w:eastAsia="en-US"/>
              </w:rPr>
              <w:t>просіки в лісових масивах частіше прорубуються за лінією північ- південь або захід-схід, лісові квартали нумеруються з заходу на</w:t>
            </w:r>
            <w:r w:rsidRPr="00B12F80">
              <w:rPr>
                <w:rFonts w:cs="Times New Roman"/>
                <w:spacing w:val="-29"/>
                <w:sz w:val="28"/>
                <w:szCs w:val="28"/>
                <w:lang w:val="ru-RU" w:eastAsia="en-US"/>
              </w:rPr>
              <w:t xml:space="preserve"> </w:t>
            </w:r>
            <w:r w:rsidRPr="00B12F80">
              <w:rPr>
                <w:rFonts w:cs="Times New Roman"/>
                <w:sz w:val="28"/>
                <w:szCs w:val="28"/>
                <w:lang w:val="ru-RU" w:eastAsia="en-US"/>
              </w:rPr>
              <w:t>схід</w:t>
            </w:r>
          </w:p>
          <w:p w:rsidR="004F287E" w:rsidRPr="00B12F80" w:rsidRDefault="0040640A" w:rsidP="004F287E">
            <w:pPr>
              <w:widowControl/>
              <w:autoSpaceDE/>
              <w:autoSpaceDN/>
              <w:adjustRightInd/>
              <w:ind w:left="760"/>
              <w:rPr>
                <w:rFonts w:cs="Times New Roman"/>
                <w:b/>
                <w:sz w:val="28"/>
                <w:szCs w:val="28"/>
                <w:lang w:eastAsia="en-US"/>
              </w:rPr>
            </w:pPr>
            <w:r w:rsidRPr="00B12F80">
              <w:rPr>
                <w:rFonts w:cs="Times New Roman"/>
                <w:noProof/>
                <w:lang w:val="ru-RU"/>
              </w:rPr>
              <mc:AlternateContent>
                <mc:Choice Requires="wps">
                  <w:drawing>
                    <wp:anchor distT="0" distB="0" distL="114300" distR="114300" simplePos="0" relativeHeight="251661824" behindDoc="1" locked="0" layoutInCell="0" allowOverlap="1" wp14:anchorId="19375056" wp14:editId="7A11C270">
                      <wp:simplePos x="0" y="0"/>
                      <wp:positionH relativeFrom="column">
                        <wp:posOffset>3957955</wp:posOffset>
                      </wp:positionH>
                      <wp:positionV relativeFrom="paragraph">
                        <wp:posOffset>-27940</wp:posOffset>
                      </wp:positionV>
                      <wp:extent cx="13335" cy="1270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7B62CFC" id="Прямоугольник 7" o:spid="_x0000_s1026" style="position:absolute;margin-left:311.65pt;margin-top:-2.2pt;width:1.05pt;height: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aZrQEAABcDAAAOAAAAZHJzL2Uyb0RvYy54bWysUs1uEzEQvlfiHSzfyW4SQapVNj1QlUsF&#10;kQoP4Hi9WQv/acZkkxsSVyQegYfgglroM2zeiLGbhAI3hA8jj+fH3/fNzC+21rCNAtTe1Xw8KjlT&#10;TvpGu3XN3765enrOGUbhGmG8UzXfKeQXiydn8z5UauI7bxoFjJo4rPpQ8y7GUBUFyk5ZgSMflKNg&#10;68GKSC6siwZET92tKSZl+bzoPTQBvFSI9Hr5EOSL3L9tlYyv2xZVZKbmhC1mC9muki0Wc1GtQYRO&#10;ywMM8Q8orNCOPj21uhRRsPeg/2pltQSPvo0j6W3h21ZLlTkQm3H5B5ubTgSVuZA4GE4y4f9rK19t&#10;lsB0U/MZZ05YGtHwZf9h/3n4PtzvPw5fh/vhbv9p+DF8G27ZLOnVB6yo7CYsITHGcO3lO6RA8Vsk&#10;OXjI2bZgUy7xZdss/u4kvtpGJulxPJ1On3EmKTKezMo8mkJUx9IAGF8qb1m61BxosllwsbnGmD4X&#10;1TElo/JGN1famOzAevXCANuItAX5JCJUgr/SMvoHwAn6yje7JRxZkfo5/7ApabyPfbo/3ufFTwAA&#10;AP//AwBQSwMEFAAGAAgAAAAhANB6nxTfAAAACQEAAA8AAABkcnMvZG93bnJldi54bWxMj01PwzAM&#10;hu9I/IfISNy2lKyrRmk6MSSOSGxwYLe0MW21xilNthV+PeY0bv549PpxsZ5cL044hs6Thrt5AgKp&#10;9rajRsP72/NsBSJEQ9b0nlDDNwZYl9dXhcmtP9MWT7vYCA6hkBsNbYxDLmWoW3QmzP2AxLtPPzoT&#10;uR0baUdz5nDXS5UkmXSmI77QmgGfWqwPu6PTsLlfbb5eU3r52VZ73H9Uh6UaE61vb6bHBxARp3iB&#10;4U+f1aFkp8ofyQbRa8jUYsGohlmagmAgU0suKh6oFGRZyP8flL8AAAD//wMAUEsBAi0AFAAGAAgA&#10;AAAhALaDOJL+AAAA4QEAABMAAAAAAAAAAAAAAAAAAAAAAFtDb250ZW50X1R5cGVzXS54bWxQSwEC&#10;LQAUAAYACAAAACEAOP0h/9YAAACUAQAACwAAAAAAAAAAAAAAAAAvAQAAX3JlbHMvLnJlbHNQSwEC&#10;LQAUAAYACAAAACEAhB2mma0BAAAXAwAADgAAAAAAAAAAAAAAAAAuAgAAZHJzL2Uyb0RvYy54bWxQ&#10;SwECLQAUAAYACAAAACEA0HqfFN8AAAAJAQAADwAAAAAAAAAAAAAAAAAHBAAAZHJzL2Rvd25yZXYu&#10;eG1sUEsFBgAAAAAEAAQA8wAAABMFAAAAAA==&#10;" o:allowincell="f" fillcolor="black" stroked="f"/>
                  </w:pict>
                </mc:Fallback>
              </mc:AlternateContent>
            </w:r>
            <w:r w:rsidRPr="00B12F80">
              <w:rPr>
                <w:rFonts w:cs="Times New Roman"/>
                <w:noProof/>
                <w:lang w:val="ru-RU"/>
              </w:rPr>
              <mc:AlternateContent>
                <mc:Choice Requires="wps">
                  <w:drawing>
                    <wp:anchor distT="0" distB="0" distL="114300" distR="114300" simplePos="0" relativeHeight="251662848" behindDoc="1" locked="0" layoutInCell="0" allowOverlap="1" wp14:anchorId="12D356E4" wp14:editId="50B92837">
                      <wp:simplePos x="0" y="0"/>
                      <wp:positionH relativeFrom="column">
                        <wp:posOffset>3993515</wp:posOffset>
                      </wp:positionH>
                      <wp:positionV relativeFrom="paragraph">
                        <wp:posOffset>-27940</wp:posOffset>
                      </wp:positionV>
                      <wp:extent cx="12700" cy="127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0C2F93E" id="Прямоугольник 8" o:spid="_x0000_s1026" style="position:absolute;margin-left:314.45pt;margin-top:-2.2pt;width:1pt;height: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ZgpwEAABcDAAAOAAAAZHJzL2Uyb0RvYy54bWysUkuOEzEQ3SNxB8t70p0sYNRKZxaMhs0I&#10;Ig0cwHHbaYv2R1UmneyQ2CJxBA7BBvGZMzg3mrLzYYAdohcll6v8+r1XNb/c2oFtFKDxruXTSc2Z&#10;ctJ3xq1b/ub19ZMLzjAK14nBO9XynUJ+uXj8aD6GRs1874dOASMQh80YWt7HGJqqQtkrK3Dig3JU&#10;1B6siJTCuupAjIRuh2pW10+r0UMXwEuFSLdXhyJfFHytlYyvtEYV2dBy4hZLhBJXOVaLuWjWIEJv&#10;5JGG+AcWVhhHPz1DXYko2Dswf0FZI8Gj13Eiva281kaqooHUTOs/1Nz2IqiihczBcLYJ/x+sfLlZ&#10;AjNdy2lQTlgaUfq8f7//lH6ku/2H9CXdpe/7j+ln+pq+sYvs1xiwoWe3YQlZMYYbL98iFarfKjnB&#10;Y89Wg829pJdti/m7s/lqG5mky+nsWU0TklQ5HDOiaE5PA2B8obxl+dByoMkWw8XmBuOh9dRSWPnB&#10;dNdmGEoC69XzAdhG5C0oXxZC6PirrbA/EM7UV77bLeGkitwv/cdNyeN9mNP54T4v7gEAAP//AwBQ&#10;SwMEFAAGAAgAAAAhALSW+EDeAAAACQEAAA8AAABkcnMvZG93bnJldi54bWxMj8FOwzAMhu9IvENk&#10;JG5bQilVV5pODIkjEhsc2C1tTFutcUqTbYWnx5zg6N+ffn8u17MbxAmn0HvScLNUIJAab3tqNby9&#10;Pi1yECEasmbwhBq+MMC6urwoTWH9mbZ42sVWcAmFwmjoYhwLKUPToTNh6Uck3n34yZnI49RKO5kz&#10;l7tBJkpl0pme+EJnRnzssDnsjk7DZpVvPl9Sev7e1nvcv9eHu2RSWl9fzQ/3ICLO8Q+GX31Wh4qd&#10;an8kG8SgIUvyFaMaFmkKgoHsVnFQc5CkIKtS/v+g+gEAAP//AwBQSwECLQAUAAYACAAAACEAtoM4&#10;kv4AAADhAQAAEwAAAAAAAAAAAAAAAAAAAAAAW0NvbnRlbnRfVHlwZXNdLnhtbFBLAQItABQABgAI&#10;AAAAIQA4/SH/1gAAAJQBAAALAAAAAAAAAAAAAAAAAC8BAABfcmVscy8ucmVsc1BLAQItABQABgAI&#10;AAAAIQBIV3ZgpwEAABcDAAAOAAAAAAAAAAAAAAAAAC4CAABkcnMvZTJvRG9jLnhtbFBLAQItABQA&#10;BgAIAAAAIQC0lvhA3gAAAAkBAAAPAAAAAAAAAAAAAAAAAAEEAABkcnMvZG93bnJldi54bWxQSwUG&#10;AAAAAAQABADzAAAADAUAAAAA&#10;" o:allowincell="f" fillcolor="black" stroked="f"/>
                  </w:pict>
                </mc:Fallback>
              </mc:AlternateContent>
            </w:r>
            <w:r w:rsidRPr="00B12F80">
              <w:rPr>
                <w:rFonts w:cs="Times New Roman"/>
                <w:noProof/>
                <w:lang w:val="ru-RU"/>
              </w:rPr>
              <mc:AlternateContent>
                <mc:Choice Requires="wps">
                  <w:drawing>
                    <wp:anchor distT="0" distB="0" distL="114300" distR="114300" simplePos="0" relativeHeight="251663872" behindDoc="1" locked="0" layoutInCell="0" allowOverlap="1" wp14:anchorId="02FF20BC" wp14:editId="1097895E">
                      <wp:simplePos x="0" y="0"/>
                      <wp:positionH relativeFrom="column">
                        <wp:posOffset>4029075</wp:posOffset>
                      </wp:positionH>
                      <wp:positionV relativeFrom="paragraph">
                        <wp:posOffset>-27940</wp:posOffset>
                      </wp:positionV>
                      <wp:extent cx="12700" cy="12700"/>
                      <wp:effectExtent l="0" t="0" r="0" b="0"/>
                      <wp:wrapNone/>
                      <wp:docPr id="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C4835B8" id="Прямоугольник 9" o:spid="_x0000_s1026" style="position:absolute;margin-left:317.25pt;margin-top:-2.2pt;width:1pt;height: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dNpwEAABcDAAAOAAAAZHJzL2Uyb0RvYy54bWysUkuOEzEQ3SNxB8t70p0g8WmlMwtGw2YE&#10;kQYO4LjttIV/qjLpZIfEFokjcAg2iM+coXMjys6HAXaIXpRcrvLr917V/GLrLNsoQBN8y6eTmjPl&#10;ZeiMX7f89aurB084wyR8J2zwquU7hfxicf/efIiNmoU+2E4BIxCPzRBb3qcUm6pC2SsncBKi8lTU&#10;AZxIlMK66kAMhO5sNavrR9UQoIsQpEKk28tDkS8KvtZKppdao0rMtpy4pRKhxFWO1WIumjWI2Bt5&#10;pCH+gYUTxtNPz1CXIgn2FsxfUM5ICBh0msjgqqC1kapoIDXT+g81N72IqmghczCebcL/BytfbJbA&#10;TNfyh5x54WhE46f9u/3H8ft4u38/fh5vx2/7D+OP8cv4lT3Nfg0RG3p2E5eQFWO8DvINUqH6rZIT&#10;PPZsNbjcS3rZtpi/O5uvtolJupzOHtc0IUmVwzEjiub0NAKm5yo4lg8tB5psMVxsrjEdWk8thVWw&#10;prsy1pYE1qtnFthG5C0oXxZC6PirrbA/EM7UV6HbLeGkitwv/cdNyeO9m9P57j4vfgIAAP//AwBQ&#10;SwMEFAAGAAgAAAAhACtg80TfAAAACQEAAA8AAABkcnMvZG93bnJldi54bWxMj8FOwzAMhu9IvENk&#10;JG5bSpdVozSdGBJHJDY4sFvamLZa45Qm2wpPjzmNo39/+v25WE+uFyccQ+dJw908AYFUe9tRo+H9&#10;7Xm2AhGiIWt6T6jhGwOsy+urwuTWn2mLp11sBJdQyI2GNsYhlzLULToT5n5A4t2nH52JPI6NtKM5&#10;c7nrZZokmXSmI77QmgGfWqwPu6PTsLlfbb5eFb38bKs97j+qwzIdE61vb6bHBxARp3iB4U+f1aFk&#10;p8ofyQbRa8gWasmohplSIBjIFhkHFQepAlkW8v8H5S8AAAD//wMAUEsBAi0AFAAGAAgAAAAhALaD&#10;OJL+AAAA4QEAABMAAAAAAAAAAAAAAAAAAAAAAFtDb250ZW50X1R5cGVzXS54bWxQSwECLQAUAAYA&#10;CAAAACEAOP0h/9YAAACUAQAACwAAAAAAAAAAAAAAAAAvAQAAX3JlbHMvLnJlbHNQSwECLQAUAAYA&#10;CAAAACEAgiTXTacBAAAXAwAADgAAAAAAAAAAAAAAAAAuAgAAZHJzL2Uyb0RvYy54bWxQSwECLQAU&#10;AAYACAAAACEAK2DzRN8AAAAJAQAADwAAAAAAAAAAAAAAAAABBAAAZHJzL2Rvd25yZXYueG1sUEsF&#10;BgAAAAAEAAQA8wAAAA0FAAAAAA==&#10;" o:allowincell="f" fillcolor="black" stroked="f"/>
                  </w:pict>
                </mc:Fallback>
              </mc:AlternateContent>
            </w:r>
            <w:r w:rsidRPr="00B12F80">
              <w:rPr>
                <w:rFonts w:cs="Times New Roman"/>
                <w:noProof/>
                <w:lang w:val="ru-RU"/>
              </w:rPr>
              <mc:AlternateContent>
                <mc:Choice Requires="wps">
                  <w:drawing>
                    <wp:anchor distT="0" distB="0" distL="114300" distR="114300" simplePos="0" relativeHeight="251664896" behindDoc="1" locked="0" layoutInCell="0" allowOverlap="1" wp14:anchorId="0C0C1659" wp14:editId="46C1FCB8">
                      <wp:simplePos x="0" y="0"/>
                      <wp:positionH relativeFrom="column">
                        <wp:posOffset>4064635</wp:posOffset>
                      </wp:positionH>
                      <wp:positionV relativeFrom="paragraph">
                        <wp:posOffset>-27940</wp:posOffset>
                      </wp:positionV>
                      <wp:extent cx="12700" cy="12700"/>
                      <wp:effectExtent l="0" t="0" r="0" b="0"/>
                      <wp:wrapNone/>
                      <wp:docPr id="2"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799D0E9" id="Прямоугольник 10" o:spid="_x0000_s1026" style="position:absolute;margin-left:320.05pt;margin-top:-2.2pt;width:1pt;height: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ZNqAEAABgDAAAOAAAAZHJzL2Uyb0RvYy54bWysUkuOEzEQ3SNxB8t70p0sALXSmQWjYTOC&#10;SAMHcNx22pr2R1UmneyQ2CJxBA7BBvGZMzg3oux8GJgdohcll6v8+r1XNb/Y2oFtFKDxruXTSc2Z&#10;ctJ3xq1b/vbN1ZPnnGEUrhODd6rlO4X8YvH40XwMjZr53g+dAkYgDpsxtLyPMTRVhbJXVuDEB+Wo&#10;qD1YESmFddWBGAndDtWsrp9Wo4cugJcKkW4vD0W+KPhaKxlfa40qsqHlxC2WCCWucqwWc9GsQYTe&#10;yCMN8Q8srDCOfnqGuhRRsHdgHkBZI8Gj13Eiva281kaqooHUTOu/1Nz0IqiihczBcLYJ/x+sfLVZ&#10;AjNdy2ecOWFpROnz/v3+U/qR7vYf0pd0l77vP6af6Wv6xqbFsDFgQ+9uwhKyZAzXXt4iOVn9UckJ&#10;Hnu2GmzuJcFsW9zfnd1X28gkXU5nz2oakaTK4ZgRRXN6GgDjS+Uty4eWA422OC421xgPraeWwsoP&#10;prsyw1ASWK9eDMA2Iq9B+fLkCR1/txX2B8KZ+sp3uyWcVJH9pf+4Knm+93M631/oxS8AAAD//wMA&#10;UEsDBBQABgAIAAAAIQBkeGU+3gAAAAkBAAAPAAAAZHJzL2Rvd25yZXYueG1sTI/BTsMwDIbvSLxD&#10;5EnctnRVqEZpOjEkjkhs48BuaeO11RqnNNlWeHrMCY7+/en352I9uV5ccAydJw3LRQICqfa2o0bD&#10;+/5lvgIRoiFrek+o4QsDrMvbm8Lk1l9pi5ddbASXUMiNhjbGIZcy1C06ExZ+QOLd0Y/ORB7HRtrR&#10;XLnc9TJNkkw60xFfaM2Azy3Wp93Zadg8rDafb4pev7fVAQ8f1ek+HROt72bT0yOIiFP8g+FXn9Wh&#10;ZKfKn8kG0WvIVLJkVMNcKRAMZCrloOIgVSDLQv7/oPwBAAD//wMAUEsBAi0AFAAGAAgAAAAhALaD&#10;OJL+AAAA4QEAABMAAAAAAAAAAAAAAAAAAAAAAFtDb250ZW50X1R5cGVzXS54bWxQSwECLQAUAAYA&#10;CAAAACEAOP0h/9YAAACUAQAACwAAAAAAAAAAAAAAAAAvAQAAX3JlbHMvLnJlbHNQSwECLQAUAAYA&#10;CAAAACEAQWDWTagBAAAYAwAADgAAAAAAAAAAAAAAAAAuAgAAZHJzL2Uyb0RvYy54bWxQSwECLQAU&#10;AAYACAAAACEAZHhlPt4AAAAJAQAADwAAAAAAAAAAAAAAAAACBAAAZHJzL2Rvd25yZXYueG1sUEsF&#10;BgAAAAAEAAQA8wAAAA0FAAAAAA==&#10;" o:allowincell="f" fillcolor="black" stroked="f"/>
                  </w:pict>
                </mc:Fallback>
              </mc:AlternateContent>
            </w:r>
            <w:r w:rsidRPr="00B12F80">
              <w:rPr>
                <w:rFonts w:cs="Times New Roman"/>
                <w:noProof/>
                <w:lang w:val="ru-RU"/>
              </w:rPr>
              <mc:AlternateContent>
                <mc:Choice Requires="wps">
                  <w:drawing>
                    <wp:anchor distT="0" distB="0" distL="114300" distR="114300" simplePos="0" relativeHeight="251665920" behindDoc="1" locked="0" layoutInCell="0" allowOverlap="1" wp14:anchorId="41AC4995" wp14:editId="098FBCA3">
                      <wp:simplePos x="0" y="0"/>
                      <wp:positionH relativeFrom="column">
                        <wp:posOffset>4100195</wp:posOffset>
                      </wp:positionH>
                      <wp:positionV relativeFrom="paragraph">
                        <wp:posOffset>-27940</wp:posOffset>
                      </wp:positionV>
                      <wp:extent cx="12700" cy="1270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E5BCDDA" id="Прямоугольник 11" o:spid="_x0000_s1026" style="position:absolute;margin-left:322.85pt;margin-top:-2.2pt;width:1pt;height: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SXpwEAABkDAAAOAAAAZHJzL2Uyb0RvYy54bWysUkuOEzEQ3SNxB8t70p0sALXSmQWjYTOC&#10;SAMHcNx22hr/VGXSyQ6JLRJH4BBsEJ85Q+dGlJ0PA7ND9MJyuZ5fv/fK84uts2yjAE3wLZ9Oas6U&#10;l6Ezft3yt2+unjznDJPwnbDBq5bvFPKLxeNH8yE2ahb6YDsFjEg8NkNseZ9SbKoKZa+cwEmIylNT&#10;B3AiUQnrqgMxELuz1ayun1ZDgC5CkAqRTi8PTb4o/FormV5rjSox23LSlsoKZV3ltVrMRbMGEXsj&#10;jzLEP6hwwnj66ZnqUiTB3oF5QOWMhIBBp4kMrgpaG6mKB3Izrf9yc9OLqIoXCgfjOSb8f7Ty1WYJ&#10;zHQ0uylnXjia0fh5/37/afwx3u0/jF/Gu/H7/uP4c/w6fmMEosSGiA1dvIlLyJ4xXgd5i9So/ujk&#10;Ao+YrQaXseSYbUv8u3P8apuYpMPp7FlNM5LUOWwzo2hOVyNgeqmCY3nTcqDZlsjF5hrTAXqCFFXB&#10;mu7KWFsKWK9eWGAbkd9B+bIRYsffsKL+IDhLX4Vut4STK8q/4I9vJQ/4fk37+y968QsAAP//AwBQ&#10;SwMEFAAGAAgAAAAhADk+8zneAAAACQEAAA8AAABkcnMvZG93bnJldi54bWxMj8FOwzAMhu9IvENk&#10;JG5bSpV1ozSdGBJHJDY4sFvamLZa45Qm2wpPjzmNo39/+v25WE+uFyccQ+dJw908AYFUe9tRo+H9&#10;7Xm2AhGiIWt6T6jhGwOsy+urwuTWn2mLp11sBJdQyI2GNsYhlzLULToT5n5A4t2nH52JPI6NtKM5&#10;c7nrZZokmXSmI77QmgGfWqwPu6PTsLlfbb5eFb38bKs97j+qwyIdE61vb6bHBxARp3iB4U+f1aFk&#10;p8ofyQbRa8jUYsmohplSIBjI1JKDioNUgSwL+f+D8hcAAP//AwBQSwECLQAUAAYACAAAACEAtoM4&#10;kv4AAADhAQAAEwAAAAAAAAAAAAAAAAAAAAAAW0NvbnRlbnRfVHlwZXNdLnhtbFBLAQItABQABgAI&#10;AAAAIQA4/SH/1gAAAJQBAAALAAAAAAAAAAAAAAAAAC8BAABfcmVscy8ucmVsc1BLAQItABQABgAI&#10;AAAAIQCMhvSXpwEAABkDAAAOAAAAAAAAAAAAAAAAAC4CAABkcnMvZTJvRG9jLnhtbFBLAQItABQA&#10;BgAIAAAAIQA5PvM53gAAAAkBAAAPAAAAAAAAAAAAAAAAAAEEAABkcnMvZG93bnJldi54bWxQSwUG&#10;AAAAAAQABADzAAAADAUAAAAA&#10;" o:allowincell="f" fillcolor="black" stroked="f"/>
                  </w:pict>
                </mc:Fallback>
              </mc:AlternateContent>
            </w:r>
            <w:r w:rsidRPr="00B12F80">
              <w:rPr>
                <w:rFonts w:cs="Times New Roman"/>
                <w:noProof/>
                <w:lang w:val="ru-RU"/>
              </w:rPr>
              <mc:AlternateContent>
                <mc:Choice Requires="wps">
                  <w:drawing>
                    <wp:anchor distT="0" distB="0" distL="114300" distR="114300" simplePos="0" relativeHeight="251666944" behindDoc="1" locked="0" layoutInCell="0" allowOverlap="1" wp14:anchorId="5F4C857D" wp14:editId="15A9E49B">
                      <wp:simplePos x="0" y="0"/>
                      <wp:positionH relativeFrom="column">
                        <wp:posOffset>4135755</wp:posOffset>
                      </wp:positionH>
                      <wp:positionV relativeFrom="paragraph">
                        <wp:posOffset>-27940</wp:posOffset>
                      </wp:positionV>
                      <wp:extent cx="12700" cy="1270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AA32838" id="Прямоугольник 12" o:spid="_x0000_s1026" style="position:absolute;margin-left:325.65pt;margin-top:-2.2pt;width:1pt;height: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J+pwEAABkDAAAOAAAAZHJzL2Uyb0RvYy54bWysUkuOEzEQ3SNxB8t70p0sALXSmQWjYTOC&#10;SAMHcNx22hr/VGXSyQ6JLRJH4BBsEJ85Q+dGlJ0PA7ND9MJyuZ5fv/fK84uts2yjAE3wLZ9Oas6U&#10;l6Ezft3yt2+unjznDJPwnbDBq5bvFPKLxeNH8yE2ahb6YDsFjEg8NkNseZ9SbKoKZa+cwEmIylNT&#10;B3AiUQnrqgMxELuz1ayun1ZDgC5CkAqRTi8PTb4o/FormV5rjSox23LSlsoKZV3ltVrMRbMGEXsj&#10;jzLEP6hwwnj66ZnqUiTB3oF5QOWMhIBBp4kMrgpaG6mKB3Izrf9yc9OLqIoXCgfjOSb8f7Ty1WYJ&#10;zHQ0uxlnXjia0fh5/37/afwx3u0/jF/Gu/H7/uP4c/w6fmMEosSGiA1dvIlLyJ4xXgd5i9So/ujk&#10;Ao+YrQaXseSYbUv8u3P8apuYpMPp7FlNM5LUOWwzo2hOVyNgeqmCY3nTcqDZlsjF5hrTAXqCFFXB&#10;mu7KWFsKWK9eWGAbkd9B+bIRYsffsKL+IDhLX4Vut4STK8q/4I9vJQ/4fk37+y968QsAAP//AwBQ&#10;SwMEFAAGAAgAAAAhAMSpwAnfAAAACQEAAA8AAABkcnMvZG93bnJldi54bWxMj8FOwzAMhu9IvENk&#10;JG5buq6tRtd0YkgckdjgwG5p47XVGqc02VZ4eswJjv796ffnYjPZXlxw9J0jBYt5BAKpdqajRsH7&#10;2/NsBcIHTUb3jlDBF3rYlLc3hc6Nu9IOL/vQCC4hn2sFbQhDLqWvW7Taz92AxLujG60OPI6NNKO+&#10;crntZRxFmbS6I77Q6gGfWqxP+7NVsH1YbT9fE3r53lUHPHxUpzQeI6Xu76bHNYiAU/iD4Vef1aFk&#10;p8qdyXjRK8jSxZJRBbMkAcFAli45qDiIE5BlIf9/UP4AAAD//wMAUEsBAi0AFAAGAAgAAAAhALaD&#10;OJL+AAAA4QEAABMAAAAAAAAAAAAAAAAAAAAAAFtDb250ZW50X1R5cGVzXS54bWxQSwECLQAUAAYA&#10;CAAAACEAOP0h/9YAAACUAQAACwAAAAAAAAAAAAAAAAAvAQAAX3JlbHMvLnJlbHNQSwECLQAUAAYA&#10;CAAAACEA4u2CfqcBAAAZAwAADgAAAAAAAAAAAAAAAAAuAgAAZHJzL2Uyb0RvYy54bWxQSwECLQAU&#10;AAYACAAAACEAxKnACd8AAAAJAQAADwAAAAAAAAAAAAAAAAABBAAAZHJzL2Rvd25yZXYueG1sUEsF&#10;BgAAAAAEAAQA8wAAAA0FAAAAAA==&#10;" o:allowincell="f" fillcolor="black" stroked="f"/>
                  </w:pict>
                </mc:Fallback>
              </mc:AlternateContent>
            </w:r>
          </w:p>
          <w:p w:rsidR="004F287E" w:rsidRPr="00B12F80" w:rsidRDefault="004F287E" w:rsidP="004F287E">
            <w:pPr>
              <w:widowControl/>
              <w:autoSpaceDE/>
              <w:autoSpaceDN/>
              <w:adjustRightInd/>
              <w:rPr>
                <w:rFonts w:cs="Times New Roman"/>
                <w:sz w:val="28"/>
                <w:szCs w:val="28"/>
                <w:lang w:eastAsia="en-US"/>
              </w:rPr>
            </w:pPr>
          </w:p>
        </w:tc>
        <w:tc>
          <w:tcPr>
            <w:tcW w:w="1949" w:type="dxa"/>
            <w:tcBorders>
              <w:top w:val="single" w:sz="4" w:space="0" w:color="auto"/>
              <w:left w:val="single" w:sz="4" w:space="0" w:color="323250"/>
              <w:bottom w:val="single" w:sz="4" w:space="0" w:color="auto"/>
              <w:right w:val="single" w:sz="4" w:space="0" w:color="323250"/>
            </w:tcBorders>
            <w:vAlign w:val="center"/>
            <w:hideMark/>
          </w:tcPr>
          <w:p w:rsidR="004F287E" w:rsidRPr="00B12F80" w:rsidRDefault="004F287E" w:rsidP="004F287E">
            <w:pPr>
              <w:widowControl/>
              <w:autoSpaceDE/>
              <w:autoSpaceDN/>
              <w:adjustRightInd/>
              <w:spacing w:line="276" w:lineRule="auto"/>
              <w:rPr>
                <w:rFonts w:cs="Times New Roman"/>
                <w:sz w:val="28"/>
                <w:szCs w:val="28"/>
                <w:lang w:eastAsia="en-US"/>
              </w:rPr>
            </w:pPr>
            <w:r w:rsidRPr="00B12F80">
              <w:rPr>
                <w:rFonts w:cs="Times New Roman"/>
                <w:sz w:val="28"/>
                <w:szCs w:val="28"/>
                <w:lang w:eastAsia="en-US"/>
              </w:rPr>
              <w:t>25 хв.</w:t>
            </w:r>
          </w:p>
        </w:tc>
        <w:tc>
          <w:tcPr>
            <w:tcW w:w="2033" w:type="dxa"/>
            <w:gridSpan w:val="2"/>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Назвати питання, чітко пояснити поняття.</w:t>
            </w: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Розібрати матеріал з курсантами до повного його розуміння.</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Надати інформацію та необхідний матеріал.</w:t>
            </w: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Перевірити фіксацію навчального матеріалу в зошитах.</w:t>
            </w:r>
          </w:p>
          <w:p w:rsidR="004F287E" w:rsidRPr="00B12F80" w:rsidRDefault="004F287E" w:rsidP="004F287E">
            <w:pPr>
              <w:widowControl/>
              <w:autoSpaceDE/>
              <w:autoSpaceDN/>
              <w:adjustRightInd/>
              <w:rPr>
                <w:rFonts w:cs="Times New Roman"/>
                <w:sz w:val="28"/>
                <w:szCs w:val="28"/>
                <w:lang w:val="ru-RU" w:eastAsia="en-US"/>
              </w:rPr>
            </w:pPr>
            <w:r w:rsidRPr="00B12F80">
              <w:rPr>
                <w:rFonts w:cs="Times New Roman"/>
                <w:sz w:val="28"/>
                <w:szCs w:val="28"/>
                <w:lang w:eastAsia="en-US"/>
              </w:rPr>
              <w:t>Відповісти на питання які виникли під час заняття.</w:t>
            </w: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val="ru-RU"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Викладач разом з курсантами обговорює питання пов’язані з топографією.</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Курсантам пояснюється особливість визначення сторін горизонту за Полярною зіркою.</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ind w:left="-329" w:firstLine="329"/>
              <w:rPr>
                <w:rFonts w:cs="Times New Roman"/>
                <w:sz w:val="28"/>
                <w:szCs w:val="28"/>
                <w:lang w:eastAsia="en-US"/>
              </w:rPr>
            </w:pPr>
            <w:r w:rsidRPr="00B12F80">
              <w:rPr>
                <w:rFonts w:cs="Times New Roman"/>
                <w:sz w:val="28"/>
                <w:szCs w:val="28"/>
                <w:lang w:eastAsia="en-US"/>
              </w:rPr>
              <w:t xml:space="preserve">Курсанти ознайомлюються з інформацією стосовно використання практичних навичок з топографії в службовій діяльності. </w:t>
            </w:r>
          </w:p>
        </w:tc>
      </w:tr>
      <w:tr w:rsidR="00B12F80" w:rsidRPr="00B12F80" w:rsidTr="001E72FF">
        <w:trPr>
          <w:trHeight w:val="765"/>
        </w:trPr>
        <w:tc>
          <w:tcPr>
            <w:tcW w:w="427"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b/>
                <w:bCs/>
                <w:sz w:val="28"/>
                <w:szCs w:val="28"/>
                <w:lang w:eastAsia="en-US"/>
              </w:rPr>
            </w:pPr>
            <w:r w:rsidRPr="00B12F80">
              <w:rPr>
                <w:rFonts w:cs="Times New Roman"/>
                <w:b/>
                <w:bCs/>
                <w:sz w:val="28"/>
                <w:szCs w:val="28"/>
                <w:lang w:eastAsia="en-US"/>
              </w:rPr>
              <w:t>3.</w:t>
            </w:r>
          </w:p>
        </w:tc>
        <w:tc>
          <w:tcPr>
            <w:tcW w:w="4813"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jc w:val="both"/>
              <w:rPr>
                <w:rFonts w:cs="Times New Roman"/>
                <w:b/>
                <w:sz w:val="28"/>
                <w:szCs w:val="28"/>
                <w:lang w:eastAsia="en-US"/>
              </w:rPr>
            </w:pPr>
            <w:r w:rsidRPr="00B12F80">
              <w:rPr>
                <w:rFonts w:cs="Times New Roman"/>
                <w:b/>
                <w:sz w:val="28"/>
                <w:szCs w:val="28"/>
                <w:lang w:eastAsia="en-US"/>
              </w:rPr>
              <w:t>Способи визначення відстаней на місцевості.</w:t>
            </w:r>
            <w:r w:rsidRPr="00B12F80">
              <w:rPr>
                <w:rFonts w:cs="Times New Roman"/>
                <w:b/>
                <w:sz w:val="28"/>
                <w:szCs w:val="28"/>
                <w:lang w:eastAsia="en-US"/>
              </w:rPr>
              <w:tab/>
            </w:r>
          </w:p>
          <w:p w:rsidR="004F287E" w:rsidRPr="00B12F80" w:rsidRDefault="004F287E" w:rsidP="004F287E">
            <w:pPr>
              <w:widowControl/>
              <w:autoSpaceDE/>
              <w:autoSpaceDN/>
              <w:adjustRightInd/>
              <w:jc w:val="both"/>
              <w:rPr>
                <w:rFonts w:cs="Times New Roman"/>
                <w:bCs/>
                <w:sz w:val="28"/>
                <w:szCs w:val="28"/>
                <w:lang w:eastAsia="en-US"/>
              </w:rPr>
            </w:pPr>
          </w:p>
          <w:p w:rsidR="004F287E" w:rsidRPr="00B12F80" w:rsidRDefault="004F287E" w:rsidP="004F287E">
            <w:pPr>
              <w:adjustRightInd/>
              <w:spacing w:line="228" w:lineRule="auto"/>
              <w:ind w:left="342" w:right="342" w:firstLine="539"/>
              <w:jc w:val="both"/>
              <w:rPr>
                <w:rFonts w:cs="Times New Roman"/>
                <w:sz w:val="28"/>
                <w:szCs w:val="28"/>
                <w:lang w:val="ru-RU" w:eastAsia="en-US" w:bidi="en-US"/>
              </w:rPr>
            </w:pPr>
            <w:r w:rsidRPr="00B12F80">
              <w:rPr>
                <w:rFonts w:cs="Times New Roman"/>
                <w:b/>
                <w:sz w:val="28"/>
                <w:szCs w:val="28"/>
                <w:lang w:val="ru-RU" w:eastAsia="en-US" w:bidi="en-US"/>
              </w:rPr>
              <w:t xml:space="preserve">Окомірно </w:t>
            </w:r>
            <w:r w:rsidRPr="00B12F80">
              <w:rPr>
                <w:rFonts w:cs="Times New Roman"/>
                <w:sz w:val="28"/>
                <w:szCs w:val="28"/>
                <w:lang w:val="ru-RU" w:eastAsia="en-US" w:bidi="en-US"/>
              </w:rPr>
              <w:t>– простий і швидкий спосіб визначення відстаней, але його точність залежить від величини відстані, що визначається, умов спостереження і досвіду спостерігача. У досвідченого спостерігача помилка у визначенні відстані 1км складає 10-15%, у недосвідченого</w:t>
            </w:r>
          </w:p>
          <w:p w:rsidR="004F287E" w:rsidRPr="00B12F80" w:rsidRDefault="004F287E" w:rsidP="004F287E">
            <w:pPr>
              <w:adjustRightInd/>
              <w:spacing w:line="228" w:lineRule="auto"/>
              <w:ind w:left="342" w:right="343"/>
              <w:jc w:val="both"/>
              <w:rPr>
                <w:rFonts w:cs="Times New Roman"/>
                <w:sz w:val="28"/>
                <w:szCs w:val="28"/>
                <w:lang w:val="ru-RU" w:eastAsia="en-US" w:bidi="en-US"/>
              </w:rPr>
            </w:pPr>
            <w:r w:rsidRPr="00B12F80">
              <w:rPr>
                <w:rFonts w:cs="Times New Roman"/>
                <w:sz w:val="28"/>
                <w:szCs w:val="28"/>
                <w:lang w:val="ru-RU" w:eastAsia="en-US" w:bidi="en-US"/>
              </w:rPr>
              <w:t>– 30-50%. При збільшені відстані збільшується і помилка. Тому уміння впевнено і швидко визначати відстані до цілей противника – важлива вимога ведення сучасного динамічного бою.</w:t>
            </w:r>
          </w:p>
          <w:p w:rsidR="004F287E" w:rsidRPr="00B12F80" w:rsidRDefault="004F287E" w:rsidP="004F287E">
            <w:pPr>
              <w:adjustRightInd/>
              <w:spacing w:line="228" w:lineRule="auto"/>
              <w:ind w:left="342" w:right="343" w:firstLine="539"/>
              <w:jc w:val="both"/>
              <w:rPr>
                <w:rFonts w:cs="Times New Roman"/>
                <w:sz w:val="28"/>
                <w:szCs w:val="28"/>
                <w:lang w:val="ru-RU" w:eastAsia="en-US" w:bidi="en-US"/>
              </w:rPr>
            </w:pPr>
            <w:r w:rsidRPr="00B12F80">
              <w:rPr>
                <w:rFonts w:cs="Times New Roman"/>
                <w:sz w:val="28"/>
                <w:szCs w:val="28"/>
                <w:lang w:val="ru-RU" w:eastAsia="en-US" w:bidi="en-US"/>
              </w:rPr>
              <w:t xml:space="preserve">При визначенні відстані необхідно пам’ятати наступне: великі та чіткі предмети здаються завжди ближчими; при спостереженні вгору здається, що предмети ближче, а вниз </w:t>
            </w:r>
            <w:r w:rsidRPr="00B12F80">
              <w:rPr>
                <w:rFonts w:cs="Times New Roman"/>
                <w:b/>
                <w:sz w:val="28"/>
                <w:szCs w:val="28"/>
                <w:lang w:val="ru-RU" w:eastAsia="en-US" w:bidi="en-US"/>
              </w:rPr>
              <w:t xml:space="preserve">– </w:t>
            </w:r>
            <w:r w:rsidRPr="00B12F80">
              <w:rPr>
                <w:rFonts w:cs="Times New Roman"/>
                <w:sz w:val="28"/>
                <w:szCs w:val="28"/>
                <w:lang w:val="ru-RU" w:eastAsia="en-US" w:bidi="en-US"/>
              </w:rPr>
              <w:t xml:space="preserve">далі. Якщо між спостерігачем і предметом немає інших об’єктів, здається, що він ближче, якщо є </w:t>
            </w:r>
            <w:r w:rsidRPr="00B12F80">
              <w:rPr>
                <w:rFonts w:cs="Times New Roman"/>
                <w:b/>
                <w:sz w:val="28"/>
                <w:szCs w:val="28"/>
                <w:lang w:val="ru-RU" w:eastAsia="en-US" w:bidi="en-US"/>
              </w:rPr>
              <w:t xml:space="preserve">– </w:t>
            </w:r>
            <w:r w:rsidRPr="00B12F80">
              <w:rPr>
                <w:rFonts w:cs="Times New Roman"/>
                <w:sz w:val="28"/>
                <w:szCs w:val="28"/>
                <w:lang w:val="ru-RU" w:eastAsia="en-US" w:bidi="en-US"/>
              </w:rPr>
              <w:t>далі; при спостереженні через водні простори, лощини та інші пониження рельєфу відстані здаються меншими; при спостереженні в ясний сонячний день предмети здаються ближчими, ніж при спостереженні при похмурій погоді та в сутінках. Предмети яскравих кольорів (червоного, жовтого, білого) здаються ближчими, ніж предмети темних кольорів (чорного, синього, сірого). Група людей здається завжди ближче, ніж одна людина на такій же відстані; людина, що лежить здається далі, ніж людина, що стоїть; на рівній та одноманітній місцевості (в лузі, полі, на снігу) предмети здаються ближчими. Відстані вимірюють, порівнюючи з даними таблиці.</w:t>
            </w:r>
          </w:p>
          <w:p w:rsidR="004F287E" w:rsidRPr="00B12F80" w:rsidRDefault="004F287E" w:rsidP="004F287E">
            <w:pPr>
              <w:adjustRightInd/>
              <w:spacing w:line="228" w:lineRule="auto"/>
              <w:ind w:left="342" w:right="343" w:firstLine="539"/>
              <w:jc w:val="both"/>
              <w:rPr>
                <w:rFonts w:cs="Times New Roman"/>
                <w:sz w:val="28"/>
                <w:szCs w:val="28"/>
                <w:lang w:val="ru-RU" w:eastAsia="en-US" w:bidi="en-US"/>
              </w:rPr>
            </w:pPr>
          </w:p>
          <w:tbl>
            <w:tblPr>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604"/>
              <w:gridCol w:w="1610"/>
            </w:tblGrid>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8"/>
                    <w:rPr>
                      <w:rFonts w:eastAsia="Calibri" w:cs="Times New Roman"/>
                      <w:b/>
                      <w:sz w:val="28"/>
                      <w:szCs w:val="28"/>
                      <w:lang w:val="en-US" w:eastAsia="en-US" w:bidi="en-US"/>
                    </w:rPr>
                  </w:pPr>
                  <w:r w:rsidRPr="00B12F80">
                    <w:rPr>
                      <w:rFonts w:eastAsia="Calibri" w:cs="Times New Roman"/>
                      <w:b/>
                      <w:sz w:val="28"/>
                      <w:szCs w:val="28"/>
                      <w:lang w:val="en-US" w:eastAsia="en-US" w:bidi="en-US"/>
                    </w:rPr>
                    <w:t>Ознаки видимості</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86" w:right="300"/>
                    <w:jc w:val="center"/>
                    <w:rPr>
                      <w:rFonts w:eastAsia="Calibri" w:cs="Times New Roman"/>
                      <w:b/>
                      <w:sz w:val="28"/>
                      <w:szCs w:val="28"/>
                      <w:lang w:val="en-US" w:eastAsia="en-US" w:bidi="en-US"/>
                    </w:rPr>
                  </w:pPr>
                  <w:r w:rsidRPr="00B12F80">
                    <w:rPr>
                      <w:rFonts w:eastAsia="Calibri" w:cs="Times New Roman"/>
                      <w:b/>
                      <w:sz w:val="28"/>
                      <w:szCs w:val="28"/>
                      <w:lang w:val="en-US" w:eastAsia="en-US" w:bidi="en-US"/>
                    </w:rPr>
                    <w:t>Відстань</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Видно будинки сільського типу</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86" w:right="388"/>
                    <w:jc w:val="center"/>
                    <w:rPr>
                      <w:rFonts w:eastAsia="Calibri" w:cs="Times New Roman"/>
                      <w:sz w:val="28"/>
                      <w:szCs w:val="28"/>
                      <w:lang w:val="en-US" w:eastAsia="en-US" w:bidi="en-US"/>
                    </w:rPr>
                  </w:pPr>
                  <w:r w:rsidRPr="00B12F80">
                    <w:rPr>
                      <w:rFonts w:eastAsia="Calibri" w:cs="Times New Roman"/>
                      <w:sz w:val="28"/>
                      <w:szCs w:val="28"/>
                      <w:lang w:val="en-US" w:eastAsia="en-US" w:bidi="en-US"/>
                    </w:rPr>
                    <w:t>5км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Розрізняються вікна в будинках</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86" w:right="388"/>
                    <w:jc w:val="center"/>
                    <w:rPr>
                      <w:rFonts w:eastAsia="Calibri" w:cs="Times New Roman"/>
                      <w:sz w:val="28"/>
                      <w:szCs w:val="28"/>
                      <w:lang w:val="en-US" w:eastAsia="en-US" w:bidi="en-US"/>
                    </w:rPr>
                  </w:pPr>
                  <w:r w:rsidRPr="00B12F80">
                    <w:rPr>
                      <w:rFonts w:eastAsia="Calibri" w:cs="Times New Roman"/>
                      <w:sz w:val="28"/>
                      <w:szCs w:val="28"/>
                      <w:lang w:val="en-US" w:eastAsia="en-US" w:bidi="en-US"/>
                    </w:rPr>
                    <w:t>4км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окремі будинки, димарі на покрівлі будинків</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86" w:right="388"/>
                    <w:jc w:val="center"/>
                    <w:rPr>
                      <w:rFonts w:eastAsia="Calibri" w:cs="Times New Roman"/>
                      <w:sz w:val="28"/>
                      <w:szCs w:val="28"/>
                      <w:lang w:val="en-US" w:eastAsia="en-US" w:bidi="en-US"/>
                    </w:rPr>
                  </w:pPr>
                  <w:r w:rsidRPr="00B12F80">
                    <w:rPr>
                      <w:rFonts w:eastAsia="Calibri" w:cs="Times New Roman"/>
                      <w:sz w:val="28"/>
                      <w:szCs w:val="28"/>
                      <w:lang w:val="en-US" w:eastAsia="en-US" w:bidi="en-US"/>
                    </w:rPr>
                    <w:t>3км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Видно окремих людей</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86" w:right="388"/>
                    <w:jc w:val="center"/>
                    <w:rPr>
                      <w:rFonts w:eastAsia="Calibri" w:cs="Times New Roman"/>
                      <w:sz w:val="28"/>
                      <w:szCs w:val="28"/>
                      <w:lang w:val="en-US" w:eastAsia="en-US" w:bidi="en-US"/>
                    </w:rPr>
                  </w:pPr>
                  <w:r w:rsidRPr="00B12F80">
                    <w:rPr>
                      <w:rFonts w:eastAsia="Calibri" w:cs="Times New Roman"/>
                      <w:sz w:val="28"/>
                      <w:szCs w:val="28"/>
                      <w:lang w:val="en-US" w:eastAsia="en-US" w:bidi="en-US"/>
                    </w:rPr>
                    <w:t>2км</w:t>
                  </w:r>
                </w:p>
              </w:tc>
            </w:tr>
            <w:tr w:rsidR="00B12F80" w:rsidRPr="00B12F80" w:rsidTr="001E72FF">
              <w:trPr>
                <w:trHeight w:val="697"/>
              </w:trPr>
              <w:tc>
                <w:tcPr>
                  <w:tcW w:w="7922" w:type="dxa"/>
                  <w:shd w:val="clear" w:color="auto" w:fill="auto"/>
                </w:tcPr>
                <w:p w:rsidR="004F287E" w:rsidRPr="00B12F80" w:rsidRDefault="004F287E" w:rsidP="00AF07F0">
                  <w:pPr>
                    <w:framePr w:hSpace="180" w:wrap="around" w:vAnchor="text" w:hAnchor="margin" w:xAlign="center" w:y="14"/>
                    <w:adjustRightInd/>
                    <w:spacing w:line="336"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Танк можна відрізнити від автомобіля, видно стовпи</w:t>
                  </w:r>
                </w:p>
                <w:p w:rsidR="004F287E" w:rsidRPr="00B12F80" w:rsidRDefault="004F287E" w:rsidP="00AF07F0">
                  <w:pPr>
                    <w:framePr w:hSpace="180" w:wrap="around" w:vAnchor="text" w:hAnchor="margin" w:xAlign="center" w:y="14"/>
                    <w:adjustRightInd/>
                    <w:spacing w:line="342"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ліній зв’язку</w:t>
                  </w:r>
                </w:p>
              </w:tc>
              <w:tc>
                <w:tcPr>
                  <w:tcW w:w="1719" w:type="dxa"/>
                  <w:shd w:val="clear" w:color="auto" w:fill="auto"/>
                </w:tcPr>
                <w:p w:rsidR="004F287E" w:rsidRPr="00B12F80" w:rsidRDefault="004F287E" w:rsidP="00AF07F0">
                  <w:pPr>
                    <w:framePr w:hSpace="180" w:wrap="around" w:vAnchor="text" w:hAnchor="margin" w:xAlign="center" w:y="14"/>
                    <w:adjustRightInd/>
                    <w:spacing w:before="5"/>
                    <w:rPr>
                      <w:rFonts w:eastAsia="Calibri" w:cs="Times New Roman"/>
                      <w:sz w:val="28"/>
                      <w:szCs w:val="28"/>
                      <w:lang w:val="en-US" w:eastAsia="en-US" w:bidi="en-US"/>
                    </w:rPr>
                  </w:pPr>
                </w:p>
                <w:p w:rsidR="004F287E" w:rsidRPr="00B12F80" w:rsidRDefault="004F287E" w:rsidP="00AF07F0">
                  <w:pPr>
                    <w:framePr w:hSpace="180" w:wrap="around" w:vAnchor="text" w:hAnchor="margin" w:xAlign="center" w:y="14"/>
                    <w:adjustRightInd/>
                    <w:spacing w:line="350" w:lineRule="exact"/>
                    <w:ind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1500м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стволи гармат, стовбури дерев у лісі</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1000м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Помітні рухи рук та ніг людини</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3"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700м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башту танка, помітно рух гусениць</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3"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500м</w:t>
                  </w:r>
                </w:p>
              </w:tc>
            </w:tr>
            <w:tr w:rsidR="00B12F80" w:rsidRPr="00B12F80" w:rsidTr="001E72FF">
              <w:trPr>
                <w:trHeight w:val="350"/>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ручний кулемет, колір одягу, овал обличчя</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1"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250м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черепицю на покрівлях будинків, дріт на кілках</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3"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200м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Видно подробиці зброї солдат</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1"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150м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риси обличчя, руки, деталі стрілецької зброї</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left="3" w:right="300"/>
                    <w:jc w:val="center"/>
                    <w:rPr>
                      <w:rFonts w:eastAsia="Calibri" w:cs="Times New Roman"/>
                      <w:sz w:val="28"/>
                      <w:szCs w:val="28"/>
                      <w:lang w:val="en-US" w:eastAsia="en-US" w:bidi="en-US"/>
                    </w:rPr>
                  </w:pPr>
                  <w:r w:rsidRPr="00B12F80">
                    <w:rPr>
                      <w:rFonts w:eastAsia="Calibri" w:cs="Times New Roman"/>
                      <w:sz w:val="28"/>
                      <w:szCs w:val="28"/>
                      <w:lang w:val="en-US" w:eastAsia="en-US" w:bidi="en-US"/>
                    </w:rPr>
                    <w:t>100м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очі у виді крапок</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right="300"/>
                    <w:jc w:val="center"/>
                    <w:rPr>
                      <w:rFonts w:eastAsia="Calibri" w:cs="Times New Roman"/>
                      <w:sz w:val="28"/>
                      <w:szCs w:val="28"/>
                      <w:lang w:val="ru-RU" w:eastAsia="en-US" w:bidi="en-US"/>
                    </w:rPr>
                  </w:pPr>
                  <w:r w:rsidRPr="00B12F80">
                    <w:rPr>
                      <w:rFonts w:eastAsia="Calibri" w:cs="Times New Roman"/>
                      <w:sz w:val="28"/>
                      <w:szCs w:val="28"/>
                      <w:lang w:val="ru-RU" w:eastAsia="en-US" w:bidi="en-US"/>
                    </w:rPr>
                    <w:t>70м</w:t>
                  </w:r>
                </w:p>
              </w:tc>
            </w:tr>
            <w:tr w:rsidR="00B12F80" w:rsidRPr="00B12F80" w:rsidTr="001E72FF">
              <w:trPr>
                <w:trHeight w:val="349"/>
              </w:trPr>
              <w:tc>
                <w:tcPr>
                  <w:tcW w:w="7922"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Видно білки очей</w:t>
                  </w:r>
                </w:p>
              </w:tc>
              <w:tc>
                <w:tcPr>
                  <w:tcW w:w="1719" w:type="dxa"/>
                  <w:shd w:val="clear" w:color="auto" w:fill="auto"/>
                </w:tcPr>
                <w:p w:rsidR="004F287E" w:rsidRPr="00B12F80" w:rsidRDefault="004F287E" w:rsidP="00AF07F0">
                  <w:pPr>
                    <w:framePr w:hSpace="180" w:wrap="around" w:vAnchor="text" w:hAnchor="margin" w:xAlign="center" w:y="14"/>
                    <w:adjustRightInd/>
                    <w:spacing w:line="330" w:lineRule="exact"/>
                    <w:ind w:right="300"/>
                    <w:jc w:val="center"/>
                    <w:rPr>
                      <w:rFonts w:eastAsia="Calibri" w:cs="Times New Roman"/>
                      <w:sz w:val="28"/>
                      <w:szCs w:val="28"/>
                      <w:lang w:val="ru-RU" w:eastAsia="en-US" w:bidi="en-US"/>
                    </w:rPr>
                  </w:pPr>
                  <w:r w:rsidRPr="00B12F80">
                    <w:rPr>
                      <w:rFonts w:eastAsia="Calibri" w:cs="Times New Roman"/>
                      <w:sz w:val="28"/>
                      <w:szCs w:val="28"/>
                      <w:lang w:val="ru-RU" w:eastAsia="en-US" w:bidi="en-US"/>
                    </w:rPr>
                    <w:t>20м</w:t>
                  </w:r>
                </w:p>
              </w:tc>
            </w:tr>
          </w:tbl>
          <w:p w:rsidR="004F287E" w:rsidRPr="00B12F80" w:rsidRDefault="004F287E" w:rsidP="004F287E">
            <w:pPr>
              <w:adjustRightInd/>
              <w:spacing w:before="86" w:line="228" w:lineRule="auto"/>
              <w:ind w:left="342" w:right="340" w:firstLine="539"/>
              <w:jc w:val="both"/>
              <w:rPr>
                <w:rFonts w:cs="Times New Roman"/>
                <w:sz w:val="28"/>
                <w:szCs w:val="28"/>
                <w:lang w:val="ru-RU" w:eastAsia="en-US" w:bidi="en-US"/>
              </w:rPr>
            </w:pPr>
            <w:r w:rsidRPr="00B12F80">
              <w:rPr>
                <w:rFonts w:cs="Times New Roman"/>
                <w:b/>
                <w:sz w:val="28"/>
                <w:szCs w:val="28"/>
                <w:lang w:val="ru-RU" w:eastAsia="en-US" w:bidi="en-US"/>
              </w:rPr>
              <w:t xml:space="preserve">Вимірювання відстані кроками. </w:t>
            </w:r>
            <w:r w:rsidRPr="00B12F80">
              <w:rPr>
                <w:rFonts w:cs="Times New Roman"/>
                <w:sz w:val="28"/>
                <w:szCs w:val="28"/>
                <w:lang w:val="ru-RU" w:eastAsia="en-US" w:bidi="en-US"/>
              </w:rPr>
              <w:t>Рахунок ведуть парами кроків. Для точних результатів треба пройти відрізок у 100м і розділити на отриманий середній результат. Наприклад, при вимірюванні відстані отримаємо 54 та 56 пар кроків. Середнє число пар кроків 55. Довжина пари кроків буде: 100м : 55 = 1,8м.</w:t>
            </w:r>
          </w:p>
          <w:p w:rsidR="004F287E" w:rsidRPr="00B12F80" w:rsidRDefault="004F287E" w:rsidP="004F287E">
            <w:pPr>
              <w:widowControl/>
              <w:autoSpaceDE/>
              <w:autoSpaceDN/>
              <w:adjustRightInd/>
              <w:spacing w:before="2" w:after="200" w:line="228" w:lineRule="auto"/>
              <w:ind w:left="342" w:right="343" w:firstLine="539"/>
              <w:jc w:val="both"/>
              <w:rPr>
                <w:rFonts w:cs="Times New Roman"/>
                <w:sz w:val="28"/>
                <w:szCs w:val="28"/>
                <w:lang w:val="ru-RU" w:eastAsia="en-US"/>
              </w:rPr>
            </w:pPr>
            <w:r w:rsidRPr="00B12F80">
              <w:rPr>
                <w:rFonts w:cs="Times New Roman"/>
                <w:b/>
                <w:sz w:val="28"/>
                <w:szCs w:val="28"/>
                <w:lang w:val="ru-RU" w:eastAsia="en-US"/>
              </w:rPr>
              <w:t xml:space="preserve">Визначення відстані за кутовими розмірами предметів. </w:t>
            </w:r>
            <w:r w:rsidRPr="00B12F80">
              <w:rPr>
                <w:rFonts w:cs="Times New Roman"/>
                <w:sz w:val="28"/>
                <w:szCs w:val="28"/>
                <w:lang w:val="ru-RU" w:eastAsia="en-US"/>
              </w:rPr>
              <w:t>Спосіб використовується, коли відомі лінійні розміри віддаленого предмета, до якого вимірюють відстань.</w:t>
            </w:r>
          </w:p>
          <w:p w:rsidR="004F287E" w:rsidRPr="00B12F80" w:rsidRDefault="004F287E" w:rsidP="004F287E">
            <w:pPr>
              <w:adjustRightInd/>
              <w:spacing w:before="1" w:line="228" w:lineRule="auto"/>
              <w:ind w:left="342" w:right="345" w:firstLine="539"/>
              <w:jc w:val="both"/>
              <w:rPr>
                <w:rFonts w:cs="Times New Roman"/>
                <w:sz w:val="28"/>
                <w:szCs w:val="28"/>
                <w:lang w:val="ru-RU" w:eastAsia="en-US" w:bidi="en-US"/>
              </w:rPr>
            </w:pPr>
            <w:r w:rsidRPr="00B12F80">
              <w:rPr>
                <w:rFonts w:cs="Times New Roman"/>
                <w:sz w:val="28"/>
                <w:szCs w:val="28"/>
                <w:lang w:val="ru-RU" w:eastAsia="en-US" w:bidi="en-US"/>
              </w:rPr>
              <w:t>Сутність способу полягає в наступному. При спостереженні місцевих предметів (цілей), віддалених на різні відстані, спостерігач знаходиться як би у центрі концентричних кіл, радіуси яких дорівнюють відстаням до цих предметів (цілей).</w:t>
            </w:r>
          </w:p>
          <w:p w:rsidR="004F287E" w:rsidRPr="00B12F80" w:rsidRDefault="004F287E" w:rsidP="004F287E">
            <w:pPr>
              <w:adjustRightInd/>
              <w:spacing w:line="228" w:lineRule="auto"/>
              <w:ind w:left="342" w:right="341" w:firstLine="539"/>
              <w:jc w:val="both"/>
              <w:rPr>
                <w:rFonts w:cs="Times New Roman"/>
                <w:sz w:val="28"/>
                <w:szCs w:val="28"/>
                <w:lang w:val="ru-RU" w:eastAsia="en-US" w:bidi="en-US"/>
              </w:rPr>
            </w:pPr>
            <w:r w:rsidRPr="00B12F80">
              <w:rPr>
                <w:rFonts w:cs="Times New Roman"/>
                <w:sz w:val="28"/>
                <w:szCs w:val="28"/>
                <w:lang w:val="ru-RU" w:eastAsia="en-US" w:bidi="en-US"/>
              </w:rPr>
              <w:t>Якщо коло розділити не на звичні 360°, а на 6000 рівних частин, то довжина однієї поділки буде заокруглено дорівнювати одній тисячній радіуса кола :</w:t>
            </w:r>
          </w:p>
          <w:p w:rsidR="004F287E" w:rsidRPr="00B12F80" w:rsidRDefault="0040640A" w:rsidP="004F287E">
            <w:pPr>
              <w:widowControl/>
              <w:autoSpaceDE/>
              <w:autoSpaceDN/>
              <w:adjustRightInd/>
              <w:jc w:val="both"/>
              <w:rPr>
                <w:rFonts w:cs="Times New Roman"/>
                <w:sz w:val="28"/>
                <w:szCs w:val="28"/>
                <w:lang w:val="ru-RU" w:eastAsia="en-US"/>
              </w:rPr>
            </w:pPr>
            <w:r w:rsidRPr="00B12F80">
              <w:rPr>
                <w:rFonts w:cs="Times New Roman"/>
                <w:noProof/>
                <w:sz w:val="28"/>
                <w:szCs w:val="28"/>
                <w:lang w:val="ru-RU"/>
              </w:rPr>
              <w:drawing>
                <wp:inline distT="0" distB="0" distL="0" distR="0" wp14:anchorId="0A0AAA74" wp14:editId="5639E1F5">
                  <wp:extent cx="3048000" cy="533400"/>
                  <wp:effectExtent l="0" t="0" r="0" b="0"/>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048000" cy="533400"/>
                          </a:xfrm>
                          <a:prstGeom prst="rect">
                            <a:avLst/>
                          </a:prstGeom>
                          <a:noFill/>
                          <a:ln>
                            <a:noFill/>
                          </a:ln>
                        </pic:spPr>
                      </pic:pic>
                    </a:graphicData>
                  </a:graphic>
                </wp:inline>
              </w:drawing>
            </w:r>
            <w:r w:rsidR="004F287E" w:rsidRPr="00B12F80">
              <w:rPr>
                <w:rFonts w:cs="Times New Roman"/>
                <w:sz w:val="28"/>
                <w:szCs w:val="28"/>
                <w:lang w:val="ru-RU" w:eastAsia="en-US"/>
              </w:rPr>
              <w:t xml:space="preserve"> де </w:t>
            </w:r>
            <w:r w:rsidR="004F287E" w:rsidRPr="00B12F80">
              <w:rPr>
                <w:rFonts w:cs="Times New Roman"/>
                <w:i/>
                <w:sz w:val="28"/>
                <w:szCs w:val="28"/>
                <w:lang w:val="ru-RU" w:eastAsia="en-US"/>
              </w:rPr>
              <w:t>R</w:t>
            </w:r>
            <w:r w:rsidR="004F287E" w:rsidRPr="00B12F80">
              <w:rPr>
                <w:rFonts w:cs="Times New Roman"/>
                <w:sz w:val="28"/>
                <w:szCs w:val="28"/>
                <w:lang w:val="ru-RU" w:eastAsia="en-US"/>
              </w:rPr>
              <w:t>- радіус кола</w:t>
            </w:r>
          </w:p>
          <w:p w:rsidR="004F287E" w:rsidRPr="00B12F80" w:rsidRDefault="004F287E" w:rsidP="004F287E">
            <w:pPr>
              <w:adjustRightInd/>
              <w:spacing w:before="1" w:line="730" w:lineRule="atLeast"/>
              <w:ind w:left="908" w:firstLine="72"/>
              <w:rPr>
                <w:rFonts w:cs="Times New Roman"/>
                <w:sz w:val="28"/>
                <w:szCs w:val="28"/>
                <w:lang w:val="ru-RU" w:eastAsia="en-US" w:bidi="en-US"/>
              </w:rPr>
            </w:pPr>
            <w:r w:rsidRPr="00B12F80">
              <w:rPr>
                <w:rFonts w:cs="Times New Roman"/>
                <w:sz w:val="28"/>
                <w:szCs w:val="28"/>
                <w:lang w:val="ru-RU" w:eastAsia="en-US" w:bidi="en-US"/>
              </w:rPr>
              <w:t>Центральний кут кола стягнути дугою, що дорівнює 1/6 000</w:t>
            </w:r>
          </w:p>
          <w:p w:rsidR="004F287E" w:rsidRPr="00B12F80" w:rsidRDefault="004F287E" w:rsidP="004F287E">
            <w:pPr>
              <w:adjustRightInd/>
              <w:spacing w:before="3"/>
              <w:ind w:left="342" w:right="342"/>
              <w:jc w:val="both"/>
              <w:rPr>
                <w:rFonts w:cs="Times New Roman"/>
                <w:sz w:val="28"/>
                <w:szCs w:val="28"/>
                <w:lang w:val="ru-RU" w:eastAsia="en-US" w:bidi="en-US"/>
              </w:rPr>
            </w:pPr>
            <w:r w:rsidRPr="00B12F80">
              <w:rPr>
                <w:rFonts w:cs="Times New Roman"/>
                <w:sz w:val="28"/>
                <w:szCs w:val="28"/>
                <w:lang w:val="ru-RU" w:eastAsia="en-US" w:bidi="en-US"/>
              </w:rPr>
              <w:t xml:space="preserve">довжини кола, прийнятий за одиницю вимірювання кутів,називається </w:t>
            </w:r>
            <w:r w:rsidRPr="00B12F80">
              <w:rPr>
                <w:rFonts w:cs="Times New Roman"/>
                <w:i/>
                <w:sz w:val="28"/>
                <w:szCs w:val="28"/>
                <w:lang w:val="ru-RU" w:eastAsia="en-US" w:bidi="en-US"/>
              </w:rPr>
              <w:t>тисячною</w:t>
            </w:r>
            <w:r w:rsidRPr="00B12F80">
              <w:rPr>
                <w:rFonts w:cs="Times New Roman"/>
                <w:sz w:val="28"/>
                <w:szCs w:val="28"/>
                <w:lang w:val="ru-RU" w:eastAsia="en-US" w:bidi="en-US"/>
              </w:rPr>
              <w:t xml:space="preserve">, яка є постійною незмінною кутовою величиною в метричній системі вимірювань. Її відносна похибка складає на 5% менше </w:t>
            </w:r>
            <w:r w:rsidRPr="00B12F80">
              <w:rPr>
                <w:rFonts w:cs="Times New Roman"/>
                <w:i/>
                <w:sz w:val="28"/>
                <w:szCs w:val="28"/>
                <w:lang w:val="ru-RU" w:eastAsia="en-US" w:bidi="en-US"/>
              </w:rPr>
              <w:t>поділки кутоміра</w:t>
            </w:r>
            <w:r w:rsidRPr="00B12F80">
              <w:rPr>
                <w:rFonts w:cs="Times New Roman"/>
                <w:sz w:val="28"/>
                <w:szCs w:val="28"/>
                <w:lang w:val="ru-RU" w:eastAsia="en-US" w:bidi="en-US"/>
              </w:rPr>
              <w:t>, якою під час вимірювань нехтують</w:t>
            </w:r>
            <w:r w:rsidRPr="00B12F80">
              <w:rPr>
                <w:rFonts w:cs="Times New Roman"/>
                <w:spacing w:val="1"/>
                <w:sz w:val="28"/>
                <w:szCs w:val="28"/>
                <w:lang w:val="ru-RU" w:eastAsia="en-US" w:bidi="en-US"/>
              </w:rPr>
              <w:t xml:space="preserve"> </w:t>
            </w:r>
            <w:r w:rsidRPr="00B12F80">
              <w:rPr>
                <w:rFonts w:cs="Times New Roman"/>
                <w:sz w:val="28"/>
                <w:szCs w:val="28"/>
                <w:lang w:val="ru-RU" w:eastAsia="en-US" w:bidi="en-US"/>
              </w:rPr>
              <w:t>.</w:t>
            </w:r>
          </w:p>
          <w:p w:rsidR="004F287E" w:rsidRPr="00B12F80" w:rsidRDefault="004F287E" w:rsidP="004F287E">
            <w:pPr>
              <w:adjustRightInd/>
              <w:spacing w:before="2"/>
              <w:ind w:left="342" w:right="344" w:firstLine="566"/>
              <w:jc w:val="both"/>
              <w:rPr>
                <w:rFonts w:cs="Times New Roman"/>
                <w:sz w:val="28"/>
                <w:szCs w:val="28"/>
                <w:lang w:val="ru-RU" w:eastAsia="en-US" w:bidi="en-US"/>
              </w:rPr>
            </w:pPr>
            <w:r w:rsidRPr="00B12F80">
              <w:rPr>
                <w:rFonts w:cs="Times New Roman"/>
                <w:sz w:val="28"/>
                <w:szCs w:val="28"/>
                <w:lang w:val="ru-RU" w:eastAsia="en-US" w:bidi="en-US"/>
              </w:rPr>
              <w:t>Таким чином, одиницею виміру кутів є лінійний відрізок, який дорівнює тисячній частці відстані до об’єкта, що забезпечує швидкий перехід від кутових вимірів до лінійних і навпаки. Кутові розміри предметів у тисячних вимірюють за допомогою бінокля, приладів спостереження і прицілювання тощо .</w:t>
            </w:r>
          </w:p>
          <w:p w:rsidR="004F287E" w:rsidRPr="00B12F80" w:rsidRDefault="0040640A" w:rsidP="004F287E">
            <w:pPr>
              <w:widowControl/>
              <w:autoSpaceDE/>
              <w:autoSpaceDN/>
              <w:adjustRightInd/>
              <w:jc w:val="both"/>
              <w:rPr>
                <w:rFonts w:cs="Times New Roman"/>
                <w:bCs/>
                <w:sz w:val="28"/>
                <w:szCs w:val="28"/>
                <w:lang w:val="ru-RU" w:eastAsia="en-US"/>
              </w:rPr>
            </w:pPr>
            <w:r w:rsidRPr="00B12F80">
              <w:rPr>
                <w:rFonts w:cs="Times New Roman"/>
                <w:noProof/>
                <w:sz w:val="28"/>
                <w:szCs w:val="28"/>
                <w:lang w:val="ru-RU"/>
              </w:rPr>
              <w:drawing>
                <wp:inline distT="0" distB="0" distL="0" distR="0" wp14:anchorId="50F42DBF" wp14:editId="428BDE84">
                  <wp:extent cx="2543175" cy="923925"/>
                  <wp:effectExtent l="0" t="0" r="9525" b="9525"/>
                  <wp:docPr id="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543175" cy="923925"/>
                          </a:xfrm>
                          <a:prstGeom prst="rect">
                            <a:avLst/>
                          </a:prstGeom>
                          <a:noFill/>
                          <a:ln>
                            <a:noFill/>
                          </a:ln>
                        </pic:spPr>
                      </pic:pic>
                    </a:graphicData>
                  </a:graphic>
                </wp:inline>
              </w:drawing>
            </w:r>
          </w:p>
          <w:p w:rsidR="004F287E" w:rsidRPr="00B12F80" w:rsidRDefault="0040640A" w:rsidP="004F287E">
            <w:pPr>
              <w:widowControl/>
              <w:autoSpaceDE/>
              <w:autoSpaceDN/>
              <w:adjustRightInd/>
              <w:jc w:val="both"/>
              <w:rPr>
                <w:rFonts w:cs="Times New Roman"/>
                <w:bCs/>
                <w:sz w:val="28"/>
                <w:szCs w:val="28"/>
                <w:lang w:val="ru-RU" w:eastAsia="en-US"/>
              </w:rPr>
            </w:pPr>
            <w:r w:rsidRPr="00B12F80">
              <w:rPr>
                <w:rFonts w:cs="Times New Roman"/>
                <w:noProof/>
                <w:sz w:val="28"/>
                <w:szCs w:val="28"/>
                <w:lang w:val="ru-RU"/>
              </w:rPr>
              <w:drawing>
                <wp:inline distT="0" distB="0" distL="0" distR="0" wp14:anchorId="79D707FC" wp14:editId="495A3E90">
                  <wp:extent cx="1133475" cy="1066800"/>
                  <wp:effectExtent l="0" t="0" r="9525" b="0"/>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inline>
              </w:drawing>
            </w:r>
          </w:p>
          <w:p w:rsidR="004F287E" w:rsidRPr="00B12F80" w:rsidRDefault="004F287E" w:rsidP="004F287E">
            <w:pPr>
              <w:adjustRightInd/>
              <w:spacing w:line="228" w:lineRule="auto"/>
              <w:ind w:left="342" w:right="343" w:firstLine="566"/>
              <w:jc w:val="right"/>
              <w:rPr>
                <w:rFonts w:cs="Times New Roman"/>
                <w:sz w:val="28"/>
                <w:szCs w:val="28"/>
                <w:lang w:val="ru-RU" w:eastAsia="en-US" w:bidi="en-US"/>
              </w:rPr>
            </w:pPr>
            <w:r w:rsidRPr="00B12F80">
              <w:rPr>
                <w:rFonts w:cs="Times New Roman"/>
                <w:sz w:val="28"/>
                <w:szCs w:val="28"/>
                <w:lang w:val="ru-RU" w:eastAsia="en-US" w:bidi="en-US"/>
              </w:rPr>
              <w:t>Під час виміру кутів у тисячних називають і записують</w:t>
            </w:r>
            <w:r w:rsidRPr="00B12F80">
              <w:rPr>
                <w:rFonts w:cs="Times New Roman"/>
                <w:spacing w:val="66"/>
                <w:sz w:val="28"/>
                <w:szCs w:val="28"/>
                <w:lang w:val="ru-RU" w:eastAsia="en-US" w:bidi="en-US"/>
              </w:rPr>
              <w:t xml:space="preserve"> </w:t>
            </w:r>
            <w:r w:rsidRPr="00B12F80">
              <w:rPr>
                <w:rFonts w:cs="Times New Roman"/>
                <w:sz w:val="28"/>
                <w:szCs w:val="28"/>
                <w:lang w:val="ru-RU" w:eastAsia="en-US" w:bidi="en-US"/>
              </w:rPr>
              <w:t>число</w:t>
            </w:r>
            <w:r w:rsidRPr="00B12F80">
              <w:rPr>
                <w:rFonts w:cs="Times New Roman"/>
                <w:w w:val="99"/>
                <w:sz w:val="28"/>
                <w:szCs w:val="28"/>
                <w:lang w:val="ru-RU" w:eastAsia="en-US" w:bidi="en-US"/>
              </w:rPr>
              <w:t xml:space="preserve"> </w:t>
            </w:r>
            <w:r w:rsidRPr="00B12F80">
              <w:rPr>
                <w:rFonts w:cs="Times New Roman"/>
                <w:sz w:val="28"/>
                <w:szCs w:val="28"/>
                <w:lang w:val="ru-RU" w:eastAsia="en-US" w:bidi="en-US"/>
              </w:rPr>
              <w:t>сотень, потім число десятків і одиниць тисячних. Якщо сотень і</w:t>
            </w:r>
            <w:r w:rsidRPr="00B12F80">
              <w:rPr>
                <w:rFonts w:cs="Times New Roman"/>
                <w:w w:val="99"/>
                <w:sz w:val="28"/>
                <w:szCs w:val="28"/>
                <w:lang w:val="ru-RU" w:eastAsia="en-US" w:bidi="en-US"/>
              </w:rPr>
              <w:t xml:space="preserve"> </w:t>
            </w:r>
            <w:r w:rsidRPr="00B12F80">
              <w:rPr>
                <w:rFonts w:cs="Times New Roman"/>
                <w:sz w:val="28"/>
                <w:szCs w:val="28"/>
                <w:lang w:val="ru-RU" w:eastAsia="en-US" w:bidi="en-US"/>
              </w:rPr>
              <w:t>десятків немає – називають і записують нулі. Наприклад, величини</w:t>
            </w:r>
            <w:r w:rsidRPr="00B12F80">
              <w:rPr>
                <w:rFonts w:cs="Times New Roman"/>
                <w:spacing w:val="-1"/>
                <w:w w:val="99"/>
                <w:sz w:val="28"/>
                <w:szCs w:val="28"/>
                <w:lang w:val="ru-RU" w:eastAsia="en-US" w:bidi="en-US"/>
              </w:rPr>
              <w:t xml:space="preserve"> </w:t>
            </w:r>
            <w:r w:rsidRPr="00B12F80">
              <w:rPr>
                <w:rFonts w:cs="Times New Roman"/>
                <w:sz w:val="28"/>
                <w:szCs w:val="28"/>
                <w:lang w:val="ru-RU" w:eastAsia="en-US" w:bidi="en-US"/>
              </w:rPr>
              <w:t>кутів у тисячних 343, 52 і 2 записуються як 3-43, 0-52 і 0-02, а</w:t>
            </w:r>
            <w:r w:rsidRPr="00B12F80">
              <w:rPr>
                <w:rFonts w:cs="Times New Roman"/>
                <w:w w:val="99"/>
                <w:sz w:val="28"/>
                <w:szCs w:val="28"/>
                <w:lang w:val="ru-RU" w:eastAsia="en-US" w:bidi="en-US"/>
              </w:rPr>
              <w:t xml:space="preserve"> </w:t>
            </w:r>
            <w:r w:rsidRPr="00B12F80">
              <w:rPr>
                <w:rFonts w:cs="Times New Roman"/>
                <w:sz w:val="28"/>
                <w:szCs w:val="28"/>
                <w:lang w:val="ru-RU" w:eastAsia="en-US" w:bidi="en-US"/>
              </w:rPr>
              <w:t>вказуються “три, сорок три”, “нуль, п’ятдесят дві” та “нуль, нуль дві”.</w:t>
            </w:r>
          </w:p>
          <w:p w:rsidR="004F287E" w:rsidRPr="00B12F80" w:rsidRDefault="004F287E" w:rsidP="004F287E">
            <w:pPr>
              <w:adjustRightInd/>
              <w:spacing w:line="228" w:lineRule="auto"/>
              <w:ind w:left="342" w:firstLine="566"/>
              <w:rPr>
                <w:rFonts w:cs="Times New Roman"/>
                <w:sz w:val="28"/>
                <w:szCs w:val="28"/>
                <w:lang w:val="ru-RU" w:eastAsia="en-US" w:bidi="en-US"/>
              </w:rPr>
            </w:pPr>
            <w:r w:rsidRPr="00B12F80">
              <w:rPr>
                <w:rFonts w:cs="Times New Roman"/>
                <w:sz w:val="28"/>
                <w:szCs w:val="28"/>
                <w:lang w:val="ru-RU" w:eastAsia="en-US" w:bidi="en-US"/>
              </w:rPr>
              <w:t>Із залежності між кутовими та лінійними величинами, відстань (дистанцію) до предметів у метрах визначають за формулою:</w:t>
            </w:r>
          </w:p>
          <w:p w:rsidR="004F287E" w:rsidRPr="00B12F80" w:rsidRDefault="0040640A" w:rsidP="004F287E">
            <w:pPr>
              <w:adjustRightInd/>
              <w:ind w:left="4381"/>
              <w:rPr>
                <w:rFonts w:cs="Times New Roman"/>
                <w:sz w:val="28"/>
                <w:szCs w:val="28"/>
                <w:lang w:val="en-US" w:eastAsia="en-US" w:bidi="en-US"/>
              </w:rPr>
            </w:pPr>
            <w:r w:rsidRPr="00B12F80">
              <w:rPr>
                <w:rFonts w:cs="Times New Roman"/>
                <w:noProof/>
                <w:sz w:val="28"/>
                <w:szCs w:val="28"/>
                <w:lang w:val="ru-RU"/>
              </w:rPr>
              <w:drawing>
                <wp:inline distT="0" distB="0" distL="0" distR="0" wp14:anchorId="6166CE2C" wp14:editId="40006233">
                  <wp:extent cx="1333500" cy="552450"/>
                  <wp:effectExtent l="0" t="0" r="0" b="0"/>
                  <wp:docPr id="8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inline>
              </w:drawing>
            </w:r>
          </w:p>
          <w:p w:rsidR="004F287E" w:rsidRPr="00B12F80" w:rsidRDefault="004F287E" w:rsidP="004F287E">
            <w:pPr>
              <w:adjustRightInd/>
              <w:spacing w:line="323" w:lineRule="exact"/>
              <w:ind w:left="881"/>
              <w:rPr>
                <w:rFonts w:cs="Times New Roman"/>
                <w:sz w:val="28"/>
                <w:szCs w:val="28"/>
                <w:lang w:val="ru-RU" w:eastAsia="en-US" w:bidi="en-US"/>
              </w:rPr>
            </w:pPr>
            <w:r w:rsidRPr="00B12F80">
              <w:rPr>
                <w:rFonts w:cs="Times New Roman"/>
                <w:sz w:val="28"/>
                <w:szCs w:val="28"/>
                <w:lang w:val="ru-RU" w:eastAsia="en-US" w:bidi="en-US"/>
              </w:rPr>
              <w:t xml:space="preserve">де </w:t>
            </w:r>
            <w:r w:rsidRPr="00B12F80">
              <w:rPr>
                <w:rFonts w:cs="Times New Roman"/>
                <w:i/>
                <w:sz w:val="28"/>
                <w:szCs w:val="28"/>
                <w:lang w:val="ru-RU" w:eastAsia="en-US" w:bidi="en-US"/>
              </w:rPr>
              <w:t xml:space="preserve">В </w:t>
            </w:r>
            <w:r w:rsidRPr="00B12F80">
              <w:rPr>
                <w:rFonts w:cs="Times New Roman"/>
                <w:sz w:val="28"/>
                <w:szCs w:val="28"/>
                <w:lang w:val="ru-RU" w:eastAsia="en-US" w:bidi="en-US"/>
              </w:rPr>
              <w:t>- висота (ширина) предмета, м;</w:t>
            </w:r>
          </w:p>
          <w:p w:rsidR="004F287E" w:rsidRPr="00B12F80" w:rsidRDefault="004F287E" w:rsidP="004F287E">
            <w:pPr>
              <w:adjustRightInd/>
              <w:spacing w:line="350" w:lineRule="exact"/>
              <w:ind w:left="1362"/>
              <w:rPr>
                <w:rFonts w:cs="Times New Roman"/>
                <w:sz w:val="28"/>
                <w:szCs w:val="28"/>
                <w:lang w:val="ru-RU" w:eastAsia="en-US" w:bidi="en-US"/>
              </w:rPr>
            </w:pPr>
            <w:r w:rsidRPr="00B12F80">
              <w:rPr>
                <w:rFonts w:cs="Times New Roman"/>
                <w:i/>
                <w:sz w:val="28"/>
                <w:szCs w:val="28"/>
                <w:lang w:val="ru-RU" w:eastAsia="en-US" w:bidi="en-US"/>
              </w:rPr>
              <w:t xml:space="preserve">К </w:t>
            </w:r>
            <w:r w:rsidRPr="00B12F80">
              <w:rPr>
                <w:rFonts w:cs="Times New Roman"/>
                <w:sz w:val="28"/>
                <w:szCs w:val="28"/>
                <w:lang w:val="ru-RU" w:eastAsia="en-US" w:bidi="en-US"/>
              </w:rPr>
              <w:t>- кутова величина предмета в тисячних.</w:t>
            </w:r>
          </w:p>
          <w:p w:rsidR="004F287E" w:rsidRPr="00B12F80" w:rsidRDefault="004F287E" w:rsidP="004F287E">
            <w:pPr>
              <w:adjustRightInd/>
              <w:spacing w:before="6" w:line="228" w:lineRule="auto"/>
              <w:ind w:left="342" w:right="510" w:firstLine="539"/>
              <w:rPr>
                <w:rFonts w:cs="Times New Roman"/>
                <w:sz w:val="28"/>
                <w:szCs w:val="28"/>
                <w:lang w:val="ru-RU" w:eastAsia="en-US" w:bidi="en-US"/>
              </w:rPr>
            </w:pPr>
          </w:p>
          <w:p w:rsidR="004F287E" w:rsidRPr="00B12F80" w:rsidRDefault="004F287E" w:rsidP="004F287E">
            <w:pPr>
              <w:widowControl/>
              <w:autoSpaceDE/>
              <w:autoSpaceDN/>
              <w:adjustRightInd/>
              <w:spacing w:before="71" w:after="200" w:line="228" w:lineRule="auto"/>
              <w:ind w:left="342" w:right="341" w:firstLine="539"/>
              <w:jc w:val="both"/>
              <w:rPr>
                <w:rFonts w:cs="Times New Roman"/>
                <w:sz w:val="28"/>
                <w:szCs w:val="28"/>
                <w:lang w:val="ru-RU" w:eastAsia="en-US"/>
              </w:rPr>
            </w:pPr>
            <w:r w:rsidRPr="00B12F80">
              <w:rPr>
                <w:rFonts w:cs="Times New Roman"/>
                <w:b/>
                <w:sz w:val="28"/>
                <w:szCs w:val="28"/>
                <w:lang w:val="ru-RU" w:eastAsia="en-US"/>
              </w:rPr>
              <w:t xml:space="preserve">Визначення відстаней за лінійними розмірами предметів. </w:t>
            </w:r>
            <w:r w:rsidRPr="00B12F80">
              <w:rPr>
                <w:rFonts w:cs="Times New Roman"/>
                <w:sz w:val="28"/>
                <w:szCs w:val="28"/>
                <w:lang w:val="ru-RU" w:eastAsia="en-US"/>
              </w:rPr>
              <w:t xml:space="preserve">Лінійкою на відстані 50см від очей, вимірюють у міліметрах висоту предмета, що спостерігається. Висоту предмета в </w:t>
            </w:r>
            <w:r w:rsidRPr="00B12F80">
              <w:rPr>
                <w:rFonts w:cs="Times New Roman"/>
                <w:i/>
                <w:sz w:val="28"/>
                <w:szCs w:val="28"/>
                <w:lang w:val="ru-RU" w:eastAsia="en-US"/>
              </w:rPr>
              <w:t xml:space="preserve">сантиметрах </w:t>
            </w:r>
            <w:r w:rsidRPr="00B12F80">
              <w:rPr>
                <w:rFonts w:cs="Times New Roman"/>
                <w:sz w:val="28"/>
                <w:szCs w:val="28"/>
                <w:lang w:val="ru-RU" w:eastAsia="en-US"/>
              </w:rPr>
              <w:t xml:space="preserve">ділять на кількість </w:t>
            </w:r>
            <w:r w:rsidRPr="00B12F80">
              <w:rPr>
                <w:rFonts w:cs="Times New Roman"/>
                <w:i/>
                <w:sz w:val="28"/>
                <w:szCs w:val="28"/>
                <w:lang w:val="ru-RU" w:eastAsia="en-US"/>
              </w:rPr>
              <w:t xml:space="preserve">міліметрів </w:t>
            </w:r>
            <w:r w:rsidRPr="00B12F80">
              <w:rPr>
                <w:rFonts w:cs="Times New Roman"/>
                <w:sz w:val="28"/>
                <w:szCs w:val="28"/>
                <w:lang w:val="ru-RU" w:eastAsia="en-US"/>
              </w:rPr>
              <w:t xml:space="preserve">на лінійці, що закривають предмет; результат множать на постійне число 5 і отримують </w:t>
            </w:r>
            <w:r w:rsidRPr="00B12F80">
              <w:rPr>
                <w:rFonts w:cs="Times New Roman"/>
                <w:i/>
                <w:sz w:val="28"/>
                <w:szCs w:val="28"/>
                <w:lang w:val="ru-RU" w:eastAsia="en-US"/>
              </w:rPr>
              <w:t>відстань до предмета в</w:t>
            </w:r>
            <w:r w:rsidRPr="00B12F80">
              <w:rPr>
                <w:rFonts w:cs="Times New Roman"/>
                <w:i/>
                <w:spacing w:val="-3"/>
                <w:sz w:val="28"/>
                <w:szCs w:val="28"/>
                <w:lang w:val="ru-RU" w:eastAsia="en-US"/>
              </w:rPr>
              <w:t xml:space="preserve"> </w:t>
            </w:r>
            <w:r w:rsidRPr="00B12F80">
              <w:rPr>
                <w:rFonts w:cs="Times New Roman"/>
                <w:i/>
                <w:sz w:val="28"/>
                <w:szCs w:val="28"/>
                <w:lang w:val="ru-RU" w:eastAsia="en-US"/>
              </w:rPr>
              <w:t>метрах</w:t>
            </w:r>
            <w:r w:rsidRPr="00B12F80">
              <w:rPr>
                <w:rFonts w:cs="Times New Roman"/>
                <w:sz w:val="28"/>
                <w:szCs w:val="28"/>
                <w:lang w:val="ru-RU" w:eastAsia="en-US"/>
              </w:rPr>
              <w:t>.</w:t>
            </w:r>
          </w:p>
          <w:p w:rsidR="004F287E" w:rsidRPr="00B12F80" w:rsidRDefault="004F287E" w:rsidP="004F287E">
            <w:pPr>
              <w:adjustRightInd/>
              <w:spacing w:line="228" w:lineRule="auto"/>
              <w:ind w:left="342" w:right="342" w:firstLine="539"/>
              <w:jc w:val="both"/>
              <w:rPr>
                <w:rFonts w:cs="Times New Roman"/>
                <w:sz w:val="28"/>
                <w:szCs w:val="28"/>
                <w:lang w:val="ru-RU" w:eastAsia="en-US" w:bidi="en-US"/>
              </w:rPr>
            </w:pPr>
            <w:r w:rsidRPr="00B12F80">
              <w:rPr>
                <w:rFonts w:cs="Times New Roman"/>
                <w:sz w:val="28"/>
                <w:szCs w:val="28"/>
                <w:lang w:val="ru-RU" w:eastAsia="en-US" w:bidi="en-US"/>
              </w:rPr>
              <w:t>Наприклад, сільський будинок висотою 6м затуляє на лінійці відрізок 10 мм, а вишка висотою 20м – 5мм. Отже, відстань до будинку – 300м, до вишки – 2 000м .</w:t>
            </w:r>
          </w:p>
          <w:p w:rsidR="004F287E" w:rsidRPr="00B12F80" w:rsidRDefault="004F287E" w:rsidP="004F287E">
            <w:pPr>
              <w:adjustRightInd/>
              <w:spacing w:line="700" w:lineRule="atLeast"/>
              <w:ind w:left="881" w:right="510" w:hanging="195"/>
              <w:rPr>
                <w:rFonts w:cs="Times New Roman"/>
                <w:sz w:val="28"/>
                <w:szCs w:val="28"/>
                <w:lang w:val="ru-RU" w:eastAsia="en-US" w:bidi="en-US"/>
              </w:rPr>
            </w:pPr>
            <w:r w:rsidRPr="00B12F80">
              <w:rPr>
                <w:rFonts w:cs="Times New Roman"/>
                <w:sz w:val="28"/>
                <w:szCs w:val="28"/>
                <w:lang w:val="ru-RU" w:eastAsia="en-US" w:bidi="en-US"/>
              </w:rPr>
              <w:t>Для впевненого використання у бойовійпрактиці цього способу</w:t>
            </w:r>
          </w:p>
          <w:p w:rsidR="004F287E" w:rsidRPr="00B12F80" w:rsidRDefault="004F287E" w:rsidP="004F287E">
            <w:pPr>
              <w:adjustRightInd/>
              <w:spacing w:line="228" w:lineRule="auto"/>
              <w:ind w:left="342" w:right="342"/>
              <w:jc w:val="both"/>
              <w:rPr>
                <w:rFonts w:cs="Times New Roman"/>
                <w:sz w:val="28"/>
                <w:szCs w:val="28"/>
                <w:lang w:val="ru-RU" w:eastAsia="en-US" w:bidi="en-US"/>
              </w:rPr>
            </w:pPr>
            <w:r w:rsidRPr="00B12F80">
              <w:rPr>
                <w:rFonts w:cs="Times New Roman"/>
                <w:sz w:val="28"/>
                <w:szCs w:val="28"/>
                <w:lang w:val="ru-RU" w:eastAsia="en-US" w:bidi="en-US"/>
              </w:rPr>
              <w:t>небхідно знати розміри деяких місцевих предметів, бойової техніки противника та інші. Наприклад, легко запам’ятати, що середній зріст людини – 1,7м. Відстань між стовпами лінії зв’язку – 60м, висота яких 6м. Такої ж висоти і будинки сільського типу, а один поверх багатоповерхівки – 3м. Висота вантажного автомобіля – 2,5м; така ж висота і у танка, а його довжина та ширина – 6 і 3 метри</w:t>
            </w:r>
            <w:r w:rsidRPr="00B12F80">
              <w:rPr>
                <w:rFonts w:cs="Times New Roman"/>
                <w:spacing w:val="-21"/>
                <w:sz w:val="28"/>
                <w:szCs w:val="28"/>
                <w:lang w:val="ru-RU" w:eastAsia="en-US" w:bidi="en-US"/>
              </w:rPr>
              <w:t xml:space="preserve"> </w:t>
            </w:r>
            <w:r w:rsidRPr="00B12F80">
              <w:rPr>
                <w:rFonts w:cs="Times New Roman"/>
                <w:sz w:val="28"/>
                <w:szCs w:val="28"/>
                <w:lang w:val="ru-RU" w:eastAsia="en-US" w:bidi="en-US"/>
              </w:rPr>
              <w:t>відповідно.</w:t>
            </w:r>
          </w:p>
          <w:p w:rsidR="004F287E" w:rsidRPr="00B12F80" w:rsidRDefault="004F287E" w:rsidP="004F287E">
            <w:pPr>
              <w:adjustRightInd/>
              <w:ind w:left="342" w:right="341" w:firstLine="719"/>
              <w:jc w:val="both"/>
              <w:rPr>
                <w:rFonts w:cs="Times New Roman"/>
                <w:sz w:val="28"/>
                <w:szCs w:val="28"/>
                <w:lang w:val="ru-RU" w:eastAsia="en-US" w:bidi="en-US"/>
              </w:rPr>
            </w:pPr>
            <w:r w:rsidRPr="00B12F80">
              <w:rPr>
                <w:rFonts w:cs="Times New Roman"/>
                <w:sz w:val="28"/>
                <w:szCs w:val="28"/>
                <w:lang w:val="ru-RU" w:eastAsia="en-US" w:bidi="en-US"/>
              </w:rPr>
              <w:t>Таким чином, якщо вогнева точка противника знаходиться на даху багатоповерхівки, один поверх якої закривається 6мм на лінійці, то відстань до цілі буде 250м, а якщо противник веде мінометний обстріл з позиції поруч із сільським будинком, який закривається 5мм на лінійці, то відстань відповідатиме 600м.</w:t>
            </w:r>
          </w:p>
          <w:p w:rsidR="004F287E" w:rsidRPr="00B12F80" w:rsidRDefault="004F287E" w:rsidP="004F287E">
            <w:pPr>
              <w:adjustRightInd/>
              <w:spacing w:line="228" w:lineRule="auto"/>
              <w:ind w:left="342" w:right="346" w:firstLine="539"/>
              <w:jc w:val="both"/>
              <w:rPr>
                <w:rFonts w:cs="Times New Roman"/>
                <w:sz w:val="28"/>
                <w:szCs w:val="28"/>
                <w:lang w:val="ru-RU" w:eastAsia="en-US" w:bidi="en-US"/>
              </w:rPr>
            </w:pPr>
            <w:r w:rsidRPr="00B12F80">
              <w:rPr>
                <w:rFonts w:cs="Times New Roman"/>
                <w:b/>
                <w:sz w:val="28"/>
                <w:szCs w:val="28"/>
                <w:lang w:val="ru-RU" w:eastAsia="en-US" w:bidi="en-US"/>
              </w:rPr>
              <w:t xml:space="preserve">Визначення відстані за співвідношенням швидкості звуку і світла. </w:t>
            </w:r>
            <w:r w:rsidRPr="00B12F80">
              <w:rPr>
                <w:rFonts w:cs="Times New Roman"/>
                <w:sz w:val="28"/>
                <w:szCs w:val="28"/>
                <w:lang w:val="ru-RU" w:eastAsia="en-US" w:bidi="en-US"/>
              </w:rPr>
              <w:t>Звук розповсюджується у просторі зі швидкістю 330 м/с, або 1км за 3с, а світло – практично миттєво. Таким чином, відстань у кілометрах до місця, де пролунав постріл, дорівнює числу секунд, які пройшли від моменту спалаху до моменту, коли був почутий звук пострілу, поділеному на 3.</w:t>
            </w:r>
          </w:p>
          <w:p w:rsidR="004F287E" w:rsidRPr="00B12F80" w:rsidRDefault="004F287E" w:rsidP="004F287E">
            <w:pPr>
              <w:adjustRightInd/>
              <w:spacing w:before="86" w:line="228" w:lineRule="auto"/>
              <w:ind w:left="342" w:right="344" w:firstLine="539"/>
              <w:jc w:val="both"/>
              <w:rPr>
                <w:rFonts w:cs="Times New Roman"/>
                <w:sz w:val="28"/>
                <w:szCs w:val="28"/>
                <w:lang w:val="ru-RU" w:eastAsia="en-US" w:bidi="en-US"/>
              </w:rPr>
            </w:pPr>
            <w:r w:rsidRPr="00B12F80">
              <w:rPr>
                <w:rFonts w:cs="Times New Roman"/>
                <w:sz w:val="28"/>
                <w:szCs w:val="28"/>
                <w:lang w:val="ru-RU" w:eastAsia="en-US" w:bidi="en-US"/>
              </w:rPr>
              <w:t xml:space="preserve">Наприклад, спостерігач почув звук пострілу через 9 секунд після спалаху гармати. Відстань до місця спалаху: </w:t>
            </w:r>
            <w:r w:rsidRPr="00B12F80">
              <w:rPr>
                <w:rFonts w:cs="Times New Roman"/>
                <w:sz w:val="28"/>
                <w:szCs w:val="28"/>
                <w:lang w:val="en-US" w:eastAsia="en-US" w:bidi="en-US"/>
              </w:rPr>
              <w:t>D</w:t>
            </w:r>
            <w:r w:rsidRPr="00B12F80">
              <w:rPr>
                <w:rFonts w:cs="Times New Roman"/>
                <w:sz w:val="28"/>
                <w:szCs w:val="28"/>
                <w:lang w:val="ru-RU" w:eastAsia="en-US" w:bidi="en-US"/>
              </w:rPr>
              <w:t xml:space="preserve"> = 9 : 3 = 3км.</w:t>
            </w:r>
          </w:p>
          <w:p w:rsidR="004F287E" w:rsidRPr="00B12F80" w:rsidRDefault="004F287E" w:rsidP="004F287E">
            <w:pPr>
              <w:widowControl/>
              <w:autoSpaceDE/>
              <w:autoSpaceDN/>
              <w:adjustRightInd/>
              <w:spacing w:before="2" w:after="200" w:line="228" w:lineRule="auto"/>
              <w:ind w:left="342" w:right="350" w:firstLine="539"/>
              <w:jc w:val="both"/>
              <w:rPr>
                <w:rFonts w:cs="Times New Roman"/>
                <w:sz w:val="28"/>
                <w:szCs w:val="28"/>
                <w:lang w:val="ru-RU" w:eastAsia="en-US"/>
              </w:rPr>
            </w:pPr>
            <w:r w:rsidRPr="00B12F80">
              <w:rPr>
                <w:rFonts w:cs="Times New Roman"/>
                <w:b/>
                <w:sz w:val="28"/>
                <w:szCs w:val="28"/>
                <w:lang w:val="ru-RU" w:eastAsia="en-US"/>
              </w:rPr>
              <w:t xml:space="preserve">Визначення відстані на слух. </w:t>
            </w:r>
            <w:r w:rsidRPr="00B12F80">
              <w:rPr>
                <w:rFonts w:cs="Times New Roman"/>
                <w:sz w:val="28"/>
                <w:szCs w:val="28"/>
                <w:lang w:val="ru-RU" w:eastAsia="en-US"/>
              </w:rPr>
              <w:t>Безвітряної ночі нормальний слух людини джерело шуму почує на відстані, вказаній у т</w:t>
            </w:r>
            <w:r w:rsidRPr="00B12F80">
              <w:rPr>
                <w:rFonts w:cs="Times New Roman"/>
                <w:sz w:val="28"/>
                <w:szCs w:val="28"/>
                <w:lang w:eastAsia="en-US"/>
              </w:rPr>
              <w:t>аблиці</w:t>
            </w:r>
            <w:r w:rsidRPr="00B12F80">
              <w:rPr>
                <w:rFonts w:cs="Times New Roman"/>
                <w:sz w:val="28"/>
                <w:szCs w:val="28"/>
                <w:lang w:val="ru-RU" w:eastAsia="en-US"/>
              </w:rPr>
              <w:t>.</w:t>
            </w:r>
            <w:r w:rsidRPr="00B12F80">
              <w:rPr>
                <w:rFonts w:cs="Times New Roman"/>
                <w:sz w:val="28"/>
                <w:szCs w:val="28"/>
                <w:lang w:eastAsia="en-US"/>
              </w:rPr>
              <w:t xml:space="preserve">                                                  </w:t>
            </w:r>
          </w:p>
          <w:tbl>
            <w:tblPr>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663"/>
              <w:gridCol w:w="2551"/>
            </w:tblGrid>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2618"/>
                    <w:rPr>
                      <w:rFonts w:eastAsia="Calibri" w:cs="Times New Roman"/>
                      <w:b/>
                      <w:sz w:val="28"/>
                      <w:szCs w:val="28"/>
                      <w:lang w:val="ru-RU" w:eastAsia="en-US" w:bidi="en-US"/>
                    </w:rPr>
                  </w:pPr>
                  <w:r w:rsidRPr="00B12F80">
                    <w:rPr>
                      <w:rFonts w:eastAsia="Calibri" w:cs="Times New Roman"/>
                      <w:b/>
                      <w:sz w:val="28"/>
                      <w:szCs w:val="28"/>
                      <w:lang w:val="ru-RU" w:eastAsia="en-US" w:bidi="en-US"/>
                    </w:rPr>
                    <w:t>Джерело шуму</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7"/>
                    <w:jc w:val="center"/>
                    <w:rPr>
                      <w:rFonts w:eastAsia="Calibri" w:cs="Times New Roman"/>
                      <w:b/>
                      <w:sz w:val="28"/>
                      <w:szCs w:val="28"/>
                      <w:lang w:val="ru-RU" w:eastAsia="en-US" w:bidi="en-US"/>
                    </w:rPr>
                  </w:pPr>
                  <w:r w:rsidRPr="00B12F80">
                    <w:rPr>
                      <w:rFonts w:eastAsia="Calibri" w:cs="Times New Roman"/>
                      <w:b/>
                      <w:sz w:val="28"/>
                      <w:szCs w:val="28"/>
                      <w:lang w:val="ru-RU" w:eastAsia="en-US" w:bidi="en-US"/>
                    </w:rPr>
                    <w:t>Відстань</w:t>
                  </w:r>
                </w:p>
              </w:tc>
            </w:tr>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Кроки людини</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2"/>
                    <w:jc w:val="center"/>
                    <w:rPr>
                      <w:rFonts w:eastAsia="Calibri" w:cs="Times New Roman"/>
                      <w:sz w:val="28"/>
                      <w:szCs w:val="28"/>
                      <w:lang w:val="ru-RU" w:eastAsia="en-US" w:bidi="en-US"/>
                    </w:rPr>
                  </w:pPr>
                  <w:r w:rsidRPr="00B12F80">
                    <w:rPr>
                      <w:rFonts w:eastAsia="Calibri" w:cs="Times New Roman"/>
                      <w:sz w:val="28"/>
                      <w:szCs w:val="28"/>
                      <w:lang w:val="ru-RU" w:eastAsia="en-US" w:bidi="en-US"/>
                    </w:rPr>
                    <w:t>40м</w:t>
                  </w:r>
                </w:p>
              </w:tc>
            </w:tr>
            <w:tr w:rsidR="00B12F80" w:rsidRPr="00B12F80" w:rsidTr="001E72FF">
              <w:trPr>
                <w:trHeight w:val="347"/>
              </w:trPr>
              <w:tc>
                <w:tcPr>
                  <w:tcW w:w="6841" w:type="dxa"/>
                  <w:shd w:val="clear" w:color="auto" w:fill="auto"/>
                </w:tcPr>
                <w:p w:rsidR="004F287E" w:rsidRPr="00B12F80" w:rsidRDefault="004F287E" w:rsidP="00AF07F0">
                  <w:pPr>
                    <w:framePr w:hSpace="180" w:wrap="around" w:vAnchor="text" w:hAnchor="margin" w:xAlign="center" w:y="14"/>
                    <w:adjustRightInd/>
                    <w:spacing w:line="327"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Тріск зламаної гілки</w:t>
                  </w:r>
                </w:p>
              </w:tc>
              <w:tc>
                <w:tcPr>
                  <w:tcW w:w="2799" w:type="dxa"/>
                  <w:shd w:val="clear" w:color="auto" w:fill="auto"/>
                </w:tcPr>
                <w:p w:rsidR="004F287E" w:rsidRPr="00B12F80" w:rsidRDefault="004F287E" w:rsidP="00AF07F0">
                  <w:pPr>
                    <w:framePr w:hSpace="180" w:wrap="around" w:vAnchor="text" w:hAnchor="margin" w:xAlign="center" w:y="14"/>
                    <w:adjustRightInd/>
                    <w:spacing w:line="327" w:lineRule="exact"/>
                    <w:ind w:left="738" w:right="722"/>
                    <w:jc w:val="center"/>
                    <w:rPr>
                      <w:rFonts w:eastAsia="Calibri" w:cs="Times New Roman"/>
                      <w:sz w:val="28"/>
                      <w:szCs w:val="28"/>
                      <w:lang w:val="en-US" w:eastAsia="en-US" w:bidi="en-US"/>
                    </w:rPr>
                  </w:pPr>
                  <w:r w:rsidRPr="00B12F80">
                    <w:rPr>
                      <w:rFonts w:eastAsia="Calibri" w:cs="Times New Roman"/>
                      <w:sz w:val="28"/>
                      <w:szCs w:val="28"/>
                      <w:lang w:val="en-US" w:eastAsia="en-US" w:bidi="en-US"/>
                    </w:rPr>
                    <w:t>80м</w:t>
                  </w:r>
                </w:p>
              </w:tc>
            </w:tr>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Неголосна розмова, кашель, заряджання зброї</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0"/>
                    <w:jc w:val="center"/>
                    <w:rPr>
                      <w:rFonts w:eastAsia="Calibri" w:cs="Times New Roman"/>
                      <w:sz w:val="28"/>
                      <w:szCs w:val="28"/>
                      <w:lang w:val="en-US" w:eastAsia="en-US" w:bidi="en-US"/>
                    </w:rPr>
                  </w:pPr>
                  <w:r w:rsidRPr="00B12F80">
                    <w:rPr>
                      <w:rFonts w:eastAsia="Calibri" w:cs="Times New Roman"/>
                      <w:sz w:val="28"/>
                      <w:szCs w:val="28"/>
                      <w:lang w:val="en-US" w:eastAsia="en-US" w:bidi="en-US"/>
                    </w:rPr>
                    <w:t>100м</w:t>
                  </w:r>
                </w:p>
              </w:tc>
            </w:tr>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Стук сокири</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0"/>
                    <w:jc w:val="center"/>
                    <w:rPr>
                      <w:rFonts w:eastAsia="Calibri" w:cs="Times New Roman"/>
                      <w:sz w:val="28"/>
                      <w:szCs w:val="28"/>
                      <w:lang w:val="en-US" w:eastAsia="en-US" w:bidi="en-US"/>
                    </w:rPr>
                  </w:pPr>
                  <w:r w:rsidRPr="00B12F80">
                    <w:rPr>
                      <w:rFonts w:eastAsia="Calibri" w:cs="Times New Roman"/>
                      <w:sz w:val="28"/>
                      <w:szCs w:val="28"/>
                      <w:lang w:val="en-US" w:eastAsia="en-US" w:bidi="en-US"/>
                    </w:rPr>
                    <w:t>300м</w:t>
                  </w:r>
                </w:p>
              </w:tc>
            </w:tr>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Падіння зрубаних дерев</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0"/>
                    <w:jc w:val="center"/>
                    <w:rPr>
                      <w:rFonts w:eastAsia="Calibri" w:cs="Times New Roman"/>
                      <w:sz w:val="28"/>
                      <w:szCs w:val="28"/>
                      <w:lang w:val="en-US" w:eastAsia="en-US" w:bidi="en-US"/>
                    </w:rPr>
                  </w:pPr>
                  <w:r w:rsidRPr="00B12F80">
                    <w:rPr>
                      <w:rFonts w:eastAsia="Calibri" w:cs="Times New Roman"/>
                      <w:sz w:val="28"/>
                      <w:szCs w:val="28"/>
                      <w:lang w:val="en-US" w:eastAsia="en-US" w:bidi="en-US"/>
                    </w:rPr>
                    <w:t>600м</w:t>
                  </w:r>
                </w:p>
              </w:tc>
            </w:tr>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Рух автомобіля по шосе</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0"/>
                    <w:jc w:val="center"/>
                    <w:rPr>
                      <w:rFonts w:eastAsia="Calibri" w:cs="Times New Roman"/>
                      <w:sz w:val="28"/>
                      <w:szCs w:val="28"/>
                      <w:lang w:val="en-US" w:eastAsia="en-US" w:bidi="en-US"/>
                    </w:rPr>
                  </w:pPr>
                  <w:r w:rsidRPr="00B12F80">
                    <w:rPr>
                      <w:rFonts w:eastAsia="Calibri" w:cs="Times New Roman"/>
                      <w:sz w:val="28"/>
                      <w:szCs w:val="28"/>
                      <w:lang w:val="en-US" w:eastAsia="en-US" w:bidi="en-US"/>
                    </w:rPr>
                    <w:t>800м</w:t>
                  </w:r>
                </w:p>
              </w:tc>
            </w:tr>
            <w:tr w:rsidR="00B12F80" w:rsidRPr="00B12F80" w:rsidTr="001E72FF">
              <w:trPr>
                <w:trHeight w:val="350"/>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Поодинокі постріли з автомату</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7"/>
                    <w:jc w:val="center"/>
                    <w:rPr>
                      <w:rFonts w:eastAsia="Calibri" w:cs="Times New Roman"/>
                      <w:sz w:val="28"/>
                      <w:szCs w:val="28"/>
                      <w:lang w:val="en-US" w:eastAsia="en-US" w:bidi="en-US"/>
                    </w:rPr>
                  </w:pPr>
                  <w:r w:rsidRPr="00B12F80">
                    <w:rPr>
                      <w:rFonts w:eastAsia="Calibri" w:cs="Times New Roman"/>
                      <w:sz w:val="28"/>
                      <w:szCs w:val="28"/>
                      <w:lang w:val="en-US" w:eastAsia="en-US" w:bidi="en-US"/>
                    </w:rPr>
                    <w:t>2-3км</w:t>
                  </w:r>
                </w:p>
              </w:tc>
            </w:tr>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ru-RU" w:eastAsia="en-US" w:bidi="en-US"/>
                    </w:rPr>
                  </w:pPr>
                  <w:r w:rsidRPr="00B12F80">
                    <w:rPr>
                      <w:rFonts w:eastAsia="Calibri" w:cs="Times New Roman"/>
                      <w:sz w:val="28"/>
                      <w:szCs w:val="28"/>
                      <w:lang w:val="ru-RU" w:eastAsia="en-US" w:bidi="en-US"/>
                    </w:rPr>
                    <w:t>Стрільба чергами, рух танків (рев моторів)</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7"/>
                    <w:jc w:val="center"/>
                    <w:rPr>
                      <w:rFonts w:eastAsia="Calibri" w:cs="Times New Roman"/>
                      <w:sz w:val="28"/>
                      <w:szCs w:val="28"/>
                      <w:lang w:val="en-US" w:eastAsia="en-US" w:bidi="en-US"/>
                    </w:rPr>
                  </w:pPr>
                  <w:r w:rsidRPr="00B12F80">
                    <w:rPr>
                      <w:rFonts w:eastAsia="Calibri" w:cs="Times New Roman"/>
                      <w:sz w:val="28"/>
                      <w:szCs w:val="28"/>
                      <w:lang w:val="en-US" w:eastAsia="en-US" w:bidi="en-US"/>
                    </w:rPr>
                    <w:t>3-4км</w:t>
                  </w:r>
                </w:p>
              </w:tc>
            </w:tr>
            <w:tr w:rsidR="00B12F80" w:rsidRPr="00B12F80" w:rsidTr="001E72FF">
              <w:trPr>
                <w:trHeight w:val="349"/>
              </w:trPr>
              <w:tc>
                <w:tcPr>
                  <w:tcW w:w="6841" w:type="dxa"/>
                  <w:shd w:val="clear" w:color="auto" w:fill="auto"/>
                </w:tcPr>
                <w:p w:rsidR="004F287E" w:rsidRPr="00B12F80" w:rsidRDefault="004F287E" w:rsidP="00AF07F0">
                  <w:pPr>
                    <w:framePr w:hSpace="180" w:wrap="around" w:vAnchor="text" w:hAnchor="margin" w:xAlign="center" w:y="14"/>
                    <w:adjustRightInd/>
                    <w:spacing w:line="330" w:lineRule="exact"/>
                    <w:ind w:left="107"/>
                    <w:rPr>
                      <w:rFonts w:eastAsia="Calibri" w:cs="Times New Roman"/>
                      <w:sz w:val="28"/>
                      <w:szCs w:val="28"/>
                      <w:lang w:val="en-US" w:eastAsia="en-US" w:bidi="en-US"/>
                    </w:rPr>
                  </w:pPr>
                  <w:r w:rsidRPr="00B12F80">
                    <w:rPr>
                      <w:rFonts w:eastAsia="Calibri" w:cs="Times New Roman"/>
                      <w:sz w:val="28"/>
                      <w:szCs w:val="28"/>
                      <w:lang w:val="en-US" w:eastAsia="en-US" w:bidi="en-US"/>
                    </w:rPr>
                    <w:t>Гарматна стрільба</w:t>
                  </w:r>
                </w:p>
              </w:tc>
              <w:tc>
                <w:tcPr>
                  <w:tcW w:w="2799" w:type="dxa"/>
                  <w:shd w:val="clear" w:color="auto" w:fill="auto"/>
                </w:tcPr>
                <w:p w:rsidR="004F287E" w:rsidRPr="00B12F80" w:rsidRDefault="004F287E" w:rsidP="00AF07F0">
                  <w:pPr>
                    <w:framePr w:hSpace="180" w:wrap="around" w:vAnchor="text" w:hAnchor="margin" w:xAlign="center" w:y="14"/>
                    <w:adjustRightInd/>
                    <w:spacing w:line="330" w:lineRule="exact"/>
                    <w:ind w:left="738" w:right="722"/>
                    <w:jc w:val="center"/>
                    <w:rPr>
                      <w:rFonts w:eastAsia="Calibri" w:cs="Times New Roman"/>
                      <w:sz w:val="28"/>
                      <w:szCs w:val="28"/>
                      <w:lang w:val="en-US" w:eastAsia="en-US" w:bidi="en-US"/>
                    </w:rPr>
                  </w:pPr>
                  <w:r w:rsidRPr="00B12F80">
                    <w:rPr>
                      <w:rFonts w:eastAsia="Calibri" w:cs="Times New Roman"/>
                      <w:sz w:val="28"/>
                      <w:szCs w:val="28"/>
                      <w:lang w:val="en-US" w:eastAsia="en-US" w:bidi="en-US"/>
                    </w:rPr>
                    <w:t>10-15км</w:t>
                  </w:r>
                </w:p>
              </w:tc>
            </w:tr>
          </w:tbl>
          <w:p w:rsidR="004F287E" w:rsidRPr="00B12F80" w:rsidRDefault="004F287E" w:rsidP="004F287E">
            <w:pPr>
              <w:widowControl/>
              <w:autoSpaceDE/>
              <w:autoSpaceDN/>
              <w:adjustRightInd/>
              <w:jc w:val="both"/>
              <w:rPr>
                <w:rFonts w:cs="Times New Roman"/>
                <w:sz w:val="28"/>
                <w:szCs w:val="28"/>
                <w:lang w:val="ru-RU" w:eastAsia="en-US"/>
              </w:rPr>
            </w:pPr>
          </w:p>
          <w:p w:rsidR="004F287E" w:rsidRPr="00B12F80" w:rsidRDefault="004F287E" w:rsidP="004F287E">
            <w:pPr>
              <w:widowControl/>
              <w:autoSpaceDE/>
              <w:autoSpaceDN/>
              <w:adjustRightInd/>
              <w:jc w:val="both"/>
              <w:rPr>
                <w:rFonts w:cs="Times New Roman"/>
                <w:sz w:val="28"/>
                <w:szCs w:val="28"/>
                <w:lang w:eastAsia="en-US"/>
              </w:rPr>
            </w:pPr>
          </w:p>
        </w:tc>
        <w:tc>
          <w:tcPr>
            <w:tcW w:w="1949"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sz w:val="28"/>
                <w:szCs w:val="28"/>
                <w:lang w:eastAsia="en-US"/>
              </w:rPr>
            </w:pPr>
            <w:r w:rsidRPr="00B12F80">
              <w:rPr>
                <w:rFonts w:cs="Times New Roman"/>
                <w:sz w:val="28"/>
                <w:szCs w:val="28"/>
                <w:lang w:eastAsia="en-US"/>
              </w:rPr>
              <w:t>20 хв.</w:t>
            </w:r>
          </w:p>
        </w:tc>
        <w:tc>
          <w:tcPr>
            <w:tcW w:w="2033" w:type="dxa"/>
            <w:gridSpan w:val="2"/>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Назвати питання, чітко пояснити поняття.</w:t>
            </w: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Розібрати матеріал з курсантами до повного його розуміння.</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Самостійне тренування курсантів по визначенню відстаней на місцевості.</w:t>
            </w:r>
          </w:p>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Надати інформацію та необхідний матеріал.</w:t>
            </w: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Перевірити фіксацію навчального матеріалу в зошитах.</w:t>
            </w: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r w:rsidRPr="00B12F80">
              <w:rPr>
                <w:rFonts w:cs="Times New Roman"/>
                <w:sz w:val="28"/>
                <w:szCs w:val="28"/>
                <w:lang w:eastAsia="en-US"/>
              </w:rPr>
              <w:t>Відповісти на питання які виникли під час заняття.</w:t>
            </w: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r w:rsidRPr="00B12F80">
              <w:rPr>
                <w:rFonts w:cs="Times New Roman"/>
                <w:sz w:val="28"/>
                <w:szCs w:val="28"/>
                <w:lang w:eastAsia="en-US"/>
              </w:rPr>
              <w:t>Здійснити відпрацювання вимірювання відстані на місцевості кроками.</w:t>
            </w: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r w:rsidRPr="00B12F80">
              <w:rPr>
                <w:rFonts w:cs="Times New Roman"/>
                <w:sz w:val="28"/>
                <w:szCs w:val="28"/>
                <w:lang w:eastAsia="en-US"/>
              </w:rPr>
              <w:t>Відпрацювати практично визначення відстаней  за лінейними розмірами предметів.</w:t>
            </w: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p w:rsidR="004F287E" w:rsidRPr="00B12F80" w:rsidRDefault="004F287E" w:rsidP="004F287E">
            <w:pPr>
              <w:widowControl/>
              <w:autoSpaceDE/>
              <w:autoSpaceDN/>
              <w:adjustRightInd/>
              <w:jc w:val="both"/>
              <w:rPr>
                <w:rFonts w:cs="Times New Roman"/>
                <w:sz w:val="28"/>
                <w:szCs w:val="28"/>
                <w:lang w:eastAsia="en-US"/>
              </w:rPr>
            </w:pPr>
          </w:p>
        </w:tc>
      </w:tr>
      <w:tr w:rsidR="00B12F80" w:rsidRPr="00B12F80" w:rsidTr="001E72FF">
        <w:trPr>
          <w:trHeight w:val="411"/>
        </w:trPr>
        <w:tc>
          <w:tcPr>
            <w:tcW w:w="427"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spacing w:line="276" w:lineRule="auto"/>
              <w:rPr>
                <w:rFonts w:cs="Times New Roman"/>
                <w:b/>
                <w:bCs/>
                <w:sz w:val="28"/>
                <w:szCs w:val="28"/>
                <w:lang w:eastAsia="en-US"/>
              </w:rPr>
            </w:pPr>
          </w:p>
        </w:tc>
        <w:tc>
          <w:tcPr>
            <w:tcW w:w="8807" w:type="dxa"/>
            <w:gridSpan w:val="4"/>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jc w:val="center"/>
              <w:rPr>
                <w:rFonts w:cs="Times New Roman"/>
                <w:sz w:val="28"/>
                <w:szCs w:val="28"/>
                <w:lang w:eastAsia="en-US"/>
              </w:rPr>
            </w:pPr>
            <w:r w:rsidRPr="00B12F80">
              <w:rPr>
                <w:rFonts w:cs="Times New Roman"/>
                <w:b/>
                <w:sz w:val="28"/>
                <w:szCs w:val="28"/>
                <w:lang w:eastAsia="en-US"/>
              </w:rPr>
              <w:t>Заключна частина 5 хв.</w:t>
            </w:r>
          </w:p>
        </w:tc>
      </w:tr>
      <w:tr w:rsidR="00B12F80" w:rsidRPr="00B12F80" w:rsidTr="001E72FF">
        <w:trPr>
          <w:trHeight w:val="480"/>
        </w:trPr>
        <w:tc>
          <w:tcPr>
            <w:tcW w:w="427"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b/>
                <w:sz w:val="28"/>
                <w:szCs w:val="28"/>
                <w:lang w:eastAsia="en-US"/>
              </w:rPr>
            </w:pPr>
            <w:r w:rsidRPr="00B12F80">
              <w:rPr>
                <w:rFonts w:cs="Times New Roman"/>
                <w:b/>
                <w:sz w:val="28"/>
                <w:szCs w:val="28"/>
                <w:lang w:val="ru-RU" w:eastAsia="en-US"/>
              </w:rPr>
              <w:t>1.</w:t>
            </w:r>
          </w:p>
          <w:p w:rsidR="004F287E" w:rsidRPr="00B12F80" w:rsidRDefault="004F287E" w:rsidP="004F287E">
            <w:pPr>
              <w:widowControl/>
              <w:autoSpaceDE/>
              <w:autoSpaceDN/>
              <w:adjustRightInd/>
              <w:rPr>
                <w:rFonts w:cs="Times New Roman"/>
                <w:b/>
                <w:sz w:val="28"/>
                <w:szCs w:val="28"/>
                <w:lang w:val="ru-RU" w:eastAsia="en-US"/>
              </w:rPr>
            </w:pPr>
          </w:p>
        </w:tc>
        <w:tc>
          <w:tcPr>
            <w:tcW w:w="4813"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Задати питання стосовно наданого матеріалу на занятті</w:t>
            </w:r>
          </w:p>
        </w:tc>
        <w:tc>
          <w:tcPr>
            <w:tcW w:w="1982" w:type="dxa"/>
            <w:gridSpan w:val="2"/>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b/>
                <w:sz w:val="28"/>
                <w:szCs w:val="28"/>
                <w:lang w:eastAsia="en-US"/>
              </w:rPr>
            </w:pPr>
            <w:r w:rsidRPr="00B12F80">
              <w:rPr>
                <w:rFonts w:cs="Times New Roman"/>
                <w:b/>
                <w:sz w:val="28"/>
                <w:szCs w:val="28"/>
                <w:lang w:eastAsia="en-US"/>
              </w:rPr>
              <w:t>1 хв.</w:t>
            </w:r>
          </w:p>
        </w:tc>
        <w:tc>
          <w:tcPr>
            <w:tcW w:w="2000"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jc w:val="both"/>
              <w:rPr>
                <w:rFonts w:cs="Times New Roman"/>
                <w:sz w:val="28"/>
                <w:szCs w:val="28"/>
                <w:lang w:eastAsia="en-US"/>
              </w:rPr>
            </w:pPr>
            <w:r w:rsidRPr="00B12F80">
              <w:rPr>
                <w:rFonts w:cs="Times New Roman"/>
                <w:sz w:val="28"/>
                <w:szCs w:val="28"/>
                <w:lang w:eastAsia="en-US"/>
              </w:rPr>
              <w:t>Перевірити рівень засвоєння навчального матеріалу</w:t>
            </w:r>
          </w:p>
        </w:tc>
      </w:tr>
      <w:tr w:rsidR="00B12F80" w:rsidRPr="00B12F80" w:rsidTr="001E72FF">
        <w:trPr>
          <w:trHeight w:val="480"/>
        </w:trPr>
        <w:tc>
          <w:tcPr>
            <w:tcW w:w="427"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b/>
                <w:sz w:val="28"/>
                <w:szCs w:val="28"/>
                <w:lang w:val="ru-RU" w:eastAsia="en-US"/>
              </w:rPr>
            </w:pPr>
            <w:r w:rsidRPr="00B12F80">
              <w:rPr>
                <w:rFonts w:cs="Times New Roman"/>
                <w:b/>
                <w:sz w:val="28"/>
                <w:szCs w:val="28"/>
                <w:lang w:val="ru-RU" w:eastAsia="en-US"/>
              </w:rPr>
              <w:t>2.</w:t>
            </w:r>
          </w:p>
          <w:p w:rsidR="004F287E" w:rsidRPr="00B12F80" w:rsidRDefault="004F287E" w:rsidP="004F287E">
            <w:pPr>
              <w:widowControl/>
              <w:autoSpaceDE/>
              <w:autoSpaceDN/>
              <w:adjustRightInd/>
              <w:spacing w:line="276" w:lineRule="auto"/>
              <w:rPr>
                <w:rFonts w:cs="Times New Roman"/>
                <w:b/>
                <w:sz w:val="28"/>
                <w:szCs w:val="28"/>
                <w:lang w:val="ru-RU" w:eastAsia="en-US"/>
              </w:rPr>
            </w:pPr>
          </w:p>
        </w:tc>
        <w:tc>
          <w:tcPr>
            <w:tcW w:w="4813"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eastAsia="en-US"/>
              </w:rPr>
            </w:pPr>
          </w:p>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Підведення підсумків заняття.</w:t>
            </w:r>
          </w:p>
        </w:tc>
        <w:tc>
          <w:tcPr>
            <w:tcW w:w="1982" w:type="dxa"/>
            <w:gridSpan w:val="2"/>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b/>
                <w:sz w:val="28"/>
                <w:szCs w:val="28"/>
                <w:lang w:eastAsia="en-US"/>
              </w:rPr>
            </w:pPr>
            <w:r w:rsidRPr="00B12F80">
              <w:rPr>
                <w:rFonts w:cs="Times New Roman"/>
                <w:b/>
                <w:sz w:val="28"/>
                <w:szCs w:val="28"/>
                <w:lang w:eastAsia="en-US"/>
              </w:rPr>
              <w:t>2 хв.</w:t>
            </w:r>
          </w:p>
        </w:tc>
        <w:tc>
          <w:tcPr>
            <w:tcW w:w="2000"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sz w:val="28"/>
                <w:szCs w:val="28"/>
                <w:lang w:eastAsia="en-US"/>
              </w:rPr>
            </w:pPr>
            <w:r w:rsidRPr="00B12F80">
              <w:rPr>
                <w:rFonts w:cs="Times New Roman"/>
                <w:sz w:val="28"/>
                <w:szCs w:val="28"/>
                <w:lang w:eastAsia="en-US"/>
              </w:rPr>
              <w:t>Зробити зауваження та вказати на позитивні сторони заняття.</w:t>
            </w:r>
          </w:p>
        </w:tc>
      </w:tr>
      <w:tr w:rsidR="00B12F80" w:rsidRPr="00B12F80" w:rsidTr="001E72FF">
        <w:trPr>
          <w:trHeight w:val="480"/>
        </w:trPr>
        <w:tc>
          <w:tcPr>
            <w:tcW w:w="427"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rPr>
                <w:rFonts w:cs="Times New Roman"/>
                <w:b/>
                <w:sz w:val="28"/>
                <w:szCs w:val="28"/>
                <w:lang w:eastAsia="en-US"/>
              </w:rPr>
            </w:pPr>
            <w:r w:rsidRPr="00B12F80">
              <w:rPr>
                <w:rFonts w:cs="Times New Roman"/>
                <w:b/>
                <w:sz w:val="28"/>
                <w:szCs w:val="28"/>
                <w:lang w:eastAsia="en-US"/>
              </w:rPr>
              <w:t>3.</w:t>
            </w:r>
          </w:p>
        </w:tc>
        <w:tc>
          <w:tcPr>
            <w:tcW w:w="4813" w:type="dxa"/>
            <w:tcBorders>
              <w:top w:val="single" w:sz="4" w:space="0" w:color="auto"/>
              <w:left w:val="single" w:sz="4" w:space="0" w:color="323250"/>
              <w:bottom w:val="single" w:sz="4" w:space="0" w:color="auto"/>
              <w:right w:val="single" w:sz="4" w:space="0" w:color="323250"/>
            </w:tcBorders>
          </w:tcPr>
          <w:p w:rsidR="004F287E" w:rsidRPr="00B12F80" w:rsidRDefault="004F287E" w:rsidP="004F287E">
            <w:pPr>
              <w:widowControl/>
              <w:autoSpaceDE/>
              <w:autoSpaceDN/>
              <w:adjustRightInd/>
              <w:rPr>
                <w:rFonts w:cs="Times New Roman"/>
                <w:sz w:val="28"/>
                <w:szCs w:val="28"/>
                <w:lang w:eastAsia="en-US"/>
              </w:rPr>
            </w:pPr>
            <w:r w:rsidRPr="00B12F80">
              <w:rPr>
                <w:rFonts w:cs="Times New Roman"/>
                <w:sz w:val="28"/>
                <w:szCs w:val="28"/>
                <w:lang w:eastAsia="en-US"/>
              </w:rPr>
              <w:t>Загальні та індивідуальні завдання на самопідготовку.</w:t>
            </w:r>
          </w:p>
          <w:p w:rsidR="004F287E" w:rsidRPr="00B12F80" w:rsidRDefault="004F287E" w:rsidP="004F287E">
            <w:pPr>
              <w:widowControl/>
              <w:autoSpaceDE/>
              <w:autoSpaceDN/>
              <w:adjustRightInd/>
              <w:spacing w:line="276" w:lineRule="auto"/>
              <w:rPr>
                <w:rFonts w:cs="Times New Roman"/>
                <w:sz w:val="28"/>
                <w:szCs w:val="28"/>
                <w:lang w:val="ru-RU" w:eastAsia="en-US"/>
              </w:rPr>
            </w:pPr>
          </w:p>
        </w:tc>
        <w:tc>
          <w:tcPr>
            <w:tcW w:w="1982" w:type="dxa"/>
            <w:gridSpan w:val="2"/>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b/>
                <w:sz w:val="28"/>
                <w:szCs w:val="28"/>
                <w:lang w:eastAsia="en-US"/>
              </w:rPr>
            </w:pPr>
            <w:r w:rsidRPr="00B12F80">
              <w:rPr>
                <w:rFonts w:cs="Times New Roman"/>
                <w:b/>
                <w:sz w:val="28"/>
                <w:szCs w:val="28"/>
                <w:lang w:eastAsia="en-US"/>
              </w:rPr>
              <w:t>2 хв.</w:t>
            </w:r>
          </w:p>
        </w:tc>
        <w:tc>
          <w:tcPr>
            <w:tcW w:w="2000" w:type="dxa"/>
            <w:tcBorders>
              <w:top w:val="single" w:sz="4" w:space="0" w:color="auto"/>
              <w:left w:val="single" w:sz="4" w:space="0" w:color="323250"/>
              <w:bottom w:val="single" w:sz="4" w:space="0" w:color="auto"/>
              <w:right w:val="single" w:sz="4" w:space="0" w:color="323250"/>
            </w:tcBorders>
            <w:hideMark/>
          </w:tcPr>
          <w:p w:rsidR="004F287E" w:rsidRPr="00B12F80" w:rsidRDefault="004F287E" w:rsidP="004F287E">
            <w:pPr>
              <w:widowControl/>
              <w:autoSpaceDE/>
              <w:autoSpaceDN/>
              <w:adjustRightInd/>
              <w:spacing w:line="276" w:lineRule="auto"/>
              <w:rPr>
                <w:rFonts w:cs="Times New Roman"/>
                <w:sz w:val="28"/>
                <w:szCs w:val="28"/>
                <w:lang w:val="ru-RU" w:eastAsia="en-US"/>
              </w:rPr>
            </w:pPr>
            <w:r w:rsidRPr="00B12F80">
              <w:rPr>
                <w:rFonts w:cs="Times New Roman"/>
                <w:sz w:val="28"/>
                <w:szCs w:val="28"/>
                <w:lang w:eastAsia="en-US"/>
              </w:rPr>
              <w:t xml:space="preserve">Обов’язково самостійно повторити наданий викладачем матеріал </w:t>
            </w:r>
          </w:p>
        </w:tc>
      </w:tr>
    </w:tbl>
    <w:p w:rsidR="004F287E" w:rsidRPr="00B12F80" w:rsidRDefault="004F287E" w:rsidP="004F287E">
      <w:pPr>
        <w:widowControl/>
        <w:autoSpaceDE/>
        <w:autoSpaceDN/>
        <w:adjustRightInd/>
        <w:spacing w:line="276" w:lineRule="auto"/>
        <w:rPr>
          <w:rFonts w:cs="Times New Roman"/>
          <w:sz w:val="28"/>
          <w:szCs w:val="28"/>
          <w:lang w:val="ru-RU" w:eastAsia="en-US"/>
        </w:rPr>
      </w:pPr>
    </w:p>
    <w:p w:rsidR="00A26A32" w:rsidRPr="00B12F80" w:rsidRDefault="00A26A32" w:rsidP="004F287E">
      <w:pPr>
        <w:widowControl/>
        <w:shd w:val="clear" w:color="auto" w:fill="FFFFFF"/>
        <w:tabs>
          <w:tab w:val="left" w:pos="1100"/>
        </w:tabs>
        <w:suppressAutoHyphens/>
        <w:autoSpaceDE/>
        <w:autoSpaceDN/>
        <w:adjustRightInd/>
        <w:snapToGrid w:val="0"/>
        <w:jc w:val="center"/>
        <w:rPr>
          <w:rFonts w:cs="Times New Roman"/>
          <w:b/>
          <w:sz w:val="28"/>
          <w:szCs w:val="28"/>
        </w:rPr>
      </w:pPr>
    </w:p>
    <w:p w:rsidR="00A26A32" w:rsidRPr="00B12F80" w:rsidRDefault="00A26A32" w:rsidP="00A26A32">
      <w:pPr>
        <w:jc w:val="center"/>
        <w:rPr>
          <w:rFonts w:cs="Times New Roman"/>
          <w:sz w:val="28"/>
          <w:szCs w:val="28"/>
          <w:lang w:eastAsia="ar-SA"/>
        </w:rPr>
      </w:pPr>
      <w:bookmarkStart w:id="3" w:name="_Hlk15908726"/>
      <w:r w:rsidRPr="00B12F80">
        <w:rPr>
          <w:rFonts w:cs="Times New Roman"/>
          <w:b/>
          <w:sz w:val="28"/>
          <w:szCs w:val="28"/>
        </w:rPr>
        <w:t>Тема 5: «</w:t>
      </w:r>
      <w:r w:rsidRPr="00B12F80">
        <w:rPr>
          <w:rFonts w:cs="Times New Roman"/>
          <w:sz w:val="28"/>
          <w:szCs w:val="28"/>
        </w:rPr>
        <w:t>Основи топографії».</w:t>
      </w:r>
    </w:p>
    <w:p w:rsidR="00A26A32" w:rsidRPr="00B12F80" w:rsidRDefault="00A26A32" w:rsidP="00A26A32">
      <w:pPr>
        <w:pStyle w:val="a5"/>
        <w:tabs>
          <w:tab w:val="left" w:pos="3081"/>
          <w:tab w:val="center" w:pos="4819"/>
        </w:tabs>
        <w:spacing w:before="0" w:beforeAutospacing="0" w:after="0" w:afterAutospacing="0"/>
        <w:rPr>
          <w:rFonts w:ascii="Times New Roman" w:hAnsi="Times New Roman"/>
          <w:color w:val="auto"/>
          <w:sz w:val="28"/>
          <w:szCs w:val="28"/>
          <w:lang w:eastAsia="ar-SA"/>
        </w:rPr>
      </w:pPr>
      <w:r w:rsidRPr="00B12F80">
        <w:rPr>
          <w:rFonts w:ascii="Times New Roman" w:hAnsi="Times New Roman"/>
          <w:b/>
          <w:color w:val="auto"/>
          <w:sz w:val="28"/>
          <w:szCs w:val="28"/>
          <w:lang w:eastAsia="ar-SA"/>
        </w:rPr>
        <w:t>Практичне заняття</w:t>
      </w:r>
      <w:r w:rsidRPr="00B12F80">
        <w:rPr>
          <w:rFonts w:ascii="Times New Roman" w:hAnsi="Times New Roman"/>
          <w:b/>
          <w:color w:val="auto"/>
          <w:sz w:val="28"/>
          <w:szCs w:val="28"/>
          <w:lang w:val="uk-UA" w:eastAsia="ar-SA"/>
        </w:rPr>
        <w:t>:</w:t>
      </w:r>
      <w:r w:rsidRPr="00B12F80">
        <w:rPr>
          <w:rFonts w:ascii="Times New Roman" w:hAnsi="Times New Roman"/>
          <w:color w:val="auto"/>
          <w:sz w:val="28"/>
          <w:szCs w:val="28"/>
          <w:lang w:eastAsia="ar-SA"/>
        </w:rPr>
        <w:t xml:space="preserve"> </w:t>
      </w:r>
      <w:r w:rsidRPr="00B12F80">
        <w:rPr>
          <w:rFonts w:ascii="Times New Roman" w:hAnsi="Times New Roman"/>
          <w:color w:val="auto"/>
          <w:sz w:val="28"/>
          <w:szCs w:val="28"/>
          <w:lang w:val="uk-UA" w:eastAsia="ar-SA"/>
        </w:rPr>
        <w:t xml:space="preserve"> «</w:t>
      </w:r>
      <w:r w:rsidRPr="00B12F80">
        <w:rPr>
          <w:rFonts w:ascii="Times New Roman" w:hAnsi="Times New Roman"/>
          <w:color w:val="auto"/>
          <w:sz w:val="28"/>
          <w:szCs w:val="28"/>
        </w:rPr>
        <w:t xml:space="preserve">Орієнтування на місцевості </w:t>
      </w:r>
      <w:r w:rsidRPr="00B12F80">
        <w:rPr>
          <w:rFonts w:ascii="Times New Roman" w:hAnsi="Times New Roman"/>
          <w:color w:val="auto"/>
          <w:sz w:val="28"/>
          <w:szCs w:val="28"/>
          <w:lang w:val="uk-UA"/>
        </w:rPr>
        <w:t xml:space="preserve">за </w:t>
      </w:r>
      <w:r w:rsidRPr="00B12F80">
        <w:rPr>
          <w:rFonts w:ascii="Times New Roman" w:hAnsi="Times New Roman"/>
          <w:color w:val="auto"/>
          <w:sz w:val="28"/>
          <w:szCs w:val="28"/>
        </w:rPr>
        <w:t>карт</w:t>
      </w:r>
      <w:r w:rsidRPr="00B12F80">
        <w:rPr>
          <w:rFonts w:ascii="Times New Roman" w:hAnsi="Times New Roman"/>
          <w:color w:val="auto"/>
          <w:sz w:val="28"/>
          <w:szCs w:val="28"/>
          <w:lang w:val="uk-UA"/>
        </w:rPr>
        <w:t>ою»</w:t>
      </w:r>
      <w:r w:rsidRPr="00B12F80">
        <w:rPr>
          <w:rFonts w:ascii="Times New Roman" w:hAnsi="Times New Roman"/>
          <w:color w:val="auto"/>
          <w:sz w:val="28"/>
          <w:szCs w:val="28"/>
        </w:rPr>
        <w:t>.</w:t>
      </w:r>
    </w:p>
    <w:p w:rsidR="00A26A32" w:rsidRPr="00B12F80" w:rsidRDefault="00A26A32" w:rsidP="00A26A32">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A26A32" w:rsidRPr="00B12F80" w:rsidTr="00967AB2">
        <w:tc>
          <w:tcPr>
            <w:tcW w:w="2093" w:type="dxa"/>
            <w:shd w:val="clear" w:color="auto" w:fill="auto"/>
          </w:tcPr>
          <w:p w:rsidR="00A26A32" w:rsidRPr="00B12F80" w:rsidRDefault="00A26A32" w:rsidP="00967AB2">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A26A32" w:rsidRPr="00B12F80" w:rsidRDefault="00A26A32" w:rsidP="00967AB2">
            <w:pPr>
              <w:ind w:left="2124" w:hanging="2124"/>
              <w:rPr>
                <w:rFonts w:cs="Times New Roman"/>
                <w:sz w:val="28"/>
                <w:szCs w:val="28"/>
              </w:rPr>
            </w:pPr>
            <w:r w:rsidRPr="00B12F80">
              <w:rPr>
                <w:rFonts w:cs="Times New Roman"/>
                <w:sz w:val="28"/>
                <w:szCs w:val="28"/>
              </w:rPr>
              <w:t xml:space="preserve">Набуття поліцейськими навичок в умінні орієнтування на </w:t>
            </w:r>
          </w:p>
          <w:p w:rsidR="00A26A32" w:rsidRPr="00B12F80" w:rsidRDefault="00A26A32" w:rsidP="00967AB2">
            <w:pPr>
              <w:ind w:left="2124" w:hanging="2124"/>
              <w:rPr>
                <w:rFonts w:cs="Times New Roman"/>
                <w:b/>
                <w:sz w:val="28"/>
                <w:szCs w:val="28"/>
              </w:rPr>
            </w:pPr>
            <w:r w:rsidRPr="00B12F80">
              <w:rPr>
                <w:rFonts w:cs="Times New Roman"/>
                <w:sz w:val="28"/>
                <w:szCs w:val="28"/>
              </w:rPr>
              <w:t xml:space="preserve">місцевості </w:t>
            </w:r>
            <w:r w:rsidR="0021588C" w:rsidRPr="00B12F80">
              <w:rPr>
                <w:rFonts w:cs="Times New Roman"/>
                <w:sz w:val="28"/>
                <w:szCs w:val="28"/>
              </w:rPr>
              <w:t>за</w:t>
            </w:r>
            <w:r w:rsidRPr="00B12F80">
              <w:rPr>
                <w:rFonts w:cs="Times New Roman"/>
                <w:sz w:val="28"/>
                <w:szCs w:val="28"/>
              </w:rPr>
              <w:t xml:space="preserve"> карт</w:t>
            </w:r>
            <w:r w:rsidR="0021588C" w:rsidRPr="00B12F80">
              <w:rPr>
                <w:rFonts w:cs="Times New Roman"/>
                <w:sz w:val="28"/>
                <w:szCs w:val="28"/>
              </w:rPr>
              <w:t>ою</w:t>
            </w:r>
            <w:r w:rsidRPr="00B12F80">
              <w:rPr>
                <w:rFonts w:cs="Times New Roman"/>
                <w:sz w:val="28"/>
                <w:szCs w:val="28"/>
              </w:rPr>
              <w:t xml:space="preserve"> та </w:t>
            </w:r>
            <w:r w:rsidR="0021588C" w:rsidRPr="00B12F80">
              <w:rPr>
                <w:rFonts w:cs="Times New Roman"/>
                <w:sz w:val="28"/>
                <w:szCs w:val="28"/>
              </w:rPr>
              <w:t>спеціальними</w:t>
            </w:r>
            <w:r w:rsidRPr="00B12F80">
              <w:rPr>
                <w:rFonts w:cs="Times New Roman"/>
                <w:sz w:val="28"/>
                <w:szCs w:val="28"/>
              </w:rPr>
              <w:t xml:space="preserve"> прилад</w:t>
            </w:r>
            <w:r w:rsidR="0021588C" w:rsidRPr="00B12F80">
              <w:rPr>
                <w:rFonts w:cs="Times New Roman"/>
                <w:sz w:val="28"/>
                <w:szCs w:val="28"/>
              </w:rPr>
              <w:t>ами</w:t>
            </w:r>
            <w:r w:rsidRPr="00B12F80">
              <w:rPr>
                <w:rFonts w:cs="Times New Roman"/>
                <w:sz w:val="28"/>
                <w:szCs w:val="28"/>
              </w:rPr>
              <w:t>;</w:t>
            </w:r>
          </w:p>
          <w:p w:rsidR="00A26A32" w:rsidRPr="00B12F80" w:rsidRDefault="00A26A32" w:rsidP="00967AB2">
            <w:pPr>
              <w:rPr>
                <w:rFonts w:cs="Times New Roman"/>
                <w:b/>
                <w:sz w:val="28"/>
                <w:szCs w:val="28"/>
              </w:rPr>
            </w:pPr>
            <w:r w:rsidRPr="00B12F80">
              <w:rPr>
                <w:rFonts w:cs="Times New Roman"/>
                <w:sz w:val="28"/>
                <w:szCs w:val="28"/>
              </w:rPr>
              <w:t>виховання відповідальності, уважності, морально-вольових якостей у здобувачів вищої освіти.</w:t>
            </w:r>
          </w:p>
          <w:p w:rsidR="00A26A32" w:rsidRPr="00B12F80" w:rsidRDefault="00A26A32" w:rsidP="00967AB2">
            <w:pPr>
              <w:pStyle w:val="a5"/>
              <w:spacing w:before="0" w:beforeAutospacing="0" w:after="0" w:afterAutospacing="0"/>
              <w:jc w:val="both"/>
              <w:rPr>
                <w:rFonts w:ascii="Times New Roman" w:hAnsi="Times New Roman"/>
                <w:color w:val="auto"/>
                <w:sz w:val="28"/>
                <w:szCs w:val="28"/>
                <w:lang w:val="uk-UA"/>
              </w:rPr>
            </w:pPr>
          </w:p>
        </w:tc>
      </w:tr>
    </w:tbl>
    <w:p w:rsidR="00A26A32" w:rsidRPr="00B12F80" w:rsidRDefault="00A26A32" w:rsidP="00A26A32">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967AB2">
        <w:tc>
          <w:tcPr>
            <w:tcW w:w="2235" w:type="dxa"/>
            <w:shd w:val="clear" w:color="auto" w:fill="auto"/>
          </w:tcPr>
          <w:p w:rsidR="00A26A32" w:rsidRPr="00B12F80" w:rsidRDefault="00A26A32" w:rsidP="00967AB2">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A26A32" w:rsidRPr="00B12F80" w:rsidRDefault="00A26A32" w:rsidP="00967AB2">
            <w:pPr>
              <w:jc w:val="both"/>
              <w:rPr>
                <w:rFonts w:cs="Times New Roman"/>
                <w:sz w:val="28"/>
                <w:szCs w:val="28"/>
              </w:rPr>
            </w:pPr>
            <w:r w:rsidRPr="00B12F80">
              <w:rPr>
                <w:rFonts w:cs="Times New Roman"/>
                <w:sz w:val="28"/>
                <w:szCs w:val="28"/>
              </w:rPr>
              <w:t>4 години</w:t>
            </w:r>
          </w:p>
        </w:tc>
      </w:tr>
      <w:tr w:rsidR="00A26A32" w:rsidRPr="00B12F80" w:rsidTr="00967AB2">
        <w:tc>
          <w:tcPr>
            <w:tcW w:w="2235" w:type="dxa"/>
            <w:shd w:val="clear" w:color="auto" w:fill="auto"/>
          </w:tcPr>
          <w:p w:rsidR="00A26A32" w:rsidRPr="00B12F80" w:rsidRDefault="00A26A32" w:rsidP="00967AB2">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A26A32" w:rsidRPr="00B12F80" w:rsidRDefault="00A26A32" w:rsidP="00967AB2">
            <w:pPr>
              <w:rPr>
                <w:rFonts w:cs="Times New Roman"/>
                <w:sz w:val="28"/>
                <w:szCs w:val="28"/>
              </w:rPr>
            </w:pPr>
            <w:r w:rsidRPr="00B12F80">
              <w:rPr>
                <w:rFonts w:cs="Times New Roman"/>
                <w:sz w:val="28"/>
                <w:szCs w:val="28"/>
              </w:rPr>
              <w:t>навчальна аудиторія, тактичне містечко, прилегла   територія.</w:t>
            </w:r>
          </w:p>
          <w:p w:rsidR="00A26A32" w:rsidRPr="00B12F80" w:rsidRDefault="00A26A32" w:rsidP="00967AB2">
            <w:pPr>
              <w:jc w:val="both"/>
              <w:rPr>
                <w:rFonts w:cs="Times New Roman"/>
                <w:sz w:val="28"/>
                <w:szCs w:val="28"/>
              </w:rPr>
            </w:pPr>
          </w:p>
        </w:tc>
      </w:tr>
    </w:tbl>
    <w:p w:rsidR="00332D69" w:rsidRPr="00B12F80" w:rsidRDefault="00332D69" w:rsidP="00A26A32">
      <w:pPr>
        <w:jc w:val="center"/>
        <w:rPr>
          <w:rFonts w:cs="Times New Roman"/>
          <w:b/>
          <w:bCs/>
          <w:sz w:val="28"/>
          <w:szCs w:val="28"/>
          <w:lang w:val="ru-RU"/>
        </w:rPr>
      </w:pPr>
    </w:p>
    <w:p w:rsidR="00A26A32" w:rsidRPr="00B12F80" w:rsidRDefault="00A26A32" w:rsidP="00A26A32">
      <w:pPr>
        <w:jc w:val="center"/>
        <w:rPr>
          <w:rFonts w:cs="Times New Roman"/>
          <w:b/>
          <w:bCs/>
          <w:sz w:val="28"/>
          <w:szCs w:val="28"/>
        </w:rPr>
      </w:pPr>
      <w:r w:rsidRPr="00B12F80">
        <w:rPr>
          <w:rFonts w:cs="Times New Roman"/>
          <w:b/>
          <w:bCs/>
          <w:sz w:val="28"/>
          <w:szCs w:val="28"/>
        </w:rPr>
        <w:t>Навчальні питання</w:t>
      </w:r>
    </w:p>
    <w:p w:rsidR="006B2C09" w:rsidRPr="00B12F80" w:rsidRDefault="00A26A32" w:rsidP="006B2C09">
      <w:pPr>
        <w:pStyle w:val="a5"/>
        <w:spacing w:before="0" w:beforeAutospacing="0" w:after="0" w:afterAutospacing="0"/>
        <w:ind w:firstLine="567"/>
        <w:contextualSpacing/>
        <w:jc w:val="both"/>
        <w:rPr>
          <w:rFonts w:ascii="Times New Roman" w:hAnsi="Times New Roman"/>
          <w:color w:val="auto"/>
          <w:sz w:val="28"/>
          <w:szCs w:val="28"/>
          <w:lang w:val="uk-UA"/>
        </w:rPr>
      </w:pPr>
      <w:r w:rsidRPr="00B12F80">
        <w:rPr>
          <w:rFonts w:ascii="Times New Roman" w:hAnsi="Times New Roman"/>
          <w:color w:val="auto"/>
          <w:sz w:val="28"/>
          <w:szCs w:val="28"/>
          <w:lang w:val="uk-UA"/>
        </w:rPr>
        <w:t>1.Топографічні карти, їх класифікація.</w:t>
      </w:r>
    </w:p>
    <w:p w:rsidR="0021588C" w:rsidRPr="00B12F80" w:rsidRDefault="00A26A32" w:rsidP="006B2C09">
      <w:pPr>
        <w:pStyle w:val="a5"/>
        <w:ind w:firstLine="567"/>
        <w:contextualSpacing/>
        <w:jc w:val="both"/>
        <w:rPr>
          <w:rFonts w:ascii="Times New Roman" w:hAnsi="Times New Roman"/>
          <w:color w:val="auto"/>
          <w:sz w:val="28"/>
          <w:szCs w:val="28"/>
          <w:lang w:val="uk-UA"/>
        </w:rPr>
      </w:pPr>
      <w:r w:rsidRPr="00B12F80">
        <w:rPr>
          <w:rFonts w:ascii="Times New Roman" w:hAnsi="Times New Roman"/>
          <w:bCs/>
          <w:color w:val="auto"/>
          <w:sz w:val="28"/>
          <w:szCs w:val="28"/>
          <w:lang w:val="uk-UA"/>
        </w:rPr>
        <w:t>2.Особливості орієнтування на місцевості в різних умовах доби при виконанні службових обов’язків</w:t>
      </w:r>
      <w:r w:rsidRPr="00B12F80">
        <w:rPr>
          <w:rFonts w:ascii="Times New Roman" w:hAnsi="Times New Roman"/>
          <w:color w:val="auto"/>
          <w:sz w:val="28"/>
          <w:szCs w:val="28"/>
          <w:lang w:val="uk-UA"/>
        </w:rPr>
        <w:t>.</w:t>
      </w:r>
    </w:p>
    <w:p w:rsidR="00A26A32" w:rsidRPr="00B12F80" w:rsidRDefault="00A26A32" w:rsidP="006B2C09">
      <w:pPr>
        <w:pStyle w:val="a5"/>
        <w:ind w:left="567"/>
        <w:contextualSpacing/>
        <w:jc w:val="both"/>
        <w:rPr>
          <w:rFonts w:ascii="Times New Roman" w:hAnsi="Times New Roman"/>
          <w:color w:val="auto"/>
          <w:sz w:val="28"/>
          <w:szCs w:val="28"/>
          <w:lang w:val="uk-UA"/>
        </w:rPr>
      </w:pPr>
      <w:r w:rsidRPr="00B12F80">
        <w:rPr>
          <w:rFonts w:ascii="Times New Roman" w:hAnsi="Times New Roman"/>
          <w:color w:val="auto"/>
          <w:sz w:val="28"/>
          <w:szCs w:val="28"/>
        </w:rPr>
        <w:t>3.Особливості орієнтування за різноманітними умовами місцевості.</w:t>
      </w:r>
    </w:p>
    <w:p w:rsidR="00DF0EE8" w:rsidRPr="00B12F80" w:rsidRDefault="00DF0EE8" w:rsidP="00DF0EE8">
      <w:pPr>
        <w:widowControl/>
        <w:autoSpaceDE/>
        <w:autoSpaceDN/>
        <w:adjustRightInd/>
        <w:jc w:val="center"/>
        <w:rPr>
          <w:rFonts w:cs="Times New Roman"/>
          <w:b/>
          <w:bCs/>
          <w:i/>
          <w:iCs/>
          <w:sz w:val="28"/>
          <w:szCs w:val="28"/>
        </w:rPr>
      </w:pPr>
      <w:r w:rsidRPr="00B12F80">
        <w:rPr>
          <w:rFonts w:cs="Times New Roman"/>
          <w:b/>
          <w:bCs/>
          <w:sz w:val="28"/>
          <w:szCs w:val="28"/>
        </w:rPr>
        <w:t>Література</w:t>
      </w:r>
      <w:r w:rsidRPr="00B12F80">
        <w:rPr>
          <w:rFonts w:cs="Times New Roman"/>
          <w:b/>
          <w:snapToGrid w:val="0"/>
          <w:sz w:val="28"/>
          <w:szCs w:val="28"/>
        </w:rPr>
        <w:t>:</w:t>
      </w:r>
    </w:p>
    <w:p w:rsidR="00DF0EE8" w:rsidRPr="00B12F80" w:rsidRDefault="00DF0EE8" w:rsidP="00684D16">
      <w:pPr>
        <w:numPr>
          <w:ilvl w:val="0"/>
          <w:numId w:val="178"/>
        </w:numPr>
        <w:shd w:val="clear" w:color="auto" w:fill="FFFFFF"/>
        <w:tabs>
          <w:tab w:val="left" w:pos="1100"/>
        </w:tabs>
        <w:suppressAutoHyphens/>
        <w:snapToGrid w:val="0"/>
        <w:jc w:val="both"/>
        <w:rPr>
          <w:rFonts w:cs="Times New Roman"/>
          <w:snapToGrid w:val="0"/>
          <w:sz w:val="28"/>
          <w:szCs w:val="28"/>
        </w:rPr>
      </w:pPr>
      <w:r w:rsidRPr="00B12F80">
        <w:rPr>
          <w:rFonts w:cs="Times New Roman"/>
          <w:iCs/>
          <w:snapToGrid w:val="0"/>
          <w:sz w:val="28"/>
          <w:szCs w:val="28"/>
          <w:shd w:val="clear" w:color="auto" w:fill="FFFFFF"/>
        </w:rPr>
        <w:t>Шмаль С.Г.</w:t>
      </w:r>
      <w:r w:rsidRPr="00B12F80">
        <w:rPr>
          <w:rFonts w:cs="Times New Roman"/>
          <w:snapToGrid w:val="0"/>
          <w:sz w:val="28"/>
          <w:szCs w:val="28"/>
          <w:shd w:val="clear" w:color="auto" w:fill="FFFFFF"/>
        </w:rPr>
        <w:t> Військова топографія: Підручник</w:t>
      </w:r>
      <w:r w:rsidRPr="00B12F80">
        <w:rPr>
          <w:rFonts w:cs="Times New Roman"/>
          <w:snapToGrid w:val="0"/>
          <w:sz w:val="28"/>
          <w:szCs w:val="28"/>
        </w:rPr>
        <w:t xml:space="preserve"> для слухачів і курсантів вищих військ. навч. закладів. </w:t>
      </w:r>
      <w:r w:rsidRPr="00B12F80">
        <w:rPr>
          <w:rFonts w:cs="Times New Roman"/>
          <w:snapToGrid w:val="0"/>
          <w:sz w:val="28"/>
          <w:szCs w:val="28"/>
          <w:shd w:val="clear" w:color="auto" w:fill="FFFFFF"/>
        </w:rPr>
        <w:t xml:space="preserve">2-ге видання, доповнене та перероблене. </w:t>
      </w:r>
      <w:r w:rsidRPr="00B12F80">
        <w:rPr>
          <w:rFonts w:cs="Times New Roman"/>
          <w:snapToGrid w:val="0"/>
          <w:sz w:val="28"/>
          <w:szCs w:val="28"/>
        </w:rPr>
        <w:t>–</w:t>
      </w:r>
      <w:r w:rsidRPr="00B12F80">
        <w:rPr>
          <w:rFonts w:cs="Times New Roman"/>
          <w:snapToGrid w:val="0"/>
          <w:sz w:val="28"/>
          <w:szCs w:val="28"/>
          <w:shd w:val="clear" w:color="auto" w:fill="FFFFFF"/>
        </w:rPr>
        <w:t xml:space="preserve"> К.: </w:t>
      </w:r>
      <w:r w:rsidRPr="00B12F80">
        <w:rPr>
          <w:rFonts w:cs="Times New Roman"/>
          <w:snapToGrid w:val="0"/>
          <w:sz w:val="28"/>
          <w:szCs w:val="28"/>
        </w:rPr>
        <w:t>МО України</w:t>
      </w:r>
      <w:r w:rsidRPr="00B12F80">
        <w:rPr>
          <w:rFonts w:cs="Times New Roman"/>
          <w:snapToGrid w:val="0"/>
          <w:sz w:val="28"/>
          <w:szCs w:val="28"/>
          <w:shd w:val="clear" w:color="auto" w:fill="FFFFFF"/>
        </w:rPr>
        <w:t xml:space="preserve">, 2008. </w:t>
      </w:r>
      <w:r w:rsidRPr="00B12F80">
        <w:rPr>
          <w:rFonts w:cs="Times New Roman"/>
          <w:snapToGrid w:val="0"/>
          <w:sz w:val="28"/>
          <w:szCs w:val="28"/>
        </w:rPr>
        <w:t xml:space="preserve">– </w:t>
      </w:r>
      <w:r w:rsidRPr="00B12F80">
        <w:rPr>
          <w:rFonts w:cs="Times New Roman"/>
          <w:snapToGrid w:val="0"/>
          <w:sz w:val="28"/>
          <w:szCs w:val="28"/>
          <w:shd w:val="clear" w:color="auto" w:fill="FFFFFF"/>
        </w:rPr>
        <w:t>280 с.</w:t>
      </w:r>
    </w:p>
    <w:p w:rsidR="00DF0EE8" w:rsidRPr="00B12F80" w:rsidRDefault="00DF0EE8" w:rsidP="00684D16">
      <w:pPr>
        <w:widowControl/>
        <w:numPr>
          <w:ilvl w:val="0"/>
          <w:numId w:val="178"/>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Військова топографія: Підручник</w:t>
      </w:r>
      <w:r w:rsidRPr="00B12F80">
        <w:rPr>
          <w:rFonts w:cs="Times New Roman"/>
          <w:snapToGrid w:val="0"/>
          <w:sz w:val="28"/>
          <w:szCs w:val="28"/>
          <w:shd w:val="clear" w:color="auto" w:fill="FFFFFF"/>
        </w:rPr>
        <w:t xml:space="preserve"> / За ред. П.П. Ткачука, І.С. Тревого. </w:t>
      </w:r>
      <w:r w:rsidRPr="00B12F80">
        <w:rPr>
          <w:rFonts w:cs="Times New Roman"/>
          <w:snapToGrid w:val="0"/>
          <w:sz w:val="28"/>
          <w:szCs w:val="28"/>
        </w:rPr>
        <w:t>– Львів: Видавництво Львівської політехніки, 2011. – 416 с.</w:t>
      </w:r>
    </w:p>
    <w:p w:rsidR="00DF0EE8" w:rsidRPr="00B12F80" w:rsidRDefault="00DF0EE8" w:rsidP="00DF0EE8">
      <w:pPr>
        <w:widowControl/>
        <w:shd w:val="clear" w:color="auto" w:fill="FFFFFF"/>
        <w:tabs>
          <w:tab w:val="left" w:pos="1100"/>
        </w:tabs>
        <w:suppressAutoHyphens/>
        <w:autoSpaceDE/>
        <w:autoSpaceDN/>
        <w:adjustRightInd/>
        <w:snapToGrid w:val="0"/>
        <w:jc w:val="center"/>
        <w:rPr>
          <w:rFonts w:cs="Times New Roman"/>
          <w:b/>
          <w:snapToGrid w:val="0"/>
          <w:sz w:val="28"/>
          <w:szCs w:val="28"/>
        </w:rPr>
      </w:pPr>
      <w:r w:rsidRPr="00B12F80">
        <w:rPr>
          <w:rFonts w:cs="Times New Roman"/>
          <w:b/>
          <w:snapToGrid w:val="0"/>
          <w:sz w:val="28"/>
          <w:szCs w:val="28"/>
        </w:rPr>
        <w:t>Матеріальне забезпечення: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1.</w:t>
      </w:r>
      <w:r w:rsidRPr="00B12F80">
        <w:rPr>
          <w:rFonts w:cs="Times New Roman"/>
          <w:snapToGrid w:val="0"/>
          <w:sz w:val="28"/>
          <w:szCs w:val="28"/>
        </w:rPr>
        <w:tab/>
        <w:t>мультимедійне обладнання;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2.</w:t>
      </w:r>
      <w:r w:rsidRPr="00B12F80">
        <w:rPr>
          <w:rFonts w:cs="Times New Roman"/>
          <w:snapToGrid w:val="0"/>
          <w:sz w:val="28"/>
          <w:szCs w:val="28"/>
        </w:rPr>
        <w:tab/>
        <w:t xml:space="preserve"> комп’ютер;</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3.</w:t>
      </w:r>
      <w:r w:rsidRPr="00B12F80">
        <w:rPr>
          <w:rFonts w:cs="Times New Roman"/>
          <w:snapToGrid w:val="0"/>
          <w:sz w:val="28"/>
          <w:szCs w:val="28"/>
        </w:rPr>
        <w:tab/>
        <w:t>фліп-чарт, маркери, макети;</w:t>
      </w:r>
    </w:p>
    <w:p w:rsidR="00DF0EE8" w:rsidRPr="00B12F80" w:rsidRDefault="00DF0EE8" w:rsidP="00DF0EE8">
      <w:pPr>
        <w:widowControl/>
        <w:shd w:val="clear" w:color="auto" w:fill="FFFFFF"/>
        <w:tabs>
          <w:tab w:val="left" w:pos="1100"/>
        </w:tabs>
        <w:suppressAutoHyphens/>
        <w:autoSpaceDE/>
        <w:autoSpaceDN/>
        <w:adjustRightInd/>
        <w:snapToGrid w:val="0"/>
        <w:ind w:left="1134" w:hanging="1134"/>
        <w:jc w:val="both"/>
        <w:rPr>
          <w:rFonts w:cs="Times New Roman"/>
          <w:snapToGrid w:val="0"/>
          <w:sz w:val="28"/>
          <w:szCs w:val="28"/>
        </w:rPr>
      </w:pPr>
      <w:r w:rsidRPr="00B12F80">
        <w:rPr>
          <w:rFonts w:cs="Times New Roman"/>
          <w:snapToGrid w:val="0"/>
          <w:sz w:val="28"/>
          <w:szCs w:val="28"/>
        </w:rPr>
        <w:t>4.  учбові топографічні карти.</w:t>
      </w:r>
    </w:p>
    <w:p w:rsidR="00A26A32" w:rsidRPr="00B12F80" w:rsidRDefault="00A26A32" w:rsidP="0021588C">
      <w:pPr>
        <w:jc w:val="center"/>
        <w:rPr>
          <w:rFonts w:cs="Times New Roman"/>
          <w:b/>
          <w:sz w:val="28"/>
          <w:szCs w:val="28"/>
        </w:rPr>
      </w:pPr>
      <w:r w:rsidRPr="00B12F80">
        <w:rPr>
          <w:rFonts w:cs="Times New Roman"/>
          <w:b/>
          <w:sz w:val="28"/>
          <w:szCs w:val="28"/>
        </w:rPr>
        <w:t>План проведення заняття</w:t>
      </w:r>
      <w:bookmarkEnd w:id="3"/>
    </w:p>
    <w:tbl>
      <w:tblPr>
        <w:tblW w:w="9675" w:type="dxa"/>
        <w:tblInd w:w="-106" w:type="dxa"/>
        <w:tblBorders>
          <w:top w:val="single" w:sz="4" w:space="0" w:color="323250"/>
          <w:left w:val="single" w:sz="4" w:space="0" w:color="323250"/>
          <w:bottom w:val="single" w:sz="4" w:space="0" w:color="323250"/>
          <w:right w:val="single" w:sz="4" w:space="0" w:color="323250"/>
          <w:insideH w:val="single" w:sz="4" w:space="0" w:color="323250"/>
          <w:insideV w:val="single" w:sz="4" w:space="0" w:color="323250"/>
        </w:tblBorders>
        <w:tblLayout w:type="fixed"/>
        <w:tblLook w:val="00A0" w:firstRow="1" w:lastRow="0" w:firstColumn="1" w:lastColumn="0" w:noHBand="0" w:noVBand="0"/>
      </w:tblPr>
      <w:tblGrid>
        <w:gridCol w:w="527"/>
        <w:gridCol w:w="4689"/>
        <w:gridCol w:w="57"/>
        <w:gridCol w:w="696"/>
        <w:gridCol w:w="74"/>
        <w:gridCol w:w="3632"/>
      </w:tblGrid>
      <w:tr w:rsidR="00F86392" w:rsidRPr="00B12F80" w:rsidTr="00967AB2">
        <w:tc>
          <w:tcPr>
            <w:tcW w:w="527"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4689"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Зміст</w:t>
            </w:r>
          </w:p>
        </w:tc>
        <w:tc>
          <w:tcPr>
            <w:tcW w:w="827" w:type="dxa"/>
            <w:gridSpan w:val="3"/>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Час</w:t>
            </w:r>
          </w:p>
        </w:tc>
        <w:tc>
          <w:tcPr>
            <w:tcW w:w="3632"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Методичні вказівки</w:t>
            </w:r>
          </w:p>
        </w:tc>
      </w:tr>
      <w:tr w:rsidR="00F86392" w:rsidRPr="00B12F80" w:rsidTr="00967AB2">
        <w:tc>
          <w:tcPr>
            <w:tcW w:w="527"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9148" w:type="dxa"/>
            <w:gridSpan w:val="5"/>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b/>
                <w:sz w:val="28"/>
                <w:szCs w:val="28"/>
              </w:rPr>
            </w:pPr>
            <w:r w:rsidRPr="00B12F80">
              <w:rPr>
                <w:rFonts w:cs="Times New Roman"/>
                <w:b/>
                <w:sz w:val="28"/>
                <w:szCs w:val="28"/>
              </w:rPr>
              <w:t>Підготовча частина 10 хв.</w:t>
            </w:r>
          </w:p>
        </w:tc>
      </w:tr>
      <w:tr w:rsidR="00F86392" w:rsidRPr="00B12F80" w:rsidTr="00967AB2">
        <w:trPr>
          <w:trHeight w:val="70"/>
        </w:trPr>
        <w:tc>
          <w:tcPr>
            <w:tcW w:w="527"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tc>
        <w:tc>
          <w:tcPr>
            <w:tcW w:w="4746" w:type="dxa"/>
            <w:gridSpan w:val="2"/>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Організація  курсантів:</w:t>
            </w:r>
          </w:p>
          <w:p w:rsidR="00A26A32" w:rsidRPr="00B12F80" w:rsidRDefault="00A26A32" w:rsidP="00967AB2">
            <w:pPr>
              <w:shd w:val="clear" w:color="auto" w:fill="FFFFFF"/>
              <w:ind w:right="-1" w:firstLine="426"/>
              <w:jc w:val="both"/>
              <w:rPr>
                <w:rFonts w:cs="Times New Roman"/>
                <w:sz w:val="28"/>
                <w:szCs w:val="28"/>
              </w:rPr>
            </w:pPr>
            <w:r w:rsidRPr="00B12F80">
              <w:rPr>
                <w:rFonts w:cs="Times New Roman"/>
                <w:sz w:val="28"/>
                <w:szCs w:val="28"/>
              </w:rPr>
              <w:t>Прийняти доповідь про готовність групи, перевірити наявність особового складу та підготовку до проведення заняття, провести інструктаж про дотримання заходів особистої безпеки при проведені заняття, довести тему, мету,час, навчальні питання та порядок їх відпрацювання.</w:t>
            </w:r>
          </w:p>
          <w:p w:rsidR="00A26A32" w:rsidRPr="00B12F80" w:rsidRDefault="00A26A32" w:rsidP="00967AB2">
            <w:pPr>
              <w:rPr>
                <w:rFonts w:cs="Times New Roman"/>
                <w:sz w:val="28"/>
                <w:szCs w:val="28"/>
              </w:rPr>
            </w:pPr>
          </w:p>
        </w:tc>
        <w:tc>
          <w:tcPr>
            <w:tcW w:w="770" w:type="dxa"/>
            <w:gridSpan w:val="2"/>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r w:rsidRPr="00B12F80">
              <w:rPr>
                <w:rFonts w:cs="Times New Roman"/>
                <w:sz w:val="28"/>
                <w:szCs w:val="28"/>
                <w:lang w:val="en-US"/>
              </w:rPr>
              <w:t>0</w:t>
            </w:r>
            <w:r w:rsidRPr="00B12F80">
              <w:rPr>
                <w:rFonts w:cs="Times New Roman"/>
                <w:sz w:val="28"/>
                <w:szCs w:val="28"/>
              </w:rPr>
              <w:t xml:space="preserve"> хв</w:t>
            </w:r>
          </w:p>
        </w:tc>
        <w:tc>
          <w:tcPr>
            <w:tcW w:w="3632"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Група зібрана в навчальній аудиторії.</w:t>
            </w:r>
          </w:p>
          <w:p w:rsidR="00A26A32" w:rsidRPr="00B12F80" w:rsidRDefault="00A26A32" w:rsidP="00967AB2">
            <w:pPr>
              <w:rPr>
                <w:rFonts w:cs="Times New Roman"/>
                <w:sz w:val="28"/>
                <w:szCs w:val="28"/>
              </w:rPr>
            </w:pPr>
            <w:r w:rsidRPr="00B12F80">
              <w:rPr>
                <w:rFonts w:cs="Times New Roman"/>
                <w:sz w:val="28"/>
                <w:szCs w:val="28"/>
              </w:rPr>
              <w:t>Нагадати про дотримання правил безпеки.</w:t>
            </w:r>
          </w:p>
          <w:p w:rsidR="00A26A32" w:rsidRPr="00B12F80" w:rsidRDefault="00A26A32" w:rsidP="00967AB2">
            <w:pPr>
              <w:rPr>
                <w:rFonts w:cs="Times New Roman"/>
                <w:sz w:val="28"/>
                <w:szCs w:val="28"/>
              </w:rPr>
            </w:pPr>
            <w:r w:rsidRPr="00B12F80">
              <w:rPr>
                <w:rFonts w:cs="Times New Roman"/>
                <w:sz w:val="28"/>
                <w:szCs w:val="28"/>
              </w:rPr>
              <w:t>Довести тему та навчальні питання.</w:t>
            </w:r>
          </w:p>
          <w:p w:rsidR="00A26A32" w:rsidRPr="00B12F80" w:rsidRDefault="00A26A32" w:rsidP="00967AB2">
            <w:pPr>
              <w:rPr>
                <w:rFonts w:cs="Times New Roman"/>
                <w:sz w:val="28"/>
                <w:szCs w:val="28"/>
              </w:rPr>
            </w:pPr>
            <w:r w:rsidRPr="00B12F80">
              <w:rPr>
                <w:rFonts w:cs="Times New Roman"/>
                <w:sz w:val="28"/>
                <w:szCs w:val="28"/>
              </w:rPr>
              <w:t>Оприділити рівень розуміння даної тематики.</w:t>
            </w:r>
          </w:p>
        </w:tc>
      </w:tr>
      <w:tr w:rsidR="00F86392" w:rsidRPr="00B12F80" w:rsidTr="00967AB2">
        <w:trPr>
          <w:trHeight w:val="367"/>
        </w:trPr>
        <w:tc>
          <w:tcPr>
            <w:tcW w:w="527"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c>
          <w:tcPr>
            <w:tcW w:w="9148" w:type="dxa"/>
            <w:gridSpan w:val="5"/>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Основна частина 65 хв.</w:t>
            </w:r>
          </w:p>
        </w:tc>
      </w:tr>
      <w:tr w:rsidR="00F86392" w:rsidRPr="00B12F80" w:rsidTr="00967AB2">
        <w:trPr>
          <w:trHeight w:val="765"/>
        </w:trPr>
        <w:tc>
          <w:tcPr>
            <w:tcW w:w="527"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tc>
        <w:tc>
          <w:tcPr>
            <w:tcW w:w="4689"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pStyle w:val="ad"/>
              <w:ind w:right="342"/>
              <w:jc w:val="both"/>
              <w:rPr>
                <w:rFonts w:cs="Times New Roman"/>
                <w:sz w:val="28"/>
                <w:szCs w:val="28"/>
              </w:rPr>
            </w:pPr>
            <w:r w:rsidRPr="00B12F80">
              <w:rPr>
                <w:rFonts w:cs="Times New Roman"/>
                <w:b/>
                <w:bCs/>
                <w:sz w:val="28"/>
                <w:szCs w:val="28"/>
              </w:rPr>
              <w:t>Топографічні карти</w:t>
            </w:r>
            <w:r w:rsidRPr="00B12F80">
              <w:rPr>
                <w:rFonts w:cs="Times New Roman"/>
                <w:sz w:val="28"/>
                <w:szCs w:val="28"/>
              </w:rPr>
              <w:t xml:space="preserve"> створюються в графічній, цифровій та електронній формах в єдиній встановленій системі координат і висот; вони мають струнке розграфлення та номенклатуру аркушів а також уніфіковану систему картографічних умовних знаків. За допомогою цих карт можна швидко вивчити і дати оцінку місцевості, орієнтуватися, визначати координати і висоти точок, отримувати якісні та кількісні характеристики різних об’єктів для проведення будь-яких розрахунків з метою всебічного забезпечення бойових дій військ.</w:t>
            </w:r>
          </w:p>
          <w:p w:rsidR="00A26A32" w:rsidRPr="00B12F80" w:rsidRDefault="00A26A32" w:rsidP="00967AB2">
            <w:pPr>
              <w:pStyle w:val="ad"/>
              <w:spacing w:before="1"/>
              <w:ind w:right="341" w:firstLine="707"/>
              <w:jc w:val="both"/>
              <w:rPr>
                <w:rFonts w:cs="Times New Roman"/>
                <w:sz w:val="28"/>
                <w:szCs w:val="28"/>
              </w:rPr>
            </w:pPr>
            <w:r w:rsidRPr="00B12F80">
              <w:rPr>
                <w:rFonts w:cs="Times New Roman"/>
                <w:sz w:val="28"/>
                <w:szCs w:val="28"/>
              </w:rPr>
              <w:t>В умовах ведення сучасного бою з широким застосуванням усіх видів озброєння топографічні карти мають багатоцільове оперативно- тактичне призначення, а різноманітність завдань, які вирішують війська, виявляє необхідність виготовлення топографічних карт наступних масштабів: 1:10 000, 1:25 000, 1:50 000, 1:100000,</w:t>
            </w:r>
          </w:p>
          <w:p w:rsidR="00A26A32" w:rsidRPr="00B12F80" w:rsidRDefault="00A26A32" w:rsidP="00967AB2">
            <w:pPr>
              <w:pStyle w:val="ad"/>
              <w:spacing w:line="360" w:lineRule="exact"/>
              <w:rPr>
                <w:rFonts w:cs="Times New Roman"/>
                <w:sz w:val="28"/>
                <w:szCs w:val="28"/>
                <w:lang w:val="ru-RU"/>
              </w:rPr>
            </w:pPr>
            <w:r w:rsidRPr="00B12F80">
              <w:rPr>
                <w:rFonts w:cs="Times New Roman"/>
                <w:sz w:val="28"/>
                <w:szCs w:val="28"/>
                <w:lang w:val="ru-RU"/>
              </w:rPr>
              <w:t>1:200 000, 1:500 000, 1:1 000 000.</w:t>
            </w:r>
          </w:p>
          <w:p w:rsidR="00A26A32" w:rsidRPr="00B12F80" w:rsidRDefault="00A26A32" w:rsidP="00967AB2">
            <w:pPr>
              <w:pStyle w:val="ad"/>
              <w:spacing w:before="9" w:line="228" w:lineRule="auto"/>
              <w:ind w:right="352" w:firstLine="619"/>
              <w:jc w:val="both"/>
              <w:rPr>
                <w:rFonts w:cs="Times New Roman"/>
                <w:sz w:val="28"/>
                <w:szCs w:val="28"/>
                <w:lang w:val="ru-RU"/>
              </w:rPr>
            </w:pPr>
            <w:r w:rsidRPr="00B12F80">
              <w:rPr>
                <w:rFonts w:cs="Times New Roman"/>
                <w:sz w:val="28"/>
                <w:szCs w:val="28"/>
                <w:lang w:val="ru-RU"/>
              </w:rPr>
              <w:t>Класифікаціятопографічних карт за масштабами видання та своїмосновнимпризначенням наведена у табл.</w:t>
            </w:r>
          </w:p>
          <w:p w:rsidR="00332D69" w:rsidRPr="00B12F80" w:rsidRDefault="00A26A32" w:rsidP="00967AB2">
            <w:pPr>
              <w:pStyle w:val="ad"/>
              <w:spacing w:after="8" w:line="367" w:lineRule="exact"/>
              <w:ind w:left="7792"/>
              <w:rPr>
                <w:rFonts w:cs="Times New Roman"/>
                <w:sz w:val="28"/>
                <w:szCs w:val="28"/>
                <w:lang w:val="ru-RU"/>
              </w:rPr>
            </w:pPr>
            <w:r w:rsidRPr="00B12F80">
              <w:rPr>
                <w:rFonts w:cs="Times New Roman"/>
                <w:sz w:val="28"/>
                <w:szCs w:val="28"/>
                <w:lang w:val="ru-RU"/>
              </w:rPr>
              <w:t>Т а б л и ц я3</w:t>
            </w:r>
          </w:p>
          <w:p w:rsidR="00332D69" w:rsidRPr="00B12F80" w:rsidRDefault="00332D69" w:rsidP="00967AB2">
            <w:pPr>
              <w:pStyle w:val="ad"/>
              <w:spacing w:after="8" w:line="367" w:lineRule="exact"/>
              <w:ind w:left="7792"/>
              <w:rPr>
                <w:rFonts w:cs="Times New Roman"/>
                <w:sz w:val="28"/>
                <w:szCs w:val="28"/>
                <w:lang w:val="ru-RU"/>
              </w:rPr>
            </w:pPr>
          </w:p>
          <w:p w:rsidR="00332D69" w:rsidRPr="00B12F80" w:rsidRDefault="00332D69" w:rsidP="00967AB2">
            <w:pPr>
              <w:pStyle w:val="ad"/>
              <w:spacing w:after="8" w:line="367" w:lineRule="exact"/>
              <w:ind w:left="7792"/>
              <w:rPr>
                <w:rFonts w:cs="Times New Roman"/>
                <w:sz w:val="28"/>
                <w:szCs w:val="28"/>
                <w:lang w:val="ru-RU"/>
              </w:rPr>
            </w:pPr>
          </w:p>
          <w:p w:rsidR="00332D69" w:rsidRPr="00B12F80" w:rsidRDefault="00332D69" w:rsidP="00967AB2">
            <w:pPr>
              <w:pStyle w:val="ad"/>
              <w:spacing w:after="8" w:line="367" w:lineRule="exact"/>
              <w:ind w:left="7792"/>
              <w:rPr>
                <w:rFonts w:cs="Times New Roman"/>
                <w:sz w:val="28"/>
                <w:szCs w:val="28"/>
                <w:lang w:val="ru-RU"/>
              </w:rPr>
            </w:pPr>
          </w:p>
          <w:p w:rsidR="00A26A32" w:rsidRPr="00B12F80" w:rsidRDefault="00A26A32" w:rsidP="00967AB2">
            <w:pPr>
              <w:pStyle w:val="ad"/>
              <w:spacing w:after="8" w:line="367" w:lineRule="exact"/>
              <w:ind w:left="7792"/>
              <w:rPr>
                <w:rFonts w:cs="Times New Roman"/>
                <w:sz w:val="28"/>
                <w:szCs w:val="28"/>
                <w:lang w:val="ru-RU"/>
              </w:rPr>
            </w:pPr>
            <w:r w:rsidRPr="00B12F80">
              <w:rPr>
                <w:rFonts w:cs="Times New Roman"/>
                <w:sz w:val="28"/>
                <w:szCs w:val="28"/>
                <w:lang w:val="ru-RU"/>
              </w:rPr>
              <w:t>1</w:t>
            </w:r>
          </w:p>
          <w:tbl>
            <w:tblPr>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2881"/>
              <w:gridCol w:w="3880"/>
            </w:tblGrid>
            <w:tr w:rsidR="00F86392" w:rsidRPr="00B12F80" w:rsidTr="00967AB2">
              <w:trPr>
                <w:trHeight w:val="369"/>
              </w:trPr>
              <w:tc>
                <w:tcPr>
                  <w:tcW w:w="2701" w:type="dxa"/>
                  <w:vMerge w:val="restart"/>
                </w:tcPr>
                <w:p w:rsidR="00A26A32" w:rsidRPr="00B12F80" w:rsidRDefault="00A26A32" w:rsidP="00967AB2">
                  <w:pPr>
                    <w:pStyle w:val="TableParagraph"/>
                    <w:spacing w:before="188"/>
                    <w:ind w:left="292"/>
                    <w:rPr>
                      <w:b/>
                      <w:sz w:val="28"/>
                      <w:szCs w:val="28"/>
                      <w:lang w:val="ru-RU"/>
                    </w:rPr>
                  </w:pPr>
                  <w:r w:rsidRPr="00B12F80">
                    <w:rPr>
                      <w:b/>
                      <w:sz w:val="28"/>
                      <w:szCs w:val="28"/>
                      <w:lang w:val="ru-RU"/>
                    </w:rPr>
                    <w:t>Масштаб карт</w:t>
                  </w:r>
                </w:p>
              </w:tc>
              <w:tc>
                <w:tcPr>
                  <w:tcW w:w="6761" w:type="dxa"/>
                  <w:gridSpan w:val="2"/>
                </w:tcPr>
                <w:p w:rsidR="00A26A32" w:rsidRPr="00B12F80" w:rsidRDefault="00A26A32" w:rsidP="00967AB2">
                  <w:pPr>
                    <w:pStyle w:val="TableParagraph"/>
                    <w:spacing w:line="350" w:lineRule="exact"/>
                    <w:ind w:left="1998"/>
                    <w:rPr>
                      <w:b/>
                      <w:sz w:val="28"/>
                      <w:szCs w:val="28"/>
                      <w:lang w:val="ru-RU"/>
                    </w:rPr>
                  </w:pPr>
                  <w:r w:rsidRPr="00B12F80">
                    <w:rPr>
                      <w:b/>
                      <w:sz w:val="28"/>
                      <w:szCs w:val="28"/>
                      <w:lang w:val="ru-RU"/>
                    </w:rPr>
                    <w:t>Класифікація карт</w:t>
                  </w:r>
                </w:p>
              </w:tc>
            </w:tr>
            <w:tr w:rsidR="00F86392" w:rsidRPr="00B12F80" w:rsidTr="00967AB2">
              <w:trPr>
                <w:trHeight w:val="366"/>
              </w:trPr>
              <w:tc>
                <w:tcPr>
                  <w:tcW w:w="2701" w:type="dxa"/>
                  <w:vMerge/>
                  <w:tcBorders>
                    <w:top w:val="nil"/>
                  </w:tcBorders>
                </w:tcPr>
                <w:p w:rsidR="00A26A32" w:rsidRPr="00B12F80" w:rsidRDefault="00A26A32" w:rsidP="00967AB2">
                  <w:pPr>
                    <w:rPr>
                      <w:rFonts w:cs="Times New Roman"/>
                      <w:sz w:val="28"/>
                      <w:szCs w:val="28"/>
                    </w:rPr>
                  </w:pPr>
                </w:p>
              </w:tc>
              <w:tc>
                <w:tcPr>
                  <w:tcW w:w="2881" w:type="dxa"/>
                </w:tcPr>
                <w:p w:rsidR="00A26A32" w:rsidRPr="00B12F80" w:rsidRDefault="00A26A32" w:rsidP="00967AB2">
                  <w:pPr>
                    <w:pStyle w:val="TableParagraph"/>
                    <w:spacing w:line="347" w:lineRule="exact"/>
                    <w:ind w:left="227" w:right="223"/>
                    <w:jc w:val="center"/>
                    <w:rPr>
                      <w:b/>
                      <w:sz w:val="28"/>
                      <w:szCs w:val="28"/>
                      <w:lang w:val="ru-RU"/>
                    </w:rPr>
                  </w:pPr>
                  <w:r w:rsidRPr="00B12F80">
                    <w:rPr>
                      <w:b/>
                      <w:sz w:val="28"/>
                      <w:szCs w:val="28"/>
                      <w:lang w:val="ru-RU"/>
                    </w:rPr>
                    <w:t>за масштабами</w:t>
                  </w:r>
                </w:p>
              </w:tc>
              <w:tc>
                <w:tcPr>
                  <w:tcW w:w="3880" w:type="dxa"/>
                </w:tcPr>
                <w:p w:rsidR="00A26A32" w:rsidRPr="00B12F80" w:rsidRDefault="00A26A32" w:rsidP="00967AB2">
                  <w:pPr>
                    <w:pStyle w:val="TableParagraph"/>
                    <w:spacing w:line="347" w:lineRule="exact"/>
                    <w:ind w:left="701"/>
                    <w:rPr>
                      <w:b/>
                      <w:sz w:val="28"/>
                      <w:szCs w:val="28"/>
                      <w:lang w:val="ru-RU"/>
                    </w:rPr>
                  </w:pPr>
                  <w:r w:rsidRPr="00B12F80">
                    <w:rPr>
                      <w:b/>
                      <w:sz w:val="28"/>
                      <w:szCs w:val="28"/>
                      <w:lang w:val="ru-RU"/>
                    </w:rPr>
                    <w:t>за призначенням</w:t>
                  </w:r>
                </w:p>
              </w:tc>
            </w:tr>
            <w:tr w:rsidR="00F86392" w:rsidRPr="00B12F80" w:rsidTr="00967AB2">
              <w:trPr>
                <w:trHeight w:val="369"/>
              </w:trPr>
              <w:tc>
                <w:tcPr>
                  <w:tcW w:w="2701" w:type="dxa"/>
                </w:tcPr>
                <w:p w:rsidR="00A26A32" w:rsidRPr="00B12F80" w:rsidRDefault="00A26A32" w:rsidP="00967AB2">
                  <w:pPr>
                    <w:pStyle w:val="TableParagraph"/>
                    <w:spacing w:line="349" w:lineRule="exact"/>
                    <w:ind w:left="147" w:right="138"/>
                    <w:jc w:val="center"/>
                    <w:rPr>
                      <w:sz w:val="28"/>
                      <w:szCs w:val="28"/>
                      <w:lang w:val="ru-RU"/>
                    </w:rPr>
                  </w:pPr>
                  <w:r w:rsidRPr="00B12F80">
                    <w:rPr>
                      <w:sz w:val="28"/>
                      <w:szCs w:val="28"/>
                      <w:lang w:val="ru-RU"/>
                    </w:rPr>
                    <w:t>1:10 000-1:50 000</w:t>
                  </w:r>
                </w:p>
              </w:tc>
              <w:tc>
                <w:tcPr>
                  <w:tcW w:w="2881" w:type="dxa"/>
                </w:tcPr>
                <w:p w:rsidR="00A26A32" w:rsidRPr="00B12F80" w:rsidRDefault="00A26A32" w:rsidP="00967AB2">
                  <w:pPr>
                    <w:pStyle w:val="TableParagraph"/>
                    <w:spacing w:line="349" w:lineRule="exact"/>
                    <w:ind w:left="227" w:right="226"/>
                    <w:jc w:val="center"/>
                    <w:rPr>
                      <w:sz w:val="28"/>
                      <w:szCs w:val="28"/>
                      <w:lang w:val="ru-RU"/>
                    </w:rPr>
                  </w:pPr>
                  <w:r w:rsidRPr="00B12F80">
                    <w:rPr>
                      <w:sz w:val="28"/>
                      <w:szCs w:val="28"/>
                      <w:lang w:val="ru-RU"/>
                    </w:rPr>
                    <w:t>великомасштабні</w:t>
                  </w:r>
                </w:p>
              </w:tc>
              <w:tc>
                <w:tcPr>
                  <w:tcW w:w="3880" w:type="dxa"/>
                  <w:vMerge w:val="restart"/>
                </w:tcPr>
                <w:p w:rsidR="00A26A32" w:rsidRPr="00B12F80" w:rsidRDefault="00A26A32" w:rsidP="00967AB2">
                  <w:pPr>
                    <w:pStyle w:val="TableParagraph"/>
                    <w:spacing w:before="181"/>
                    <w:ind w:left="1330" w:right="1329"/>
                    <w:jc w:val="center"/>
                    <w:rPr>
                      <w:sz w:val="28"/>
                      <w:szCs w:val="28"/>
                      <w:lang w:val="ru-RU"/>
                    </w:rPr>
                  </w:pPr>
                  <w:r w:rsidRPr="00B12F80">
                    <w:rPr>
                      <w:sz w:val="28"/>
                      <w:szCs w:val="28"/>
                      <w:lang w:val="ru-RU"/>
                    </w:rPr>
                    <w:t>тактичні</w:t>
                  </w:r>
                </w:p>
              </w:tc>
            </w:tr>
            <w:tr w:rsidR="00F86392" w:rsidRPr="00B12F80" w:rsidTr="00967AB2">
              <w:trPr>
                <w:trHeight w:val="366"/>
              </w:trPr>
              <w:tc>
                <w:tcPr>
                  <w:tcW w:w="2701" w:type="dxa"/>
                </w:tcPr>
                <w:p w:rsidR="00A26A32" w:rsidRPr="00B12F80" w:rsidRDefault="00A26A32" w:rsidP="00967AB2">
                  <w:pPr>
                    <w:pStyle w:val="TableParagraph"/>
                    <w:spacing w:line="347" w:lineRule="exact"/>
                    <w:ind w:left="147" w:right="138"/>
                    <w:jc w:val="center"/>
                    <w:rPr>
                      <w:sz w:val="28"/>
                      <w:szCs w:val="28"/>
                      <w:lang w:val="ru-RU"/>
                    </w:rPr>
                  </w:pPr>
                  <w:r w:rsidRPr="00B12F80">
                    <w:rPr>
                      <w:sz w:val="28"/>
                      <w:szCs w:val="28"/>
                      <w:lang w:val="ru-RU"/>
                    </w:rPr>
                    <w:t>1:100 000</w:t>
                  </w:r>
                </w:p>
              </w:tc>
              <w:tc>
                <w:tcPr>
                  <w:tcW w:w="2881" w:type="dxa"/>
                  <w:vMerge w:val="restart"/>
                </w:tcPr>
                <w:p w:rsidR="00A26A32" w:rsidRPr="00B12F80" w:rsidRDefault="00A26A32" w:rsidP="00967AB2">
                  <w:pPr>
                    <w:pStyle w:val="TableParagraph"/>
                    <w:spacing w:before="181"/>
                    <w:ind w:left="107"/>
                    <w:rPr>
                      <w:sz w:val="28"/>
                      <w:szCs w:val="28"/>
                      <w:lang w:val="ru-RU"/>
                    </w:rPr>
                  </w:pPr>
                  <w:r w:rsidRPr="00B12F80">
                    <w:rPr>
                      <w:sz w:val="28"/>
                      <w:szCs w:val="28"/>
                      <w:lang w:val="ru-RU"/>
                    </w:rPr>
                    <w:t>середньомасштабні</w:t>
                  </w:r>
                </w:p>
              </w:tc>
              <w:tc>
                <w:tcPr>
                  <w:tcW w:w="3880" w:type="dxa"/>
                  <w:vMerge/>
                  <w:tcBorders>
                    <w:top w:val="nil"/>
                  </w:tcBorders>
                </w:tcPr>
                <w:p w:rsidR="00A26A32" w:rsidRPr="00B12F80" w:rsidRDefault="00A26A32" w:rsidP="00967AB2">
                  <w:pPr>
                    <w:rPr>
                      <w:rFonts w:cs="Times New Roman"/>
                      <w:sz w:val="28"/>
                      <w:szCs w:val="28"/>
                    </w:rPr>
                  </w:pPr>
                </w:p>
              </w:tc>
            </w:tr>
            <w:tr w:rsidR="00F86392" w:rsidRPr="00B12F80" w:rsidTr="00967AB2">
              <w:trPr>
                <w:trHeight w:val="369"/>
              </w:trPr>
              <w:tc>
                <w:tcPr>
                  <w:tcW w:w="2701" w:type="dxa"/>
                </w:tcPr>
                <w:p w:rsidR="00A26A32" w:rsidRPr="00B12F80" w:rsidRDefault="00A26A32" w:rsidP="00967AB2">
                  <w:pPr>
                    <w:pStyle w:val="TableParagraph"/>
                    <w:spacing w:line="349" w:lineRule="exact"/>
                    <w:ind w:left="147" w:right="138"/>
                    <w:jc w:val="center"/>
                    <w:rPr>
                      <w:sz w:val="28"/>
                      <w:szCs w:val="28"/>
                      <w:lang w:val="ru-RU"/>
                    </w:rPr>
                  </w:pPr>
                  <w:r w:rsidRPr="00B12F80">
                    <w:rPr>
                      <w:sz w:val="28"/>
                      <w:szCs w:val="28"/>
                      <w:lang w:val="ru-RU"/>
                    </w:rPr>
                    <w:t>1:200 000</w:t>
                  </w:r>
                </w:p>
              </w:tc>
              <w:tc>
                <w:tcPr>
                  <w:tcW w:w="2881" w:type="dxa"/>
                  <w:vMerge/>
                  <w:tcBorders>
                    <w:top w:val="nil"/>
                  </w:tcBorders>
                </w:tcPr>
                <w:p w:rsidR="00A26A32" w:rsidRPr="00B12F80" w:rsidRDefault="00A26A32" w:rsidP="00967AB2">
                  <w:pPr>
                    <w:rPr>
                      <w:rFonts w:cs="Times New Roman"/>
                      <w:sz w:val="28"/>
                      <w:szCs w:val="28"/>
                    </w:rPr>
                  </w:pPr>
                </w:p>
              </w:tc>
              <w:tc>
                <w:tcPr>
                  <w:tcW w:w="3880" w:type="dxa"/>
                  <w:vMerge w:val="restart"/>
                </w:tcPr>
                <w:p w:rsidR="00A26A32" w:rsidRPr="00B12F80" w:rsidRDefault="00A26A32" w:rsidP="00967AB2">
                  <w:pPr>
                    <w:pStyle w:val="TableParagraph"/>
                    <w:ind w:left="0"/>
                    <w:rPr>
                      <w:sz w:val="28"/>
                      <w:szCs w:val="28"/>
                      <w:lang w:val="ru-RU"/>
                    </w:rPr>
                  </w:pPr>
                </w:p>
                <w:p w:rsidR="00A26A32" w:rsidRPr="00B12F80" w:rsidRDefault="00A26A32" w:rsidP="00967AB2">
                  <w:pPr>
                    <w:pStyle w:val="TableParagraph"/>
                    <w:ind w:left="1189"/>
                    <w:rPr>
                      <w:sz w:val="28"/>
                      <w:szCs w:val="28"/>
                      <w:lang w:val="ru-RU"/>
                    </w:rPr>
                  </w:pPr>
                  <w:r w:rsidRPr="00B12F80">
                    <w:rPr>
                      <w:sz w:val="28"/>
                      <w:szCs w:val="28"/>
                      <w:lang w:val="ru-RU"/>
                    </w:rPr>
                    <w:t>оперативні</w:t>
                  </w:r>
                </w:p>
              </w:tc>
            </w:tr>
            <w:tr w:rsidR="00F86392" w:rsidRPr="00B12F80" w:rsidTr="00967AB2">
              <w:trPr>
                <w:trHeight w:val="388"/>
              </w:trPr>
              <w:tc>
                <w:tcPr>
                  <w:tcW w:w="2701" w:type="dxa"/>
                </w:tcPr>
                <w:p w:rsidR="00A26A32" w:rsidRPr="00B12F80" w:rsidRDefault="00A26A32" w:rsidP="00967AB2">
                  <w:pPr>
                    <w:pStyle w:val="TableParagraph"/>
                    <w:spacing w:before="1" w:line="367" w:lineRule="exact"/>
                    <w:ind w:left="147" w:right="138"/>
                    <w:jc w:val="center"/>
                    <w:rPr>
                      <w:sz w:val="28"/>
                      <w:szCs w:val="28"/>
                      <w:lang w:val="ru-RU"/>
                    </w:rPr>
                  </w:pPr>
                  <w:r w:rsidRPr="00B12F80">
                    <w:rPr>
                      <w:sz w:val="28"/>
                      <w:szCs w:val="28"/>
                      <w:lang w:val="ru-RU"/>
                    </w:rPr>
                    <w:t>1:500 000</w:t>
                  </w:r>
                </w:p>
              </w:tc>
              <w:tc>
                <w:tcPr>
                  <w:tcW w:w="2881" w:type="dxa"/>
                  <w:vMerge w:val="restart"/>
                </w:tcPr>
                <w:p w:rsidR="00A26A32" w:rsidRPr="00B12F80" w:rsidRDefault="00A26A32" w:rsidP="00967AB2">
                  <w:pPr>
                    <w:pStyle w:val="TableParagraph"/>
                    <w:spacing w:before="190"/>
                    <w:ind w:left="265"/>
                    <w:rPr>
                      <w:sz w:val="28"/>
                      <w:szCs w:val="28"/>
                      <w:lang w:val="ru-RU"/>
                    </w:rPr>
                  </w:pPr>
                  <w:r w:rsidRPr="00B12F80">
                    <w:rPr>
                      <w:sz w:val="28"/>
                      <w:szCs w:val="28"/>
                      <w:lang w:val="ru-RU"/>
                    </w:rPr>
                    <w:t>дрібномасштабні</w:t>
                  </w:r>
                </w:p>
              </w:tc>
              <w:tc>
                <w:tcPr>
                  <w:tcW w:w="3880" w:type="dxa"/>
                  <w:vMerge/>
                  <w:tcBorders>
                    <w:top w:val="nil"/>
                  </w:tcBorders>
                </w:tcPr>
                <w:p w:rsidR="00A26A32" w:rsidRPr="00B12F80" w:rsidRDefault="00A26A32" w:rsidP="00967AB2">
                  <w:pPr>
                    <w:rPr>
                      <w:rFonts w:cs="Times New Roman"/>
                      <w:sz w:val="28"/>
                      <w:szCs w:val="28"/>
                    </w:rPr>
                  </w:pPr>
                </w:p>
              </w:tc>
            </w:tr>
            <w:tr w:rsidR="00F86392" w:rsidRPr="00B12F80" w:rsidTr="00967AB2">
              <w:trPr>
                <w:trHeight w:val="369"/>
              </w:trPr>
              <w:tc>
                <w:tcPr>
                  <w:tcW w:w="2701" w:type="dxa"/>
                </w:tcPr>
                <w:p w:rsidR="00A26A32" w:rsidRPr="00B12F80" w:rsidRDefault="00A26A32" w:rsidP="00967AB2">
                  <w:pPr>
                    <w:pStyle w:val="TableParagraph"/>
                    <w:spacing w:line="349" w:lineRule="exact"/>
                    <w:ind w:left="147" w:right="138"/>
                    <w:jc w:val="center"/>
                    <w:rPr>
                      <w:sz w:val="28"/>
                      <w:szCs w:val="28"/>
                      <w:lang w:val="ru-RU"/>
                    </w:rPr>
                  </w:pPr>
                  <w:r w:rsidRPr="00B12F80">
                    <w:rPr>
                      <w:sz w:val="28"/>
                      <w:szCs w:val="28"/>
                      <w:lang w:val="ru-RU"/>
                    </w:rPr>
                    <w:t>1:1 000 000</w:t>
                  </w:r>
                </w:p>
              </w:tc>
              <w:tc>
                <w:tcPr>
                  <w:tcW w:w="2881" w:type="dxa"/>
                  <w:vMerge/>
                  <w:tcBorders>
                    <w:top w:val="nil"/>
                  </w:tcBorders>
                </w:tcPr>
                <w:p w:rsidR="00A26A32" w:rsidRPr="00B12F80" w:rsidRDefault="00A26A32" w:rsidP="00967AB2">
                  <w:pPr>
                    <w:rPr>
                      <w:rFonts w:cs="Times New Roman"/>
                      <w:sz w:val="28"/>
                      <w:szCs w:val="28"/>
                    </w:rPr>
                  </w:pPr>
                </w:p>
              </w:tc>
              <w:tc>
                <w:tcPr>
                  <w:tcW w:w="3880" w:type="dxa"/>
                  <w:vMerge/>
                  <w:tcBorders>
                    <w:top w:val="nil"/>
                  </w:tcBorders>
                </w:tcPr>
                <w:p w:rsidR="00A26A32" w:rsidRPr="00B12F80" w:rsidRDefault="00A26A32" w:rsidP="00967AB2">
                  <w:pPr>
                    <w:rPr>
                      <w:rFonts w:cs="Times New Roman"/>
                      <w:sz w:val="28"/>
                      <w:szCs w:val="28"/>
                    </w:rPr>
                  </w:pPr>
                </w:p>
              </w:tc>
            </w:tr>
          </w:tbl>
          <w:p w:rsidR="00A26A32" w:rsidRPr="00B12F80" w:rsidRDefault="00A26A32" w:rsidP="00967AB2">
            <w:pPr>
              <w:pStyle w:val="ad"/>
              <w:ind w:right="342" w:firstLine="707"/>
              <w:jc w:val="both"/>
              <w:rPr>
                <w:rFonts w:cs="Times New Roman"/>
                <w:sz w:val="28"/>
                <w:szCs w:val="28"/>
              </w:rPr>
            </w:pPr>
            <w:r w:rsidRPr="00B12F80">
              <w:rPr>
                <w:rFonts w:cs="Times New Roman"/>
                <w:b/>
                <w:sz w:val="28"/>
                <w:szCs w:val="28"/>
              </w:rPr>
              <w:t>Карти</w:t>
            </w:r>
            <w:r w:rsidR="00332D69" w:rsidRPr="00B12F80">
              <w:rPr>
                <w:rFonts w:cs="Times New Roman"/>
                <w:b/>
                <w:sz w:val="28"/>
                <w:szCs w:val="28"/>
              </w:rPr>
              <w:t xml:space="preserve"> </w:t>
            </w:r>
            <w:r w:rsidRPr="00B12F80">
              <w:rPr>
                <w:rFonts w:cs="Times New Roman"/>
                <w:b/>
                <w:sz w:val="28"/>
                <w:szCs w:val="28"/>
              </w:rPr>
              <w:t xml:space="preserve">масштабів 1:10 000 </w:t>
            </w:r>
            <w:r w:rsidRPr="00B12F80">
              <w:rPr>
                <w:rFonts w:cs="Times New Roman"/>
                <w:sz w:val="28"/>
                <w:szCs w:val="28"/>
              </w:rPr>
              <w:t xml:space="preserve">і </w:t>
            </w:r>
            <w:r w:rsidRPr="00B12F80">
              <w:rPr>
                <w:rFonts w:cs="Times New Roman"/>
                <w:b/>
                <w:sz w:val="28"/>
                <w:szCs w:val="28"/>
              </w:rPr>
              <w:t xml:space="preserve">1:25 000 </w:t>
            </w:r>
            <w:r w:rsidRPr="00B12F80">
              <w:rPr>
                <w:rFonts w:cs="Times New Roman"/>
                <w:sz w:val="28"/>
                <w:szCs w:val="28"/>
              </w:rPr>
              <w:t xml:space="preserve">(в 1см </w:t>
            </w:r>
            <w:r w:rsidRPr="00B12F80">
              <w:rPr>
                <w:rFonts w:cs="Times New Roman"/>
                <w:b/>
                <w:sz w:val="28"/>
                <w:szCs w:val="28"/>
              </w:rPr>
              <w:t xml:space="preserve">– </w:t>
            </w:r>
            <w:r w:rsidRPr="00B12F80">
              <w:rPr>
                <w:rFonts w:cs="Times New Roman"/>
                <w:sz w:val="28"/>
                <w:szCs w:val="28"/>
              </w:rPr>
              <w:t xml:space="preserve">100 і 250м відповідно) </w:t>
            </w:r>
            <w:r w:rsidRPr="00B12F80">
              <w:rPr>
                <w:rFonts w:cs="Times New Roman"/>
                <w:b/>
                <w:sz w:val="28"/>
                <w:szCs w:val="28"/>
              </w:rPr>
              <w:t xml:space="preserve">– </w:t>
            </w:r>
            <w:r w:rsidRPr="00B12F80">
              <w:rPr>
                <w:rFonts w:cs="Times New Roman"/>
                <w:sz w:val="28"/>
                <w:szCs w:val="28"/>
              </w:rPr>
              <w:t>найбільшдетальні і точні, призначені для детального вивчення та оцінкиокремих, невеликих за площею, але важливихділянокмісцевості командирами тактичної ланки при проривіпідготовленої оборони противника та форсуванніводнихперешкод, висадкиповітряного і морськогодесантів, веденнябойовихдій у містах, будівництваінженернихукріплень, точнихвимірювань і розрахунків при плануванні та виконаннізаходів з інженерногообладнаннямісцевості та топогеодезичноїпідготовкистрільби.</w:t>
            </w:r>
          </w:p>
          <w:p w:rsidR="00A26A32" w:rsidRPr="00B12F80" w:rsidRDefault="00A26A32" w:rsidP="00967AB2">
            <w:pPr>
              <w:pStyle w:val="ad"/>
              <w:spacing w:before="66"/>
              <w:ind w:right="339" w:firstLine="707"/>
              <w:jc w:val="both"/>
              <w:rPr>
                <w:rFonts w:cs="Times New Roman"/>
                <w:i/>
                <w:sz w:val="28"/>
                <w:szCs w:val="28"/>
                <w:lang w:val="ru-RU"/>
              </w:rPr>
            </w:pPr>
            <w:r w:rsidRPr="00B12F80">
              <w:rPr>
                <w:rFonts w:cs="Times New Roman"/>
                <w:b/>
                <w:sz w:val="28"/>
                <w:szCs w:val="28"/>
              </w:rPr>
              <w:t>Карти</w:t>
            </w:r>
            <w:r w:rsidR="00332D69" w:rsidRPr="00B12F80">
              <w:rPr>
                <w:rFonts w:cs="Times New Roman"/>
                <w:b/>
                <w:sz w:val="28"/>
                <w:szCs w:val="28"/>
              </w:rPr>
              <w:t xml:space="preserve"> </w:t>
            </w:r>
            <w:r w:rsidRPr="00B12F80">
              <w:rPr>
                <w:rFonts w:cs="Times New Roman"/>
                <w:b/>
                <w:sz w:val="28"/>
                <w:szCs w:val="28"/>
              </w:rPr>
              <w:t xml:space="preserve">масштабів 1:50 000 </w:t>
            </w:r>
            <w:r w:rsidRPr="00B12F80">
              <w:rPr>
                <w:rFonts w:cs="Times New Roman"/>
                <w:sz w:val="28"/>
                <w:szCs w:val="28"/>
              </w:rPr>
              <w:t xml:space="preserve">і </w:t>
            </w:r>
            <w:r w:rsidRPr="00B12F80">
              <w:rPr>
                <w:rFonts w:cs="Times New Roman"/>
                <w:b/>
                <w:sz w:val="28"/>
                <w:szCs w:val="28"/>
              </w:rPr>
              <w:t xml:space="preserve">1:100 000 – </w:t>
            </w:r>
            <w:r w:rsidRPr="00B12F80">
              <w:rPr>
                <w:rFonts w:cs="Times New Roman"/>
                <w:sz w:val="28"/>
                <w:szCs w:val="28"/>
              </w:rPr>
              <w:t xml:space="preserve">(в 1см </w:t>
            </w:r>
            <w:r w:rsidRPr="00B12F80">
              <w:rPr>
                <w:rFonts w:cs="Times New Roman"/>
                <w:b/>
                <w:sz w:val="28"/>
                <w:szCs w:val="28"/>
              </w:rPr>
              <w:t xml:space="preserve">– </w:t>
            </w:r>
            <w:r w:rsidRPr="00B12F80">
              <w:rPr>
                <w:rFonts w:cs="Times New Roman"/>
                <w:sz w:val="28"/>
                <w:szCs w:val="28"/>
              </w:rPr>
              <w:t>500м і 1 000м призначаються для детального вивченнямісцевості та оцінкиїїтактичнихвластивостейпід час плануваннябойовихдій, організаціївзаємодії та управлінняпідрозділами (частинами) під час бою; орієнтування на місцевості та цілеуказання; топогеодезичноїприв’язкиелементівбойовихпорядківвійськ; визначення координат об’єктів (цілей); визначення</w:t>
            </w:r>
            <w:r w:rsidR="00332D69" w:rsidRPr="00B12F80">
              <w:rPr>
                <w:rFonts w:cs="Times New Roman"/>
                <w:sz w:val="28"/>
                <w:szCs w:val="28"/>
              </w:rPr>
              <w:t xml:space="preserve"> </w:t>
            </w:r>
            <w:r w:rsidRPr="00B12F80">
              <w:rPr>
                <w:rFonts w:cs="Times New Roman"/>
                <w:sz w:val="28"/>
                <w:szCs w:val="28"/>
              </w:rPr>
              <w:t>вихідних</w:t>
            </w:r>
            <w:r w:rsidR="00332D69" w:rsidRPr="00B12F80">
              <w:rPr>
                <w:rFonts w:cs="Times New Roman"/>
                <w:sz w:val="28"/>
                <w:szCs w:val="28"/>
              </w:rPr>
              <w:t xml:space="preserve"> </w:t>
            </w:r>
            <w:r w:rsidRPr="00B12F80">
              <w:rPr>
                <w:rFonts w:cs="Times New Roman"/>
                <w:sz w:val="28"/>
                <w:szCs w:val="28"/>
              </w:rPr>
              <w:t>даних</w:t>
            </w:r>
            <w:r w:rsidR="00332D69" w:rsidRPr="00B12F80">
              <w:rPr>
                <w:rFonts w:cs="Times New Roman"/>
                <w:sz w:val="28"/>
                <w:szCs w:val="28"/>
              </w:rPr>
              <w:t xml:space="preserve"> </w:t>
            </w:r>
            <w:r w:rsidRPr="00B12F80">
              <w:rPr>
                <w:rFonts w:cs="Times New Roman"/>
                <w:sz w:val="28"/>
                <w:szCs w:val="28"/>
              </w:rPr>
              <w:t>під час виконання</w:t>
            </w:r>
            <w:r w:rsidR="00332D69" w:rsidRPr="00B12F80">
              <w:rPr>
                <w:rFonts w:cs="Times New Roman"/>
                <w:sz w:val="28"/>
                <w:szCs w:val="28"/>
              </w:rPr>
              <w:t xml:space="preserve"> </w:t>
            </w:r>
            <w:r w:rsidRPr="00B12F80">
              <w:rPr>
                <w:rFonts w:cs="Times New Roman"/>
                <w:sz w:val="28"/>
                <w:szCs w:val="28"/>
              </w:rPr>
              <w:t>завдань</w:t>
            </w:r>
            <w:r w:rsidR="00332D69" w:rsidRPr="00B12F80">
              <w:rPr>
                <w:rFonts w:cs="Times New Roman"/>
                <w:sz w:val="28"/>
                <w:szCs w:val="28"/>
              </w:rPr>
              <w:t xml:space="preserve"> </w:t>
            </w:r>
            <w:r w:rsidRPr="00B12F80">
              <w:rPr>
                <w:rFonts w:cs="Times New Roman"/>
                <w:sz w:val="28"/>
                <w:szCs w:val="28"/>
              </w:rPr>
              <w:t>навігаційного</w:t>
            </w:r>
            <w:r w:rsidR="00332D69" w:rsidRPr="00B12F80">
              <w:rPr>
                <w:rFonts w:cs="Times New Roman"/>
                <w:sz w:val="28"/>
                <w:szCs w:val="28"/>
              </w:rPr>
              <w:t xml:space="preserve"> </w:t>
            </w:r>
            <w:r w:rsidRPr="00B12F80">
              <w:rPr>
                <w:rFonts w:cs="Times New Roman"/>
                <w:sz w:val="28"/>
                <w:szCs w:val="28"/>
              </w:rPr>
              <w:t>забезпечення; проведення</w:t>
            </w:r>
            <w:r w:rsidR="00332D69" w:rsidRPr="00B12F80">
              <w:rPr>
                <w:rFonts w:cs="Times New Roman"/>
                <w:sz w:val="28"/>
                <w:szCs w:val="28"/>
              </w:rPr>
              <w:t xml:space="preserve"> </w:t>
            </w:r>
            <w:r w:rsidRPr="00B12F80">
              <w:rPr>
                <w:rFonts w:cs="Times New Roman"/>
                <w:sz w:val="28"/>
                <w:szCs w:val="28"/>
              </w:rPr>
              <w:t>вимірювань і розрахунків при плануванні та виконанні</w:t>
            </w:r>
            <w:r w:rsidR="00332D69" w:rsidRPr="00B12F80">
              <w:rPr>
                <w:rFonts w:cs="Times New Roman"/>
                <w:sz w:val="28"/>
                <w:szCs w:val="28"/>
              </w:rPr>
              <w:t xml:space="preserve"> </w:t>
            </w:r>
            <w:r w:rsidRPr="00B12F80">
              <w:rPr>
                <w:rFonts w:cs="Times New Roman"/>
                <w:sz w:val="28"/>
                <w:szCs w:val="28"/>
              </w:rPr>
              <w:t>заходів з інженерного</w:t>
            </w:r>
            <w:r w:rsidR="00332D69" w:rsidRPr="00B12F80">
              <w:rPr>
                <w:rFonts w:cs="Times New Roman"/>
                <w:sz w:val="28"/>
                <w:szCs w:val="28"/>
              </w:rPr>
              <w:t xml:space="preserve"> </w:t>
            </w:r>
            <w:r w:rsidRPr="00B12F80">
              <w:rPr>
                <w:rFonts w:cs="Times New Roman"/>
                <w:sz w:val="28"/>
                <w:szCs w:val="28"/>
              </w:rPr>
              <w:t xml:space="preserve">обладнаннямісцевості. </w:t>
            </w:r>
            <w:r w:rsidRPr="00B12F80">
              <w:rPr>
                <w:rFonts w:cs="Times New Roman"/>
                <w:sz w:val="28"/>
                <w:szCs w:val="28"/>
                <w:lang w:val="ru-RU"/>
              </w:rPr>
              <w:t>В авіації та аеромобільних</w:t>
            </w:r>
            <w:r w:rsidR="00332D69" w:rsidRPr="00B12F80">
              <w:rPr>
                <w:rFonts w:cs="Times New Roman"/>
                <w:sz w:val="28"/>
                <w:szCs w:val="28"/>
                <w:lang w:val="ru-RU"/>
              </w:rPr>
              <w:t xml:space="preserve"> </w:t>
            </w:r>
            <w:r w:rsidRPr="00B12F80">
              <w:rPr>
                <w:rFonts w:cs="Times New Roman"/>
                <w:sz w:val="28"/>
                <w:szCs w:val="28"/>
                <w:lang w:val="ru-RU"/>
              </w:rPr>
              <w:t>військах карта масштабу 1:100000 використовується як карта району цілей. Карти</w:t>
            </w:r>
            <w:r w:rsidR="00332D69" w:rsidRPr="00B12F80">
              <w:rPr>
                <w:rFonts w:cs="Times New Roman"/>
                <w:sz w:val="28"/>
                <w:szCs w:val="28"/>
                <w:lang w:val="ru-RU"/>
              </w:rPr>
              <w:t xml:space="preserve"> </w:t>
            </w:r>
            <w:r w:rsidRPr="00B12F80">
              <w:rPr>
                <w:rFonts w:cs="Times New Roman"/>
                <w:sz w:val="28"/>
                <w:szCs w:val="28"/>
                <w:lang w:val="ru-RU"/>
              </w:rPr>
              <w:t>масштабів 1:50</w:t>
            </w:r>
            <w:r w:rsidR="00332D69" w:rsidRPr="00B12F80">
              <w:rPr>
                <w:rFonts w:cs="Times New Roman"/>
                <w:sz w:val="28"/>
                <w:szCs w:val="28"/>
                <w:lang w:val="ru-RU"/>
              </w:rPr>
              <w:t>000-1:100</w:t>
            </w:r>
            <w:r w:rsidRPr="00B12F80">
              <w:rPr>
                <w:rFonts w:cs="Times New Roman"/>
                <w:sz w:val="28"/>
                <w:szCs w:val="28"/>
                <w:lang w:val="ru-RU"/>
              </w:rPr>
              <w:t xml:space="preserve">000 </w:t>
            </w:r>
            <w:r w:rsidRPr="00B12F80">
              <w:rPr>
                <w:rFonts w:cs="Times New Roman"/>
                <w:i/>
                <w:sz w:val="28"/>
                <w:szCs w:val="28"/>
                <w:lang w:val="ru-RU"/>
              </w:rPr>
              <w:t>доводяться до командирів рот, взводів</w:t>
            </w:r>
            <w:r w:rsidRPr="00B12F80">
              <w:rPr>
                <w:rFonts w:cs="Times New Roman"/>
                <w:sz w:val="28"/>
                <w:szCs w:val="28"/>
                <w:lang w:val="ru-RU"/>
              </w:rPr>
              <w:t xml:space="preserve">та </w:t>
            </w:r>
            <w:r w:rsidRPr="00B12F80">
              <w:rPr>
                <w:rFonts w:cs="Times New Roman"/>
                <w:i/>
                <w:sz w:val="28"/>
                <w:szCs w:val="28"/>
                <w:lang w:val="ru-RU"/>
              </w:rPr>
              <w:t>екіпажів (обслуги)включно.</w:t>
            </w:r>
          </w:p>
          <w:p w:rsidR="00A26A32" w:rsidRPr="00B12F80" w:rsidRDefault="00A26A32" w:rsidP="00967AB2">
            <w:pPr>
              <w:jc w:val="both"/>
              <w:rPr>
                <w:rFonts w:cs="Times New Roman"/>
                <w:bCs/>
                <w:sz w:val="28"/>
                <w:szCs w:val="28"/>
              </w:rPr>
            </w:pPr>
          </w:p>
          <w:p w:rsidR="00A26A32" w:rsidRPr="00B12F80" w:rsidRDefault="00A26A32" w:rsidP="00332D69">
            <w:pPr>
              <w:pStyle w:val="ad"/>
              <w:ind w:right="343" w:firstLine="719"/>
              <w:jc w:val="both"/>
              <w:rPr>
                <w:rFonts w:cs="Times New Roman"/>
                <w:i/>
                <w:sz w:val="28"/>
                <w:szCs w:val="28"/>
              </w:rPr>
            </w:pPr>
            <w:r w:rsidRPr="00B12F80">
              <w:rPr>
                <w:rFonts w:cs="Times New Roman"/>
                <w:b/>
                <w:sz w:val="28"/>
                <w:szCs w:val="28"/>
              </w:rPr>
              <w:t xml:space="preserve">Карта масштабу 1:200 000 </w:t>
            </w:r>
            <w:r w:rsidRPr="00B12F80">
              <w:rPr>
                <w:rFonts w:cs="Times New Roman"/>
                <w:sz w:val="28"/>
                <w:szCs w:val="28"/>
              </w:rPr>
              <w:t xml:space="preserve">(в 1см </w:t>
            </w:r>
            <w:r w:rsidRPr="00B12F80">
              <w:rPr>
                <w:rFonts w:cs="Times New Roman"/>
                <w:b/>
                <w:sz w:val="28"/>
                <w:szCs w:val="28"/>
              </w:rPr>
              <w:t xml:space="preserve">– </w:t>
            </w:r>
            <w:r w:rsidRPr="00B12F80">
              <w:rPr>
                <w:rFonts w:cs="Times New Roman"/>
                <w:sz w:val="28"/>
                <w:szCs w:val="28"/>
              </w:rPr>
              <w:t>2км) призначається для вивчення та оцінки</w:t>
            </w:r>
            <w:r w:rsidR="00332D69" w:rsidRPr="00B12F80">
              <w:rPr>
                <w:rFonts w:cs="Times New Roman"/>
                <w:sz w:val="28"/>
                <w:szCs w:val="28"/>
              </w:rPr>
              <w:t xml:space="preserve"> </w:t>
            </w:r>
            <w:r w:rsidRPr="00B12F80">
              <w:rPr>
                <w:rFonts w:cs="Times New Roman"/>
                <w:sz w:val="28"/>
                <w:szCs w:val="28"/>
              </w:rPr>
              <w:t>місцевості</w:t>
            </w:r>
            <w:r w:rsidR="00332D69" w:rsidRPr="00B12F80">
              <w:rPr>
                <w:rFonts w:cs="Times New Roman"/>
                <w:sz w:val="28"/>
                <w:szCs w:val="28"/>
              </w:rPr>
              <w:t xml:space="preserve"> </w:t>
            </w:r>
            <w:r w:rsidRPr="00B12F80">
              <w:rPr>
                <w:rFonts w:cs="Times New Roman"/>
                <w:sz w:val="28"/>
                <w:szCs w:val="28"/>
              </w:rPr>
              <w:t>під час планування</w:t>
            </w:r>
            <w:r w:rsidR="00332D69" w:rsidRPr="00B12F80">
              <w:rPr>
                <w:rFonts w:cs="Times New Roman"/>
                <w:sz w:val="28"/>
                <w:szCs w:val="28"/>
              </w:rPr>
              <w:t xml:space="preserve"> </w:t>
            </w:r>
            <w:r w:rsidRPr="00B12F80">
              <w:rPr>
                <w:rFonts w:cs="Times New Roman"/>
                <w:sz w:val="28"/>
                <w:szCs w:val="28"/>
              </w:rPr>
              <w:t>бойових</w:t>
            </w:r>
            <w:r w:rsidR="00332D69" w:rsidRPr="00B12F80">
              <w:rPr>
                <w:rFonts w:cs="Times New Roman"/>
                <w:sz w:val="28"/>
                <w:szCs w:val="28"/>
              </w:rPr>
              <w:t xml:space="preserve"> </w:t>
            </w:r>
            <w:r w:rsidRPr="00B12F80">
              <w:rPr>
                <w:rFonts w:cs="Times New Roman"/>
                <w:sz w:val="28"/>
                <w:szCs w:val="28"/>
              </w:rPr>
              <w:t>дій</w:t>
            </w:r>
            <w:r w:rsidR="00332D69" w:rsidRPr="00B12F80">
              <w:rPr>
                <w:rFonts w:cs="Times New Roman"/>
                <w:sz w:val="28"/>
                <w:szCs w:val="28"/>
              </w:rPr>
              <w:t xml:space="preserve"> </w:t>
            </w:r>
            <w:r w:rsidRPr="00B12F80">
              <w:rPr>
                <w:rFonts w:cs="Times New Roman"/>
                <w:sz w:val="28"/>
                <w:szCs w:val="28"/>
              </w:rPr>
              <w:t>військ та заходів по їх</w:t>
            </w:r>
            <w:r w:rsidR="00332D69" w:rsidRPr="00B12F80">
              <w:rPr>
                <w:rFonts w:cs="Times New Roman"/>
                <w:sz w:val="28"/>
                <w:szCs w:val="28"/>
              </w:rPr>
              <w:t xml:space="preserve"> </w:t>
            </w:r>
            <w:r w:rsidRPr="00B12F80">
              <w:rPr>
                <w:rFonts w:cs="Times New Roman"/>
                <w:sz w:val="28"/>
                <w:szCs w:val="28"/>
              </w:rPr>
              <w:t>забезпеченню; управління</w:t>
            </w:r>
            <w:r w:rsidR="00332D69" w:rsidRPr="00B12F80">
              <w:rPr>
                <w:rFonts w:cs="Times New Roman"/>
                <w:sz w:val="28"/>
                <w:szCs w:val="28"/>
              </w:rPr>
              <w:t xml:space="preserve"> </w:t>
            </w:r>
            <w:r w:rsidRPr="00B12F80">
              <w:rPr>
                <w:rFonts w:cs="Times New Roman"/>
                <w:sz w:val="28"/>
                <w:szCs w:val="28"/>
              </w:rPr>
              <w:t>військами, планування</w:t>
            </w:r>
            <w:r w:rsidR="00332D69" w:rsidRPr="00B12F80">
              <w:rPr>
                <w:rFonts w:cs="Times New Roman"/>
                <w:sz w:val="28"/>
                <w:szCs w:val="28"/>
              </w:rPr>
              <w:t xml:space="preserve"> </w:t>
            </w:r>
            <w:r w:rsidRPr="00B12F80">
              <w:rPr>
                <w:rFonts w:cs="Times New Roman"/>
                <w:sz w:val="28"/>
                <w:szCs w:val="28"/>
              </w:rPr>
              <w:t>перегрупування</w:t>
            </w:r>
            <w:r w:rsidR="00332D69" w:rsidRPr="00B12F80">
              <w:rPr>
                <w:rFonts w:cs="Times New Roman"/>
                <w:sz w:val="28"/>
                <w:szCs w:val="28"/>
              </w:rPr>
              <w:t xml:space="preserve"> </w:t>
            </w:r>
            <w:r w:rsidRPr="00B12F80">
              <w:rPr>
                <w:rFonts w:cs="Times New Roman"/>
                <w:sz w:val="28"/>
                <w:szCs w:val="28"/>
              </w:rPr>
              <w:t>військ та орієнтування на місцевості</w:t>
            </w:r>
            <w:r w:rsidR="00332D69" w:rsidRPr="00B12F80">
              <w:rPr>
                <w:rFonts w:cs="Times New Roman"/>
                <w:sz w:val="28"/>
                <w:szCs w:val="28"/>
              </w:rPr>
              <w:t xml:space="preserve"> </w:t>
            </w:r>
            <w:r w:rsidRPr="00B12F80">
              <w:rPr>
                <w:rFonts w:cs="Times New Roman"/>
                <w:sz w:val="28"/>
                <w:szCs w:val="28"/>
              </w:rPr>
              <w:t>під час здійснення</w:t>
            </w:r>
            <w:r w:rsidR="00332D69" w:rsidRPr="00B12F80">
              <w:rPr>
                <w:rFonts w:cs="Times New Roman"/>
                <w:sz w:val="28"/>
                <w:szCs w:val="28"/>
              </w:rPr>
              <w:t xml:space="preserve"> маршів</w:t>
            </w:r>
            <w:r w:rsidRPr="00B12F80">
              <w:rPr>
                <w:rFonts w:cs="Times New Roman"/>
                <w:sz w:val="28"/>
                <w:szCs w:val="28"/>
              </w:rPr>
              <w:t>. На зворотному</w:t>
            </w:r>
            <w:r w:rsidR="00332D69" w:rsidRPr="00B12F80">
              <w:rPr>
                <w:rFonts w:cs="Times New Roman"/>
                <w:sz w:val="28"/>
                <w:szCs w:val="28"/>
              </w:rPr>
              <w:t xml:space="preserve"> </w:t>
            </w:r>
            <w:r w:rsidRPr="00B12F80">
              <w:rPr>
                <w:rFonts w:cs="Times New Roman"/>
                <w:sz w:val="28"/>
                <w:szCs w:val="28"/>
              </w:rPr>
              <w:t>боці</w:t>
            </w:r>
            <w:r w:rsidR="00332D69" w:rsidRPr="00B12F80">
              <w:rPr>
                <w:rFonts w:cs="Times New Roman"/>
                <w:sz w:val="28"/>
                <w:szCs w:val="28"/>
              </w:rPr>
              <w:t xml:space="preserve"> </w:t>
            </w:r>
            <w:r w:rsidRPr="00B12F80">
              <w:rPr>
                <w:rFonts w:cs="Times New Roman"/>
                <w:sz w:val="28"/>
                <w:szCs w:val="28"/>
              </w:rPr>
              <w:t>карти</w:t>
            </w:r>
            <w:r w:rsidR="00332D69" w:rsidRPr="00B12F80">
              <w:rPr>
                <w:rFonts w:cs="Times New Roman"/>
                <w:sz w:val="28"/>
                <w:szCs w:val="28"/>
              </w:rPr>
              <w:t xml:space="preserve"> </w:t>
            </w:r>
            <w:r w:rsidRPr="00B12F80">
              <w:rPr>
                <w:rFonts w:cs="Times New Roman"/>
                <w:sz w:val="28"/>
                <w:szCs w:val="28"/>
              </w:rPr>
              <w:t>надається</w:t>
            </w:r>
            <w:r w:rsidR="00332D69" w:rsidRPr="00B12F80">
              <w:rPr>
                <w:rFonts w:cs="Times New Roman"/>
                <w:sz w:val="28"/>
                <w:szCs w:val="28"/>
              </w:rPr>
              <w:t xml:space="preserve"> </w:t>
            </w:r>
            <w:r w:rsidRPr="00B12F80">
              <w:rPr>
                <w:rFonts w:cs="Times New Roman"/>
                <w:i/>
                <w:sz w:val="28"/>
                <w:szCs w:val="28"/>
              </w:rPr>
              <w:t>текстова</w:t>
            </w:r>
            <w:r w:rsidR="00332D69" w:rsidRPr="00B12F80">
              <w:rPr>
                <w:rFonts w:cs="Times New Roman"/>
                <w:i/>
                <w:sz w:val="28"/>
                <w:szCs w:val="28"/>
              </w:rPr>
              <w:t xml:space="preserve"> </w:t>
            </w:r>
            <w:r w:rsidRPr="00B12F80">
              <w:rPr>
                <w:rFonts w:cs="Times New Roman"/>
                <w:i/>
                <w:sz w:val="28"/>
                <w:szCs w:val="28"/>
              </w:rPr>
              <w:t>довідка про місцевість</w:t>
            </w:r>
            <w:r w:rsidR="00332D69" w:rsidRPr="00B12F80">
              <w:rPr>
                <w:rFonts w:cs="Times New Roman"/>
                <w:i/>
                <w:sz w:val="28"/>
                <w:szCs w:val="28"/>
              </w:rPr>
              <w:t xml:space="preserve"> </w:t>
            </w:r>
            <w:r w:rsidRPr="00B12F80">
              <w:rPr>
                <w:rFonts w:cs="Times New Roman"/>
                <w:sz w:val="28"/>
                <w:szCs w:val="28"/>
              </w:rPr>
              <w:t xml:space="preserve">та </w:t>
            </w:r>
            <w:r w:rsidRPr="00B12F80">
              <w:rPr>
                <w:rFonts w:cs="Times New Roman"/>
                <w:i/>
                <w:sz w:val="28"/>
                <w:szCs w:val="28"/>
              </w:rPr>
              <w:t>схема ґрунтів</w:t>
            </w:r>
            <w:r w:rsidRPr="00B12F80">
              <w:rPr>
                <w:rFonts w:cs="Times New Roman"/>
                <w:sz w:val="28"/>
                <w:szCs w:val="28"/>
              </w:rPr>
              <w:t>, які</w:t>
            </w:r>
            <w:r w:rsidR="00332D69" w:rsidRPr="00B12F80">
              <w:rPr>
                <w:rFonts w:cs="Times New Roman"/>
                <w:sz w:val="28"/>
                <w:szCs w:val="28"/>
              </w:rPr>
              <w:t xml:space="preserve"> </w:t>
            </w:r>
            <w:r w:rsidRPr="00B12F80">
              <w:rPr>
                <w:rFonts w:cs="Times New Roman"/>
                <w:sz w:val="28"/>
                <w:szCs w:val="28"/>
              </w:rPr>
              <w:t>являють собою важливі</w:t>
            </w:r>
            <w:r w:rsidR="00332D69" w:rsidRPr="00B12F80">
              <w:rPr>
                <w:rFonts w:cs="Times New Roman"/>
                <w:sz w:val="28"/>
                <w:szCs w:val="28"/>
              </w:rPr>
              <w:t xml:space="preserve"> </w:t>
            </w:r>
            <w:r w:rsidRPr="00B12F80">
              <w:rPr>
                <w:rFonts w:cs="Times New Roman"/>
                <w:sz w:val="28"/>
                <w:szCs w:val="28"/>
              </w:rPr>
              <w:t>додаткові</w:t>
            </w:r>
            <w:r w:rsidR="00332D69" w:rsidRPr="00B12F80">
              <w:rPr>
                <w:rFonts w:cs="Times New Roman"/>
                <w:sz w:val="28"/>
                <w:szCs w:val="28"/>
              </w:rPr>
              <w:t xml:space="preserve"> </w:t>
            </w:r>
            <w:r w:rsidRPr="00B12F80">
              <w:rPr>
                <w:rFonts w:cs="Times New Roman"/>
                <w:sz w:val="28"/>
                <w:szCs w:val="28"/>
              </w:rPr>
              <w:t>відомості про топографічні</w:t>
            </w:r>
            <w:r w:rsidR="00332D69" w:rsidRPr="00B12F80">
              <w:rPr>
                <w:rFonts w:cs="Times New Roman"/>
                <w:sz w:val="28"/>
                <w:szCs w:val="28"/>
              </w:rPr>
              <w:t xml:space="preserve"> </w:t>
            </w:r>
            <w:r w:rsidRPr="00B12F80">
              <w:rPr>
                <w:rFonts w:cs="Times New Roman"/>
                <w:sz w:val="28"/>
                <w:szCs w:val="28"/>
              </w:rPr>
              <w:t>елементи</w:t>
            </w:r>
            <w:r w:rsidR="00332D69" w:rsidRPr="00B12F80">
              <w:rPr>
                <w:rFonts w:cs="Times New Roman"/>
                <w:sz w:val="28"/>
                <w:szCs w:val="28"/>
              </w:rPr>
              <w:t xml:space="preserve"> </w:t>
            </w:r>
            <w:r w:rsidRPr="00B12F80">
              <w:rPr>
                <w:rFonts w:cs="Times New Roman"/>
                <w:sz w:val="28"/>
                <w:szCs w:val="28"/>
              </w:rPr>
              <w:t>місцевості, кліматичні</w:t>
            </w:r>
            <w:r w:rsidR="00332D69" w:rsidRPr="00B12F80">
              <w:rPr>
                <w:rFonts w:cs="Times New Roman"/>
                <w:sz w:val="28"/>
                <w:szCs w:val="28"/>
              </w:rPr>
              <w:t xml:space="preserve"> </w:t>
            </w:r>
            <w:r w:rsidRPr="00B12F80">
              <w:rPr>
                <w:rFonts w:cs="Times New Roman"/>
                <w:sz w:val="28"/>
                <w:szCs w:val="28"/>
              </w:rPr>
              <w:t>умови</w:t>
            </w:r>
            <w:r w:rsidR="00332D69" w:rsidRPr="00B12F80">
              <w:rPr>
                <w:rFonts w:cs="Times New Roman"/>
                <w:sz w:val="28"/>
                <w:szCs w:val="28"/>
              </w:rPr>
              <w:t xml:space="preserve"> </w:t>
            </w:r>
            <w:r w:rsidRPr="00B12F80">
              <w:rPr>
                <w:rFonts w:cs="Times New Roman"/>
                <w:sz w:val="28"/>
                <w:szCs w:val="28"/>
              </w:rPr>
              <w:t>району  тощо.  Топографічна</w:t>
            </w:r>
            <w:r w:rsidR="00332D69" w:rsidRPr="00B12F80">
              <w:rPr>
                <w:rFonts w:cs="Times New Roman"/>
                <w:sz w:val="28"/>
                <w:szCs w:val="28"/>
              </w:rPr>
              <w:t xml:space="preserve"> карта  масштабу 1:200</w:t>
            </w:r>
            <w:r w:rsidRPr="00B12F80">
              <w:rPr>
                <w:rFonts w:cs="Times New Roman"/>
                <w:sz w:val="28"/>
                <w:szCs w:val="28"/>
              </w:rPr>
              <w:t xml:space="preserve">000 </w:t>
            </w:r>
            <w:r w:rsidRPr="00B12F80">
              <w:rPr>
                <w:rFonts w:cs="Times New Roman"/>
                <w:i/>
                <w:sz w:val="28"/>
                <w:szCs w:val="28"/>
              </w:rPr>
              <w:t>доводиться до штабів</w:t>
            </w:r>
            <w:r w:rsidR="00332D69" w:rsidRPr="00B12F80">
              <w:rPr>
                <w:rFonts w:cs="Times New Roman"/>
                <w:i/>
                <w:sz w:val="28"/>
                <w:szCs w:val="28"/>
              </w:rPr>
              <w:t xml:space="preserve"> </w:t>
            </w:r>
            <w:r w:rsidRPr="00B12F80">
              <w:rPr>
                <w:rFonts w:cs="Times New Roman"/>
                <w:i/>
                <w:sz w:val="28"/>
                <w:szCs w:val="28"/>
              </w:rPr>
              <w:t>батальйонів</w:t>
            </w:r>
            <w:r w:rsidR="00332D69" w:rsidRPr="00B12F80">
              <w:rPr>
                <w:rFonts w:cs="Times New Roman"/>
                <w:i/>
                <w:sz w:val="28"/>
                <w:szCs w:val="28"/>
              </w:rPr>
              <w:t xml:space="preserve"> </w:t>
            </w:r>
            <w:r w:rsidRPr="00B12F80">
              <w:rPr>
                <w:rFonts w:cs="Times New Roman"/>
                <w:i/>
                <w:sz w:val="28"/>
                <w:szCs w:val="28"/>
              </w:rPr>
              <w:t>включно</w:t>
            </w:r>
            <w:r w:rsidR="00332D69" w:rsidRPr="00B12F80">
              <w:rPr>
                <w:rFonts w:cs="Times New Roman"/>
                <w:i/>
                <w:sz w:val="28"/>
                <w:szCs w:val="28"/>
              </w:rPr>
              <w:t>.</w:t>
            </w:r>
          </w:p>
          <w:p w:rsidR="00A26A32" w:rsidRPr="00B12F80" w:rsidRDefault="00A26A32" w:rsidP="00967AB2">
            <w:pPr>
              <w:pStyle w:val="ad"/>
              <w:ind w:right="340" w:firstLine="719"/>
              <w:jc w:val="both"/>
              <w:rPr>
                <w:rFonts w:cs="Times New Roman"/>
                <w:lang w:val="ru-RU"/>
              </w:rPr>
            </w:pPr>
            <w:r w:rsidRPr="00B12F80">
              <w:rPr>
                <w:rFonts w:cs="Times New Roman"/>
                <w:b/>
                <w:sz w:val="28"/>
                <w:szCs w:val="28"/>
              </w:rPr>
              <w:t>Карти</w:t>
            </w:r>
            <w:r w:rsidR="00332D69" w:rsidRPr="00B12F80">
              <w:rPr>
                <w:rFonts w:cs="Times New Roman"/>
                <w:b/>
                <w:sz w:val="28"/>
                <w:szCs w:val="28"/>
              </w:rPr>
              <w:t xml:space="preserve"> </w:t>
            </w:r>
            <w:r w:rsidRPr="00B12F80">
              <w:rPr>
                <w:rFonts w:cs="Times New Roman"/>
                <w:b/>
                <w:sz w:val="28"/>
                <w:szCs w:val="28"/>
              </w:rPr>
              <w:t>масштабів 1:500</w:t>
            </w:r>
            <w:r w:rsidR="00332D69" w:rsidRPr="00B12F80">
              <w:rPr>
                <w:rFonts w:cs="Times New Roman"/>
                <w:b/>
                <w:sz w:val="28"/>
                <w:szCs w:val="28"/>
              </w:rPr>
              <w:t xml:space="preserve"> </w:t>
            </w:r>
            <w:r w:rsidRPr="00B12F80">
              <w:rPr>
                <w:rFonts w:cs="Times New Roman"/>
                <w:b/>
                <w:sz w:val="28"/>
                <w:szCs w:val="28"/>
              </w:rPr>
              <w:t xml:space="preserve">000 і 1:1 000 000 </w:t>
            </w:r>
            <w:r w:rsidRPr="00B12F80">
              <w:rPr>
                <w:rFonts w:cs="Times New Roman"/>
                <w:sz w:val="28"/>
                <w:szCs w:val="28"/>
              </w:rPr>
              <w:t xml:space="preserve">(в 1см </w:t>
            </w:r>
            <w:r w:rsidRPr="00B12F80">
              <w:rPr>
                <w:rFonts w:cs="Times New Roman"/>
                <w:b/>
                <w:sz w:val="28"/>
                <w:szCs w:val="28"/>
              </w:rPr>
              <w:t xml:space="preserve">– </w:t>
            </w:r>
            <w:r w:rsidRPr="00B12F80">
              <w:rPr>
                <w:rFonts w:cs="Times New Roman"/>
                <w:sz w:val="28"/>
                <w:szCs w:val="28"/>
              </w:rPr>
              <w:t>5 і 10км відповідно) призначаються для вивчення</w:t>
            </w:r>
            <w:r w:rsidR="00332D69" w:rsidRPr="00B12F80">
              <w:rPr>
                <w:rFonts w:cs="Times New Roman"/>
                <w:sz w:val="28"/>
                <w:szCs w:val="28"/>
              </w:rPr>
              <w:t xml:space="preserve"> </w:t>
            </w:r>
            <w:r w:rsidRPr="00B12F80">
              <w:rPr>
                <w:rFonts w:cs="Times New Roman"/>
                <w:sz w:val="28"/>
                <w:szCs w:val="28"/>
              </w:rPr>
              <w:t xml:space="preserve">загального характеру місцевості великих географічнихрайонів та оцінкиїївпливу на бойовідіївійськ. </w:t>
            </w:r>
            <w:r w:rsidRPr="00B12F80">
              <w:rPr>
                <w:rFonts w:cs="Times New Roman"/>
                <w:sz w:val="28"/>
                <w:szCs w:val="28"/>
                <w:lang w:val="ru-RU"/>
              </w:rPr>
              <w:t>Карти</w:t>
            </w:r>
            <w:r w:rsidR="00332D69" w:rsidRPr="00B12F80">
              <w:rPr>
                <w:rFonts w:cs="Times New Roman"/>
                <w:sz w:val="28"/>
                <w:szCs w:val="28"/>
                <w:lang w:val="ru-RU"/>
              </w:rPr>
              <w:t xml:space="preserve"> </w:t>
            </w:r>
            <w:r w:rsidRPr="00B12F80">
              <w:rPr>
                <w:rFonts w:cs="Times New Roman"/>
                <w:sz w:val="28"/>
                <w:szCs w:val="28"/>
                <w:lang w:val="ru-RU"/>
              </w:rPr>
              <w:t>використовуютьсяпід час плануванняоперацій та заходів по всебічномузабезпеченнювійськ, а також для нанесеннязагальної обстановки. Топографічнікартицихмасштабів</w:t>
            </w:r>
            <w:r w:rsidRPr="00B12F80">
              <w:rPr>
                <w:rFonts w:cs="Times New Roman"/>
                <w:i/>
                <w:sz w:val="28"/>
                <w:szCs w:val="28"/>
                <w:lang w:val="ru-RU"/>
              </w:rPr>
              <w:t>доводятьсядо штабубригадивключно</w:t>
            </w:r>
            <w:r w:rsidRPr="00B12F80">
              <w:rPr>
                <w:rFonts w:cs="Times New Roman"/>
                <w:lang w:val="ru-RU"/>
              </w:rPr>
              <w:t>.</w:t>
            </w:r>
          </w:p>
          <w:p w:rsidR="00A26A32" w:rsidRPr="00B12F80" w:rsidRDefault="00A26A32" w:rsidP="00967AB2">
            <w:pPr>
              <w:pStyle w:val="2"/>
              <w:tabs>
                <w:tab w:val="left" w:pos="1754"/>
              </w:tabs>
              <w:rPr>
                <w:rFonts w:ascii="Times New Roman" w:hAnsi="Times New Roman" w:cs="Times New Roman"/>
                <w:i w:val="0"/>
                <w:lang w:val="ru-RU"/>
              </w:rPr>
            </w:pPr>
            <w:bookmarkStart w:id="4" w:name="_TOC_250020"/>
            <w:r w:rsidRPr="00B12F80">
              <w:rPr>
                <w:rFonts w:ascii="Times New Roman" w:hAnsi="Times New Roman" w:cs="Times New Roman"/>
                <w:i w:val="0"/>
                <w:lang w:val="ru-RU"/>
              </w:rPr>
              <w:t>Розграфлення і номенклатура топографічних</w:t>
            </w:r>
            <w:bookmarkEnd w:id="4"/>
            <w:r w:rsidRPr="00B12F80">
              <w:rPr>
                <w:rFonts w:ascii="Times New Roman" w:hAnsi="Times New Roman" w:cs="Times New Roman"/>
                <w:i w:val="0"/>
                <w:lang w:val="ru-RU"/>
              </w:rPr>
              <w:t>карт</w:t>
            </w:r>
          </w:p>
          <w:p w:rsidR="00A26A32" w:rsidRPr="00B12F80" w:rsidRDefault="00A26A32" w:rsidP="00967AB2">
            <w:pPr>
              <w:pStyle w:val="ad"/>
              <w:spacing w:before="7"/>
              <w:rPr>
                <w:rFonts w:cs="Times New Roman"/>
                <w:b/>
                <w:sz w:val="28"/>
                <w:szCs w:val="28"/>
                <w:lang w:val="ru-RU"/>
              </w:rPr>
            </w:pPr>
          </w:p>
          <w:p w:rsidR="00A26A32" w:rsidRPr="00B12F80" w:rsidRDefault="00A26A32" w:rsidP="00967AB2">
            <w:pPr>
              <w:pStyle w:val="ad"/>
              <w:spacing w:line="228" w:lineRule="auto"/>
              <w:ind w:right="342"/>
              <w:jc w:val="both"/>
              <w:rPr>
                <w:rFonts w:cs="Times New Roman"/>
                <w:sz w:val="28"/>
                <w:szCs w:val="28"/>
                <w:lang w:val="ru-RU"/>
              </w:rPr>
            </w:pPr>
            <w:r w:rsidRPr="00B12F80">
              <w:rPr>
                <w:rFonts w:cs="Times New Roman"/>
                <w:sz w:val="28"/>
                <w:szCs w:val="28"/>
                <w:lang w:val="ru-RU"/>
              </w:rPr>
              <w:t xml:space="preserve">Сутністьрозграфленнятопографічних карт полягає у тому, що вся поверхняЗемліподіляєтьсяпаралелями через </w:t>
            </w:r>
            <w:r w:rsidRPr="00B12F80">
              <w:rPr>
                <w:rFonts w:cs="Times New Roman"/>
                <w:spacing w:val="3"/>
                <w:sz w:val="28"/>
                <w:szCs w:val="28"/>
                <w:lang w:val="ru-RU"/>
              </w:rPr>
              <w:t>4</w:t>
            </w:r>
            <w:r w:rsidRPr="00B12F80">
              <w:rPr>
                <w:rFonts w:cs="Times New Roman"/>
                <w:spacing w:val="3"/>
                <w:sz w:val="28"/>
                <w:szCs w:val="28"/>
              </w:rPr>
              <w:t></w:t>
            </w:r>
            <w:r w:rsidRPr="00B12F80">
              <w:rPr>
                <w:rFonts w:cs="Times New Roman"/>
                <w:sz w:val="28"/>
                <w:szCs w:val="28"/>
                <w:lang w:val="ru-RU"/>
              </w:rPr>
              <w:t xml:space="preserve">на </w:t>
            </w:r>
            <w:r w:rsidRPr="00B12F80">
              <w:rPr>
                <w:rFonts w:cs="Times New Roman"/>
                <w:i/>
                <w:sz w:val="28"/>
                <w:szCs w:val="28"/>
                <w:lang w:val="ru-RU"/>
              </w:rPr>
              <w:t xml:space="preserve">ряди </w:t>
            </w:r>
            <w:r w:rsidRPr="00B12F80">
              <w:rPr>
                <w:rFonts w:cs="Times New Roman"/>
                <w:sz w:val="28"/>
                <w:szCs w:val="28"/>
                <w:lang w:val="ru-RU"/>
              </w:rPr>
              <w:t>(пояси), а меридіанами</w:t>
            </w:r>
            <w:r w:rsidRPr="00B12F80">
              <w:rPr>
                <w:rFonts w:cs="Times New Roman"/>
                <w:b/>
                <w:sz w:val="28"/>
                <w:szCs w:val="28"/>
                <w:lang w:val="ru-RU"/>
              </w:rPr>
              <w:t xml:space="preserve">– </w:t>
            </w:r>
            <w:r w:rsidRPr="00B12F80">
              <w:rPr>
                <w:rFonts w:cs="Times New Roman"/>
                <w:sz w:val="28"/>
                <w:szCs w:val="28"/>
                <w:lang w:val="ru-RU"/>
              </w:rPr>
              <w:t>через 6</w:t>
            </w:r>
            <w:r w:rsidRPr="00B12F80">
              <w:rPr>
                <w:rFonts w:cs="Times New Roman"/>
                <w:sz w:val="28"/>
                <w:szCs w:val="28"/>
              </w:rPr>
              <w:t></w:t>
            </w:r>
            <w:r w:rsidRPr="00B12F80">
              <w:rPr>
                <w:rFonts w:cs="Times New Roman"/>
                <w:sz w:val="28"/>
                <w:szCs w:val="28"/>
                <w:lang w:val="ru-RU"/>
              </w:rPr>
              <w:t xml:space="preserve"> на </w:t>
            </w:r>
            <w:r w:rsidRPr="00B12F80">
              <w:rPr>
                <w:rFonts w:cs="Times New Roman"/>
                <w:i/>
                <w:sz w:val="28"/>
                <w:szCs w:val="28"/>
                <w:lang w:val="ru-RU"/>
              </w:rPr>
              <w:t xml:space="preserve">колони </w:t>
            </w:r>
            <w:r w:rsidRPr="00B12F80">
              <w:rPr>
                <w:rFonts w:cs="Times New Roman"/>
                <w:sz w:val="28"/>
                <w:szCs w:val="28"/>
                <w:lang w:val="ru-RU"/>
              </w:rPr>
              <w:t>у виглядітрапецій.</w:t>
            </w:r>
          </w:p>
          <w:p w:rsidR="00A26A32" w:rsidRPr="00B12F80" w:rsidRDefault="00A26A32" w:rsidP="00967AB2">
            <w:pPr>
              <w:jc w:val="both"/>
              <w:rPr>
                <w:rFonts w:cs="Times New Roman"/>
                <w:bCs/>
                <w:sz w:val="28"/>
                <w:szCs w:val="28"/>
              </w:rPr>
            </w:pPr>
          </w:p>
          <w:p w:rsidR="00A26A32" w:rsidRPr="00B12F80" w:rsidRDefault="00A26A32" w:rsidP="00967AB2">
            <w:pPr>
              <w:jc w:val="both"/>
              <w:rPr>
                <w:rFonts w:cs="Times New Roman"/>
                <w:b/>
                <w:sz w:val="28"/>
                <w:szCs w:val="28"/>
              </w:rPr>
            </w:pPr>
            <w:r w:rsidRPr="00B12F80">
              <w:rPr>
                <w:rFonts w:cs="Times New Roman"/>
                <w:b/>
                <w:sz w:val="28"/>
                <w:szCs w:val="28"/>
              </w:rPr>
              <w:t>Особливості орієнтування на місцевості в різних умовах доби.</w:t>
            </w:r>
          </w:p>
          <w:p w:rsidR="00A26A32" w:rsidRPr="00B12F80" w:rsidRDefault="00A26A32" w:rsidP="00967AB2">
            <w:pPr>
              <w:rPr>
                <w:rFonts w:cs="Times New Roman"/>
                <w:b/>
                <w:sz w:val="28"/>
                <w:szCs w:val="28"/>
              </w:rPr>
            </w:pPr>
          </w:p>
          <w:p w:rsidR="00A26A32" w:rsidRPr="00B12F80" w:rsidRDefault="00A26A32" w:rsidP="00967AB2">
            <w:pPr>
              <w:pStyle w:val="2"/>
              <w:tabs>
                <w:tab w:val="left" w:pos="3348"/>
              </w:tabs>
              <w:rPr>
                <w:rFonts w:ascii="Times New Roman" w:hAnsi="Times New Roman" w:cs="Times New Roman"/>
                <w:i w:val="0"/>
              </w:rPr>
            </w:pPr>
            <w:bookmarkStart w:id="5" w:name="_TOC_250029"/>
            <w:r w:rsidRPr="00B12F80">
              <w:rPr>
                <w:rFonts w:ascii="Times New Roman" w:hAnsi="Times New Roman" w:cs="Times New Roman"/>
                <w:i w:val="0"/>
              </w:rPr>
              <w:t>Способи оpiєнтування</w:t>
            </w:r>
            <w:bookmarkEnd w:id="5"/>
            <w:r w:rsidRPr="00B12F80">
              <w:rPr>
                <w:rFonts w:ascii="Times New Roman" w:hAnsi="Times New Roman" w:cs="Times New Roman"/>
                <w:i w:val="0"/>
              </w:rPr>
              <w:t>каpти:</w:t>
            </w:r>
          </w:p>
          <w:p w:rsidR="00A26A32" w:rsidRPr="00B12F80" w:rsidRDefault="00A26A32" w:rsidP="00967AB2">
            <w:pPr>
              <w:pStyle w:val="ad"/>
              <w:spacing w:after="7"/>
              <w:ind w:right="342"/>
              <w:jc w:val="both"/>
              <w:rPr>
                <w:rFonts w:cs="Times New Roman"/>
                <w:sz w:val="28"/>
                <w:szCs w:val="28"/>
              </w:rPr>
            </w:pPr>
            <w:r w:rsidRPr="00B12F80">
              <w:rPr>
                <w:rFonts w:cs="Times New Roman"/>
                <w:b/>
                <w:i/>
                <w:sz w:val="28"/>
                <w:szCs w:val="28"/>
              </w:rPr>
              <w:t xml:space="preserve">По лінії місцевості </w:t>
            </w:r>
            <w:r w:rsidRPr="00B12F80">
              <w:rPr>
                <w:rFonts w:cs="Times New Roman"/>
                <w:sz w:val="28"/>
                <w:szCs w:val="28"/>
              </w:rPr>
              <w:t>карту повертають у гоpизонтальнiй площинi так, щоб лiнiя умовного знаку місцевого предмета (дороги) на карті, співпала з напрямком самого пpедмета на місцевості, а зображення всіх об’єктів, розміщених праворуч та ліворуч від нього, знаходилися б з того ж боку, що й на місцевості .</w:t>
            </w:r>
          </w:p>
          <w:p w:rsidR="00A26A32" w:rsidRPr="00B12F80" w:rsidRDefault="00A26A32" w:rsidP="00967AB2">
            <w:pPr>
              <w:pStyle w:val="ad"/>
              <w:spacing w:after="7"/>
              <w:ind w:right="344" w:firstLine="719"/>
              <w:jc w:val="both"/>
              <w:rPr>
                <w:rFonts w:cs="Times New Roman"/>
                <w:sz w:val="28"/>
                <w:szCs w:val="28"/>
              </w:rPr>
            </w:pPr>
            <w:r w:rsidRPr="00B12F80">
              <w:rPr>
                <w:rFonts w:cs="Times New Roman"/>
                <w:b/>
                <w:i/>
                <w:sz w:val="28"/>
                <w:szCs w:val="28"/>
              </w:rPr>
              <w:t>За напрямком на орієнтир</w:t>
            </w:r>
            <w:r w:rsidRPr="00B12F80">
              <w:rPr>
                <w:rFonts w:cs="Times New Roman"/>
                <w:sz w:val="28"/>
                <w:szCs w:val="28"/>
              </w:rPr>
              <w:t>карту повертають у гоpизонтальнiй площинi так, щобнапpямок з відомої точки стояння на оpiєнтиpспiвпав з вiдповiднимнапpямком на мiсцевостi. Для точнiшого оpiєнтування каpти до цихточокприкладаютьвізирнулінійкуi по ній вiзують на оpiєнтиp .</w:t>
            </w:r>
          </w:p>
          <w:p w:rsidR="00A26A32" w:rsidRPr="00B12F80" w:rsidRDefault="00A26A32" w:rsidP="00967AB2">
            <w:pPr>
              <w:pStyle w:val="ad"/>
              <w:ind w:right="342" w:firstLine="707"/>
              <w:jc w:val="both"/>
              <w:rPr>
                <w:rFonts w:cs="Times New Roman"/>
                <w:sz w:val="28"/>
                <w:szCs w:val="28"/>
                <w:lang w:val="ru-RU"/>
              </w:rPr>
            </w:pPr>
            <w:r w:rsidRPr="00B12F80">
              <w:rPr>
                <w:rFonts w:cs="Times New Roman"/>
                <w:b/>
                <w:i/>
                <w:sz w:val="28"/>
                <w:szCs w:val="28"/>
                <w:lang w:val="ru-RU"/>
              </w:rPr>
              <w:t xml:space="preserve">За компасом. </w:t>
            </w:r>
            <w:r w:rsidRPr="00B12F80">
              <w:rPr>
                <w:rFonts w:cs="Times New Roman"/>
                <w:sz w:val="28"/>
                <w:szCs w:val="28"/>
                <w:lang w:val="ru-RU"/>
              </w:rPr>
              <w:t>Компас встановлюють на бокову</w:t>
            </w:r>
            <w:r w:rsidRPr="00B12F80">
              <w:rPr>
                <w:rFonts w:cs="Times New Roman"/>
                <w:sz w:val="28"/>
                <w:szCs w:val="28"/>
              </w:rPr>
              <w:t>p</w:t>
            </w:r>
            <w:r w:rsidRPr="00B12F80">
              <w:rPr>
                <w:rFonts w:cs="Times New Roman"/>
                <w:sz w:val="28"/>
                <w:szCs w:val="28"/>
                <w:lang w:val="ru-RU"/>
              </w:rPr>
              <w:t>амку ка</w:t>
            </w:r>
            <w:r w:rsidRPr="00B12F80">
              <w:rPr>
                <w:rFonts w:cs="Times New Roman"/>
                <w:sz w:val="28"/>
                <w:szCs w:val="28"/>
              </w:rPr>
              <w:t>p</w:t>
            </w:r>
            <w:r w:rsidRPr="00B12F80">
              <w:rPr>
                <w:rFonts w:cs="Times New Roman"/>
                <w:sz w:val="28"/>
                <w:szCs w:val="28"/>
                <w:lang w:val="ru-RU"/>
              </w:rPr>
              <w:t>ти так, щоб нуль компаса бувнап</w:t>
            </w:r>
            <w:r w:rsidRPr="00B12F80">
              <w:rPr>
                <w:rFonts w:cs="Times New Roman"/>
                <w:sz w:val="28"/>
                <w:szCs w:val="28"/>
              </w:rPr>
              <w:t>p</w:t>
            </w:r>
            <w:r w:rsidRPr="00B12F80">
              <w:rPr>
                <w:rFonts w:cs="Times New Roman"/>
                <w:sz w:val="28"/>
                <w:szCs w:val="28"/>
                <w:lang w:val="ru-RU"/>
              </w:rPr>
              <w:t>авлений на п</w:t>
            </w:r>
            <w:r w:rsidRPr="00B12F80">
              <w:rPr>
                <w:rFonts w:cs="Times New Roman"/>
                <w:sz w:val="28"/>
                <w:szCs w:val="28"/>
              </w:rPr>
              <w:t>i</w:t>
            </w:r>
            <w:r w:rsidRPr="00B12F80">
              <w:rPr>
                <w:rFonts w:cs="Times New Roman"/>
                <w:sz w:val="28"/>
                <w:szCs w:val="28"/>
                <w:lang w:val="ru-RU"/>
              </w:rPr>
              <w:t>вн</w:t>
            </w:r>
            <w:r w:rsidRPr="00B12F80">
              <w:rPr>
                <w:rFonts w:cs="Times New Roman"/>
                <w:sz w:val="28"/>
                <w:szCs w:val="28"/>
              </w:rPr>
              <w:t>i</w:t>
            </w:r>
            <w:r w:rsidRPr="00B12F80">
              <w:rPr>
                <w:rFonts w:cs="Times New Roman"/>
                <w:sz w:val="28"/>
                <w:szCs w:val="28"/>
                <w:lang w:val="ru-RU"/>
              </w:rPr>
              <w:t>ч. Дал</w:t>
            </w:r>
            <w:r w:rsidRPr="00B12F80">
              <w:rPr>
                <w:rFonts w:cs="Times New Roman"/>
                <w:sz w:val="28"/>
                <w:szCs w:val="28"/>
              </w:rPr>
              <w:t>i</w:t>
            </w:r>
            <w:r w:rsidRPr="00B12F80">
              <w:rPr>
                <w:rFonts w:cs="Times New Roman"/>
                <w:sz w:val="28"/>
                <w:szCs w:val="28"/>
                <w:lang w:val="ru-RU"/>
              </w:rPr>
              <w:t xml:space="preserve"> компас </w:t>
            </w:r>
            <w:r w:rsidRPr="00B12F80">
              <w:rPr>
                <w:rFonts w:cs="Times New Roman"/>
                <w:sz w:val="28"/>
                <w:szCs w:val="28"/>
              </w:rPr>
              <w:t>p</w:t>
            </w:r>
            <w:r w:rsidRPr="00B12F80">
              <w:rPr>
                <w:rFonts w:cs="Times New Roman"/>
                <w:sz w:val="28"/>
                <w:szCs w:val="28"/>
                <w:lang w:val="ru-RU"/>
              </w:rPr>
              <w:t>азом з ка</w:t>
            </w:r>
            <w:r w:rsidRPr="00B12F80">
              <w:rPr>
                <w:rFonts w:cs="Times New Roman"/>
                <w:sz w:val="28"/>
                <w:szCs w:val="28"/>
              </w:rPr>
              <w:t>p</w:t>
            </w:r>
            <w:r w:rsidRPr="00B12F80">
              <w:rPr>
                <w:rFonts w:cs="Times New Roman"/>
                <w:sz w:val="28"/>
                <w:szCs w:val="28"/>
                <w:lang w:val="ru-RU"/>
              </w:rPr>
              <w:t>тою пове</w:t>
            </w:r>
            <w:r w:rsidRPr="00B12F80">
              <w:rPr>
                <w:rFonts w:cs="Times New Roman"/>
                <w:sz w:val="28"/>
                <w:szCs w:val="28"/>
              </w:rPr>
              <w:t>p</w:t>
            </w:r>
            <w:r w:rsidRPr="00B12F80">
              <w:rPr>
                <w:rFonts w:cs="Times New Roman"/>
                <w:sz w:val="28"/>
                <w:szCs w:val="28"/>
                <w:lang w:val="ru-RU"/>
              </w:rPr>
              <w:t>тають у го</w:t>
            </w:r>
            <w:r w:rsidRPr="00B12F80">
              <w:rPr>
                <w:rFonts w:cs="Times New Roman"/>
                <w:sz w:val="28"/>
                <w:szCs w:val="28"/>
              </w:rPr>
              <w:t>p</w:t>
            </w:r>
            <w:r w:rsidRPr="00B12F80">
              <w:rPr>
                <w:rFonts w:cs="Times New Roman"/>
                <w:sz w:val="28"/>
                <w:szCs w:val="28"/>
                <w:lang w:val="ru-RU"/>
              </w:rPr>
              <w:t>изонтальн</w:t>
            </w:r>
            <w:r w:rsidRPr="00B12F80">
              <w:rPr>
                <w:rFonts w:cs="Times New Roman"/>
                <w:sz w:val="28"/>
                <w:szCs w:val="28"/>
              </w:rPr>
              <w:t>i</w:t>
            </w:r>
            <w:r w:rsidRPr="00B12F80">
              <w:rPr>
                <w:rFonts w:cs="Times New Roman"/>
                <w:sz w:val="28"/>
                <w:szCs w:val="28"/>
                <w:lang w:val="ru-RU"/>
              </w:rPr>
              <w:t>й площинідоти, покистрілка компаса не вкаже величину магн</w:t>
            </w:r>
            <w:r w:rsidRPr="00B12F80">
              <w:rPr>
                <w:rFonts w:cs="Times New Roman"/>
                <w:sz w:val="28"/>
                <w:szCs w:val="28"/>
              </w:rPr>
              <w:t>i</w:t>
            </w:r>
            <w:r w:rsidRPr="00B12F80">
              <w:rPr>
                <w:rFonts w:cs="Times New Roman"/>
                <w:sz w:val="28"/>
                <w:szCs w:val="28"/>
                <w:lang w:val="ru-RU"/>
              </w:rPr>
              <w:t>тногосхилення для даногоаркуша ка</w:t>
            </w:r>
            <w:r w:rsidRPr="00B12F80">
              <w:rPr>
                <w:rFonts w:cs="Times New Roman"/>
                <w:sz w:val="28"/>
                <w:szCs w:val="28"/>
              </w:rPr>
              <w:t>p</w:t>
            </w:r>
            <w:r w:rsidRPr="00B12F80">
              <w:rPr>
                <w:rFonts w:cs="Times New Roman"/>
                <w:sz w:val="28"/>
                <w:szCs w:val="28"/>
                <w:lang w:val="ru-RU"/>
              </w:rPr>
              <w:t>ти.</w:t>
            </w:r>
          </w:p>
          <w:p w:rsidR="00A26A32" w:rsidRPr="00B12F80" w:rsidRDefault="00A26A32" w:rsidP="00967AB2">
            <w:pPr>
              <w:pStyle w:val="ad"/>
              <w:spacing w:before="66"/>
              <w:ind w:right="344" w:firstLine="539"/>
              <w:jc w:val="both"/>
              <w:rPr>
                <w:rFonts w:cs="Times New Roman"/>
                <w:sz w:val="28"/>
                <w:szCs w:val="28"/>
                <w:lang w:val="ru-RU"/>
              </w:rPr>
            </w:pPr>
            <w:r w:rsidRPr="00B12F80">
              <w:rPr>
                <w:rFonts w:cs="Times New Roman"/>
                <w:sz w:val="28"/>
                <w:szCs w:val="28"/>
                <w:lang w:val="ru-RU"/>
              </w:rPr>
              <w:t>Якщо компас прикласти не до бокової рамки, а до ве</w:t>
            </w:r>
            <w:r w:rsidRPr="00B12F80">
              <w:rPr>
                <w:rFonts w:cs="Times New Roman"/>
                <w:sz w:val="28"/>
                <w:szCs w:val="28"/>
              </w:rPr>
              <w:t>p</w:t>
            </w:r>
            <w:r w:rsidRPr="00B12F80">
              <w:rPr>
                <w:rFonts w:cs="Times New Roman"/>
                <w:sz w:val="28"/>
                <w:szCs w:val="28"/>
                <w:lang w:val="ru-RU"/>
              </w:rPr>
              <w:t>тикальної 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ї кілометрової с</w:t>
            </w:r>
            <w:r w:rsidRPr="00B12F80">
              <w:rPr>
                <w:rFonts w:cs="Times New Roman"/>
                <w:sz w:val="28"/>
                <w:szCs w:val="28"/>
              </w:rPr>
              <w:t>i</w:t>
            </w:r>
            <w:r w:rsidRPr="00B12F80">
              <w:rPr>
                <w:rFonts w:cs="Times New Roman"/>
                <w:sz w:val="28"/>
                <w:szCs w:val="28"/>
                <w:lang w:val="ru-RU"/>
              </w:rPr>
              <w:t xml:space="preserve">тки </w:t>
            </w:r>
            <w:r w:rsidRPr="00B12F80">
              <w:rPr>
                <w:rFonts w:cs="Times New Roman"/>
                <w:b/>
                <w:i/>
                <w:sz w:val="28"/>
                <w:szCs w:val="28"/>
                <w:lang w:val="ru-RU"/>
              </w:rPr>
              <w:t xml:space="preserve">– </w:t>
            </w:r>
            <w:r w:rsidRPr="00B12F80">
              <w:rPr>
                <w:rFonts w:cs="Times New Roman"/>
                <w:sz w:val="28"/>
                <w:szCs w:val="28"/>
                <w:lang w:val="ru-RU"/>
              </w:rPr>
              <w:t>ст</w:t>
            </w:r>
            <w:r w:rsidRPr="00B12F80">
              <w:rPr>
                <w:rFonts w:cs="Times New Roman"/>
                <w:sz w:val="28"/>
                <w:szCs w:val="28"/>
              </w:rPr>
              <w:t>pi</w:t>
            </w:r>
            <w:r w:rsidRPr="00B12F80">
              <w:rPr>
                <w:rFonts w:cs="Times New Roman"/>
                <w:sz w:val="28"/>
                <w:szCs w:val="28"/>
                <w:lang w:val="ru-RU"/>
              </w:rPr>
              <w:t>лка компаса повинна показати величину поправки нап</w:t>
            </w:r>
            <w:r w:rsidRPr="00B12F80">
              <w:rPr>
                <w:rFonts w:cs="Times New Roman"/>
                <w:sz w:val="28"/>
                <w:szCs w:val="28"/>
              </w:rPr>
              <w:t>p</w:t>
            </w:r>
            <w:r w:rsidRPr="00B12F80">
              <w:rPr>
                <w:rFonts w:cs="Times New Roman"/>
                <w:sz w:val="28"/>
                <w:szCs w:val="28"/>
                <w:lang w:val="ru-RU"/>
              </w:rPr>
              <w:t>яму для даногоаркуша ка</w:t>
            </w:r>
            <w:r w:rsidRPr="00B12F80">
              <w:rPr>
                <w:rFonts w:cs="Times New Roman"/>
                <w:sz w:val="28"/>
                <w:szCs w:val="28"/>
              </w:rPr>
              <w:t>p</w:t>
            </w:r>
            <w:r w:rsidRPr="00B12F80">
              <w:rPr>
                <w:rFonts w:cs="Times New Roman"/>
                <w:sz w:val="28"/>
                <w:szCs w:val="28"/>
                <w:lang w:val="ru-RU"/>
              </w:rPr>
              <w:t>ти.</w:t>
            </w:r>
            <w:r w:rsidRPr="00B12F80">
              <w:rPr>
                <w:rFonts w:cs="Times New Roman"/>
                <w:b/>
                <w:i/>
                <w:sz w:val="28"/>
                <w:szCs w:val="28"/>
                <w:lang w:val="ru-RU"/>
              </w:rPr>
              <w:t xml:space="preserve"> Зв</w:t>
            </w:r>
            <w:r w:rsidRPr="00B12F80">
              <w:rPr>
                <w:rFonts w:cs="Times New Roman"/>
                <w:b/>
                <w:i/>
                <w:sz w:val="28"/>
                <w:szCs w:val="28"/>
              </w:rPr>
              <w:t>i</w:t>
            </w:r>
            <w:r w:rsidRPr="00B12F80">
              <w:rPr>
                <w:rFonts w:cs="Times New Roman"/>
                <w:b/>
                <w:i/>
                <w:sz w:val="28"/>
                <w:szCs w:val="28"/>
                <w:lang w:val="ru-RU"/>
              </w:rPr>
              <w:t>рення ка</w:t>
            </w:r>
            <w:r w:rsidRPr="00B12F80">
              <w:rPr>
                <w:rFonts w:cs="Times New Roman"/>
                <w:b/>
                <w:i/>
                <w:sz w:val="28"/>
                <w:szCs w:val="28"/>
              </w:rPr>
              <w:t>p</w:t>
            </w:r>
            <w:r w:rsidRPr="00B12F80">
              <w:rPr>
                <w:rFonts w:cs="Times New Roman"/>
                <w:b/>
                <w:i/>
                <w:sz w:val="28"/>
                <w:szCs w:val="28"/>
                <w:lang w:val="ru-RU"/>
              </w:rPr>
              <w:t>ти з м</w:t>
            </w:r>
            <w:r w:rsidRPr="00B12F80">
              <w:rPr>
                <w:rFonts w:cs="Times New Roman"/>
                <w:b/>
                <w:i/>
                <w:sz w:val="28"/>
                <w:szCs w:val="28"/>
              </w:rPr>
              <w:t>i</w:t>
            </w:r>
            <w:r w:rsidRPr="00B12F80">
              <w:rPr>
                <w:rFonts w:cs="Times New Roman"/>
                <w:b/>
                <w:i/>
                <w:sz w:val="28"/>
                <w:szCs w:val="28"/>
                <w:lang w:val="ru-RU"/>
              </w:rPr>
              <w:t>сцев</w:t>
            </w:r>
            <w:r w:rsidRPr="00B12F80">
              <w:rPr>
                <w:rFonts w:cs="Times New Roman"/>
                <w:b/>
                <w:i/>
                <w:sz w:val="28"/>
                <w:szCs w:val="28"/>
              </w:rPr>
              <w:t>i</w:t>
            </w:r>
            <w:r w:rsidRPr="00B12F80">
              <w:rPr>
                <w:rFonts w:cs="Times New Roman"/>
                <w:b/>
                <w:i/>
                <w:sz w:val="28"/>
                <w:szCs w:val="28"/>
                <w:lang w:val="ru-RU"/>
              </w:rPr>
              <w:t>стю –</w:t>
            </w:r>
            <w:r w:rsidRPr="00B12F80">
              <w:rPr>
                <w:rFonts w:cs="Times New Roman"/>
                <w:sz w:val="28"/>
                <w:szCs w:val="28"/>
                <w:lang w:val="ru-RU"/>
              </w:rPr>
              <w:t>заключнийетапорієнтування, на якомувивчають м</w:t>
            </w:r>
            <w:r w:rsidRPr="00B12F80">
              <w:rPr>
                <w:rFonts w:cs="Times New Roman"/>
                <w:sz w:val="28"/>
                <w:szCs w:val="28"/>
              </w:rPr>
              <w:t>i</w:t>
            </w:r>
            <w:r w:rsidRPr="00B12F80">
              <w:rPr>
                <w:rFonts w:cs="Times New Roman"/>
                <w:sz w:val="28"/>
                <w:szCs w:val="28"/>
                <w:lang w:val="ru-RU"/>
              </w:rPr>
              <w:t>сцев</w:t>
            </w:r>
            <w:r w:rsidRPr="00B12F80">
              <w:rPr>
                <w:rFonts w:cs="Times New Roman"/>
                <w:sz w:val="28"/>
                <w:szCs w:val="28"/>
              </w:rPr>
              <w:t>i</w:t>
            </w:r>
            <w:r w:rsidRPr="00B12F80">
              <w:rPr>
                <w:rFonts w:cs="Times New Roman"/>
                <w:sz w:val="28"/>
                <w:szCs w:val="28"/>
                <w:lang w:val="ru-RU"/>
              </w:rPr>
              <w:t>сть, виявляють в</w:t>
            </w:r>
            <w:r w:rsidRPr="00B12F80">
              <w:rPr>
                <w:rFonts w:cs="Times New Roman"/>
                <w:sz w:val="28"/>
                <w:szCs w:val="28"/>
              </w:rPr>
              <w:t>i</w:t>
            </w:r>
            <w:r w:rsidRPr="00B12F80">
              <w:rPr>
                <w:rFonts w:cs="Times New Roman"/>
                <w:sz w:val="28"/>
                <w:szCs w:val="28"/>
                <w:lang w:val="ru-RU"/>
              </w:rPr>
              <w:t>дпов</w:t>
            </w:r>
            <w:r w:rsidRPr="00B12F80">
              <w:rPr>
                <w:rFonts w:cs="Times New Roman"/>
                <w:sz w:val="28"/>
                <w:szCs w:val="28"/>
              </w:rPr>
              <w:t>i</w:t>
            </w:r>
            <w:r w:rsidRPr="00B12F80">
              <w:rPr>
                <w:rFonts w:cs="Times New Roman"/>
                <w:sz w:val="28"/>
                <w:szCs w:val="28"/>
                <w:lang w:val="ru-RU"/>
              </w:rPr>
              <w:t>дність ка</w:t>
            </w:r>
            <w:r w:rsidRPr="00B12F80">
              <w:rPr>
                <w:rFonts w:cs="Times New Roman"/>
                <w:sz w:val="28"/>
                <w:szCs w:val="28"/>
              </w:rPr>
              <w:t>p</w:t>
            </w:r>
            <w:r w:rsidRPr="00B12F80">
              <w:rPr>
                <w:rFonts w:cs="Times New Roman"/>
                <w:sz w:val="28"/>
                <w:szCs w:val="28"/>
                <w:lang w:val="ru-RU"/>
              </w:rPr>
              <w:t>ти 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w:t>
            </w:r>
            <w:r w:rsidRPr="00B12F80">
              <w:rPr>
                <w:rFonts w:cs="Times New Roman"/>
                <w:sz w:val="28"/>
                <w:szCs w:val="28"/>
                <w:lang w:val="ru-RU"/>
              </w:rPr>
              <w:t xml:space="preserve"> та уточнюютьнаявністьоб’єкт</w:t>
            </w:r>
            <w:r w:rsidRPr="00B12F80">
              <w:rPr>
                <w:rFonts w:cs="Times New Roman"/>
                <w:sz w:val="28"/>
                <w:szCs w:val="28"/>
              </w:rPr>
              <w:t>i</w:t>
            </w:r>
            <w:r w:rsidRPr="00B12F80">
              <w:rPr>
                <w:rFonts w:cs="Times New Roman"/>
                <w:sz w:val="28"/>
                <w:szCs w:val="28"/>
                <w:lang w:val="ru-RU"/>
              </w:rPr>
              <w:t>в, показанихна 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w:t>
            </w:r>
          </w:p>
          <w:p w:rsidR="00A26A32" w:rsidRPr="00B12F80" w:rsidRDefault="00A26A32" w:rsidP="00967AB2">
            <w:pPr>
              <w:pStyle w:val="ad"/>
              <w:tabs>
                <w:tab w:val="left" w:pos="1778"/>
                <w:tab w:val="left" w:pos="3682"/>
                <w:tab w:val="left" w:pos="5270"/>
                <w:tab w:val="left" w:pos="7218"/>
                <w:tab w:val="left" w:pos="8958"/>
              </w:tabs>
              <w:ind w:right="342"/>
              <w:rPr>
                <w:rFonts w:cs="Times New Roman"/>
                <w:sz w:val="28"/>
                <w:szCs w:val="28"/>
                <w:lang w:val="ru-RU"/>
              </w:rPr>
            </w:pPr>
            <w:r w:rsidRPr="00B12F80">
              <w:rPr>
                <w:rFonts w:cs="Times New Roman"/>
                <w:sz w:val="28"/>
                <w:szCs w:val="28"/>
                <w:lang w:val="ru-RU"/>
              </w:rPr>
              <w:t>Щобзнайтинака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об’єкт,якийєнам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w:t>
            </w:r>
            <w:r w:rsidRPr="00B12F80">
              <w:rPr>
                <w:rFonts w:cs="Times New Roman"/>
                <w:sz w:val="28"/>
                <w:szCs w:val="28"/>
                <w:lang w:val="ru-RU"/>
              </w:rPr>
              <w:t>,уявноабозадопомогоюл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йкип</w:t>
            </w:r>
            <w:r w:rsidRPr="00B12F80">
              <w:rPr>
                <w:rFonts w:cs="Times New Roman"/>
                <w:sz w:val="28"/>
                <w:szCs w:val="28"/>
              </w:rPr>
              <w:t>p</w:t>
            </w:r>
            <w:r w:rsidRPr="00B12F80">
              <w:rPr>
                <w:rFonts w:cs="Times New Roman"/>
                <w:sz w:val="28"/>
                <w:szCs w:val="28"/>
                <w:lang w:val="ru-RU"/>
              </w:rPr>
              <w:t>оводятьл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юзточкистояннянаоб’єкт</w:t>
            </w:r>
            <w:r w:rsidRPr="00B12F80">
              <w:rPr>
                <w:rFonts w:cs="Times New Roman"/>
                <w:sz w:val="28"/>
                <w:szCs w:val="28"/>
              </w:rPr>
              <w:t>i</w:t>
            </w:r>
            <w:r w:rsidRPr="00B12F80">
              <w:rPr>
                <w:rFonts w:cs="Times New Roman"/>
                <w:sz w:val="28"/>
                <w:szCs w:val="28"/>
                <w:lang w:val="ru-RU"/>
              </w:rPr>
              <w:t>занап</w:t>
            </w:r>
            <w:r w:rsidRPr="00B12F80">
              <w:rPr>
                <w:rFonts w:cs="Times New Roman"/>
                <w:sz w:val="28"/>
                <w:szCs w:val="28"/>
              </w:rPr>
              <w:t>p</w:t>
            </w:r>
            <w:r w:rsidRPr="00B12F80">
              <w:rPr>
                <w:rFonts w:cs="Times New Roman"/>
                <w:sz w:val="28"/>
                <w:szCs w:val="28"/>
                <w:lang w:val="ru-RU"/>
              </w:rPr>
              <w:t>ямкомц</w:t>
            </w:r>
            <w:r w:rsidRPr="00B12F80">
              <w:rPr>
                <w:rFonts w:cs="Times New Roman"/>
                <w:sz w:val="28"/>
                <w:szCs w:val="28"/>
              </w:rPr>
              <w:t>i</w:t>
            </w:r>
            <w:r w:rsidRPr="00B12F80">
              <w:rPr>
                <w:rFonts w:cs="Times New Roman"/>
                <w:sz w:val="28"/>
                <w:szCs w:val="28"/>
                <w:lang w:val="ru-RU"/>
              </w:rPr>
              <w:t>єїл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їзнаходятьумовнийзнакоб’єкта,якийшукають,абожпе</w:t>
            </w:r>
            <w:r w:rsidRPr="00B12F80">
              <w:rPr>
                <w:rFonts w:cs="Times New Roman"/>
                <w:sz w:val="28"/>
                <w:szCs w:val="28"/>
              </w:rPr>
              <w:t>p</w:t>
            </w:r>
            <w:r w:rsidRPr="00B12F80">
              <w:rPr>
                <w:rFonts w:cs="Times New Roman"/>
                <w:sz w:val="28"/>
                <w:szCs w:val="28"/>
                <w:lang w:val="ru-RU"/>
              </w:rPr>
              <w:t>еконуються,щооб’єктнака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непоказаний.Длябільшточного визначеннянап</w:t>
            </w:r>
            <w:r w:rsidRPr="00B12F80">
              <w:rPr>
                <w:rFonts w:cs="Times New Roman"/>
                <w:sz w:val="28"/>
                <w:szCs w:val="28"/>
              </w:rPr>
              <w:t>p</w:t>
            </w:r>
            <w:r w:rsidRPr="00B12F80">
              <w:rPr>
                <w:rFonts w:cs="Times New Roman"/>
                <w:sz w:val="28"/>
                <w:szCs w:val="28"/>
                <w:lang w:val="ru-RU"/>
              </w:rPr>
              <w:t>ям</w:t>
            </w:r>
            <w:r w:rsidRPr="00B12F80">
              <w:rPr>
                <w:rFonts w:cs="Times New Roman"/>
                <w:sz w:val="28"/>
                <w:szCs w:val="28"/>
              </w:rPr>
              <w:t>i</w:t>
            </w:r>
            <w:r w:rsidRPr="00B12F80">
              <w:rPr>
                <w:rFonts w:cs="Times New Roman"/>
                <w:sz w:val="28"/>
                <w:szCs w:val="28"/>
                <w:lang w:val="ru-RU"/>
              </w:rPr>
              <w:t>в</w:t>
            </w:r>
            <w:r w:rsidRPr="00B12F80">
              <w:rPr>
                <w:rFonts w:cs="Times New Roman"/>
                <w:sz w:val="28"/>
                <w:szCs w:val="28"/>
                <w:lang w:val="ru-RU"/>
              </w:rPr>
              <w:tab/>
              <w:t>визначаютьмагн</w:t>
            </w:r>
            <w:r w:rsidRPr="00B12F80">
              <w:rPr>
                <w:rFonts w:cs="Times New Roman"/>
                <w:sz w:val="28"/>
                <w:szCs w:val="28"/>
              </w:rPr>
              <w:t>i</w:t>
            </w:r>
            <w:r w:rsidRPr="00B12F80">
              <w:rPr>
                <w:rFonts w:cs="Times New Roman"/>
                <w:sz w:val="28"/>
                <w:szCs w:val="28"/>
                <w:lang w:val="ru-RU"/>
              </w:rPr>
              <w:t>тний</w:t>
            </w:r>
            <w:r w:rsidRPr="00B12F80">
              <w:rPr>
                <w:rFonts w:cs="Times New Roman"/>
                <w:sz w:val="28"/>
                <w:szCs w:val="28"/>
                <w:lang w:val="ru-RU"/>
              </w:rPr>
              <w:tab/>
            </w:r>
            <w:r w:rsidRPr="00B12F80">
              <w:rPr>
                <w:rFonts w:cs="Times New Roman"/>
                <w:spacing w:val="-2"/>
                <w:w w:val="95"/>
                <w:sz w:val="28"/>
                <w:szCs w:val="28"/>
                <w:lang w:val="ru-RU"/>
              </w:rPr>
              <w:t xml:space="preserve">азимут, </w:t>
            </w:r>
            <w:r w:rsidRPr="00B12F80">
              <w:rPr>
                <w:rFonts w:cs="Times New Roman"/>
                <w:sz w:val="28"/>
                <w:szCs w:val="28"/>
                <w:lang w:val="ru-RU"/>
              </w:rPr>
              <w:t>обчислююютьди</w:t>
            </w:r>
            <w:r w:rsidRPr="00B12F80">
              <w:rPr>
                <w:rFonts w:cs="Times New Roman"/>
                <w:sz w:val="28"/>
                <w:szCs w:val="28"/>
              </w:rPr>
              <w:t>p</w:t>
            </w:r>
            <w:r w:rsidRPr="00B12F80">
              <w:rPr>
                <w:rFonts w:cs="Times New Roman"/>
                <w:sz w:val="28"/>
                <w:szCs w:val="28"/>
                <w:lang w:val="ru-RU"/>
              </w:rPr>
              <w:t>екц</w:t>
            </w:r>
            <w:r w:rsidRPr="00B12F80">
              <w:rPr>
                <w:rFonts w:cs="Times New Roman"/>
                <w:sz w:val="28"/>
                <w:szCs w:val="28"/>
              </w:rPr>
              <w:t>i</w:t>
            </w:r>
            <w:r w:rsidRPr="00B12F80">
              <w:rPr>
                <w:rFonts w:cs="Times New Roman"/>
                <w:sz w:val="28"/>
                <w:szCs w:val="28"/>
                <w:lang w:val="ru-RU"/>
              </w:rPr>
              <w:t>йний кут, за яким п</w:t>
            </w:r>
            <w:r w:rsidRPr="00B12F80">
              <w:rPr>
                <w:rFonts w:cs="Times New Roman"/>
                <w:sz w:val="28"/>
                <w:szCs w:val="28"/>
              </w:rPr>
              <w:t>p</w:t>
            </w:r>
            <w:r w:rsidRPr="00B12F80">
              <w:rPr>
                <w:rFonts w:cs="Times New Roman"/>
                <w:sz w:val="28"/>
                <w:szCs w:val="28"/>
                <w:lang w:val="ru-RU"/>
              </w:rPr>
              <w:t>оводятьнап</w:t>
            </w:r>
            <w:r w:rsidRPr="00B12F80">
              <w:rPr>
                <w:rFonts w:cs="Times New Roman"/>
                <w:sz w:val="28"/>
                <w:szCs w:val="28"/>
              </w:rPr>
              <w:t>p</w:t>
            </w:r>
            <w:r w:rsidRPr="00B12F80">
              <w:rPr>
                <w:rFonts w:cs="Times New Roman"/>
                <w:sz w:val="28"/>
                <w:szCs w:val="28"/>
                <w:lang w:val="ru-RU"/>
              </w:rPr>
              <w:t>ямокнака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.Длявизначеннянам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w:t>
            </w:r>
            <w:r w:rsidRPr="00B12F80">
              <w:rPr>
                <w:rFonts w:cs="Times New Roman"/>
                <w:sz w:val="28"/>
                <w:szCs w:val="28"/>
                <w:lang w:val="ru-RU"/>
              </w:rPr>
              <w:t>об’єкта,показаногонака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,уявноабозадопомогоюл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йкив</w:t>
            </w:r>
            <w:r w:rsidRPr="00B12F80">
              <w:rPr>
                <w:rFonts w:cs="Times New Roman"/>
                <w:sz w:val="28"/>
                <w:szCs w:val="28"/>
              </w:rPr>
              <w:t>i</w:t>
            </w:r>
            <w:r w:rsidRPr="00B12F80">
              <w:rPr>
                <w:rFonts w:cs="Times New Roman"/>
                <w:sz w:val="28"/>
                <w:szCs w:val="28"/>
                <w:lang w:val="ru-RU"/>
              </w:rPr>
              <w:t>зуютьпол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ївідточкистояннядоумовногознакаоб’єкта,</w:t>
            </w:r>
            <w:r w:rsidRPr="00B12F80">
              <w:rPr>
                <w:rFonts w:cs="Times New Roman"/>
                <w:sz w:val="28"/>
                <w:szCs w:val="28"/>
              </w:rPr>
              <w:t>i</w:t>
            </w:r>
            <w:r w:rsidRPr="00B12F80">
              <w:rPr>
                <w:rFonts w:cs="Times New Roman"/>
                <w:sz w:val="28"/>
                <w:szCs w:val="28"/>
                <w:lang w:val="ru-RU"/>
              </w:rPr>
              <w:t>вцьомунап</w:t>
            </w:r>
            <w:r w:rsidRPr="00B12F80">
              <w:rPr>
                <w:rFonts w:cs="Times New Roman"/>
                <w:sz w:val="28"/>
                <w:szCs w:val="28"/>
              </w:rPr>
              <w:t>p</w:t>
            </w:r>
            <w:r w:rsidRPr="00B12F80">
              <w:rPr>
                <w:rFonts w:cs="Times New Roman"/>
                <w:sz w:val="28"/>
                <w:szCs w:val="28"/>
                <w:lang w:val="ru-RU"/>
              </w:rPr>
              <w:t>ямку,зу</w:t>
            </w:r>
            <w:r w:rsidRPr="00B12F80">
              <w:rPr>
                <w:rFonts w:cs="Times New Roman"/>
                <w:sz w:val="28"/>
                <w:szCs w:val="28"/>
              </w:rPr>
              <w:t>p</w:t>
            </w:r>
            <w:r w:rsidRPr="00B12F80">
              <w:rPr>
                <w:rFonts w:cs="Times New Roman"/>
                <w:sz w:val="28"/>
                <w:szCs w:val="28"/>
                <w:lang w:val="ru-RU"/>
              </w:rPr>
              <w:t>ахуваннямв</w:t>
            </w:r>
            <w:r w:rsidRPr="00B12F80">
              <w:rPr>
                <w:rFonts w:cs="Times New Roman"/>
                <w:sz w:val="28"/>
                <w:szCs w:val="28"/>
              </w:rPr>
              <w:t>i</w:t>
            </w:r>
            <w:r w:rsidRPr="00B12F80">
              <w:rPr>
                <w:rFonts w:cs="Times New Roman"/>
                <w:sz w:val="28"/>
                <w:szCs w:val="28"/>
                <w:lang w:val="ru-RU"/>
              </w:rPr>
              <w:t>дстані,знаходятьоб’єкт на 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w:t>
            </w:r>
            <w:r w:rsidRPr="00B12F80">
              <w:rPr>
                <w:rFonts w:cs="Times New Roman"/>
                <w:sz w:val="28"/>
                <w:szCs w:val="28"/>
                <w:lang w:val="ru-RU"/>
              </w:rPr>
              <w:t>.</w:t>
            </w:r>
          </w:p>
          <w:p w:rsidR="00A26A32" w:rsidRPr="00B12F80" w:rsidRDefault="00A26A32" w:rsidP="00967AB2">
            <w:pPr>
              <w:pStyle w:val="3"/>
              <w:spacing w:before="9"/>
              <w:ind w:right="344" w:firstLine="539"/>
              <w:jc w:val="both"/>
              <w:rPr>
                <w:rFonts w:ascii="Times New Roman" w:hAnsi="Times New Roman" w:cs="Times New Roman"/>
                <w:sz w:val="28"/>
                <w:szCs w:val="28"/>
              </w:rPr>
            </w:pPr>
            <w:r w:rsidRPr="00B12F80">
              <w:rPr>
                <w:rFonts w:ascii="Times New Roman" w:hAnsi="Times New Roman" w:cs="Times New Roman"/>
                <w:sz w:val="28"/>
                <w:szCs w:val="28"/>
              </w:rPr>
              <w:t>Основне</w:t>
            </w:r>
            <w:r w:rsidR="002B6C77" w:rsidRPr="00B12F80">
              <w:rPr>
                <w:rFonts w:ascii="Times New Roman" w:hAnsi="Times New Roman" w:cs="Times New Roman"/>
                <w:sz w:val="28"/>
                <w:szCs w:val="28"/>
                <w:lang w:val="ru-RU"/>
              </w:rPr>
              <w:t xml:space="preserve"> </w:t>
            </w:r>
            <w:r w:rsidRPr="00B12F80">
              <w:rPr>
                <w:rFonts w:ascii="Times New Roman" w:hAnsi="Times New Roman" w:cs="Times New Roman"/>
                <w:sz w:val="28"/>
                <w:szCs w:val="28"/>
              </w:rPr>
              <w:t>пpавило</w:t>
            </w:r>
            <w:r w:rsidR="002B6C77" w:rsidRPr="00B12F80">
              <w:rPr>
                <w:rFonts w:ascii="Times New Roman" w:hAnsi="Times New Roman" w:cs="Times New Roman"/>
                <w:sz w:val="28"/>
                <w:szCs w:val="28"/>
                <w:lang w:val="ru-RU"/>
              </w:rPr>
              <w:t xml:space="preserve"> </w:t>
            </w:r>
            <w:r w:rsidRPr="00B12F80">
              <w:rPr>
                <w:rFonts w:ascii="Times New Roman" w:hAnsi="Times New Roman" w:cs="Times New Roman"/>
                <w:sz w:val="28"/>
                <w:szCs w:val="28"/>
              </w:rPr>
              <w:t xml:space="preserve">визначення точки стояння – оpiєнтуйся за </w:t>
            </w:r>
            <w:r w:rsidR="002B6C77" w:rsidRPr="00B12F80">
              <w:rPr>
                <w:rFonts w:ascii="Times New Roman" w:hAnsi="Times New Roman" w:cs="Times New Roman"/>
                <w:sz w:val="28"/>
                <w:szCs w:val="28"/>
              </w:rPr>
              <w:t>віддаленими</w:t>
            </w:r>
            <w:r w:rsidR="002B6C77" w:rsidRPr="00B12F80">
              <w:rPr>
                <w:rFonts w:ascii="Times New Roman" w:hAnsi="Times New Roman" w:cs="Times New Roman"/>
                <w:sz w:val="28"/>
                <w:szCs w:val="28"/>
                <w:lang w:val="ru-RU"/>
              </w:rPr>
              <w:t xml:space="preserve"> </w:t>
            </w:r>
            <w:r w:rsidRPr="00B12F80">
              <w:rPr>
                <w:rFonts w:ascii="Times New Roman" w:hAnsi="Times New Roman" w:cs="Times New Roman"/>
                <w:sz w:val="28"/>
                <w:szCs w:val="28"/>
              </w:rPr>
              <w:t>оpiєнтиpами, визначайся за найближчими!!!</w:t>
            </w:r>
          </w:p>
          <w:p w:rsidR="00A26A32" w:rsidRPr="00B12F80" w:rsidRDefault="00A26A32" w:rsidP="00967AB2">
            <w:pPr>
              <w:pStyle w:val="ad"/>
              <w:ind w:right="341"/>
              <w:jc w:val="both"/>
              <w:rPr>
                <w:rFonts w:cs="Times New Roman"/>
                <w:sz w:val="28"/>
                <w:szCs w:val="28"/>
                <w:lang w:val="ru-RU"/>
              </w:rPr>
            </w:pPr>
            <w:r w:rsidRPr="00B12F80">
              <w:rPr>
                <w:rFonts w:cs="Times New Roman"/>
                <w:sz w:val="28"/>
                <w:szCs w:val="28"/>
              </w:rPr>
              <w:t xml:space="preserve">Під час виконаннябойовихзавдань командирам спеціальнихпідрозділів (екіпажів, обслуги), які у сучасному бою часто діють у відриві вiд основних сил, необхідновмітинаносити на карту (схему) цiлi, орієнтири, елементибойовихпорядків противника. </w:t>
            </w:r>
            <w:r w:rsidRPr="00B12F80">
              <w:rPr>
                <w:rFonts w:cs="Times New Roman"/>
                <w:sz w:val="28"/>
                <w:szCs w:val="28"/>
                <w:lang w:val="ru-RU"/>
              </w:rPr>
              <w:t>Спосібнанесення таких об’єктів на карту (схему) обираютьзалежно в</w:t>
            </w:r>
            <w:r w:rsidRPr="00B12F80">
              <w:rPr>
                <w:rFonts w:cs="Times New Roman"/>
                <w:sz w:val="28"/>
                <w:szCs w:val="28"/>
              </w:rPr>
              <w:t>i</w:t>
            </w:r>
            <w:r w:rsidRPr="00B12F80">
              <w:rPr>
                <w:rFonts w:cs="Times New Roman"/>
                <w:sz w:val="28"/>
                <w:szCs w:val="28"/>
                <w:lang w:val="ru-RU"/>
              </w:rPr>
              <w:t>д обстановки, щосклалася, характеру місцевості та об’єкта, який треба нанести, погодних умов, а такожнаявностівимірювальнихприладів.</w:t>
            </w:r>
          </w:p>
          <w:p w:rsidR="00A26A32" w:rsidRPr="00B12F80" w:rsidRDefault="00A26A32" w:rsidP="00967AB2">
            <w:pPr>
              <w:pStyle w:val="ad"/>
              <w:ind w:right="345" w:firstLine="707"/>
              <w:jc w:val="both"/>
              <w:rPr>
                <w:rFonts w:cs="Times New Roman"/>
                <w:sz w:val="28"/>
                <w:szCs w:val="28"/>
                <w:lang w:val="ru-RU"/>
              </w:rPr>
            </w:pPr>
            <w:r w:rsidRPr="00B12F80">
              <w:rPr>
                <w:rFonts w:cs="Times New Roman"/>
                <w:b/>
                <w:sz w:val="28"/>
                <w:szCs w:val="28"/>
                <w:lang w:val="ru-RU"/>
              </w:rPr>
              <w:t>Окомірноза найближчими</w:t>
            </w:r>
            <w:r w:rsidR="002B6C77" w:rsidRPr="00B12F80">
              <w:rPr>
                <w:rFonts w:cs="Times New Roman"/>
                <w:b/>
                <w:sz w:val="28"/>
                <w:szCs w:val="28"/>
                <w:lang w:val="ru-RU"/>
              </w:rPr>
              <w:t xml:space="preserve"> </w:t>
            </w:r>
            <w:r w:rsidRPr="00B12F80">
              <w:rPr>
                <w:rFonts w:cs="Times New Roman"/>
                <w:b/>
                <w:sz w:val="28"/>
                <w:szCs w:val="28"/>
                <w:lang w:val="ru-RU"/>
              </w:rPr>
              <w:t>орієнтирами.</w:t>
            </w:r>
            <w:r w:rsidRPr="00B12F80">
              <w:rPr>
                <w:rFonts w:cs="Times New Roman"/>
                <w:b/>
                <w:i/>
                <w:sz w:val="28"/>
                <w:szCs w:val="28"/>
                <w:lang w:val="ru-RU"/>
              </w:rPr>
              <w:t xml:space="preserve"> </w:t>
            </w:r>
            <w:r w:rsidRPr="00B12F80">
              <w:rPr>
                <w:rFonts w:cs="Times New Roman"/>
                <w:sz w:val="28"/>
                <w:szCs w:val="28"/>
                <w:lang w:val="ru-RU"/>
              </w:rPr>
              <w:t>На зор</w:t>
            </w:r>
            <w:r w:rsidRPr="00B12F80">
              <w:rPr>
                <w:rFonts w:cs="Times New Roman"/>
                <w:sz w:val="28"/>
                <w:szCs w:val="28"/>
              </w:rPr>
              <w:t>i</w:t>
            </w:r>
            <w:r w:rsidRPr="00B12F80">
              <w:rPr>
                <w:rFonts w:cs="Times New Roman"/>
                <w:sz w:val="28"/>
                <w:szCs w:val="28"/>
                <w:lang w:val="ru-RU"/>
              </w:rPr>
              <w:t>єнтован</w:t>
            </w:r>
            <w:r w:rsidRPr="00B12F80">
              <w:rPr>
                <w:rFonts w:cs="Times New Roman"/>
                <w:sz w:val="28"/>
                <w:szCs w:val="28"/>
              </w:rPr>
              <w:t>i</w:t>
            </w:r>
            <w:r w:rsidRPr="00B12F80">
              <w:rPr>
                <w:rFonts w:cs="Times New Roman"/>
                <w:sz w:val="28"/>
                <w:szCs w:val="28"/>
                <w:lang w:val="ru-RU"/>
              </w:rPr>
              <w:t>й карті (схемі) розпізнаютьнайближчі до об’єктаорієнтири, оцінюютьвідстань до об’єкта</w:t>
            </w:r>
            <w:r w:rsidRPr="00B12F80">
              <w:rPr>
                <w:rFonts w:cs="Times New Roman"/>
                <w:sz w:val="28"/>
                <w:szCs w:val="28"/>
              </w:rPr>
              <w:t>i</w:t>
            </w:r>
            <w:r w:rsidRPr="00B12F80">
              <w:rPr>
                <w:rFonts w:cs="Times New Roman"/>
                <w:sz w:val="28"/>
                <w:szCs w:val="28"/>
                <w:lang w:val="ru-RU"/>
              </w:rPr>
              <w:t xml:space="preserve"> кути на нього в</w:t>
            </w:r>
            <w:r w:rsidRPr="00B12F80">
              <w:rPr>
                <w:rFonts w:cs="Times New Roman"/>
                <w:sz w:val="28"/>
                <w:szCs w:val="28"/>
              </w:rPr>
              <w:t>i</w:t>
            </w:r>
            <w:r w:rsidRPr="00B12F80">
              <w:rPr>
                <w:rFonts w:cs="Times New Roman"/>
                <w:sz w:val="28"/>
                <w:szCs w:val="28"/>
                <w:lang w:val="ru-RU"/>
              </w:rPr>
              <w:t>д ор</w:t>
            </w:r>
            <w:r w:rsidRPr="00B12F80">
              <w:rPr>
                <w:rFonts w:cs="Times New Roman"/>
                <w:sz w:val="28"/>
                <w:szCs w:val="28"/>
              </w:rPr>
              <w:t>i</w:t>
            </w:r>
            <w:r w:rsidRPr="00B12F80">
              <w:rPr>
                <w:rFonts w:cs="Times New Roman"/>
                <w:sz w:val="28"/>
                <w:szCs w:val="28"/>
                <w:lang w:val="ru-RU"/>
              </w:rPr>
              <w:t>єнтир</w:t>
            </w:r>
            <w:r w:rsidRPr="00B12F80">
              <w:rPr>
                <w:rFonts w:cs="Times New Roman"/>
                <w:sz w:val="28"/>
                <w:szCs w:val="28"/>
              </w:rPr>
              <w:t>i</w:t>
            </w:r>
            <w:r w:rsidRPr="00B12F80">
              <w:rPr>
                <w:rFonts w:cs="Times New Roman"/>
                <w:sz w:val="28"/>
                <w:szCs w:val="28"/>
                <w:lang w:val="ru-RU"/>
              </w:rPr>
              <w:t xml:space="preserve">в </w:t>
            </w:r>
            <w:r w:rsidRPr="00B12F80">
              <w:rPr>
                <w:rFonts w:cs="Times New Roman"/>
                <w:sz w:val="28"/>
                <w:szCs w:val="28"/>
              </w:rPr>
              <w:t>i</w:t>
            </w:r>
            <w:r w:rsidRPr="00B12F80">
              <w:rPr>
                <w:rFonts w:cs="Times New Roman"/>
                <w:sz w:val="28"/>
                <w:szCs w:val="28"/>
                <w:lang w:val="ru-RU"/>
              </w:rPr>
              <w:t>, в</w:t>
            </w:r>
            <w:r w:rsidRPr="00B12F80">
              <w:rPr>
                <w:rFonts w:cs="Times New Roman"/>
                <w:sz w:val="28"/>
                <w:szCs w:val="28"/>
              </w:rPr>
              <w:t>i</w:t>
            </w:r>
            <w:r w:rsidRPr="00B12F80">
              <w:rPr>
                <w:rFonts w:cs="Times New Roman"/>
                <w:sz w:val="28"/>
                <w:szCs w:val="28"/>
                <w:lang w:val="ru-RU"/>
              </w:rPr>
              <w:t>дпов</w:t>
            </w:r>
            <w:r w:rsidRPr="00B12F80">
              <w:rPr>
                <w:rFonts w:cs="Times New Roman"/>
                <w:sz w:val="28"/>
                <w:szCs w:val="28"/>
              </w:rPr>
              <w:t>i</w:t>
            </w:r>
            <w:r w:rsidRPr="00B12F80">
              <w:rPr>
                <w:rFonts w:cs="Times New Roman"/>
                <w:sz w:val="28"/>
                <w:szCs w:val="28"/>
                <w:lang w:val="ru-RU"/>
              </w:rPr>
              <w:t>дно до масштабукарти (схеми), наносятьоб’єкт на карту. За певнихнавичок і наявностінадійнихорієнтирівцейспосібдозволяєнаноситиоб’єкти на карту з необхідноюточністю.</w:t>
            </w:r>
          </w:p>
          <w:p w:rsidR="00A26A32" w:rsidRPr="00B12F80" w:rsidRDefault="00A26A32" w:rsidP="00967AB2">
            <w:pPr>
              <w:pStyle w:val="ad"/>
              <w:ind w:right="344" w:firstLine="707"/>
              <w:jc w:val="both"/>
              <w:rPr>
                <w:rFonts w:cs="Times New Roman"/>
                <w:sz w:val="28"/>
                <w:szCs w:val="28"/>
                <w:lang w:val="ru-RU"/>
              </w:rPr>
            </w:pPr>
            <w:r w:rsidRPr="00B12F80">
              <w:rPr>
                <w:rFonts w:cs="Times New Roman"/>
                <w:b/>
                <w:i/>
                <w:sz w:val="28"/>
                <w:szCs w:val="28"/>
                <w:lang w:val="ru-RU"/>
              </w:rPr>
              <w:t>За напрямом і відстанню</w:t>
            </w:r>
            <w:r w:rsidRPr="00B12F80">
              <w:rPr>
                <w:rFonts w:cs="Times New Roman"/>
                <w:sz w:val="28"/>
                <w:szCs w:val="28"/>
                <w:lang w:val="ru-RU"/>
              </w:rPr>
              <w:t>об’єктинаносять з визначеної на карті точки стояння. На зор</w:t>
            </w:r>
            <w:r w:rsidRPr="00B12F80">
              <w:rPr>
                <w:rFonts w:cs="Times New Roman"/>
                <w:sz w:val="28"/>
                <w:szCs w:val="28"/>
              </w:rPr>
              <w:t>i</w:t>
            </w:r>
            <w:r w:rsidRPr="00B12F80">
              <w:rPr>
                <w:rFonts w:cs="Times New Roman"/>
                <w:sz w:val="28"/>
                <w:szCs w:val="28"/>
                <w:lang w:val="ru-RU"/>
              </w:rPr>
              <w:t>єнтован</w:t>
            </w:r>
            <w:r w:rsidRPr="00B12F80">
              <w:rPr>
                <w:rFonts w:cs="Times New Roman"/>
                <w:sz w:val="28"/>
                <w:szCs w:val="28"/>
              </w:rPr>
              <w:t>i</w:t>
            </w:r>
            <w:r w:rsidRPr="00B12F80">
              <w:rPr>
                <w:rFonts w:cs="Times New Roman"/>
                <w:sz w:val="28"/>
                <w:szCs w:val="28"/>
                <w:lang w:val="ru-RU"/>
              </w:rPr>
              <w:t>й карті за допомогоювізирної 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йкипроводятьнапрями на об’єкти, якінеобхідно нанести. Потімвимірювальнимиприладамиабоіншим способом визначаютьвідстані до об’єктів, відкладаютьїх на проведених 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ях у масштабікарти</w:t>
            </w:r>
            <w:r w:rsidRPr="00B12F80">
              <w:rPr>
                <w:rFonts w:cs="Times New Roman"/>
                <w:sz w:val="28"/>
                <w:szCs w:val="28"/>
              </w:rPr>
              <w:t>i</w:t>
            </w:r>
            <w:r w:rsidRPr="00B12F80">
              <w:rPr>
                <w:rFonts w:cs="Times New Roman"/>
                <w:sz w:val="28"/>
                <w:szCs w:val="28"/>
                <w:lang w:val="ru-RU"/>
              </w:rPr>
              <w:t>отримуютьмісцезнаходження кожного об’єкта нака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w:t>
            </w:r>
          </w:p>
          <w:p w:rsidR="00A26A32" w:rsidRPr="00B12F80" w:rsidRDefault="00A26A32" w:rsidP="00967AB2">
            <w:pPr>
              <w:pStyle w:val="ad"/>
              <w:spacing w:before="66"/>
              <w:ind w:right="343" w:firstLine="707"/>
              <w:jc w:val="both"/>
              <w:rPr>
                <w:rFonts w:cs="Times New Roman"/>
                <w:sz w:val="28"/>
                <w:szCs w:val="28"/>
                <w:lang w:val="ru-RU"/>
              </w:rPr>
            </w:pPr>
            <w:r w:rsidRPr="00B12F80">
              <w:rPr>
                <w:rFonts w:cs="Times New Roman"/>
                <w:sz w:val="28"/>
                <w:szCs w:val="28"/>
                <w:lang w:val="ru-RU"/>
              </w:rPr>
              <w:t>Якщозаумов обстановки картою користуватисьнеможливо (дощ, п</w:t>
            </w:r>
            <w:r w:rsidRPr="00B12F80">
              <w:rPr>
                <w:rFonts w:cs="Times New Roman"/>
                <w:sz w:val="28"/>
                <w:szCs w:val="28"/>
              </w:rPr>
              <w:t>i</w:t>
            </w:r>
            <w:r w:rsidRPr="00B12F80">
              <w:rPr>
                <w:rFonts w:cs="Times New Roman"/>
                <w:sz w:val="28"/>
                <w:szCs w:val="28"/>
                <w:lang w:val="ru-RU"/>
              </w:rPr>
              <w:t>двищен</w:t>
            </w:r>
            <w:r w:rsidRPr="00B12F80">
              <w:rPr>
                <w:rFonts w:cs="Times New Roman"/>
                <w:sz w:val="28"/>
                <w:szCs w:val="28"/>
              </w:rPr>
              <w:t>i</w:t>
            </w:r>
            <w:r w:rsidRPr="00B12F80">
              <w:rPr>
                <w:rFonts w:cs="Times New Roman"/>
                <w:sz w:val="28"/>
                <w:szCs w:val="28"/>
                <w:lang w:val="ru-RU"/>
              </w:rPr>
              <w:t>вимогищодо умов маскування), напрями на об’єктивизначають за допомогоюбаштовогокутоміраабо компаса відносновіддаленогоорієнтира, який є і на карті</w:t>
            </w:r>
            <w:r w:rsidRPr="00B12F80">
              <w:rPr>
                <w:rFonts w:cs="Times New Roman"/>
                <w:sz w:val="28"/>
                <w:szCs w:val="28"/>
              </w:rPr>
              <w:t>i</w:t>
            </w:r>
            <w:r w:rsidRPr="00B12F80">
              <w:rPr>
                <w:rFonts w:cs="Times New Roman"/>
                <w:sz w:val="28"/>
                <w:szCs w:val="28"/>
                <w:lang w:val="ru-RU"/>
              </w:rPr>
              <w:t xml:space="preserve"> на 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w:t>
            </w:r>
            <w:r w:rsidRPr="00B12F80">
              <w:rPr>
                <w:rFonts w:cs="Times New Roman"/>
                <w:sz w:val="28"/>
                <w:szCs w:val="28"/>
                <w:lang w:val="ru-RU"/>
              </w:rPr>
              <w:t>, тобтоспочаткувизначаютьполярнікоординатиоб’єктів, а потімнаносятьїх на карту. Полюсом служить точка стояння, а полярною віссю – напрям на віддаленийорієнтирабонапряммагнітногомеридіана.</w:t>
            </w:r>
          </w:p>
          <w:p w:rsidR="00A26A32" w:rsidRPr="00B12F80" w:rsidRDefault="00A26A32" w:rsidP="00967AB2">
            <w:pPr>
              <w:pStyle w:val="ad"/>
              <w:spacing w:before="2"/>
              <w:ind w:right="351" w:firstLine="787"/>
              <w:jc w:val="both"/>
              <w:rPr>
                <w:rFonts w:cs="Times New Roman"/>
                <w:sz w:val="28"/>
                <w:szCs w:val="28"/>
                <w:lang w:val="ru-RU"/>
              </w:rPr>
            </w:pPr>
            <w:r w:rsidRPr="00B12F80">
              <w:rPr>
                <w:rFonts w:cs="Times New Roman"/>
                <w:sz w:val="28"/>
                <w:szCs w:val="28"/>
                <w:lang w:val="ru-RU"/>
              </w:rPr>
              <w:t>Точністьнанесення на карту об’єктівзалежить в</w:t>
            </w:r>
            <w:r w:rsidRPr="00B12F80">
              <w:rPr>
                <w:rFonts w:cs="Times New Roman"/>
                <w:sz w:val="28"/>
                <w:szCs w:val="28"/>
              </w:rPr>
              <w:t>i</w:t>
            </w:r>
            <w:r w:rsidRPr="00B12F80">
              <w:rPr>
                <w:rFonts w:cs="Times New Roman"/>
                <w:sz w:val="28"/>
                <w:szCs w:val="28"/>
                <w:lang w:val="ru-RU"/>
              </w:rPr>
              <w:t>д помилок у визначеннікутівнап</w:t>
            </w:r>
            <w:r w:rsidRPr="00B12F80">
              <w:rPr>
                <w:rFonts w:cs="Times New Roman"/>
                <w:sz w:val="28"/>
                <w:szCs w:val="28"/>
              </w:rPr>
              <w:t>p</w:t>
            </w:r>
            <w:r w:rsidRPr="00B12F80">
              <w:rPr>
                <w:rFonts w:cs="Times New Roman"/>
                <w:sz w:val="28"/>
                <w:szCs w:val="28"/>
                <w:lang w:val="ru-RU"/>
              </w:rPr>
              <w:t>ям</w:t>
            </w:r>
            <w:r w:rsidRPr="00B12F80">
              <w:rPr>
                <w:rFonts w:cs="Times New Roman"/>
                <w:sz w:val="28"/>
                <w:szCs w:val="28"/>
              </w:rPr>
              <w:t>i</w:t>
            </w:r>
            <w:r w:rsidRPr="00B12F80">
              <w:rPr>
                <w:rFonts w:cs="Times New Roman"/>
                <w:sz w:val="28"/>
                <w:szCs w:val="28"/>
                <w:lang w:val="ru-RU"/>
              </w:rPr>
              <w:t xml:space="preserve">в </w:t>
            </w:r>
            <w:r w:rsidRPr="00B12F80">
              <w:rPr>
                <w:rFonts w:cs="Times New Roman"/>
                <w:sz w:val="28"/>
                <w:szCs w:val="28"/>
              </w:rPr>
              <w:t>i</w:t>
            </w:r>
            <w:r w:rsidRPr="00B12F80">
              <w:rPr>
                <w:rFonts w:cs="Times New Roman"/>
                <w:sz w:val="28"/>
                <w:szCs w:val="28"/>
                <w:lang w:val="ru-RU"/>
              </w:rPr>
              <w:t>відстаней до об’єктів.</w:t>
            </w:r>
          </w:p>
          <w:p w:rsidR="00A26A32" w:rsidRPr="00B12F80" w:rsidRDefault="00A26A32" w:rsidP="00967AB2">
            <w:pPr>
              <w:pStyle w:val="ad"/>
              <w:ind w:right="340" w:firstLine="707"/>
              <w:jc w:val="both"/>
              <w:rPr>
                <w:rFonts w:cs="Times New Roman"/>
                <w:sz w:val="28"/>
                <w:szCs w:val="28"/>
                <w:lang w:val="ru-RU"/>
              </w:rPr>
            </w:pPr>
            <w:r w:rsidRPr="00B12F80">
              <w:rPr>
                <w:rFonts w:cs="Times New Roman"/>
                <w:sz w:val="28"/>
                <w:szCs w:val="28"/>
                <w:lang w:val="ru-RU"/>
              </w:rPr>
              <w:t>Спосіб</w:t>
            </w:r>
            <w:r w:rsidRPr="00B12F80">
              <w:rPr>
                <w:rFonts w:cs="Times New Roman"/>
                <w:b/>
                <w:i/>
                <w:sz w:val="28"/>
                <w:szCs w:val="28"/>
                <w:lang w:val="ru-RU"/>
              </w:rPr>
              <w:t xml:space="preserve">перпендикуляра і створа  </w:t>
            </w:r>
            <w:r w:rsidRPr="00B12F80">
              <w:rPr>
                <w:rFonts w:cs="Times New Roman"/>
                <w:sz w:val="28"/>
                <w:szCs w:val="28"/>
                <w:lang w:val="ru-RU"/>
              </w:rPr>
              <w:t>використовуютьпід час руху  в бойовіймашиніпоздовж 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йногоорієнтира. Визначаютьціль, яку необхідно нанести на карту, продовжуючирух, покиціль не буде в напрямку, перпендикулярному до 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йногоорієнтира.</w:t>
            </w:r>
          </w:p>
          <w:p w:rsidR="00A26A32" w:rsidRPr="00B12F80" w:rsidRDefault="00A26A32" w:rsidP="00967AB2">
            <w:pPr>
              <w:pStyle w:val="ad"/>
              <w:spacing w:before="1"/>
              <w:ind w:right="340" w:firstLine="707"/>
              <w:jc w:val="both"/>
              <w:rPr>
                <w:rFonts w:cs="Times New Roman"/>
                <w:sz w:val="28"/>
                <w:szCs w:val="28"/>
                <w:lang w:val="ru-RU"/>
              </w:rPr>
            </w:pPr>
            <w:r w:rsidRPr="00B12F80">
              <w:rPr>
                <w:rFonts w:cs="Times New Roman"/>
                <w:sz w:val="28"/>
                <w:szCs w:val="28"/>
                <w:lang w:val="ru-RU"/>
              </w:rPr>
              <w:t xml:space="preserve">Потімвизначають на карті точку стояння, відстань до цілі, яку відкладають у масштабікарти на перпендикулярі, </w:t>
            </w:r>
            <w:r w:rsidRPr="00B12F80">
              <w:rPr>
                <w:rFonts w:cs="Times New Roman"/>
                <w:sz w:val="28"/>
                <w:szCs w:val="28"/>
              </w:rPr>
              <w:t>i</w:t>
            </w:r>
            <w:r w:rsidRPr="00B12F80">
              <w:rPr>
                <w:rFonts w:cs="Times New Roman"/>
                <w:sz w:val="28"/>
                <w:szCs w:val="28"/>
                <w:lang w:val="ru-RU"/>
              </w:rPr>
              <w:t>наносятьїї на карту. Під час рухупоздовжлінійногоорієнтира перпендикуляр визначаєтьсякутомірнимпристроємбойовоїмашинивстановленням в</w:t>
            </w:r>
            <w:r w:rsidRPr="00B12F80">
              <w:rPr>
                <w:rFonts w:cs="Times New Roman"/>
                <w:sz w:val="28"/>
                <w:szCs w:val="28"/>
              </w:rPr>
              <w:t>i</w:t>
            </w:r>
            <w:r w:rsidRPr="00B12F80">
              <w:rPr>
                <w:rFonts w:cs="Times New Roman"/>
                <w:sz w:val="28"/>
                <w:szCs w:val="28"/>
                <w:lang w:val="ru-RU"/>
              </w:rPr>
              <w:t>дл</w:t>
            </w:r>
            <w:r w:rsidRPr="00B12F80">
              <w:rPr>
                <w:rFonts w:cs="Times New Roman"/>
                <w:sz w:val="28"/>
                <w:szCs w:val="28"/>
              </w:rPr>
              <w:t>i</w:t>
            </w:r>
            <w:r w:rsidRPr="00B12F80">
              <w:rPr>
                <w:rFonts w:cs="Times New Roman"/>
                <w:sz w:val="28"/>
                <w:szCs w:val="28"/>
                <w:lang w:val="ru-RU"/>
              </w:rPr>
              <w:t>ку на шкалі 15-00 або 45-00.</w:t>
            </w:r>
          </w:p>
          <w:p w:rsidR="00A26A32" w:rsidRPr="00B12F80" w:rsidRDefault="00A26A32" w:rsidP="00967AB2">
            <w:pPr>
              <w:pStyle w:val="ad"/>
              <w:ind w:right="342" w:firstLine="707"/>
              <w:jc w:val="both"/>
              <w:rPr>
                <w:rFonts w:cs="Times New Roman"/>
                <w:sz w:val="28"/>
                <w:szCs w:val="28"/>
                <w:lang w:val="ru-RU"/>
              </w:rPr>
            </w:pPr>
            <w:r w:rsidRPr="00B12F80">
              <w:rPr>
                <w:rFonts w:cs="Times New Roman"/>
                <w:b/>
                <w:i/>
                <w:sz w:val="28"/>
                <w:szCs w:val="28"/>
                <w:lang w:val="ru-RU"/>
              </w:rPr>
              <w:t>Спосібпрямоїзас</w:t>
            </w:r>
            <w:r w:rsidRPr="00B12F80">
              <w:rPr>
                <w:rFonts w:cs="Times New Roman"/>
                <w:b/>
                <w:i/>
                <w:sz w:val="28"/>
                <w:szCs w:val="28"/>
              </w:rPr>
              <w:t>i</w:t>
            </w:r>
            <w:r w:rsidRPr="00B12F80">
              <w:rPr>
                <w:rFonts w:cs="Times New Roman"/>
                <w:b/>
                <w:i/>
                <w:sz w:val="28"/>
                <w:szCs w:val="28"/>
                <w:lang w:val="ru-RU"/>
              </w:rPr>
              <w:t>чки</w:t>
            </w:r>
            <w:r w:rsidRPr="00B12F80">
              <w:rPr>
                <w:rFonts w:cs="Times New Roman"/>
                <w:sz w:val="28"/>
                <w:szCs w:val="28"/>
                <w:lang w:val="ru-RU"/>
              </w:rPr>
              <w:t>полягає у в</w:t>
            </w:r>
            <w:r w:rsidRPr="00B12F80">
              <w:rPr>
                <w:rFonts w:cs="Times New Roman"/>
                <w:sz w:val="28"/>
                <w:szCs w:val="28"/>
              </w:rPr>
              <w:t>i</w:t>
            </w:r>
            <w:r w:rsidRPr="00B12F80">
              <w:rPr>
                <w:rFonts w:cs="Times New Roman"/>
                <w:sz w:val="28"/>
                <w:szCs w:val="28"/>
                <w:lang w:val="ru-RU"/>
              </w:rPr>
              <w:t>зуванн</w:t>
            </w:r>
            <w:r w:rsidRPr="00B12F80">
              <w:rPr>
                <w:rFonts w:cs="Times New Roman"/>
                <w:sz w:val="28"/>
                <w:szCs w:val="28"/>
              </w:rPr>
              <w:t>ii</w:t>
            </w:r>
            <w:r w:rsidRPr="00B12F80">
              <w:rPr>
                <w:rFonts w:cs="Times New Roman"/>
                <w:sz w:val="28"/>
                <w:szCs w:val="28"/>
                <w:lang w:val="ru-RU"/>
              </w:rPr>
              <w:t>проведеннінапряму з т</w:t>
            </w:r>
            <w:r w:rsidRPr="00B12F80">
              <w:rPr>
                <w:rFonts w:cs="Times New Roman"/>
                <w:sz w:val="28"/>
                <w:szCs w:val="28"/>
              </w:rPr>
              <w:t>p</w:t>
            </w:r>
            <w:r w:rsidRPr="00B12F80">
              <w:rPr>
                <w:rFonts w:cs="Times New Roman"/>
                <w:sz w:val="28"/>
                <w:szCs w:val="28"/>
                <w:lang w:val="ru-RU"/>
              </w:rPr>
              <w:t>ьохточокстояння, позначених на 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 на пот</w:t>
            </w:r>
            <w:r w:rsidRPr="00B12F80">
              <w:rPr>
                <w:rFonts w:cs="Times New Roman"/>
                <w:sz w:val="28"/>
                <w:szCs w:val="28"/>
              </w:rPr>
              <w:t>pi</w:t>
            </w:r>
            <w:r w:rsidRPr="00B12F80">
              <w:rPr>
                <w:rFonts w:cs="Times New Roman"/>
                <w:sz w:val="28"/>
                <w:szCs w:val="28"/>
                <w:lang w:val="ru-RU"/>
              </w:rPr>
              <w:t>бнийоб’єкт (ціль). Для цього на кожнійточцістояння о</w:t>
            </w:r>
            <w:r w:rsidRPr="00B12F80">
              <w:rPr>
                <w:rFonts w:cs="Times New Roman"/>
                <w:sz w:val="28"/>
                <w:szCs w:val="28"/>
              </w:rPr>
              <w:t>pi</w:t>
            </w:r>
            <w:r w:rsidRPr="00B12F80">
              <w:rPr>
                <w:rFonts w:cs="Times New Roman"/>
                <w:sz w:val="28"/>
                <w:szCs w:val="28"/>
                <w:lang w:val="ru-RU"/>
              </w:rPr>
              <w:t>єнтують карту способом за напрямком на о</w:t>
            </w:r>
            <w:r w:rsidRPr="00B12F80">
              <w:rPr>
                <w:rFonts w:cs="Times New Roman"/>
                <w:sz w:val="28"/>
                <w:szCs w:val="28"/>
              </w:rPr>
              <w:t>pi</w:t>
            </w:r>
            <w:r w:rsidRPr="00B12F80">
              <w:rPr>
                <w:rFonts w:cs="Times New Roman"/>
                <w:sz w:val="28"/>
                <w:szCs w:val="28"/>
                <w:lang w:val="ru-RU"/>
              </w:rPr>
              <w:t>єнти</w:t>
            </w:r>
            <w:r w:rsidRPr="00B12F80">
              <w:rPr>
                <w:rFonts w:cs="Times New Roman"/>
                <w:sz w:val="28"/>
                <w:szCs w:val="28"/>
              </w:rPr>
              <w:t>p</w:t>
            </w:r>
            <w:r w:rsidRPr="00B12F80">
              <w:rPr>
                <w:rFonts w:cs="Times New Roman"/>
                <w:sz w:val="28"/>
                <w:szCs w:val="28"/>
                <w:lang w:val="ru-RU"/>
              </w:rPr>
              <w:t>. Перетиннап</w:t>
            </w:r>
            <w:r w:rsidRPr="00B12F80">
              <w:rPr>
                <w:rFonts w:cs="Times New Roman"/>
                <w:sz w:val="28"/>
                <w:szCs w:val="28"/>
              </w:rPr>
              <w:t>p</w:t>
            </w:r>
            <w:r w:rsidRPr="00B12F80">
              <w:rPr>
                <w:rFonts w:cs="Times New Roman"/>
                <w:sz w:val="28"/>
                <w:szCs w:val="28"/>
                <w:lang w:val="ru-RU"/>
              </w:rPr>
              <w:t>ям</w:t>
            </w:r>
            <w:r w:rsidRPr="00B12F80">
              <w:rPr>
                <w:rFonts w:cs="Times New Roman"/>
                <w:sz w:val="28"/>
                <w:szCs w:val="28"/>
              </w:rPr>
              <w:t>i</w:t>
            </w:r>
            <w:r w:rsidRPr="00B12F80">
              <w:rPr>
                <w:rFonts w:cs="Times New Roman"/>
                <w:sz w:val="28"/>
                <w:szCs w:val="28"/>
                <w:lang w:val="ru-RU"/>
              </w:rPr>
              <w:t xml:space="preserve">в </w:t>
            </w:r>
            <w:r w:rsidRPr="00B12F80">
              <w:rPr>
                <w:rFonts w:cs="Times New Roman"/>
                <w:sz w:val="28"/>
                <w:szCs w:val="28"/>
              </w:rPr>
              <w:t>i</w:t>
            </w:r>
            <w:r w:rsidRPr="00B12F80">
              <w:rPr>
                <w:rFonts w:cs="Times New Roman"/>
                <w:sz w:val="28"/>
                <w:szCs w:val="28"/>
                <w:lang w:val="ru-RU"/>
              </w:rPr>
              <w:t xml:space="preserve"> буде місцемзнаходження ц</w:t>
            </w:r>
            <w:r w:rsidRPr="00B12F80">
              <w:rPr>
                <w:rFonts w:cs="Times New Roman"/>
                <w:sz w:val="28"/>
                <w:szCs w:val="28"/>
              </w:rPr>
              <w:t>i</w:t>
            </w:r>
            <w:r w:rsidRPr="00B12F80">
              <w:rPr>
                <w:rFonts w:cs="Times New Roman"/>
                <w:sz w:val="28"/>
                <w:szCs w:val="28"/>
                <w:lang w:val="ru-RU"/>
              </w:rPr>
              <w:t>л</w:t>
            </w:r>
            <w:r w:rsidRPr="00B12F80">
              <w:rPr>
                <w:rFonts w:cs="Times New Roman"/>
                <w:sz w:val="28"/>
                <w:szCs w:val="28"/>
              </w:rPr>
              <w:t>i</w:t>
            </w:r>
            <w:r w:rsidRPr="00B12F80">
              <w:rPr>
                <w:rFonts w:cs="Times New Roman"/>
                <w:sz w:val="28"/>
                <w:szCs w:val="28"/>
                <w:lang w:val="ru-RU"/>
              </w:rPr>
              <w:t xml:space="preserve"> .</w:t>
            </w:r>
          </w:p>
          <w:p w:rsidR="00A26A32" w:rsidRPr="00B12F80" w:rsidRDefault="00A26A32" w:rsidP="00967AB2">
            <w:pPr>
              <w:pStyle w:val="ad"/>
              <w:spacing w:before="66"/>
              <w:ind w:right="340" w:firstLine="707"/>
              <w:jc w:val="both"/>
              <w:rPr>
                <w:rFonts w:cs="Times New Roman"/>
                <w:i/>
                <w:sz w:val="28"/>
                <w:szCs w:val="28"/>
                <w:lang w:val="ru-RU"/>
              </w:rPr>
            </w:pPr>
            <w:r w:rsidRPr="00B12F80">
              <w:rPr>
                <w:rFonts w:cs="Times New Roman"/>
                <w:sz w:val="28"/>
                <w:szCs w:val="28"/>
                <w:lang w:val="ru-RU"/>
              </w:rPr>
              <w:t>За умовпоганої погоди на точках стояннявизначаютьмагнітніазимутинапрямів на об’єкт (ціль), переводятьїх у дирекційні кути (проводять на картінапрями) і наносять за ними на карту ціль. Таказасічканазивається</w:t>
            </w:r>
            <w:r w:rsidRPr="00B12F80">
              <w:rPr>
                <w:rFonts w:cs="Times New Roman"/>
                <w:b/>
                <w:i/>
                <w:sz w:val="28"/>
                <w:szCs w:val="28"/>
                <w:lang w:val="ru-RU"/>
              </w:rPr>
              <w:t>компасною засічкою</w:t>
            </w:r>
            <w:r w:rsidRPr="00B12F80">
              <w:rPr>
                <w:rFonts w:cs="Times New Roman"/>
                <w:i/>
                <w:sz w:val="28"/>
                <w:szCs w:val="28"/>
                <w:lang w:val="ru-RU"/>
              </w:rPr>
              <w:t>.</w:t>
            </w:r>
          </w:p>
          <w:p w:rsidR="00A26A32" w:rsidRPr="00B12F80" w:rsidRDefault="00A26A32" w:rsidP="00967AB2">
            <w:pPr>
              <w:pStyle w:val="ad"/>
              <w:spacing w:before="2"/>
              <w:ind w:right="346" w:firstLine="707"/>
              <w:jc w:val="both"/>
              <w:rPr>
                <w:rFonts w:cs="Times New Roman"/>
                <w:sz w:val="28"/>
                <w:szCs w:val="28"/>
                <w:lang w:val="ru-RU"/>
              </w:rPr>
            </w:pPr>
            <w:r w:rsidRPr="00B12F80">
              <w:rPr>
                <w:rFonts w:cs="Times New Roman"/>
                <w:sz w:val="28"/>
                <w:szCs w:val="28"/>
                <w:lang w:val="ru-RU"/>
              </w:rPr>
              <w:t>Спосіб</w:t>
            </w:r>
            <w:r w:rsidR="002B6C77" w:rsidRPr="00B12F80">
              <w:rPr>
                <w:rFonts w:cs="Times New Roman"/>
                <w:sz w:val="28"/>
                <w:szCs w:val="28"/>
                <w:lang w:val="ru-RU"/>
              </w:rPr>
              <w:t xml:space="preserve"> </w:t>
            </w:r>
            <w:r w:rsidRPr="00B12F80">
              <w:rPr>
                <w:rFonts w:cs="Times New Roman"/>
                <w:b/>
                <w:i/>
                <w:sz w:val="28"/>
                <w:szCs w:val="28"/>
                <w:lang w:val="ru-RU"/>
              </w:rPr>
              <w:t xml:space="preserve">прокладання компасного ходу </w:t>
            </w:r>
            <w:r w:rsidRPr="00B12F80">
              <w:rPr>
                <w:rFonts w:cs="Times New Roman"/>
                <w:sz w:val="28"/>
                <w:szCs w:val="28"/>
                <w:lang w:val="ru-RU"/>
              </w:rPr>
              <w:t>застосовується на зак</w:t>
            </w:r>
            <w:r w:rsidRPr="00B12F80">
              <w:rPr>
                <w:rFonts w:cs="Times New Roman"/>
                <w:sz w:val="28"/>
                <w:szCs w:val="28"/>
              </w:rPr>
              <w:t>p</w:t>
            </w:r>
            <w:r w:rsidRPr="00B12F80">
              <w:rPr>
                <w:rFonts w:cs="Times New Roman"/>
                <w:sz w:val="28"/>
                <w:szCs w:val="28"/>
                <w:lang w:val="ru-RU"/>
              </w:rPr>
              <w:t>ит</w:t>
            </w:r>
            <w:r w:rsidRPr="00B12F80">
              <w:rPr>
                <w:rFonts w:cs="Times New Roman"/>
                <w:sz w:val="28"/>
                <w:szCs w:val="28"/>
              </w:rPr>
              <w:t>i</w:t>
            </w:r>
            <w:r w:rsidRPr="00B12F80">
              <w:rPr>
                <w:rFonts w:cs="Times New Roman"/>
                <w:sz w:val="28"/>
                <w:szCs w:val="28"/>
                <w:lang w:val="ru-RU"/>
              </w:rPr>
              <w:t>й 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w:t>
            </w:r>
            <w:r w:rsidRPr="00B12F80">
              <w:rPr>
                <w:rFonts w:cs="Times New Roman"/>
                <w:sz w:val="28"/>
                <w:szCs w:val="28"/>
                <w:lang w:val="ru-RU"/>
              </w:rPr>
              <w:t>абоза умовобмеженоївидимості. Вихідною точкою ходу обираютьорієнтир (перехрестя до</w:t>
            </w:r>
            <w:r w:rsidRPr="00B12F80">
              <w:rPr>
                <w:rFonts w:cs="Times New Roman"/>
                <w:sz w:val="28"/>
                <w:szCs w:val="28"/>
              </w:rPr>
              <w:t>pi</w:t>
            </w:r>
            <w:r w:rsidRPr="00B12F80">
              <w:rPr>
                <w:rFonts w:cs="Times New Roman"/>
                <w:sz w:val="28"/>
                <w:szCs w:val="28"/>
                <w:lang w:val="ru-RU"/>
              </w:rPr>
              <w:t>г, просіктощо), якийвпевненовп</w:t>
            </w:r>
            <w:r w:rsidRPr="00B12F80">
              <w:rPr>
                <w:rFonts w:cs="Times New Roman"/>
                <w:sz w:val="28"/>
                <w:szCs w:val="28"/>
              </w:rPr>
              <w:t>i</w:t>
            </w:r>
            <w:r w:rsidRPr="00B12F80">
              <w:rPr>
                <w:rFonts w:cs="Times New Roman"/>
                <w:sz w:val="28"/>
                <w:szCs w:val="28"/>
                <w:lang w:val="ru-RU"/>
              </w:rPr>
              <w:t xml:space="preserve">знається і на місцевості, </w:t>
            </w:r>
            <w:r w:rsidRPr="00B12F80">
              <w:rPr>
                <w:rFonts w:cs="Times New Roman"/>
                <w:sz w:val="28"/>
                <w:szCs w:val="28"/>
              </w:rPr>
              <w:t>i</w:t>
            </w:r>
            <w:r w:rsidRPr="00B12F80">
              <w:rPr>
                <w:rFonts w:cs="Times New Roman"/>
                <w:sz w:val="28"/>
                <w:szCs w:val="28"/>
                <w:lang w:val="ru-RU"/>
              </w:rPr>
              <w:t xml:space="preserve"> нака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w:t>
            </w:r>
          </w:p>
          <w:p w:rsidR="00A26A32" w:rsidRPr="00B12F80" w:rsidRDefault="00A26A32" w:rsidP="00967AB2">
            <w:pPr>
              <w:pStyle w:val="ad"/>
              <w:ind w:right="348" w:firstLine="707"/>
              <w:jc w:val="both"/>
              <w:rPr>
                <w:rFonts w:cs="Times New Roman"/>
                <w:sz w:val="28"/>
                <w:szCs w:val="28"/>
                <w:lang w:val="ru-RU"/>
              </w:rPr>
            </w:pPr>
            <w:r w:rsidRPr="00B12F80">
              <w:rPr>
                <w:rFonts w:cs="Times New Roman"/>
                <w:sz w:val="28"/>
                <w:szCs w:val="28"/>
                <w:lang w:val="ru-RU"/>
              </w:rPr>
              <w:t>На вих</w:t>
            </w:r>
            <w:r w:rsidRPr="00B12F80">
              <w:rPr>
                <w:rFonts w:cs="Times New Roman"/>
                <w:sz w:val="28"/>
                <w:szCs w:val="28"/>
              </w:rPr>
              <w:t>i</w:t>
            </w:r>
            <w:r w:rsidRPr="00B12F80">
              <w:rPr>
                <w:rFonts w:cs="Times New Roman"/>
                <w:sz w:val="28"/>
                <w:szCs w:val="28"/>
                <w:lang w:val="ru-RU"/>
              </w:rPr>
              <w:t>дн</w:t>
            </w:r>
            <w:r w:rsidRPr="00B12F80">
              <w:rPr>
                <w:rFonts w:cs="Times New Roman"/>
                <w:sz w:val="28"/>
                <w:szCs w:val="28"/>
              </w:rPr>
              <w:t>i</w:t>
            </w:r>
            <w:r w:rsidRPr="00B12F80">
              <w:rPr>
                <w:rFonts w:cs="Times New Roman"/>
                <w:sz w:val="28"/>
                <w:szCs w:val="28"/>
                <w:lang w:val="ru-RU"/>
              </w:rPr>
              <w:t xml:space="preserve">й точці компасом визначають азимут напрямуруху, переводятьйого у дирекційний кут </w:t>
            </w:r>
            <w:r w:rsidRPr="00B12F80">
              <w:rPr>
                <w:rFonts w:cs="Times New Roman"/>
                <w:sz w:val="28"/>
                <w:szCs w:val="28"/>
              </w:rPr>
              <w:t>i</w:t>
            </w:r>
            <w:r w:rsidRPr="00B12F80">
              <w:rPr>
                <w:rFonts w:cs="Times New Roman"/>
                <w:sz w:val="28"/>
                <w:szCs w:val="28"/>
                <w:lang w:val="ru-RU"/>
              </w:rPr>
              <w:t>проводять на карті 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 xml:space="preserve">ю напрямкуруху. Рухаючись у цьомунапрямку до першоїповоротної точки, визначаютьвідстань, рахуючи пари кроків, </w:t>
            </w:r>
            <w:r w:rsidRPr="00B12F80">
              <w:rPr>
                <w:rFonts w:cs="Times New Roman"/>
                <w:sz w:val="28"/>
                <w:szCs w:val="28"/>
              </w:rPr>
              <w:t>i</w:t>
            </w:r>
            <w:r w:rsidRPr="00B12F80">
              <w:rPr>
                <w:rFonts w:cs="Times New Roman"/>
                <w:sz w:val="28"/>
                <w:szCs w:val="28"/>
                <w:lang w:val="ru-RU"/>
              </w:rPr>
              <w:t>відкладаютьїї у масштабікарти на проведеній л</w:t>
            </w:r>
            <w:r w:rsidRPr="00B12F80">
              <w:rPr>
                <w:rFonts w:cs="Times New Roman"/>
                <w:sz w:val="28"/>
                <w:szCs w:val="28"/>
              </w:rPr>
              <w:t>i</w:t>
            </w:r>
            <w:r w:rsidRPr="00B12F80">
              <w:rPr>
                <w:rFonts w:cs="Times New Roman"/>
                <w:sz w:val="28"/>
                <w:szCs w:val="28"/>
                <w:lang w:val="ru-RU"/>
              </w:rPr>
              <w:t>н</w:t>
            </w:r>
            <w:r w:rsidRPr="00B12F80">
              <w:rPr>
                <w:rFonts w:cs="Times New Roman"/>
                <w:sz w:val="28"/>
                <w:szCs w:val="28"/>
              </w:rPr>
              <w:t>i</w:t>
            </w:r>
            <w:r w:rsidRPr="00B12F80">
              <w:rPr>
                <w:rFonts w:cs="Times New Roman"/>
                <w:sz w:val="28"/>
                <w:szCs w:val="28"/>
                <w:lang w:val="ru-RU"/>
              </w:rPr>
              <w:t>ї. Ті ж самідіївиконуютьпід час руху до наступного повороту.</w:t>
            </w:r>
          </w:p>
          <w:p w:rsidR="00A26A32" w:rsidRPr="00B12F80" w:rsidRDefault="00A26A32" w:rsidP="00967AB2">
            <w:pPr>
              <w:pStyle w:val="ad"/>
              <w:ind w:right="346" w:firstLine="707"/>
              <w:jc w:val="both"/>
              <w:rPr>
                <w:rFonts w:cs="Times New Roman"/>
                <w:sz w:val="28"/>
                <w:szCs w:val="28"/>
                <w:lang w:val="ru-RU"/>
              </w:rPr>
            </w:pPr>
            <w:r w:rsidRPr="00B12F80">
              <w:rPr>
                <w:rFonts w:cs="Times New Roman"/>
                <w:sz w:val="28"/>
                <w:szCs w:val="28"/>
                <w:lang w:val="ru-RU"/>
              </w:rPr>
              <w:t>Якщо за погодних умов картою користуватисьнеможливо (дощ, сильнийвітерабопідвищеніумовимаскування), визначенімагн</w:t>
            </w:r>
            <w:r w:rsidRPr="00B12F80">
              <w:rPr>
                <w:rFonts w:cs="Times New Roman"/>
                <w:sz w:val="28"/>
                <w:szCs w:val="28"/>
              </w:rPr>
              <w:t>i</w:t>
            </w:r>
            <w:r w:rsidRPr="00B12F80">
              <w:rPr>
                <w:rFonts w:cs="Times New Roman"/>
                <w:sz w:val="28"/>
                <w:szCs w:val="28"/>
                <w:lang w:val="ru-RU"/>
              </w:rPr>
              <w:t>тн</w:t>
            </w:r>
            <w:r w:rsidRPr="00B12F80">
              <w:rPr>
                <w:rFonts w:cs="Times New Roman"/>
                <w:sz w:val="28"/>
                <w:szCs w:val="28"/>
              </w:rPr>
              <w:t>i</w:t>
            </w:r>
            <w:r w:rsidRPr="00B12F80">
              <w:rPr>
                <w:rFonts w:cs="Times New Roman"/>
                <w:sz w:val="28"/>
                <w:szCs w:val="28"/>
                <w:lang w:val="ru-RU"/>
              </w:rPr>
              <w:t>азимути</w:t>
            </w:r>
            <w:r w:rsidRPr="00B12F80">
              <w:rPr>
                <w:rFonts w:cs="Times New Roman"/>
                <w:sz w:val="28"/>
                <w:szCs w:val="28"/>
              </w:rPr>
              <w:t>i</w:t>
            </w:r>
            <w:r w:rsidRPr="00B12F80">
              <w:rPr>
                <w:rFonts w:cs="Times New Roman"/>
                <w:sz w:val="28"/>
                <w:szCs w:val="28"/>
                <w:lang w:val="ru-RU"/>
              </w:rPr>
              <w:t xml:space="preserve"> в</w:t>
            </w:r>
            <w:r w:rsidRPr="00B12F80">
              <w:rPr>
                <w:rFonts w:cs="Times New Roman"/>
                <w:sz w:val="28"/>
                <w:szCs w:val="28"/>
              </w:rPr>
              <w:t>i</w:t>
            </w:r>
            <w:r w:rsidRPr="00B12F80">
              <w:rPr>
                <w:rFonts w:cs="Times New Roman"/>
                <w:sz w:val="28"/>
                <w:szCs w:val="28"/>
                <w:lang w:val="ru-RU"/>
              </w:rPr>
              <w:t>дстан</w:t>
            </w:r>
            <w:r w:rsidRPr="00B12F80">
              <w:rPr>
                <w:rFonts w:cs="Times New Roman"/>
                <w:sz w:val="28"/>
                <w:szCs w:val="28"/>
              </w:rPr>
              <w:t>i</w:t>
            </w:r>
            <w:r w:rsidRPr="00B12F80">
              <w:rPr>
                <w:rFonts w:cs="Times New Roman"/>
                <w:sz w:val="28"/>
                <w:szCs w:val="28"/>
                <w:lang w:val="ru-RU"/>
              </w:rPr>
              <w:t>записуютьу блокнот. Потім за цимиданимимагн</w:t>
            </w:r>
            <w:r w:rsidRPr="00B12F80">
              <w:rPr>
                <w:rFonts w:cs="Times New Roman"/>
                <w:sz w:val="28"/>
                <w:szCs w:val="28"/>
              </w:rPr>
              <w:t>i</w:t>
            </w:r>
            <w:r w:rsidRPr="00B12F80">
              <w:rPr>
                <w:rFonts w:cs="Times New Roman"/>
                <w:sz w:val="28"/>
                <w:szCs w:val="28"/>
                <w:lang w:val="ru-RU"/>
              </w:rPr>
              <w:t>тн</w:t>
            </w:r>
            <w:r w:rsidRPr="00B12F80">
              <w:rPr>
                <w:rFonts w:cs="Times New Roman"/>
                <w:sz w:val="28"/>
                <w:szCs w:val="28"/>
              </w:rPr>
              <w:t>i</w:t>
            </w:r>
            <w:r w:rsidRPr="00B12F80">
              <w:rPr>
                <w:rFonts w:cs="Times New Roman"/>
                <w:sz w:val="28"/>
                <w:szCs w:val="28"/>
                <w:lang w:val="ru-RU"/>
              </w:rPr>
              <w:t>азимутипереводять у ди</w:t>
            </w:r>
            <w:r w:rsidRPr="00B12F80">
              <w:rPr>
                <w:rFonts w:cs="Times New Roman"/>
                <w:sz w:val="28"/>
                <w:szCs w:val="28"/>
              </w:rPr>
              <w:t>p</w:t>
            </w:r>
            <w:r w:rsidRPr="00B12F80">
              <w:rPr>
                <w:rFonts w:cs="Times New Roman"/>
                <w:sz w:val="28"/>
                <w:szCs w:val="28"/>
                <w:lang w:val="ru-RU"/>
              </w:rPr>
              <w:t>екц</w:t>
            </w:r>
            <w:r w:rsidRPr="00B12F80">
              <w:rPr>
                <w:rFonts w:cs="Times New Roman"/>
                <w:sz w:val="28"/>
                <w:szCs w:val="28"/>
              </w:rPr>
              <w:t>i</w:t>
            </w:r>
            <w:r w:rsidRPr="00B12F80">
              <w:rPr>
                <w:rFonts w:cs="Times New Roman"/>
                <w:sz w:val="28"/>
                <w:szCs w:val="28"/>
                <w:lang w:val="ru-RU"/>
              </w:rPr>
              <w:t>йн</w:t>
            </w:r>
            <w:r w:rsidRPr="00B12F80">
              <w:rPr>
                <w:rFonts w:cs="Times New Roman"/>
                <w:sz w:val="28"/>
                <w:szCs w:val="28"/>
              </w:rPr>
              <w:t>i</w:t>
            </w:r>
            <w:r w:rsidRPr="00B12F80">
              <w:rPr>
                <w:rFonts w:cs="Times New Roman"/>
                <w:sz w:val="28"/>
                <w:szCs w:val="28"/>
                <w:lang w:val="ru-RU"/>
              </w:rPr>
              <w:t xml:space="preserve"> кути, наносятьхід на карту </w:t>
            </w:r>
            <w:r w:rsidRPr="00B12F80">
              <w:rPr>
                <w:rFonts w:cs="Times New Roman"/>
                <w:sz w:val="28"/>
                <w:szCs w:val="28"/>
              </w:rPr>
              <w:t>i</w:t>
            </w:r>
            <w:r w:rsidRPr="00B12F80">
              <w:rPr>
                <w:rFonts w:cs="Times New Roman"/>
                <w:sz w:val="28"/>
                <w:szCs w:val="28"/>
                <w:lang w:val="ru-RU"/>
              </w:rPr>
              <w:t>визначають на ніймісцезнаходженняцілі.</w:t>
            </w:r>
          </w:p>
          <w:p w:rsidR="00A26A32" w:rsidRPr="00B12F80" w:rsidRDefault="00A26A32" w:rsidP="00967AB2">
            <w:pPr>
              <w:pStyle w:val="ad"/>
              <w:spacing w:before="1"/>
              <w:ind w:right="346" w:firstLine="707"/>
              <w:jc w:val="both"/>
              <w:rPr>
                <w:rFonts w:cs="Times New Roman"/>
                <w:sz w:val="28"/>
                <w:szCs w:val="28"/>
                <w:lang w:val="ru-RU"/>
              </w:rPr>
            </w:pPr>
            <w:r w:rsidRPr="00B12F80">
              <w:rPr>
                <w:rFonts w:cs="Times New Roman"/>
                <w:sz w:val="28"/>
                <w:szCs w:val="28"/>
                <w:lang w:val="ru-RU"/>
              </w:rPr>
              <w:t>Цейспосібзастосовується у разівиявленняцілі в л</w:t>
            </w:r>
            <w:r w:rsidRPr="00B12F80">
              <w:rPr>
                <w:rFonts w:cs="Times New Roman"/>
                <w:sz w:val="28"/>
                <w:szCs w:val="28"/>
              </w:rPr>
              <w:t>i</w:t>
            </w:r>
            <w:r w:rsidRPr="00B12F80">
              <w:rPr>
                <w:rFonts w:cs="Times New Roman"/>
                <w:sz w:val="28"/>
                <w:szCs w:val="28"/>
                <w:lang w:val="ru-RU"/>
              </w:rPr>
              <w:t>с</w:t>
            </w:r>
            <w:r w:rsidRPr="00B12F80">
              <w:rPr>
                <w:rFonts w:cs="Times New Roman"/>
                <w:sz w:val="28"/>
                <w:szCs w:val="28"/>
              </w:rPr>
              <w:t>i</w:t>
            </w:r>
            <w:r w:rsidRPr="00B12F80">
              <w:rPr>
                <w:rFonts w:cs="Times New Roman"/>
                <w:sz w:val="28"/>
                <w:szCs w:val="28"/>
                <w:lang w:val="ru-RU"/>
              </w:rPr>
              <w:t>або на закритіймісцевості, коли визначитисвоємісцезнаходженняодразунеможливо. В цихвипадкахкомпаснийхідпрокладають у зворотнійпосл</w:t>
            </w:r>
            <w:r w:rsidRPr="00B12F80">
              <w:rPr>
                <w:rFonts w:cs="Times New Roman"/>
                <w:sz w:val="28"/>
                <w:szCs w:val="28"/>
              </w:rPr>
              <w:t>i</w:t>
            </w:r>
            <w:r w:rsidRPr="00B12F80">
              <w:rPr>
                <w:rFonts w:cs="Times New Roman"/>
                <w:sz w:val="28"/>
                <w:szCs w:val="28"/>
                <w:lang w:val="ru-RU"/>
              </w:rPr>
              <w:t>довност</w:t>
            </w:r>
            <w:r w:rsidRPr="00B12F80">
              <w:rPr>
                <w:rFonts w:cs="Times New Roman"/>
                <w:sz w:val="28"/>
                <w:szCs w:val="28"/>
              </w:rPr>
              <w:t>i</w:t>
            </w:r>
            <w:r w:rsidRPr="00B12F80">
              <w:rPr>
                <w:rFonts w:cs="Times New Roman"/>
                <w:sz w:val="28"/>
                <w:szCs w:val="28"/>
                <w:lang w:val="ru-RU"/>
              </w:rPr>
              <w:t xml:space="preserve"> .</w:t>
            </w:r>
          </w:p>
          <w:p w:rsidR="00A26A32" w:rsidRPr="00B12F80" w:rsidRDefault="00A26A32" w:rsidP="00967AB2">
            <w:pPr>
              <w:pStyle w:val="ad"/>
              <w:spacing w:before="66"/>
              <w:ind w:right="345" w:firstLine="707"/>
              <w:jc w:val="both"/>
              <w:rPr>
                <w:rFonts w:cs="Times New Roman"/>
                <w:sz w:val="28"/>
                <w:szCs w:val="28"/>
                <w:lang w:val="ru-RU"/>
              </w:rPr>
            </w:pPr>
            <w:r w:rsidRPr="00B12F80">
              <w:rPr>
                <w:rFonts w:cs="Times New Roman"/>
                <w:sz w:val="28"/>
                <w:szCs w:val="28"/>
                <w:lang w:val="ru-RU"/>
              </w:rPr>
              <w:t>Спосіб компасного ходу застосовують і для нанесення на карту (схему) позиційсвого п</w:t>
            </w:r>
            <w:r w:rsidRPr="00B12F80">
              <w:rPr>
                <w:rFonts w:cs="Times New Roman"/>
                <w:sz w:val="28"/>
                <w:szCs w:val="28"/>
              </w:rPr>
              <w:t>i</w:t>
            </w:r>
            <w:r w:rsidRPr="00B12F80">
              <w:rPr>
                <w:rFonts w:cs="Times New Roman"/>
                <w:sz w:val="28"/>
                <w:szCs w:val="28"/>
                <w:lang w:val="ru-RU"/>
              </w:rPr>
              <w:t>дрозд</w:t>
            </w:r>
            <w:r w:rsidRPr="00B12F80">
              <w:rPr>
                <w:rFonts w:cs="Times New Roman"/>
                <w:sz w:val="28"/>
                <w:szCs w:val="28"/>
              </w:rPr>
              <w:t>i</w:t>
            </w:r>
            <w:r w:rsidRPr="00B12F80">
              <w:rPr>
                <w:rFonts w:cs="Times New Roman"/>
                <w:sz w:val="28"/>
                <w:szCs w:val="28"/>
                <w:lang w:val="ru-RU"/>
              </w:rPr>
              <w:t>лу та передній край оборони противника. Хідпрокладають в</w:t>
            </w:r>
            <w:r w:rsidRPr="00B12F80">
              <w:rPr>
                <w:rFonts w:cs="Times New Roman"/>
                <w:sz w:val="28"/>
                <w:szCs w:val="28"/>
              </w:rPr>
              <w:t>i</w:t>
            </w:r>
            <w:r w:rsidRPr="00B12F80">
              <w:rPr>
                <w:rFonts w:cs="Times New Roman"/>
                <w:sz w:val="28"/>
                <w:szCs w:val="28"/>
                <w:lang w:val="ru-RU"/>
              </w:rPr>
              <w:t>д об’єкта, якийнадійнорозпізнаний на ка</w:t>
            </w:r>
            <w:r w:rsidRPr="00B12F80">
              <w:rPr>
                <w:rFonts w:cs="Times New Roman"/>
                <w:sz w:val="28"/>
                <w:szCs w:val="28"/>
              </w:rPr>
              <w:t>p</w:t>
            </w:r>
            <w:r w:rsidRPr="00B12F80">
              <w:rPr>
                <w:rFonts w:cs="Times New Roman"/>
                <w:sz w:val="28"/>
                <w:szCs w:val="28"/>
                <w:lang w:val="ru-RU"/>
              </w:rPr>
              <w:t>т</w:t>
            </w:r>
            <w:r w:rsidRPr="00B12F80">
              <w:rPr>
                <w:rFonts w:cs="Times New Roman"/>
                <w:sz w:val="28"/>
                <w:szCs w:val="28"/>
              </w:rPr>
              <w:t>i</w:t>
            </w:r>
            <w:r w:rsidRPr="00B12F80">
              <w:rPr>
                <w:rFonts w:cs="Times New Roman"/>
                <w:sz w:val="28"/>
                <w:szCs w:val="28"/>
                <w:lang w:val="ru-RU"/>
              </w:rPr>
              <w:t xml:space="preserve"> та на 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w:t>
            </w:r>
            <w:r w:rsidRPr="00B12F80">
              <w:rPr>
                <w:rFonts w:cs="Times New Roman"/>
                <w:sz w:val="28"/>
                <w:szCs w:val="28"/>
                <w:lang w:val="ru-RU"/>
              </w:rPr>
              <w:t>, рухаючисьпоздовжпереднього краю.</w:t>
            </w:r>
          </w:p>
          <w:p w:rsidR="00A26A32" w:rsidRPr="00B12F80" w:rsidRDefault="00A26A32" w:rsidP="00967AB2">
            <w:pPr>
              <w:pStyle w:val="ad"/>
              <w:spacing w:before="2"/>
              <w:ind w:right="345" w:firstLine="787"/>
              <w:jc w:val="both"/>
              <w:rPr>
                <w:rFonts w:cs="Times New Roman"/>
                <w:sz w:val="28"/>
                <w:szCs w:val="28"/>
                <w:lang w:val="ru-RU"/>
              </w:rPr>
            </w:pPr>
            <w:r w:rsidRPr="00B12F80">
              <w:rPr>
                <w:rFonts w:cs="Times New Roman"/>
                <w:sz w:val="28"/>
                <w:szCs w:val="28"/>
                <w:lang w:val="ru-RU"/>
              </w:rPr>
              <w:t>П</w:t>
            </w:r>
            <w:r w:rsidRPr="00B12F80">
              <w:rPr>
                <w:rFonts w:cs="Times New Roman"/>
                <w:sz w:val="28"/>
                <w:szCs w:val="28"/>
              </w:rPr>
              <w:t>p</w:t>
            </w:r>
            <w:r w:rsidRPr="00B12F80">
              <w:rPr>
                <w:rFonts w:cs="Times New Roman"/>
                <w:sz w:val="28"/>
                <w:szCs w:val="28"/>
                <w:lang w:val="ru-RU"/>
              </w:rPr>
              <w:t>авильн</w:t>
            </w:r>
            <w:r w:rsidRPr="00B12F80">
              <w:rPr>
                <w:rFonts w:cs="Times New Roman"/>
                <w:sz w:val="28"/>
                <w:szCs w:val="28"/>
              </w:rPr>
              <w:t>i</w:t>
            </w:r>
            <w:r w:rsidRPr="00B12F80">
              <w:rPr>
                <w:rFonts w:cs="Times New Roman"/>
                <w:sz w:val="28"/>
                <w:szCs w:val="28"/>
                <w:lang w:val="ru-RU"/>
              </w:rPr>
              <w:t>сть ходу контролюють за контурними точками м</w:t>
            </w:r>
            <w:r w:rsidRPr="00B12F80">
              <w:rPr>
                <w:rFonts w:cs="Times New Roman"/>
                <w:sz w:val="28"/>
                <w:szCs w:val="28"/>
              </w:rPr>
              <w:t>i</w:t>
            </w:r>
            <w:r w:rsidRPr="00B12F80">
              <w:rPr>
                <w:rFonts w:cs="Times New Roman"/>
                <w:sz w:val="28"/>
                <w:szCs w:val="28"/>
                <w:lang w:val="ru-RU"/>
              </w:rPr>
              <w:t>сцевост</w:t>
            </w:r>
            <w:r w:rsidRPr="00B12F80">
              <w:rPr>
                <w:rFonts w:cs="Times New Roman"/>
                <w:sz w:val="28"/>
                <w:szCs w:val="28"/>
              </w:rPr>
              <w:t>ii</w:t>
            </w:r>
            <w:r w:rsidRPr="00B12F80">
              <w:rPr>
                <w:rFonts w:cs="Times New Roman"/>
                <w:sz w:val="28"/>
                <w:szCs w:val="28"/>
                <w:lang w:val="ru-RU"/>
              </w:rPr>
              <w:t>оберненимизас</w:t>
            </w:r>
            <w:r w:rsidRPr="00B12F80">
              <w:rPr>
                <w:rFonts w:cs="Times New Roman"/>
                <w:sz w:val="28"/>
                <w:szCs w:val="28"/>
              </w:rPr>
              <w:t>i</w:t>
            </w:r>
            <w:r w:rsidRPr="00B12F80">
              <w:rPr>
                <w:rFonts w:cs="Times New Roman"/>
                <w:sz w:val="28"/>
                <w:szCs w:val="28"/>
                <w:lang w:val="ru-RU"/>
              </w:rPr>
              <w:t>чками. Середняпохибкананесення на карту ц</w:t>
            </w:r>
            <w:r w:rsidRPr="00B12F80">
              <w:rPr>
                <w:rFonts w:cs="Times New Roman"/>
                <w:sz w:val="28"/>
                <w:szCs w:val="28"/>
              </w:rPr>
              <w:t>i</w:t>
            </w:r>
            <w:r w:rsidRPr="00B12F80">
              <w:rPr>
                <w:rFonts w:cs="Times New Roman"/>
                <w:sz w:val="28"/>
                <w:szCs w:val="28"/>
                <w:lang w:val="ru-RU"/>
              </w:rPr>
              <w:t>л</w:t>
            </w:r>
            <w:r w:rsidRPr="00B12F80">
              <w:rPr>
                <w:rFonts w:cs="Times New Roman"/>
                <w:sz w:val="28"/>
                <w:szCs w:val="28"/>
              </w:rPr>
              <w:t>i</w:t>
            </w:r>
            <w:r w:rsidRPr="00B12F80">
              <w:rPr>
                <w:rFonts w:cs="Times New Roman"/>
                <w:sz w:val="28"/>
                <w:szCs w:val="28"/>
                <w:lang w:val="ru-RU"/>
              </w:rPr>
              <w:t>складаєприблизно 5% довжини компасного ходу. Під час прокладання ходу елементибойовихпорядківсвого п</w:t>
            </w:r>
            <w:r w:rsidRPr="00B12F80">
              <w:rPr>
                <w:rFonts w:cs="Times New Roman"/>
                <w:sz w:val="28"/>
                <w:szCs w:val="28"/>
              </w:rPr>
              <w:t>i</w:t>
            </w:r>
            <w:r w:rsidRPr="00B12F80">
              <w:rPr>
                <w:rFonts w:cs="Times New Roman"/>
                <w:sz w:val="28"/>
                <w:szCs w:val="28"/>
                <w:lang w:val="ru-RU"/>
              </w:rPr>
              <w:t>дрозд</w:t>
            </w:r>
            <w:r w:rsidRPr="00B12F80">
              <w:rPr>
                <w:rFonts w:cs="Times New Roman"/>
                <w:sz w:val="28"/>
                <w:szCs w:val="28"/>
              </w:rPr>
              <w:t>i</w:t>
            </w:r>
            <w:r w:rsidRPr="00B12F80">
              <w:rPr>
                <w:rFonts w:cs="Times New Roman"/>
                <w:sz w:val="28"/>
                <w:szCs w:val="28"/>
                <w:lang w:val="ru-RU"/>
              </w:rPr>
              <w:t>лу</w:t>
            </w:r>
            <w:r w:rsidRPr="00B12F80">
              <w:rPr>
                <w:rFonts w:cs="Times New Roman"/>
                <w:sz w:val="28"/>
                <w:szCs w:val="28"/>
              </w:rPr>
              <w:t>i</w:t>
            </w:r>
            <w:r w:rsidRPr="00B12F80">
              <w:rPr>
                <w:rFonts w:cs="Times New Roman"/>
                <w:sz w:val="28"/>
                <w:szCs w:val="28"/>
                <w:lang w:val="ru-RU"/>
              </w:rPr>
              <w:t>військ противника наносять на карту (схему) також</w:t>
            </w:r>
            <w:r w:rsidRPr="00B12F80">
              <w:rPr>
                <w:rFonts w:cs="Times New Roman"/>
                <w:sz w:val="28"/>
                <w:szCs w:val="28"/>
              </w:rPr>
              <w:t>i</w:t>
            </w:r>
            <w:r w:rsidRPr="00B12F80">
              <w:rPr>
                <w:rFonts w:cs="Times New Roman"/>
                <w:sz w:val="28"/>
                <w:szCs w:val="28"/>
                <w:lang w:val="ru-RU"/>
              </w:rPr>
              <w:t xml:space="preserve"> способами, розглянутимивище.</w:t>
            </w:r>
          </w:p>
          <w:p w:rsidR="00A26A32" w:rsidRPr="00B12F80" w:rsidRDefault="00A26A32" w:rsidP="00967AB2">
            <w:pPr>
              <w:pStyle w:val="ad"/>
              <w:ind w:right="344" w:firstLine="707"/>
              <w:jc w:val="both"/>
              <w:rPr>
                <w:rFonts w:cs="Times New Roman"/>
                <w:sz w:val="28"/>
                <w:szCs w:val="28"/>
                <w:lang w:val="ru-RU"/>
              </w:rPr>
            </w:pPr>
            <w:r w:rsidRPr="00B12F80">
              <w:rPr>
                <w:rFonts w:cs="Times New Roman"/>
                <w:sz w:val="28"/>
                <w:szCs w:val="28"/>
                <w:lang w:val="ru-RU"/>
              </w:rPr>
              <w:t>Нанесення на карту елементівбойовихпорядківсвоїхвійськ</w:t>
            </w:r>
            <w:r w:rsidRPr="00B12F80">
              <w:rPr>
                <w:rFonts w:cs="Times New Roman"/>
                <w:b/>
                <w:i/>
                <w:sz w:val="28"/>
                <w:szCs w:val="28"/>
                <w:lang w:val="ru-RU"/>
              </w:rPr>
              <w:t>на закритіймісцевості</w:t>
            </w:r>
            <w:r w:rsidRPr="00B12F80">
              <w:rPr>
                <w:rFonts w:cs="Times New Roman"/>
                <w:sz w:val="28"/>
                <w:szCs w:val="28"/>
                <w:lang w:val="ru-RU"/>
              </w:rPr>
              <w:t xml:space="preserve">та </w:t>
            </w:r>
            <w:r w:rsidRPr="00B12F80">
              <w:rPr>
                <w:rFonts w:cs="Times New Roman"/>
                <w:b/>
                <w:i/>
                <w:sz w:val="28"/>
                <w:szCs w:val="28"/>
                <w:lang w:val="ru-RU"/>
              </w:rPr>
              <w:t>вночі</w:t>
            </w:r>
            <w:r w:rsidRPr="00B12F80">
              <w:rPr>
                <w:rFonts w:cs="Times New Roman"/>
                <w:sz w:val="28"/>
                <w:szCs w:val="28"/>
                <w:lang w:val="ru-RU"/>
              </w:rPr>
              <w:t>складнощівмайже не являє при використаннісучаснихнавігаційних</w:t>
            </w:r>
            <w:r w:rsidRPr="00B12F80">
              <w:rPr>
                <w:rFonts w:cs="Times New Roman"/>
                <w:sz w:val="28"/>
                <w:szCs w:val="28"/>
              </w:rPr>
              <w:t>GPS</w:t>
            </w:r>
            <w:r w:rsidRPr="00B12F80">
              <w:rPr>
                <w:rFonts w:cs="Times New Roman"/>
                <w:sz w:val="28"/>
                <w:szCs w:val="28"/>
                <w:lang w:val="ru-RU"/>
              </w:rPr>
              <w:t>-приймачіввітчизняного (Базальт) та іноземноговиробництва (</w:t>
            </w:r>
            <w:r w:rsidRPr="00B12F80">
              <w:rPr>
                <w:rFonts w:cs="Times New Roman"/>
                <w:sz w:val="28"/>
                <w:szCs w:val="28"/>
              </w:rPr>
              <w:t>Garmin</w:t>
            </w:r>
            <w:r w:rsidRPr="00B12F80">
              <w:rPr>
                <w:rFonts w:cs="Times New Roman"/>
                <w:sz w:val="28"/>
                <w:szCs w:val="28"/>
                <w:lang w:val="ru-RU"/>
              </w:rPr>
              <w:t xml:space="preserve"> й інші).</w:t>
            </w:r>
          </w:p>
          <w:p w:rsidR="00A26A32" w:rsidRPr="00B12F80" w:rsidRDefault="00A26A32" w:rsidP="00967AB2">
            <w:pPr>
              <w:pStyle w:val="ad"/>
              <w:ind w:right="342" w:firstLine="707"/>
              <w:jc w:val="both"/>
              <w:rPr>
                <w:rFonts w:cs="Times New Roman"/>
                <w:sz w:val="28"/>
                <w:szCs w:val="28"/>
                <w:lang w:val="ru-RU"/>
              </w:rPr>
            </w:pPr>
            <w:r w:rsidRPr="00B12F80">
              <w:rPr>
                <w:rFonts w:cs="Times New Roman"/>
                <w:sz w:val="28"/>
                <w:szCs w:val="28"/>
                <w:lang w:val="ru-RU"/>
              </w:rPr>
              <w:t xml:space="preserve">Пересуваючисьвздовжлінійногоелемента, наприклад, траншеї; під час коротких зупинок на їїповоротних точках або на точковихелементахбойовихпорядківзчитують з приладугеографічнікоординати, які автоматично перераховуються у прямокутнікоординати, за якиминаносять на карту головні та поворотніточки лінійних й іншихоб’єктів. Але при цьому треба пам’ятати, що в приладиіноземноговиробництва, як правило, перед їхзастосуваннямнеобхідновводити поправки у зв’язку з використанням в них різних систем координат. Так, система координат СК-42 вбудована у вітчизняніприлади, а система координат </w:t>
            </w:r>
            <w:r w:rsidRPr="00B12F80">
              <w:rPr>
                <w:rFonts w:cs="Times New Roman"/>
                <w:sz w:val="28"/>
                <w:szCs w:val="28"/>
              </w:rPr>
              <w:t>WGS</w:t>
            </w:r>
            <w:r w:rsidRPr="00B12F80">
              <w:rPr>
                <w:rFonts w:cs="Times New Roman"/>
                <w:sz w:val="28"/>
                <w:szCs w:val="28"/>
                <w:lang w:val="ru-RU"/>
              </w:rPr>
              <w:t xml:space="preserve">-84 – в іноземні. </w:t>
            </w:r>
          </w:p>
          <w:p w:rsidR="00A26A32" w:rsidRPr="00B12F80" w:rsidRDefault="00A26A32" w:rsidP="00967AB2">
            <w:pPr>
              <w:pStyle w:val="ad"/>
              <w:spacing w:before="8"/>
              <w:rPr>
                <w:rFonts w:cs="Times New Roman"/>
                <w:sz w:val="28"/>
                <w:szCs w:val="28"/>
                <w:lang w:val="ru-RU"/>
              </w:rPr>
            </w:pPr>
          </w:p>
          <w:p w:rsidR="00A26A32" w:rsidRPr="00B12F80" w:rsidRDefault="00A26A32" w:rsidP="00967AB2">
            <w:pPr>
              <w:pStyle w:val="2"/>
              <w:tabs>
                <w:tab w:val="left" w:pos="1761"/>
              </w:tabs>
              <w:rPr>
                <w:rFonts w:ascii="Times New Roman" w:hAnsi="Times New Roman" w:cs="Times New Roman"/>
                <w:lang w:val="ru-RU"/>
              </w:rPr>
            </w:pPr>
            <w:bookmarkStart w:id="6" w:name="_TOC_250027"/>
            <w:r w:rsidRPr="00B12F80">
              <w:rPr>
                <w:rFonts w:ascii="Times New Roman" w:hAnsi="Times New Roman" w:cs="Times New Roman"/>
                <w:lang w:val="ru-RU"/>
              </w:rPr>
              <w:t>Орієнтування за картою під час здійснення</w:t>
            </w:r>
            <w:bookmarkEnd w:id="6"/>
            <w:r w:rsidRPr="00B12F80">
              <w:rPr>
                <w:rFonts w:ascii="Times New Roman" w:hAnsi="Times New Roman" w:cs="Times New Roman"/>
                <w:lang w:val="ru-RU"/>
              </w:rPr>
              <w:t>маршу</w:t>
            </w:r>
          </w:p>
          <w:p w:rsidR="00A26A32" w:rsidRPr="00B12F80" w:rsidRDefault="00A26A32" w:rsidP="00967AB2">
            <w:pPr>
              <w:pStyle w:val="ad"/>
              <w:spacing w:before="3"/>
              <w:rPr>
                <w:rFonts w:cs="Times New Roman"/>
                <w:b/>
                <w:sz w:val="28"/>
                <w:szCs w:val="28"/>
                <w:lang w:val="ru-RU"/>
              </w:rPr>
            </w:pPr>
          </w:p>
          <w:p w:rsidR="00A26A32" w:rsidRPr="00B12F80" w:rsidRDefault="00A26A32" w:rsidP="00967AB2">
            <w:pPr>
              <w:pStyle w:val="ad"/>
              <w:ind w:right="347" w:firstLine="707"/>
              <w:jc w:val="both"/>
              <w:rPr>
                <w:rFonts w:cs="Times New Roman"/>
                <w:sz w:val="28"/>
                <w:szCs w:val="28"/>
                <w:lang w:val="ru-RU"/>
              </w:rPr>
            </w:pPr>
            <w:r w:rsidRPr="00B12F80">
              <w:rPr>
                <w:rFonts w:cs="Times New Roman"/>
                <w:sz w:val="28"/>
                <w:szCs w:val="28"/>
                <w:lang w:val="ru-RU"/>
              </w:rPr>
              <w:t>Діїпід час здійснення маршу повинні бути спрямовані на забезпеченнябезперервногоорієнтування, для того, щобпостійно знати і чіткоуявлятисвоємісцезнаходження як на карті, так і на місцевості.</w:t>
            </w:r>
          </w:p>
          <w:p w:rsidR="00A26A32" w:rsidRPr="00B12F80" w:rsidRDefault="00A26A32" w:rsidP="00967AB2">
            <w:pPr>
              <w:pStyle w:val="3"/>
              <w:spacing w:before="9"/>
              <w:ind w:right="346" w:firstLine="707"/>
              <w:jc w:val="both"/>
              <w:rPr>
                <w:rFonts w:ascii="Times New Roman" w:hAnsi="Times New Roman" w:cs="Times New Roman"/>
                <w:sz w:val="28"/>
                <w:szCs w:val="28"/>
              </w:rPr>
            </w:pPr>
            <w:r w:rsidRPr="00B12F80">
              <w:rPr>
                <w:rFonts w:ascii="Times New Roman" w:hAnsi="Times New Roman" w:cs="Times New Roman"/>
                <w:sz w:val="28"/>
                <w:szCs w:val="28"/>
              </w:rPr>
              <w:t>Памятай: Основне правило орієнтуванняпід час маршу – карту треба постійнотриматиорієнтованою в напрямкуруху!!!</w:t>
            </w:r>
          </w:p>
          <w:p w:rsidR="00A26A32" w:rsidRPr="00B12F80" w:rsidRDefault="00A26A32" w:rsidP="00967AB2">
            <w:pPr>
              <w:pStyle w:val="ad"/>
              <w:ind w:right="349" w:firstLine="787"/>
              <w:jc w:val="both"/>
              <w:rPr>
                <w:rFonts w:cs="Times New Roman"/>
                <w:sz w:val="28"/>
                <w:szCs w:val="28"/>
                <w:lang w:val="ru-RU"/>
              </w:rPr>
            </w:pPr>
            <w:r w:rsidRPr="00B12F80">
              <w:rPr>
                <w:rFonts w:cs="Times New Roman"/>
                <w:sz w:val="28"/>
                <w:szCs w:val="28"/>
                <w:lang w:val="ru-RU"/>
              </w:rPr>
              <w:t>З кожним поворотом машиниповертають і карту  навідповідний кут. Під час пересування за межами доріг карту орієнтують за місцевими предметами і формами рельєфу.</w:t>
            </w:r>
          </w:p>
          <w:p w:rsidR="00A26A32" w:rsidRPr="00B12F80" w:rsidRDefault="00A26A32" w:rsidP="00967AB2">
            <w:pPr>
              <w:pStyle w:val="ad"/>
              <w:ind w:right="349" w:firstLine="707"/>
              <w:jc w:val="both"/>
              <w:rPr>
                <w:rFonts w:cs="Times New Roman"/>
                <w:sz w:val="28"/>
                <w:szCs w:val="28"/>
                <w:lang w:val="ru-RU"/>
              </w:rPr>
            </w:pPr>
            <w:r w:rsidRPr="00B12F80">
              <w:rPr>
                <w:rFonts w:cs="Times New Roman"/>
                <w:sz w:val="28"/>
                <w:szCs w:val="28"/>
                <w:lang w:val="ru-RU"/>
              </w:rPr>
              <w:t>Втанкуабо в бронетранспортеріспостерігати за місцевістюнабагатоскладнішепід час здійснення маршу, ніж при пересуванні</w:t>
            </w:r>
          </w:p>
          <w:p w:rsidR="00A26A32" w:rsidRPr="00B12F80" w:rsidRDefault="00A26A32" w:rsidP="00967AB2">
            <w:pPr>
              <w:pStyle w:val="ad"/>
              <w:spacing w:before="66"/>
              <w:ind w:right="350"/>
              <w:jc w:val="both"/>
              <w:rPr>
                <w:rFonts w:cs="Times New Roman"/>
                <w:sz w:val="28"/>
                <w:szCs w:val="28"/>
                <w:lang w:val="ru-RU"/>
              </w:rPr>
            </w:pPr>
            <w:r w:rsidRPr="00B12F80">
              <w:rPr>
                <w:rFonts w:cs="Times New Roman"/>
                <w:sz w:val="28"/>
                <w:szCs w:val="28"/>
                <w:lang w:val="ru-RU"/>
              </w:rPr>
              <w:t>автомашиною чипішки. Тому слідчастішезвертатися до показаньспідометра. Починаючирух, знімаютьпоказанняспідометра, а потімуважнопроглядають на картіділянку маршруту до першого контрольного орієнтира і запам’ятовуютьобриси дороги, основнімісцевіпредмети і характерніформирельєфууздовж дороги. Під час рухууважноспостерігають за місцевими предметами і уявно на картіфіксуютьсвоєпросування за маршрутом.</w:t>
            </w:r>
          </w:p>
          <w:p w:rsidR="00A26A32" w:rsidRPr="00B12F80" w:rsidRDefault="00A26A32" w:rsidP="00967AB2">
            <w:pPr>
              <w:pStyle w:val="ad"/>
              <w:spacing w:before="2"/>
              <w:ind w:right="344" w:firstLine="707"/>
              <w:jc w:val="both"/>
              <w:rPr>
                <w:rFonts w:cs="Times New Roman"/>
                <w:sz w:val="28"/>
                <w:szCs w:val="28"/>
                <w:lang w:val="ru-RU"/>
              </w:rPr>
            </w:pPr>
            <w:r w:rsidRPr="00B12F80">
              <w:rPr>
                <w:rFonts w:cs="Times New Roman"/>
                <w:sz w:val="28"/>
                <w:szCs w:val="28"/>
                <w:lang w:val="ru-RU"/>
              </w:rPr>
              <w:t>При швидкостірухубільше 20 км/г картина місцевостішвидкозмінюється і за короткий проміжок часу спостереження, особливо під час трусу та при поштовхах, важкорозпізнатиорієнтири на карті. Крім того, очішвидковтомлюються, щопризводить до притупленняуваги. Цим, головним чином, і обумовленарекомендаціязавчаснопідготувати карту і уважновивчити маршрут руху, а в дорозіякомогаменшезвертатися до карти.</w:t>
            </w:r>
          </w:p>
          <w:p w:rsidR="00A26A32" w:rsidRPr="00B12F80" w:rsidRDefault="00A26A32" w:rsidP="00967AB2">
            <w:pPr>
              <w:pStyle w:val="ad"/>
              <w:spacing w:before="1"/>
              <w:ind w:right="346" w:firstLine="707"/>
              <w:jc w:val="both"/>
              <w:rPr>
                <w:rFonts w:cs="Times New Roman"/>
                <w:sz w:val="28"/>
                <w:szCs w:val="28"/>
                <w:lang w:val="ru-RU"/>
              </w:rPr>
            </w:pPr>
            <w:r w:rsidRPr="00B12F80">
              <w:rPr>
                <w:rFonts w:cs="Times New Roman"/>
                <w:sz w:val="28"/>
                <w:szCs w:val="28"/>
                <w:lang w:val="ru-RU"/>
              </w:rPr>
              <w:t>Під час здійснення маршу обов’язковозвертаються до карти при підходімашини до перехрестяаборозгалуженнядоріг, завчасно (за 200-300м) указуючиводіюорієнтир і напрямокподальшогоруху. Біляконтрольнихорієнтирівпорівнюютьпоказанняспідометра з розрахунковимиданими і при відхиленняхбільшніж 5% додаютьнеобхіднупоправку.</w:t>
            </w:r>
          </w:p>
          <w:p w:rsidR="00A26A32" w:rsidRPr="00B12F80" w:rsidRDefault="00A26A32" w:rsidP="00967AB2">
            <w:pPr>
              <w:pStyle w:val="ad"/>
              <w:ind w:right="348" w:firstLine="707"/>
              <w:jc w:val="both"/>
              <w:rPr>
                <w:rFonts w:cs="Times New Roman"/>
                <w:sz w:val="28"/>
                <w:szCs w:val="28"/>
                <w:lang w:val="ru-RU"/>
              </w:rPr>
            </w:pPr>
            <w:r w:rsidRPr="00B12F80">
              <w:rPr>
                <w:rFonts w:cs="Times New Roman"/>
                <w:sz w:val="28"/>
                <w:szCs w:val="28"/>
                <w:lang w:val="ru-RU"/>
              </w:rPr>
              <w:t>Якщовиниклисумніви у правильностінапрямкуруху, потрібноуточнитисвоємісцезнаходження, тобторетельнозвірити карту з місцевістю. Якщозробитицепід час рухунеможливо, слідзупинитися, відновитиорієнтування і намітити шлях виходу на маршрут руху. Орієнтуваннявважаєтьсявтраченим, якщо на місцевості не знаходятьпозначених на картіоб’єктів, не можутьвизначити на нійсвоємісцезнаходження. Таківипадкивідхиленнявід маршруту і втратиорієнтирівтрапляються через недостатнійдосвід в орієнтуванніабо ж через недбалість і припиненнябезперервногослідкування за просуванням по маршруту.</w:t>
            </w:r>
          </w:p>
          <w:p w:rsidR="00A26A32" w:rsidRPr="00B12F80" w:rsidRDefault="00A26A32" w:rsidP="00967AB2">
            <w:pPr>
              <w:pStyle w:val="2"/>
              <w:tabs>
                <w:tab w:val="left" w:pos="1468"/>
              </w:tabs>
              <w:spacing w:before="1"/>
              <w:rPr>
                <w:rFonts w:ascii="Times New Roman" w:hAnsi="Times New Roman" w:cs="Times New Roman"/>
                <w:lang w:val="ru-RU"/>
              </w:rPr>
            </w:pPr>
            <w:bookmarkStart w:id="7" w:name="_TOC_250026"/>
            <w:r w:rsidRPr="00B12F80">
              <w:rPr>
                <w:rFonts w:ascii="Times New Roman" w:hAnsi="Times New Roman" w:cs="Times New Roman"/>
                <w:lang w:val="ru-RU"/>
              </w:rPr>
              <w:t>Особливостіорієнтування при здійсненні маршу</w:t>
            </w:r>
            <w:bookmarkEnd w:id="7"/>
            <w:r w:rsidRPr="00B12F80">
              <w:rPr>
                <w:rFonts w:ascii="Times New Roman" w:hAnsi="Times New Roman" w:cs="Times New Roman"/>
                <w:lang w:val="ru-RU"/>
              </w:rPr>
              <w:t>вночі</w:t>
            </w:r>
          </w:p>
          <w:p w:rsidR="00A26A32" w:rsidRPr="00B12F80" w:rsidRDefault="00A26A32" w:rsidP="00967AB2">
            <w:pPr>
              <w:pStyle w:val="ad"/>
              <w:spacing w:before="5"/>
              <w:rPr>
                <w:rFonts w:cs="Times New Roman"/>
                <w:b/>
                <w:sz w:val="28"/>
                <w:szCs w:val="28"/>
                <w:lang w:val="ru-RU"/>
              </w:rPr>
            </w:pPr>
          </w:p>
          <w:p w:rsidR="00A26A32" w:rsidRPr="00B12F80" w:rsidRDefault="00A26A32" w:rsidP="00967AB2">
            <w:pPr>
              <w:pStyle w:val="ad"/>
              <w:ind w:right="343" w:firstLine="719"/>
              <w:jc w:val="both"/>
              <w:rPr>
                <w:rFonts w:cs="Times New Roman"/>
                <w:sz w:val="28"/>
                <w:szCs w:val="28"/>
                <w:lang w:val="ru-RU"/>
              </w:rPr>
            </w:pPr>
            <w:r w:rsidRPr="00B12F80">
              <w:rPr>
                <w:rFonts w:cs="Times New Roman"/>
                <w:sz w:val="28"/>
                <w:szCs w:val="28"/>
                <w:lang w:val="ru-RU"/>
              </w:rPr>
              <w:t>Пересуванняпідрозділів на місцевості з метою здійсненняприхованихвідспостереження противником маневрівздійснюється, як правило, вночі, абоза умовобмеженоївидимості. Крім того, веденнясучасного бою з використаннямвисокоточноїзброї, приладівнічногобачення та радіозв’язку стало звичним видом веденнябойовихдій. Тому орієнтування на незнайоміймісцевостізаумов</w:t>
            </w:r>
          </w:p>
          <w:p w:rsidR="00A26A32" w:rsidRPr="00B12F80" w:rsidRDefault="00A26A32" w:rsidP="00967AB2">
            <w:pPr>
              <w:pStyle w:val="ad"/>
              <w:spacing w:before="66"/>
              <w:rPr>
                <w:rFonts w:cs="Times New Roman"/>
                <w:sz w:val="28"/>
                <w:szCs w:val="28"/>
                <w:lang w:val="ru-RU"/>
              </w:rPr>
            </w:pPr>
            <w:r w:rsidRPr="00B12F80">
              <w:rPr>
                <w:rFonts w:cs="Times New Roman"/>
                <w:sz w:val="28"/>
                <w:szCs w:val="28"/>
                <w:lang w:val="ru-RU"/>
              </w:rPr>
              <w:t>обмеженоївидимості, а інколи і суцільноїтемряви, потребуєпевнихзнань і відповіднихнавичок.</w:t>
            </w:r>
          </w:p>
          <w:p w:rsidR="00A26A32" w:rsidRPr="00B12F80" w:rsidRDefault="00A26A32" w:rsidP="00967AB2">
            <w:pPr>
              <w:pStyle w:val="ad"/>
              <w:spacing w:before="1"/>
              <w:ind w:right="343" w:firstLine="719"/>
              <w:jc w:val="both"/>
              <w:rPr>
                <w:rFonts w:cs="Times New Roman"/>
                <w:sz w:val="28"/>
                <w:szCs w:val="28"/>
                <w:lang w:val="ru-RU"/>
              </w:rPr>
            </w:pPr>
            <w:r w:rsidRPr="00B12F80">
              <w:rPr>
                <w:rFonts w:cs="Times New Roman"/>
                <w:sz w:val="28"/>
                <w:szCs w:val="28"/>
                <w:lang w:val="ru-RU"/>
              </w:rPr>
              <w:t>Підготовка до о</w:t>
            </w:r>
            <w:r w:rsidRPr="00B12F80">
              <w:rPr>
                <w:rFonts w:cs="Times New Roman"/>
                <w:sz w:val="28"/>
                <w:szCs w:val="28"/>
              </w:rPr>
              <w:t>pi</w:t>
            </w:r>
            <w:r w:rsidRPr="00B12F80">
              <w:rPr>
                <w:rFonts w:cs="Times New Roman"/>
                <w:sz w:val="28"/>
                <w:szCs w:val="28"/>
                <w:lang w:val="ru-RU"/>
              </w:rPr>
              <w:t>єнтуваннявночібагато в чому схожа на підготовку до орієнтування вдень, протемає ряд відмінностей. Вночімісцевіпредметивтрачаютьсвоїобриси, абовзагалінепомітні. У цей час привертаютьувагубільшість одиноких об’єктів, якідосить часто сприймаютьсяпомилково. Наприклад, нечіткіобрисиокремихневисокихпредметівсхожі на людину, скиртасоломинагадуєбудівлю, а копицясіна – танк. Під час руху на великійшвидкостіавтомобільними дорогами з обсадками складаєтьсявраженняруху дорогами в лісі. Будь-якийраптовийспалахполум’я у темрявінастількиосліплюєзірлюдини, щопротягомдеякого часу унеможливлюєрозпізнаваннянавколишніхпредметів. Тому для визначенняпотрібногоорієнтира на навколишніймісцевостіпотрібнозначнонапружуватизір та увагу, щопотребуєдеякого часу.</w:t>
            </w:r>
          </w:p>
          <w:p w:rsidR="00A26A32" w:rsidRPr="00B12F80" w:rsidRDefault="00A26A32" w:rsidP="00967AB2">
            <w:pPr>
              <w:pStyle w:val="ad"/>
              <w:ind w:right="345" w:firstLine="719"/>
              <w:jc w:val="both"/>
              <w:rPr>
                <w:rFonts w:cs="Times New Roman"/>
                <w:sz w:val="28"/>
                <w:szCs w:val="28"/>
                <w:lang w:val="ru-RU"/>
              </w:rPr>
            </w:pPr>
            <w:r w:rsidRPr="00B12F80">
              <w:rPr>
                <w:rFonts w:cs="Times New Roman"/>
                <w:sz w:val="28"/>
                <w:szCs w:val="28"/>
                <w:lang w:val="ru-RU"/>
              </w:rPr>
              <w:t>Таким чином, у передбаченніздійснення маршу вночі для надійногоорієнтуванняорієнтириобирають на картізавчасно такими, щоб вони булипомітні у темрявіабо при штучному освітленнімісцевості. Такими об’єктамиможуть бути окремімісцевіпредмети, щорозташовані на підвищенняхрельєфу і, як правило, добре помітні на фонінічного неба при підході доних.</w:t>
            </w:r>
          </w:p>
          <w:p w:rsidR="00A26A32" w:rsidRPr="00B12F80" w:rsidRDefault="00A26A32" w:rsidP="00967AB2">
            <w:pPr>
              <w:pStyle w:val="ad"/>
              <w:ind w:right="345" w:firstLine="799"/>
              <w:jc w:val="both"/>
              <w:rPr>
                <w:rFonts w:cs="Times New Roman"/>
                <w:sz w:val="28"/>
                <w:szCs w:val="28"/>
                <w:lang w:val="ru-RU"/>
              </w:rPr>
            </w:pPr>
            <w:r w:rsidRPr="00B12F80">
              <w:rPr>
                <w:rFonts w:cs="Times New Roman"/>
                <w:sz w:val="28"/>
                <w:szCs w:val="28"/>
                <w:lang w:val="ru-RU"/>
              </w:rPr>
              <w:t>На відкритій та напівзакритіймісцевостяхце – населеніпункти, окремібудівлі, церкви, дзвіниці, спорудибаштового типу, труби промисловихпідприємств, горби, кургани, окремі дерева, та лінійніорієнтири (дороги, лісосмуги, лініїелектропередачі і зв’язкутощо).</w:t>
            </w:r>
          </w:p>
          <w:p w:rsidR="00A26A32" w:rsidRPr="00B12F80" w:rsidRDefault="00A26A32" w:rsidP="00967AB2">
            <w:pPr>
              <w:pStyle w:val="ad"/>
              <w:spacing w:before="3"/>
              <w:ind w:right="342" w:firstLine="719"/>
              <w:jc w:val="both"/>
              <w:rPr>
                <w:rFonts w:cs="Times New Roman"/>
                <w:sz w:val="28"/>
                <w:szCs w:val="28"/>
                <w:lang w:val="ru-RU"/>
              </w:rPr>
            </w:pPr>
            <w:r w:rsidRPr="00B12F80">
              <w:rPr>
                <w:rFonts w:cs="Times New Roman"/>
                <w:sz w:val="28"/>
                <w:szCs w:val="28"/>
                <w:lang w:val="ru-RU"/>
              </w:rPr>
              <w:t>Надійнимиорієнтирамивночі є такожрічки, озера та іншіводоймища, дзеркальнаповерхняякихпомітна на темному фонінавколишньоїмісцевості. У будь-якомувипадку, обираючиорієнтири на маршрутіруху, треба пам’ятати, щобільшістьіз них у темряві погано видно і розпізнаються вони, як правило, з близькоївідстані.</w:t>
            </w:r>
          </w:p>
          <w:p w:rsidR="00A26A32" w:rsidRPr="00B12F80" w:rsidRDefault="00A26A32" w:rsidP="00967AB2">
            <w:pPr>
              <w:pStyle w:val="ad"/>
              <w:ind w:right="348" w:firstLine="719"/>
              <w:jc w:val="both"/>
              <w:rPr>
                <w:rFonts w:cs="Times New Roman"/>
                <w:sz w:val="28"/>
                <w:szCs w:val="28"/>
                <w:lang w:val="ru-RU"/>
              </w:rPr>
            </w:pPr>
            <w:r w:rsidRPr="00B12F80">
              <w:rPr>
                <w:rFonts w:cs="Times New Roman"/>
                <w:sz w:val="28"/>
                <w:szCs w:val="28"/>
                <w:lang w:val="ru-RU"/>
              </w:rPr>
              <w:t>На складній для орієнтуваннямісцевості при незначнійкількостівказанихорієнтиріввикористовуютьпідвищеніформирельєфу, топографічнігребеніякихвночіпроектуються на фоні неба, якщоїхрозглядатизнизу з пониженьрельєфу. Для цьогонеобхіднозавчасно на картівиділититопографічнігребеніпоздовж маршруту рухукоричневимкольором, а пониженнярельєфу (річковідолини, лощинитощо) – синімкольором .</w:t>
            </w:r>
          </w:p>
          <w:p w:rsidR="00A26A32" w:rsidRPr="00B12F80" w:rsidRDefault="00A26A32" w:rsidP="00967AB2">
            <w:pPr>
              <w:pStyle w:val="ad"/>
              <w:ind w:right="343" w:firstLine="719"/>
              <w:jc w:val="both"/>
              <w:rPr>
                <w:rFonts w:cs="Times New Roman"/>
                <w:sz w:val="28"/>
                <w:szCs w:val="28"/>
                <w:lang w:val="ru-RU"/>
              </w:rPr>
            </w:pPr>
            <w:r w:rsidRPr="00B12F80">
              <w:rPr>
                <w:rFonts w:cs="Times New Roman"/>
                <w:sz w:val="28"/>
                <w:szCs w:val="28"/>
                <w:lang w:val="ru-RU"/>
              </w:rPr>
              <w:t>Маршрути та орієнтириобирають за картами масштабів 1:25 000 або 1:50 000, на яких детально відображеніоб’єктимісцевості та їхарактеристики.</w:t>
            </w:r>
            <w:r w:rsidRPr="00B12F80">
              <w:rPr>
                <w:rFonts w:cs="Times New Roman"/>
                <w:b/>
                <w:i/>
                <w:sz w:val="28"/>
                <w:szCs w:val="28"/>
                <w:lang w:val="ru-RU"/>
              </w:rPr>
              <w:t xml:space="preserve"> Рух за орієнтирами</w:t>
            </w:r>
            <w:r w:rsidRPr="00B12F80">
              <w:rPr>
                <w:rFonts w:cs="Times New Roman"/>
                <w:sz w:val="28"/>
                <w:szCs w:val="28"/>
                <w:lang w:val="ru-RU"/>
              </w:rPr>
              <w:t>полягає у дотриманнінапрямкуруху і відстаніміжповоротнимиточками маршруту, звіренніобраних на картіорієнтирів з місцевими предметами та показаннямиспідометра на контрольних точках маршруту. Особливуувагупід час рухузвертають на складні для орієнтуванняділянкимісцевості, якими є великінаселеніпункти (часто зізначнимизруйнуваннями) та виїзди з них (при наявностідекількохдоріг), з’їзди з автомобільнихдоріг на ґрунтовічипольові дороги, лісовімасиви з розгалуженою мережею доріг, просіктощо.</w:t>
            </w:r>
          </w:p>
          <w:p w:rsidR="00A26A32" w:rsidRPr="00B12F80" w:rsidRDefault="00A26A32" w:rsidP="00967AB2">
            <w:pPr>
              <w:pStyle w:val="ad"/>
              <w:spacing w:before="66"/>
              <w:ind w:right="342" w:firstLine="719"/>
              <w:jc w:val="both"/>
              <w:rPr>
                <w:rFonts w:cs="Times New Roman"/>
                <w:sz w:val="28"/>
                <w:szCs w:val="28"/>
                <w:lang w:val="ru-RU"/>
              </w:rPr>
            </w:pPr>
            <w:r w:rsidRPr="00B12F80">
              <w:rPr>
                <w:rFonts w:cs="Times New Roman"/>
                <w:sz w:val="28"/>
                <w:szCs w:val="28"/>
                <w:lang w:val="ru-RU"/>
              </w:rPr>
              <w:t>На таких ділянкахмісцевостіпоказанняспідометразвіряють з показаннямиспідометраіншоїмашини. Відсутністьорієнтира на місцевостіпід час проходженнявказаної на картівідповідноївідстанівказує на відхиленнявіднаміченого маршруту. В цьомувипадкунеобхідно на ходу звірити карту з місцевістю і визначитисвоємісцезнаходження, а якщоцезробити не вдається, необхіднозупинитись і відновитиорієнтування.</w:t>
            </w:r>
          </w:p>
          <w:p w:rsidR="00A26A32" w:rsidRPr="00B12F80" w:rsidRDefault="00A26A32" w:rsidP="00967AB2">
            <w:pPr>
              <w:pStyle w:val="ad"/>
              <w:spacing w:before="2"/>
              <w:ind w:right="345" w:firstLine="719"/>
              <w:jc w:val="both"/>
              <w:rPr>
                <w:rFonts w:cs="Times New Roman"/>
                <w:sz w:val="28"/>
                <w:szCs w:val="28"/>
                <w:lang w:val="ru-RU"/>
              </w:rPr>
            </w:pPr>
            <w:r w:rsidRPr="00B12F80">
              <w:rPr>
                <w:rFonts w:cs="Times New Roman"/>
                <w:sz w:val="28"/>
                <w:szCs w:val="28"/>
                <w:lang w:val="ru-RU"/>
              </w:rPr>
              <w:t>На місцевості з розвиненою мережею дорігнеобхідночастішезвірятипоказанняспідометра і визначатинапрямокподальшогоруху за компасом та завчасновизначеними на карті азимутами, особливо на роздоріжжях, коли напрямокподальшогорухувикликаєсумнів.</w:t>
            </w:r>
          </w:p>
          <w:p w:rsidR="00A26A32" w:rsidRPr="00B12F80" w:rsidRDefault="00A26A32" w:rsidP="00967AB2">
            <w:pPr>
              <w:pStyle w:val="ad"/>
              <w:ind w:right="342" w:firstLine="719"/>
              <w:jc w:val="both"/>
              <w:rPr>
                <w:rFonts w:cs="Times New Roman"/>
                <w:sz w:val="28"/>
                <w:szCs w:val="28"/>
                <w:lang w:val="ru-RU"/>
              </w:rPr>
            </w:pPr>
            <w:r w:rsidRPr="00B12F80">
              <w:rPr>
                <w:rFonts w:cs="Times New Roman"/>
                <w:sz w:val="28"/>
                <w:szCs w:val="28"/>
                <w:lang w:val="ru-RU"/>
              </w:rPr>
              <w:t>Цейспосібпересуваннявикористовуютьпід час руху колон поза дорогами при умовідостатньоїкількостінадійнихорієнтирів. Для забезпеченнянадійногоорієнтуваннявночівикористовуютьприладинічногобачення та радіозв’язок. При здійсненні маршу поза дорогами та на місцевості з малою кількістюорієнтирівнапрямокрухудотримуютьь за азимутами.</w:t>
            </w:r>
          </w:p>
          <w:p w:rsidR="00A26A32" w:rsidRPr="00B12F80" w:rsidRDefault="00A26A32" w:rsidP="00967AB2">
            <w:pPr>
              <w:pStyle w:val="ad"/>
              <w:ind w:right="341" w:firstLine="719"/>
              <w:jc w:val="both"/>
              <w:rPr>
                <w:rFonts w:cs="Times New Roman"/>
                <w:sz w:val="28"/>
                <w:szCs w:val="28"/>
                <w:lang w:val="ru-RU"/>
              </w:rPr>
            </w:pPr>
            <w:r w:rsidRPr="00B12F80">
              <w:rPr>
                <w:rFonts w:cs="Times New Roman"/>
                <w:b/>
                <w:i/>
                <w:sz w:val="28"/>
                <w:szCs w:val="28"/>
                <w:lang w:val="ru-RU"/>
              </w:rPr>
              <w:t xml:space="preserve">Рух за азимутами </w:t>
            </w:r>
            <w:r w:rsidRPr="00B12F80">
              <w:rPr>
                <w:rFonts w:cs="Times New Roman"/>
                <w:sz w:val="28"/>
                <w:szCs w:val="28"/>
                <w:lang w:val="ru-RU"/>
              </w:rPr>
              <w:t>використовується для пересування на місцевості з розвиненою мережею доріг. Якщо маршрут проходить поза дорогами або на місцевості з незначноюкількістюорієнтирів, йоговикористаннявважаєтьсябільшдоцільним, ніжрух за картою. Спосібтакожзастосовують для орієнтування на місцевостіпід час пересуванняпідрозділів у разівідсутностітопографічних карт.</w:t>
            </w:r>
          </w:p>
          <w:p w:rsidR="00A26A32" w:rsidRPr="00B12F80" w:rsidRDefault="00A26A32" w:rsidP="0011200F">
            <w:pPr>
              <w:pStyle w:val="ad"/>
              <w:tabs>
                <w:tab w:val="left" w:pos="1513"/>
                <w:tab w:val="left" w:pos="1898"/>
                <w:tab w:val="left" w:pos="2000"/>
                <w:tab w:val="left" w:pos="2486"/>
                <w:tab w:val="left" w:pos="2624"/>
                <w:tab w:val="left" w:pos="3611"/>
                <w:tab w:val="left" w:pos="3776"/>
                <w:tab w:val="left" w:pos="4065"/>
                <w:tab w:val="left" w:pos="4434"/>
                <w:tab w:val="left" w:pos="4796"/>
                <w:tab w:val="left" w:pos="5181"/>
                <w:tab w:val="left" w:pos="5744"/>
                <w:tab w:val="left" w:pos="5790"/>
                <w:tab w:val="left" w:pos="6554"/>
                <w:tab w:val="left" w:pos="6718"/>
                <w:tab w:val="left" w:pos="7278"/>
                <w:tab w:val="left" w:pos="7658"/>
                <w:tab w:val="left" w:pos="7811"/>
                <w:tab w:val="left" w:pos="8179"/>
                <w:tab w:val="left" w:pos="9161"/>
              </w:tabs>
              <w:spacing w:before="1"/>
              <w:ind w:right="343"/>
              <w:jc w:val="both"/>
              <w:rPr>
                <w:rFonts w:cs="Times New Roman"/>
                <w:sz w:val="28"/>
                <w:szCs w:val="28"/>
                <w:lang w:val="ru-RU"/>
              </w:rPr>
            </w:pPr>
            <w:r w:rsidRPr="00B12F80">
              <w:rPr>
                <w:rFonts w:cs="Times New Roman"/>
                <w:sz w:val="28"/>
                <w:szCs w:val="28"/>
                <w:lang w:val="ru-RU"/>
              </w:rPr>
              <w:t>При</w:t>
            </w:r>
            <w:r w:rsidR="0011200F" w:rsidRPr="00B12F80">
              <w:rPr>
                <w:rFonts w:cs="Times New Roman"/>
                <w:sz w:val="28"/>
                <w:szCs w:val="28"/>
                <w:lang w:val="ru-RU"/>
              </w:rPr>
              <w:t xml:space="preserve"> </w:t>
            </w:r>
            <w:r w:rsidRPr="00B12F80">
              <w:rPr>
                <w:rFonts w:cs="Times New Roman"/>
                <w:sz w:val="28"/>
                <w:szCs w:val="28"/>
                <w:lang w:val="ru-RU"/>
              </w:rPr>
              <w:t>здійсненні</w:t>
            </w:r>
            <w:r w:rsidR="0011200F" w:rsidRPr="00B12F80">
              <w:rPr>
                <w:rFonts w:cs="Times New Roman"/>
                <w:sz w:val="28"/>
                <w:szCs w:val="28"/>
                <w:lang w:val="ru-RU"/>
              </w:rPr>
              <w:t xml:space="preserve"> </w:t>
            </w:r>
            <w:r w:rsidRPr="00B12F80">
              <w:rPr>
                <w:rFonts w:cs="Times New Roman"/>
                <w:sz w:val="28"/>
                <w:szCs w:val="28"/>
                <w:lang w:val="ru-RU"/>
              </w:rPr>
              <w:t>маршу</w:t>
            </w:r>
            <w:r w:rsidR="0011200F" w:rsidRPr="00B12F80">
              <w:rPr>
                <w:rFonts w:cs="Times New Roman"/>
                <w:sz w:val="28"/>
                <w:szCs w:val="28"/>
                <w:lang w:val="ru-RU"/>
              </w:rPr>
              <w:t xml:space="preserve"> </w:t>
            </w:r>
            <w:r w:rsidRPr="00B12F80">
              <w:rPr>
                <w:rFonts w:cs="Times New Roman"/>
                <w:sz w:val="28"/>
                <w:szCs w:val="28"/>
                <w:lang w:val="ru-RU"/>
              </w:rPr>
              <w:t>вночі</w:t>
            </w:r>
            <w:r w:rsidRPr="00B12F80">
              <w:rPr>
                <w:rFonts w:cs="Times New Roman"/>
                <w:sz w:val="28"/>
                <w:szCs w:val="28"/>
                <w:lang w:val="ru-RU"/>
              </w:rPr>
              <w:tab/>
            </w:r>
            <w:r w:rsidRPr="00B12F80">
              <w:rPr>
                <w:rFonts w:cs="Times New Roman"/>
                <w:sz w:val="28"/>
                <w:szCs w:val="28"/>
                <w:lang w:val="ru-RU"/>
              </w:rPr>
              <w:tab/>
              <w:t>дл</w:t>
            </w:r>
            <w:r w:rsidR="0011200F" w:rsidRPr="00B12F80">
              <w:rPr>
                <w:rFonts w:cs="Times New Roman"/>
                <w:sz w:val="28"/>
                <w:szCs w:val="28"/>
                <w:lang w:val="ru-RU"/>
              </w:rPr>
              <w:t xml:space="preserve"> </w:t>
            </w:r>
            <w:r w:rsidRPr="00B12F80">
              <w:rPr>
                <w:rFonts w:cs="Times New Roman"/>
                <w:sz w:val="28"/>
                <w:szCs w:val="28"/>
                <w:lang w:val="ru-RU"/>
              </w:rPr>
              <w:t>я</w:t>
            </w:r>
            <w:r w:rsidRPr="00B12F80">
              <w:rPr>
                <w:rFonts w:cs="Times New Roman"/>
                <w:sz w:val="28"/>
                <w:szCs w:val="28"/>
                <w:lang w:val="ru-RU"/>
              </w:rPr>
              <w:tab/>
              <w:t>контролю</w:t>
            </w:r>
            <w:r w:rsidR="0011200F" w:rsidRPr="00B12F80">
              <w:rPr>
                <w:rFonts w:cs="Times New Roman"/>
                <w:sz w:val="28"/>
                <w:szCs w:val="28"/>
                <w:lang w:val="ru-RU"/>
              </w:rPr>
              <w:t xml:space="preserve"> </w:t>
            </w:r>
            <w:r w:rsidRPr="00B12F80">
              <w:rPr>
                <w:rFonts w:cs="Times New Roman"/>
                <w:spacing w:val="-1"/>
                <w:sz w:val="28"/>
                <w:szCs w:val="28"/>
                <w:lang w:val="ru-RU"/>
              </w:rPr>
              <w:t>орієнтування</w:t>
            </w:r>
            <w:r w:rsidR="0011200F" w:rsidRPr="00B12F80">
              <w:rPr>
                <w:rFonts w:cs="Times New Roman"/>
                <w:spacing w:val="-1"/>
                <w:sz w:val="28"/>
                <w:szCs w:val="28"/>
                <w:lang w:val="ru-RU"/>
              </w:rPr>
              <w:t xml:space="preserve"> </w:t>
            </w:r>
            <w:r w:rsidRPr="00B12F80">
              <w:rPr>
                <w:rFonts w:cs="Times New Roman"/>
                <w:sz w:val="28"/>
                <w:szCs w:val="28"/>
                <w:lang w:val="ru-RU"/>
              </w:rPr>
              <w:t>додатково</w:t>
            </w:r>
            <w:r w:rsidR="0011200F" w:rsidRPr="00B12F80">
              <w:rPr>
                <w:rFonts w:cs="Times New Roman"/>
                <w:sz w:val="28"/>
                <w:szCs w:val="28"/>
                <w:lang w:val="ru-RU"/>
              </w:rPr>
              <w:t xml:space="preserve"> </w:t>
            </w:r>
            <w:r w:rsidRPr="00B12F80">
              <w:rPr>
                <w:rFonts w:cs="Times New Roman"/>
                <w:sz w:val="28"/>
                <w:szCs w:val="28"/>
                <w:lang w:val="ru-RU"/>
              </w:rPr>
              <w:t>використовують</w:t>
            </w:r>
            <w:r w:rsidR="0011200F" w:rsidRPr="00B12F80">
              <w:rPr>
                <w:rFonts w:cs="Times New Roman"/>
                <w:sz w:val="28"/>
                <w:szCs w:val="28"/>
                <w:lang w:val="ru-RU"/>
              </w:rPr>
              <w:t xml:space="preserve"> </w:t>
            </w:r>
            <w:r w:rsidRPr="00B12F80">
              <w:rPr>
                <w:rFonts w:cs="Times New Roman"/>
                <w:sz w:val="28"/>
                <w:szCs w:val="28"/>
                <w:lang w:val="ru-RU"/>
              </w:rPr>
              <w:t>небесні</w:t>
            </w:r>
            <w:r w:rsidR="0011200F" w:rsidRPr="00B12F80">
              <w:rPr>
                <w:rFonts w:cs="Times New Roman"/>
                <w:sz w:val="28"/>
                <w:szCs w:val="28"/>
                <w:lang w:val="ru-RU"/>
              </w:rPr>
              <w:t xml:space="preserve"> </w:t>
            </w:r>
            <w:r w:rsidRPr="00B12F80">
              <w:rPr>
                <w:rFonts w:cs="Times New Roman"/>
                <w:sz w:val="28"/>
                <w:szCs w:val="28"/>
                <w:lang w:val="ru-RU"/>
              </w:rPr>
              <w:t>світила. Темноїночі,коли</w:t>
            </w:r>
            <w:r w:rsidR="0011200F" w:rsidRPr="00B12F80">
              <w:rPr>
                <w:rFonts w:cs="Times New Roman"/>
                <w:sz w:val="28"/>
                <w:szCs w:val="28"/>
                <w:lang w:val="ru-RU"/>
              </w:rPr>
              <w:t xml:space="preserve"> </w:t>
            </w:r>
            <w:r w:rsidRPr="00B12F80">
              <w:rPr>
                <w:rFonts w:cs="Times New Roman"/>
                <w:sz w:val="28"/>
                <w:szCs w:val="28"/>
                <w:lang w:val="ru-RU"/>
              </w:rPr>
              <w:t>невидно</w:t>
            </w:r>
            <w:r w:rsidR="0011200F" w:rsidRPr="00B12F80">
              <w:rPr>
                <w:rFonts w:cs="Times New Roman"/>
                <w:sz w:val="28"/>
                <w:szCs w:val="28"/>
                <w:lang w:val="ru-RU"/>
              </w:rPr>
              <w:t xml:space="preserve"> </w:t>
            </w:r>
            <w:r w:rsidRPr="00B12F80">
              <w:rPr>
                <w:rFonts w:cs="Times New Roman"/>
                <w:sz w:val="28"/>
                <w:szCs w:val="28"/>
                <w:lang w:val="ru-RU"/>
              </w:rPr>
              <w:t>надійнихорієнтирів,напрямокрухуконтролюютьзаМісяцемабояскравимизірками,якізнаходятьсяунапрямкуруху.Найбільшнадійнимсвітилом на безхмарномунебі є Полярназірка.Її  легкознайти на небосхилі за допомогоюяскравихзірокВеликоїВедмедиці.При цьомупід час орієнтування за небеснимисвітиламислідпам’ятати,</w:t>
            </w:r>
            <w:r w:rsidRPr="00B12F80">
              <w:rPr>
                <w:rFonts w:cs="Times New Roman"/>
                <w:sz w:val="28"/>
                <w:szCs w:val="28"/>
                <w:lang w:val="ru-RU"/>
              </w:rPr>
              <w:tab/>
            </w:r>
            <w:r w:rsidRPr="00B12F80">
              <w:rPr>
                <w:rFonts w:cs="Times New Roman"/>
                <w:sz w:val="28"/>
                <w:szCs w:val="28"/>
                <w:lang w:val="ru-RU"/>
              </w:rPr>
              <w:tab/>
              <w:t>що</w:t>
            </w:r>
            <w:r w:rsidRPr="00B12F80">
              <w:rPr>
                <w:rFonts w:cs="Times New Roman"/>
                <w:sz w:val="28"/>
                <w:szCs w:val="28"/>
                <w:lang w:val="ru-RU"/>
              </w:rPr>
              <w:tab/>
            </w:r>
            <w:r w:rsidRPr="00B12F80">
              <w:rPr>
                <w:rFonts w:cs="Times New Roman"/>
                <w:sz w:val="28"/>
                <w:szCs w:val="28"/>
                <w:lang w:val="ru-RU"/>
              </w:rPr>
              <w:tab/>
              <w:t>рухатись</w:t>
            </w:r>
            <w:r w:rsidRPr="00B12F80">
              <w:rPr>
                <w:rFonts w:cs="Times New Roman"/>
                <w:sz w:val="28"/>
                <w:szCs w:val="28"/>
                <w:lang w:val="ru-RU"/>
              </w:rPr>
              <w:tab/>
              <w:t>в</w:t>
            </w:r>
            <w:r w:rsidRPr="00B12F80">
              <w:rPr>
                <w:rFonts w:cs="Times New Roman"/>
                <w:sz w:val="28"/>
                <w:szCs w:val="28"/>
                <w:lang w:val="ru-RU"/>
              </w:rPr>
              <w:tab/>
              <w:t>їхньому</w:t>
            </w:r>
            <w:r w:rsidRPr="00B12F80">
              <w:rPr>
                <w:rFonts w:cs="Times New Roman"/>
                <w:sz w:val="28"/>
                <w:szCs w:val="28"/>
                <w:lang w:val="ru-RU"/>
              </w:rPr>
              <w:tab/>
              <w:t>напрямку</w:t>
            </w:r>
            <w:r w:rsidRPr="00B12F80">
              <w:rPr>
                <w:rFonts w:cs="Times New Roman"/>
                <w:sz w:val="28"/>
                <w:szCs w:val="28"/>
                <w:lang w:val="ru-RU"/>
              </w:rPr>
              <w:tab/>
              <w:t>не</w:t>
            </w:r>
            <w:r w:rsidRPr="00B12F80">
              <w:rPr>
                <w:rFonts w:cs="Times New Roman"/>
                <w:sz w:val="28"/>
                <w:szCs w:val="28"/>
                <w:lang w:val="ru-RU"/>
              </w:rPr>
              <w:tab/>
            </w:r>
            <w:r w:rsidRPr="00B12F80">
              <w:rPr>
                <w:rFonts w:cs="Times New Roman"/>
                <w:sz w:val="28"/>
                <w:szCs w:val="28"/>
                <w:lang w:val="ru-RU"/>
              </w:rPr>
              <w:tab/>
            </w:r>
            <w:r w:rsidRPr="00B12F80">
              <w:rPr>
                <w:rFonts w:cs="Times New Roman"/>
                <w:spacing w:val="-1"/>
                <w:w w:val="95"/>
                <w:sz w:val="28"/>
                <w:szCs w:val="28"/>
                <w:lang w:val="ru-RU"/>
              </w:rPr>
              <w:t>рекомендується</w:t>
            </w:r>
            <w:r w:rsidRPr="00B12F80">
              <w:rPr>
                <w:rFonts w:cs="Times New Roman"/>
                <w:sz w:val="28"/>
                <w:szCs w:val="28"/>
                <w:lang w:val="ru-RU"/>
              </w:rPr>
              <w:t>більше</w:t>
            </w:r>
            <w:r w:rsidRPr="00B12F80">
              <w:rPr>
                <w:rFonts w:cs="Times New Roman"/>
                <w:sz w:val="28"/>
                <w:szCs w:val="28"/>
                <w:lang w:val="ru-RU"/>
              </w:rPr>
              <w:tab/>
              <w:t>15-20</w:t>
            </w:r>
            <w:r w:rsidRPr="00B12F80">
              <w:rPr>
                <w:rFonts w:cs="Times New Roman"/>
                <w:sz w:val="28"/>
                <w:szCs w:val="28"/>
                <w:lang w:val="ru-RU"/>
              </w:rPr>
              <w:tab/>
              <w:t>хвилиноскільки</w:t>
            </w:r>
            <w:r w:rsidRPr="00B12F80">
              <w:rPr>
                <w:rFonts w:cs="Times New Roman"/>
                <w:sz w:val="28"/>
                <w:szCs w:val="28"/>
                <w:lang w:val="ru-RU"/>
              </w:rPr>
              <w:tab/>
              <w:t>всі</w:t>
            </w:r>
            <w:r w:rsidRPr="00B12F80">
              <w:rPr>
                <w:rFonts w:cs="Times New Roman"/>
                <w:sz w:val="28"/>
                <w:szCs w:val="28"/>
                <w:lang w:val="ru-RU"/>
              </w:rPr>
              <w:tab/>
              <w:t>зірки(крімПолярної</w:t>
            </w:r>
            <w:r w:rsidRPr="00B12F80">
              <w:rPr>
                <w:rFonts w:cs="Times New Roman"/>
                <w:sz w:val="28"/>
                <w:szCs w:val="28"/>
                <w:lang w:val="ru-RU"/>
              </w:rPr>
              <w:tab/>
              <w:t>зірки)переміщуються на небосхилі за годину на 15</w:t>
            </w:r>
            <w:r w:rsidRPr="00B12F80">
              <w:rPr>
                <w:rFonts w:cs="Times New Roman"/>
                <w:sz w:val="28"/>
                <w:szCs w:val="28"/>
              </w:rPr>
              <w:t xml:space="preserve"> градусів</w:t>
            </w:r>
            <w:r w:rsidRPr="00B12F80">
              <w:rPr>
                <w:rFonts w:cs="Times New Roman"/>
                <w:sz w:val="28"/>
                <w:szCs w:val="28"/>
                <w:lang w:val="ru-RU"/>
              </w:rPr>
              <w:t xml:space="preserve"> іможутьвідхилитиколону віднаміченого маршруту праворуч, щонеобхіднопам’ятатиу</w:t>
            </w:r>
          </w:p>
          <w:p w:rsidR="00A26A32" w:rsidRPr="00B12F80" w:rsidRDefault="00A26A32" w:rsidP="00967AB2">
            <w:pPr>
              <w:pStyle w:val="ad"/>
              <w:spacing w:line="367" w:lineRule="exact"/>
              <w:rPr>
                <w:rFonts w:cs="Times New Roman"/>
                <w:sz w:val="28"/>
                <w:szCs w:val="28"/>
                <w:lang w:val="ru-RU"/>
              </w:rPr>
            </w:pPr>
            <w:r w:rsidRPr="00B12F80">
              <w:rPr>
                <w:rFonts w:cs="Times New Roman"/>
                <w:sz w:val="28"/>
                <w:szCs w:val="28"/>
                <w:lang w:val="ru-RU"/>
              </w:rPr>
              <w:t>разівтратиорієнтування.</w:t>
            </w:r>
          </w:p>
          <w:p w:rsidR="00A26A32" w:rsidRPr="00B12F80" w:rsidRDefault="00A26A32" w:rsidP="00967AB2">
            <w:pPr>
              <w:pStyle w:val="2"/>
              <w:tabs>
                <w:tab w:val="left" w:pos="1946"/>
              </w:tabs>
              <w:spacing w:before="73"/>
              <w:rPr>
                <w:rFonts w:ascii="Times New Roman" w:hAnsi="Times New Roman" w:cs="Times New Roman"/>
                <w:lang w:val="ru-RU"/>
              </w:rPr>
            </w:pPr>
            <w:bookmarkStart w:id="8" w:name="_TOC_250025"/>
            <w:r w:rsidRPr="00B12F80">
              <w:rPr>
                <w:rFonts w:ascii="Times New Roman" w:hAnsi="Times New Roman" w:cs="Times New Roman"/>
                <w:lang w:val="ru-RU"/>
              </w:rPr>
              <w:t>Особливості</w:t>
            </w:r>
            <w:r w:rsidR="002B6C77" w:rsidRPr="00B12F80">
              <w:rPr>
                <w:rFonts w:ascii="Times New Roman" w:hAnsi="Times New Roman" w:cs="Times New Roman"/>
                <w:lang w:val="ru-RU"/>
              </w:rPr>
              <w:t xml:space="preserve"> </w:t>
            </w:r>
            <w:r w:rsidRPr="00B12F80">
              <w:rPr>
                <w:rFonts w:ascii="Times New Roman" w:hAnsi="Times New Roman" w:cs="Times New Roman"/>
                <w:lang w:val="ru-RU"/>
              </w:rPr>
              <w:t>орієнтування</w:t>
            </w:r>
            <w:r w:rsidR="002B6C77" w:rsidRPr="00B12F80">
              <w:rPr>
                <w:rFonts w:ascii="Times New Roman" w:hAnsi="Times New Roman" w:cs="Times New Roman"/>
                <w:lang w:val="ru-RU"/>
              </w:rPr>
              <w:t xml:space="preserve"> </w:t>
            </w:r>
            <w:r w:rsidRPr="00B12F80">
              <w:rPr>
                <w:rFonts w:ascii="Times New Roman" w:hAnsi="Times New Roman" w:cs="Times New Roman"/>
                <w:lang w:val="ru-RU"/>
              </w:rPr>
              <w:t>під час наступу</w:t>
            </w:r>
            <w:bookmarkEnd w:id="8"/>
            <w:r w:rsidR="002B6C77" w:rsidRPr="00B12F80">
              <w:rPr>
                <w:rFonts w:ascii="Times New Roman" w:hAnsi="Times New Roman" w:cs="Times New Roman"/>
                <w:lang w:val="ru-RU"/>
              </w:rPr>
              <w:t xml:space="preserve"> в</w:t>
            </w:r>
            <w:r w:rsidRPr="00B12F80">
              <w:rPr>
                <w:rFonts w:ascii="Times New Roman" w:hAnsi="Times New Roman" w:cs="Times New Roman"/>
                <w:lang w:val="ru-RU"/>
              </w:rPr>
              <w:t>ночі</w:t>
            </w:r>
          </w:p>
          <w:p w:rsidR="00A26A32" w:rsidRPr="00B12F80" w:rsidRDefault="00A26A32" w:rsidP="00967AB2">
            <w:pPr>
              <w:pStyle w:val="ad"/>
              <w:spacing w:before="1"/>
              <w:ind w:right="343"/>
              <w:jc w:val="both"/>
              <w:rPr>
                <w:rFonts w:cs="Times New Roman"/>
                <w:sz w:val="28"/>
                <w:szCs w:val="28"/>
                <w:lang w:val="ru-RU"/>
              </w:rPr>
            </w:pPr>
            <w:r w:rsidRPr="00B12F80">
              <w:rPr>
                <w:rFonts w:cs="Times New Roman"/>
                <w:sz w:val="28"/>
                <w:szCs w:val="28"/>
                <w:lang w:val="ru-RU"/>
              </w:rPr>
              <w:t>Важливе</w:t>
            </w:r>
            <w:r w:rsidR="002B6C77" w:rsidRPr="00B12F80">
              <w:rPr>
                <w:rFonts w:cs="Times New Roman"/>
                <w:sz w:val="28"/>
                <w:szCs w:val="28"/>
                <w:lang w:val="ru-RU"/>
              </w:rPr>
              <w:t xml:space="preserve"> </w:t>
            </w:r>
            <w:r w:rsidRPr="00B12F80">
              <w:rPr>
                <w:rFonts w:cs="Times New Roman"/>
                <w:sz w:val="28"/>
                <w:szCs w:val="28"/>
                <w:lang w:val="ru-RU"/>
              </w:rPr>
              <w:t>значення перед боєм</w:t>
            </w:r>
            <w:r w:rsidR="002B6C77" w:rsidRPr="00B12F80">
              <w:rPr>
                <w:rFonts w:cs="Times New Roman"/>
                <w:sz w:val="28"/>
                <w:szCs w:val="28"/>
                <w:lang w:val="ru-RU"/>
              </w:rPr>
              <w:t xml:space="preserve"> </w:t>
            </w:r>
            <w:r w:rsidRPr="00B12F80">
              <w:rPr>
                <w:rFonts w:cs="Times New Roman"/>
                <w:sz w:val="28"/>
                <w:szCs w:val="28"/>
                <w:lang w:val="ru-RU"/>
              </w:rPr>
              <w:t>має</w:t>
            </w:r>
            <w:r w:rsidR="002B6C77" w:rsidRPr="00B12F80">
              <w:rPr>
                <w:rFonts w:cs="Times New Roman"/>
                <w:sz w:val="28"/>
                <w:szCs w:val="28"/>
                <w:lang w:val="ru-RU"/>
              </w:rPr>
              <w:t xml:space="preserve"> </w:t>
            </w:r>
            <w:r w:rsidRPr="00B12F80">
              <w:rPr>
                <w:rFonts w:cs="Times New Roman"/>
                <w:i/>
                <w:sz w:val="28"/>
                <w:szCs w:val="28"/>
                <w:lang w:val="ru-RU"/>
              </w:rPr>
              <w:t>тактичне</w:t>
            </w:r>
            <w:r w:rsidR="002B6C77" w:rsidRPr="00B12F80">
              <w:rPr>
                <w:rFonts w:cs="Times New Roman"/>
                <w:i/>
                <w:sz w:val="28"/>
                <w:szCs w:val="28"/>
                <w:lang w:val="ru-RU"/>
              </w:rPr>
              <w:t xml:space="preserve"> </w:t>
            </w:r>
            <w:r w:rsidRPr="00B12F80">
              <w:rPr>
                <w:rFonts w:cs="Times New Roman"/>
                <w:i/>
                <w:sz w:val="28"/>
                <w:szCs w:val="28"/>
                <w:lang w:val="ru-RU"/>
              </w:rPr>
              <w:t>орієнтування</w:t>
            </w:r>
            <w:r w:rsidRPr="00B12F80">
              <w:rPr>
                <w:rFonts w:cs="Times New Roman"/>
                <w:sz w:val="28"/>
                <w:szCs w:val="28"/>
                <w:lang w:val="ru-RU"/>
              </w:rPr>
              <w:t>, яке полягає в ознайомленні</w:t>
            </w:r>
            <w:r w:rsidR="002B6C77" w:rsidRPr="00B12F80">
              <w:rPr>
                <w:rFonts w:cs="Times New Roman"/>
                <w:sz w:val="28"/>
                <w:szCs w:val="28"/>
                <w:lang w:val="ru-RU"/>
              </w:rPr>
              <w:t xml:space="preserve"> </w:t>
            </w:r>
            <w:r w:rsidRPr="00B12F80">
              <w:rPr>
                <w:rFonts w:cs="Times New Roman"/>
                <w:sz w:val="28"/>
                <w:szCs w:val="28"/>
                <w:lang w:val="ru-RU"/>
              </w:rPr>
              <w:t>особового складу підрозділу з місцевістю у смузібойовихдій, указанінапрямку на північ й іншісторони горизонту, точки стояння, місцевихпредметів та орієнтирів для орієнтуваннявночі у смузідіїпідрозділу, місцезнаходження противника, положеннясвого і сусідніхпідрозділів.</w:t>
            </w:r>
          </w:p>
          <w:p w:rsidR="00A26A32" w:rsidRPr="00B12F80" w:rsidRDefault="00A26A32" w:rsidP="00967AB2">
            <w:pPr>
              <w:ind w:left="342" w:right="339" w:firstLine="719"/>
              <w:jc w:val="both"/>
              <w:rPr>
                <w:rFonts w:cs="Times New Roman"/>
                <w:sz w:val="28"/>
                <w:szCs w:val="28"/>
              </w:rPr>
            </w:pPr>
            <w:r w:rsidRPr="00B12F80">
              <w:rPr>
                <w:rFonts w:cs="Times New Roman"/>
                <w:sz w:val="28"/>
                <w:szCs w:val="28"/>
              </w:rPr>
              <w:t>Орієнтуванняпід час наступувночівиконують</w:t>
            </w:r>
            <w:r w:rsidRPr="00B12F80">
              <w:rPr>
                <w:rFonts w:cs="Times New Roman"/>
                <w:i/>
                <w:sz w:val="28"/>
                <w:szCs w:val="28"/>
              </w:rPr>
              <w:t>за орієнтирами</w:t>
            </w:r>
            <w:r w:rsidRPr="00B12F80">
              <w:rPr>
                <w:rFonts w:cs="Times New Roman"/>
                <w:sz w:val="28"/>
                <w:szCs w:val="28"/>
              </w:rPr>
              <w:t xml:space="preserve">, </w:t>
            </w:r>
            <w:r w:rsidRPr="00B12F80">
              <w:rPr>
                <w:rFonts w:cs="Times New Roman"/>
                <w:i/>
                <w:sz w:val="28"/>
                <w:szCs w:val="28"/>
              </w:rPr>
              <w:t>за азимутами</w:t>
            </w:r>
            <w:r w:rsidRPr="00B12F80">
              <w:rPr>
                <w:rFonts w:cs="Times New Roman"/>
                <w:sz w:val="28"/>
                <w:szCs w:val="28"/>
              </w:rPr>
              <w:t xml:space="preserve">, </w:t>
            </w:r>
            <w:r w:rsidRPr="00B12F80">
              <w:rPr>
                <w:rFonts w:cs="Times New Roman"/>
                <w:i/>
                <w:sz w:val="28"/>
                <w:szCs w:val="28"/>
              </w:rPr>
              <w:t xml:space="preserve">за світловими трасами </w:t>
            </w:r>
            <w:r w:rsidRPr="00B12F80">
              <w:rPr>
                <w:rFonts w:cs="Times New Roman"/>
                <w:sz w:val="28"/>
                <w:szCs w:val="28"/>
              </w:rPr>
              <w:t>або</w:t>
            </w:r>
            <w:r w:rsidRPr="00B12F80">
              <w:rPr>
                <w:rFonts w:cs="Times New Roman"/>
                <w:i/>
                <w:sz w:val="28"/>
                <w:szCs w:val="28"/>
              </w:rPr>
              <w:t>за світловими створами</w:t>
            </w:r>
            <w:r w:rsidRPr="00B12F80">
              <w:rPr>
                <w:rFonts w:cs="Times New Roman"/>
                <w:sz w:val="28"/>
                <w:szCs w:val="28"/>
              </w:rPr>
              <w:t>.</w:t>
            </w:r>
          </w:p>
          <w:p w:rsidR="00A26A32" w:rsidRPr="00B12F80" w:rsidRDefault="00A26A32" w:rsidP="00967AB2">
            <w:pPr>
              <w:pStyle w:val="ad"/>
              <w:spacing w:before="1"/>
              <w:ind w:right="348" w:firstLine="719"/>
              <w:jc w:val="both"/>
              <w:rPr>
                <w:rFonts w:cs="Times New Roman"/>
                <w:sz w:val="28"/>
                <w:szCs w:val="28"/>
              </w:rPr>
            </w:pPr>
            <w:r w:rsidRPr="00B12F80">
              <w:rPr>
                <w:rFonts w:cs="Times New Roman"/>
                <w:sz w:val="28"/>
                <w:szCs w:val="28"/>
              </w:rPr>
              <w:t>Вибір способу орієнтування у наступізалежитьвід характеру місцевості, обстановки, щосклалася, бойовогозавданняпідрозділу та іншихчинниківбойової обстановки. Наприклад, підрозділам, у якихнапрямокдіїспівпадає з лінійнимиорієнтирами(дорогами, річками) або на місцевості, щомаєбагатонадійнихорієнтирів, кращедіяти за орієнтирами. Підрозділам, щодіють поза дорогами та на місцевості, де орієнтирів мало, призначаютьазимути на всю глибинузавданняабозабезпечуютьїхорієнтуваннявстановленнямсвітлових трас абосвітловихстворів на місцевості.</w:t>
            </w:r>
          </w:p>
          <w:p w:rsidR="00A26A32" w:rsidRPr="00B12F80" w:rsidRDefault="00A26A32" w:rsidP="00967AB2">
            <w:pPr>
              <w:pStyle w:val="ad"/>
              <w:ind w:right="344" w:firstLine="719"/>
              <w:jc w:val="both"/>
              <w:rPr>
                <w:rFonts w:cs="Times New Roman"/>
                <w:sz w:val="28"/>
                <w:szCs w:val="28"/>
              </w:rPr>
            </w:pPr>
            <w:r w:rsidRPr="00B12F80">
              <w:rPr>
                <w:rFonts w:cs="Times New Roman"/>
                <w:sz w:val="28"/>
                <w:szCs w:val="28"/>
              </w:rPr>
              <w:t>Орієнтирамиобираютьмісцевіпредмети, якірозташовані на підвищенняхрельєфу та якібудутьпомітніпід час освітленнямісцевостівідповіднимизасобамиабо за допомогоюприладівнічногобачення. При діяхпідрозділу на закритіймісцевості в якостіорієнтирівобираютьмісцевіпредмети, якідещообмежуютьрухбойовихпорядків вперед, протеслугуютьнадійнимиорієнтирами, наприклад, річки, струмки, канави, яри, рокадні дороги тощо.</w:t>
            </w:r>
          </w:p>
          <w:p w:rsidR="00A26A32" w:rsidRPr="00B12F80" w:rsidRDefault="00A26A32" w:rsidP="00967AB2">
            <w:pPr>
              <w:pStyle w:val="ad"/>
              <w:spacing w:before="66"/>
              <w:ind w:right="342" w:firstLine="719"/>
              <w:jc w:val="both"/>
              <w:rPr>
                <w:rFonts w:cs="Times New Roman"/>
                <w:sz w:val="28"/>
                <w:szCs w:val="28"/>
                <w:lang w:val="ru-RU"/>
              </w:rPr>
            </w:pPr>
            <w:r w:rsidRPr="00B12F80">
              <w:rPr>
                <w:rFonts w:cs="Times New Roman"/>
                <w:b/>
                <w:i/>
                <w:sz w:val="28"/>
                <w:szCs w:val="28"/>
                <w:lang w:val="ru-RU"/>
              </w:rPr>
              <w:t>Орієнтування за орієнтирамипід час наступувночі</w:t>
            </w:r>
            <w:r w:rsidRPr="00B12F80">
              <w:rPr>
                <w:rFonts w:cs="Times New Roman"/>
                <w:sz w:val="28"/>
                <w:szCs w:val="28"/>
                <w:lang w:val="ru-RU"/>
              </w:rPr>
              <w:t>– простий і надійнийспосіб. Командир підрозділузавчасновивчаємісцевість, обираєорієнтири і позначаєїх на карті (схемі) уздовжнапрямкудіївідповідно до поставленогобойовогозавданняПід час пересуваннянеобхідноперіодичнозвірятинапрямокруху за картою, орієнтуючиїї за компасом. Якщопід час рухувідорієнтира до орієнтирасумнівів у орієнтуваннінемає, рухпродовжують, не знижуючи темпу наступу, а якщозазначена на картівідстань пройдена, а вказанийорієнтирвідсутній – цеозначає, щопідрозділвідхиливсявідвказаногонапрямку. В таких випадках треба зупинитись, звірити карту з місцевістю і знайтипотрібнийорієнтир.</w:t>
            </w:r>
          </w:p>
          <w:p w:rsidR="00A26A32" w:rsidRPr="00B12F80" w:rsidRDefault="00A26A32" w:rsidP="00967AB2">
            <w:pPr>
              <w:pStyle w:val="ad"/>
              <w:spacing w:before="2"/>
              <w:ind w:right="345" w:firstLine="719"/>
              <w:jc w:val="both"/>
              <w:rPr>
                <w:rFonts w:cs="Times New Roman"/>
                <w:sz w:val="28"/>
                <w:szCs w:val="28"/>
                <w:lang w:val="ru-RU"/>
              </w:rPr>
            </w:pPr>
            <w:r w:rsidRPr="00B12F80">
              <w:rPr>
                <w:rFonts w:cs="Times New Roman"/>
                <w:sz w:val="28"/>
                <w:szCs w:val="28"/>
                <w:lang w:val="ru-RU"/>
              </w:rPr>
              <w:t>Інколицезробитинеможливо, тодінеобхідноосвітлитимісцевість і якомогашвидшерозпізнатиіншіорієнтири, які є на карті та на місцевості і відновитиорієнтування, а якщоцезробити не вдалося – цеознака того, щоорієнтуваннянасправдівтрачено, для чого треба вмітиякомогашвидшевідновитивтраченеорієнтування.</w:t>
            </w:r>
          </w:p>
          <w:p w:rsidR="00A26A32" w:rsidRPr="00B12F80" w:rsidRDefault="00A26A32" w:rsidP="00967AB2">
            <w:pPr>
              <w:pStyle w:val="ad"/>
              <w:spacing w:before="6"/>
              <w:ind w:right="344" w:firstLine="719"/>
              <w:jc w:val="both"/>
              <w:rPr>
                <w:rFonts w:cs="Times New Roman"/>
                <w:sz w:val="28"/>
                <w:szCs w:val="28"/>
                <w:lang w:val="ru-RU"/>
              </w:rPr>
            </w:pPr>
            <w:r w:rsidRPr="00B12F80">
              <w:rPr>
                <w:rFonts w:cs="Times New Roman"/>
                <w:b/>
                <w:i/>
                <w:sz w:val="28"/>
                <w:szCs w:val="28"/>
                <w:lang w:val="ru-RU"/>
              </w:rPr>
              <w:t>Орієнтування</w:t>
            </w:r>
            <w:r w:rsidR="002B6C77" w:rsidRPr="00B12F80">
              <w:rPr>
                <w:rFonts w:cs="Times New Roman"/>
                <w:b/>
                <w:i/>
                <w:sz w:val="28"/>
                <w:szCs w:val="28"/>
                <w:lang w:val="ru-RU"/>
              </w:rPr>
              <w:t xml:space="preserve"> </w:t>
            </w:r>
            <w:r w:rsidRPr="00B12F80">
              <w:rPr>
                <w:rFonts w:cs="Times New Roman"/>
                <w:b/>
                <w:i/>
                <w:sz w:val="28"/>
                <w:szCs w:val="28"/>
                <w:lang w:val="ru-RU"/>
              </w:rPr>
              <w:t>підрозділу за азимутами під час наступу</w:t>
            </w:r>
            <w:r w:rsidR="002B6C77" w:rsidRPr="00B12F80">
              <w:rPr>
                <w:rFonts w:cs="Times New Roman"/>
                <w:b/>
                <w:i/>
                <w:sz w:val="28"/>
                <w:szCs w:val="28"/>
                <w:lang w:val="ru-RU"/>
              </w:rPr>
              <w:t xml:space="preserve"> </w:t>
            </w:r>
            <w:r w:rsidRPr="00B12F80">
              <w:rPr>
                <w:rFonts w:cs="Times New Roman"/>
                <w:b/>
                <w:i/>
                <w:sz w:val="28"/>
                <w:szCs w:val="28"/>
                <w:lang w:val="ru-RU"/>
              </w:rPr>
              <w:t>вночі</w:t>
            </w:r>
            <w:r w:rsidR="002B6C77" w:rsidRPr="00B12F80">
              <w:rPr>
                <w:rFonts w:cs="Times New Roman"/>
                <w:b/>
                <w:i/>
                <w:sz w:val="28"/>
                <w:szCs w:val="28"/>
                <w:lang w:val="ru-RU"/>
              </w:rPr>
              <w:t xml:space="preserve"> </w:t>
            </w:r>
            <w:r w:rsidRPr="00B12F80">
              <w:rPr>
                <w:rFonts w:cs="Times New Roman"/>
                <w:sz w:val="28"/>
                <w:szCs w:val="28"/>
                <w:lang w:val="ru-RU"/>
              </w:rPr>
              <w:t xml:space="preserve">застосовується на місцевості з недостатньоюкількістюорієнтирів, для скорочення шляху, а також на місцевостізізначнимизмінами, які не відображені на карті. </w:t>
            </w:r>
          </w:p>
          <w:p w:rsidR="00A26A32" w:rsidRPr="00B12F80" w:rsidRDefault="00A26A32" w:rsidP="00967AB2">
            <w:pPr>
              <w:rPr>
                <w:rFonts w:cs="Times New Roman"/>
                <w:sz w:val="28"/>
                <w:szCs w:val="28"/>
              </w:rPr>
            </w:pPr>
          </w:p>
          <w:p w:rsidR="00A26A32" w:rsidRPr="00B12F80" w:rsidRDefault="00A26A32" w:rsidP="00967AB2">
            <w:pPr>
              <w:pStyle w:val="ad"/>
              <w:spacing w:before="73"/>
              <w:ind w:right="342"/>
              <w:jc w:val="both"/>
              <w:rPr>
                <w:rFonts w:cs="Times New Roman"/>
                <w:sz w:val="28"/>
                <w:szCs w:val="28"/>
                <w:lang w:val="ru-RU"/>
              </w:rPr>
            </w:pPr>
            <w:r w:rsidRPr="00B12F80">
              <w:rPr>
                <w:rFonts w:cs="Times New Roman"/>
                <w:b/>
                <w:i/>
                <w:sz w:val="28"/>
                <w:szCs w:val="28"/>
                <w:lang w:val="ru-RU"/>
              </w:rPr>
              <w:t>Орієнтуванняпідрозділу за світловими створами під час наступувночі</w:t>
            </w:r>
            <w:r w:rsidRPr="00B12F80">
              <w:rPr>
                <w:rFonts w:cs="Times New Roman"/>
                <w:sz w:val="28"/>
                <w:szCs w:val="28"/>
                <w:lang w:val="ru-RU"/>
              </w:rPr>
              <w:t>застосовуєтьсяпід час бою в глибині оборони противника. В цьомувипадкузастосовуютьосвітлювальнізасоби (бомби, снаряди, міни). Світловий створ позначається на місцевостідвомаодночасноосвітленими точками, якіявляють собою світловийорієнтир. Перша з них подається над об’єктом атаки, а друга – в глибині оборони противника у напрямку атаки підрозділу.</w:t>
            </w:r>
          </w:p>
          <w:p w:rsidR="00A26A32" w:rsidRPr="00B12F80" w:rsidRDefault="00A26A32" w:rsidP="00967AB2">
            <w:pPr>
              <w:rPr>
                <w:rFonts w:cs="Times New Roman"/>
                <w:sz w:val="28"/>
                <w:szCs w:val="28"/>
              </w:rPr>
            </w:pPr>
          </w:p>
        </w:tc>
        <w:tc>
          <w:tcPr>
            <w:tcW w:w="753"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30 хв.</w:t>
            </w:r>
          </w:p>
        </w:tc>
        <w:tc>
          <w:tcPr>
            <w:tcW w:w="3706"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Cs/>
                <w:sz w:val="28"/>
                <w:szCs w:val="28"/>
              </w:rPr>
            </w:pPr>
            <w:r w:rsidRPr="00B12F80">
              <w:rPr>
                <w:rFonts w:cs="Times New Roman"/>
                <w:sz w:val="28"/>
                <w:szCs w:val="28"/>
              </w:rPr>
              <w:t>Приділити основну увагу використання карт як в службовій діяльності Національної поліції</w:t>
            </w:r>
            <w:r w:rsidRPr="00B12F80">
              <w:rPr>
                <w:rFonts w:cs="Times New Roman"/>
                <w:bCs/>
                <w:sz w:val="28"/>
                <w:szCs w:val="28"/>
              </w:rPr>
              <w:t>, так і в інших сферах .</w:t>
            </w:r>
          </w:p>
          <w:p w:rsidR="00A26A32" w:rsidRPr="00B12F80" w:rsidRDefault="00A26A32" w:rsidP="00967AB2">
            <w:pPr>
              <w:rPr>
                <w:rFonts w:cs="Times New Roman"/>
                <w:bCs/>
                <w:sz w:val="28"/>
                <w:szCs w:val="28"/>
              </w:rPr>
            </w:pPr>
          </w:p>
          <w:p w:rsidR="00A26A32" w:rsidRPr="00B12F80" w:rsidRDefault="00A26A32" w:rsidP="00967AB2">
            <w:pPr>
              <w:rPr>
                <w:rFonts w:cs="Times New Roman"/>
                <w:bCs/>
                <w:sz w:val="28"/>
                <w:szCs w:val="28"/>
              </w:rPr>
            </w:pPr>
          </w:p>
          <w:p w:rsidR="00A26A32" w:rsidRPr="00B12F80" w:rsidRDefault="00A26A32" w:rsidP="00967AB2">
            <w:pPr>
              <w:rPr>
                <w:rFonts w:cs="Times New Roman"/>
                <w:sz w:val="28"/>
                <w:szCs w:val="28"/>
              </w:rPr>
            </w:pPr>
            <w:r w:rsidRPr="00B12F80">
              <w:rPr>
                <w:rFonts w:cs="Times New Roman"/>
                <w:sz w:val="28"/>
                <w:szCs w:val="28"/>
              </w:rPr>
              <w:t>Назвати питання, чітко пояснити поняття.</w:t>
            </w:r>
          </w:p>
          <w:p w:rsidR="00A26A32" w:rsidRPr="00B12F80" w:rsidRDefault="00A26A32" w:rsidP="00967AB2">
            <w:pPr>
              <w:rPr>
                <w:rFonts w:cs="Times New Roman"/>
                <w:sz w:val="28"/>
                <w:szCs w:val="28"/>
              </w:rPr>
            </w:pPr>
            <w:r w:rsidRPr="00B12F80">
              <w:rPr>
                <w:rFonts w:cs="Times New Roman"/>
                <w:sz w:val="28"/>
                <w:szCs w:val="28"/>
              </w:rPr>
              <w:t xml:space="preserve">Розібрати матеріал з курсантами до повного його розуміння. </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Надати інформацію та необхідний матеріал.</w:t>
            </w:r>
          </w:p>
          <w:p w:rsidR="00A26A32" w:rsidRPr="00B12F80" w:rsidRDefault="00A26A32" w:rsidP="00967AB2">
            <w:pPr>
              <w:rPr>
                <w:rFonts w:cs="Times New Roman"/>
                <w:sz w:val="28"/>
                <w:szCs w:val="28"/>
              </w:rPr>
            </w:pPr>
            <w:r w:rsidRPr="00B12F80">
              <w:rPr>
                <w:rFonts w:cs="Times New Roman"/>
                <w:sz w:val="28"/>
                <w:szCs w:val="28"/>
              </w:rPr>
              <w:t>Перевірити фіксацію навчального матеріалу в зошитах.</w:t>
            </w:r>
          </w:p>
          <w:p w:rsidR="00A26A32" w:rsidRPr="00B12F80" w:rsidRDefault="00A26A32" w:rsidP="00967AB2">
            <w:pPr>
              <w:rPr>
                <w:rFonts w:cs="Times New Roman"/>
                <w:sz w:val="28"/>
                <w:szCs w:val="28"/>
              </w:rPr>
            </w:pPr>
            <w:r w:rsidRPr="00B12F80">
              <w:rPr>
                <w:rFonts w:cs="Times New Roman"/>
                <w:sz w:val="28"/>
                <w:szCs w:val="28"/>
              </w:rPr>
              <w:t>Відповісти на питання які виникли під час заняття.</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Розглянути різні за масштабом карти.</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Пояснити особливості карт за масштабами.</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Приділити особливу увагу курсантів в орієнтуванні на місцевості в різних умовах доби.</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Практично відпрацювати орієнтири та відстані до них на картах та місцевості.</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Під час здійснення маршу у пішому порядку здійснити орієнтування за картою.</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Акцентувати увагу на складнощі орієнтування вночі та в умовах обмеженого зору.</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Практично на місцевості відпрацювати рух у складі підрозділу за орієнтирами.</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tc>
      </w:tr>
      <w:tr w:rsidR="00F86392" w:rsidRPr="00B12F80" w:rsidTr="00967AB2">
        <w:trPr>
          <w:trHeight w:val="248"/>
        </w:trPr>
        <w:tc>
          <w:tcPr>
            <w:tcW w:w="527"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bCs/>
                <w:sz w:val="28"/>
                <w:szCs w:val="28"/>
              </w:rPr>
            </w:pPr>
            <w:r w:rsidRPr="00B12F80">
              <w:rPr>
                <w:rFonts w:cs="Times New Roman"/>
                <w:sz w:val="28"/>
                <w:szCs w:val="28"/>
              </w:rPr>
              <w:t>3.</w:t>
            </w:r>
          </w:p>
        </w:tc>
        <w:tc>
          <w:tcPr>
            <w:tcW w:w="4689"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both"/>
              <w:rPr>
                <w:rFonts w:cs="Times New Roman"/>
                <w:b/>
                <w:bCs/>
                <w:sz w:val="28"/>
                <w:szCs w:val="28"/>
              </w:rPr>
            </w:pPr>
            <w:r w:rsidRPr="00B12F80">
              <w:rPr>
                <w:rFonts w:cs="Times New Roman"/>
                <w:b/>
                <w:bCs/>
                <w:sz w:val="28"/>
                <w:szCs w:val="28"/>
              </w:rPr>
              <w:t>Особливості орієнтування за різноманітних умов місцевості</w:t>
            </w:r>
          </w:p>
          <w:p w:rsidR="00A26A32" w:rsidRPr="00B12F80" w:rsidRDefault="00A26A32" w:rsidP="00967AB2">
            <w:pPr>
              <w:jc w:val="both"/>
              <w:rPr>
                <w:rFonts w:cs="Times New Roman"/>
                <w:b/>
                <w:sz w:val="28"/>
                <w:szCs w:val="28"/>
              </w:rPr>
            </w:pPr>
          </w:p>
          <w:p w:rsidR="00A26A32" w:rsidRPr="00B12F80" w:rsidRDefault="00A26A32" w:rsidP="00967AB2">
            <w:pPr>
              <w:pStyle w:val="ad"/>
              <w:ind w:right="343" w:firstLine="707"/>
              <w:jc w:val="both"/>
              <w:rPr>
                <w:rFonts w:cs="Times New Roman"/>
                <w:sz w:val="28"/>
                <w:szCs w:val="28"/>
                <w:lang w:val="ru-RU"/>
              </w:rPr>
            </w:pPr>
            <w:r w:rsidRPr="00B12F80">
              <w:rPr>
                <w:rFonts w:cs="Times New Roman"/>
                <w:b/>
                <w:i/>
                <w:sz w:val="28"/>
                <w:szCs w:val="28"/>
                <w:lang w:val="ru-RU"/>
              </w:rPr>
              <w:t>У великому населеномупункті</w:t>
            </w:r>
            <w:r w:rsidRPr="00B12F80">
              <w:rPr>
                <w:rFonts w:cs="Times New Roman"/>
                <w:sz w:val="28"/>
                <w:szCs w:val="28"/>
                <w:lang w:val="ru-RU"/>
              </w:rPr>
              <w:t>орієнтуванняускладнюється через обмеженувидимість, перенасиченнядрібнимиорієнтирами, які не вказані на карті. Маршрутинакреслюютьуздовжрічок, каналів, головнимипроїздамиабовулицями з мінімальноюкількістюповоротів, яківибираютьбілямостів, шляхопроводів, залізничнихстанцій, площ, пам’ятниківтощо.</w:t>
            </w:r>
          </w:p>
          <w:p w:rsidR="00A26A32" w:rsidRPr="00B12F80" w:rsidRDefault="00A26A32" w:rsidP="00967AB2">
            <w:pPr>
              <w:pStyle w:val="ad"/>
              <w:spacing w:before="1"/>
              <w:ind w:right="350" w:firstLine="707"/>
              <w:jc w:val="both"/>
              <w:rPr>
                <w:rFonts w:cs="Times New Roman"/>
                <w:sz w:val="28"/>
                <w:szCs w:val="28"/>
                <w:lang w:val="ru-RU"/>
              </w:rPr>
            </w:pPr>
            <w:r w:rsidRPr="00B12F80">
              <w:rPr>
                <w:rFonts w:cs="Times New Roman"/>
                <w:sz w:val="28"/>
                <w:szCs w:val="28"/>
                <w:lang w:val="ru-RU"/>
              </w:rPr>
              <w:t>Перед в’їздом у населений пункт точно визначаютьсвоємісцезнаходження, а, пересуваючись по місту, графічнофіксують на картіпросування за маршрутом. При цьому карту орієнтують у напрямкувулиці, по якійпролягає маршрут.</w:t>
            </w:r>
          </w:p>
          <w:p w:rsidR="00A26A32" w:rsidRPr="00B12F80" w:rsidRDefault="00A26A32" w:rsidP="00967AB2">
            <w:pPr>
              <w:pStyle w:val="ad"/>
              <w:spacing w:before="66"/>
              <w:ind w:right="342" w:firstLine="707"/>
              <w:jc w:val="both"/>
              <w:rPr>
                <w:rFonts w:cs="Times New Roman"/>
                <w:sz w:val="28"/>
                <w:szCs w:val="28"/>
                <w:lang w:val="ru-RU"/>
              </w:rPr>
            </w:pPr>
            <w:r w:rsidRPr="00B12F80">
              <w:rPr>
                <w:rFonts w:cs="Times New Roman"/>
                <w:sz w:val="28"/>
                <w:szCs w:val="28"/>
                <w:lang w:val="ru-RU"/>
              </w:rPr>
              <w:t>При виїзді з населеного пункту, якщовиявленорозбіжність у кількостідоріг на карті і на місцевості (виниклипроблеми з визначеннямпотрібної дороги), напрямокподальшогорухувизначають компасом за магнітним азимутом, якийвизначають за картою. Для надійногоорієнтування у великих містахдоцільновикористовуватипланиміст, на яких детально наносятьсяназвивсіхплощ, вулиць і провулків. Проте при цьомуособливуувагунеобхіднозвертати не тільки на назвивулиць, але і їхрозташування і напрямок як на карті, так і в населенному пункті, оскільки противник назвивулиць та іншіважливінаписи і вказівники з метою дезінформаціїможезмінити. Значнопокращитьумовиорієнтуваннявикористанняаерофотознімків, отриманихзавчасно за допомогоюбезпілотнихлітальнихапаратів (БПЛА).</w:t>
            </w:r>
          </w:p>
          <w:p w:rsidR="00A26A32" w:rsidRPr="00B12F80" w:rsidRDefault="00A26A32" w:rsidP="00967AB2">
            <w:pPr>
              <w:pStyle w:val="ad"/>
              <w:spacing w:before="3"/>
              <w:ind w:right="344" w:firstLine="707"/>
              <w:jc w:val="both"/>
              <w:rPr>
                <w:rFonts w:cs="Times New Roman"/>
                <w:sz w:val="28"/>
                <w:szCs w:val="28"/>
                <w:lang w:val="ru-RU"/>
              </w:rPr>
            </w:pPr>
            <w:r w:rsidRPr="00B12F80">
              <w:rPr>
                <w:rFonts w:cs="Times New Roman"/>
                <w:b/>
                <w:i/>
                <w:sz w:val="28"/>
                <w:szCs w:val="28"/>
                <w:lang w:val="ru-RU"/>
              </w:rPr>
              <w:t>Серед</w:t>
            </w:r>
            <w:r w:rsidR="002B6C77" w:rsidRPr="00B12F80">
              <w:rPr>
                <w:rFonts w:cs="Times New Roman"/>
                <w:b/>
                <w:i/>
                <w:sz w:val="28"/>
                <w:szCs w:val="28"/>
                <w:lang w:val="ru-RU"/>
              </w:rPr>
              <w:t xml:space="preserve"> </w:t>
            </w:r>
            <w:r w:rsidRPr="00B12F80">
              <w:rPr>
                <w:rFonts w:cs="Times New Roman"/>
                <w:b/>
                <w:i/>
                <w:sz w:val="28"/>
                <w:szCs w:val="28"/>
                <w:lang w:val="ru-RU"/>
              </w:rPr>
              <w:t>руїн</w:t>
            </w:r>
            <w:r w:rsidR="002B6C77" w:rsidRPr="00B12F80">
              <w:rPr>
                <w:rFonts w:cs="Times New Roman"/>
                <w:b/>
                <w:i/>
                <w:sz w:val="28"/>
                <w:szCs w:val="28"/>
                <w:lang w:val="ru-RU"/>
              </w:rPr>
              <w:t xml:space="preserve"> </w:t>
            </w:r>
            <w:r w:rsidRPr="00B12F80">
              <w:rPr>
                <w:rFonts w:cs="Times New Roman"/>
                <w:sz w:val="28"/>
                <w:szCs w:val="28"/>
                <w:lang w:val="ru-RU"/>
              </w:rPr>
              <w:t>орієнтування за картою значнопогіршується через їїневідповідністьмісцевості. Найбільшстійкимиорієнтирами на такіймісцевості є елементирельєфу (окремівершини, горби, терикони, лощини), гідрографії, площі, парки, сквери, залізниці, автомобільні дороги з твердим покриттямтощо.</w:t>
            </w:r>
          </w:p>
          <w:p w:rsidR="00A26A32" w:rsidRPr="00B12F80" w:rsidRDefault="00A26A32" w:rsidP="00967AB2">
            <w:pPr>
              <w:pStyle w:val="ad"/>
              <w:ind w:right="344" w:firstLine="707"/>
              <w:jc w:val="both"/>
              <w:rPr>
                <w:rFonts w:cs="Times New Roman"/>
                <w:sz w:val="28"/>
                <w:szCs w:val="28"/>
                <w:lang w:val="ru-RU"/>
              </w:rPr>
            </w:pPr>
            <w:r w:rsidRPr="00B12F80">
              <w:rPr>
                <w:rFonts w:cs="Times New Roman"/>
                <w:sz w:val="28"/>
                <w:szCs w:val="28"/>
                <w:lang w:val="ru-RU"/>
              </w:rPr>
              <w:t>Під час орієнтуваннядоцільновикористуватиаерознімкизізмінамимісцевості, порівнюючиїхіз картою. При цьомудужеважливовмітичитати карту, і, володіючигостроюспостережливістю, розпізнавати за залишкамизруйнованихоб’єктівсвоємісцезнаход- ження на карті.</w:t>
            </w:r>
          </w:p>
          <w:p w:rsidR="00A26A32" w:rsidRPr="00B12F80" w:rsidRDefault="00A26A32" w:rsidP="00967AB2">
            <w:pPr>
              <w:pStyle w:val="ad"/>
              <w:ind w:right="344" w:firstLine="707"/>
              <w:jc w:val="both"/>
              <w:rPr>
                <w:rFonts w:cs="Times New Roman"/>
                <w:sz w:val="28"/>
                <w:szCs w:val="28"/>
                <w:lang w:val="ru-RU"/>
              </w:rPr>
            </w:pPr>
            <w:r w:rsidRPr="00B12F80">
              <w:rPr>
                <w:rFonts w:cs="Times New Roman"/>
                <w:b/>
                <w:i/>
                <w:sz w:val="28"/>
                <w:szCs w:val="28"/>
                <w:lang w:val="ru-RU"/>
              </w:rPr>
              <w:t>У горах</w:t>
            </w:r>
            <w:r w:rsidRPr="00B12F80">
              <w:rPr>
                <w:rFonts w:cs="Times New Roman"/>
                <w:sz w:val="28"/>
                <w:szCs w:val="28"/>
                <w:lang w:val="ru-RU"/>
              </w:rPr>
              <w:t>орієнтуванняускладнюється з-за малоїкількостіорієнтирів, а також через значнурозчленованістьрельєфу. Вершини, яківизначені в якостіорієнтирів, значнозмінюютьсвоїобриси при їхспостереженніпід час рухугірськимизвивистими дорогами з різнихсторін, особливо вночі.</w:t>
            </w:r>
          </w:p>
          <w:p w:rsidR="00A26A32" w:rsidRPr="00B12F80" w:rsidRDefault="00A26A32" w:rsidP="00967AB2">
            <w:pPr>
              <w:pStyle w:val="ad"/>
              <w:ind w:right="345" w:firstLine="707"/>
              <w:jc w:val="both"/>
              <w:rPr>
                <w:rFonts w:cs="Times New Roman"/>
                <w:sz w:val="28"/>
                <w:szCs w:val="28"/>
                <w:lang w:val="ru-RU"/>
              </w:rPr>
            </w:pPr>
            <w:r w:rsidRPr="00B12F80">
              <w:rPr>
                <w:rFonts w:cs="Times New Roman"/>
                <w:sz w:val="28"/>
                <w:szCs w:val="28"/>
                <w:lang w:val="ru-RU"/>
              </w:rPr>
              <w:t>Маршрут руху в горах прокладають лощинами, вздовжрічок і струмків у глибоких низинах, а також дорогами і стежками у гірських проходах. Перед початком рухуобираютьорієнтиривздовжзапланованого маршруту (піки, обриви, скелі, населеніпункти, окремібудівлі, залишкистародавніхфортець, пам’ятники, могилитощо). Крімосновних, на маршрутіпозначають і допоміжніорієнтири, якіпомітні з багатьохточок маршруту, такі, як найвищийпік, виступ хребта або ж небеснесвітило.</w:t>
            </w:r>
          </w:p>
          <w:p w:rsidR="00A26A32" w:rsidRPr="00B12F80" w:rsidRDefault="00A26A32" w:rsidP="00967AB2">
            <w:pPr>
              <w:pStyle w:val="ad"/>
              <w:spacing w:before="66"/>
              <w:rPr>
                <w:rFonts w:cs="Times New Roman"/>
                <w:sz w:val="28"/>
                <w:szCs w:val="28"/>
                <w:lang w:val="ru-RU"/>
              </w:rPr>
            </w:pPr>
            <w:r w:rsidRPr="00B12F80">
              <w:rPr>
                <w:rFonts w:cs="Times New Roman"/>
                <w:sz w:val="28"/>
                <w:szCs w:val="28"/>
                <w:lang w:val="ru-RU"/>
              </w:rPr>
              <w:t>Крім того, на визначеному на картімаршрутірухудоцільновказатистрілкамипідйоми та спуски на кожному проміжкуіззазначеннямїхстрімкості. Цедопоможевитриматинамічений маршрут, тому щопідйоми і спуски добре відчуваютьсяпід час рухумашини.</w:t>
            </w:r>
          </w:p>
          <w:p w:rsidR="00A26A32" w:rsidRPr="00B12F80" w:rsidRDefault="00A26A32" w:rsidP="00967AB2">
            <w:pPr>
              <w:pStyle w:val="ad"/>
              <w:spacing w:before="1"/>
              <w:ind w:right="350" w:firstLine="707"/>
              <w:jc w:val="both"/>
              <w:rPr>
                <w:rFonts w:cs="Times New Roman"/>
                <w:sz w:val="28"/>
                <w:szCs w:val="28"/>
                <w:lang w:val="ru-RU"/>
              </w:rPr>
            </w:pPr>
            <w:r w:rsidRPr="00B12F80">
              <w:rPr>
                <w:rFonts w:cs="Times New Roman"/>
                <w:sz w:val="28"/>
                <w:szCs w:val="28"/>
                <w:lang w:val="ru-RU"/>
              </w:rPr>
              <w:t>Напрями на сторони горизонту, визначені в горах компасом, потрібноконтролювати за небеснимисвітилами і прикметамимісцевихпредметів, тому що в горах зустрічаютьсялокальнімагнітніаномалії, які на картіможуть бути не вказані.</w:t>
            </w:r>
          </w:p>
          <w:p w:rsidR="00A26A32" w:rsidRPr="00B12F80" w:rsidRDefault="00A26A32" w:rsidP="00967AB2">
            <w:pPr>
              <w:pStyle w:val="ad"/>
              <w:ind w:right="346" w:firstLine="707"/>
              <w:jc w:val="both"/>
              <w:rPr>
                <w:rFonts w:cs="Times New Roman"/>
                <w:sz w:val="28"/>
                <w:szCs w:val="28"/>
                <w:lang w:val="ru-RU"/>
              </w:rPr>
            </w:pPr>
            <w:r w:rsidRPr="00B12F80">
              <w:rPr>
                <w:rFonts w:cs="Times New Roman"/>
                <w:b/>
                <w:i/>
                <w:sz w:val="28"/>
                <w:szCs w:val="28"/>
                <w:lang w:val="ru-RU"/>
              </w:rPr>
              <w:t>У лісі</w:t>
            </w:r>
            <w:r w:rsidRPr="00B12F80">
              <w:rPr>
                <w:rFonts w:cs="Times New Roman"/>
                <w:sz w:val="28"/>
                <w:szCs w:val="28"/>
                <w:lang w:val="ru-RU"/>
              </w:rPr>
              <w:t>орієнтуванняускладнене через обмеженувидимість і незначнукількістьорієнтирів. Маршрутипрокладаютьпросіками, лісовими дорогами, а такожзначними за протяжністюнаявними в лісі ярами, струмкамитощо. Найчастіше дороги в лісі мало наїжджені, а деякі з них можуть бути не вказані на карті через те, що є тимчасовими і використовуютьсялишепід час лісозатівель. Саме тому під час підготовки маршруту потрібновиписатиазимутикожноїділянки дороги, що дозволить перевірити за компасом напрямокруху на будь-якійділянці маршруту.</w:t>
            </w:r>
          </w:p>
          <w:p w:rsidR="00A26A32" w:rsidRPr="00B12F80" w:rsidRDefault="00A26A32" w:rsidP="00967AB2">
            <w:pPr>
              <w:pStyle w:val="ad"/>
              <w:ind w:right="351" w:firstLine="707"/>
              <w:jc w:val="both"/>
              <w:rPr>
                <w:rFonts w:cs="Times New Roman"/>
                <w:sz w:val="28"/>
                <w:szCs w:val="28"/>
                <w:lang w:val="ru-RU"/>
              </w:rPr>
            </w:pPr>
            <w:r w:rsidRPr="00B12F80">
              <w:rPr>
                <w:rFonts w:cs="Times New Roman"/>
                <w:sz w:val="28"/>
                <w:szCs w:val="28"/>
                <w:lang w:val="ru-RU"/>
              </w:rPr>
              <w:t>Для орієнтування в лісі в якостіорієнтиріввикористовують, зазвичай, дороги, просіки, лісовігалявини, вирубки, ріки, струмки та характерніформирельєфу (яри, обриви, канавитощо). Для покращенняорієнтуванняпідрозділів на маршрутах руху в лісовихмасивахвстановлюютьштучніорієнтири.</w:t>
            </w:r>
          </w:p>
          <w:p w:rsidR="00A26A32" w:rsidRPr="00B12F80" w:rsidRDefault="00A26A32" w:rsidP="00967AB2">
            <w:pPr>
              <w:pStyle w:val="ad"/>
              <w:spacing w:before="1"/>
              <w:ind w:right="346" w:firstLine="707"/>
              <w:jc w:val="both"/>
              <w:rPr>
                <w:rFonts w:cs="Times New Roman"/>
                <w:sz w:val="28"/>
                <w:szCs w:val="28"/>
                <w:lang w:val="ru-RU"/>
              </w:rPr>
            </w:pPr>
            <w:r w:rsidRPr="00B12F80">
              <w:rPr>
                <w:rFonts w:cs="Times New Roman"/>
                <w:sz w:val="28"/>
                <w:szCs w:val="28"/>
                <w:lang w:val="ru-RU"/>
              </w:rPr>
              <w:t>Рух контролюють за пройденоювідстанню, яку зчитуютьзіспідометрамашини. Необхіднотакожзавчасновивчити характер рельєфу і гідрографії на маршрутіруху. Взаємнерозташуваннявисот, річок, струмків, озер, позначенихрозтушуванням на карті, полегшитьвизначеннясвогомісцезнаходження. Допоміжнимиорієнтирами для дотриманнязагальногонапрямкуруху в лісі вдень слугуєСонце, а вночі – Місяцьабо будь-яка відомазіркачисузір’я.</w:t>
            </w:r>
          </w:p>
          <w:p w:rsidR="00A26A32" w:rsidRPr="00B12F80" w:rsidRDefault="00A26A32" w:rsidP="00967AB2">
            <w:pPr>
              <w:pStyle w:val="ad"/>
              <w:ind w:right="343" w:firstLine="707"/>
              <w:jc w:val="both"/>
              <w:rPr>
                <w:rFonts w:cs="Times New Roman"/>
                <w:sz w:val="28"/>
                <w:szCs w:val="28"/>
                <w:lang w:val="ru-RU"/>
              </w:rPr>
            </w:pPr>
            <w:r w:rsidRPr="00B12F80">
              <w:rPr>
                <w:rFonts w:cs="Times New Roman"/>
                <w:b/>
                <w:i/>
                <w:sz w:val="28"/>
                <w:szCs w:val="28"/>
                <w:lang w:val="ru-RU"/>
              </w:rPr>
              <w:t>Умовиобмеженоївидимості</w:t>
            </w:r>
            <w:r w:rsidRPr="00B12F80">
              <w:rPr>
                <w:rFonts w:cs="Times New Roman"/>
                <w:sz w:val="28"/>
                <w:szCs w:val="28"/>
                <w:lang w:val="ru-RU"/>
              </w:rPr>
              <w:t>(дим, дощ, туман, хуртовинатощо) часто ототожнюють з нічноютемрявою, хочанасправдіміж ними існує велика різниця. Вночі для орієнтування за таких умов можназастосуватиприладинічногобачення, радіозв’язок. Протесніг, дощ, курява, димізжевріючихзгарищзначнознижуютьефективністьзастосуванняцихприладів.</w:t>
            </w:r>
          </w:p>
          <w:p w:rsidR="00A26A32" w:rsidRPr="00B12F80" w:rsidRDefault="00A26A32" w:rsidP="00967AB2">
            <w:pPr>
              <w:pStyle w:val="ad"/>
              <w:spacing w:before="1"/>
              <w:ind w:right="345" w:firstLine="707"/>
              <w:jc w:val="both"/>
              <w:rPr>
                <w:rFonts w:cs="Times New Roman"/>
                <w:sz w:val="28"/>
                <w:szCs w:val="28"/>
                <w:lang w:val="ru-RU"/>
              </w:rPr>
            </w:pPr>
            <w:r w:rsidRPr="00B12F80">
              <w:rPr>
                <w:rFonts w:cs="Times New Roman"/>
                <w:sz w:val="28"/>
                <w:szCs w:val="28"/>
                <w:lang w:val="ru-RU"/>
              </w:rPr>
              <w:t>Прогнозуючивиникненняобмеженоївидимості, маршрут готуютьподібно до нічного маршруту, якщо марш буде здійснюватись дорогами з твердим покриттям. Маршрут поза дорогами здійснюється за азимутами, заздалегідьвизначеними за великомасштабною картою. Маршрут уважновивчають і запам’ятовують. Під час руху карту орієнтують у напрямку</w:t>
            </w:r>
          </w:p>
          <w:p w:rsidR="00A26A32" w:rsidRPr="00B12F80" w:rsidRDefault="00A26A32" w:rsidP="00967AB2">
            <w:pPr>
              <w:pStyle w:val="ad"/>
              <w:spacing w:before="66"/>
              <w:ind w:right="334"/>
              <w:rPr>
                <w:rFonts w:cs="Times New Roman"/>
                <w:sz w:val="28"/>
                <w:szCs w:val="28"/>
                <w:lang w:val="ru-RU"/>
              </w:rPr>
            </w:pPr>
            <w:r w:rsidRPr="00B12F80">
              <w:rPr>
                <w:rFonts w:cs="Times New Roman"/>
                <w:sz w:val="28"/>
                <w:szCs w:val="28"/>
                <w:lang w:val="ru-RU"/>
              </w:rPr>
              <w:t>просування і постійнографічнопоперечними штрихами абокрапкамифіксуютьсвоємісцезнаходження.</w:t>
            </w:r>
          </w:p>
          <w:p w:rsidR="00A26A32" w:rsidRPr="00B12F80" w:rsidRDefault="00A26A32" w:rsidP="00967AB2">
            <w:pPr>
              <w:pStyle w:val="ad"/>
              <w:spacing w:before="1"/>
              <w:ind w:right="349" w:firstLine="707"/>
              <w:jc w:val="both"/>
              <w:rPr>
                <w:rFonts w:cs="Times New Roman"/>
                <w:sz w:val="28"/>
                <w:szCs w:val="28"/>
                <w:lang w:val="ru-RU"/>
              </w:rPr>
            </w:pPr>
            <w:r w:rsidRPr="00B12F80">
              <w:rPr>
                <w:rFonts w:cs="Times New Roman"/>
                <w:b/>
                <w:i/>
                <w:sz w:val="28"/>
                <w:szCs w:val="28"/>
                <w:lang w:val="ru-RU"/>
              </w:rPr>
              <w:t>Взимку</w:t>
            </w:r>
            <w:r w:rsidRPr="00B12F80">
              <w:rPr>
                <w:rFonts w:cs="Times New Roman"/>
                <w:sz w:val="28"/>
                <w:szCs w:val="28"/>
                <w:lang w:val="ru-RU"/>
              </w:rPr>
              <w:t>багатоґрунтовихдоріг не використовують, формирельєфупідсніговимпокривомзрівнюються, а такіорієнтири, як яри, лощини, ями, озера, струмкимайже не проглядаються і не можуть бути використаними в якостіорієнтирів. Часто взимкупрокладаютьнові дороги (зимові дороги), якіпроходять за найкоротшимивідстанями і на картах не вказуються.</w:t>
            </w:r>
          </w:p>
          <w:p w:rsidR="00A26A32" w:rsidRPr="00B12F80" w:rsidRDefault="00A26A32" w:rsidP="00967AB2">
            <w:pPr>
              <w:pStyle w:val="ad"/>
              <w:ind w:right="348" w:firstLine="707"/>
              <w:jc w:val="both"/>
              <w:rPr>
                <w:rFonts w:cs="Times New Roman"/>
                <w:sz w:val="28"/>
                <w:szCs w:val="28"/>
                <w:lang w:val="ru-RU"/>
              </w:rPr>
            </w:pPr>
            <w:r w:rsidRPr="00B12F80">
              <w:rPr>
                <w:rFonts w:cs="Times New Roman"/>
                <w:sz w:val="28"/>
                <w:szCs w:val="28"/>
                <w:lang w:val="ru-RU"/>
              </w:rPr>
              <w:t>Маршрутивзимкупрокладаютьнакатаними дорогами абоколонними шляхами. Надійнимиорієнтирамивзимку, особливо вночі, є населеніпункти, залізниці, дороги з твердим покриттям, просіки, узлісся, окремілісосмуги, мости та іншілінійні та площинніорієнтири. Допоміжнимиорієнтирами для надійногоорієнтуваннявзимку на місцевості з малою кількістюорієнтиріввикористовуютьнебеснісвітила: вдень – Сонце, а вночі – Місяцьабояскравізіркичисузір’я.</w:t>
            </w:r>
          </w:p>
          <w:p w:rsidR="00A26A32" w:rsidRPr="00B12F80" w:rsidRDefault="00A26A32" w:rsidP="00967AB2">
            <w:pPr>
              <w:pStyle w:val="3"/>
              <w:spacing w:before="9"/>
              <w:ind w:right="348" w:firstLine="707"/>
              <w:jc w:val="both"/>
              <w:rPr>
                <w:rFonts w:ascii="Times New Roman" w:hAnsi="Times New Roman" w:cs="Times New Roman"/>
                <w:sz w:val="28"/>
                <w:szCs w:val="28"/>
              </w:rPr>
            </w:pPr>
            <w:r w:rsidRPr="00B12F80">
              <w:rPr>
                <w:rFonts w:ascii="Times New Roman" w:hAnsi="Times New Roman" w:cs="Times New Roman"/>
                <w:sz w:val="28"/>
                <w:szCs w:val="28"/>
              </w:rPr>
              <w:t>Памятай! Орієнтування за різноманітних умов місцевості буде надійним при використаннісупутникових систем навігації та застосування БПЛА.</w:t>
            </w:r>
          </w:p>
          <w:p w:rsidR="00A26A32" w:rsidRPr="00B12F80" w:rsidRDefault="00A26A32" w:rsidP="00967AB2">
            <w:pPr>
              <w:pStyle w:val="ad"/>
              <w:ind w:right="353" w:firstLine="707"/>
              <w:jc w:val="both"/>
              <w:rPr>
                <w:rFonts w:cs="Times New Roman"/>
                <w:sz w:val="28"/>
                <w:szCs w:val="28"/>
                <w:lang w:val="ru-RU"/>
              </w:rPr>
            </w:pPr>
          </w:p>
          <w:p w:rsidR="00A26A32" w:rsidRPr="00B12F80" w:rsidRDefault="00A26A32" w:rsidP="00967AB2">
            <w:pPr>
              <w:ind w:left="1020"/>
              <w:jc w:val="both"/>
              <w:rPr>
                <w:rFonts w:cs="Times New Roman"/>
                <w:b/>
                <w:sz w:val="28"/>
                <w:szCs w:val="28"/>
              </w:rPr>
            </w:pPr>
          </w:p>
          <w:p w:rsidR="00A26A32" w:rsidRPr="00B12F80" w:rsidRDefault="00A26A32" w:rsidP="00967AB2">
            <w:pPr>
              <w:ind w:right="-1"/>
              <w:jc w:val="both"/>
              <w:rPr>
                <w:rFonts w:cs="Times New Roman"/>
                <w:sz w:val="28"/>
                <w:szCs w:val="28"/>
              </w:rPr>
            </w:pPr>
          </w:p>
          <w:p w:rsidR="00A26A32" w:rsidRPr="00B12F80" w:rsidRDefault="00A26A32" w:rsidP="00967AB2">
            <w:pPr>
              <w:ind w:left="1020"/>
              <w:jc w:val="both"/>
              <w:rPr>
                <w:rFonts w:cs="Times New Roman"/>
                <w:b/>
                <w:sz w:val="28"/>
                <w:szCs w:val="28"/>
              </w:rPr>
            </w:pPr>
          </w:p>
          <w:p w:rsidR="00A26A32" w:rsidRPr="00B12F80" w:rsidRDefault="00A26A32" w:rsidP="00967AB2">
            <w:pPr>
              <w:rPr>
                <w:rFonts w:cs="Times New Roman"/>
                <w:sz w:val="28"/>
                <w:szCs w:val="28"/>
              </w:rPr>
            </w:pPr>
          </w:p>
        </w:tc>
        <w:tc>
          <w:tcPr>
            <w:tcW w:w="753" w:type="dxa"/>
            <w:gridSpan w:val="2"/>
            <w:tcBorders>
              <w:top w:val="single" w:sz="4" w:space="0" w:color="auto"/>
              <w:left w:val="single" w:sz="4" w:space="0" w:color="323250"/>
              <w:bottom w:val="single" w:sz="4" w:space="0" w:color="auto"/>
              <w:right w:val="single" w:sz="4" w:space="0" w:color="auto"/>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lang w:val="en-US"/>
              </w:rPr>
              <w:t>2</w:t>
            </w:r>
            <w:r w:rsidRPr="00B12F80">
              <w:rPr>
                <w:rFonts w:cs="Times New Roman"/>
                <w:sz w:val="28"/>
                <w:szCs w:val="28"/>
              </w:rPr>
              <w:t>5 хв.</w:t>
            </w:r>
          </w:p>
        </w:tc>
        <w:tc>
          <w:tcPr>
            <w:tcW w:w="3706" w:type="dxa"/>
            <w:gridSpan w:val="2"/>
            <w:tcBorders>
              <w:top w:val="single" w:sz="4" w:space="0" w:color="auto"/>
              <w:left w:val="single" w:sz="4" w:space="0" w:color="auto"/>
              <w:bottom w:val="single" w:sz="4" w:space="0" w:color="auto"/>
              <w:right w:val="single" w:sz="4" w:space="0" w:color="323250"/>
            </w:tcBorders>
          </w:tcPr>
          <w:p w:rsidR="00A26A32" w:rsidRPr="00B12F80" w:rsidRDefault="00A26A32" w:rsidP="00967AB2">
            <w:pPr>
              <w:rPr>
                <w:rFonts w:cs="Times New Roman"/>
                <w:bCs/>
                <w:sz w:val="28"/>
                <w:szCs w:val="28"/>
              </w:rPr>
            </w:pPr>
            <w:r w:rsidRPr="00B12F80">
              <w:rPr>
                <w:rFonts w:cs="Times New Roman"/>
                <w:sz w:val="28"/>
                <w:szCs w:val="28"/>
              </w:rPr>
              <w:t xml:space="preserve">Викладач приділяє основну увагу підставам проведення </w:t>
            </w:r>
            <w:r w:rsidRPr="00B12F80">
              <w:rPr>
                <w:rFonts w:cs="Times New Roman"/>
                <w:bCs/>
                <w:sz w:val="28"/>
                <w:szCs w:val="28"/>
              </w:rPr>
              <w:t>поліцейської операції.</w:t>
            </w:r>
          </w:p>
          <w:p w:rsidR="00A26A32" w:rsidRPr="00B12F80" w:rsidRDefault="00A26A32" w:rsidP="00967AB2">
            <w:pPr>
              <w:rPr>
                <w:rFonts w:cs="Times New Roman"/>
                <w:bCs/>
                <w:sz w:val="28"/>
                <w:szCs w:val="28"/>
              </w:rPr>
            </w:pPr>
          </w:p>
          <w:p w:rsidR="00A26A32" w:rsidRPr="00B12F80" w:rsidRDefault="00A26A32" w:rsidP="00967AB2">
            <w:pPr>
              <w:rPr>
                <w:rFonts w:cs="Times New Roman"/>
                <w:bCs/>
                <w:sz w:val="28"/>
                <w:szCs w:val="28"/>
              </w:rPr>
            </w:pPr>
          </w:p>
          <w:p w:rsidR="00A26A32" w:rsidRPr="00B12F80" w:rsidRDefault="00A26A32" w:rsidP="00967AB2">
            <w:pPr>
              <w:rPr>
                <w:rFonts w:cs="Times New Roman"/>
                <w:sz w:val="28"/>
                <w:szCs w:val="28"/>
              </w:rPr>
            </w:pPr>
            <w:r w:rsidRPr="00B12F80">
              <w:rPr>
                <w:rFonts w:cs="Times New Roman"/>
                <w:sz w:val="28"/>
                <w:szCs w:val="28"/>
              </w:rPr>
              <w:t>Назвати питання, чітко пояснити поняття.</w:t>
            </w:r>
          </w:p>
          <w:p w:rsidR="00A26A32" w:rsidRPr="00B12F80" w:rsidRDefault="00A26A32" w:rsidP="00967AB2">
            <w:pPr>
              <w:rPr>
                <w:rFonts w:cs="Times New Roman"/>
                <w:sz w:val="28"/>
                <w:szCs w:val="28"/>
              </w:rPr>
            </w:pPr>
            <w:r w:rsidRPr="00B12F80">
              <w:rPr>
                <w:rFonts w:cs="Times New Roman"/>
                <w:sz w:val="28"/>
                <w:szCs w:val="28"/>
              </w:rPr>
              <w:t xml:space="preserve">Розібрати матеріал з курсантами до повного його розуміння. </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Надати інформацію та необхідний матеріал.</w:t>
            </w:r>
          </w:p>
          <w:p w:rsidR="00A26A32" w:rsidRPr="00B12F80" w:rsidRDefault="00A26A32" w:rsidP="00967AB2">
            <w:pPr>
              <w:rPr>
                <w:rFonts w:cs="Times New Roman"/>
                <w:sz w:val="28"/>
                <w:szCs w:val="28"/>
              </w:rPr>
            </w:pPr>
            <w:r w:rsidRPr="00B12F80">
              <w:rPr>
                <w:rFonts w:cs="Times New Roman"/>
                <w:sz w:val="28"/>
                <w:szCs w:val="28"/>
              </w:rPr>
              <w:t>Перевірити фіксацію навчального матеріалу в зошитах.</w:t>
            </w:r>
          </w:p>
          <w:p w:rsidR="00A26A32" w:rsidRPr="00B12F80" w:rsidRDefault="00A26A32" w:rsidP="00967AB2">
            <w:pPr>
              <w:rPr>
                <w:rFonts w:cs="Times New Roman"/>
                <w:sz w:val="28"/>
                <w:szCs w:val="28"/>
              </w:rPr>
            </w:pPr>
            <w:r w:rsidRPr="00B12F80">
              <w:rPr>
                <w:rFonts w:cs="Times New Roman"/>
                <w:sz w:val="28"/>
                <w:szCs w:val="28"/>
              </w:rPr>
              <w:t>Відповісти на питання які виникли під час заняття.</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Приділити увагу на способи орієнтування на відкритій та закритій місцевості.</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Розібрати особливості орієнтування на місцевості в різні пори року.</w:t>
            </w:r>
          </w:p>
          <w:p w:rsidR="00A26A32" w:rsidRPr="00B12F80" w:rsidRDefault="00A26A32" w:rsidP="00967AB2">
            <w:pPr>
              <w:rPr>
                <w:rFonts w:cs="Times New Roman"/>
                <w:sz w:val="28"/>
                <w:szCs w:val="28"/>
              </w:rPr>
            </w:pPr>
          </w:p>
        </w:tc>
      </w:tr>
      <w:tr w:rsidR="00F86392" w:rsidRPr="00B12F80" w:rsidTr="00967AB2">
        <w:trPr>
          <w:trHeight w:val="398"/>
        </w:trPr>
        <w:tc>
          <w:tcPr>
            <w:tcW w:w="527" w:type="dxa"/>
            <w:tcBorders>
              <w:top w:val="single" w:sz="4" w:space="0" w:color="auto"/>
              <w:left w:val="single" w:sz="4" w:space="0" w:color="auto"/>
              <w:bottom w:val="single" w:sz="4" w:space="0" w:color="auto"/>
              <w:right w:val="single" w:sz="4" w:space="0" w:color="auto"/>
            </w:tcBorders>
          </w:tcPr>
          <w:p w:rsidR="00A26A32" w:rsidRPr="00B12F80" w:rsidRDefault="00A26A32" w:rsidP="00967AB2">
            <w:pPr>
              <w:rPr>
                <w:rFonts w:cs="Times New Roman"/>
                <w:sz w:val="28"/>
                <w:szCs w:val="28"/>
              </w:rPr>
            </w:pPr>
          </w:p>
        </w:tc>
        <w:tc>
          <w:tcPr>
            <w:tcW w:w="9148" w:type="dxa"/>
            <w:gridSpan w:val="5"/>
            <w:tcBorders>
              <w:top w:val="single" w:sz="4" w:space="0" w:color="auto"/>
              <w:left w:val="single" w:sz="4" w:space="0" w:color="auto"/>
              <w:bottom w:val="single" w:sz="4" w:space="0" w:color="auto"/>
              <w:right w:val="single" w:sz="4" w:space="0" w:color="auto"/>
            </w:tcBorders>
          </w:tcPr>
          <w:p w:rsidR="00A26A32" w:rsidRPr="00B12F80" w:rsidRDefault="00A26A32" w:rsidP="00967AB2">
            <w:pPr>
              <w:jc w:val="both"/>
              <w:rPr>
                <w:rFonts w:cs="Times New Roman"/>
                <w:b/>
                <w:sz w:val="28"/>
                <w:szCs w:val="28"/>
              </w:rPr>
            </w:pPr>
            <w:r w:rsidRPr="00B12F80">
              <w:rPr>
                <w:rFonts w:cs="Times New Roman"/>
                <w:b/>
                <w:sz w:val="28"/>
                <w:szCs w:val="28"/>
              </w:rPr>
              <w:t xml:space="preserve">                                                 Заключна частина 5 хв.</w:t>
            </w:r>
          </w:p>
        </w:tc>
      </w:tr>
      <w:tr w:rsidR="00F86392" w:rsidRPr="00B12F80" w:rsidTr="00967AB2">
        <w:trPr>
          <w:trHeight w:val="1953"/>
        </w:trPr>
        <w:tc>
          <w:tcPr>
            <w:tcW w:w="527"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w:t>
            </w:r>
          </w:p>
        </w:tc>
        <w:tc>
          <w:tcPr>
            <w:tcW w:w="4689"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Задати питання стосовно наданого матеріалу на занятті</w:t>
            </w:r>
          </w:p>
        </w:tc>
        <w:tc>
          <w:tcPr>
            <w:tcW w:w="753" w:type="dxa"/>
            <w:gridSpan w:val="2"/>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 хв.</w:t>
            </w:r>
          </w:p>
          <w:p w:rsidR="00A26A32" w:rsidRPr="00B12F80" w:rsidRDefault="00A26A32" w:rsidP="00967AB2">
            <w:pPr>
              <w:rPr>
                <w:rFonts w:cs="Times New Roman"/>
                <w:b/>
                <w:sz w:val="28"/>
                <w:szCs w:val="28"/>
              </w:rPr>
            </w:pPr>
          </w:p>
          <w:p w:rsidR="00A26A32" w:rsidRPr="00B12F80" w:rsidRDefault="00A26A32" w:rsidP="00967AB2">
            <w:pPr>
              <w:rPr>
                <w:rFonts w:cs="Times New Roman"/>
                <w:b/>
                <w:sz w:val="28"/>
                <w:szCs w:val="28"/>
              </w:rPr>
            </w:pPr>
          </w:p>
        </w:tc>
        <w:tc>
          <w:tcPr>
            <w:tcW w:w="3706" w:type="dxa"/>
            <w:gridSpan w:val="2"/>
            <w:tcBorders>
              <w:top w:val="single" w:sz="4" w:space="0" w:color="323250"/>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r w:rsidRPr="00B12F80">
              <w:rPr>
                <w:rFonts w:cs="Times New Roman"/>
                <w:sz w:val="28"/>
                <w:szCs w:val="28"/>
              </w:rPr>
              <w:t>Перевірити рівень засвоєння навчального матеріалу</w:t>
            </w:r>
          </w:p>
        </w:tc>
      </w:tr>
      <w:tr w:rsidR="00F86392" w:rsidRPr="00B12F80" w:rsidTr="00967AB2">
        <w:trPr>
          <w:trHeight w:val="480"/>
        </w:trPr>
        <w:tc>
          <w:tcPr>
            <w:tcW w:w="527"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w:t>
            </w:r>
          </w:p>
          <w:p w:rsidR="00A26A32" w:rsidRPr="00B12F80" w:rsidRDefault="00A26A32" w:rsidP="00967AB2">
            <w:pPr>
              <w:rPr>
                <w:rFonts w:cs="Times New Roman"/>
                <w:b/>
                <w:sz w:val="28"/>
                <w:szCs w:val="28"/>
              </w:rPr>
            </w:pPr>
          </w:p>
        </w:tc>
        <w:tc>
          <w:tcPr>
            <w:tcW w:w="4689"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Підведення підсумків заняття.</w:t>
            </w:r>
          </w:p>
        </w:tc>
        <w:tc>
          <w:tcPr>
            <w:tcW w:w="753"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3706"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Зробити зауваження та вказати на позитивні сторони заняття.</w:t>
            </w:r>
          </w:p>
        </w:tc>
      </w:tr>
      <w:tr w:rsidR="00F86392" w:rsidRPr="00B12F80" w:rsidTr="00967AB2">
        <w:trPr>
          <w:trHeight w:val="480"/>
        </w:trPr>
        <w:tc>
          <w:tcPr>
            <w:tcW w:w="527"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3.</w:t>
            </w:r>
          </w:p>
        </w:tc>
        <w:tc>
          <w:tcPr>
            <w:tcW w:w="4689"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Загальні та індивідуальні завдання на самопідготовку.</w:t>
            </w:r>
          </w:p>
          <w:p w:rsidR="00A26A32" w:rsidRPr="00B12F80" w:rsidRDefault="00A26A32" w:rsidP="00967AB2">
            <w:pPr>
              <w:rPr>
                <w:rFonts w:cs="Times New Roman"/>
                <w:sz w:val="28"/>
                <w:szCs w:val="28"/>
              </w:rPr>
            </w:pPr>
          </w:p>
        </w:tc>
        <w:tc>
          <w:tcPr>
            <w:tcW w:w="753"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3706"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 xml:space="preserve">Обов’язково самостійно повторити наданий викладачем матеріал </w:t>
            </w:r>
          </w:p>
        </w:tc>
      </w:tr>
    </w:tbl>
    <w:p w:rsidR="00A26A32" w:rsidRPr="00B12F80" w:rsidRDefault="00A26A32" w:rsidP="00A26A32">
      <w:pPr>
        <w:rPr>
          <w:rFonts w:cs="Times New Roman"/>
          <w:sz w:val="28"/>
          <w:szCs w:val="28"/>
        </w:rPr>
      </w:pPr>
    </w:p>
    <w:p w:rsidR="00A26A32" w:rsidRPr="00B12F80" w:rsidRDefault="00A26A32" w:rsidP="00A26A32">
      <w:pPr>
        <w:rPr>
          <w:rFonts w:cs="Times New Roman"/>
          <w:sz w:val="28"/>
          <w:szCs w:val="28"/>
        </w:rPr>
      </w:pPr>
    </w:p>
    <w:p w:rsidR="00A26A32" w:rsidRPr="00B12F80" w:rsidRDefault="00A26A32" w:rsidP="00A26A32">
      <w:pPr>
        <w:rPr>
          <w:rFonts w:cs="Times New Roman"/>
          <w:b/>
          <w:bCs/>
          <w:sz w:val="28"/>
          <w:szCs w:val="28"/>
        </w:rPr>
      </w:pPr>
    </w:p>
    <w:p w:rsidR="00DF0EE8" w:rsidRPr="00B12F80" w:rsidRDefault="00DF0EE8" w:rsidP="00A26A32">
      <w:pPr>
        <w:rPr>
          <w:rFonts w:cs="Times New Roman"/>
          <w:b/>
          <w:bCs/>
          <w:sz w:val="28"/>
          <w:szCs w:val="28"/>
        </w:rPr>
      </w:pPr>
    </w:p>
    <w:p w:rsidR="0021588C" w:rsidRPr="00B12F80" w:rsidRDefault="0021588C" w:rsidP="0021588C">
      <w:pPr>
        <w:jc w:val="center"/>
        <w:rPr>
          <w:rFonts w:cs="Times New Roman"/>
          <w:sz w:val="28"/>
          <w:szCs w:val="28"/>
          <w:lang w:eastAsia="ar-SA"/>
        </w:rPr>
      </w:pPr>
      <w:r w:rsidRPr="00B12F80">
        <w:rPr>
          <w:rFonts w:cs="Times New Roman"/>
          <w:b/>
          <w:sz w:val="28"/>
          <w:szCs w:val="28"/>
        </w:rPr>
        <w:t>Тема 5: «</w:t>
      </w:r>
      <w:r w:rsidRPr="00B12F80">
        <w:rPr>
          <w:rFonts w:cs="Times New Roman"/>
          <w:sz w:val="28"/>
          <w:szCs w:val="28"/>
        </w:rPr>
        <w:t>Основи топографії».</w:t>
      </w:r>
    </w:p>
    <w:p w:rsidR="0021588C" w:rsidRPr="00B12F80" w:rsidRDefault="0021588C" w:rsidP="0021588C">
      <w:pPr>
        <w:pStyle w:val="a5"/>
        <w:tabs>
          <w:tab w:val="left" w:pos="3081"/>
          <w:tab w:val="center" w:pos="4819"/>
        </w:tabs>
        <w:spacing w:before="0" w:beforeAutospacing="0" w:after="0" w:afterAutospacing="0"/>
        <w:rPr>
          <w:rFonts w:ascii="Times New Roman" w:hAnsi="Times New Roman"/>
          <w:color w:val="auto"/>
          <w:sz w:val="28"/>
          <w:szCs w:val="28"/>
          <w:lang w:eastAsia="ar-SA"/>
        </w:rPr>
      </w:pPr>
      <w:r w:rsidRPr="00B12F80">
        <w:rPr>
          <w:rFonts w:ascii="Times New Roman" w:hAnsi="Times New Roman"/>
          <w:b/>
          <w:color w:val="auto"/>
          <w:sz w:val="28"/>
          <w:szCs w:val="28"/>
          <w:lang w:eastAsia="ar-SA"/>
        </w:rPr>
        <w:t>Практичне заняття</w:t>
      </w:r>
      <w:r w:rsidRPr="00B12F80">
        <w:rPr>
          <w:rFonts w:ascii="Times New Roman" w:hAnsi="Times New Roman"/>
          <w:b/>
          <w:color w:val="auto"/>
          <w:sz w:val="28"/>
          <w:szCs w:val="28"/>
          <w:lang w:val="uk-UA" w:eastAsia="ar-SA"/>
        </w:rPr>
        <w:t>:</w:t>
      </w:r>
      <w:r w:rsidRPr="00B12F80">
        <w:rPr>
          <w:rFonts w:ascii="Times New Roman" w:hAnsi="Times New Roman"/>
          <w:color w:val="auto"/>
          <w:sz w:val="28"/>
          <w:szCs w:val="28"/>
          <w:lang w:eastAsia="ar-SA"/>
        </w:rPr>
        <w:t xml:space="preserve"> </w:t>
      </w:r>
      <w:r w:rsidRPr="00B12F80">
        <w:rPr>
          <w:rFonts w:ascii="Times New Roman" w:hAnsi="Times New Roman"/>
          <w:color w:val="auto"/>
          <w:sz w:val="28"/>
          <w:szCs w:val="28"/>
          <w:lang w:val="uk-UA" w:eastAsia="ar-SA"/>
        </w:rPr>
        <w:t xml:space="preserve"> «</w:t>
      </w:r>
      <w:r w:rsidRPr="00B12F80">
        <w:rPr>
          <w:rFonts w:ascii="Times New Roman" w:hAnsi="Times New Roman"/>
          <w:color w:val="auto"/>
          <w:sz w:val="28"/>
          <w:szCs w:val="28"/>
          <w:lang w:val="uk-UA"/>
        </w:rPr>
        <w:t>Читання топографічних карт»</w:t>
      </w:r>
      <w:r w:rsidRPr="00B12F80">
        <w:rPr>
          <w:rFonts w:ascii="Times New Roman" w:hAnsi="Times New Roman"/>
          <w:color w:val="auto"/>
          <w:sz w:val="28"/>
          <w:szCs w:val="28"/>
        </w:rPr>
        <w:t>.</w:t>
      </w:r>
    </w:p>
    <w:p w:rsidR="0021588C" w:rsidRPr="00B12F80" w:rsidRDefault="0021588C" w:rsidP="0021588C">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21588C" w:rsidRPr="00B12F80" w:rsidTr="00967AB2">
        <w:tc>
          <w:tcPr>
            <w:tcW w:w="2093" w:type="dxa"/>
            <w:shd w:val="clear" w:color="auto" w:fill="auto"/>
          </w:tcPr>
          <w:p w:rsidR="0021588C" w:rsidRPr="00B12F80" w:rsidRDefault="0021588C" w:rsidP="00967AB2">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21588C" w:rsidRPr="00B12F80" w:rsidRDefault="0021588C" w:rsidP="00967AB2">
            <w:pPr>
              <w:ind w:left="2124" w:hanging="2124"/>
              <w:rPr>
                <w:rFonts w:cs="Times New Roman"/>
                <w:sz w:val="28"/>
                <w:szCs w:val="28"/>
              </w:rPr>
            </w:pPr>
            <w:r w:rsidRPr="00B12F80">
              <w:rPr>
                <w:rFonts w:cs="Times New Roman"/>
                <w:sz w:val="28"/>
                <w:szCs w:val="28"/>
              </w:rPr>
              <w:t xml:space="preserve">Набуття поліцейськими навичок в умінні орієнтування на </w:t>
            </w:r>
          </w:p>
          <w:p w:rsidR="0021588C" w:rsidRPr="00B12F80" w:rsidRDefault="0021588C" w:rsidP="00967AB2">
            <w:pPr>
              <w:ind w:left="2124" w:hanging="2124"/>
              <w:rPr>
                <w:rFonts w:cs="Times New Roman"/>
                <w:b/>
                <w:sz w:val="28"/>
                <w:szCs w:val="28"/>
              </w:rPr>
            </w:pPr>
            <w:r w:rsidRPr="00B12F80">
              <w:rPr>
                <w:rFonts w:cs="Times New Roman"/>
                <w:sz w:val="28"/>
                <w:szCs w:val="28"/>
              </w:rPr>
              <w:t>місцевості без карти та спеціальних приладів;</w:t>
            </w:r>
          </w:p>
          <w:p w:rsidR="0021588C" w:rsidRPr="00B12F80" w:rsidRDefault="0021588C" w:rsidP="00967AB2">
            <w:pPr>
              <w:rPr>
                <w:rFonts w:cs="Times New Roman"/>
                <w:b/>
                <w:sz w:val="28"/>
                <w:szCs w:val="28"/>
              </w:rPr>
            </w:pPr>
            <w:r w:rsidRPr="00B12F80">
              <w:rPr>
                <w:rFonts w:cs="Times New Roman"/>
                <w:sz w:val="28"/>
                <w:szCs w:val="28"/>
              </w:rPr>
              <w:t>виховання відповідальності, уважності, морально-вольових якостей у здобувачів вищої освіти.</w:t>
            </w:r>
          </w:p>
          <w:p w:rsidR="0021588C" w:rsidRPr="00B12F80" w:rsidRDefault="0021588C" w:rsidP="00967AB2">
            <w:pPr>
              <w:pStyle w:val="a5"/>
              <w:spacing w:before="0" w:beforeAutospacing="0" w:after="0" w:afterAutospacing="0"/>
              <w:jc w:val="both"/>
              <w:rPr>
                <w:rFonts w:ascii="Times New Roman" w:hAnsi="Times New Roman"/>
                <w:color w:val="auto"/>
                <w:sz w:val="28"/>
                <w:szCs w:val="28"/>
                <w:lang w:val="uk-UA"/>
              </w:rPr>
            </w:pPr>
          </w:p>
        </w:tc>
      </w:tr>
    </w:tbl>
    <w:p w:rsidR="0021588C" w:rsidRPr="00B12F80" w:rsidRDefault="0021588C" w:rsidP="0021588C">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967AB2">
        <w:tc>
          <w:tcPr>
            <w:tcW w:w="2235" w:type="dxa"/>
            <w:shd w:val="clear" w:color="auto" w:fill="auto"/>
          </w:tcPr>
          <w:p w:rsidR="0021588C" w:rsidRPr="00B12F80" w:rsidRDefault="0021588C" w:rsidP="00967AB2">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21588C" w:rsidRPr="00B12F80" w:rsidRDefault="0021588C" w:rsidP="00967AB2">
            <w:pPr>
              <w:jc w:val="both"/>
              <w:rPr>
                <w:rFonts w:cs="Times New Roman"/>
                <w:sz w:val="28"/>
                <w:szCs w:val="28"/>
              </w:rPr>
            </w:pPr>
            <w:r w:rsidRPr="00B12F80">
              <w:rPr>
                <w:rFonts w:cs="Times New Roman"/>
                <w:sz w:val="28"/>
                <w:szCs w:val="28"/>
              </w:rPr>
              <w:t>2 години</w:t>
            </w:r>
          </w:p>
        </w:tc>
      </w:tr>
      <w:tr w:rsidR="00B12F80" w:rsidRPr="00B12F80" w:rsidTr="00967AB2">
        <w:tc>
          <w:tcPr>
            <w:tcW w:w="2235" w:type="dxa"/>
            <w:shd w:val="clear" w:color="auto" w:fill="auto"/>
          </w:tcPr>
          <w:p w:rsidR="0021588C" w:rsidRPr="00B12F80" w:rsidRDefault="0021588C" w:rsidP="00967AB2">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21588C" w:rsidRPr="00B12F80" w:rsidRDefault="0021588C" w:rsidP="00967AB2">
            <w:pPr>
              <w:rPr>
                <w:rFonts w:cs="Times New Roman"/>
                <w:sz w:val="28"/>
                <w:szCs w:val="28"/>
              </w:rPr>
            </w:pPr>
            <w:r w:rsidRPr="00B12F80">
              <w:rPr>
                <w:rFonts w:cs="Times New Roman"/>
                <w:sz w:val="28"/>
                <w:szCs w:val="28"/>
              </w:rPr>
              <w:t>навчальна аудиторія, тактичне містечко, прилегла     територія.</w:t>
            </w:r>
          </w:p>
          <w:p w:rsidR="0021588C" w:rsidRPr="00B12F80" w:rsidRDefault="0021588C" w:rsidP="00967AB2">
            <w:pPr>
              <w:jc w:val="both"/>
              <w:rPr>
                <w:rFonts w:cs="Times New Roman"/>
                <w:sz w:val="28"/>
                <w:szCs w:val="28"/>
              </w:rPr>
            </w:pPr>
          </w:p>
        </w:tc>
      </w:tr>
    </w:tbl>
    <w:p w:rsidR="0021588C" w:rsidRPr="00B12F80" w:rsidRDefault="0021588C" w:rsidP="00BF19C2">
      <w:pPr>
        <w:pStyle w:val="a5"/>
        <w:ind w:firstLine="567"/>
        <w:contextualSpacing/>
        <w:jc w:val="center"/>
        <w:rPr>
          <w:rFonts w:ascii="Times New Roman" w:hAnsi="Times New Roman"/>
          <w:b/>
          <w:bCs/>
          <w:color w:val="auto"/>
          <w:sz w:val="28"/>
          <w:szCs w:val="28"/>
          <w:lang w:val="uk-UA"/>
        </w:rPr>
      </w:pPr>
      <w:r w:rsidRPr="00B12F80">
        <w:rPr>
          <w:rFonts w:ascii="Times New Roman" w:hAnsi="Times New Roman"/>
          <w:b/>
          <w:bCs/>
          <w:color w:val="auto"/>
          <w:sz w:val="28"/>
          <w:szCs w:val="28"/>
          <w:lang w:val="uk-UA"/>
        </w:rPr>
        <w:t>Навчальні питання</w:t>
      </w:r>
    </w:p>
    <w:p w:rsidR="0021588C" w:rsidRPr="00B12F80" w:rsidRDefault="0021588C" w:rsidP="00BF19C2">
      <w:pPr>
        <w:pStyle w:val="a5"/>
        <w:ind w:left="567"/>
        <w:contextualSpacing/>
        <w:jc w:val="both"/>
        <w:rPr>
          <w:rFonts w:ascii="Times New Roman" w:hAnsi="Times New Roman"/>
          <w:color w:val="auto"/>
          <w:sz w:val="28"/>
          <w:szCs w:val="28"/>
          <w:lang w:val="uk-UA"/>
        </w:rPr>
      </w:pPr>
      <w:r w:rsidRPr="00B12F80">
        <w:rPr>
          <w:rFonts w:ascii="Times New Roman" w:hAnsi="Times New Roman"/>
          <w:bCs/>
          <w:color w:val="auto"/>
          <w:sz w:val="28"/>
          <w:szCs w:val="28"/>
          <w:lang w:val="uk-UA"/>
        </w:rPr>
        <w:t>1.Вимірювання відстаней за картою</w:t>
      </w:r>
      <w:r w:rsidRPr="00B12F80">
        <w:rPr>
          <w:rFonts w:ascii="Times New Roman" w:hAnsi="Times New Roman"/>
          <w:color w:val="auto"/>
          <w:sz w:val="28"/>
          <w:szCs w:val="28"/>
          <w:lang w:val="uk-UA"/>
        </w:rPr>
        <w:t>.</w:t>
      </w:r>
    </w:p>
    <w:p w:rsidR="0021588C" w:rsidRPr="00B12F80" w:rsidRDefault="0021588C" w:rsidP="00BF19C2">
      <w:pPr>
        <w:pStyle w:val="a5"/>
        <w:ind w:left="567"/>
        <w:contextualSpacing/>
        <w:jc w:val="both"/>
        <w:rPr>
          <w:rFonts w:ascii="Times New Roman" w:hAnsi="Times New Roman"/>
          <w:color w:val="auto"/>
          <w:sz w:val="28"/>
          <w:szCs w:val="28"/>
          <w:lang w:val="uk-UA"/>
        </w:rPr>
      </w:pPr>
      <w:r w:rsidRPr="00B12F80">
        <w:rPr>
          <w:rFonts w:ascii="Times New Roman" w:hAnsi="Times New Roman"/>
          <w:color w:val="auto"/>
          <w:sz w:val="28"/>
          <w:szCs w:val="28"/>
        </w:rPr>
        <w:t>2.Визначення площ за картою.</w:t>
      </w:r>
    </w:p>
    <w:p w:rsidR="00DF0EE8" w:rsidRPr="00B12F80" w:rsidRDefault="00DF0EE8" w:rsidP="00DF0EE8">
      <w:pPr>
        <w:widowControl/>
        <w:autoSpaceDE/>
        <w:autoSpaceDN/>
        <w:adjustRightInd/>
        <w:jc w:val="center"/>
        <w:rPr>
          <w:rFonts w:cs="Times New Roman"/>
          <w:b/>
          <w:bCs/>
          <w:i/>
          <w:iCs/>
          <w:sz w:val="28"/>
          <w:szCs w:val="28"/>
        </w:rPr>
      </w:pPr>
      <w:r w:rsidRPr="00B12F80">
        <w:rPr>
          <w:rFonts w:cs="Times New Roman"/>
          <w:b/>
          <w:bCs/>
          <w:sz w:val="28"/>
          <w:szCs w:val="28"/>
        </w:rPr>
        <w:t>Література</w:t>
      </w:r>
      <w:r w:rsidRPr="00B12F80">
        <w:rPr>
          <w:rFonts w:cs="Times New Roman"/>
          <w:b/>
          <w:snapToGrid w:val="0"/>
          <w:sz w:val="28"/>
          <w:szCs w:val="28"/>
        </w:rPr>
        <w:t>:</w:t>
      </w:r>
    </w:p>
    <w:p w:rsidR="00DF0EE8" w:rsidRPr="00B12F80" w:rsidRDefault="00DF0EE8" w:rsidP="00684D16">
      <w:pPr>
        <w:numPr>
          <w:ilvl w:val="0"/>
          <w:numId w:val="179"/>
        </w:numPr>
        <w:shd w:val="clear" w:color="auto" w:fill="FFFFFF"/>
        <w:tabs>
          <w:tab w:val="left" w:pos="1100"/>
        </w:tabs>
        <w:suppressAutoHyphens/>
        <w:snapToGrid w:val="0"/>
        <w:jc w:val="both"/>
        <w:rPr>
          <w:rFonts w:cs="Times New Roman"/>
          <w:snapToGrid w:val="0"/>
          <w:sz w:val="28"/>
          <w:szCs w:val="28"/>
        </w:rPr>
      </w:pPr>
      <w:r w:rsidRPr="00B12F80">
        <w:rPr>
          <w:rFonts w:cs="Times New Roman"/>
          <w:iCs/>
          <w:snapToGrid w:val="0"/>
          <w:sz w:val="28"/>
          <w:szCs w:val="28"/>
          <w:shd w:val="clear" w:color="auto" w:fill="FFFFFF"/>
        </w:rPr>
        <w:t>Шмаль С.Г.</w:t>
      </w:r>
      <w:r w:rsidRPr="00B12F80">
        <w:rPr>
          <w:rFonts w:cs="Times New Roman"/>
          <w:snapToGrid w:val="0"/>
          <w:sz w:val="28"/>
          <w:szCs w:val="28"/>
          <w:shd w:val="clear" w:color="auto" w:fill="FFFFFF"/>
        </w:rPr>
        <w:t> Військова топографія: Підручник</w:t>
      </w:r>
      <w:r w:rsidRPr="00B12F80">
        <w:rPr>
          <w:rFonts w:cs="Times New Roman"/>
          <w:snapToGrid w:val="0"/>
          <w:sz w:val="28"/>
          <w:szCs w:val="28"/>
        </w:rPr>
        <w:t xml:space="preserve"> для слухачів і курсантів вищих військ. навч. закладів. </w:t>
      </w:r>
      <w:r w:rsidRPr="00B12F80">
        <w:rPr>
          <w:rFonts w:cs="Times New Roman"/>
          <w:snapToGrid w:val="0"/>
          <w:sz w:val="28"/>
          <w:szCs w:val="28"/>
          <w:shd w:val="clear" w:color="auto" w:fill="FFFFFF"/>
        </w:rPr>
        <w:t xml:space="preserve">2-ге видання, доповнене та перероблене. </w:t>
      </w:r>
      <w:r w:rsidRPr="00B12F80">
        <w:rPr>
          <w:rFonts w:cs="Times New Roman"/>
          <w:snapToGrid w:val="0"/>
          <w:sz w:val="28"/>
          <w:szCs w:val="28"/>
        </w:rPr>
        <w:t>–</w:t>
      </w:r>
      <w:r w:rsidRPr="00B12F80">
        <w:rPr>
          <w:rFonts w:cs="Times New Roman"/>
          <w:snapToGrid w:val="0"/>
          <w:sz w:val="28"/>
          <w:szCs w:val="28"/>
          <w:shd w:val="clear" w:color="auto" w:fill="FFFFFF"/>
        </w:rPr>
        <w:t xml:space="preserve"> К.: </w:t>
      </w:r>
      <w:r w:rsidRPr="00B12F80">
        <w:rPr>
          <w:rFonts w:cs="Times New Roman"/>
          <w:snapToGrid w:val="0"/>
          <w:sz w:val="28"/>
          <w:szCs w:val="28"/>
        </w:rPr>
        <w:t>МО України</w:t>
      </w:r>
      <w:r w:rsidRPr="00B12F80">
        <w:rPr>
          <w:rFonts w:cs="Times New Roman"/>
          <w:snapToGrid w:val="0"/>
          <w:sz w:val="28"/>
          <w:szCs w:val="28"/>
          <w:shd w:val="clear" w:color="auto" w:fill="FFFFFF"/>
        </w:rPr>
        <w:t xml:space="preserve">, 2008. </w:t>
      </w:r>
      <w:r w:rsidRPr="00B12F80">
        <w:rPr>
          <w:rFonts w:cs="Times New Roman"/>
          <w:snapToGrid w:val="0"/>
          <w:sz w:val="28"/>
          <w:szCs w:val="28"/>
        </w:rPr>
        <w:t xml:space="preserve">– </w:t>
      </w:r>
      <w:r w:rsidRPr="00B12F80">
        <w:rPr>
          <w:rFonts w:cs="Times New Roman"/>
          <w:snapToGrid w:val="0"/>
          <w:sz w:val="28"/>
          <w:szCs w:val="28"/>
          <w:shd w:val="clear" w:color="auto" w:fill="FFFFFF"/>
        </w:rPr>
        <w:t>280 с.</w:t>
      </w:r>
    </w:p>
    <w:p w:rsidR="00DF0EE8" w:rsidRPr="00B12F80" w:rsidRDefault="00DF0EE8" w:rsidP="00684D16">
      <w:pPr>
        <w:widowControl/>
        <w:numPr>
          <w:ilvl w:val="0"/>
          <w:numId w:val="179"/>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Військова топографія: Підручник</w:t>
      </w:r>
      <w:r w:rsidRPr="00B12F80">
        <w:rPr>
          <w:rFonts w:cs="Times New Roman"/>
          <w:snapToGrid w:val="0"/>
          <w:sz w:val="28"/>
          <w:szCs w:val="28"/>
          <w:shd w:val="clear" w:color="auto" w:fill="FFFFFF"/>
        </w:rPr>
        <w:t xml:space="preserve"> / За ред. П.П. Ткачука, І.С. Тревого. </w:t>
      </w:r>
      <w:r w:rsidRPr="00B12F80">
        <w:rPr>
          <w:rFonts w:cs="Times New Roman"/>
          <w:snapToGrid w:val="0"/>
          <w:sz w:val="28"/>
          <w:szCs w:val="28"/>
        </w:rPr>
        <w:t>– Львів: Видавництво Львівської політехніки, 2011. – 416 с.</w:t>
      </w:r>
    </w:p>
    <w:p w:rsidR="00DF0EE8" w:rsidRPr="00B12F80" w:rsidRDefault="00DF0EE8" w:rsidP="00DF0EE8">
      <w:pPr>
        <w:widowControl/>
        <w:shd w:val="clear" w:color="auto" w:fill="FFFFFF"/>
        <w:tabs>
          <w:tab w:val="left" w:pos="1100"/>
        </w:tabs>
        <w:suppressAutoHyphens/>
        <w:autoSpaceDE/>
        <w:autoSpaceDN/>
        <w:adjustRightInd/>
        <w:snapToGrid w:val="0"/>
        <w:jc w:val="center"/>
        <w:rPr>
          <w:rFonts w:cs="Times New Roman"/>
          <w:b/>
          <w:snapToGrid w:val="0"/>
          <w:sz w:val="28"/>
          <w:szCs w:val="28"/>
        </w:rPr>
      </w:pPr>
      <w:r w:rsidRPr="00B12F80">
        <w:rPr>
          <w:rFonts w:cs="Times New Roman"/>
          <w:b/>
          <w:snapToGrid w:val="0"/>
          <w:sz w:val="28"/>
          <w:szCs w:val="28"/>
        </w:rPr>
        <w:t>Матеріальне забезпечення: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1.</w:t>
      </w:r>
      <w:r w:rsidRPr="00B12F80">
        <w:rPr>
          <w:rFonts w:cs="Times New Roman"/>
          <w:snapToGrid w:val="0"/>
          <w:sz w:val="28"/>
          <w:szCs w:val="28"/>
        </w:rPr>
        <w:tab/>
        <w:t>мультимедійне обладнання;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2.</w:t>
      </w:r>
      <w:r w:rsidRPr="00B12F80">
        <w:rPr>
          <w:rFonts w:cs="Times New Roman"/>
          <w:snapToGrid w:val="0"/>
          <w:sz w:val="28"/>
          <w:szCs w:val="28"/>
        </w:rPr>
        <w:tab/>
        <w:t xml:space="preserve"> комп’ютер;</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3.</w:t>
      </w:r>
      <w:r w:rsidRPr="00B12F80">
        <w:rPr>
          <w:rFonts w:cs="Times New Roman"/>
          <w:snapToGrid w:val="0"/>
          <w:sz w:val="28"/>
          <w:szCs w:val="28"/>
        </w:rPr>
        <w:tab/>
        <w:t>фліп-чарт, маркери, макети;</w:t>
      </w:r>
    </w:p>
    <w:p w:rsidR="00DF0EE8" w:rsidRPr="00B12F80" w:rsidRDefault="00DF0EE8" w:rsidP="00DF0EE8">
      <w:pPr>
        <w:widowControl/>
        <w:shd w:val="clear" w:color="auto" w:fill="FFFFFF"/>
        <w:tabs>
          <w:tab w:val="left" w:pos="1100"/>
        </w:tabs>
        <w:suppressAutoHyphens/>
        <w:autoSpaceDE/>
        <w:autoSpaceDN/>
        <w:adjustRightInd/>
        <w:snapToGrid w:val="0"/>
        <w:ind w:left="1134" w:hanging="1134"/>
        <w:jc w:val="both"/>
        <w:rPr>
          <w:rFonts w:cs="Times New Roman"/>
          <w:snapToGrid w:val="0"/>
          <w:sz w:val="28"/>
          <w:szCs w:val="28"/>
        </w:rPr>
      </w:pPr>
      <w:r w:rsidRPr="00B12F80">
        <w:rPr>
          <w:rFonts w:cs="Times New Roman"/>
          <w:snapToGrid w:val="0"/>
          <w:sz w:val="28"/>
          <w:szCs w:val="28"/>
        </w:rPr>
        <w:t>4.  учбові топографічні карти.</w:t>
      </w:r>
    </w:p>
    <w:p w:rsidR="00A26A32" w:rsidRPr="00B12F80" w:rsidRDefault="0021588C" w:rsidP="00DF0EE8">
      <w:pPr>
        <w:pStyle w:val="a5"/>
        <w:jc w:val="center"/>
        <w:rPr>
          <w:rFonts w:ascii="Times New Roman" w:hAnsi="Times New Roman"/>
          <w:b/>
          <w:color w:val="auto"/>
          <w:sz w:val="28"/>
          <w:szCs w:val="28"/>
          <w:lang w:val="uk-UA"/>
        </w:rPr>
      </w:pPr>
      <w:r w:rsidRPr="00B12F80">
        <w:rPr>
          <w:rFonts w:ascii="Times New Roman" w:hAnsi="Times New Roman"/>
          <w:b/>
          <w:color w:val="auto"/>
          <w:sz w:val="28"/>
          <w:szCs w:val="28"/>
        </w:rPr>
        <w:t>План проведення заняття</w:t>
      </w:r>
    </w:p>
    <w:tbl>
      <w:tblPr>
        <w:tblW w:w="10019" w:type="dxa"/>
        <w:tblInd w:w="-106" w:type="dxa"/>
        <w:tblBorders>
          <w:top w:val="single" w:sz="4" w:space="0" w:color="323250"/>
          <w:left w:val="single" w:sz="4" w:space="0" w:color="323250"/>
          <w:bottom w:val="single" w:sz="4" w:space="0" w:color="323250"/>
          <w:right w:val="single" w:sz="4" w:space="0" w:color="323250"/>
          <w:insideH w:val="single" w:sz="4" w:space="0" w:color="323250"/>
          <w:insideV w:val="single" w:sz="4" w:space="0" w:color="323250"/>
        </w:tblBorders>
        <w:tblLayout w:type="fixed"/>
        <w:tblLook w:val="00A0" w:firstRow="1" w:lastRow="0" w:firstColumn="1" w:lastColumn="0" w:noHBand="0" w:noVBand="0"/>
      </w:tblPr>
      <w:tblGrid>
        <w:gridCol w:w="365"/>
        <w:gridCol w:w="490"/>
        <w:gridCol w:w="4349"/>
        <w:gridCol w:w="851"/>
        <w:gridCol w:w="3964"/>
      </w:tblGrid>
      <w:tr w:rsidR="00F86392" w:rsidRPr="00B12F80" w:rsidTr="0021588C">
        <w:tc>
          <w:tcPr>
            <w:tcW w:w="365"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4839" w:type="dxa"/>
            <w:gridSpan w:val="2"/>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Зміст</w:t>
            </w:r>
          </w:p>
        </w:tc>
        <w:tc>
          <w:tcPr>
            <w:tcW w:w="851"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Час</w:t>
            </w:r>
          </w:p>
        </w:tc>
        <w:tc>
          <w:tcPr>
            <w:tcW w:w="3964"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Методичні вказівки</w:t>
            </w:r>
          </w:p>
        </w:tc>
      </w:tr>
      <w:tr w:rsidR="00F86392" w:rsidRPr="00B12F80" w:rsidTr="0021588C">
        <w:trPr>
          <w:trHeight w:val="358"/>
        </w:trPr>
        <w:tc>
          <w:tcPr>
            <w:tcW w:w="365"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9654" w:type="dxa"/>
            <w:gridSpan w:val="4"/>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b/>
                <w:sz w:val="28"/>
                <w:szCs w:val="28"/>
              </w:rPr>
            </w:pPr>
            <w:r w:rsidRPr="00B12F80">
              <w:rPr>
                <w:rFonts w:cs="Times New Roman"/>
                <w:b/>
                <w:sz w:val="28"/>
                <w:szCs w:val="28"/>
              </w:rPr>
              <w:t>Підготовча частина 10 хв.</w:t>
            </w:r>
          </w:p>
        </w:tc>
      </w:tr>
      <w:tr w:rsidR="00F86392" w:rsidRPr="00B12F80" w:rsidTr="0021588C">
        <w:trPr>
          <w:trHeight w:val="480"/>
        </w:trPr>
        <w:tc>
          <w:tcPr>
            <w:tcW w:w="365"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p w:rsidR="00A26A32" w:rsidRPr="00B12F80" w:rsidRDefault="00A26A32" w:rsidP="00967AB2">
            <w:pPr>
              <w:rPr>
                <w:rFonts w:cs="Times New Roman"/>
                <w:sz w:val="28"/>
                <w:szCs w:val="28"/>
              </w:rPr>
            </w:pPr>
          </w:p>
        </w:tc>
        <w:tc>
          <w:tcPr>
            <w:tcW w:w="4839"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Організація  курсантів:</w:t>
            </w:r>
          </w:p>
          <w:p w:rsidR="00A26A32" w:rsidRPr="00B12F80" w:rsidRDefault="00A26A32" w:rsidP="00967AB2">
            <w:pPr>
              <w:shd w:val="clear" w:color="auto" w:fill="FFFFFF"/>
              <w:ind w:right="-1" w:firstLine="426"/>
              <w:jc w:val="both"/>
              <w:rPr>
                <w:rFonts w:cs="Times New Roman"/>
                <w:sz w:val="28"/>
                <w:szCs w:val="28"/>
              </w:rPr>
            </w:pPr>
            <w:r w:rsidRPr="00B12F80">
              <w:rPr>
                <w:rFonts w:cs="Times New Roman"/>
                <w:sz w:val="28"/>
                <w:szCs w:val="28"/>
              </w:rPr>
              <w:t>Прийняти доповідь про готовність групи, перевірити наявність особового складу та підготовку до проведення заняття, провести інструктаж про дотримання заходів особистої безпеки при проведені заняття, довести тему, мету,навчальні питання, час та порядок їх відпрацювання.</w:t>
            </w:r>
          </w:p>
          <w:p w:rsidR="00A26A32" w:rsidRPr="00B12F80" w:rsidRDefault="00A26A32" w:rsidP="00967AB2">
            <w:pPr>
              <w:rPr>
                <w:rFonts w:cs="Times New Roman"/>
                <w:sz w:val="28"/>
                <w:szCs w:val="28"/>
              </w:rPr>
            </w:pP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r w:rsidRPr="00B12F80">
              <w:rPr>
                <w:rFonts w:cs="Times New Roman"/>
                <w:sz w:val="28"/>
                <w:szCs w:val="28"/>
                <w:lang w:val="en-US"/>
              </w:rPr>
              <w:t>0</w:t>
            </w:r>
            <w:r w:rsidRPr="00B12F80">
              <w:rPr>
                <w:rFonts w:cs="Times New Roman"/>
                <w:sz w:val="28"/>
                <w:szCs w:val="28"/>
              </w:rPr>
              <w:t xml:space="preserve"> хв</w:t>
            </w:r>
          </w:p>
        </w:tc>
        <w:tc>
          <w:tcPr>
            <w:tcW w:w="396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Група зібрана в навчальній аудиторії.</w:t>
            </w:r>
          </w:p>
          <w:p w:rsidR="00A26A32" w:rsidRPr="00B12F80" w:rsidRDefault="00A26A32" w:rsidP="00967AB2">
            <w:pPr>
              <w:rPr>
                <w:rFonts w:cs="Times New Roman"/>
                <w:sz w:val="28"/>
                <w:szCs w:val="28"/>
              </w:rPr>
            </w:pPr>
            <w:r w:rsidRPr="00B12F80">
              <w:rPr>
                <w:rFonts w:cs="Times New Roman"/>
                <w:sz w:val="28"/>
                <w:szCs w:val="28"/>
              </w:rPr>
              <w:t>Нагадати про дотримання правил безпеки.</w:t>
            </w:r>
          </w:p>
          <w:p w:rsidR="00A26A32" w:rsidRPr="00B12F80" w:rsidRDefault="00A26A32" w:rsidP="00967AB2">
            <w:pPr>
              <w:rPr>
                <w:rFonts w:cs="Times New Roman"/>
                <w:sz w:val="28"/>
                <w:szCs w:val="28"/>
              </w:rPr>
            </w:pPr>
            <w:r w:rsidRPr="00B12F80">
              <w:rPr>
                <w:rFonts w:cs="Times New Roman"/>
                <w:sz w:val="28"/>
                <w:szCs w:val="28"/>
              </w:rPr>
              <w:t>Довести тему та навчальні питання.</w:t>
            </w:r>
          </w:p>
          <w:p w:rsidR="00A26A32" w:rsidRPr="00B12F80" w:rsidRDefault="00A26A32" w:rsidP="00967AB2">
            <w:pPr>
              <w:rPr>
                <w:rFonts w:cs="Times New Roman"/>
                <w:sz w:val="28"/>
                <w:szCs w:val="28"/>
              </w:rPr>
            </w:pPr>
            <w:r w:rsidRPr="00B12F80">
              <w:rPr>
                <w:rFonts w:cs="Times New Roman"/>
                <w:sz w:val="28"/>
                <w:szCs w:val="28"/>
              </w:rPr>
              <w:t>Оприділити рівень розуміння даної тематики.</w:t>
            </w:r>
          </w:p>
          <w:p w:rsidR="00A26A32" w:rsidRPr="00B12F80" w:rsidRDefault="00A26A32" w:rsidP="00967AB2">
            <w:pPr>
              <w:rPr>
                <w:rFonts w:cs="Times New Roman"/>
                <w:sz w:val="28"/>
                <w:szCs w:val="28"/>
              </w:rPr>
            </w:pPr>
            <w:r w:rsidRPr="00B12F80">
              <w:rPr>
                <w:rFonts w:cs="Times New Roman"/>
                <w:sz w:val="28"/>
                <w:szCs w:val="28"/>
              </w:rPr>
              <w:t>Виведення групи натренувальнийполігон.</w:t>
            </w:r>
          </w:p>
        </w:tc>
      </w:tr>
      <w:tr w:rsidR="00F86392" w:rsidRPr="00B12F80" w:rsidTr="0021588C">
        <w:trPr>
          <w:trHeight w:val="477"/>
        </w:trPr>
        <w:tc>
          <w:tcPr>
            <w:tcW w:w="365"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c>
          <w:tcPr>
            <w:tcW w:w="9654" w:type="dxa"/>
            <w:gridSpan w:val="4"/>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center"/>
              <w:rPr>
                <w:rFonts w:cs="Times New Roman"/>
                <w:sz w:val="28"/>
                <w:szCs w:val="28"/>
              </w:rPr>
            </w:pPr>
            <w:r w:rsidRPr="00B12F80">
              <w:rPr>
                <w:rFonts w:cs="Times New Roman"/>
                <w:b/>
                <w:sz w:val="28"/>
                <w:szCs w:val="28"/>
              </w:rPr>
              <w:t>Основна частина 65 хв.</w:t>
            </w:r>
          </w:p>
        </w:tc>
      </w:tr>
      <w:tr w:rsidR="00F86392" w:rsidRPr="00B12F80" w:rsidTr="0021588C">
        <w:trPr>
          <w:trHeight w:val="1116"/>
        </w:trPr>
        <w:tc>
          <w:tcPr>
            <w:tcW w:w="365"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tc>
        <w:tc>
          <w:tcPr>
            <w:tcW w:w="4839"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CB2">
            <w:pPr>
              <w:pStyle w:val="2"/>
              <w:tabs>
                <w:tab w:val="left" w:pos="2937"/>
              </w:tabs>
              <w:spacing w:before="0" w:after="0"/>
              <w:rPr>
                <w:rFonts w:ascii="Times New Roman" w:hAnsi="Times New Roman" w:cs="Times New Roman"/>
              </w:rPr>
            </w:pPr>
            <w:r w:rsidRPr="00B12F80">
              <w:rPr>
                <w:rFonts w:ascii="Times New Roman" w:hAnsi="Times New Roman" w:cs="Times New Roman"/>
              </w:rPr>
              <w:t>Вимірювання</w:t>
            </w:r>
            <w:r w:rsidR="00BF19C2" w:rsidRPr="00B12F80">
              <w:rPr>
                <w:rFonts w:ascii="Times New Roman" w:hAnsi="Times New Roman" w:cs="Times New Roman"/>
              </w:rPr>
              <w:t xml:space="preserve"> </w:t>
            </w:r>
            <w:r w:rsidRPr="00B12F80">
              <w:rPr>
                <w:rFonts w:ascii="Times New Roman" w:hAnsi="Times New Roman" w:cs="Times New Roman"/>
              </w:rPr>
              <w:t>відстаней за картою</w:t>
            </w:r>
          </w:p>
          <w:p w:rsidR="00A26A32" w:rsidRPr="00B12F80" w:rsidRDefault="00A26A32" w:rsidP="00967CB2">
            <w:pPr>
              <w:pStyle w:val="ad"/>
              <w:spacing w:after="0"/>
              <w:rPr>
                <w:rFonts w:cs="Times New Roman"/>
                <w:b/>
                <w:sz w:val="28"/>
                <w:szCs w:val="28"/>
              </w:rPr>
            </w:pPr>
          </w:p>
          <w:p w:rsidR="00A26A32" w:rsidRPr="00B12F80" w:rsidRDefault="00A26A32" w:rsidP="00967CB2">
            <w:pPr>
              <w:tabs>
                <w:tab w:val="left" w:pos="1577"/>
                <w:tab w:val="left" w:pos="1802"/>
                <w:tab w:val="left" w:pos="1870"/>
                <w:tab w:val="left" w:pos="2780"/>
                <w:tab w:val="left" w:pos="2850"/>
                <w:tab w:val="left" w:pos="3356"/>
                <w:tab w:val="left" w:pos="3786"/>
                <w:tab w:val="left" w:pos="4313"/>
                <w:tab w:val="left" w:pos="4927"/>
                <w:tab w:val="left" w:pos="5368"/>
                <w:tab w:val="left" w:pos="6450"/>
                <w:tab w:val="left" w:pos="6601"/>
                <w:tab w:val="left" w:pos="7175"/>
                <w:tab w:val="left" w:pos="7721"/>
                <w:tab w:val="left" w:pos="7758"/>
                <w:tab w:val="left" w:pos="7867"/>
                <w:tab w:val="left" w:pos="8229"/>
                <w:tab w:val="left" w:pos="8450"/>
                <w:tab w:val="left" w:pos="8640"/>
              </w:tabs>
              <w:ind w:firstLine="539"/>
              <w:jc w:val="right"/>
              <w:rPr>
                <w:rFonts w:cs="Times New Roman"/>
                <w:sz w:val="28"/>
                <w:szCs w:val="28"/>
              </w:rPr>
            </w:pPr>
            <w:r w:rsidRPr="00B12F80">
              <w:rPr>
                <w:rFonts w:cs="Times New Roman"/>
                <w:sz w:val="28"/>
                <w:szCs w:val="28"/>
              </w:rPr>
              <w:t>Для визначеннявідстанейміжоб’єктамивимірюютьвідстаньнакарті в сантиметрах між ними і множать на величинумасштабукарти.Масштаб</w:t>
            </w:r>
            <w:r w:rsidRPr="00B12F80">
              <w:rPr>
                <w:rFonts w:cs="Times New Roman"/>
                <w:sz w:val="28"/>
                <w:szCs w:val="28"/>
              </w:rPr>
              <w:tab/>
              <w:t>карти</w:t>
            </w:r>
            <w:r w:rsidRPr="00B12F80">
              <w:rPr>
                <w:rFonts w:cs="Times New Roman"/>
                <w:sz w:val="28"/>
                <w:szCs w:val="28"/>
              </w:rPr>
              <w:tab/>
              <w:t>надається</w:t>
            </w:r>
            <w:r w:rsidRPr="00B12F80">
              <w:rPr>
                <w:rFonts w:cs="Times New Roman"/>
                <w:sz w:val="28"/>
                <w:szCs w:val="28"/>
              </w:rPr>
              <w:tab/>
              <w:t>під</w:t>
            </w:r>
            <w:r w:rsidRPr="00B12F80">
              <w:rPr>
                <w:rFonts w:cs="Times New Roman"/>
                <w:sz w:val="28"/>
                <w:szCs w:val="28"/>
              </w:rPr>
              <w:tab/>
              <w:t>південною</w:t>
            </w:r>
            <w:r w:rsidRPr="00B12F80">
              <w:rPr>
                <w:rFonts w:cs="Times New Roman"/>
                <w:sz w:val="28"/>
                <w:szCs w:val="28"/>
              </w:rPr>
              <w:tab/>
            </w:r>
            <w:r w:rsidRPr="00B12F80">
              <w:rPr>
                <w:rFonts w:cs="Times New Roman"/>
                <w:sz w:val="28"/>
                <w:szCs w:val="28"/>
              </w:rPr>
              <w:tab/>
              <w:t>рамкою</w:t>
            </w:r>
            <w:r w:rsidRPr="00B12F80">
              <w:rPr>
                <w:rFonts w:cs="Times New Roman"/>
                <w:sz w:val="28"/>
                <w:szCs w:val="28"/>
              </w:rPr>
              <w:tab/>
            </w:r>
            <w:r w:rsidRPr="00B12F80">
              <w:rPr>
                <w:rFonts w:cs="Times New Roman"/>
                <w:sz w:val="28"/>
                <w:szCs w:val="28"/>
              </w:rPr>
              <w:tab/>
            </w:r>
            <w:r w:rsidRPr="00B12F80">
              <w:rPr>
                <w:rFonts w:cs="Times New Roman"/>
                <w:sz w:val="28"/>
                <w:szCs w:val="28"/>
              </w:rPr>
              <w:tab/>
              <w:t>у</w:t>
            </w:r>
            <w:r w:rsidRPr="00B12F80">
              <w:rPr>
                <w:rFonts w:cs="Times New Roman"/>
                <w:sz w:val="28"/>
                <w:szCs w:val="28"/>
              </w:rPr>
              <w:tab/>
            </w:r>
            <w:r w:rsidRPr="00B12F80">
              <w:rPr>
                <w:rFonts w:cs="Times New Roman"/>
                <w:spacing w:val="-1"/>
                <w:sz w:val="28"/>
                <w:szCs w:val="28"/>
              </w:rPr>
              <w:t>числовій</w:t>
            </w:r>
            <w:r w:rsidRPr="00B12F80">
              <w:rPr>
                <w:rFonts w:cs="Times New Roman"/>
                <w:sz w:val="28"/>
                <w:szCs w:val="28"/>
              </w:rPr>
              <w:t>формі(</w:t>
            </w:r>
            <w:r w:rsidRPr="00B12F80">
              <w:rPr>
                <w:rFonts w:cs="Times New Roman"/>
                <w:i/>
                <w:sz w:val="28"/>
                <w:szCs w:val="28"/>
              </w:rPr>
              <w:t>чисельниймасштаб</w:t>
            </w:r>
            <w:r w:rsidRPr="00B12F80">
              <w:rPr>
                <w:rFonts w:cs="Times New Roman"/>
                <w:sz w:val="28"/>
                <w:szCs w:val="28"/>
              </w:rPr>
              <w:t>),вграфічній(</w:t>
            </w:r>
            <w:r w:rsidRPr="00B12F80">
              <w:rPr>
                <w:rFonts w:cs="Times New Roman"/>
                <w:i/>
                <w:sz w:val="28"/>
                <w:szCs w:val="28"/>
              </w:rPr>
              <w:t>лінійниймасштаб</w:t>
            </w:r>
            <w:r w:rsidRPr="00B12F80">
              <w:rPr>
                <w:rFonts w:cs="Times New Roman"/>
                <w:sz w:val="28"/>
                <w:szCs w:val="28"/>
              </w:rPr>
              <w:t>)</w:t>
            </w:r>
            <w:r w:rsidRPr="00B12F80">
              <w:rPr>
                <w:rFonts w:cs="Times New Roman"/>
                <w:b/>
                <w:sz w:val="28"/>
                <w:szCs w:val="28"/>
              </w:rPr>
              <w:t>–</w:t>
            </w:r>
            <w:r w:rsidRPr="00B12F80">
              <w:rPr>
                <w:rFonts w:cs="Times New Roman"/>
                <w:sz w:val="28"/>
                <w:szCs w:val="28"/>
              </w:rPr>
              <w:t>увигляді</w:t>
            </w:r>
            <w:r w:rsidRPr="00B12F80">
              <w:rPr>
                <w:rFonts w:cs="Times New Roman"/>
                <w:sz w:val="28"/>
                <w:szCs w:val="28"/>
              </w:rPr>
              <w:tab/>
              <w:t>графіку</w:t>
            </w:r>
            <w:r w:rsidRPr="00B12F80">
              <w:rPr>
                <w:rFonts w:cs="Times New Roman"/>
                <w:sz w:val="28"/>
                <w:szCs w:val="28"/>
              </w:rPr>
              <w:tab/>
            </w:r>
            <w:r w:rsidRPr="00B12F80">
              <w:rPr>
                <w:rFonts w:cs="Times New Roman"/>
                <w:sz w:val="28"/>
                <w:szCs w:val="28"/>
              </w:rPr>
              <w:tab/>
              <w:t>та</w:t>
            </w:r>
            <w:r w:rsidRPr="00B12F80">
              <w:rPr>
                <w:rFonts w:cs="Times New Roman"/>
                <w:sz w:val="28"/>
                <w:szCs w:val="28"/>
              </w:rPr>
              <w:tab/>
            </w:r>
            <w:r w:rsidRPr="00B12F80">
              <w:rPr>
                <w:rFonts w:cs="Times New Roman"/>
                <w:i/>
                <w:sz w:val="28"/>
                <w:szCs w:val="28"/>
              </w:rPr>
              <w:t>словесний</w:t>
            </w:r>
            <w:r w:rsidRPr="00B12F80">
              <w:rPr>
                <w:rFonts w:cs="Times New Roman"/>
                <w:i/>
                <w:sz w:val="28"/>
                <w:szCs w:val="28"/>
              </w:rPr>
              <w:tab/>
              <w:t>масштаб</w:t>
            </w:r>
            <w:r w:rsidRPr="00B12F80">
              <w:rPr>
                <w:rFonts w:cs="Times New Roman"/>
                <w:i/>
                <w:sz w:val="28"/>
                <w:szCs w:val="28"/>
              </w:rPr>
              <w:tab/>
              <w:t>довжин</w:t>
            </w:r>
            <w:r w:rsidRPr="00B12F80">
              <w:rPr>
                <w:rFonts w:cs="Times New Roman"/>
                <w:i/>
                <w:sz w:val="28"/>
                <w:szCs w:val="28"/>
              </w:rPr>
              <w:tab/>
            </w:r>
            <w:r w:rsidRPr="00B12F80">
              <w:rPr>
                <w:rFonts w:cs="Times New Roman"/>
                <w:i/>
                <w:sz w:val="28"/>
                <w:szCs w:val="28"/>
              </w:rPr>
              <w:tab/>
            </w:r>
            <w:r w:rsidRPr="00B12F80">
              <w:rPr>
                <w:rFonts w:cs="Times New Roman"/>
                <w:sz w:val="28"/>
                <w:szCs w:val="28"/>
              </w:rPr>
              <w:t>або</w:t>
            </w:r>
            <w:r w:rsidRPr="00B12F80">
              <w:rPr>
                <w:rFonts w:cs="Times New Roman"/>
                <w:sz w:val="28"/>
                <w:szCs w:val="28"/>
              </w:rPr>
              <w:tab/>
            </w:r>
            <w:r w:rsidRPr="00B12F80">
              <w:rPr>
                <w:rFonts w:cs="Times New Roman"/>
                <w:sz w:val="28"/>
                <w:szCs w:val="28"/>
              </w:rPr>
              <w:tab/>
            </w:r>
            <w:r w:rsidRPr="00B12F80">
              <w:rPr>
                <w:rFonts w:cs="Times New Roman"/>
                <w:i/>
                <w:spacing w:val="-2"/>
                <w:sz w:val="28"/>
                <w:szCs w:val="28"/>
              </w:rPr>
              <w:t>іменований</w:t>
            </w:r>
            <w:r w:rsidRPr="00B12F80">
              <w:rPr>
                <w:rFonts w:cs="Times New Roman"/>
                <w:i/>
                <w:sz w:val="28"/>
                <w:szCs w:val="28"/>
              </w:rPr>
              <w:t>масштаб</w:t>
            </w:r>
            <w:r w:rsidRPr="00B12F80">
              <w:rPr>
                <w:rFonts w:cs="Times New Roman"/>
                <w:i/>
                <w:sz w:val="28"/>
                <w:szCs w:val="28"/>
              </w:rPr>
              <w:tab/>
            </w:r>
            <w:r w:rsidRPr="00B12F80">
              <w:rPr>
                <w:rFonts w:cs="Times New Roman"/>
                <w:i/>
                <w:sz w:val="28"/>
                <w:szCs w:val="28"/>
              </w:rPr>
              <w:tab/>
            </w:r>
            <w:r w:rsidRPr="00B12F80">
              <w:rPr>
                <w:rFonts w:cs="Times New Roman"/>
                <w:sz w:val="28"/>
                <w:szCs w:val="28"/>
              </w:rPr>
              <w:t>відповідним</w:t>
            </w:r>
            <w:r w:rsidRPr="00B12F80">
              <w:rPr>
                <w:rFonts w:cs="Times New Roman"/>
                <w:sz w:val="28"/>
                <w:szCs w:val="28"/>
              </w:rPr>
              <w:tab/>
              <w:t>підписом.</w:t>
            </w:r>
            <w:r w:rsidRPr="00B12F80">
              <w:rPr>
                <w:rFonts w:cs="Times New Roman"/>
                <w:sz w:val="28"/>
                <w:szCs w:val="28"/>
              </w:rPr>
              <w:tab/>
              <w:t>Наприклад,</w:t>
            </w:r>
            <w:r w:rsidRPr="00B12F80">
              <w:rPr>
                <w:rFonts w:cs="Times New Roman"/>
                <w:sz w:val="28"/>
                <w:szCs w:val="28"/>
              </w:rPr>
              <w:tab/>
              <w:t>на</w:t>
            </w:r>
            <w:r w:rsidRPr="00B12F80">
              <w:rPr>
                <w:rFonts w:cs="Times New Roman"/>
                <w:sz w:val="28"/>
                <w:szCs w:val="28"/>
              </w:rPr>
              <w:tab/>
              <w:t>карті</w:t>
            </w:r>
            <w:r w:rsidRPr="00B12F80">
              <w:rPr>
                <w:rFonts w:cs="Times New Roman"/>
                <w:sz w:val="28"/>
                <w:szCs w:val="28"/>
              </w:rPr>
              <w:tab/>
            </w:r>
            <w:r w:rsidR="0040640A" w:rsidRPr="00B12F80">
              <w:rPr>
                <w:rFonts w:cs="Times New Roman"/>
                <w:noProof/>
                <w:sz w:val="28"/>
                <w:szCs w:val="28"/>
                <w:lang w:val="ru-RU"/>
              </w:rPr>
              <w:drawing>
                <wp:inline distT="0" distB="0" distL="0" distR="0" wp14:anchorId="43E846B0" wp14:editId="40EC9E09">
                  <wp:extent cx="5581650" cy="1171575"/>
                  <wp:effectExtent l="0" t="0" r="0" b="9525"/>
                  <wp:docPr id="8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81650" cy="1171575"/>
                          </a:xfrm>
                          <a:prstGeom prst="rect">
                            <a:avLst/>
                          </a:prstGeom>
                          <a:noFill/>
                          <a:ln>
                            <a:noFill/>
                          </a:ln>
                        </pic:spPr>
                      </pic:pic>
                    </a:graphicData>
                  </a:graphic>
                </wp:inline>
              </w:drawing>
            </w:r>
            <w:r w:rsidRPr="00B12F80">
              <w:rPr>
                <w:rFonts w:cs="Times New Roman"/>
                <w:sz w:val="28"/>
                <w:szCs w:val="28"/>
              </w:rPr>
              <w:tab/>
            </w:r>
            <w:r w:rsidRPr="00B12F80">
              <w:rPr>
                <w:rFonts w:cs="Times New Roman"/>
                <w:spacing w:val="-2"/>
                <w:sz w:val="28"/>
                <w:szCs w:val="28"/>
              </w:rPr>
              <w:t>масштабу</w:t>
            </w:r>
          </w:p>
          <w:p w:rsidR="00A26A32" w:rsidRPr="00B12F80" w:rsidRDefault="00A26A32" w:rsidP="00967CB2">
            <w:pPr>
              <w:pStyle w:val="ad"/>
              <w:spacing w:after="0"/>
              <w:rPr>
                <w:rFonts w:cs="Times New Roman"/>
                <w:i/>
                <w:sz w:val="28"/>
                <w:szCs w:val="28"/>
              </w:rPr>
            </w:pPr>
            <w:r w:rsidRPr="00B12F80">
              <w:rPr>
                <w:rFonts w:cs="Times New Roman"/>
                <w:sz w:val="28"/>
                <w:szCs w:val="28"/>
              </w:rPr>
              <w:t xml:space="preserve">1:25 000 </w:t>
            </w:r>
            <w:r w:rsidRPr="00B12F80">
              <w:rPr>
                <w:rFonts w:cs="Times New Roman"/>
                <w:b/>
                <w:sz w:val="28"/>
                <w:szCs w:val="28"/>
              </w:rPr>
              <w:t xml:space="preserve">– </w:t>
            </w:r>
            <w:r w:rsidRPr="00B12F80">
              <w:rPr>
                <w:rFonts w:cs="Times New Roman"/>
                <w:sz w:val="28"/>
                <w:szCs w:val="28"/>
              </w:rPr>
              <w:t xml:space="preserve">,,в 1 сантиметрі 250 метрів” </w:t>
            </w:r>
          </w:p>
          <w:p w:rsidR="00A26A32" w:rsidRPr="00B12F80" w:rsidRDefault="00A26A32" w:rsidP="00967CB2">
            <w:pPr>
              <w:pStyle w:val="ad"/>
              <w:spacing w:after="0"/>
              <w:rPr>
                <w:rFonts w:cs="Times New Roman"/>
                <w:sz w:val="28"/>
                <w:szCs w:val="28"/>
                <w:lang w:val="ru-RU"/>
              </w:rPr>
            </w:pPr>
            <w:r w:rsidRPr="00B12F80">
              <w:rPr>
                <w:rFonts w:cs="Times New Roman"/>
                <w:sz w:val="28"/>
                <w:szCs w:val="28"/>
                <w:lang w:val="ru-RU"/>
              </w:rPr>
              <w:t>Оформленнячисельного, лінійного та іменованогомасштабів на топографічних картах різнихмасштабів</w:t>
            </w:r>
          </w:p>
          <w:p w:rsidR="00A26A32" w:rsidRPr="00B12F80" w:rsidRDefault="00A26A32" w:rsidP="00967CB2">
            <w:pPr>
              <w:pStyle w:val="ad"/>
              <w:spacing w:after="0"/>
              <w:rPr>
                <w:rFonts w:cs="Times New Roman"/>
                <w:sz w:val="28"/>
                <w:szCs w:val="28"/>
                <w:lang w:val="ru-RU"/>
              </w:rPr>
            </w:pPr>
          </w:p>
          <w:p w:rsidR="00A26A32" w:rsidRPr="00B12F80" w:rsidRDefault="00A26A32" w:rsidP="00967CB2">
            <w:pPr>
              <w:pStyle w:val="ad"/>
              <w:spacing w:after="0"/>
              <w:ind w:firstLine="539"/>
              <w:jc w:val="both"/>
              <w:rPr>
                <w:rFonts w:cs="Times New Roman"/>
                <w:sz w:val="28"/>
                <w:szCs w:val="28"/>
                <w:lang w:val="ru-RU"/>
              </w:rPr>
            </w:pPr>
            <w:r w:rsidRPr="00B12F80">
              <w:rPr>
                <w:rFonts w:cs="Times New Roman"/>
                <w:sz w:val="28"/>
                <w:szCs w:val="28"/>
                <w:lang w:val="ru-RU"/>
              </w:rPr>
              <w:t>Для вимірюваннявідстаней і координат за картою потрібно знати положенняголовнихточокумовнихзнаків .Відстаніміжоб’єктами за картою визначаютьнаступними способами.</w:t>
            </w:r>
          </w:p>
          <w:p w:rsidR="00A26A32" w:rsidRPr="00B12F80" w:rsidRDefault="00A26A32" w:rsidP="00967CB2">
            <w:pPr>
              <w:pStyle w:val="ad"/>
              <w:spacing w:after="0"/>
              <w:ind w:firstLine="539"/>
              <w:jc w:val="both"/>
              <w:rPr>
                <w:rFonts w:cs="Times New Roman"/>
                <w:sz w:val="28"/>
                <w:szCs w:val="28"/>
                <w:lang w:val="ru-RU"/>
              </w:rPr>
            </w:pPr>
            <w:r w:rsidRPr="00B12F80">
              <w:rPr>
                <w:rFonts w:cs="Times New Roman"/>
                <w:b/>
                <w:i/>
                <w:sz w:val="28"/>
                <w:szCs w:val="28"/>
                <w:lang w:val="ru-RU"/>
              </w:rPr>
              <w:t>Лінійкою</w:t>
            </w:r>
            <w:r w:rsidRPr="00B12F80">
              <w:rPr>
                <w:rFonts w:cs="Times New Roman"/>
                <w:sz w:val="28"/>
                <w:szCs w:val="28"/>
                <w:lang w:val="ru-RU"/>
              </w:rPr>
              <w:t xml:space="preserve">вимірюютьвідстаньміжоб’єктами в </w:t>
            </w:r>
            <w:r w:rsidRPr="00B12F80">
              <w:rPr>
                <w:rFonts w:cs="Times New Roman"/>
                <w:i/>
                <w:sz w:val="28"/>
                <w:szCs w:val="28"/>
                <w:lang w:val="ru-RU"/>
              </w:rPr>
              <w:t xml:space="preserve">сантиметрах </w:t>
            </w:r>
            <w:r w:rsidRPr="00B12F80">
              <w:rPr>
                <w:rFonts w:cs="Times New Roman"/>
                <w:sz w:val="28"/>
                <w:szCs w:val="28"/>
                <w:lang w:val="ru-RU"/>
              </w:rPr>
              <w:t xml:space="preserve">і множать число сантиметрів на </w:t>
            </w:r>
            <w:r w:rsidRPr="00B12F80">
              <w:rPr>
                <w:rFonts w:cs="Times New Roman"/>
                <w:i/>
                <w:sz w:val="28"/>
                <w:szCs w:val="28"/>
                <w:lang w:val="ru-RU"/>
              </w:rPr>
              <w:t>величину масштабу</w:t>
            </w:r>
            <w:r w:rsidRPr="00B12F80">
              <w:rPr>
                <w:rFonts w:cs="Times New Roman"/>
                <w:sz w:val="28"/>
                <w:szCs w:val="28"/>
                <w:lang w:val="ru-RU"/>
              </w:rPr>
              <w:t>. Наприклад, якщо на карті масштабу 1:50 000 відстаньміжоб’єктами – 8,6см, то відстаньміжоб’єктами на місцевості – 4 300м.</w:t>
            </w:r>
          </w:p>
          <w:p w:rsidR="00A26A32" w:rsidRPr="00B12F80" w:rsidRDefault="0040640A" w:rsidP="00967AB2">
            <w:pPr>
              <w:pStyle w:val="ad"/>
              <w:spacing w:line="366" w:lineRule="exact"/>
              <w:rPr>
                <w:rFonts w:cs="Times New Roman"/>
                <w:sz w:val="28"/>
                <w:szCs w:val="28"/>
                <w:lang w:val="ru-RU"/>
              </w:rPr>
            </w:pPr>
            <w:r w:rsidRPr="00B12F80">
              <w:rPr>
                <w:rFonts w:cs="Times New Roman"/>
                <w:noProof/>
                <w:sz w:val="28"/>
                <w:szCs w:val="28"/>
                <w:lang w:val="ru-RU"/>
              </w:rPr>
              <w:drawing>
                <wp:anchor distT="0" distB="0" distL="0" distR="0" simplePos="0" relativeHeight="251655680" behindDoc="0" locked="0" layoutInCell="1" allowOverlap="1" wp14:anchorId="5CD0F931" wp14:editId="57F4A43E">
                  <wp:simplePos x="0" y="0"/>
                  <wp:positionH relativeFrom="page">
                    <wp:posOffset>0</wp:posOffset>
                  </wp:positionH>
                  <wp:positionV relativeFrom="paragraph">
                    <wp:posOffset>982980</wp:posOffset>
                  </wp:positionV>
                  <wp:extent cx="5850255" cy="3108325"/>
                  <wp:effectExtent l="0" t="0" r="0" b="0"/>
                  <wp:wrapTopAndBottom/>
                  <wp:docPr id="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850255" cy="310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A32" w:rsidRPr="00B12F80">
              <w:rPr>
                <w:rFonts w:cs="Times New Roman"/>
                <w:b/>
                <w:i/>
                <w:sz w:val="28"/>
                <w:szCs w:val="28"/>
                <w:lang w:val="ru-RU"/>
              </w:rPr>
              <w:t xml:space="preserve">Циркулем </w:t>
            </w:r>
            <w:r w:rsidR="00A26A32" w:rsidRPr="00B12F80">
              <w:rPr>
                <w:rFonts w:cs="Times New Roman"/>
                <w:sz w:val="28"/>
                <w:szCs w:val="28"/>
                <w:lang w:val="ru-RU"/>
              </w:rPr>
              <w:t>вимірюютьсякоротківідстані. Ніжки циркуля ставлять у головні точки умовнихзнаківоб’єктів, міжякимивизначаютьвідстань, і, не змінюючирозхилу циркуля, прикладаютьйого до лінійного масштабу</w:t>
            </w:r>
          </w:p>
          <w:p w:rsidR="00A26A32" w:rsidRPr="00B12F80" w:rsidRDefault="00A26A32" w:rsidP="00967CB2">
            <w:pPr>
              <w:pStyle w:val="ad"/>
              <w:spacing w:before="25"/>
              <w:ind w:left="550" w:right="556"/>
              <w:jc w:val="both"/>
              <w:rPr>
                <w:rFonts w:cs="Times New Roman"/>
                <w:sz w:val="28"/>
                <w:szCs w:val="28"/>
                <w:lang w:val="ru-RU"/>
              </w:rPr>
            </w:pPr>
            <w:r w:rsidRPr="00B12F80">
              <w:rPr>
                <w:rFonts w:cs="Times New Roman"/>
                <w:sz w:val="28"/>
                <w:szCs w:val="28"/>
                <w:lang w:val="ru-RU"/>
              </w:rPr>
              <w:t>Вимірюваннявідстані циркулем (а) і кроком циркуля (б) на картах різнихмасштабів</w:t>
            </w:r>
          </w:p>
          <w:p w:rsidR="00A26A32" w:rsidRPr="00B12F80" w:rsidRDefault="00A26A32" w:rsidP="00967AB2">
            <w:pPr>
              <w:pStyle w:val="ad"/>
              <w:rPr>
                <w:rFonts w:cs="Times New Roman"/>
                <w:sz w:val="28"/>
                <w:szCs w:val="28"/>
                <w:lang w:val="ru-RU"/>
              </w:rPr>
            </w:pPr>
          </w:p>
          <w:p w:rsidR="00A26A32" w:rsidRPr="00B12F80" w:rsidRDefault="00A26A32" w:rsidP="00967AB2">
            <w:pPr>
              <w:pStyle w:val="ad"/>
              <w:tabs>
                <w:tab w:val="left" w:pos="1447"/>
                <w:tab w:val="left" w:pos="3020"/>
                <w:tab w:val="left" w:pos="4723"/>
                <w:tab w:val="left" w:pos="5332"/>
                <w:tab w:val="left" w:pos="6313"/>
                <w:tab w:val="left" w:pos="7833"/>
                <w:tab w:val="left" w:pos="8593"/>
              </w:tabs>
              <w:spacing w:before="66"/>
              <w:ind w:right="353"/>
              <w:rPr>
                <w:rFonts w:cs="Times New Roman"/>
                <w:sz w:val="28"/>
                <w:szCs w:val="28"/>
                <w:lang w:val="ru-RU"/>
              </w:rPr>
            </w:pPr>
            <w:r w:rsidRPr="00B12F80">
              <w:rPr>
                <w:rFonts w:cs="Times New Roman"/>
                <w:b/>
                <w:i/>
                <w:sz w:val="28"/>
                <w:szCs w:val="28"/>
                <w:lang w:val="ru-RU"/>
              </w:rPr>
              <w:t xml:space="preserve">Кроком циркуля </w:t>
            </w:r>
            <w:r w:rsidRPr="00B12F80">
              <w:rPr>
                <w:rFonts w:cs="Times New Roman"/>
                <w:sz w:val="28"/>
                <w:szCs w:val="28"/>
                <w:lang w:val="ru-RU"/>
              </w:rPr>
              <w:t>вимірюютьвідстані, якіперевищуютьдовжинулінійного масштабу. Для цьогоберуть за масштабом розхил циркуля, якийвідповідаєякому-небудьцілому числу кілометрівабометрів, і таким</w:t>
            </w:r>
            <w:r w:rsidRPr="00B12F80">
              <w:rPr>
                <w:rFonts w:cs="Times New Roman"/>
                <w:sz w:val="28"/>
                <w:szCs w:val="28"/>
                <w:lang w:val="ru-RU"/>
              </w:rPr>
              <w:tab/>
              <w:t>“кроком”</w:t>
            </w:r>
            <w:r w:rsidRPr="00B12F80">
              <w:rPr>
                <w:rFonts w:cs="Times New Roman"/>
                <w:sz w:val="28"/>
                <w:szCs w:val="28"/>
                <w:lang w:val="ru-RU"/>
              </w:rPr>
              <w:tab/>
              <w:t>проходять</w:t>
            </w:r>
            <w:r w:rsidRPr="00B12F80">
              <w:rPr>
                <w:rFonts w:cs="Times New Roman"/>
                <w:sz w:val="28"/>
                <w:szCs w:val="28"/>
                <w:lang w:val="ru-RU"/>
              </w:rPr>
              <w:tab/>
              <w:t>на</w:t>
            </w:r>
            <w:r w:rsidRPr="00B12F80">
              <w:rPr>
                <w:rFonts w:cs="Times New Roman"/>
                <w:sz w:val="28"/>
                <w:szCs w:val="28"/>
                <w:lang w:val="ru-RU"/>
              </w:rPr>
              <w:tab/>
              <w:t>карті</w:t>
            </w:r>
            <w:r w:rsidRPr="00B12F80">
              <w:rPr>
                <w:rFonts w:cs="Times New Roman"/>
                <w:sz w:val="28"/>
                <w:szCs w:val="28"/>
                <w:lang w:val="ru-RU"/>
              </w:rPr>
              <w:tab/>
              <w:t>відстань,</w:t>
            </w:r>
            <w:r w:rsidRPr="00B12F80">
              <w:rPr>
                <w:rFonts w:cs="Times New Roman"/>
                <w:sz w:val="28"/>
                <w:szCs w:val="28"/>
                <w:lang w:val="ru-RU"/>
              </w:rPr>
              <w:tab/>
              <w:t>яку</w:t>
            </w:r>
            <w:r w:rsidRPr="00B12F80">
              <w:rPr>
                <w:rFonts w:cs="Times New Roman"/>
                <w:sz w:val="28"/>
                <w:szCs w:val="28"/>
                <w:lang w:val="ru-RU"/>
              </w:rPr>
              <w:tab/>
            </w:r>
            <w:r w:rsidRPr="00B12F80">
              <w:rPr>
                <w:rFonts w:cs="Times New Roman"/>
                <w:spacing w:val="-3"/>
                <w:sz w:val="28"/>
                <w:szCs w:val="28"/>
                <w:lang w:val="ru-RU"/>
              </w:rPr>
              <w:t>необхідно</w:t>
            </w:r>
            <w:r w:rsidRPr="00B12F80">
              <w:rPr>
                <w:rFonts w:cs="Times New Roman"/>
                <w:sz w:val="28"/>
                <w:szCs w:val="28"/>
                <w:lang w:val="ru-RU"/>
              </w:rPr>
              <w:t>визначити, ведучирахунок перестановок ніжокциркуля .</w:t>
            </w:r>
          </w:p>
          <w:p w:rsidR="00A26A32" w:rsidRPr="00B12F80" w:rsidRDefault="00A26A32" w:rsidP="00967AB2">
            <w:pPr>
              <w:pStyle w:val="ad"/>
              <w:spacing w:before="1"/>
              <w:ind w:right="348" w:firstLine="707"/>
              <w:jc w:val="both"/>
              <w:rPr>
                <w:rFonts w:cs="Times New Roman"/>
                <w:sz w:val="28"/>
                <w:szCs w:val="28"/>
                <w:lang w:val="ru-RU"/>
              </w:rPr>
            </w:pPr>
            <w:r w:rsidRPr="00B12F80">
              <w:rPr>
                <w:rFonts w:cs="Times New Roman"/>
                <w:b/>
                <w:i/>
                <w:sz w:val="28"/>
                <w:szCs w:val="28"/>
                <w:lang w:val="ru-RU"/>
              </w:rPr>
              <w:t xml:space="preserve">Нарощеннямрозхилу циркуля </w:t>
            </w:r>
            <w:r w:rsidRPr="00B12F80">
              <w:rPr>
                <w:rFonts w:cs="Times New Roman"/>
                <w:sz w:val="28"/>
                <w:szCs w:val="28"/>
                <w:lang w:val="ru-RU"/>
              </w:rPr>
              <w:t>вимірюютьламанілінії. Спосібзаснований на визначенні кола: „геометричнемісцеточок, рівновіддаленихвід центра”. Ламаналінія шляхом перенесеннявідрізківперетворюється в пряму .</w:t>
            </w:r>
          </w:p>
          <w:p w:rsidR="00A26A32" w:rsidRPr="00B12F80" w:rsidRDefault="00A26A32" w:rsidP="00967AB2">
            <w:pPr>
              <w:pStyle w:val="ad"/>
              <w:spacing w:after="8"/>
              <w:ind w:right="341" w:firstLine="539"/>
              <w:jc w:val="both"/>
              <w:rPr>
                <w:rFonts w:cs="Times New Roman"/>
                <w:sz w:val="28"/>
                <w:szCs w:val="28"/>
                <w:lang w:val="ru-RU"/>
              </w:rPr>
            </w:pPr>
            <w:r w:rsidRPr="00B12F80">
              <w:rPr>
                <w:rFonts w:cs="Times New Roman"/>
                <w:b/>
                <w:i/>
                <w:sz w:val="28"/>
                <w:szCs w:val="28"/>
                <w:lang w:val="ru-RU"/>
              </w:rPr>
              <w:t>Курвіметром</w:t>
            </w:r>
            <w:r w:rsidRPr="00B12F80">
              <w:rPr>
                <w:rFonts w:cs="Times New Roman"/>
                <w:b/>
                <w:sz w:val="28"/>
                <w:szCs w:val="28"/>
                <w:lang w:val="ru-RU"/>
              </w:rPr>
              <w:t xml:space="preserve">. </w:t>
            </w:r>
            <w:r w:rsidRPr="00B12F80">
              <w:rPr>
                <w:rFonts w:cs="Times New Roman"/>
                <w:sz w:val="28"/>
                <w:szCs w:val="28"/>
                <w:lang w:val="ru-RU"/>
              </w:rPr>
              <w:t>Стрілкукурвіметравстановлюють на нульовуподілку, а потімколіщаткомпроводять по вимірюванійзвивистійлініїзліва направо абознизувгору: отриманийвідліку сантиметрахмножать на величину масштабу карти. Наприклад, відліккурвіметра за картою масштабу 1:100 000 становить 15км, а за картою масштабу 1:50 000 – 7,5км.</w:t>
            </w:r>
          </w:p>
          <w:p w:rsidR="00A26A32" w:rsidRPr="00B12F80" w:rsidRDefault="00A26A32" w:rsidP="00967AB2">
            <w:pPr>
              <w:pStyle w:val="ad"/>
              <w:spacing w:before="1"/>
              <w:ind w:right="346" w:firstLine="539"/>
              <w:jc w:val="both"/>
              <w:rPr>
                <w:rFonts w:cs="Times New Roman"/>
                <w:sz w:val="28"/>
                <w:szCs w:val="28"/>
                <w:lang w:val="ru-RU"/>
              </w:rPr>
            </w:pPr>
            <w:r w:rsidRPr="00B12F80">
              <w:rPr>
                <w:rFonts w:cs="Times New Roman"/>
                <w:sz w:val="28"/>
                <w:szCs w:val="28"/>
                <w:lang w:val="ru-RU"/>
              </w:rPr>
              <w:t>Для визначеннявідстаней</w:t>
            </w:r>
            <w:r w:rsidRPr="00B12F80">
              <w:rPr>
                <w:rFonts w:cs="Times New Roman"/>
                <w:b/>
                <w:i/>
                <w:sz w:val="28"/>
                <w:szCs w:val="28"/>
                <w:lang w:val="ru-RU"/>
              </w:rPr>
              <w:t>окомірно</w:t>
            </w:r>
            <w:r w:rsidRPr="00B12F80">
              <w:rPr>
                <w:rFonts w:cs="Times New Roman"/>
                <w:sz w:val="28"/>
                <w:szCs w:val="28"/>
                <w:lang w:val="ru-RU"/>
              </w:rPr>
              <w:t>підраховують число квадратівкоординатноїсітки, що “вкладаються” у вимірюванілінії, і множать на величину сторони квадрата в кілометрах. Спосібвикористовується, як правило, для приблизноговизначеннявідстаней і контролю результатіввимірюванняінструментами.</w:t>
            </w:r>
          </w:p>
          <w:p w:rsidR="00A26A32" w:rsidRPr="00B12F80" w:rsidRDefault="00A26A32" w:rsidP="00967AB2">
            <w:pPr>
              <w:pStyle w:val="3"/>
              <w:spacing w:before="6"/>
              <w:ind w:right="346" w:firstLine="719"/>
              <w:jc w:val="both"/>
              <w:rPr>
                <w:rFonts w:ascii="Times New Roman" w:hAnsi="Times New Roman" w:cs="Times New Roman"/>
                <w:sz w:val="28"/>
                <w:szCs w:val="28"/>
              </w:rPr>
            </w:pPr>
            <w:r w:rsidRPr="00B12F80">
              <w:rPr>
                <w:rFonts w:ascii="Times New Roman" w:hAnsi="Times New Roman" w:cs="Times New Roman"/>
                <w:sz w:val="28"/>
                <w:szCs w:val="28"/>
              </w:rPr>
              <w:t>Точністьвизначеннявідстаней не повинна перевищувати 0,5-1мм у масштабікарти.</w:t>
            </w:r>
          </w:p>
          <w:p w:rsidR="00A26A32" w:rsidRPr="00B12F80" w:rsidRDefault="00A26A32" w:rsidP="00967AB2">
            <w:pPr>
              <w:pStyle w:val="ad"/>
              <w:ind w:right="339" w:firstLine="719"/>
              <w:jc w:val="both"/>
              <w:rPr>
                <w:rFonts w:cs="Times New Roman"/>
                <w:sz w:val="28"/>
                <w:szCs w:val="28"/>
                <w:lang w:val="ru-RU"/>
              </w:rPr>
            </w:pPr>
            <w:r w:rsidRPr="00B12F80">
              <w:rPr>
                <w:rFonts w:cs="Times New Roman"/>
                <w:sz w:val="28"/>
                <w:szCs w:val="28"/>
                <w:lang w:val="ru-RU"/>
              </w:rPr>
              <w:t xml:space="preserve">Оскільки у бойовійпрактиціінколи доводиться користуватися картами різнихмасштабів (переобчислювативідстані з одного масштабу в інший) рекомендуєтьсязапам’ятатинаступне. Відомо, що на карті масштабу 1:100 000 відстань, яка виміряна в міліметрах, помножується на 100, в результатічого ми отримаємодійснувідстань в метрах. Наприклад, якщовідстань на карті масштабу 1:100 000 дорівнює 64мм, то на місцевості вона відповідатиме 6 400м (64 </w:t>
            </w:r>
            <w:r w:rsidRPr="00B12F80">
              <w:rPr>
                <w:rFonts w:cs="Times New Roman"/>
                <w:b/>
                <w:sz w:val="28"/>
                <w:szCs w:val="28"/>
              </w:rPr>
              <w:t></w:t>
            </w:r>
            <w:r w:rsidRPr="00B12F80">
              <w:rPr>
                <w:rFonts w:cs="Times New Roman"/>
                <w:sz w:val="28"/>
                <w:szCs w:val="28"/>
                <w:lang w:val="ru-RU"/>
              </w:rPr>
              <w:t>100), а при роботі з картами 1:25 000, 1:50 000 і 1:200 000 цю ж відстань у міліметрахнеобхідно в першомувипадкуподілити на 4, у другому – на 2, а у третьому – помножити на 2, тобтовідстань у 64мм для цихмасштабів буде 1 600м, 3 200м і 12 800м відповідно.</w:t>
            </w:r>
          </w:p>
        </w:tc>
        <w:tc>
          <w:tcPr>
            <w:tcW w:w="851" w:type="dxa"/>
            <w:tcBorders>
              <w:top w:val="single" w:sz="4" w:space="0" w:color="auto"/>
              <w:left w:val="single" w:sz="4" w:space="0" w:color="323250"/>
              <w:bottom w:val="single" w:sz="4" w:space="0" w:color="323250"/>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30 хв.</w:t>
            </w:r>
          </w:p>
        </w:tc>
        <w:tc>
          <w:tcPr>
            <w:tcW w:w="3964" w:type="dxa"/>
            <w:tcBorders>
              <w:top w:val="single" w:sz="4" w:space="0" w:color="auto"/>
              <w:left w:val="single" w:sz="4" w:space="0" w:color="323250"/>
              <w:bottom w:val="single" w:sz="4" w:space="0" w:color="323250"/>
              <w:right w:val="single" w:sz="4" w:space="0" w:color="323250"/>
            </w:tcBorders>
          </w:tcPr>
          <w:p w:rsidR="00A26A32" w:rsidRPr="00B12F80" w:rsidRDefault="00A26A32" w:rsidP="00967AB2">
            <w:pPr>
              <w:rPr>
                <w:rFonts w:cs="Times New Roman"/>
                <w:bCs/>
                <w:sz w:val="28"/>
                <w:szCs w:val="28"/>
              </w:rPr>
            </w:pPr>
            <w:r w:rsidRPr="00B12F80">
              <w:rPr>
                <w:rFonts w:cs="Times New Roman"/>
                <w:sz w:val="28"/>
                <w:szCs w:val="28"/>
              </w:rPr>
              <w:t>Приділити увагу способам вимірювання відстаней</w:t>
            </w:r>
            <w:r w:rsidRPr="00B12F80">
              <w:rPr>
                <w:rFonts w:cs="Times New Roman"/>
                <w:bCs/>
                <w:sz w:val="28"/>
                <w:szCs w:val="28"/>
              </w:rPr>
              <w:t>.</w:t>
            </w:r>
          </w:p>
          <w:p w:rsidR="00A26A32" w:rsidRPr="00B12F80" w:rsidRDefault="00A26A32" w:rsidP="00967AB2">
            <w:pPr>
              <w:rPr>
                <w:rFonts w:cs="Times New Roman"/>
                <w:bCs/>
                <w:sz w:val="28"/>
                <w:szCs w:val="28"/>
              </w:rPr>
            </w:pPr>
          </w:p>
          <w:p w:rsidR="00A26A32" w:rsidRPr="00B12F80" w:rsidRDefault="00A26A32" w:rsidP="00967AB2">
            <w:pPr>
              <w:rPr>
                <w:rFonts w:cs="Times New Roman"/>
                <w:bCs/>
                <w:sz w:val="28"/>
                <w:szCs w:val="28"/>
              </w:rPr>
            </w:pPr>
          </w:p>
          <w:p w:rsidR="00A26A32" w:rsidRPr="00B12F80" w:rsidRDefault="00A26A32" w:rsidP="00967AB2">
            <w:pPr>
              <w:rPr>
                <w:rFonts w:cs="Times New Roman"/>
                <w:sz w:val="28"/>
                <w:szCs w:val="28"/>
              </w:rPr>
            </w:pPr>
            <w:r w:rsidRPr="00B12F80">
              <w:rPr>
                <w:rFonts w:cs="Times New Roman"/>
                <w:sz w:val="28"/>
                <w:szCs w:val="28"/>
              </w:rPr>
              <w:t>Назвати питання, чітко пояснити поняття.</w:t>
            </w:r>
          </w:p>
          <w:p w:rsidR="00A26A32" w:rsidRPr="00B12F80" w:rsidRDefault="00A26A32" w:rsidP="00967AB2">
            <w:pPr>
              <w:rPr>
                <w:rFonts w:cs="Times New Roman"/>
                <w:sz w:val="28"/>
                <w:szCs w:val="28"/>
              </w:rPr>
            </w:pPr>
            <w:r w:rsidRPr="00B12F80">
              <w:rPr>
                <w:rFonts w:cs="Times New Roman"/>
                <w:sz w:val="28"/>
                <w:szCs w:val="28"/>
              </w:rPr>
              <w:t xml:space="preserve">Розібрати матеріал з курсантами до повного його розуміння. </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Надати інформацію та необхідний матеріал.</w:t>
            </w:r>
          </w:p>
          <w:p w:rsidR="00A26A32" w:rsidRPr="00B12F80" w:rsidRDefault="00A26A32" w:rsidP="00967AB2">
            <w:pPr>
              <w:rPr>
                <w:rFonts w:cs="Times New Roman"/>
                <w:sz w:val="28"/>
                <w:szCs w:val="28"/>
              </w:rPr>
            </w:pPr>
            <w:r w:rsidRPr="00B12F80">
              <w:rPr>
                <w:rFonts w:cs="Times New Roman"/>
                <w:sz w:val="28"/>
                <w:szCs w:val="28"/>
              </w:rPr>
              <w:t>Перевірити фіксацію навчального матеріалу в зошитах.</w:t>
            </w:r>
          </w:p>
          <w:p w:rsidR="00A26A32" w:rsidRPr="00B12F80" w:rsidRDefault="00A26A32" w:rsidP="00967AB2">
            <w:pPr>
              <w:rPr>
                <w:rFonts w:cs="Times New Roman"/>
                <w:sz w:val="28"/>
                <w:szCs w:val="28"/>
              </w:rPr>
            </w:pPr>
            <w:r w:rsidRPr="00B12F80">
              <w:rPr>
                <w:rFonts w:cs="Times New Roman"/>
                <w:sz w:val="28"/>
                <w:szCs w:val="28"/>
              </w:rPr>
              <w:t xml:space="preserve">Відповісти на питання які виникли під час заняття.                                         </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Курсанти здійснюють самостійні виміри за допомогою циркуля</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Курсанти здійснюють самостійні виміри за допомогою лінейки.</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Використовують самостійно курвіметр при здійсненні вимірів на карті.</w:t>
            </w:r>
          </w:p>
        </w:tc>
      </w:tr>
      <w:tr w:rsidR="00F86392" w:rsidRPr="00B12F80" w:rsidTr="0021588C">
        <w:trPr>
          <w:trHeight w:val="1332"/>
        </w:trPr>
        <w:tc>
          <w:tcPr>
            <w:tcW w:w="365"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2</w:t>
            </w:r>
          </w:p>
        </w:tc>
        <w:tc>
          <w:tcPr>
            <w:tcW w:w="4839"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pStyle w:val="2"/>
              <w:tabs>
                <w:tab w:val="left" w:pos="3369"/>
              </w:tabs>
              <w:spacing w:before="73"/>
              <w:rPr>
                <w:rFonts w:ascii="Times New Roman" w:hAnsi="Times New Roman" w:cs="Times New Roman"/>
              </w:rPr>
            </w:pPr>
            <w:bookmarkStart w:id="9" w:name="_TOC_250015"/>
            <w:r w:rsidRPr="00B12F80">
              <w:rPr>
                <w:rFonts w:ascii="Times New Roman" w:hAnsi="Times New Roman" w:cs="Times New Roman"/>
              </w:rPr>
              <w:t>Визначення площ за</w:t>
            </w:r>
            <w:bookmarkEnd w:id="9"/>
            <w:r w:rsidRPr="00B12F80">
              <w:rPr>
                <w:rFonts w:ascii="Times New Roman" w:hAnsi="Times New Roman" w:cs="Times New Roman"/>
              </w:rPr>
              <w:t>картою.</w:t>
            </w:r>
          </w:p>
          <w:p w:rsidR="00A26A32" w:rsidRPr="00B12F80" w:rsidRDefault="00A26A32" w:rsidP="00967AB2">
            <w:pPr>
              <w:pStyle w:val="ad"/>
              <w:spacing w:before="5"/>
              <w:rPr>
                <w:rFonts w:cs="Times New Roman"/>
                <w:b/>
                <w:sz w:val="28"/>
                <w:szCs w:val="28"/>
              </w:rPr>
            </w:pPr>
          </w:p>
          <w:p w:rsidR="00A26A32" w:rsidRPr="00B12F80" w:rsidRDefault="00A26A32" w:rsidP="00967AB2">
            <w:pPr>
              <w:pStyle w:val="ad"/>
              <w:spacing w:before="1"/>
              <w:ind w:right="348"/>
              <w:jc w:val="both"/>
              <w:rPr>
                <w:rFonts w:cs="Times New Roman"/>
                <w:sz w:val="28"/>
                <w:szCs w:val="28"/>
              </w:rPr>
            </w:pPr>
            <w:r w:rsidRPr="00B12F80">
              <w:rPr>
                <w:rFonts w:cs="Times New Roman"/>
                <w:sz w:val="28"/>
                <w:szCs w:val="28"/>
              </w:rPr>
              <w:t xml:space="preserve">Площі об’єктів місцевості визначають </w:t>
            </w:r>
            <w:r w:rsidRPr="00B12F80">
              <w:rPr>
                <w:rFonts w:cs="Times New Roman"/>
                <w:b/>
                <w:i/>
                <w:sz w:val="28"/>
                <w:szCs w:val="28"/>
              </w:rPr>
              <w:t>окомірно</w:t>
            </w:r>
            <w:r w:rsidRPr="00B12F80">
              <w:rPr>
                <w:rFonts w:cs="Times New Roman"/>
                <w:sz w:val="28"/>
                <w:szCs w:val="28"/>
              </w:rPr>
              <w:t>, порівнюючи їх з розмірами (площею) квадрата координатної сітки .</w:t>
            </w:r>
          </w:p>
          <w:tbl>
            <w:tblPr>
              <w:tblpPr w:leftFromText="180" w:rightFromText="180" w:vertAnchor="text" w:horzAnchor="margin" w:tblpY="-118"/>
              <w:tblOverlap w:val="never"/>
              <w:tblW w:w="9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5"/>
              <w:gridCol w:w="426"/>
              <w:gridCol w:w="4919"/>
              <w:gridCol w:w="1572"/>
              <w:gridCol w:w="1667"/>
            </w:tblGrid>
            <w:tr w:rsidR="00F86392" w:rsidRPr="00B12F80" w:rsidTr="00967AB2">
              <w:trPr>
                <w:trHeight w:val="369"/>
              </w:trPr>
              <w:tc>
                <w:tcPr>
                  <w:tcW w:w="1275" w:type="dxa"/>
                  <w:vMerge w:val="restart"/>
                </w:tcPr>
                <w:p w:rsidR="00A26A32" w:rsidRPr="00B12F80" w:rsidRDefault="00A26A32" w:rsidP="00967AB2">
                  <w:pPr>
                    <w:pStyle w:val="TableParagraph"/>
                    <w:spacing w:before="3" w:line="370" w:lineRule="atLeast"/>
                    <w:ind w:left="518" w:hanging="243"/>
                    <w:rPr>
                      <w:b/>
                      <w:sz w:val="16"/>
                      <w:szCs w:val="16"/>
                      <w:lang w:val="ru-RU"/>
                    </w:rPr>
                  </w:pPr>
                  <w:r w:rsidRPr="00B12F80">
                    <w:rPr>
                      <w:b/>
                      <w:w w:val="95"/>
                      <w:sz w:val="16"/>
                      <w:szCs w:val="16"/>
                      <w:lang w:val="ru-RU"/>
                    </w:rPr>
                    <w:t xml:space="preserve">Масштаб </w:t>
                  </w:r>
                  <w:r w:rsidRPr="00B12F80">
                    <w:rPr>
                      <w:b/>
                      <w:sz w:val="16"/>
                      <w:szCs w:val="16"/>
                      <w:lang w:val="ru-RU"/>
                    </w:rPr>
                    <w:t>карти</w:t>
                  </w:r>
                </w:p>
              </w:tc>
              <w:tc>
                <w:tcPr>
                  <w:tcW w:w="5345" w:type="dxa"/>
                  <w:gridSpan w:val="2"/>
                </w:tcPr>
                <w:p w:rsidR="00A26A32" w:rsidRPr="00B12F80" w:rsidRDefault="00A26A32" w:rsidP="00967AB2">
                  <w:pPr>
                    <w:pStyle w:val="TableParagraph"/>
                    <w:spacing w:line="349" w:lineRule="exact"/>
                    <w:ind w:left="258"/>
                    <w:rPr>
                      <w:b/>
                      <w:sz w:val="16"/>
                      <w:szCs w:val="16"/>
                      <w:lang w:val="ru-RU"/>
                    </w:rPr>
                  </w:pPr>
                  <w:r w:rsidRPr="00B12F80">
                    <w:rPr>
                      <w:b/>
                      <w:sz w:val="16"/>
                      <w:szCs w:val="16"/>
                      <w:lang w:val="ru-RU"/>
                    </w:rPr>
                    <w:t>Розміристорони квадрата</w:t>
                  </w:r>
                </w:p>
              </w:tc>
              <w:tc>
                <w:tcPr>
                  <w:tcW w:w="3239" w:type="dxa"/>
                  <w:gridSpan w:val="2"/>
                </w:tcPr>
                <w:p w:rsidR="00A26A32" w:rsidRPr="00B12F80" w:rsidRDefault="00A26A32" w:rsidP="00967AB2">
                  <w:pPr>
                    <w:pStyle w:val="TableParagraph"/>
                    <w:spacing w:line="349" w:lineRule="exact"/>
                    <w:ind w:left="400"/>
                    <w:rPr>
                      <w:b/>
                      <w:sz w:val="28"/>
                      <w:szCs w:val="28"/>
                      <w:lang w:val="ru-RU"/>
                    </w:rPr>
                  </w:pPr>
                  <w:r w:rsidRPr="00B12F80">
                    <w:rPr>
                      <w:b/>
                      <w:sz w:val="28"/>
                      <w:szCs w:val="28"/>
                      <w:lang w:val="ru-RU"/>
                    </w:rPr>
                    <w:t>Площа квадрата</w:t>
                  </w:r>
                </w:p>
              </w:tc>
            </w:tr>
            <w:tr w:rsidR="00F86392" w:rsidRPr="00B12F80" w:rsidTr="00967AB2">
              <w:trPr>
                <w:trHeight w:val="366"/>
              </w:trPr>
              <w:tc>
                <w:tcPr>
                  <w:tcW w:w="1275" w:type="dxa"/>
                  <w:vMerge/>
                  <w:tcBorders>
                    <w:top w:val="nil"/>
                  </w:tcBorders>
                </w:tcPr>
                <w:p w:rsidR="00A26A32" w:rsidRPr="00B12F80" w:rsidRDefault="00A26A32" w:rsidP="00967AB2">
                  <w:pPr>
                    <w:rPr>
                      <w:rFonts w:cs="Times New Roman"/>
                      <w:sz w:val="16"/>
                      <w:szCs w:val="16"/>
                    </w:rPr>
                  </w:pPr>
                </w:p>
              </w:tc>
              <w:tc>
                <w:tcPr>
                  <w:tcW w:w="426" w:type="dxa"/>
                </w:tcPr>
                <w:p w:rsidR="00A26A32" w:rsidRPr="00B12F80" w:rsidRDefault="00A26A32" w:rsidP="00967AB2">
                  <w:pPr>
                    <w:pStyle w:val="TableParagraph"/>
                    <w:spacing w:line="347" w:lineRule="exact"/>
                    <w:ind w:left="782" w:right="772"/>
                    <w:jc w:val="center"/>
                    <w:rPr>
                      <w:b/>
                      <w:sz w:val="16"/>
                      <w:szCs w:val="16"/>
                      <w:lang w:val="ru-RU"/>
                    </w:rPr>
                  </w:pPr>
                  <w:r w:rsidRPr="00B12F80">
                    <w:rPr>
                      <w:b/>
                      <w:sz w:val="16"/>
                      <w:szCs w:val="16"/>
                      <w:lang w:val="ru-RU"/>
                    </w:rPr>
                    <w:t>в см</w:t>
                  </w:r>
                </w:p>
              </w:tc>
              <w:tc>
                <w:tcPr>
                  <w:tcW w:w="4919" w:type="dxa"/>
                </w:tcPr>
                <w:p w:rsidR="00A26A32" w:rsidRPr="00B12F80" w:rsidRDefault="00A26A32" w:rsidP="00967AB2">
                  <w:pPr>
                    <w:pStyle w:val="TableParagraph"/>
                    <w:spacing w:line="347" w:lineRule="exact"/>
                    <w:ind w:left="703" w:right="698"/>
                    <w:jc w:val="center"/>
                    <w:rPr>
                      <w:b/>
                      <w:sz w:val="16"/>
                      <w:szCs w:val="16"/>
                      <w:lang w:val="ru-RU"/>
                    </w:rPr>
                  </w:pPr>
                  <w:r w:rsidRPr="00B12F80">
                    <w:rPr>
                      <w:b/>
                      <w:sz w:val="16"/>
                      <w:szCs w:val="16"/>
                      <w:lang w:val="ru-RU"/>
                    </w:rPr>
                    <w:t>в км</w:t>
                  </w:r>
                </w:p>
              </w:tc>
              <w:tc>
                <w:tcPr>
                  <w:tcW w:w="1572" w:type="dxa"/>
                </w:tcPr>
                <w:p w:rsidR="00A26A32" w:rsidRPr="00B12F80" w:rsidRDefault="00A26A32" w:rsidP="00967AB2">
                  <w:pPr>
                    <w:pStyle w:val="TableParagraph"/>
                    <w:spacing w:line="347" w:lineRule="exact"/>
                    <w:ind w:left="301" w:right="295"/>
                    <w:jc w:val="center"/>
                    <w:rPr>
                      <w:b/>
                      <w:sz w:val="28"/>
                      <w:szCs w:val="28"/>
                      <w:lang w:val="ru-RU"/>
                    </w:rPr>
                  </w:pPr>
                  <w:r w:rsidRPr="00B12F80">
                    <w:rPr>
                      <w:b/>
                      <w:sz w:val="28"/>
                      <w:szCs w:val="28"/>
                      <w:lang w:val="ru-RU"/>
                    </w:rPr>
                    <w:t>кв. км</w:t>
                  </w:r>
                </w:p>
              </w:tc>
              <w:tc>
                <w:tcPr>
                  <w:tcW w:w="1667" w:type="dxa"/>
                </w:tcPr>
                <w:p w:rsidR="00A26A32" w:rsidRPr="00B12F80" w:rsidRDefault="00A26A32" w:rsidP="00967AB2">
                  <w:pPr>
                    <w:pStyle w:val="TableParagraph"/>
                    <w:spacing w:line="347" w:lineRule="exact"/>
                    <w:ind w:left="450" w:right="441"/>
                    <w:jc w:val="center"/>
                    <w:rPr>
                      <w:b/>
                      <w:sz w:val="28"/>
                      <w:szCs w:val="28"/>
                      <w:lang w:val="ru-RU"/>
                    </w:rPr>
                  </w:pPr>
                  <w:r w:rsidRPr="00B12F80">
                    <w:rPr>
                      <w:b/>
                      <w:sz w:val="28"/>
                      <w:szCs w:val="28"/>
                      <w:lang w:val="ru-RU"/>
                    </w:rPr>
                    <w:t>га</w:t>
                  </w:r>
                </w:p>
              </w:tc>
            </w:tr>
            <w:tr w:rsidR="00F86392" w:rsidRPr="00B12F80" w:rsidTr="00967AB2">
              <w:trPr>
                <w:trHeight w:val="368"/>
              </w:trPr>
              <w:tc>
                <w:tcPr>
                  <w:tcW w:w="1275" w:type="dxa"/>
                </w:tcPr>
                <w:p w:rsidR="00A26A32" w:rsidRPr="00B12F80" w:rsidRDefault="00A26A32" w:rsidP="00967AB2">
                  <w:pPr>
                    <w:pStyle w:val="TableParagraph"/>
                    <w:spacing w:line="349" w:lineRule="exact"/>
                    <w:ind w:left="276" w:right="267"/>
                    <w:jc w:val="center"/>
                    <w:rPr>
                      <w:b/>
                      <w:sz w:val="16"/>
                      <w:szCs w:val="16"/>
                      <w:lang w:val="ru-RU"/>
                    </w:rPr>
                  </w:pPr>
                  <w:r w:rsidRPr="00B12F80">
                    <w:rPr>
                      <w:b/>
                      <w:sz w:val="16"/>
                      <w:szCs w:val="16"/>
                      <w:lang w:val="ru-RU"/>
                    </w:rPr>
                    <w:t>1:25 000</w:t>
                  </w:r>
                </w:p>
              </w:tc>
              <w:tc>
                <w:tcPr>
                  <w:tcW w:w="426" w:type="dxa"/>
                </w:tcPr>
                <w:p w:rsidR="00A26A32" w:rsidRPr="00B12F80" w:rsidRDefault="00A26A32" w:rsidP="00967AB2">
                  <w:pPr>
                    <w:pStyle w:val="TableParagraph"/>
                    <w:spacing w:line="349" w:lineRule="exact"/>
                    <w:ind w:left="10"/>
                    <w:jc w:val="center"/>
                    <w:rPr>
                      <w:sz w:val="16"/>
                      <w:szCs w:val="16"/>
                      <w:lang w:val="ru-RU"/>
                    </w:rPr>
                  </w:pPr>
                  <w:r w:rsidRPr="00B12F80">
                    <w:rPr>
                      <w:w w:val="99"/>
                      <w:sz w:val="16"/>
                      <w:szCs w:val="16"/>
                      <w:lang w:val="ru-RU"/>
                    </w:rPr>
                    <w:t>4</w:t>
                  </w:r>
                </w:p>
              </w:tc>
              <w:tc>
                <w:tcPr>
                  <w:tcW w:w="4919" w:type="dxa"/>
                </w:tcPr>
                <w:p w:rsidR="00A26A32" w:rsidRPr="00B12F80" w:rsidRDefault="00A26A32" w:rsidP="00967AB2">
                  <w:pPr>
                    <w:pStyle w:val="TableParagraph"/>
                    <w:spacing w:line="349" w:lineRule="exact"/>
                    <w:ind w:left="5"/>
                    <w:jc w:val="center"/>
                    <w:rPr>
                      <w:sz w:val="16"/>
                      <w:szCs w:val="16"/>
                      <w:lang w:val="ru-RU"/>
                    </w:rPr>
                  </w:pPr>
                  <w:r w:rsidRPr="00B12F80">
                    <w:rPr>
                      <w:w w:val="99"/>
                      <w:sz w:val="16"/>
                      <w:szCs w:val="16"/>
                      <w:lang w:val="ru-RU"/>
                    </w:rPr>
                    <w:t>1</w:t>
                  </w:r>
                </w:p>
              </w:tc>
              <w:tc>
                <w:tcPr>
                  <w:tcW w:w="1572" w:type="dxa"/>
                </w:tcPr>
                <w:p w:rsidR="00A26A32" w:rsidRPr="00B12F80" w:rsidRDefault="00A26A32" w:rsidP="00967AB2">
                  <w:pPr>
                    <w:pStyle w:val="TableParagraph"/>
                    <w:spacing w:line="349" w:lineRule="exact"/>
                    <w:ind w:left="8"/>
                    <w:jc w:val="center"/>
                    <w:rPr>
                      <w:sz w:val="28"/>
                      <w:szCs w:val="28"/>
                      <w:lang w:val="ru-RU"/>
                    </w:rPr>
                  </w:pPr>
                  <w:r w:rsidRPr="00B12F80">
                    <w:rPr>
                      <w:w w:val="99"/>
                      <w:sz w:val="28"/>
                      <w:szCs w:val="28"/>
                      <w:lang w:val="ru-RU"/>
                    </w:rPr>
                    <w:t>1</w:t>
                  </w:r>
                </w:p>
              </w:tc>
              <w:tc>
                <w:tcPr>
                  <w:tcW w:w="1667" w:type="dxa"/>
                </w:tcPr>
                <w:p w:rsidR="00A26A32" w:rsidRPr="00B12F80" w:rsidRDefault="00A26A32" w:rsidP="00967AB2">
                  <w:pPr>
                    <w:pStyle w:val="TableParagraph"/>
                    <w:spacing w:line="349" w:lineRule="exact"/>
                    <w:ind w:left="450" w:right="439"/>
                    <w:jc w:val="center"/>
                    <w:rPr>
                      <w:sz w:val="28"/>
                      <w:szCs w:val="28"/>
                      <w:lang w:val="ru-RU"/>
                    </w:rPr>
                  </w:pPr>
                  <w:r w:rsidRPr="00B12F80">
                    <w:rPr>
                      <w:sz w:val="28"/>
                      <w:szCs w:val="28"/>
                      <w:lang w:val="ru-RU"/>
                    </w:rPr>
                    <w:t>100</w:t>
                  </w:r>
                </w:p>
              </w:tc>
            </w:tr>
            <w:tr w:rsidR="00F86392" w:rsidRPr="00B12F80" w:rsidTr="00967AB2">
              <w:trPr>
                <w:trHeight w:val="366"/>
              </w:trPr>
              <w:tc>
                <w:tcPr>
                  <w:tcW w:w="1275" w:type="dxa"/>
                </w:tcPr>
                <w:p w:rsidR="00A26A32" w:rsidRPr="00B12F80" w:rsidRDefault="00A26A32" w:rsidP="00967AB2">
                  <w:pPr>
                    <w:pStyle w:val="TableParagraph"/>
                    <w:spacing w:line="347" w:lineRule="exact"/>
                    <w:ind w:left="276" w:right="267"/>
                    <w:jc w:val="center"/>
                    <w:rPr>
                      <w:b/>
                      <w:sz w:val="16"/>
                      <w:szCs w:val="16"/>
                      <w:lang w:val="ru-RU"/>
                    </w:rPr>
                  </w:pPr>
                  <w:r w:rsidRPr="00B12F80">
                    <w:rPr>
                      <w:b/>
                      <w:sz w:val="16"/>
                      <w:szCs w:val="16"/>
                      <w:lang w:val="ru-RU"/>
                    </w:rPr>
                    <w:t>1:50 000</w:t>
                  </w:r>
                </w:p>
              </w:tc>
              <w:tc>
                <w:tcPr>
                  <w:tcW w:w="426" w:type="dxa"/>
                </w:tcPr>
                <w:p w:rsidR="00A26A32" w:rsidRPr="00B12F80" w:rsidRDefault="00A26A32" w:rsidP="00967AB2">
                  <w:pPr>
                    <w:pStyle w:val="TableParagraph"/>
                    <w:spacing w:line="347" w:lineRule="exact"/>
                    <w:ind w:left="10"/>
                    <w:jc w:val="center"/>
                    <w:rPr>
                      <w:sz w:val="16"/>
                      <w:szCs w:val="16"/>
                      <w:lang w:val="ru-RU"/>
                    </w:rPr>
                  </w:pPr>
                  <w:r w:rsidRPr="00B12F80">
                    <w:rPr>
                      <w:w w:val="99"/>
                      <w:sz w:val="16"/>
                      <w:szCs w:val="16"/>
                      <w:lang w:val="ru-RU"/>
                    </w:rPr>
                    <w:t>2</w:t>
                  </w:r>
                </w:p>
              </w:tc>
              <w:tc>
                <w:tcPr>
                  <w:tcW w:w="4919" w:type="dxa"/>
                </w:tcPr>
                <w:p w:rsidR="00A26A32" w:rsidRPr="00B12F80" w:rsidRDefault="00A26A32" w:rsidP="00967AB2">
                  <w:pPr>
                    <w:pStyle w:val="TableParagraph"/>
                    <w:spacing w:line="347" w:lineRule="exact"/>
                    <w:ind w:left="5"/>
                    <w:jc w:val="center"/>
                    <w:rPr>
                      <w:sz w:val="16"/>
                      <w:szCs w:val="16"/>
                      <w:lang w:val="ru-RU"/>
                    </w:rPr>
                  </w:pPr>
                  <w:r w:rsidRPr="00B12F80">
                    <w:rPr>
                      <w:w w:val="99"/>
                      <w:sz w:val="16"/>
                      <w:szCs w:val="16"/>
                      <w:lang w:val="ru-RU"/>
                    </w:rPr>
                    <w:t>1</w:t>
                  </w:r>
                </w:p>
              </w:tc>
              <w:tc>
                <w:tcPr>
                  <w:tcW w:w="1572" w:type="dxa"/>
                </w:tcPr>
                <w:p w:rsidR="00A26A32" w:rsidRPr="00B12F80" w:rsidRDefault="00A26A32" w:rsidP="00967AB2">
                  <w:pPr>
                    <w:pStyle w:val="TableParagraph"/>
                    <w:spacing w:line="347" w:lineRule="exact"/>
                    <w:ind w:left="8"/>
                    <w:jc w:val="center"/>
                    <w:rPr>
                      <w:sz w:val="28"/>
                      <w:szCs w:val="28"/>
                      <w:lang w:val="ru-RU"/>
                    </w:rPr>
                  </w:pPr>
                  <w:r w:rsidRPr="00B12F80">
                    <w:rPr>
                      <w:w w:val="99"/>
                      <w:sz w:val="28"/>
                      <w:szCs w:val="28"/>
                      <w:lang w:val="ru-RU"/>
                    </w:rPr>
                    <w:t>1</w:t>
                  </w:r>
                </w:p>
              </w:tc>
              <w:tc>
                <w:tcPr>
                  <w:tcW w:w="1667" w:type="dxa"/>
                </w:tcPr>
                <w:p w:rsidR="00A26A32" w:rsidRPr="00B12F80" w:rsidRDefault="00A26A32" w:rsidP="00967AB2">
                  <w:pPr>
                    <w:pStyle w:val="TableParagraph"/>
                    <w:spacing w:line="347" w:lineRule="exact"/>
                    <w:ind w:left="450" w:right="439"/>
                    <w:jc w:val="center"/>
                    <w:rPr>
                      <w:sz w:val="28"/>
                      <w:szCs w:val="28"/>
                      <w:lang w:val="ru-RU"/>
                    </w:rPr>
                  </w:pPr>
                  <w:r w:rsidRPr="00B12F80">
                    <w:rPr>
                      <w:sz w:val="28"/>
                      <w:szCs w:val="28"/>
                      <w:lang w:val="ru-RU"/>
                    </w:rPr>
                    <w:t>100</w:t>
                  </w:r>
                </w:p>
              </w:tc>
            </w:tr>
            <w:tr w:rsidR="00F86392" w:rsidRPr="00B12F80" w:rsidTr="00967AB2">
              <w:trPr>
                <w:trHeight w:val="369"/>
              </w:trPr>
              <w:tc>
                <w:tcPr>
                  <w:tcW w:w="1275" w:type="dxa"/>
                </w:tcPr>
                <w:p w:rsidR="00A26A32" w:rsidRPr="00B12F80" w:rsidRDefault="00A26A32" w:rsidP="00967AB2">
                  <w:pPr>
                    <w:pStyle w:val="TableParagraph"/>
                    <w:spacing w:before="1" w:line="348" w:lineRule="exact"/>
                    <w:ind w:left="276" w:right="267"/>
                    <w:jc w:val="center"/>
                    <w:rPr>
                      <w:b/>
                      <w:sz w:val="16"/>
                      <w:szCs w:val="16"/>
                      <w:lang w:val="ru-RU"/>
                    </w:rPr>
                  </w:pPr>
                  <w:r w:rsidRPr="00B12F80">
                    <w:rPr>
                      <w:b/>
                      <w:sz w:val="16"/>
                      <w:szCs w:val="16"/>
                      <w:lang w:val="ru-RU"/>
                    </w:rPr>
                    <w:t>1:100 000</w:t>
                  </w:r>
                </w:p>
              </w:tc>
              <w:tc>
                <w:tcPr>
                  <w:tcW w:w="426" w:type="dxa"/>
                </w:tcPr>
                <w:p w:rsidR="00A26A32" w:rsidRPr="00B12F80" w:rsidRDefault="00A26A32" w:rsidP="00967AB2">
                  <w:pPr>
                    <w:pStyle w:val="TableParagraph"/>
                    <w:spacing w:line="349" w:lineRule="exact"/>
                    <w:ind w:left="10"/>
                    <w:jc w:val="center"/>
                    <w:rPr>
                      <w:sz w:val="16"/>
                      <w:szCs w:val="16"/>
                      <w:lang w:val="ru-RU"/>
                    </w:rPr>
                  </w:pPr>
                  <w:r w:rsidRPr="00B12F80">
                    <w:rPr>
                      <w:w w:val="99"/>
                      <w:sz w:val="16"/>
                      <w:szCs w:val="16"/>
                      <w:lang w:val="ru-RU"/>
                    </w:rPr>
                    <w:t>2</w:t>
                  </w:r>
                </w:p>
              </w:tc>
              <w:tc>
                <w:tcPr>
                  <w:tcW w:w="4919" w:type="dxa"/>
                </w:tcPr>
                <w:p w:rsidR="00A26A32" w:rsidRPr="00B12F80" w:rsidRDefault="00A26A32" w:rsidP="00967AB2">
                  <w:pPr>
                    <w:pStyle w:val="TableParagraph"/>
                    <w:spacing w:line="349" w:lineRule="exact"/>
                    <w:ind w:left="5"/>
                    <w:jc w:val="center"/>
                    <w:rPr>
                      <w:sz w:val="16"/>
                      <w:szCs w:val="16"/>
                      <w:lang w:val="ru-RU"/>
                    </w:rPr>
                  </w:pPr>
                  <w:r w:rsidRPr="00B12F80">
                    <w:rPr>
                      <w:w w:val="99"/>
                      <w:sz w:val="16"/>
                      <w:szCs w:val="16"/>
                      <w:lang w:val="ru-RU"/>
                    </w:rPr>
                    <w:t>2</w:t>
                  </w:r>
                </w:p>
              </w:tc>
              <w:tc>
                <w:tcPr>
                  <w:tcW w:w="1572" w:type="dxa"/>
                </w:tcPr>
                <w:p w:rsidR="00A26A32" w:rsidRPr="00B12F80" w:rsidRDefault="00A26A32" w:rsidP="00967AB2">
                  <w:pPr>
                    <w:pStyle w:val="TableParagraph"/>
                    <w:spacing w:line="349" w:lineRule="exact"/>
                    <w:ind w:left="8"/>
                    <w:jc w:val="center"/>
                    <w:rPr>
                      <w:sz w:val="28"/>
                      <w:szCs w:val="28"/>
                      <w:lang w:val="ru-RU"/>
                    </w:rPr>
                  </w:pPr>
                  <w:r w:rsidRPr="00B12F80">
                    <w:rPr>
                      <w:w w:val="99"/>
                      <w:sz w:val="28"/>
                      <w:szCs w:val="28"/>
                      <w:lang w:val="ru-RU"/>
                    </w:rPr>
                    <w:t>4</w:t>
                  </w:r>
                </w:p>
              </w:tc>
              <w:tc>
                <w:tcPr>
                  <w:tcW w:w="1667" w:type="dxa"/>
                </w:tcPr>
                <w:p w:rsidR="00A26A32" w:rsidRPr="00B12F80" w:rsidRDefault="00A26A32" w:rsidP="00967AB2">
                  <w:pPr>
                    <w:pStyle w:val="TableParagraph"/>
                    <w:spacing w:line="349" w:lineRule="exact"/>
                    <w:ind w:left="450" w:right="439"/>
                    <w:jc w:val="center"/>
                    <w:rPr>
                      <w:sz w:val="28"/>
                      <w:szCs w:val="28"/>
                      <w:lang w:val="ru-RU"/>
                    </w:rPr>
                  </w:pPr>
                  <w:r w:rsidRPr="00B12F80">
                    <w:rPr>
                      <w:sz w:val="28"/>
                      <w:szCs w:val="28"/>
                      <w:lang w:val="ru-RU"/>
                    </w:rPr>
                    <w:t>400</w:t>
                  </w:r>
                </w:p>
              </w:tc>
            </w:tr>
            <w:tr w:rsidR="00F86392" w:rsidRPr="00B12F80" w:rsidTr="00967AB2">
              <w:trPr>
                <w:trHeight w:val="369"/>
              </w:trPr>
              <w:tc>
                <w:tcPr>
                  <w:tcW w:w="1275" w:type="dxa"/>
                </w:tcPr>
                <w:p w:rsidR="00A26A32" w:rsidRPr="00B12F80" w:rsidRDefault="00A26A32" w:rsidP="00967AB2">
                  <w:pPr>
                    <w:pStyle w:val="TableParagraph"/>
                    <w:spacing w:line="349" w:lineRule="exact"/>
                    <w:ind w:left="276" w:right="267"/>
                    <w:jc w:val="center"/>
                    <w:rPr>
                      <w:b/>
                      <w:sz w:val="16"/>
                      <w:szCs w:val="16"/>
                      <w:lang w:val="ru-RU"/>
                    </w:rPr>
                  </w:pPr>
                  <w:r w:rsidRPr="00B12F80">
                    <w:rPr>
                      <w:b/>
                      <w:sz w:val="16"/>
                      <w:szCs w:val="16"/>
                      <w:lang w:val="ru-RU"/>
                    </w:rPr>
                    <w:t>1:200 000</w:t>
                  </w:r>
                </w:p>
              </w:tc>
              <w:tc>
                <w:tcPr>
                  <w:tcW w:w="426" w:type="dxa"/>
                </w:tcPr>
                <w:p w:rsidR="00A26A32" w:rsidRPr="00B12F80" w:rsidRDefault="00A26A32" w:rsidP="00967AB2">
                  <w:pPr>
                    <w:pStyle w:val="TableParagraph"/>
                    <w:spacing w:line="349" w:lineRule="exact"/>
                    <w:ind w:left="10"/>
                    <w:jc w:val="center"/>
                    <w:rPr>
                      <w:sz w:val="16"/>
                      <w:szCs w:val="16"/>
                      <w:lang w:val="ru-RU"/>
                    </w:rPr>
                  </w:pPr>
                  <w:r w:rsidRPr="00B12F80">
                    <w:rPr>
                      <w:w w:val="99"/>
                      <w:sz w:val="16"/>
                      <w:szCs w:val="16"/>
                      <w:lang w:val="ru-RU"/>
                    </w:rPr>
                    <w:t>2</w:t>
                  </w:r>
                </w:p>
              </w:tc>
              <w:tc>
                <w:tcPr>
                  <w:tcW w:w="4919" w:type="dxa"/>
                </w:tcPr>
                <w:p w:rsidR="00A26A32" w:rsidRPr="00B12F80" w:rsidRDefault="00A26A32" w:rsidP="00967AB2">
                  <w:pPr>
                    <w:pStyle w:val="TableParagraph"/>
                    <w:spacing w:line="349" w:lineRule="exact"/>
                    <w:ind w:left="5"/>
                    <w:jc w:val="center"/>
                    <w:rPr>
                      <w:sz w:val="16"/>
                      <w:szCs w:val="16"/>
                      <w:lang w:val="ru-RU"/>
                    </w:rPr>
                  </w:pPr>
                  <w:r w:rsidRPr="00B12F80">
                    <w:rPr>
                      <w:w w:val="99"/>
                      <w:sz w:val="16"/>
                      <w:szCs w:val="16"/>
                      <w:lang w:val="ru-RU"/>
                    </w:rPr>
                    <w:t>4</w:t>
                  </w:r>
                </w:p>
              </w:tc>
              <w:tc>
                <w:tcPr>
                  <w:tcW w:w="1572" w:type="dxa"/>
                </w:tcPr>
                <w:p w:rsidR="00A26A32" w:rsidRPr="00B12F80" w:rsidRDefault="00A26A32" w:rsidP="00967AB2">
                  <w:pPr>
                    <w:pStyle w:val="TableParagraph"/>
                    <w:spacing w:line="349" w:lineRule="exact"/>
                    <w:ind w:left="301" w:right="290"/>
                    <w:jc w:val="center"/>
                    <w:rPr>
                      <w:sz w:val="28"/>
                      <w:szCs w:val="28"/>
                      <w:lang w:val="ru-RU"/>
                    </w:rPr>
                  </w:pPr>
                  <w:r w:rsidRPr="00B12F80">
                    <w:rPr>
                      <w:sz w:val="28"/>
                      <w:szCs w:val="28"/>
                      <w:lang w:val="ru-RU"/>
                    </w:rPr>
                    <w:t>16</w:t>
                  </w:r>
                </w:p>
              </w:tc>
              <w:tc>
                <w:tcPr>
                  <w:tcW w:w="1667" w:type="dxa"/>
                </w:tcPr>
                <w:p w:rsidR="00A26A32" w:rsidRPr="00B12F80" w:rsidRDefault="00A26A32" w:rsidP="00967AB2">
                  <w:pPr>
                    <w:pStyle w:val="TableParagraph"/>
                    <w:spacing w:line="349" w:lineRule="exact"/>
                    <w:ind w:left="450" w:right="441"/>
                    <w:jc w:val="center"/>
                    <w:rPr>
                      <w:sz w:val="28"/>
                      <w:szCs w:val="28"/>
                      <w:lang w:val="ru-RU"/>
                    </w:rPr>
                  </w:pPr>
                  <w:r w:rsidRPr="00B12F80">
                    <w:rPr>
                      <w:sz w:val="28"/>
                      <w:szCs w:val="28"/>
                      <w:lang w:val="ru-RU"/>
                    </w:rPr>
                    <w:t>1 600</w:t>
                  </w:r>
                </w:p>
              </w:tc>
            </w:tr>
          </w:tbl>
          <w:p w:rsidR="00A26A32" w:rsidRPr="00B12F80" w:rsidRDefault="00A26A32" w:rsidP="00967AB2">
            <w:pPr>
              <w:pStyle w:val="ad"/>
              <w:spacing w:after="8"/>
              <w:ind w:left="7466"/>
              <w:rPr>
                <w:rFonts w:cs="Times New Roman"/>
                <w:sz w:val="28"/>
                <w:szCs w:val="28"/>
                <w:lang w:val="ru-RU"/>
              </w:rPr>
            </w:pPr>
            <w:r w:rsidRPr="00B12F80">
              <w:rPr>
                <w:rFonts w:cs="Times New Roman"/>
                <w:sz w:val="28"/>
                <w:szCs w:val="28"/>
                <w:lang w:val="ru-RU"/>
              </w:rPr>
              <w:t>Т а б л и ц я3.4</w:t>
            </w:r>
          </w:p>
          <w:p w:rsidR="00A26A32" w:rsidRPr="00B12F80" w:rsidRDefault="00A26A32" w:rsidP="00967AB2">
            <w:pPr>
              <w:pStyle w:val="ad"/>
              <w:spacing w:before="2"/>
              <w:rPr>
                <w:rFonts w:cs="Times New Roman"/>
                <w:sz w:val="28"/>
                <w:szCs w:val="28"/>
                <w:lang w:val="ru-RU"/>
              </w:rPr>
            </w:pPr>
          </w:p>
          <w:p w:rsidR="00A26A32" w:rsidRPr="00B12F80" w:rsidRDefault="0040640A" w:rsidP="00967AB2">
            <w:pPr>
              <w:pStyle w:val="ad"/>
              <w:spacing w:before="1"/>
              <w:ind w:right="353" w:firstLine="539"/>
              <w:jc w:val="both"/>
              <w:rPr>
                <w:rFonts w:cs="Times New Roman"/>
                <w:sz w:val="28"/>
                <w:szCs w:val="28"/>
                <w:lang w:val="ru-RU"/>
              </w:rPr>
            </w:pPr>
            <w:r w:rsidRPr="00B12F80">
              <w:rPr>
                <w:rFonts w:cs="Times New Roman"/>
                <w:noProof/>
                <w:sz w:val="28"/>
                <w:szCs w:val="28"/>
                <w:lang w:val="ru-RU"/>
              </w:rPr>
              <w:drawing>
                <wp:anchor distT="0" distB="0" distL="0" distR="0" simplePos="0" relativeHeight="251656704" behindDoc="0" locked="0" layoutInCell="1" allowOverlap="1" wp14:anchorId="7EC06D24" wp14:editId="3727F8A9">
                  <wp:simplePos x="0" y="0"/>
                  <wp:positionH relativeFrom="page">
                    <wp:posOffset>91440</wp:posOffset>
                  </wp:positionH>
                  <wp:positionV relativeFrom="paragraph">
                    <wp:posOffset>1239520</wp:posOffset>
                  </wp:positionV>
                  <wp:extent cx="2851150" cy="1788160"/>
                  <wp:effectExtent l="0" t="0" r="6350" b="2540"/>
                  <wp:wrapTopAndBottom/>
                  <wp:docPr id="1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321">
                            <a:extLst>
                              <a:ext uri="{28A0092B-C50C-407E-A947-70E740481C1C}">
                                <a14:useLocalDpi xmlns:a14="http://schemas.microsoft.com/office/drawing/2010/main" val="0"/>
                              </a:ext>
                            </a:extLst>
                          </a:blip>
                          <a:srcRect l="713"/>
                          <a:stretch>
                            <a:fillRect/>
                          </a:stretch>
                        </pic:blipFill>
                        <pic:spPr bwMode="auto">
                          <a:xfrm>
                            <a:off x="0" y="0"/>
                            <a:ext cx="285115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A32" w:rsidRPr="00B12F80">
              <w:rPr>
                <w:rFonts w:cs="Times New Roman"/>
                <w:sz w:val="28"/>
                <w:szCs w:val="28"/>
                <w:lang w:val="ru-RU"/>
              </w:rPr>
              <w:t>Ценайшвидшийспосіб і, за певнихнавичок, достатньоточний для визначенняплощоб’єктівмісцевості.</w:t>
            </w:r>
          </w:p>
        </w:tc>
        <w:tc>
          <w:tcPr>
            <w:tcW w:w="851"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35 хв.</w:t>
            </w:r>
          </w:p>
        </w:tc>
        <w:tc>
          <w:tcPr>
            <w:tcW w:w="3964"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Курсанти самостійно відпрацьовують визначення площ за допрмогою навчальних карт.</w:t>
            </w:r>
          </w:p>
          <w:p w:rsidR="00A26A32" w:rsidRPr="00B12F80" w:rsidRDefault="00A26A32" w:rsidP="00967AB2">
            <w:pPr>
              <w:rPr>
                <w:rFonts w:cs="Times New Roman"/>
                <w:sz w:val="28"/>
                <w:szCs w:val="28"/>
              </w:rPr>
            </w:pPr>
          </w:p>
        </w:tc>
      </w:tr>
      <w:tr w:rsidR="00F86392" w:rsidRPr="00B12F80" w:rsidTr="0021588C">
        <w:trPr>
          <w:trHeight w:val="398"/>
        </w:trPr>
        <w:tc>
          <w:tcPr>
            <w:tcW w:w="855" w:type="dxa"/>
            <w:gridSpan w:val="2"/>
            <w:tcBorders>
              <w:top w:val="single" w:sz="4" w:space="0" w:color="auto"/>
              <w:left w:val="single" w:sz="4" w:space="0" w:color="auto"/>
              <w:bottom w:val="single" w:sz="4" w:space="0" w:color="auto"/>
              <w:right w:val="single" w:sz="4" w:space="0" w:color="auto"/>
            </w:tcBorders>
          </w:tcPr>
          <w:p w:rsidR="00A26A32" w:rsidRPr="00B12F80" w:rsidRDefault="00A26A32" w:rsidP="00967AB2">
            <w:pPr>
              <w:rPr>
                <w:rFonts w:cs="Times New Roman"/>
                <w:sz w:val="28"/>
                <w:szCs w:val="28"/>
              </w:rPr>
            </w:pPr>
            <w:r w:rsidRPr="00B12F80">
              <w:rPr>
                <w:rFonts w:cs="Times New Roman"/>
                <w:sz w:val="28"/>
                <w:szCs w:val="28"/>
              </w:rPr>
              <w:t>3</w:t>
            </w:r>
          </w:p>
        </w:tc>
        <w:tc>
          <w:tcPr>
            <w:tcW w:w="9164" w:type="dxa"/>
            <w:gridSpan w:val="3"/>
            <w:tcBorders>
              <w:top w:val="single" w:sz="4" w:space="0" w:color="auto"/>
              <w:left w:val="single" w:sz="4" w:space="0" w:color="auto"/>
              <w:bottom w:val="single" w:sz="4" w:space="0" w:color="auto"/>
              <w:right w:val="single" w:sz="4" w:space="0" w:color="auto"/>
            </w:tcBorders>
          </w:tcPr>
          <w:p w:rsidR="00A26A32" w:rsidRPr="00B12F80" w:rsidRDefault="00A26A32" w:rsidP="00967AB2">
            <w:pPr>
              <w:jc w:val="both"/>
              <w:rPr>
                <w:rFonts w:cs="Times New Roman"/>
                <w:b/>
                <w:sz w:val="28"/>
                <w:szCs w:val="28"/>
              </w:rPr>
            </w:pPr>
            <w:r w:rsidRPr="00B12F80">
              <w:rPr>
                <w:rFonts w:cs="Times New Roman"/>
                <w:b/>
                <w:sz w:val="28"/>
                <w:szCs w:val="28"/>
              </w:rPr>
              <w:t xml:space="preserve">                                                 Заключна частина 5 хв.</w:t>
            </w:r>
          </w:p>
        </w:tc>
      </w:tr>
      <w:tr w:rsidR="00F86392" w:rsidRPr="00B12F80" w:rsidTr="0021588C">
        <w:trPr>
          <w:trHeight w:val="1953"/>
        </w:trPr>
        <w:tc>
          <w:tcPr>
            <w:tcW w:w="855" w:type="dxa"/>
            <w:gridSpan w:val="2"/>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w:t>
            </w:r>
          </w:p>
        </w:tc>
        <w:tc>
          <w:tcPr>
            <w:tcW w:w="4349"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Задати питання стосовно наданого матеріалу на занятті</w:t>
            </w:r>
          </w:p>
        </w:tc>
        <w:tc>
          <w:tcPr>
            <w:tcW w:w="851"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 хв.</w:t>
            </w:r>
          </w:p>
          <w:p w:rsidR="00A26A32" w:rsidRPr="00B12F80" w:rsidRDefault="00A26A32" w:rsidP="00967AB2">
            <w:pPr>
              <w:rPr>
                <w:rFonts w:cs="Times New Roman"/>
                <w:b/>
                <w:sz w:val="28"/>
                <w:szCs w:val="28"/>
              </w:rPr>
            </w:pPr>
          </w:p>
          <w:p w:rsidR="00A26A32" w:rsidRPr="00B12F80" w:rsidRDefault="00A26A32" w:rsidP="00967AB2">
            <w:pPr>
              <w:rPr>
                <w:rFonts w:cs="Times New Roman"/>
                <w:b/>
                <w:sz w:val="28"/>
                <w:szCs w:val="28"/>
              </w:rPr>
            </w:pPr>
          </w:p>
        </w:tc>
        <w:tc>
          <w:tcPr>
            <w:tcW w:w="3964"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r w:rsidRPr="00B12F80">
              <w:rPr>
                <w:rFonts w:cs="Times New Roman"/>
                <w:sz w:val="28"/>
                <w:szCs w:val="28"/>
              </w:rPr>
              <w:t>Перевірити рівень засвоєння навчального матеріалу</w:t>
            </w:r>
          </w:p>
        </w:tc>
      </w:tr>
      <w:tr w:rsidR="00F86392" w:rsidRPr="00B12F80" w:rsidTr="0021588C">
        <w:trPr>
          <w:trHeight w:val="480"/>
        </w:trPr>
        <w:tc>
          <w:tcPr>
            <w:tcW w:w="855"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w:t>
            </w:r>
          </w:p>
          <w:p w:rsidR="00A26A32" w:rsidRPr="00B12F80" w:rsidRDefault="00A26A32" w:rsidP="00967AB2">
            <w:pPr>
              <w:rPr>
                <w:rFonts w:cs="Times New Roman"/>
                <w:b/>
                <w:sz w:val="28"/>
                <w:szCs w:val="28"/>
              </w:rPr>
            </w:pPr>
          </w:p>
        </w:tc>
        <w:tc>
          <w:tcPr>
            <w:tcW w:w="4349"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Підведення підсумків заняття.</w:t>
            </w: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396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Зробити зауваження та вказати на позитивні сторони заняття.</w:t>
            </w:r>
          </w:p>
        </w:tc>
      </w:tr>
      <w:tr w:rsidR="00F86392" w:rsidRPr="00B12F80" w:rsidTr="0021588C">
        <w:trPr>
          <w:trHeight w:val="480"/>
        </w:trPr>
        <w:tc>
          <w:tcPr>
            <w:tcW w:w="855" w:type="dxa"/>
            <w:gridSpan w:val="2"/>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3.</w:t>
            </w:r>
          </w:p>
        </w:tc>
        <w:tc>
          <w:tcPr>
            <w:tcW w:w="4349"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Загальні та індивідуальні завдання на самопідготовку.</w:t>
            </w:r>
          </w:p>
          <w:p w:rsidR="00A26A32" w:rsidRPr="00B12F80" w:rsidRDefault="00A26A32" w:rsidP="00967AB2">
            <w:pPr>
              <w:rPr>
                <w:rFonts w:cs="Times New Roman"/>
                <w:sz w:val="28"/>
                <w:szCs w:val="28"/>
              </w:rPr>
            </w:pP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396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 xml:space="preserve">Обов’язково самостійно повторити наданий викладачем матеріал </w:t>
            </w:r>
          </w:p>
        </w:tc>
      </w:tr>
    </w:tbl>
    <w:p w:rsidR="00A26A32" w:rsidRPr="00B12F80" w:rsidRDefault="00A26A32" w:rsidP="00A26A32">
      <w:pPr>
        <w:rPr>
          <w:rFonts w:cs="Times New Roman"/>
          <w:sz w:val="28"/>
          <w:szCs w:val="28"/>
        </w:rPr>
      </w:pPr>
    </w:p>
    <w:p w:rsidR="0021588C" w:rsidRPr="00B12F80" w:rsidRDefault="0021588C" w:rsidP="0021588C">
      <w:pPr>
        <w:jc w:val="center"/>
        <w:rPr>
          <w:rFonts w:cs="Times New Roman"/>
          <w:sz w:val="28"/>
          <w:szCs w:val="28"/>
          <w:lang w:eastAsia="ar-SA"/>
        </w:rPr>
      </w:pPr>
      <w:r w:rsidRPr="00B12F80">
        <w:rPr>
          <w:rFonts w:cs="Times New Roman"/>
          <w:b/>
          <w:sz w:val="28"/>
          <w:szCs w:val="28"/>
        </w:rPr>
        <w:t>Тема 5: «</w:t>
      </w:r>
      <w:r w:rsidRPr="00B12F80">
        <w:rPr>
          <w:rFonts w:cs="Times New Roman"/>
          <w:sz w:val="28"/>
          <w:szCs w:val="28"/>
        </w:rPr>
        <w:t>Основи топографії».</w:t>
      </w:r>
    </w:p>
    <w:p w:rsidR="0021588C" w:rsidRPr="00B12F80" w:rsidRDefault="0021588C" w:rsidP="0021588C">
      <w:pPr>
        <w:pStyle w:val="a5"/>
        <w:tabs>
          <w:tab w:val="left" w:pos="3081"/>
          <w:tab w:val="center" w:pos="4819"/>
        </w:tabs>
        <w:spacing w:before="0" w:beforeAutospacing="0" w:after="0" w:afterAutospacing="0"/>
        <w:rPr>
          <w:rFonts w:ascii="Times New Roman" w:hAnsi="Times New Roman"/>
          <w:color w:val="auto"/>
          <w:sz w:val="28"/>
          <w:szCs w:val="28"/>
          <w:lang w:eastAsia="ar-SA"/>
        </w:rPr>
      </w:pPr>
      <w:r w:rsidRPr="00B12F80">
        <w:rPr>
          <w:rFonts w:ascii="Times New Roman" w:hAnsi="Times New Roman"/>
          <w:b/>
          <w:color w:val="auto"/>
          <w:sz w:val="28"/>
          <w:szCs w:val="28"/>
          <w:lang w:eastAsia="ar-SA"/>
        </w:rPr>
        <w:t>Практичне заняття</w:t>
      </w:r>
      <w:r w:rsidRPr="00B12F80">
        <w:rPr>
          <w:rFonts w:ascii="Times New Roman" w:hAnsi="Times New Roman"/>
          <w:b/>
          <w:color w:val="auto"/>
          <w:sz w:val="28"/>
          <w:szCs w:val="28"/>
          <w:lang w:val="uk-UA" w:eastAsia="ar-SA"/>
        </w:rPr>
        <w:t>:</w:t>
      </w:r>
      <w:r w:rsidRPr="00B12F80">
        <w:rPr>
          <w:rFonts w:ascii="Times New Roman" w:hAnsi="Times New Roman"/>
          <w:color w:val="auto"/>
          <w:sz w:val="28"/>
          <w:szCs w:val="28"/>
          <w:lang w:eastAsia="ar-SA"/>
        </w:rPr>
        <w:t xml:space="preserve"> </w:t>
      </w:r>
      <w:r w:rsidRPr="00B12F80">
        <w:rPr>
          <w:rFonts w:ascii="Times New Roman" w:hAnsi="Times New Roman"/>
          <w:color w:val="auto"/>
          <w:sz w:val="28"/>
          <w:szCs w:val="28"/>
          <w:lang w:val="uk-UA" w:eastAsia="ar-SA"/>
        </w:rPr>
        <w:t xml:space="preserve"> «</w:t>
      </w:r>
      <w:r w:rsidRPr="00B12F80">
        <w:rPr>
          <w:rFonts w:ascii="Times New Roman" w:hAnsi="Times New Roman"/>
          <w:bCs/>
          <w:color w:val="auto"/>
          <w:sz w:val="28"/>
          <w:szCs w:val="28"/>
          <w:lang w:val="uk-UA"/>
        </w:rPr>
        <w:t>Розвідка та правила складання схем місцевості</w:t>
      </w:r>
      <w:r w:rsidRPr="00B12F80">
        <w:rPr>
          <w:rFonts w:ascii="Times New Roman" w:hAnsi="Times New Roman"/>
          <w:color w:val="auto"/>
          <w:sz w:val="28"/>
          <w:szCs w:val="28"/>
          <w:lang w:val="uk-UA"/>
        </w:rPr>
        <w:t>»</w:t>
      </w:r>
      <w:r w:rsidRPr="00B12F80">
        <w:rPr>
          <w:rFonts w:ascii="Times New Roman" w:hAnsi="Times New Roman"/>
          <w:color w:val="auto"/>
          <w:sz w:val="28"/>
          <w:szCs w:val="28"/>
        </w:rPr>
        <w:t>.</w:t>
      </w:r>
    </w:p>
    <w:p w:rsidR="0021588C" w:rsidRPr="00B12F80" w:rsidRDefault="0021588C" w:rsidP="0021588C">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21588C" w:rsidRPr="00B12F80" w:rsidTr="00967AB2">
        <w:tc>
          <w:tcPr>
            <w:tcW w:w="2093" w:type="dxa"/>
            <w:shd w:val="clear" w:color="auto" w:fill="auto"/>
          </w:tcPr>
          <w:p w:rsidR="0021588C" w:rsidRPr="00B12F80" w:rsidRDefault="0021588C" w:rsidP="00967AB2">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21588C" w:rsidRPr="00B12F80" w:rsidRDefault="0021588C" w:rsidP="00967AB2">
            <w:pPr>
              <w:ind w:left="2124" w:hanging="2124"/>
              <w:rPr>
                <w:rFonts w:cs="Times New Roman"/>
                <w:sz w:val="28"/>
                <w:szCs w:val="28"/>
              </w:rPr>
            </w:pPr>
            <w:r w:rsidRPr="00B12F80">
              <w:rPr>
                <w:rFonts w:cs="Times New Roman"/>
                <w:sz w:val="28"/>
                <w:szCs w:val="28"/>
              </w:rPr>
              <w:t>ознайомлення поліцейських з особливостями місцевості під</w:t>
            </w:r>
          </w:p>
          <w:p w:rsidR="0021588C" w:rsidRPr="00B12F80" w:rsidRDefault="0021588C" w:rsidP="00967AB2">
            <w:pPr>
              <w:ind w:left="2124" w:hanging="2124"/>
              <w:rPr>
                <w:rFonts w:cs="Times New Roman"/>
                <w:b/>
                <w:sz w:val="28"/>
                <w:szCs w:val="28"/>
              </w:rPr>
            </w:pPr>
            <w:r w:rsidRPr="00B12F80">
              <w:rPr>
                <w:rFonts w:cs="Times New Roman"/>
                <w:sz w:val="28"/>
                <w:szCs w:val="28"/>
              </w:rPr>
              <w:t>час виконання службових завдань;</w:t>
            </w:r>
          </w:p>
          <w:p w:rsidR="0021588C" w:rsidRPr="00B12F80" w:rsidRDefault="0021588C" w:rsidP="00967AB2">
            <w:pPr>
              <w:rPr>
                <w:rFonts w:cs="Times New Roman"/>
                <w:b/>
                <w:sz w:val="28"/>
                <w:szCs w:val="28"/>
              </w:rPr>
            </w:pPr>
            <w:r w:rsidRPr="00B12F80">
              <w:rPr>
                <w:rFonts w:cs="Times New Roman"/>
                <w:sz w:val="28"/>
                <w:szCs w:val="28"/>
              </w:rPr>
              <w:t>виховання відповідальності, уважності, морально-вольових якостей у здобувачів вищої освіти.</w:t>
            </w:r>
          </w:p>
          <w:p w:rsidR="0021588C" w:rsidRPr="00B12F80" w:rsidRDefault="0021588C" w:rsidP="00967AB2">
            <w:pPr>
              <w:pStyle w:val="a5"/>
              <w:spacing w:before="0" w:beforeAutospacing="0" w:after="0" w:afterAutospacing="0"/>
              <w:jc w:val="both"/>
              <w:rPr>
                <w:rFonts w:ascii="Times New Roman" w:hAnsi="Times New Roman"/>
                <w:color w:val="auto"/>
                <w:sz w:val="28"/>
                <w:szCs w:val="28"/>
                <w:lang w:val="uk-UA"/>
              </w:rPr>
            </w:pPr>
          </w:p>
        </w:tc>
      </w:tr>
    </w:tbl>
    <w:p w:rsidR="0021588C" w:rsidRPr="00B12F80" w:rsidRDefault="0021588C" w:rsidP="0021588C">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967AB2">
        <w:tc>
          <w:tcPr>
            <w:tcW w:w="2235" w:type="dxa"/>
            <w:shd w:val="clear" w:color="auto" w:fill="auto"/>
          </w:tcPr>
          <w:p w:rsidR="0021588C" w:rsidRPr="00B12F80" w:rsidRDefault="0021588C" w:rsidP="00967AB2">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21588C" w:rsidRPr="00B12F80" w:rsidRDefault="0021588C" w:rsidP="00967AB2">
            <w:pPr>
              <w:jc w:val="both"/>
              <w:rPr>
                <w:rFonts w:cs="Times New Roman"/>
                <w:sz w:val="28"/>
                <w:szCs w:val="28"/>
              </w:rPr>
            </w:pPr>
            <w:r w:rsidRPr="00B12F80">
              <w:rPr>
                <w:rFonts w:cs="Times New Roman"/>
                <w:sz w:val="28"/>
                <w:szCs w:val="28"/>
              </w:rPr>
              <w:t>2 години</w:t>
            </w:r>
          </w:p>
        </w:tc>
      </w:tr>
      <w:tr w:rsidR="00B12F80" w:rsidRPr="00B12F80" w:rsidTr="00967AB2">
        <w:tc>
          <w:tcPr>
            <w:tcW w:w="2235" w:type="dxa"/>
            <w:shd w:val="clear" w:color="auto" w:fill="auto"/>
          </w:tcPr>
          <w:p w:rsidR="0021588C" w:rsidRPr="00B12F80" w:rsidRDefault="0021588C" w:rsidP="00967AB2">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21588C" w:rsidRPr="00B12F80" w:rsidRDefault="0021588C" w:rsidP="00967AB2">
            <w:pPr>
              <w:rPr>
                <w:rFonts w:cs="Times New Roman"/>
                <w:sz w:val="28"/>
                <w:szCs w:val="28"/>
              </w:rPr>
            </w:pPr>
            <w:r w:rsidRPr="00B12F80">
              <w:rPr>
                <w:rFonts w:cs="Times New Roman"/>
                <w:sz w:val="28"/>
                <w:szCs w:val="28"/>
              </w:rPr>
              <w:t>навчальна аудиторія, тактичне містечко, прилегла     територія.</w:t>
            </w:r>
          </w:p>
          <w:p w:rsidR="0021588C" w:rsidRPr="00B12F80" w:rsidRDefault="0021588C" w:rsidP="00967AB2">
            <w:pPr>
              <w:jc w:val="both"/>
              <w:rPr>
                <w:rFonts w:cs="Times New Roman"/>
                <w:sz w:val="28"/>
                <w:szCs w:val="28"/>
              </w:rPr>
            </w:pPr>
          </w:p>
        </w:tc>
      </w:tr>
    </w:tbl>
    <w:p w:rsidR="0021588C" w:rsidRPr="00B12F80" w:rsidRDefault="0021588C" w:rsidP="00BF19C2">
      <w:pPr>
        <w:pStyle w:val="a5"/>
        <w:ind w:firstLine="567"/>
        <w:contextualSpacing/>
        <w:jc w:val="center"/>
        <w:rPr>
          <w:rFonts w:ascii="Times New Roman" w:hAnsi="Times New Roman"/>
          <w:b/>
          <w:bCs/>
          <w:color w:val="auto"/>
          <w:sz w:val="28"/>
          <w:szCs w:val="28"/>
          <w:lang w:val="uk-UA"/>
        </w:rPr>
      </w:pPr>
      <w:r w:rsidRPr="00B12F80">
        <w:rPr>
          <w:rFonts w:ascii="Times New Roman" w:hAnsi="Times New Roman"/>
          <w:b/>
          <w:bCs/>
          <w:color w:val="auto"/>
          <w:sz w:val="28"/>
          <w:szCs w:val="28"/>
          <w:lang w:val="uk-UA"/>
        </w:rPr>
        <w:t>Навчальні питання</w:t>
      </w:r>
    </w:p>
    <w:p w:rsidR="0021588C" w:rsidRPr="00B12F80" w:rsidRDefault="0021588C" w:rsidP="00BF19C2">
      <w:pPr>
        <w:pStyle w:val="a5"/>
        <w:ind w:left="567"/>
        <w:contextualSpacing/>
        <w:jc w:val="both"/>
        <w:rPr>
          <w:rFonts w:ascii="Times New Roman" w:hAnsi="Times New Roman"/>
          <w:color w:val="auto"/>
          <w:sz w:val="28"/>
          <w:szCs w:val="28"/>
          <w:lang w:val="uk-UA"/>
        </w:rPr>
      </w:pPr>
      <w:r w:rsidRPr="00B12F80">
        <w:rPr>
          <w:rFonts w:ascii="Times New Roman" w:hAnsi="Times New Roman"/>
          <w:bCs/>
          <w:color w:val="auto"/>
          <w:sz w:val="28"/>
          <w:szCs w:val="28"/>
          <w:lang w:val="uk-UA"/>
        </w:rPr>
        <w:t>1.Завдання та способи розвідки місцевості</w:t>
      </w:r>
      <w:r w:rsidRPr="00B12F80">
        <w:rPr>
          <w:rFonts w:ascii="Times New Roman" w:hAnsi="Times New Roman"/>
          <w:color w:val="auto"/>
          <w:sz w:val="28"/>
          <w:szCs w:val="28"/>
          <w:lang w:val="uk-UA"/>
        </w:rPr>
        <w:t>.</w:t>
      </w:r>
    </w:p>
    <w:p w:rsidR="0021588C" w:rsidRPr="00B12F80" w:rsidRDefault="0021588C" w:rsidP="00BF19C2">
      <w:pPr>
        <w:pStyle w:val="a5"/>
        <w:ind w:left="567"/>
        <w:contextualSpacing/>
        <w:jc w:val="both"/>
        <w:rPr>
          <w:rFonts w:ascii="Times New Roman" w:hAnsi="Times New Roman"/>
          <w:color w:val="auto"/>
          <w:sz w:val="28"/>
          <w:szCs w:val="28"/>
          <w:lang w:val="uk-UA"/>
        </w:rPr>
      </w:pPr>
      <w:r w:rsidRPr="00B12F80">
        <w:rPr>
          <w:rFonts w:ascii="Times New Roman" w:hAnsi="Times New Roman"/>
          <w:color w:val="auto"/>
          <w:sz w:val="28"/>
          <w:szCs w:val="28"/>
          <w:lang w:val="uk-UA"/>
        </w:rPr>
        <w:t>2.Розвідка елементів місцевості</w:t>
      </w:r>
    </w:p>
    <w:p w:rsidR="0021588C" w:rsidRPr="00B12F80" w:rsidRDefault="0021588C" w:rsidP="00BF19C2">
      <w:pPr>
        <w:pStyle w:val="a5"/>
        <w:ind w:left="567"/>
        <w:contextualSpacing/>
        <w:jc w:val="both"/>
        <w:rPr>
          <w:rFonts w:ascii="Times New Roman" w:hAnsi="Times New Roman"/>
          <w:color w:val="auto"/>
          <w:sz w:val="28"/>
          <w:szCs w:val="28"/>
          <w:lang w:val="uk-UA"/>
        </w:rPr>
      </w:pPr>
      <w:r w:rsidRPr="00B12F80">
        <w:rPr>
          <w:rFonts w:ascii="Times New Roman" w:hAnsi="Times New Roman"/>
          <w:color w:val="auto"/>
          <w:sz w:val="28"/>
          <w:szCs w:val="28"/>
          <w:lang w:val="uk-UA"/>
        </w:rPr>
        <w:t>3.Правила складання схем місцевості.</w:t>
      </w:r>
    </w:p>
    <w:p w:rsidR="00DF0EE8" w:rsidRPr="00B12F80" w:rsidRDefault="00DF0EE8" w:rsidP="00DF0EE8">
      <w:pPr>
        <w:widowControl/>
        <w:autoSpaceDE/>
        <w:autoSpaceDN/>
        <w:adjustRightInd/>
        <w:jc w:val="center"/>
        <w:rPr>
          <w:rFonts w:cs="Times New Roman"/>
          <w:b/>
          <w:bCs/>
          <w:i/>
          <w:iCs/>
          <w:sz w:val="28"/>
          <w:szCs w:val="28"/>
        </w:rPr>
      </w:pPr>
      <w:r w:rsidRPr="00B12F80">
        <w:rPr>
          <w:rFonts w:cs="Times New Roman"/>
          <w:b/>
          <w:bCs/>
          <w:sz w:val="28"/>
          <w:szCs w:val="28"/>
        </w:rPr>
        <w:t>Література</w:t>
      </w:r>
      <w:r w:rsidRPr="00B12F80">
        <w:rPr>
          <w:rFonts w:cs="Times New Roman"/>
          <w:b/>
          <w:snapToGrid w:val="0"/>
          <w:sz w:val="28"/>
          <w:szCs w:val="28"/>
        </w:rPr>
        <w:t>:</w:t>
      </w:r>
    </w:p>
    <w:p w:rsidR="00DF0EE8" w:rsidRPr="00B12F80" w:rsidRDefault="00DF0EE8" w:rsidP="00684D16">
      <w:pPr>
        <w:numPr>
          <w:ilvl w:val="0"/>
          <w:numId w:val="180"/>
        </w:numPr>
        <w:shd w:val="clear" w:color="auto" w:fill="FFFFFF"/>
        <w:tabs>
          <w:tab w:val="left" w:pos="1100"/>
        </w:tabs>
        <w:suppressAutoHyphens/>
        <w:snapToGrid w:val="0"/>
        <w:jc w:val="both"/>
        <w:rPr>
          <w:rFonts w:cs="Times New Roman"/>
          <w:snapToGrid w:val="0"/>
          <w:sz w:val="28"/>
          <w:szCs w:val="28"/>
        </w:rPr>
      </w:pPr>
      <w:r w:rsidRPr="00B12F80">
        <w:rPr>
          <w:rFonts w:cs="Times New Roman"/>
          <w:iCs/>
          <w:snapToGrid w:val="0"/>
          <w:sz w:val="28"/>
          <w:szCs w:val="28"/>
          <w:shd w:val="clear" w:color="auto" w:fill="FFFFFF"/>
        </w:rPr>
        <w:t>Шмаль С.Г.</w:t>
      </w:r>
      <w:r w:rsidRPr="00B12F80">
        <w:rPr>
          <w:rFonts w:cs="Times New Roman"/>
          <w:snapToGrid w:val="0"/>
          <w:sz w:val="28"/>
          <w:szCs w:val="28"/>
          <w:shd w:val="clear" w:color="auto" w:fill="FFFFFF"/>
        </w:rPr>
        <w:t> Військова топографія: Підручник</w:t>
      </w:r>
      <w:r w:rsidRPr="00B12F80">
        <w:rPr>
          <w:rFonts w:cs="Times New Roman"/>
          <w:snapToGrid w:val="0"/>
          <w:sz w:val="28"/>
          <w:szCs w:val="28"/>
        </w:rPr>
        <w:t xml:space="preserve"> для слухачів і курсантів вищих військ. навч. закладів. </w:t>
      </w:r>
      <w:r w:rsidRPr="00B12F80">
        <w:rPr>
          <w:rFonts w:cs="Times New Roman"/>
          <w:snapToGrid w:val="0"/>
          <w:sz w:val="28"/>
          <w:szCs w:val="28"/>
          <w:shd w:val="clear" w:color="auto" w:fill="FFFFFF"/>
        </w:rPr>
        <w:t xml:space="preserve">2-ге видання, доповнене та перероблене. </w:t>
      </w:r>
      <w:r w:rsidRPr="00B12F80">
        <w:rPr>
          <w:rFonts w:cs="Times New Roman"/>
          <w:snapToGrid w:val="0"/>
          <w:sz w:val="28"/>
          <w:szCs w:val="28"/>
        </w:rPr>
        <w:t>–</w:t>
      </w:r>
      <w:r w:rsidRPr="00B12F80">
        <w:rPr>
          <w:rFonts w:cs="Times New Roman"/>
          <w:snapToGrid w:val="0"/>
          <w:sz w:val="28"/>
          <w:szCs w:val="28"/>
          <w:shd w:val="clear" w:color="auto" w:fill="FFFFFF"/>
        </w:rPr>
        <w:t xml:space="preserve"> К.: </w:t>
      </w:r>
      <w:r w:rsidRPr="00B12F80">
        <w:rPr>
          <w:rFonts w:cs="Times New Roman"/>
          <w:snapToGrid w:val="0"/>
          <w:sz w:val="28"/>
          <w:szCs w:val="28"/>
        </w:rPr>
        <w:t>МО України</w:t>
      </w:r>
      <w:r w:rsidRPr="00B12F80">
        <w:rPr>
          <w:rFonts w:cs="Times New Roman"/>
          <w:snapToGrid w:val="0"/>
          <w:sz w:val="28"/>
          <w:szCs w:val="28"/>
          <w:shd w:val="clear" w:color="auto" w:fill="FFFFFF"/>
        </w:rPr>
        <w:t xml:space="preserve">, 2008. </w:t>
      </w:r>
      <w:r w:rsidRPr="00B12F80">
        <w:rPr>
          <w:rFonts w:cs="Times New Roman"/>
          <w:snapToGrid w:val="0"/>
          <w:sz w:val="28"/>
          <w:szCs w:val="28"/>
        </w:rPr>
        <w:t xml:space="preserve">– </w:t>
      </w:r>
      <w:r w:rsidRPr="00B12F80">
        <w:rPr>
          <w:rFonts w:cs="Times New Roman"/>
          <w:snapToGrid w:val="0"/>
          <w:sz w:val="28"/>
          <w:szCs w:val="28"/>
          <w:shd w:val="clear" w:color="auto" w:fill="FFFFFF"/>
        </w:rPr>
        <w:t>280 с.</w:t>
      </w:r>
    </w:p>
    <w:p w:rsidR="00DF0EE8" w:rsidRPr="00B12F80" w:rsidRDefault="00DF0EE8" w:rsidP="00684D16">
      <w:pPr>
        <w:widowControl/>
        <w:numPr>
          <w:ilvl w:val="0"/>
          <w:numId w:val="180"/>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Військова топографія: Підручник</w:t>
      </w:r>
      <w:r w:rsidRPr="00B12F80">
        <w:rPr>
          <w:rFonts w:cs="Times New Roman"/>
          <w:snapToGrid w:val="0"/>
          <w:sz w:val="28"/>
          <w:szCs w:val="28"/>
          <w:shd w:val="clear" w:color="auto" w:fill="FFFFFF"/>
        </w:rPr>
        <w:t xml:space="preserve"> / За ред. П.П. Ткачука, І.С. Тревого. </w:t>
      </w:r>
      <w:r w:rsidRPr="00B12F80">
        <w:rPr>
          <w:rFonts w:cs="Times New Roman"/>
          <w:snapToGrid w:val="0"/>
          <w:sz w:val="28"/>
          <w:szCs w:val="28"/>
        </w:rPr>
        <w:t>– Львів: Видавництво Львівської політехніки, 2011. – 416 с.</w:t>
      </w:r>
    </w:p>
    <w:p w:rsidR="00DF0EE8" w:rsidRPr="00B12F80" w:rsidRDefault="00DF0EE8" w:rsidP="00DF0EE8">
      <w:pPr>
        <w:widowControl/>
        <w:shd w:val="clear" w:color="auto" w:fill="FFFFFF"/>
        <w:tabs>
          <w:tab w:val="left" w:pos="1100"/>
        </w:tabs>
        <w:suppressAutoHyphens/>
        <w:autoSpaceDE/>
        <w:autoSpaceDN/>
        <w:adjustRightInd/>
        <w:snapToGrid w:val="0"/>
        <w:jc w:val="center"/>
        <w:rPr>
          <w:rFonts w:cs="Times New Roman"/>
          <w:b/>
          <w:snapToGrid w:val="0"/>
          <w:sz w:val="28"/>
          <w:szCs w:val="28"/>
        </w:rPr>
      </w:pPr>
      <w:r w:rsidRPr="00B12F80">
        <w:rPr>
          <w:rFonts w:cs="Times New Roman"/>
          <w:b/>
          <w:snapToGrid w:val="0"/>
          <w:sz w:val="28"/>
          <w:szCs w:val="28"/>
        </w:rPr>
        <w:t>Матеріальне забезпечення: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1.</w:t>
      </w:r>
      <w:r w:rsidRPr="00B12F80">
        <w:rPr>
          <w:rFonts w:cs="Times New Roman"/>
          <w:snapToGrid w:val="0"/>
          <w:sz w:val="28"/>
          <w:szCs w:val="28"/>
        </w:rPr>
        <w:tab/>
        <w:t>мультимедійне обладнання;</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2.</w:t>
      </w:r>
      <w:r w:rsidRPr="00B12F80">
        <w:rPr>
          <w:rFonts w:cs="Times New Roman"/>
          <w:snapToGrid w:val="0"/>
          <w:sz w:val="28"/>
          <w:szCs w:val="28"/>
        </w:rPr>
        <w:tab/>
        <w:t xml:space="preserve"> комп’ютер;</w:t>
      </w:r>
    </w:p>
    <w:p w:rsidR="00DF0EE8" w:rsidRPr="00B12F80" w:rsidRDefault="00DF0EE8" w:rsidP="00DF0EE8">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3.</w:t>
      </w:r>
      <w:r w:rsidRPr="00B12F80">
        <w:rPr>
          <w:rFonts w:cs="Times New Roman"/>
          <w:snapToGrid w:val="0"/>
          <w:sz w:val="28"/>
          <w:szCs w:val="28"/>
        </w:rPr>
        <w:tab/>
        <w:t>фліп-чарт, маркери, макети;</w:t>
      </w:r>
    </w:p>
    <w:p w:rsidR="00DF0EE8" w:rsidRPr="00B12F80" w:rsidRDefault="00DF0EE8" w:rsidP="00DF0EE8">
      <w:pPr>
        <w:widowControl/>
        <w:shd w:val="clear" w:color="auto" w:fill="FFFFFF"/>
        <w:tabs>
          <w:tab w:val="left" w:pos="1100"/>
        </w:tabs>
        <w:suppressAutoHyphens/>
        <w:autoSpaceDE/>
        <w:autoSpaceDN/>
        <w:adjustRightInd/>
        <w:snapToGrid w:val="0"/>
        <w:ind w:left="1134" w:hanging="1134"/>
        <w:jc w:val="both"/>
        <w:rPr>
          <w:rFonts w:cs="Times New Roman"/>
          <w:snapToGrid w:val="0"/>
          <w:sz w:val="28"/>
          <w:szCs w:val="28"/>
        </w:rPr>
      </w:pPr>
      <w:r w:rsidRPr="00B12F80">
        <w:rPr>
          <w:rFonts w:cs="Times New Roman"/>
          <w:snapToGrid w:val="0"/>
          <w:sz w:val="28"/>
          <w:szCs w:val="28"/>
        </w:rPr>
        <w:t>4.  учбові топографічні карти.</w:t>
      </w:r>
    </w:p>
    <w:p w:rsidR="00A26A32" w:rsidRPr="00B12F80" w:rsidRDefault="0021588C" w:rsidP="00DF0EE8">
      <w:pPr>
        <w:widowControl/>
        <w:shd w:val="clear" w:color="auto" w:fill="FFFFFF"/>
        <w:tabs>
          <w:tab w:val="left" w:pos="1100"/>
        </w:tabs>
        <w:suppressAutoHyphens/>
        <w:autoSpaceDE/>
        <w:autoSpaceDN/>
        <w:adjustRightInd/>
        <w:snapToGrid w:val="0"/>
        <w:ind w:left="1134" w:hanging="1134"/>
        <w:jc w:val="center"/>
        <w:rPr>
          <w:rFonts w:cs="Times New Roman"/>
          <w:b/>
          <w:sz w:val="28"/>
          <w:szCs w:val="28"/>
        </w:rPr>
      </w:pPr>
      <w:r w:rsidRPr="00B12F80">
        <w:rPr>
          <w:rFonts w:cs="Times New Roman"/>
          <w:b/>
          <w:sz w:val="28"/>
          <w:szCs w:val="28"/>
        </w:rPr>
        <w:t>План проведення заняття</w:t>
      </w:r>
    </w:p>
    <w:tbl>
      <w:tblPr>
        <w:tblpPr w:leftFromText="180" w:rightFromText="180" w:vertAnchor="text" w:horzAnchor="margin" w:tblpXSpec="center" w:tblpY="166"/>
        <w:tblW w:w="9803" w:type="dxa"/>
        <w:tblBorders>
          <w:top w:val="single" w:sz="4" w:space="0" w:color="323250"/>
          <w:left w:val="single" w:sz="4" w:space="0" w:color="323250"/>
          <w:bottom w:val="single" w:sz="4" w:space="0" w:color="323250"/>
          <w:right w:val="single" w:sz="4" w:space="0" w:color="323250"/>
          <w:insideH w:val="single" w:sz="4" w:space="0" w:color="323250"/>
          <w:insideV w:val="single" w:sz="4" w:space="0" w:color="323250"/>
        </w:tblBorders>
        <w:tblLayout w:type="fixed"/>
        <w:tblLook w:val="00A0" w:firstRow="1" w:lastRow="0" w:firstColumn="1" w:lastColumn="0" w:noHBand="0" w:noVBand="0"/>
      </w:tblPr>
      <w:tblGrid>
        <w:gridCol w:w="426"/>
        <w:gridCol w:w="4814"/>
        <w:gridCol w:w="851"/>
        <w:gridCol w:w="3701"/>
        <w:gridCol w:w="11"/>
      </w:tblGrid>
      <w:tr w:rsidR="00F86392" w:rsidRPr="00B12F80" w:rsidTr="00967AB2">
        <w:trPr>
          <w:gridAfter w:val="1"/>
          <w:wAfter w:w="11" w:type="dxa"/>
        </w:trPr>
        <w:tc>
          <w:tcPr>
            <w:tcW w:w="426"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4814"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Зміст</w:t>
            </w:r>
          </w:p>
        </w:tc>
        <w:tc>
          <w:tcPr>
            <w:tcW w:w="851"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Час</w:t>
            </w:r>
          </w:p>
        </w:tc>
        <w:tc>
          <w:tcPr>
            <w:tcW w:w="3701"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Методичні вказівки</w:t>
            </w:r>
          </w:p>
        </w:tc>
      </w:tr>
      <w:tr w:rsidR="00F86392" w:rsidRPr="00B12F80" w:rsidTr="00967AB2">
        <w:tc>
          <w:tcPr>
            <w:tcW w:w="426"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9377" w:type="dxa"/>
            <w:gridSpan w:val="4"/>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b/>
                <w:sz w:val="28"/>
                <w:szCs w:val="28"/>
              </w:rPr>
            </w:pPr>
            <w:r w:rsidRPr="00B12F80">
              <w:rPr>
                <w:rFonts w:cs="Times New Roman"/>
                <w:b/>
                <w:sz w:val="28"/>
                <w:szCs w:val="28"/>
              </w:rPr>
              <w:t>Підготовча частина - 1</w:t>
            </w:r>
            <w:r w:rsidRPr="00B12F80">
              <w:rPr>
                <w:rFonts w:cs="Times New Roman"/>
                <w:b/>
                <w:sz w:val="28"/>
                <w:szCs w:val="28"/>
                <w:lang w:val="en-US"/>
              </w:rPr>
              <w:t>0</w:t>
            </w:r>
            <w:r w:rsidRPr="00B12F80">
              <w:rPr>
                <w:rFonts w:cs="Times New Roman"/>
                <w:b/>
                <w:sz w:val="28"/>
                <w:szCs w:val="28"/>
              </w:rPr>
              <w:t xml:space="preserve"> хв.</w:t>
            </w:r>
          </w:p>
        </w:tc>
      </w:tr>
      <w:tr w:rsidR="00F86392" w:rsidRPr="00B12F80" w:rsidTr="00967AB2">
        <w:trPr>
          <w:gridAfter w:val="1"/>
          <w:wAfter w:w="11" w:type="dxa"/>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p w:rsidR="00A26A32" w:rsidRPr="00B12F80" w:rsidRDefault="00A26A32" w:rsidP="00967AB2">
            <w:pPr>
              <w:rPr>
                <w:rFonts w:cs="Times New Roman"/>
                <w:sz w:val="28"/>
                <w:szCs w:val="28"/>
              </w:rPr>
            </w:pPr>
          </w:p>
        </w:tc>
        <w:tc>
          <w:tcPr>
            <w:tcW w:w="48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Організація  курсантів:</w:t>
            </w:r>
          </w:p>
          <w:p w:rsidR="00A26A32" w:rsidRPr="00B12F80" w:rsidRDefault="00A26A32" w:rsidP="00967AB2">
            <w:pPr>
              <w:shd w:val="clear" w:color="auto" w:fill="FFFFFF"/>
              <w:ind w:right="-1" w:firstLine="426"/>
              <w:jc w:val="both"/>
              <w:rPr>
                <w:rFonts w:cs="Times New Roman"/>
                <w:sz w:val="28"/>
                <w:szCs w:val="28"/>
              </w:rPr>
            </w:pPr>
            <w:r w:rsidRPr="00B12F80">
              <w:rPr>
                <w:rFonts w:cs="Times New Roman"/>
                <w:sz w:val="28"/>
                <w:szCs w:val="28"/>
              </w:rPr>
              <w:t>Прийняти доповідь про готовність групи, перевірити наявність особового складу та підготовку до проведення заняття, провести інструктаж про дотримання  заходів особистої безпеки при проведені заняття, довести тему,мету,час, навчальні питання та порядок їх відпрацювання.</w:t>
            </w:r>
          </w:p>
          <w:p w:rsidR="00A26A32" w:rsidRPr="00B12F80" w:rsidRDefault="00A26A32" w:rsidP="00967AB2">
            <w:pPr>
              <w:ind w:right="-64"/>
              <w:rPr>
                <w:rFonts w:cs="Times New Roman"/>
                <w:sz w:val="28"/>
                <w:szCs w:val="28"/>
              </w:rPr>
            </w:pP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r w:rsidRPr="00B12F80">
              <w:rPr>
                <w:rFonts w:cs="Times New Roman"/>
                <w:sz w:val="28"/>
                <w:szCs w:val="28"/>
                <w:lang w:val="en-US"/>
              </w:rPr>
              <w:t>0</w:t>
            </w:r>
            <w:r w:rsidRPr="00B12F80">
              <w:rPr>
                <w:rFonts w:cs="Times New Roman"/>
                <w:sz w:val="28"/>
                <w:szCs w:val="28"/>
              </w:rPr>
              <w:t xml:space="preserve"> хв</w:t>
            </w:r>
          </w:p>
        </w:tc>
        <w:tc>
          <w:tcPr>
            <w:tcW w:w="370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Група зібрана в навчальній аудиторії.</w:t>
            </w:r>
          </w:p>
          <w:p w:rsidR="00A26A32" w:rsidRPr="00B12F80" w:rsidRDefault="00A26A32" w:rsidP="00967AB2">
            <w:pPr>
              <w:rPr>
                <w:rFonts w:cs="Times New Roman"/>
                <w:sz w:val="28"/>
                <w:szCs w:val="28"/>
              </w:rPr>
            </w:pPr>
            <w:r w:rsidRPr="00B12F80">
              <w:rPr>
                <w:rFonts w:cs="Times New Roman"/>
                <w:sz w:val="28"/>
                <w:szCs w:val="28"/>
              </w:rPr>
              <w:t>Нагадати про дотримання правил безпеки.</w:t>
            </w:r>
          </w:p>
          <w:p w:rsidR="00A26A32" w:rsidRPr="00B12F80" w:rsidRDefault="00A26A32" w:rsidP="00967AB2">
            <w:pPr>
              <w:rPr>
                <w:rFonts w:cs="Times New Roman"/>
                <w:sz w:val="28"/>
                <w:szCs w:val="28"/>
              </w:rPr>
            </w:pPr>
            <w:r w:rsidRPr="00B12F80">
              <w:rPr>
                <w:rFonts w:cs="Times New Roman"/>
                <w:sz w:val="28"/>
                <w:szCs w:val="28"/>
              </w:rPr>
              <w:t>Довести тему та навчальні питання.</w:t>
            </w:r>
          </w:p>
          <w:p w:rsidR="00A26A32" w:rsidRPr="00B12F80" w:rsidRDefault="00A26A32" w:rsidP="00967AB2">
            <w:pPr>
              <w:rPr>
                <w:rFonts w:cs="Times New Roman"/>
                <w:sz w:val="28"/>
                <w:szCs w:val="28"/>
              </w:rPr>
            </w:pPr>
            <w:r w:rsidRPr="00B12F80">
              <w:rPr>
                <w:rFonts w:cs="Times New Roman"/>
                <w:sz w:val="28"/>
                <w:szCs w:val="28"/>
              </w:rPr>
              <w:t>Оприділити рівень розуміння даної тематики.</w:t>
            </w:r>
          </w:p>
        </w:tc>
      </w:tr>
      <w:tr w:rsidR="00F86392" w:rsidRPr="00B12F80" w:rsidTr="00967AB2">
        <w:trPr>
          <w:trHeight w:val="357"/>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c>
          <w:tcPr>
            <w:tcW w:w="9377" w:type="dxa"/>
            <w:gridSpan w:val="4"/>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r w:rsidRPr="00B12F80">
              <w:rPr>
                <w:rFonts w:cs="Times New Roman"/>
                <w:b/>
                <w:sz w:val="28"/>
                <w:szCs w:val="28"/>
              </w:rPr>
              <w:t>Основна частина 6</w:t>
            </w:r>
            <w:r w:rsidRPr="00B12F80">
              <w:rPr>
                <w:rFonts w:cs="Times New Roman"/>
                <w:b/>
                <w:sz w:val="28"/>
                <w:szCs w:val="28"/>
                <w:lang w:val="en-US"/>
              </w:rPr>
              <w:t>5</w:t>
            </w:r>
            <w:r w:rsidRPr="00B12F80">
              <w:rPr>
                <w:rFonts w:cs="Times New Roman"/>
                <w:b/>
                <w:sz w:val="28"/>
                <w:szCs w:val="28"/>
              </w:rPr>
              <w:t xml:space="preserve"> хв.</w:t>
            </w:r>
          </w:p>
        </w:tc>
      </w:tr>
      <w:tr w:rsidR="00F86392" w:rsidRPr="00B12F80" w:rsidTr="00967AB2">
        <w:trPr>
          <w:gridAfter w:val="1"/>
          <w:wAfter w:w="11" w:type="dxa"/>
          <w:trHeight w:val="407"/>
        </w:trPr>
        <w:tc>
          <w:tcPr>
            <w:tcW w:w="426"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tc>
        <w:tc>
          <w:tcPr>
            <w:tcW w:w="4814"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p>
          <w:p w:rsidR="00A26A32" w:rsidRPr="00B12F80" w:rsidRDefault="00A26A32" w:rsidP="00967AB2">
            <w:pPr>
              <w:pStyle w:val="2"/>
              <w:tabs>
                <w:tab w:val="left" w:pos="3209"/>
              </w:tabs>
              <w:rPr>
                <w:rFonts w:ascii="Times New Roman" w:hAnsi="Times New Roman" w:cs="Times New Roman"/>
              </w:rPr>
            </w:pPr>
            <w:r w:rsidRPr="00B12F80">
              <w:rPr>
                <w:rFonts w:ascii="Times New Roman" w:hAnsi="Times New Roman" w:cs="Times New Roman"/>
              </w:rPr>
              <w:t>Завдання розвідки місцевості</w:t>
            </w:r>
          </w:p>
          <w:p w:rsidR="00A26A32" w:rsidRPr="00B12F80" w:rsidRDefault="00A26A32" w:rsidP="00967AB2">
            <w:pPr>
              <w:pStyle w:val="ad"/>
              <w:spacing w:before="10"/>
              <w:rPr>
                <w:rFonts w:cs="Times New Roman"/>
                <w:b/>
                <w:sz w:val="28"/>
                <w:szCs w:val="28"/>
              </w:rPr>
            </w:pPr>
          </w:p>
          <w:p w:rsidR="00A26A32" w:rsidRPr="00B12F80" w:rsidRDefault="00A26A32" w:rsidP="00967AB2">
            <w:pPr>
              <w:pStyle w:val="ad"/>
              <w:spacing w:line="228" w:lineRule="auto"/>
              <w:ind w:left="162" w:right="341" w:firstLine="607"/>
              <w:jc w:val="both"/>
              <w:rPr>
                <w:rFonts w:cs="Times New Roman"/>
                <w:sz w:val="28"/>
                <w:szCs w:val="28"/>
                <w:lang w:val="ru-RU"/>
              </w:rPr>
            </w:pPr>
            <w:r w:rsidRPr="00B12F80">
              <w:rPr>
                <w:rFonts w:cs="Times New Roman"/>
                <w:sz w:val="28"/>
                <w:szCs w:val="28"/>
              </w:rPr>
              <w:t xml:space="preserve">Розвідка проводиться з метою вивчення тактичних властивостей місцевості, які суттєво впливають на виконання бойового завдання, надійне орієнтування та ефективне використання своїх бойових і транспортних засобів. </w:t>
            </w:r>
            <w:r w:rsidRPr="00B12F80">
              <w:rPr>
                <w:rFonts w:cs="Times New Roman"/>
                <w:sz w:val="28"/>
                <w:szCs w:val="28"/>
                <w:lang w:val="ru-RU"/>
              </w:rPr>
              <w:t>Постійне та наполегливеведеннярозвідкимісцевостіпоряд з розвідкою противника за будь-якихобставин є важливоюскладовоюпідготовки до веденнябойовихдій.</w:t>
            </w:r>
          </w:p>
          <w:p w:rsidR="00A26A32" w:rsidRPr="00B12F80" w:rsidRDefault="00A26A32" w:rsidP="00967AB2">
            <w:pPr>
              <w:pStyle w:val="ad"/>
              <w:spacing w:line="228" w:lineRule="auto"/>
              <w:ind w:left="162" w:right="345" w:firstLine="607"/>
              <w:jc w:val="both"/>
              <w:rPr>
                <w:rFonts w:cs="Times New Roman"/>
                <w:sz w:val="28"/>
                <w:szCs w:val="28"/>
                <w:lang w:val="ru-RU"/>
              </w:rPr>
            </w:pPr>
            <w:r w:rsidRPr="00B12F80">
              <w:rPr>
                <w:rFonts w:cs="Times New Roman"/>
                <w:sz w:val="28"/>
                <w:szCs w:val="28"/>
                <w:lang w:val="ru-RU"/>
              </w:rPr>
              <w:t>Розвідкамісцевостінадаєвідомості про тактичнівластивостімісцевості та їїокреміелементи: гідрографію, рельєф, населеніпункти, дорожню мережу, ґрунтово-рослиннийпокривтощо.</w:t>
            </w:r>
          </w:p>
          <w:p w:rsidR="00A26A32" w:rsidRPr="00B12F80" w:rsidRDefault="00A26A32" w:rsidP="00967AB2">
            <w:pPr>
              <w:pStyle w:val="ad"/>
              <w:spacing w:before="1" w:line="228" w:lineRule="auto"/>
              <w:ind w:left="769" w:right="945"/>
              <w:rPr>
                <w:rFonts w:cs="Times New Roman"/>
                <w:sz w:val="28"/>
                <w:szCs w:val="28"/>
                <w:lang w:val="ru-RU"/>
              </w:rPr>
            </w:pPr>
            <w:r w:rsidRPr="00B12F80">
              <w:rPr>
                <w:rFonts w:cs="Times New Roman"/>
                <w:sz w:val="28"/>
                <w:szCs w:val="28"/>
                <w:lang w:val="ru-RU"/>
              </w:rPr>
              <w:t>Основнізавданнярозвідкимісцевостіполягають у визначенні: а) прохідностімісцевості для бойової і транспортноїтехніки;</w:t>
            </w:r>
          </w:p>
          <w:p w:rsidR="00A26A32" w:rsidRPr="00B12F80" w:rsidRDefault="00A26A32" w:rsidP="00967AB2">
            <w:pPr>
              <w:pStyle w:val="ad"/>
              <w:spacing w:line="228" w:lineRule="auto"/>
              <w:ind w:left="769" w:right="510"/>
              <w:rPr>
                <w:rFonts w:cs="Times New Roman"/>
                <w:sz w:val="28"/>
                <w:szCs w:val="28"/>
                <w:lang w:val="ru-RU"/>
              </w:rPr>
            </w:pPr>
            <w:r w:rsidRPr="00B12F80">
              <w:rPr>
                <w:rFonts w:cs="Times New Roman"/>
                <w:sz w:val="28"/>
                <w:szCs w:val="28"/>
                <w:lang w:val="ru-RU"/>
              </w:rPr>
              <w:t>б) стану доріг, мостів, шляхопроводів та іншихдорожніхспоруд; в) характеру воднихперешкод та умов їхподолання;</w:t>
            </w:r>
          </w:p>
          <w:p w:rsidR="00A26A32" w:rsidRPr="00B12F80" w:rsidRDefault="00A26A32" w:rsidP="00967AB2">
            <w:pPr>
              <w:pStyle w:val="ad"/>
              <w:spacing w:line="228" w:lineRule="auto"/>
              <w:ind w:left="162" w:right="342" w:firstLine="607"/>
              <w:jc w:val="both"/>
              <w:rPr>
                <w:rFonts w:cs="Times New Roman"/>
                <w:sz w:val="28"/>
                <w:szCs w:val="28"/>
                <w:lang w:val="ru-RU"/>
              </w:rPr>
            </w:pPr>
            <w:r w:rsidRPr="00B12F80">
              <w:rPr>
                <w:rFonts w:cs="Times New Roman"/>
                <w:sz w:val="28"/>
                <w:szCs w:val="28"/>
                <w:lang w:val="ru-RU"/>
              </w:rPr>
              <w:t>г) захисних і маскувальнихвластивостеймісцевості, характеру природних масок і схованок;</w:t>
            </w:r>
          </w:p>
          <w:p w:rsidR="00A26A32" w:rsidRPr="00B12F80" w:rsidRDefault="00A26A32" w:rsidP="00967AB2">
            <w:pPr>
              <w:pStyle w:val="ad"/>
              <w:spacing w:line="228" w:lineRule="auto"/>
              <w:ind w:left="769" w:right="428"/>
              <w:rPr>
                <w:rFonts w:cs="Times New Roman"/>
                <w:sz w:val="28"/>
                <w:szCs w:val="28"/>
                <w:lang w:val="ru-RU"/>
              </w:rPr>
            </w:pPr>
            <w:r w:rsidRPr="00B12F80">
              <w:rPr>
                <w:rFonts w:cs="Times New Roman"/>
                <w:sz w:val="28"/>
                <w:szCs w:val="28"/>
                <w:lang w:val="ru-RU"/>
              </w:rPr>
              <w:t>д) прихованихпідходів до об’єктів і переднього краю противника; е) стану водопостачання;</w:t>
            </w:r>
          </w:p>
          <w:p w:rsidR="00A26A32" w:rsidRPr="00B12F80" w:rsidRDefault="00A26A32" w:rsidP="00967AB2">
            <w:pPr>
              <w:pStyle w:val="ad"/>
              <w:spacing w:line="351" w:lineRule="exact"/>
              <w:ind w:left="769"/>
              <w:rPr>
                <w:rFonts w:cs="Times New Roman"/>
                <w:sz w:val="28"/>
                <w:szCs w:val="28"/>
                <w:lang w:val="ru-RU"/>
              </w:rPr>
            </w:pPr>
            <w:r w:rsidRPr="00B12F80">
              <w:rPr>
                <w:rFonts w:cs="Times New Roman"/>
                <w:sz w:val="28"/>
                <w:szCs w:val="28"/>
                <w:lang w:val="ru-RU"/>
              </w:rPr>
              <w:t>є) змінмісцевості у порівнянні з картами.</w:t>
            </w:r>
          </w:p>
          <w:p w:rsidR="00A26A32" w:rsidRPr="00B12F80" w:rsidRDefault="00A26A32" w:rsidP="00967AB2">
            <w:pPr>
              <w:ind w:left="162" w:right="341" w:firstLine="607"/>
              <w:jc w:val="both"/>
              <w:rPr>
                <w:rFonts w:cs="Times New Roman"/>
                <w:sz w:val="28"/>
                <w:szCs w:val="28"/>
              </w:rPr>
            </w:pPr>
            <w:r w:rsidRPr="00B12F80">
              <w:rPr>
                <w:rFonts w:cs="Times New Roman"/>
                <w:sz w:val="28"/>
                <w:szCs w:val="28"/>
              </w:rPr>
              <w:t xml:space="preserve">Розвідкамісцевостіорганізовується та проводиться </w:t>
            </w:r>
            <w:r w:rsidRPr="00B12F80">
              <w:rPr>
                <w:rFonts w:cs="Times New Roman"/>
                <w:i/>
                <w:sz w:val="28"/>
                <w:szCs w:val="28"/>
              </w:rPr>
              <w:t>безперервно</w:t>
            </w:r>
            <w:r w:rsidRPr="00B12F80">
              <w:rPr>
                <w:rFonts w:cs="Times New Roman"/>
                <w:sz w:val="28"/>
                <w:szCs w:val="28"/>
              </w:rPr>
              <w:t xml:space="preserve">, </w:t>
            </w:r>
            <w:r w:rsidRPr="00B12F80">
              <w:rPr>
                <w:rFonts w:cs="Times New Roman"/>
                <w:i/>
                <w:sz w:val="28"/>
                <w:szCs w:val="28"/>
              </w:rPr>
              <w:t>цілеспрямовано</w:t>
            </w:r>
            <w:r w:rsidRPr="00B12F80">
              <w:rPr>
                <w:rFonts w:cs="Times New Roman"/>
                <w:sz w:val="28"/>
                <w:szCs w:val="28"/>
              </w:rPr>
              <w:t xml:space="preserve">і </w:t>
            </w:r>
            <w:r w:rsidRPr="00B12F80">
              <w:rPr>
                <w:rFonts w:cs="Times New Roman"/>
                <w:i/>
                <w:sz w:val="28"/>
                <w:szCs w:val="28"/>
              </w:rPr>
              <w:t>потайно</w:t>
            </w:r>
            <w:r w:rsidRPr="00B12F80">
              <w:rPr>
                <w:rFonts w:cs="Times New Roman"/>
                <w:sz w:val="28"/>
                <w:szCs w:val="28"/>
              </w:rPr>
              <w:t>. Важливоювимогою до данихрозвідки є такожїї</w:t>
            </w:r>
            <w:r w:rsidRPr="00B12F80">
              <w:rPr>
                <w:rFonts w:cs="Times New Roman"/>
                <w:i/>
                <w:sz w:val="28"/>
                <w:szCs w:val="28"/>
              </w:rPr>
              <w:t>вірогідність</w:t>
            </w:r>
            <w:r w:rsidRPr="00B12F80">
              <w:rPr>
                <w:rFonts w:cs="Times New Roman"/>
                <w:sz w:val="28"/>
                <w:szCs w:val="28"/>
              </w:rPr>
              <w:t xml:space="preserve">і </w:t>
            </w:r>
            <w:r w:rsidRPr="00B12F80">
              <w:rPr>
                <w:rFonts w:cs="Times New Roman"/>
                <w:i/>
                <w:sz w:val="28"/>
                <w:szCs w:val="28"/>
              </w:rPr>
              <w:t>своєчасність</w:t>
            </w:r>
            <w:r w:rsidRPr="00B12F80">
              <w:rPr>
                <w:rFonts w:cs="Times New Roman"/>
                <w:sz w:val="28"/>
                <w:szCs w:val="28"/>
              </w:rPr>
              <w:t>.</w:t>
            </w:r>
          </w:p>
          <w:p w:rsidR="00A26A32" w:rsidRPr="00B12F80" w:rsidRDefault="00A26A32" w:rsidP="00967AB2">
            <w:pPr>
              <w:ind w:left="162" w:right="341" w:firstLine="607"/>
              <w:jc w:val="both"/>
              <w:rPr>
                <w:rFonts w:cs="Times New Roman"/>
                <w:sz w:val="28"/>
                <w:szCs w:val="28"/>
              </w:rPr>
            </w:pPr>
            <w:r w:rsidRPr="00B12F80">
              <w:rPr>
                <w:rFonts w:cs="Times New Roman"/>
                <w:sz w:val="28"/>
                <w:szCs w:val="28"/>
              </w:rPr>
              <w:t>вимогою до данихрозвідки є такожїї</w:t>
            </w:r>
            <w:r w:rsidRPr="00B12F80">
              <w:rPr>
                <w:rFonts w:cs="Times New Roman"/>
                <w:i/>
                <w:sz w:val="28"/>
                <w:szCs w:val="28"/>
              </w:rPr>
              <w:t>вірогідність</w:t>
            </w:r>
            <w:r w:rsidRPr="00B12F80">
              <w:rPr>
                <w:rFonts w:cs="Times New Roman"/>
                <w:sz w:val="28"/>
                <w:szCs w:val="28"/>
              </w:rPr>
              <w:t xml:space="preserve">і </w:t>
            </w:r>
            <w:r w:rsidRPr="00B12F80">
              <w:rPr>
                <w:rFonts w:cs="Times New Roman"/>
                <w:i/>
                <w:sz w:val="28"/>
                <w:szCs w:val="28"/>
              </w:rPr>
              <w:t>своєчасність</w:t>
            </w:r>
            <w:r w:rsidRPr="00B12F80">
              <w:rPr>
                <w:rFonts w:cs="Times New Roman"/>
                <w:sz w:val="28"/>
                <w:szCs w:val="28"/>
              </w:rPr>
              <w:t>.</w:t>
            </w:r>
          </w:p>
        </w:tc>
        <w:tc>
          <w:tcPr>
            <w:tcW w:w="851"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20хв.</w:t>
            </w:r>
          </w:p>
        </w:tc>
        <w:tc>
          <w:tcPr>
            <w:tcW w:w="3701"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Назвати питання, чітко пояснити поняття.</w:t>
            </w:r>
          </w:p>
          <w:p w:rsidR="00A26A32" w:rsidRPr="00B12F80" w:rsidRDefault="00A26A32" w:rsidP="00967AB2">
            <w:pPr>
              <w:rPr>
                <w:rFonts w:cs="Times New Roman"/>
                <w:sz w:val="28"/>
                <w:szCs w:val="28"/>
              </w:rPr>
            </w:pPr>
            <w:r w:rsidRPr="00B12F80">
              <w:rPr>
                <w:rFonts w:cs="Times New Roman"/>
                <w:sz w:val="28"/>
                <w:szCs w:val="28"/>
              </w:rPr>
              <w:t xml:space="preserve">Розібрати матеріал з курсантами до повного його розуміння. </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 xml:space="preserve">          Обговорення  з курсантами безпечних умов виконання службових обов’язків   при проведенні поліцейської операції «Перехват».</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Надати інформацію та необхідний матеріал.</w:t>
            </w:r>
          </w:p>
          <w:p w:rsidR="00A26A32" w:rsidRPr="00B12F80" w:rsidRDefault="00A26A32" w:rsidP="00967AB2">
            <w:pPr>
              <w:rPr>
                <w:rFonts w:cs="Times New Roman"/>
                <w:sz w:val="28"/>
                <w:szCs w:val="28"/>
              </w:rPr>
            </w:pPr>
            <w:r w:rsidRPr="00B12F80">
              <w:rPr>
                <w:rFonts w:cs="Times New Roman"/>
                <w:sz w:val="28"/>
                <w:szCs w:val="28"/>
              </w:rPr>
              <w:t>Перевірити фіксацію навчального матеріалу в зошитах.</w:t>
            </w:r>
          </w:p>
          <w:p w:rsidR="00A26A32" w:rsidRPr="00B12F80" w:rsidRDefault="00A26A32" w:rsidP="00967AB2">
            <w:pPr>
              <w:rPr>
                <w:rFonts w:cs="Times New Roman"/>
                <w:sz w:val="28"/>
                <w:szCs w:val="28"/>
              </w:rPr>
            </w:pPr>
            <w:r w:rsidRPr="00B12F80">
              <w:rPr>
                <w:rFonts w:cs="Times New Roman"/>
                <w:sz w:val="28"/>
                <w:szCs w:val="28"/>
              </w:rPr>
              <w:t xml:space="preserve">Відповісти на питання які виникли під час заняття.   </w:t>
            </w:r>
          </w:p>
          <w:p w:rsidR="00A26A32" w:rsidRPr="00B12F80" w:rsidRDefault="00A26A32" w:rsidP="00967AB2">
            <w:pPr>
              <w:rPr>
                <w:rFonts w:cs="Times New Roman"/>
                <w:sz w:val="28"/>
                <w:szCs w:val="28"/>
              </w:rPr>
            </w:pPr>
            <w:r w:rsidRPr="00B12F80">
              <w:rPr>
                <w:rFonts w:cs="Times New Roman"/>
                <w:sz w:val="28"/>
                <w:szCs w:val="28"/>
              </w:rPr>
              <w:t>Вказати на особливий зв'язок розвідки місцевості з її тактичними властивостями.</w:t>
            </w:r>
          </w:p>
        </w:tc>
      </w:tr>
      <w:tr w:rsidR="00F86392" w:rsidRPr="00B12F80" w:rsidTr="00967AB2">
        <w:trPr>
          <w:gridAfter w:val="1"/>
          <w:wAfter w:w="11" w:type="dxa"/>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bCs/>
                <w:sz w:val="28"/>
                <w:szCs w:val="28"/>
              </w:rPr>
            </w:pPr>
            <w:r w:rsidRPr="00B12F80">
              <w:rPr>
                <w:rFonts w:cs="Times New Roman"/>
                <w:b/>
                <w:bCs/>
                <w:sz w:val="28"/>
                <w:szCs w:val="28"/>
              </w:rPr>
              <w:t>2.</w:t>
            </w:r>
          </w:p>
        </w:tc>
        <w:tc>
          <w:tcPr>
            <w:tcW w:w="48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pStyle w:val="2"/>
              <w:tabs>
                <w:tab w:val="left" w:pos="3182"/>
              </w:tabs>
              <w:rPr>
                <w:rFonts w:ascii="Times New Roman" w:hAnsi="Times New Roman" w:cs="Times New Roman"/>
              </w:rPr>
            </w:pPr>
            <w:bookmarkStart w:id="10" w:name="_TOC_250004"/>
            <w:r w:rsidRPr="00B12F80">
              <w:rPr>
                <w:rFonts w:ascii="Times New Roman" w:hAnsi="Times New Roman" w:cs="Times New Roman"/>
              </w:rPr>
              <w:t>Розвідка елементів</w:t>
            </w:r>
            <w:bookmarkEnd w:id="10"/>
            <w:r w:rsidRPr="00B12F80">
              <w:rPr>
                <w:rFonts w:ascii="Times New Roman" w:hAnsi="Times New Roman" w:cs="Times New Roman"/>
              </w:rPr>
              <w:t>місцевості</w:t>
            </w:r>
          </w:p>
          <w:p w:rsidR="00A26A32" w:rsidRPr="00B12F80" w:rsidRDefault="00A26A32" w:rsidP="00967AB2">
            <w:pPr>
              <w:pStyle w:val="ad"/>
              <w:spacing w:before="10"/>
              <w:rPr>
                <w:rFonts w:cs="Times New Roman"/>
                <w:b/>
                <w:sz w:val="28"/>
                <w:szCs w:val="28"/>
              </w:rPr>
            </w:pPr>
          </w:p>
          <w:p w:rsidR="00A26A32" w:rsidRPr="00B12F80" w:rsidRDefault="00A26A32" w:rsidP="00967AB2">
            <w:pPr>
              <w:pStyle w:val="ad"/>
              <w:spacing w:line="228" w:lineRule="auto"/>
              <w:ind w:left="162" w:right="343" w:firstLine="539"/>
              <w:jc w:val="both"/>
              <w:rPr>
                <w:rFonts w:cs="Times New Roman"/>
                <w:sz w:val="28"/>
                <w:szCs w:val="28"/>
              </w:rPr>
            </w:pPr>
            <w:r w:rsidRPr="00B12F80">
              <w:rPr>
                <w:rFonts w:cs="Times New Roman"/>
                <w:sz w:val="28"/>
                <w:szCs w:val="28"/>
              </w:rPr>
              <w:t>Розвідка елементів місцевості (ділянки ріки, маршруту, лісу, болота тощо) виконується безпосереднім обстеженням молодшими командирами підрозділів або розвідувальним дозором (групою). Під час розвідки окремі об’єкти місцевості фотографують з метою прискорення розвідки, повноти та якості розвідувальнихдокументів.</w:t>
            </w:r>
          </w:p>
          <w:p w:rsidR="00A26A32" w:rsidRPr="00B12F80" w:rsidRDefault="00A26A32" w:rsidP="00967AB2">
            <w:pPr>
              <w:pStyle w:val="ad"/>
              <w:ind w:left="162" w:right="348" w:firstLine="707"/>
              <w:jc w:val="both"/>
              <w:rPr>
                <w:rFonts w:cs="Times New Roman"/>
                <w:sz w:val="28"/>
                <w:szCs w:val="28"/>
              </w:rPr>
            </w:pPr>
            <w:r w:rsidRPr="00B12F80">
              <w:rPr>
                <w:rFonts w:cs="Times New Roman"/>
                <w:b/>
                <w:i/>
                <w:sz w:val="28"/>
                <w:szCs w:val="28"/>
              </w:rPr>
              <w:t xml:space="preserve">Розвідка ріки </w:t>
            </w:r>
            <w:r w:rsidRPr="00B12F80">
              <w:rPr>
                <w:rFonts w:cs="Times New Roman"/>
                <w:sz w:val="28"/>
                <w:szCs w:val="28"/>
              </w:rPr>
              <w:t>полягає у детальному вивченні характеристики ділянки ріки і навколишньої місцевості в місцях її форсування; визначенні захисних і маскувальних властивостей місцевості в місцях переправи; виборі місць для розміщення пунктів управління і позицій вогневих засобів та ділянок, найбільш придатних для переправи військ різними засобами.</w:t>
            </w:r>
          </w:p>
          <w:p w:rsidR="00A26A32" w:rsidRPr="00B12F80" w:rsidRDefault="00A26A32" w:rsidP="00967AB2">
            <w:pPr>
              <w:pStyle w:val="ad"/>
              <w:ind w:left="162" w:right="348" w:firstLine="707"/>
              <w:jc w:val="both"/>
              <w:rPr>
                <w:rFonts w:cs="Times New Roman"/>
                <w:sz w:val="28"/>
                <w:szCs w:val="28"/>
              </w:rPr>
            </w:pPr>
            <w:r w:rsidRPr="00B12F80">
              <w:rPr>
                <w:rFonts w:cs="Times New Roman"/>
                <w:sz w:val="28"/>
                <w:szCs w:val="28"/>
              </w:rPr>
              <w:t>При вивченніберегіввизначаютьїхдоступністьдля спуску до води бойовоїтехніки, особливо в місцях, зручних для організаціїпереправивбрід, десантних переправ і переправ танківпід водою.</w:t>
            </w:r>
          </w:p>
          <w:p w:rsidR="00A26A32" w:rsidRPr="00B12F80" w:rsidRDefault="00A26A32" w:rsidP="00967AB2">
            <w:pPr>
              <w:pStyle w:val="ad"/>
              <w:ind w:left="162" w:right="344" w:firstLine="707"/>
              <w:jc w:val="both"/>
              <w:rPr>
                <w:rFonts w:cs="Times New Roman"/>
                <w:sz w:val="28"/>
                <w:szCs w:val="28"/>
                <w:lang w:val="ru-RU"/>
              </w:rPr>
            </w:pPr>
            <w:r w:rsidRPr="00B12F80">
              <w:rPr>
                <w:rFonts w:cs="Times New Roman"/>
                <w:sz w:val="28"/>
                <w:szCs w:val="28"/>
                <w:lang w:val="ru-RU"/>
              </w:rPr>
              <w:t>Для форсуванняобираютьділянкуріки з пологим берегом та незаболоченоюзаплавою, прихованимпідходом до ріки і надійниммаскуваннямвід противника. При цьомубажано, щоб берег ріки в місціпереправибуввищимвідпротилежного, щозабезпечитьзручнеспостереження за переправою та їїнадійнеприкриття вогнем артилерії, танків та іншихбойовихзасобів, а такожвогневупідтримкунаступупідрозділів на протилежномуберезі.</w:t>
            </w:r>
          </w:p>
          <w:p w:rsidR="00A26A32" w:rsidRPr="00B12F80" w:rsidRDefault="00A26A32" w:rsidP="00967AB2">
            <w:pPr>
              <w:pStyle w:val="ad"/>
              <w:ind w:left="162" w:right="344" w:firstLine="707"/>
              <w:jc w:val="both"/>
              <w:rPr>
                <w:rFonts w:cs="Times New Roman"/>
                <w:sz w:val="28"/>
                <w:szCs w:val="28"/>
                <w:lang w:val="ru-RU"/>
              </w:rPr>
            </w:pPr>
            <w:r w:rsidRPr="00B12F80">
              <w:rPr>
                <w:rFonts w:cs="Times New Roman"/>
                <w:sz w:val="28"/>
                <w:szCs w:val="28"/>
                <w:lang w:val="ru-RU"/>
              </w:rPr>
              <w:t>Об’єкти, якінамічені для захвату на протилежномуберезі, повинніматинадійніпідходи до них, а місцевість, щоприлягаєдо  ріки – бути придатною для маневру і зосередженняпідрозділів.</w:t>
            </w:r>
          </w:p>
          <w:p w:rsidR="00A26A32" w:rsidRPr="00B12F80" w:rsidRDefault="00A26A32" w:rsidP="00967AB2">
            <w:pPr>
              <w:pStyle w:val="ad"/>
              <w:spacing w:before="66"/>
              <w:ind w:left="162" w:right="344"/>
              <w:jc w:val="both"/>
              <w:rPr>
                <w:rFonts w:cs="Times New Roman"/>
                <w:sz w:val="28"/>
                <w:szCs w:val="28"/>
                <w:lang w:val="ru-RU"/>
              </w:rPr>
            </w:pPr>
            <w:r w:rsidRPr="00B12F80">
              <w:rPr>
                <w:rFonts w:cs="Times New Roman"/>
                <w:sz w:val="28"/>
                <w:szCs w:val="28"/>
                <w:lang w:val="ru-RU"/>
              </w:rPr>
              <w:t>Розвідкаобраної для форсуванняділянкирікипочинаєтьсяіззагальногоїїогляду і підходів до неї (наявністьприхованихпідходів до ріки, характеристика ґрунту дна і берегів); стрімкістьсхилів; умовиспостереження і веденнявогню; наявність озер, проток, стариць, канав і заболоченихділянок; можливіколиваннярівня води прифорсуванні.</w:t>
            </w:r>
          </w:p>
          <w:p w:rsidR="00A26A32" w:rsidRPr="00B12F80" w:rsidRDefault="00A26A32" w:rsidP="00967AB2">
            <w:pPr>
              <w:pStyle w:val="ad"/>
              <w:ind w:left="162" w:right="345" w:firstLine="719"/>
              <w:jc w:val="both"/>
              <w:rPr>
                <w:rFonts w:cs="Times New Roman"/>
                <w:sz w:val="28"/>
                <w:szCs w:val="28"/>
                <w:lang w:val="ru-RU"/>
              </w:rPr>
            </w:pPr>
            <w:r w:rsidRPr="00B12F80">
              <w:rPr>
                <w:rFonts w:cs="Times New Roman"/>
                <w:sz w:val="28"/>
                <w:szCs w:val="28"/>
                <w:lang w:val="ru-RU"/>
              </w:rPr>
              <w:t>Крімцього, визначаютьнаявністьмісцевихпереправнихзасобів і будівельнихматеріалів, придатних для спорудження і ремонту переправ, наявністьгідротехнічнихспорудвище і нижчеділянкипереправи та їхможливийвплив на форсуванняріки у разіїхзруйнування.</w:t>
            </w:r>
          </w:p>
          <w:p w:rsidR="00A26A32" w:rsidRPr="00B12F80" w:rsidRDefault="00A26A32" w:rsidP="00967AB2">
            <w:pPr>
              <w:pStyle w:val="ad"/>
              <w:spacing w:before="2" w:line="228" w:lineRule="auto"/>
              <w:ind w:left="162" w:right="349" w:firstLine="539"/>
              <w:jc w:val="both"/>
              <w:rPr>
                <w:rFonts w:cs="Times New Roman"/>
                <w:sz w:val="28"/>
                <w:szCs w:val="28"/>
                <w:lang w:val="ru-RU"/>
              </w:rPr>
            </w:pPr>
            <w:r w:rsidRPr="00B12F80">
              <w:rPr>
                <w:rFonts w:cs="Times New Roman"/>
                <w:sz w:val="28"/>
                <w:szCs w:val="28"/>
                <w:lang w:val="ru-RU"/>
              </w:rPr>
              <w:t>У місцінаміченоїділянкирікивизначають ширину, глибину і швидкістьтечії, стрімкістьз’їздів і виїздів, ґрунт дна і берегів.</w:t>
            </w:r>
          </w:p>
          <w:p w:rsidR="00A26A32" w:rsidRPr="00B12F80" w:rsidRDefault="00A26A32" w:rsidP="00967AB2">
            <w:pPr>
              <w:pStyle w:val="ad"/>
              <w:spacing w:line="228" w:lineRule="auto"/>
              <w:ind w:left="162" w:right="349" w:firstLine="539"/>
              <w:jc w:val="both"/>
              <w:rPr>
                <w:rFonts w:cs="Times New Roman"/>
                <w:sz w:val="28"/>
                <w:szCs w:val="28"/>
                <w:lang w:val="ru-RU"/>
              </w:rPr>
            </w:pPr>
            <w:r w:rsidRPr="00B12F80">
              <w:rPr>
                <w:rFonts w:cs="Times New Roman"/>
                <w:i/>
                <w:sz w:val="28"/>
                <w:szCs w:val="28"/>
                <w:lang w:val="ru-RU"/>
              </w:rPr>
              <w:t>Ширину ріки</w:t>
            </w:r>
            <w:r w:rsidRPr="00B12F80">
              <w:rPr>
                <w:rFonts w:cs="Times New Roman"/>
                <w:sz w:val="28"/>
                <w:szCs w:val="28"/>
                <w:lang w:val="ru-RU"/>
              </w:rPr>
              <w:t>визначають за великомасштабною картою, окомірноабогеометричноюпобудовою на місцевості, а під час повеней і паводківкращевикористовуватиаерознімкимісцевості.</w:t>
            </w:r>
          </w:p>
          <w:p w:rsidR="00A26A32" w:rsidRPr="00B12F80" w:rsidRDefault="00A26A32" w:rsidP="00967AB2">
            <w:pPr>
              <w:pStyle w:val="ad"/>
              <w:spacing w:line="228" w:lineRule="auto"/>
              <w:ind w:left="162" w:right="344" w:firstLine="539"/>
              <w:jc w:val="both"/>
              <w:rPr>
                <w:rFonts w:cs="Times New Roman"/>
                <w:sz w:val="28"/>
                <w:szCs w:val="28"/>
                <w:lang w:val="ru-RU"/>
              </w:rPr>
            </w:pPr>
            <w:r w:rsidRPr="00B12F80">
              <w:rPr>
                <w:rFonts w:cs="Times New Roman"/>
                <w:i/>
                <w:sz w:val="28"/>
                <w:szCs w:val="28"/>
                <w:lang w:val="ru-RU"/>
              </w:rPr>
              <w:t>Глибинуріки</w:t>
            </w:r>
            <w:r w:rsidRPr="00B12F80">
              <w:rPr>
                <w:rFonts w:cs="Times New Roman"/>
                <w:sz w:val="28"/>
                <w:szCs w:val="28"/>
                <w:lang w:val="ru-RU"/>
              </w:rPr>
              <w:t>визначаютьмотузкою з грузилом або жердиною з нанесеними на неїдециметровимиподілками.</w:t>
            </w:r>
          </w:p>
          <w:p w:rsidR="00A26A32" w:rsidRPr="00B12F80" w:rsidRDefault="00A26A32" w:rsidP="00967AB2">
            <w:pPr>
              <w:pStyle w:val="ad"/>
              <w:spacing w:before="1" w:line="228" w:lineRule="auto"/>
              <w:ind w:left="162" w:right="341" w:firstLine="539"/>
              <w:jc w:val="both"/>
              <w:rPr>
                <w:rFonts w:cs="Times New Roman"/>
                <w:sz w:val="28"/>
                <w:szCs w:val="28"/>
                <w:lang w:val="ru-RU"/>
              </w:rPr>
            </w:pPr>
            <w:r w:rsidRPr="00B12F80">
              <w:rPr>
                <w:rFonts w:cs="Times New Roman"/>
                <w:i/>
                <w:sz w:val="28"/>
                <w:szCs w:val="28"/>
                <w:lang w:val="ru-RU"/>
              </w:rPr>
              <w:t>Швидкістьтечії</w:t>
            </w:r>
            <w:r w:rsidRPr="00B12F80">
              <w:rPr>
                <w:rFonts w:cs="Times New Roman"/>
                <w:sz w:val="28"/>
                <w:szCs w:val="28"/>
                <w:lang w:val="ru-RU"/>
              </w:rPr>
              <w:t>визначаютьокомірноабо за допомогоюякого- небудь поплавка (тріски, пучка трави), вираховуючикількість секунд, за які поплавок пропливе, наприклад, 50м.</w:t>
            </w:r>
          </w:p>
          <w:p w:rsidR="00A26A32" w:rsidRPr="00B12F80" w:rsidRDefault="00A26A32" w:rsidP="00967AB2">
            <w:pPr>
              <w:pStyle w:val="ad"/>
              <w:spacing w:line="228" w:lineRule="auto"/>
              <w:ind w:left="162" w:right="341" w:firstLine="539"/>
              <w:jc w:val="both"/>
              <w:rPr>
                <w:rFonts w:cs="Times New Roman"/>
                <w:sz w:val="28"/>
                <w:szCs w:val="28"/>
                <w:lang w:val="ru-RU"/>
              </w:rPr>
            </w:pPr>
            <w:r w:rsidRPr="00B12F80">
              <w:rPr>
                <w:rFonts w:cs="Times New Roman"/>
                <w:i/>
                <w:sz w:val="28"/>
                <w:szCs w:val="28"/>
                <w:lang w:val="ru-RU"/>
              </w:rPr>
              <w:t>Ґрунт дна ріки</w:t>
            </w:r>
            <w:r w:rsidRPr="00B12F80">
              <w:rPr>
                <w:rFonts w:cs="Times New Roman"/>
                <w:sz w:val="28"/>
                <w:szCs w:val="28"/>
                <w:lang w:val="ru-RU"/>
              </w:rPr>
              <w:t>визначають жердиною: якщо вона входить легко – дно замулене, а якщо з зусиллям – то глинистеабопіщане. Приблизноґрунт дна можнавизначити за швидкістютечіїріки.</w:t>
            </w:r>
          </w:p>
          <w:p w:rsidR="00A26A32" w:rsidRPr="00B12F80" w:rsidRDefault="00A26A32" w:rsidP="00967AB2">
            <w:pPr>
              <w:pStyle w:val="ad"/>
              <w:spacing w:line="228" w:lineRule="auto"/>
              <w:ind w:left="162" w:right="341" w:firstLine="539"/>
              <w:jc w:val="both"/>
              <w:rPr>
                <w:rFonts w:cs="Times New Roman"/>
                <w:sz w:val="28"/>
                <w:szCs w:val="28"/>
                <w:lang w:val="ru-RU"/>
              </w:rPr>
            </w:pPr>
          </w:p>
          <w:tbl>
            <w:tblPr>
              <w:tblW w:w="4048" w:type="dxa"/>
              <w:tblInd w:w="4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8"/>
              <w:gridCol w:w="2520"/>
            </w:tblGrid>
            <w:tr w:rsidR="00F86392" w:rsidRPr="00B12F80" w:rsidTr="00B70DD6">
              <w:trPr>
                <w:trHeight w:val="390"/>
              </w:trPr>
              <w:tc>
                <w:tcPr>
                  <w:tcW w:w="1528" w:type="dxa"/>
                </w:tcPr>
                <w:p w:rsidR="00A26A32" w:rsidRPr="00B12F80" w:rsidRDefault="00A26A32" w:rsidP="00AF07F0">
                  <w:pPr>
                    <w:pStyle w:val="TableParagraph"/>
                    <w:framePr w:hSpace="180" w:wrap="around" w:vAnchor="text" w:hAnchor="margin" w:xAlign="center" w:y="166"/>
                    <w:ind w:left="0"/>
                    <w:jc w:val="center"/>
                    <w:rPr>
                      <w:b/>
                      <w:sz w:val="16"/>
                      <w:szCs w:val="16"/>
                      <w:lang w:val="ru-RU"/>
                    </w:rPr>
                  </w:pPr>
                  <w:r w:rsidRPr="00B12F80">
                    <w:rPr>
                      <w:b/>
                      <w:sz w:val="16"/>
                      <w:szCs w:val="16"/>
                      <w:lang w:val="ru-RU"/>
                    </w:rPr>
                    <w:t>Швидкістьтечіїріки</w:t>
                  </w:r>
                  <w:r w:rsidRPr="00B12F80">
                    <w:rPr>
                      <w:b/>
                      <w:sz w:val="16"/>
                      <w:szCs w:val="16"/>
                    </w:rPr>
                    <w:t></w:t>
                  </w:r>
                  <w:r w:rsidRPr="00B12F80">
                    <w:rPr>
                      <w:b/>
                      <w:sz w:val="16"/>
                      <w:szCs w:val="16"/>
                      <w:lang w:val="ru-RU"/>
                    </w:rPr>
                    <w:t xml:space="preserve"> м/с</w:t>
                  </w:r>
                </w:p>
              </w:tc>
              <w:tc>
                <w:tcPr>
                  <w:tcW w:w="2520" w:type="dxa"/>
                </w:tcPr>
                <w:p w:rsidR="00A26A32" w:rsidRPr="00B12F80" w:rsidRDefault="00A26A32" w:rsidP="00AF07F0">
                  <w:pPr>
                    <w:pStyle w:val="TableParagraph"/>
                    <w:framePr w:hSpace="180" w:wrap="around" w:vAnchor="text" w:hAnchor="margin" w:xAlign="center" w:y="166"/>
                    <w:spacing w:before="10"/>
                    <w:ind w:left="0"/>
                    <w:rPr>
                      <w:b/>
                      <w:sz w:val="16"/>
                      <w:szCs w:val="16"/>
                      <w:lang w:val="ru-RU"/>
                    </w:rPr>
                  </w:pPr>
                  <w:r w:rsidRPr="00B12F80">
                    <w:rPr>
                      <w:b/>
                      <w:sz w:val="16"/>
                      <w:szCs w:val="16"/>
                      <w:lang w:val="ru-RU"/>
                    </w:rPr>
                    <w:t>Можливийґрунт дна</w:t>
                  </w:r>
                </w:p>
              </w:tc>
            </w:tr>
            <w:tr w:rsidR="00F86392" w:rsidRPr="00B12F80" w:rsidTr="00B70DD6">
              <w:trPr>
                <w:trHeight w:val="369"/>
              </w:trPr>
              <w:tc>
                <w:tcPr>
                  <w:tcW w:w="1528"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0,1-0,2</w:t>
                  </w:r>
                </w:p>
              </w:tc>
              <w:tc>
                <w:tcPr>
                  <w:tcW w:w="2520"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намул</w:t>
                  </w:r>
                </w:p>
              </w:tc>
            </w:tr>
            <w:tr w:rsidR="00F86392" w:rsidRPr="00B12F80" w:rsidTr="00B70DD6">
              <w:trPr>
                <w:trHeight w:val="437"/>
              </w:trPr>
              <w:tc>
                <w:tcPr>
                  <w:tcW w:w="1528"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0,2-0,5</w:t>
                  </w:r>
                </w:p>
              </w:tc>
              <w:tc>
                <w:tcPr>
                  <w:tcW w:w="2520" w:type="dxa"/>
                </w:tcPr>
                <w:p w:rsidR="00A26A32" w:rsidRPr="00B12F80" w:rsidRDefault="00A26A32" w:rsidP="00AF07F0">
                  <w:pPr>
                    <w:pStyle w:val="TableParagraph"/>
                    <w:framePr w:hSpace="180" w:wrap="around" w:vAnchor="text" w:hAnchor="margin" w:xAlign="center" w:y="166"/>
                    <w:tabs>
                      <w:tab w:val="left" w:pos="1728"/>
                      <w:tab w:val="center" w:pos="3376"/>
                    </w:tabs>
                    <w:ind w:left="0"/>
                    <w:jc w:val="center"/>
                    <w:rPr>
                      <w:sz w:val="16"/>
                      <w:szCs w:val="16"/>
                      <w:lang w:val="ru-RU"/>
                    </w:rPr>
                  </w:pPr>
                  <w:r w:rsidRPr="00B12F80">
                    <w:rPr>
                      <w:sz w:val="16"/>
                      <w:szCs w:val="16"/>
                      <w:lang w:val="ru-RU"/>
                    </w:rPr>
                    <w:t>пісок</w:t>
                  </w:r>
                </w:p>
              </w:tc>
            </w:tr>
            <w:tr w:rsidR="00F86392" w:rsidRPr="00B12F80" w:rsidTr="00B70DD6">
              <w:trPr>
                <w:trHeight w:val="366"/>
              </w:trPr>
              <w:tc>
                <w:tcPr>
                  <w:tcW w:w="1528"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0,5-1,0</w:t>
                  </w:r>
                </w:p>
              </w:tc>
              <w:tc>
                <w:tcPr>
                  <w:tcW w:w="2520"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крупнийпісок</w:t>
                  </w:r>
                </w:p>
              </w:tc>
            </w:tr>
            <w:tr w:rsidR="00F86392" w:rsidRPr="00B12F80" w:rsidTr="00B70DD6">
              <w:trPr>
                <w:trHeight w:val="369"/>
              </w:trPr>
              <w:tc>
                <w:tcPr>
                  <w:tcW w:w="1528"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1,0-1,5</w:t>
                  </w:r>
                </w:p>
              </w:tc>
              <w:tc>
                <w:tcPr>
                  <w:tcW w:w="2520"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щільна глина, гравій</w:t>
                  </w:r>
                </w:p>
              </w:tc>
            </w:tr>
            <w:tr w:rsidR="00F86392" w:rsidRPr="00B12F80" w:rsidTr="00B70DD6">
              <w:trPr>
                <w:trHeight w:val="369"/>
              </w:trPr>
              <w:tc>
                <w:tcPr>
                  <w:tcW w:w="1528"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Більше 1,5</w:t>
                  </w:r>
                </w:p>
              </w:tc>
              <w:tc>
                <w:tcPr>
                  <w:tcW w:w="2520" w:type="dxa"/>
                </w:tcPr>
                <w:p w:rsidR="00A26A32" w:rsidRPr="00B12F80" w:rsidRDefault="00A26A32" w:rsidP="00AF07F0">
                  <w:pPr>
                    <w:pStyle w:val="TableParagraph"/>
                    <w:framePr w:hSpace="180" w:wrap="around" w:vAnchor="text" w:hAnchor="margin" w:xAlign="center" w:y="166"/>
                    <w:ind w:left="0"/>
                    <w:jc w:val="center"/>
                    <w:rPr>
                      <w:sz w:val="16"/>
                      <w:szCs w:val="16"/>
                      <w:lang w:val="ru-RU"/>
                    </w:rPr>
                  </w:pPr>
                  <w:r w:rsidRPr="00B12F80">
                    <w:rPr>
                      <w:sz w:val="16"/>
                      <w:szCs w:val="16"/>
                      <w:lang w:val="ru-RU"/>
                    </w:rPr>
                    <w:t>велике каміння, галька</w:t>
                  </w:r>
                </w:p>
              </w:tc>
            </w:tr>
          </w:tbl>
          <w:p w:rsidR="00A26A32" w:rsidRPr="00B12F80" w:rsidRDefault="00A26A32" w:rsidP="00967AB2">
            <w:pPr>
              <w:pStyle w:val="ad"/>
              <w:spacing w:before="6"/>
              <w:rPr>
                <w:rFonts w:cs="Times New Roman"/>
                <w:sz w:val="28"/>
                <w:szCs w:val="28"/>
                <w:lang w:val="ru-RU"/>
              </w:rPr>
            </w:pPr>
          </w:p>
          <w:p w:rsidR="00A26A32" w:rsidRPr="00B12F80" w:rsidRDefault="00A26A32" w:rsidP="00967AB2">
            <w:pPr>
              <w:pStyle w:val="ad"/>
              <w:spacing w:line="228" w:lineRule="auto"/>
              <w:ind w:left="162" w:right="344" w:firstLine="539"/>
              <w:jc w:val="both"/>
              <w:rPr>
                <w:rFonts w:cs="Times New Roman"/>
                <w:sz w:val="28"/>
                <w:szCs w:val="28"/>
                <w:lang w:val="ru-RU"/>
              </w:rPr>
            </w:pPr>
            <w:r w:rsidRPr="00B12F80">
              <w:rPr>
                <w:rFonts w:cs="Times New Roman"/>
                <w:i/>
                <w:sz w:val="28"/>
                <w:szCs w:val="28"/>
                <w:lang w:val="ru-RU"/>
              </w:rPr>
              <w:t xml:space="preserve">Броди </w:t>
            </w:r>
            <w:r w:rsidRPr="00B12F80">
              <w:rPr>
                <w:rFonts w:cs="Times New Roman"/>
                <w:sz w:val="28"/>
                <w:szCs w:val="28"/>
                <w:lang w:val="ru-RU"/>
              </w:rPr>
              <w:t>визначаються на розширенихділянкахріки, у місцях перепаду води; на наявність броду вказують дороги і стежки, якіпідходять до ріки з обохберегів. Допустима глибина броду для йогоподоланнязалежитьтакожвідшвидкостітечіїріки.</w:t>
            </w:r>
          </w:p>
          <w:p w:rsidR="00A26A32" w:rsidRPr="00B12F80" w:rsidRDefault="00A26A32" w:rsidP="00967AB2">
            <w:pPr>
              <w:pStyle w:val="ad"/>
              <w:spacing w:before="2" w:line="228" w:lineRule="auto"/>
              <w:ind w:left="162" w:right="345" w:firstLine="539"/>
              <w:jc w:val="both"/>
              <w:rPr>
                <w:rFonts w:cs="Times New Roman"/>
                <w:sz w:val="28"/>
                <w:szCs w:val="28"/>
                <w:lang w:val="ru-RU"/>
              </w:rPr>
            </w:pPr>
            <w:r w:rsidRPr="00B12F80">
              <w:rPr>
                <w:rFonts w:cs="Times New Roman"/>
                <w:i/>
                <w:sz w:val="28"/>
                <w:szCs w:val="28"/>
                <w:lang w:val="ru-RU"/>
              </w:rPr>
              <w:t>Взимку</w:t>
            </w:r>
            <w:r w:rsidRPr="00B12F80">
              <w:rPr>
                <w:rFonts w:cs="Times New Roman"/>
                <w:sz w:val="28"/>
                <w:szCs w:val="28"/>
                <w:lang w:val="ru-RU"/>
              </w:rPr>
              <w:t>необхідновизначититовщинульоду і встановитиміцністьйогоз’єднання з берегами та можливістьпровисання над водою.</w:t>
            </w:r>
          </w:p>
          <w:p w:rsidR="00A26A32" w:rsidRPr="00B12F80" w:rsidRDefault="00A26A32" w:rsidP="00967AB2">
            <w:pPr>
              <w:pStyle w:val="ad"/>
              <w:spacing w:line="228" w:lineRule="auto"/>
              <w:ind w:left="162" w:right="351" w:firstLine="539"/>
              <w:jc w:val="both"/>
              <w:rPr>
                <w:rFonts w:cs="Times New Roman"/>
                <w:sz w:val="28"/>
                <w:szCs w:val="28"/>
                <w:lang w:val="ru-RU"/>
              </w:rPr>
            </w:pPr>
            <w:r w:rsidRPr="00B12F80">
              <w:rPr>
                <w:rFonts w:cs="Times New Roman"/>
                <w:sz w:val="28"/>
                <w:szCs w:val="28"/>
                <w:lang w:val="ru-RU"/>
              </w:rPr>
              <w:t>В результатірозвідкиділянкирікиобираютьмісця для переправ, визначаютьпідходи до них, обстежуютьвихіднірайони для форсування і маршрутируху до намічених переправ. Всіціданінаносять на карту абоскладену по ній схему.</w:t>
            </w:r>
          </w:p>
          <w:p w:rsidR="00A26A32" w:rsidRPr="00B12F80" w:rsidRDefault="00A26A32" w:rsidP="00967AB2">
            <w:pPr>
              <w:pStyle w:val="ad"/>
              <w:spacing w:before="86" w:line="228" w:lineRule="auto"/>
              <w:ind w:left="162" w:right="348" w:firstLine="539"/>
              <w:jc w:val="both"/>
              <w:rPr>
                <w:rFonts w:cs="Times New Roman"/>
                <w:sz w:val="28"/>
                <w:szCs w:val="28"/>
                <w:lang w:val="ru-RU"/>
              </w:rPr>
            </w:pPr>
            <w:r w:rsidRPr="00B12F80">
              <w:rPr>
                <w:rFonts w:cs="Times New Roman"/>
                <w:b/>
                <w:i/>
                <w:sz w:val="28"/>
                <w:szCs w:val="28"/>
                <w:lang w:val="ru-RU"/>
              </w:rPr>
              <w:t xml:space="preserve">Розвідка маршруту </w:t>
            </w:r>
            <w:r w:rsidRPr="00B12F80">
              <w:rPr>
                <w:rFonts w:cs="Times New Roman"/>
                <w:sz w:val="28"/>
                <w:szCs w:val="28"/>
                <w:lang w:val="ru-RU"/>
              </w:rPr>
              <w:t>проводиться з метою визначення умов прохідності маршруту бойовими і транспортними (особливо великогабаритними) засобами та можливихперешкод і заходів з їхподолання; визначеннямаскувальнихвластивостеймісцевості, умов розгортання, розосередження та укриттяпідрозділіву районахпривалів і відпочинку.</w:t>
            </w:r>
          </w:p>
          <w:p w:rsidR="00A26A32" w:rsidRPr="00B12F80" w:rsidRDefault="00A26A32" w:rsidP="00967AB2">
            <w:pPr>
              <w:pStyle w:val="ad"/>
              <w:spacing w:before="1" w:line="228" w:lineRule="auto"/>
              <w:ind w:left="162" w:right="342" w:firstLine="539"/>
              <w:jc w:val="both"/>
              <w:rPr>
                <w:rFonts w:cs="Times New Roman"/>
                <w:sz w:val="28"/>
                <w:szCs w:val="28"/>
                <w:lang w:val="ru-RU"/>
              </w:rPr>
            </w:pPr>
            <w:r w:rsidRPr="00B12F80">
              <w:rPr>
                <w:rFonts w:cs="Times New Roman"/>
                <w:i/>
                <w:sz w:val="28"/>
                <w:szCs w:val="28"/>
                <w:lang w:val="ru-RU"/>
              </w:rPr>
              <w:t xml:space="preserve">Під час підготовки маршруту </w:t>
            </w:r>
            <w:r w:rsidRPr="00B12F80">
              <w:rPr>
                <w:rFonts w:cs="Times New Roman"/>
                <w:sz w:val="28"/>
                <w:szCs w:val="28"/>
                <w:lang w:val="ru-RU"/>
              </w:rPr>
              <w:t>визначають і вивчають за картою маршрут руху і важливіділянки, на якихмісцевістьнеобхіднообстежитибільш детально (місця переправ, шляхи обходу перешкод, рубежіможливогорозгортаннятощо). На такіділянкимісцевості за картою складаютьокремісхемимісцевості великого масштабу, на якінаносяться з необхідноюдетальністюрезультатирозвідки маршруту.</w:t>
            </w:r>
          </w:p>
          <w:p w:rsidR="00A26A32" w:rsidRPr="00B12F80" w:rsidRDefault="00A26A32" w:rsidP="00967AB2">
            <w:pPr>
              <w:pStyle w:val="ad"/>
              <w:spacing w:line="228" w:lineRule="auto"/>
              <w:ind w:left="162" w:right="342" w:firstLine="539"/>
              <w:jc w:val="both"/>
              <w:rPr>
                <w:rFonts w:cs="Times New Roman"/>
                <w:sz w:val="28"/>
                <w:szCs w:val="28"/>
                <w:lang w:val="ru-RU"/>
              </w:rPr>
            </w:pPr>
            <w:r w:rsidRPr="00B12F80">
              <w:rPr>
                <w:rFonts w:cs="Times New Roman"/>
                <w:i/>
                <w:sz w:val="28"/>
                <w:szCs w:val="28"/>
                <w:lang w:val="ru-RU"/>
              </w:rPr>
              <w:t xml:space="preserve">При розвідці маршруту </w:t>
            </w:r>
            <w:r w:rsidRPr="00B12F80">
              <w:rPr>
                <w:rFonts w:cs="Times New Roman"/>
                <w:sz w:val="28"/>
                <w:szCs w:val="28"/>
                <w:lang w:val="ru-RU"/>
              </w:rPr>
              <w:t>на карту (схему) маршруту наносятьсяоб’єктимісцевості, якізнаходяться на відстані до 500м відосі маршруту і можутьвплинути на здійснення маршу, а характерніорієнтири (повалене дерево, зруйнованабудівля, підбитий танк), які не відображені на карті, бажанофотографувати з позначеннямїхположення на карті (схемі). Особливо ретельновизначають і наносять на карту орієнтири на поворотних точках і розгалуженняхдоріг, на яких для уникнення у розбіжностіподальшогоруху, визначаютьмагнітніазимути і такожнаносять на карту.</w:t>
            </w:r>
          </w:p>
          <w:p w:rsidR="00A26A32" w:rsidRPr="00B12F80" w:rsidRDefault="00A26A32" w:rsidP="00967AB2">
            <w:pPr>
              <w:pStyle w:val="ad"/>
              <w:spacing w:before="1" w:line="228" w:lineRule="auto"/>
              <w:ind w:left="162" w:right="343" w:firstLine="539"/>
              <w:jc w:val="both"/>
              <w:rPr>
                <w:rFonts w:cs="Times New Roman"/>
                <w:sz w:val="28"/>
                <w:szCs w:val="28"/>
                <w:lang w:val="ru-RU"/>
              </w:rPr>
            </w:pPr>
            <w:r w:rsidRPr="00B12F80">
              <w:rPr>
                <w:rFonts w:cs="Times New Roman"/>
                <w:i/>
                <w:sz w:val="28"/>
                <w:szCs w:val="28"/>
                <w:lang w:val="ru-RU"/>
              </w:rPr>
              <w:t xml:space="preserve">Під час руху за маршрутом </w:t>
            </w:r>
            <w:r w:rsidRPr="00B12F80">
              <w:rPr>
                <w:rFonts w:cs="Times New Roman"/>
                <w:sz w:val="28"/>
                <w:szCs w:val="28"/>
                <w:lang w:val="ru-RU"/>
              </w:rPr>
              <w:t>обстежуютьпрохідністьдоріг (ширину, матеріалпокриття, їхякість), а на ґрунтових дорогах – наявністьколій, вибоїн, враховуючи при цьому пору року і можливузмінупогоди.</w:t>
            </w:r>
          </w:p>
          <w:p w:rsidR="00A26A32" w:rsidRPr="00B12F80" w:rsidRDefault="00A26A32" w:rsidP="00967AB2">
            <w:pPr>
              <w:pStyle w:val="ad"/>
              <w:spacing w:before="1" w:line="228" w:lineRule="auto"/>
              <w:ind w:left="162" w:right="346" w:firstLine="539"/>
              <w:jc w:val="both"/>
              <w:rPr>
                <w:rFonts w:cs="Times New Roman"/>
                <w:sz w:val="28"/>
                <w:szCs w:val="28"/>
                <w:lang w:val="ru-RU"/>
              </w:rPr>
            </w:pPr>
            <w:r w:rsidRPr="00B12F80">
              <w:rPr>
                <w:rFonts w:cs="Times New Roman"/>
                <w:sz w:val="28"/>
                <w:szCs w:val="28"/>
                <w:lang w:val="ru-RU"/>
              </w:rPr>
              <w:t>На дорогах визначаютьділянкизізначнимипідйомами і спусками, малимирадіусамиповоротів; ділянкидоріг, щодопускаютьрухтільки в одному напрямку – на перехрестяхдоріг, станціях і роз’їздах, а також дороги, щопроходять через вузькідорожніспоруди (мости, труби).</w:t>
            </w:r>
          </w:p>
          <w:p w:rsidR="00A26A32" w:rsidRPr="00B12F80" w:rsidRDefault="00A26A32" w:rsidP="00967AB2">
            <w:pPr>
              <w:pStyle w:val="ad"/>
              <w:spacing w:line="228" w:lineRule="auto"/>
              <w:ind w:left="162" w:right="349" w:firstLine="539"/>
              <w:jc w:val="both"/>
              <w:rPr>
                <w:rFonts w:cs="Times New Roman"/>
                <w:sz w:val="28"/>
                <w:szCs w:val="28"/>
                <w:lang w:val="ru-RU"/>
              </w:rPr>
            </w:pPr>
            <w:r w:rsidRPr="00B12F80">
              <w:rPr>
                <w:rFonts w:cs="Times New Roman"/>
                <w:sz w:val="28"/>
                <w:szCs w:val="28"/>
                <w:lang w:val="ru-RU"/>
              </w:rPr>
              <w:t>Особливуувагуприділяютьобстеженнюзруйнованихділянокдоріг. Все це у сукупностівизначатимезагальнупропускнувластивістьдоріг і тому у цихвипадкахвизначаютьможливістьоб’їзду таких перешкод та рух транспорту узбіччямдорігабо поза дорогами.</w:t>
            </w:r>
          </w:p>
          <w:p w:rsidR="00A26A32" w:rsidRPr="00B12F80" w:rsidRDefault="00A26A32" w:rsidP="00967AB2">
            <w:pPr>
              <w:pStyle w:val="ad"/>
              <w:spacing w:line="228" w:lineRule="auto"/>
              <w:ind w:left="162" w:right="349" w:firstLine="539"/>
              <w:jc w:val="both"/>
              <w:rPr>
                <w:rFonts w:cs="Times New Roman"/>
                <w:sz w:val="28"/>
                <w:szCs w:val="28"/>
                <w:lang w:val="ru-RU"/>
              </w:rPr>
            </w:pPr>
            <w:r w:rsidRPr="00B12F80">
              <w:rPr>
                <w:rFonts w:cs="Times New Roman"/>
                <w:sz w:val="28"/>
                <w:szCs w:val="28"/>
                <w:lang w:val="ru-RU"/>
              </w:rPr>
              <w:t>Під час рухувизначають характеристики та стан мостів і шляхопроводів (довжину, ширину, вантажопідйомність), дамб і гребель через водніперешкоди, тунелів, галерей та вузькихділянок на дорогах гірськоїмісцевостітощо.</w:t>
            </w:r>
          </w:p>
          <w:p w:rsidR="00A26A32" w:rsidRPr="00B12F80" w:rsidRDefault="00A26A32" w:rsidP="00967AB2">
            <w:pPr>
              <w:pStyle w:val="ad"/>
              <w:tabs>
                <w:tab w:val="left" w:pos="1344"/>
                <w:tab w:val="left" w:pos="1893"/>
                <w:tab w:val="left" w:pos="3237"/>
                <w:tab w:val="left" w:pos="4311"/>
                <w:tab w:val="left" w:pos="5822"/>
                <w:tab w:val="left" w:pos="7707"/>
                <w:tab w:val="left" w:pos="8606"/>
              </w:tabs>
              <w:spacing w:before="66"/>
              <w:ind w:left="162" w:right="351"/>
              <w:rPr>
                <w:rFonts w:cs="Times New Roman"/>
                <w:sz w:val="28"/>
                <w:szCs w:val="28"/>
                <w:lang w:val="ru-RU"/>
              </w:rPr>
            </w:pPr>
            <w:r w:rsidRPr="00B12F80">
              <w:rPr>
                <w:rFonts w:cs="Times New Roman"/>
                <w:sz w:val="28"/>
                <w:szCs w:val="28"/>
                <w:lang w:val="ru-RU"/>
              </w:rPr>
              <w:t>Рухаючись за маршрутом, визначаютьнаявністьможливихперешкод, якіможутьвиникнути в результатідій противника (засади, завали,пожежі,замінованітазатопленіділянки),атакожнамічають шляхиїхобходу.Якщо</w:t>
            </w:r>
            <w:r w:rsidRPr="00B12F80">
              <w:rPr>
                <w:rFonts w:cs="Times New Roman"/>
                <w:sz w:val="28"/>
                <w:szCs w:val="28"/>
                <w:lang w:val="ru-RU"/>
              </w:rPr>
              <w:tab/>
              <w:t>маршрут</w:t>
            </w:r>
            <w:r w:rsidRPr="00B12F80">
              <w:rPr>
                <w:rFonts w:cs="Times New Roman"/>
                <w:sz w:val="28"/>
                <w:szCs w:val="28"/>
                <w:lang w:val="ru-RU"/>
              </w:rPr>
              <w:tab/>
              <w:t>прокладено</w:t>
            </w:r>
            <w:r w:rsidRPr="00B12F80">
              <w:rPr>
                <w:rFonts w:cs="Times New Roman"/>
                <w:sz w:val="28"/>
                <w:szCs w:val="28"/>
                <w:lang w:val="ru-RU"/>
              </w:rPr>
              <w:tab/>
              <w:t>поза</w:t>
            </w:r>
            <w:r w:rsidRPr="00B12F80">
              <w:rPr>
                <w:rFonts w:cs="Times New Roman"/>
                <w:sz w:val="28"/>
                <w:szCs w:val="28"/>
                <w:lang w:val="ru-RU"/>
              </w:rPr>
              <w:tab/>
            </w:r>
            <w:r w:rsidRPr="00B12F80">
              <w:rPr>
                <w:rFonts w:cs="Times New Roman"/>
                <w:spacing w:val="-3"/>
                <w:sz w:val="28"/>
                <w:szCs w:val="28"/>
                <w:lang w:val="ru-RU"/>
              </w:rPr>
              <w:t xml:space="preserve">дорогами, </w:t>
            </w:r>
            <w:r w:rsidRPr="00B12F80">
              <w:rPr>
                <w:rFonts w:cs="Times New Roman"/>
                <w:sz w:val="28"/>
                <w:szCs w:val="28"/>
                <w:lang w:val="ru-RU"/>
              </w:rPr>
              <w:t>визначаютьйогопрохідність з урахуванням пори року іметеоумов.</w:t>
            </w:r>
          </w:p>
          <w:p w:rsidR="00A26A32" w:rsidRPr="00B12F80" w:rsidRDefault="00A26A32" w:rsidP="00967AB2">
            <w:pPr>
              <w:pStyle w:val="ad"/>
              <w:spacing w:before="1"/>
              <w:ind w:left="162" w:right="346" w:firstLine="619"/>
              <w:jc w:val="both"/>
              <w:rPr>
                <w:rFonts w:cs="Times New Roman"/>
                <w:sz w:val="28"/>
                <w:szCs w:val="28"/>
                <w:lang w:val="ru-RU"/>
              </w:rPr>
            </w:pPr>
            <w:r w:rsidRPr="00B12F80">
              <w:rPr>
                <w:rFonts w:cs="Times New Roman"/>
                <w:sz w:val="28"/>
                <w:szCs w:val="28"/>
                <w:lang w:val="ru-RU"/>
              </w:rPr>
              <w:t>Повздовж маршруту визначаютьзахиснівластивостімісцевості та умовимаскуваннявід наземного і повітряногоспостереження противником.</w:t>
            </w:r>
          </w:p>
          <w:p w:rsidR="00A26A32" w:rsidRPr="00B12F80" w:rsidRDefault="00A26A32" w:rsidP="00967AB2">
            <w:pPr>
              <w:pStyle w:val="ad"/>
              <w:spacing w:before="1" w:line="228" w:lineRule="auto"/>
              <w:ind w:left="162" w:right="346" w:firstLine="539"/>
              <w:jc w:val="both"/>
              <w:rPr>
                <w:rFonts w:cs="Times New Roman"/>
                <w:sz w:val="28"/>
                <w:szCs w:val="28"/>
                <w:lang w:val="ru-RU"/>
              </w:rPr>
            </w:pPr>
            <w:r w:rsidRPr="00B12F80">
              <w:rPr>
                <w:rFonts w:cs="Times New Roman"/>
                <w:sz w:val="28"/>
                <w:szCs w:val="28"/>
                <w:lang w:val="ru-RU"/>
              </w:rPr>
              <w:t>При обстеженніводнихперешкод, через якіпролягає маршрут, особливуувагузвертають на наявність переправ і бродів (глибину, ширину, ґрунт дна, стрімкістьберегів), а при обстеженнігідротехнічнихспорудвизначаютьможливізонизатоплення у випадкуїхруйнування.</w:t>
            </w:r>
          </w:p>
          <w:p w:rsidR="00A26A32" w:rsidRPr="00B12F80" w:rsidRDefault="00A26A32" w:rsidP="00967AB2">
            <w:pPr>
              <w:pStyle w:val="ad"/>
              <w:spacing w:line="228" w:lineRule="auto"/>
              <w:ind w:left="162" w:right="346" w:firstLine="539"/>
              <w:jc w:val="both"/>
              <w:rPr>
                <w:rFonts w:cs="Times New Roman"/>
                <w:sz w:val="28"/>
                <w:szCs w:val="28"/>
                <w:lang w:val="ru-RU"/>
              </w:rPr>
            </w:pPr>
            <w:r w:rsidRPr="00B12F80">
              <w:rPr>
                <w:rFonts w:cs="Times New Roman"/>
                <w:sz w:val="28"/>
                <w:szCs w:val="28"/>
                <w:lang w:val="ru-RU"/>
              </w:rPr>
              <w:t>Якщорозвідка маршруту проводиться взимку, необхідновизначититовщинуснігу, а такожльоду на ріках, озерах і болотах, через якіпрокладено маршрут. Особливо ретельнообстежуютьзаглибленнярельєфу (невеликілощини, долини), якізанесеніснігом, а такожнезамерзаючіділянкиболіт і дороги на підйомах і спусках, вкритихожеледицею.</w:t>
            </w:r>
          </w:p>
          <w:p w:rsidR="00A26A32" w:rsidRPr="00B12F80" w:rsidRDefault="00A26A32" w:rsidP="00967AB2">
            <w:pPr>
              <w:pStyle w:val="ad"/>
              <w:spacing w:line="228" w:lineRule="auto"/>
              <w:ind w:left="162" w:right="348" w:firstLine="539"/>
              <w:jc w:val="both"/>
              <w:rPr>
                <w:rFonts w:cs="Times New Roman"/>
                <w:sz w:val="28"/>
                <w:szCs w:val="28"/>
                <w:lang w:val="ru-RU"/>
              </w:rPr>
            </w:pPr>
            <w:r w:rsidRPr="00B12F80">
              <w:rPr>
                <w:rFonts w:cs="Times New Roman"/>
                <w:sz w:val="28"/>
                <w:szCs w:val="28"/>
                <w:lang w:val="ru-RU"/>
              </w:rPr>
              <w:t>В результатірозвідки на карту наносять: маршрут руху, дорожніспоруди та їх характеристики, можливі шляхи обходу у випадкуїхруйнування, перешкодиповздовж маршруту; показуютьрайони, придатні для маскуванняпідрозділіввід наземного та повітряногоспостереження. Відомості, якінеможливопозначитиумовними знаками, записують у вигляділегенди на вільномумісцікарти.</w:t>
            </w:r>
          </w:p>
          <w:p w:rsidR="00A26A32" w:rsidRPr="00B12F80" w:rsidRDefault="00A26A32" w:rsidP="00967AB2">
            <w:pPr>
              <w:pStyle w:val="ad"/>
              <w:ind w:left="162" w:right="342" w:firstLine="719"/>
              <w:jc w:val="both"/>
              <w:rPr>
                <w:rFonts w:cs="Times New Roman"/>
                <w:sz w:val="28"/>
                <w:szCs w:val="28"/>
                <w:lang w:val="ru-RU"/>
              </w:rPr>
            </w:pPr>
            <w:r w:rsidRPr="00B12F80">
              <w:rPr>
                <w:rFonts w:cs="Times New Roman"/>
                <w:b/>
                <w:i/>
                <w:sz w:val="28"/>
                <w:szCs w:val="28"/>
                <w:lang w:val="ru-RU"/>
              </w:rPr>
              <w:t>Розвідкалісу</w:t>
            </w:r>
            <w:r w:rsidRPr="00B12F80">
              <w:rPr>
                <w:rFonts w:cs="Times New Roman"/>
                <w:sz w:val="28"/>
                <w:szCs w:val="28"/>
                <w:lang w:val="ru-RU"/>
              </w:rPr>
              <w:t>ведеться з метою визначенняйоготактичнихвластивостей: прохідностібойовою і транспортною технікою, умов орієнтування і веденнявогню, спостереження і маскування, а також умов захистуособового складу та бойовоїтехніки.</w:t>
            </w:r>
          </w:p>
          <w:p w:rsidR="00A26A32" w:rsidRPr="00B12F80" w:rsidRDefault="00A26A32" w:rsidP="00967AB2">
            <w:pPr>
              <w:pStyle w:val="ad"/>
              <w:spacing w:before="2"/>
              <w:ind w:left="162" w:right="341" w:firstLine="719"/>
              <w:jc w:val="both"/>
              <w:rPr>
                <w:rFonts w:cs="Times New Roman"/>
                <w:sz w:val="28"/>
                <w:szCs w:val="28"/>
                <w:lang w:val="ru-RU"/>
              </w:rPr>
            </w:pPr>
            <w:r w:rsidRPr="00B12F80">
              <w:rPr>
                <w:rFonts w:cs="Times New Roman"/>
                <w:sz w:val="28"/>
                <w:szCs w:val="28"/>
                <w:lang w:val="ru-RU"/>
              </w:rPr>
              <w:t>При розвідцілісувизначають склад і густоту насаджень, висоту і товщинустовбурів, наявністьпідліскатощо. Особливуувагунеобхіднозвертати на упорядкованістьлісу, на щовказуютьнаявність у ньомудоріг, просік, дренажних канав, а такожподілмасивулісу на квартали, відсутністьвирубок, бурелому і сухостою. В такому лісінабагатокращеорієнтуватися, здійснюватиманеври і керуватипідрозділом у бою, ніж у лісах, які заросли чагарниками та з незначноюкількістюдоріг іпросік.</w:t>
            </w:r>
          </w:p>
          <w:p w:rsidR="00A26A32" w:rsidRPr="00B12F80" w:rsidRDefault="00A26A32" w:rsidP="00967AB2">
            <w:pPr>
              <w:pStyle w:val="ad"/>
              <w:ind w:left="162" w:right="346" w:firstLine="539"/>
              <w:jc w:val="both"/>
              <w:rPr>
                <w:rFonts w:cs="Times New Roman"/>
                <w:sz w:val="28"/>
                <w:szCs w:val="28"/>
                <w:lang w:val="ru-RU"/>
              </w:rPr>
            </w:pPr>
            <w:r w:rsidRPr="00B12F80">
              <w:rPr>
                <w:rFonts w:cs="Times New Roman"/>
                <w:i/>
                <w:sz w:val="28"/>
                <w:szCs w:val="28"/>
                <w:lang w:val="ru-RU"/>
              </w:rPr>
              <w:t>Під час підготовки до наступу</w:t>
            </w:r>
            <w:r w:rsidRPr="00B12F80">
              <w:rPr>
                <w:rFonts w:cs="Times New Roman"/>
                <w:sz w:val="28"/>
                <w:szCs w:val="28"/>
                <w:lang w:val="ru-RU"/>
              </w:rPr>
              <w:t>спочаткурозвідуютьпідходи до лісу, наносять на карту або схему точненакресленняузлісся, а потімобстежуютьлісові дороги, просіки для прохідностібойовою і транспортною технікою, умовиорієнтування, веденнявогню, можливістьздійсненняманеврівтощо.</w:t>
            </w:r>
          </w:p>
          <w:p w:rsidR="00A26A32" w:rsidRPr="00B12F80" w:rsidRDefault="00A26A32" w:rsidP="00967AB2">
            <w:pPr>
              <w:pStyle w:val="ad"/>
              <w:spacing w:before="66"/>
              <w:ind w:left="162" w:right="343" w:firstLine="539"/>
              <w:jc w:val="both"/>
              <w:rPr>
                <w:rFonts w:cs="Times New Roman"/>
                <w:sz w:val="28"/>
                <w:szCs w:val="28"/>
                <w:lang w:val="ru-RU"/>
              </w:rPr>
            </w:pPr>
            <w:r w:rsidRPr="00B12F80">
              <w:rPr>
                <w:rFonts w:cs="Times New Roman"/>
                <w:sz w:val="28"/>
                <w:szCs w:val="28"/>
                <w:lang w:val="ru-RU"/>
              </w:rPr>
              <w:t>Для цьоговизначаютьнаявність і напрямокдоріг та просік, якіспівпадаютьізнапрямкомнаступу, відмічають на карті (схемі) природнічивстановленіштучніорієнтири; визначаютьмагнітніазимутинапрямківруху через ліс та ділянкидоріг і просік, прохідністьякихнеобхіднопокращити; перешкоди для рухувійськ і можливістьїхподоланняабо обходу.</w:t>
            </w:r>
          </w:p>
          <w:p w:rsidR="00A26A32" w:rsidRPr="00B12F80" w:rsidRDefault="00A26A32" w:rsidP="00967AB2">
            <w:pPr>
              <w:pStyle w:val="ad"/>
              <w:ind w:left="162" w:right="341" w:firstLine="539"/>
              <w:jc w:val="both"/>
              <w:rPr>
                <w:rFonts w:cs="Times New Roman"/>
                <w:sz w:val="28"/>
                <w:szCs w:val="28"/>
                <w:lang w:val="ru-RU"/>
              </w:rPr>
            </w:pPr>
            <w:r w:rsidRPr="00B12F80">
              <w:rPr>
                <w:rFonts w:cs="Times New Roman"/>
                <w:i/>
                <w:sz w:val="28"/>
                <w:szCs w:val="28"/>
                <w:lang w:val="ru-RU"/>
              </w:rPr>
              <w:t>В обороні</w:t>
            </w:r>
            <w:r w:rsidRPr="00B12F80">
              <w:rPr>
                <w:rFonts w:cs="Times New Roman"/>
                <w:sz w:val="28"/>
                <w:szCs w:val="28"/>
                <w:lang w:val="ru-RU"/>
              </w:rPr>
              <w:t>вивчаютьмаскувальні та захиснівластивості, умовиведеннявогню і спостереження. Спочаткувивчаютьпідходи до лісузісторони противника, а потім детально наносять на карту (схему) узлісся, дороги, просіки, а такожіншіможливімаршрутируху через ліс ярами, вимоїнами, канавами і чагарниками, які часто використовують для здійсненняприхованихманеврівпід часбою.</w:t>
            </w:r>
          </w:p>
          <w:p w:rsidR="00A26A32" w:rsidRPr="00B12F80" w:rsidRDefault="00A26A32" w:rsidP="00967AB2">
            <w:pPr>
              <w:pStyle w:val="ad"/>
              <w:spacing w:before="1"/>
              <w:ind w:left="162" w:right="341" w:firstLine="539"/>
              <w:jc w:val="both"/>
              <w:rPr>
                <w:rFonts w:cs="Times New Roman"/>
                <w:sz w:val="28"/>
                <w:szCs w:val="28"/>
                <w:lang w:val="ru-RU"/>
              </w:rPr>
            </w:pPr>
            <w:r w:rsidRPr="00B12F80">
              <w:rPr>
                <w:rFonts w:cs="Times New Roman"/>
                <w:sz w:val="28"/>
                <w:szCs w:val="28"/>
                <w:lang w:val="ru-RU"/>
              </w:rPr>
              <w:t>Передній край оборони розташовувати на узліссінедоцільно – йоговигіднішерозташовувати перед узліссямабо в глибинілісу перед природнимиперешкодами з використаннямвигідних для веденнябойовихдійрубежівмісцевості (берегіврічок, озер, боліт, міжболотнихдефіле). Вогневіпозиції для стрільбитанків, артилерії та стрілецькоїзброївибирають у місцях, звідкиможливо вести прицільнийвогонь з невеликоївідстані на виходахіздефіле, бродів і переправ, перехрестядорігтощо.</w:t>
            </w:r>
          </w:p>
          <w:p w:rsidR="00A26A32" w:rsidRPr="00B12F80" w:rsidRDefault="00A26A32" w:rsidP="00967AB2">
            <w:pPr>
              <w:pStyle w:val="ad"/>
              <w:spacing w:before="1"/>
              <w:ind w:left="162" w:right="343" w:firstLine="539"/>
              <w:jc w:val="both"/>
              <w:rPr>
                <w:rFonts w:cs="Times New Roman"/>
                <w:sz w:val="28"/>
                <w:szCs w:val="28"/>
                <w:lang w:val="ru-RU"/>
              </w:rPr>
            </w:pPr>
            <w:r w:rsidRPr="00B12F80">
              <w:rPr>
                <w:rFonts w:cs="Times New Roman"/>
                <w:sz w:val="28"/>
                <w:szCs w:val="28"/>
                <w:lang w:val="ru-RU"/>
              </w:rPr>
              <w:t>Під час розвідки детально визначаютьвисоту, товщину і густоту дерев. Висоту дерев визначають за формулою тисячноїабо за тіннювід предмета. Товщину дерев визначають на рівні грудей за допомогою шпагату аболозинивідомоїдовжини.</w:t>
            </w:r>
          </w:p>
          <w:p w:rsidR="00A26A32" w:rsidRPr="00B12F80" w:rsidRDefault="00A26A32" w:rsidP="00967AB2">
            <w:pPr>
              <w:pStyle w:val="ad"/>
              <w:spacing w:line="228" w:lineRule="auto"/>
              <w:ind w:left="162" w:right="341" w:firstLine="539"/>
              <w:jc w:val="both"/>
              <w:rPr>
                <w:rFonts w:cs="Times New Roman"/>
                <w:sz w:val="28"/>
                <w:szCs w:val="28"/>
                <w:lang w:val="ru-RU"/>
              </w:rPr>
            </w:pPr>
            <w:r w:rsidRPr="00B12F80">
              <w:rPr>
                <w:rFonts w:cs="Times New Roman"/>
                <w:i/>
                <w:sz w:val="28"/>
                <w:szCs w:val="28"/>
                <w:lang w:val="ru-RU"/>
              </w:rPr>
              <w:t>Маскувальнівластивостілісу</w:t>
            </w:r>
            <w:r w:rsidRPr="00B12F80">
              <w:rPr>
                <w:rFonts w:cs="Times New Roman"/>
                <w:sz w:val="28"/>
                <w:szCs w:val="28"/>
                <w:lang w:val="ru-RU"/>
              </w:rPr>
              <w:t>залежатьвідгустотилісу, яка характеризуєтьсязімкнутістю крон, а прохідністьлісузалежитьвідсередньоївідстаніміж деревами та товщинистовбурів і породи дерев. Маскувальнівластивостілісу, а такожзалежністьміжзімкнутістю крон і густотоюлісу.</w:t>
            </w:r>
          </w:p>
          <w:p w:rsidR="00A26A32" w:rsidRPr="00B12F80" w:rsidRDefault="00A26A32" w:rsidP="00967AB2">
            <w:pPr>
              <w:pStyle w:val="ad"/>
              <w:tabs>
                <w:tab w:val="left" w:pos="1867"/>
              </w:tabs>
              <w:spacing w:after="10" w:line="368" w:lineRule="exact"/>
              <w:ind w:right="346"/>
              <w:jc w:val="right"/>
              <w:rPr>
                <w:rFonts w:cs="Times New Roman"/>
                <w:sz w:val="28"/>
                <w:szCs w:val="28"/>
                <w:lang w:val="ru-RU"/>
              </w:rPr>
            </w:pPr>
          </w:p>
          <w:tbl>
            <w:tblPr>
              <w:tblW w:w="4536"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8"/>
              <w:gridCol w:w="1252"/>
              <w:gridCol w:w="2226"/>
            </w:tblGrid>
            <w:tr w:rsidR="00F86392" w:rsidRPr="00B12F80" w:rsidTr="007E3AEE">
              <w:trPr>
                <w:trHeight w:val="736"/>
              </w:trPr>
              <w:tc>
                <w:tcPr>
                  <w:tcW w:w="2268" w:type="dxa"/>
                </w:tcPr>
                <w:p w:rsidR="00A26A32" w:rsidRPr="00B12F80" w:rsidRDefault="00A26A32" w:rsidP="00AF07F0">
                  <w:pPr>
                    <w:pStyle w:val="TableParagraph"/>
                    <w:framePr w:hSpace="180" w:wrap="around" w:vAnchor="text" w:hAnchor="margin" w:xAlign="center" w:y="166"/>
                    <w:spacing w:before="3"/>
                    <w:ind w:left="0" w:hanging="660"/>
                    <w:rPr>
                      <w:b/>
                      <w:sz w:val="16"/>
                      <w:szCs w:val="16"/>
                      <w:lang w:val="ru-RU"/>
                    </w:rPr>
                  </w:pPr>
                  <w:r w:rsidRPr="00B12F80">
                    <w:rPr>
                      <w:b/>
                      <w:w w:val="95"/>
                      <w:sz w:val="16"/>
                      <w:szCs w:val="16"/>
                      <w:lang w:val="ru-RU"/>
                    </w:rPr>
                    <w:t>Класифікація</w:t>
                  </w:r>
                  <w:r w:rsidRPr="00B12F80">
                    <w:rPr>
                      <w:b/>
                      <w:sz w:val="16"/>
                      <w:szCs w:val="16"/>
                      <w:lang w:val="ru-RU"/>
                    </w:rPr>
                    <w:t>лісу</w:t>
                  </w:r>
                </w:p>
              </w:tc>
              <w:tc>
                <w:tcPr>
                  <w:tcW w:w="2693" w:type="dxa"/>
                </w:tcPr>
                <w:p w:rsidR="00A26A32" w:rsidRPr="00B12F80" w:rsidRDefault="00A26A32" w:rsidP="00AF07F0">
                  <w:pPr>
                    <w:pStyle w:val="TableParagraph"/>
                    <w:framePr w:hSpace="180" w:wrap="around" w:vAnchor="text" w:hAnchor="margin" w:xAlign="center" w:y="166"/>
                    <w:spacing w:before="3"/>
                    <w:ind w:left="0" w:hanging="32"/>
                    <w:rPr>
                      <w:b/>
                      <w:sz w:val="16"/>
                      <w:szCs w:val="16"/>
                      <w:lang w:val="ru-RU"/>
                    </w:rPr>
                  </w:pPr>
                  <w:r w:rsidRPr="00B12F80">
                    <w:rPr>
                      <w:b/>
                      <w:sz w:val="16"/>
                      <w:szCs w:val="16"/>
                      <w:lang w:val="ru-RU"/>
                    </w:rPr>
                    <w:t>Середнявідстаньміж деревами, м</w:t>
                  </w:r>
                </w:p>
              </w:tc>
              <w:tc>
                <w:tcPr>
                  <w:tcW w:w="4820" w:type="dxa"/>
                </w:tcPr>
                <w:p w:rsidR="00A26A32" w:rsidRPr="00B12F80" w:rsidRDefault="00A26A32" w:rsidP="00AF07F0">
                  <w:pPr>
                    <w:pStyle w:val="TableParagraph"/>
                    <w:framePr w:hSpace="180" w:wrap="around" w:vAnchor="text" w:hAnchor="margin" w:xAlign="center" w:y="166"/>
                    <w:spacing w:before="3"/>
                    <w:ind w:left="0" w:hanging="893"/>
                    <w:rPr>
                      <w:b/>
                      <w:sz w:val="16"/>
                      <w:szCs w:val="16"/>
                      <w:lang w:val="ru-RU"/>
                    </w:rPr>
                  </w:pPr>
                  <w:r w:rsidRPr="00B12F80">
                    <w:rPr>
                      <w:b/>
                      <w:sz w:val="16"/>
                      <w:szCs w:val="16"/>
                      <w:lang w:val="ru-RU"/>
                    </w:rPr>
                    <w:t>Прохідністьлісу і умовимаскування</w:t>
                  </w:r>
                </w:p>
              </w:tc>
            </w:tr>
            <w:tr w:rsidR="00F86392" w:rsidRPr="00B12F80" w:rsidTr="007E3AEE">
              <w:trPr>
                <w:trHeight w:val="364"/>
              </w:trPr>
              <w:tc>
                <w:tcPr>
                  <w:tcW w:w="2268" w:type="dxa"/>
                </w:tcPr>
                <w:p w:rsidR="00A26A32" w:rsidRPr="00B12F80" w:rsidRDefault="00A26A32" w:rsidP="00AF07F0">
                  <w:pPr>
                    <w:pStyle w:val="TableParagraph"/>
                    <w:framePr w:hSpace="180" w:wrap="around" w:vAnchor="text" w:hAnchor="margin" w:xAlign="center" w:y="166"/>
                    <w:ind w:left="0"/>
                    <w:rPr>
                      <w:sz w:val="16"/>
                      <w:szCs w:val="16"/>
                    </w:rPr>
                  </w:pPr>
                  <w:r w:rsidRPr="00B12F80">
                    <w:rPr>
                      <w:sz w:val="16"/>
                      <w:szCs w:val="16"/>
                    </w:rPr>
                    <w:t>Густийліс</w:t>
                  </w:r>
                </w:p>
              </w:tc>
              <w:tc>
                <w:tcPr>
                  <w:tcW w:w="2693" w:type="dxa"/>
                </w:tcPr>
                <w:p w:rsidR="00A26A32" w:rsidRPr="00B12F80" w:rsidRDefault="00A26A32" w:rsidP="00AF07F0">
                  <w:pPr>
                    <w:pStyle w:val="TableParagraph"/>
                    <w:framePr w:hSpace="180" w:wrap="around" w:vAnchor="text" w:hAnchor="margin" w:xAlign="center" w:y="166"/>
                    <w:ind w:left="0"/>
                    <w:jc w:val="center"/>
                    <w:rPr>
                      <w:sz w:val="16"/>
                      <w:szCs w:val="16"/>
                    </w:rPr>
                  </w:pPr>
                  <w:r w:rsidRPr="00B12F80">
                    <w:rPr>
                      <w:sz w:val="16"/>
                      <w:szCs w:val="16"/>
                    </w:rPr>
                    <w:t>до 6</w:t>
                  </w:r>
                </w:p>
              </w:tc>
              <w:tc>
                <w:tcPr>
                  <w:tcW w:w="4820" w:type="dxa"/>
                </w:tcPr>
                <w:p w:rsidR="00A26A32" w:rsidRPr="00B12F80" w:rsidRDefault="00A26A32" w:rsidP="00AF07F0">
                  <w:pPr>
                    <w:pStyle w:val="TableParagraph"/>
                    <w:framePr w:hSpace="180" w:wrap="around" w:vAnchor="text" w:hAnchor="margin" w:xAlign="center" w:y="166"/>
                    <w:ind w:left="0"/>
                    <w:rPr>
                      <w:sz w:val="16"/>
                      <w:szCs w:val="16"/>
                    </w:rPr>
                  </w:pPr>
                  <w:r w:rsidRPr="00B12F80">
                    <w:rPr>
                      <w:sz w:val="16"/>
                      <w:szCs w:val="16"/>
                    </w:rPr>
                    <w:t>Підрозділинадійномаскуються</w:t>
                  </w:r>
                </w:p>
              </w:tc>
            </w:tr>
            <w:tr w:rsidR="00F86392" w:rsidRPr="00B12F80" w:rsidTr="007E3AEE">
              <w:trPr>
                <w:trHeight w:val="736"/>
              </w:trPr>
              <w:tc>
                <w:tcPr>
                  <w:tcW w:w="2268" w:type="dxa"/>
                </w:tcPr>
                <w:p w:rsidR="00A26A32" w:rsidRPr="00B12F80" w:rsidRDefault="00A26A32" w:rsidP="00AF07F0">
                  <w:pPr>
                    <w:pStyle w:val="TableParagraph"/>
                    <w:framePr w:hSpace="180" w:wrap="around" w:vAnchor="text" w:hAnchor="margin" w:xAlign="center" w:y="166"/>
                    <w:ind w:left="0"/>
                    <w:jc w:val="center"/>
                    <w:rPr>
                      <w:sz w:val="16"/>
                      <w:szCs w:val="16"/>
                    </w:rPr>
                  </w:pPr>
                  <w:r w:rsidRPr="00B12F80">
                    <w:rPr>
                      <w:sz w:val="16"/>
                      <w:szCs w:val="16"/>
                    </w:rPr>
                    <w:t>Ліссередньої</w:t>
                  </w:r>
                </w:p>
                <w:p w:rsidR="00A26A32" w:rsidRPr="00B12F80" w:rsidRDefault="00A26A32" w:rsidP="00AF07F0">
                  <w:pPr>
                    <w:pStyle w:val="TableParagraph"/>
                    <w:framePr w:hSpace="180" w:wrap="around" w:vAnchor="text" w:hAnchor="margin" w:xAlign="center" w:y="166"/>
                    <w:spacing w:before="1"/>
                    <w:ind w:left="0"/>
                    <w:jc w:val="center"/>
                    <w:rPr>
                      <w:sz w:val="16"/>
                      <w:szCs w:val="16"/>
                    </w:rPr>
                  </w:pPr>
                  <w:r w:rsidRPr="00B12F80">
                    <w:rPr>
                      <w:sz w:val="16"/>
                      <w:szCs w:val="16"/>
                    </w:rPr>
                    <w:t>густоти</w:t>
                  </w:r>
                </w:p>
              </w:tc>
              <w:tc>
                <w:tcPr>
                  <w:tcW w:w="2693" w:type="dxa"/>
                </w:tcPr>
                <w:p w:rsidR="00A26A32" w:rsidRPr="00B12F80" w:rsidRDefault="00A26A32" w:rsidP="00AF07F0">
                  <w:pPr>
                    <w:pStyle w:val="TableParagraph"/>
                    <w:framePr w:hSpace="180" w:wrap="around" w:vAnchor="text" w:hAnchor="margin" w:xAlign="center" w:y="166"/>
                    <w:spacing w:before="176"/>
                    <w:ind w:left="0"/>
                    <w:jc w:val="center"/>
                    <w:rPr>
                      <w:sz w:val="16"/>
                      <w:szCs w:val="16"/>
                    </w:rPr>
                  </w:pPr>
                  <w:r w:rsidRPr="00B12F80">
                    <w:rPr>
                      <w:sz w:val="16"/>
                      <w:szCs w:val="16"/>
                    </w:rPr>
                    <w:t>6-10</w:t>
                  </w:r>
                </w:p>
              </w:tc>
              <w:tc>
                <w:tcPr>
                  <w:tcW w:w="4820" w:type="dxa"/>
                </w:tcPr>
                <w:p w:rsidR="00A26A32" w:rsidRPr="00B12F80" w:rsidRDefault="00A26A32" w:rsidP="00AF07F0">
                  <w:pPr>
                    <w:pStyle w:val="TableParagraph"/>
                    <w:framePr w:hSpace="180" w:wrap="around" w:vAnchor="text" w:hAnchor="margin" w:xAlign="center" w:y="166"/>
                    <w:ind w:left="0"/>
                    <w:rPr>
                      <w:sz w:val="16"/>
                      <w:szCs w:val="16"/>
                      <w:lang w:val="ru-RU"/>
                    </w:rPr>
                  </w:pPr>
                  <w:r w:rsidRPr="00B12F80">
                    <w:rPr>
                      <w:sz w:val="16"/>
                      <w:szCs w:val="16"/>
                      <w:lang w:val="ru-RU"/>
                    </w:rPr>
                    <w:t>Підрозділам треба маскуватися в окремихвипадках</w:t>
                  </w:r>
                </w:p>
              </w:tc>
            </w:tr>
            <w:tr w:rsidR="00F86392" w:rsidRPr="00B12F80" w:rsidTr="007E3AEE">
              <w:trPr>
                <w:trHeight w:val="368"/>
              </w:trPr>
              <w:tc>
                <w:tcPr>
                  <w:tcW w:w="2268" w:type="dxa"/>
                </w:tcPr>
                <w:p w:rsidR="00A26A32" w:rsidRPr="00B12F80" w:rsidRDefault="00A26A32" w:rsidP="00AF07F0">
                  <w:pPr>
                    <w:pStyle w:val="TableParagraph"/>
                    <w:framePr w:hSpace="180" w:wrap="around" w:vAnchor="text" w:hAnchor="margin" w:xAlign="center" w:y="166"/>
                    <w:ind w:left="0"/>
                    <w:rPr>
                      <w:sz w:val="16"/>
                      <w:szCs w:val="16"/>
                      <w:lang w:val="uk-UA"/>
                    </w:rPr>
                  </w:pPr>
                  <w:r w:rsidRPr="00B12F80">
                    <w:rPr>
                      <w:sz w:val="16"/>
                      <w:szCs w:val="16"/>
                      <w:lang w:val="uk-UA"/>
                    </w:rPr>
                    <w:t>Рідколісся</w:t>
                  </w:r>
                </w:p>
              </w:tc>
              <w:tc>
                <w:tcPr>
                  <w:tcW w:w="2693" w:type="dxa"/>
                </w:tcPr>
                <w:p w:rsidR="00A26A32" w:rsidRPr="00B12F80" w:rsidRDefault="00A26A32" w:rsidP="00AF07F0">
                  <w:pPr>
                    <w:pStyle w:val="TableParagraph"/>
                    <w:framePr w:hSpace="180" w:wrap="around" w:vAnchor="text" w:hAnchor="margin" w:xAlign="center" w:y="166"/>
                    <w:ind w:left="0"/>
                    <w:jc w:val="center"/>
                    <w:rPr>
                      <w:sz w:val="16"/>
                      <w:szCs w:val="16"/>
                      <w:lang w:val="uk-UA"/>
                    </w:rPr>
                  </w:pPr>
                  <w:r w:rsidRPr="00B12F80">
                    <w:rPr>
                      <w:sz w:val="16"/>
                      <w:szCs w:val="16"/>
                      <w:lang w:val="uk-UA"/>
                    </w:rPr>
                    <w:t>10-15</w:t>
                  </w:r>
                </w:p>
              </w:tc>
              <w:tc>
                <w:tcPr>
                  <w:tcW w:w="4820" w:type="dxa"/>
                </w:tcPr>
                <w:p w:rsidR="00A26A32" w:rsidRPr="00B12F80" w:rsidRDefault="00A26A32" w:rsidP="00AF07F0">
                  <w:pPr>
                    <w:pStyle w:val="TableParagraph"/>
                    <w:framePr w:hSpace="180" w:wrap="around" w:vAnchor="text" w:hAnchor="margin" w:xAlign="center" w:y="166"/>
                    <w:ind w:left="0"/>
                    <w:rPr>
                      <w:sz w:val="16"/>
                      <w:szCs w:val="16"/>
                      <w:lang w:val="uk-UA"/>
                    </w:rPr>
                  </w:pPr>
                  <w:r w:rsidRPr="00B12F80">
                    <w:rPr>
                      <w:sz w:val="16"/>
                      <w:szCs w:val="16"/>
                      <w:lang w:val="uk-UA"/>
                    </w:rPr>
                    <w:t>Підрозділам треба маскуватися</w:t>
                  </w:r>
                </w:p>
              </w:tc>
            </w:tr>
          </w:tbl>
          <w:p w:rsidR="00A26A32" w:rsidRPr="00B12F80" w:rsidRDefault="00A26A32" w:rsidP="00967AB2">
            <w:pPr>
              <w:pStyle w:val="ad"/>
              <w:spacing w:before="1"/>
              <w:ind w:left="162" w:right="346" w:firstLine="539"/>
              <w:jc w:val="both"/>
              <w:rPr>
                <w:rFonts w:cs="Times New Roman"/>
                <w:sz w:val="28"/>
                <w:szCs w:val="28"/>
              </w:rPr>
            </w:pPr>
          </w:p>
          <w:p w:rsidR="00A26A32" w:rsidRPr="00B12F80" w:rsidRDefault="00A26A32" w:rsidP="00967AB2">
            <w:pPr>
              <w:pStyle w:val="ad"/>
              <w:spacing w:before="66"/>
              <w:ind w:left="162" w:right="341" w:firstLine="539"/>
              <w:jc w:val="both"/>
              <w:rPr>
                <w:rFonts w:cs="Times New Roman"/>
                <w:sz w:val="28"/>
                <w:szCs w:val="28"/>
              </w:rPr>
            </w:pPr>
            <w:r w:rsidRPr="00B12F80">
              <w:rPr>
                <w:rFonts w:cs="Times New Roman"/>
                <w:sz w:val="28"/>
                <w:szCs w:val="28"/>
              </w:rPr>
              <w:t>На прохідністьлісовоїмісцевостісуттєвовпливаєрельєф, річки і болота, характер та зволоженістьґрунтів, наявністьчагарників, вирубок, сухостою та буреломів.</w:t>
            </w:r>
          </w:p>
          <w:p w:rsidR="00A26A32" w:rsidRPr="00B12F80" w:rsidRDefault="00A26A32" w:rsidP="00967AB2">
            <w:pPr>
              <w:pStyle w:val="ad"/>
              <w:ind w:left="162" w:right="343" w:firstLine="539"/>
              <w:jc w:val="both"/>
              <w:rPr>
                <w:rFonts w:cs="Times New Roman"/>
                <w:sz w:val="28"/>
                <w:szCs w:val="28"/>
              </w:rPr>
            </w:pPr>
            <w:r w:rsidRPr="00B12F80">
              <w:rPr>
                <w:rFonts w:cs="Times New Roman"/>
                <w:sz w:val="28"/>
                <w:szCs w:val="28"/>
              </w:rPr>
              <w:t>При розвідцілистяноголісувраховуютьнаявністьпідліска і пору року, тому щойогомаскувальнівластивостіпісляопаданнялистявзимкумайжевідсутні, особливо з повітря.</w:t>
            </w:r>
          </w:p>
          <w:p w:rsidR="00A26A32" w:rsidRPr="00B12F80" w:rsidRDefault="00A26A32" w:rsidP="00967AB2">
            <w:pPr>
              <w:pStyle w:val="ad"/>
              <w:ind w:left="162" w:right="343" w:firstLine="539"/>
              <w:jc w:val="both"/>
              <w:rPr>
                <w:rFonts w:cs="Times New Roman"/>
                <w:sz w:val="28"/>
                <w:szCs w:val="28"/>
              </w:rPr>
            </w:pPr>
            <w:r w:rsidRPr="00B12F80">
              <w:rPr>
                <w:rFonts w:cs="Times New Roman"/>
                <w:sz w:val="28"/>
                <w:szCs w:val="28"/>
              </w:rPr>
              <w:t>При розвідцілісуслідпам’ятати, що у періодлітньої спеки, коли в лісібагатосухої трави і хмизу, можливевиникненнялісовихпожеж – одного з найбільшнебезпечнихфакторівураженняособового складу і бойовоїтехніки.</w:t>
            </w:r>
          </w:p>
          <w:p w:rsidR="00A26A32" w:rsidRPr="00B12F80" w:rsidRDefault="00A26A32" w:rsidP="00967AB2">
            <w:pPr>
              <w:pStyle w:val="ad"/>
              <w:spacing w:before="3" w:line="228" w:lineRule="auto"/>
              <w:ind w:left="162" w:right="345" w:firstLine="539"/>
              <w:jc w:val="both"/>
              <w:rPr>
                <w:rFonts w:cs="Times New Roman"/>
                <w:sz w:val="28"/>
                <w:szCs w:val="28"/>
              </w:rPr>
            </w:pPr>
            <w:r w:rsidRPr="00B12F80">
              <w:rPr>
                <w:rFonts w:cs="Times New Roman"/>
                <w:sz w:val="28"/>
                <w:szCs w:val="28"/>
              </w:rPr>
              <w:t>В результатірозвідкилісу на картіабосхемівідповіднимиумовними знаками відображають дороги, просіки, вирубки, буреломи, згарища, завали, заболоченіділянки, яри, обриви, канави, лісосмуги, орієнтириуздовждоріг, напрямки руху поза дорогами, їхмагнітніазимути, шляхи обходу важкопрохідних і непрохіднихділянок.</w:t>
            </w:r>
          </w:p>
          <w:p w:rsidR="00A26A32" w:rsidRPr="00B12F80" w:rsidRDefault="00A26A32" w:rsidP="00967AB2">
            <w:pPr>
              <w:pStyle w:val="ad"/>
              <w:spacing w:line="228" w:lineRule="auto"/>
              <w:ind w:left="162" w:right="342" w:firstLine="539"/>
              <w:jc w:val="both"/>
              <w:rPr>
                <w:rFonts w:cs="Times New Roman"/>
                <w:sz w:val="28"/>
                <w:szCs w:val="28"/>
                <w:lang w:val="ru-RU"/>
              </w:rPr>
            </w:pPr>
            <w:r w:rsidRPr="00B12F80">
              <w:rPr>
                <w:rFonts w:cs="Times New Roman"/>
                <w:b/>
                <w:i/>
                <w:sz w:val="28"/>
                <w:szCs w:val="28"/>
                <w:lang w:val="ru-RU"/>
              </w:rPr>
              <w:t xml:space="preserve">Розвідка болота </w:t>
            </w:r>
            <w:r w:rsidRPr="00B12F80">
              <w:rPr>
                <w:rFonts w:cs="Times New Roman"/>
                <w:sz w:val="28"/>
                <w:szCs w:val="28"/>
                <w:lang w:val="ru-RU"/>
              </w:rPr>
              <w:t>проводиться з метою можливостійогоподолання та покращенняпрохідностіабо обходу важкопрохіднихділянок. Розвідка болота здійснюється не меншеніждвома-трьомарозвідниками, з міцними жердинами для пересування через болото і визначенняйогоглибини, а такожмотузками для страхування.</w:t>
            </w:r>
          </w:p>
          <w:p w:rsidR="00A26A32" w:rsidRPr="00B12F80" w:rsidRDefault="00A26A32" w:rsidP="00967AB2">
            <w:pPr>
              <w:pStyle w:val="ad"/>
              <w:spacing w:line="228" w:lineRule="auto"/>
              <w:ind w:left="162" w:right="342" w:firstLine="539"/>
              <w:jc w:val="both"/>
              <w:rPr>
                <w:rFonts w:cs="Times New Roman"/>
                <w:sz w:val="28"/>
                <w:szCs w:val="28"/>
                <w:lang w:val="ru-RU"/>
              </w:rPr>
            </w:pPr>
            <w:r w:rsidRPr="00B12F80">
              <w:rPr>
                <w:rFonts w:cs="Times New Roman"/>
                <w:sz w:val="28"/>
                <w:szCs w:val="28"/>
                <w:lang w:val="ru-RU"/>
              </w:rPr>
              <w:t>Під час розвідки болото спочаткуоглядають з якого-небудьпідвищенняабо з дерева, встановлюютьзагальний характер поверхні і рослинності, наявністьдоріг, стежок, а такожрік, озер і канав,якіможуть бути надійнимиорієнтирами. Обстеження болота починають з йогоокраїни та ділянок, по якихпроходять дороги і стежки, ростуть дерева (ознаки, щовказують на їхпрохідність).</w:t>
            </w:r>
          </w:p>
          <w:p w:rsidR="00A26A32" w:rsidRPr="00B12F80" w:rsidRDefault="00A26A32" w:rsidP="00967AB2">
            <w:pPr>
              <w:pStyle w:val="ad"/>
              <w:spacing w:line="228" w:lineRule="auto"/>
              <w:ind w:left="162" w:right="342" w:firstLine="539"/>
              <w:jc w:val="both"/>
              <w:rPr>
                <w:rFonts w:cs="Times New Roman"/>
                <w:sz w:val="28"/>
                <w:szCs w:val="28"/>
                <w:lang w:val="ru-RU"/>
              </w:rPr>
            </w:pPr>
            <w:r w:rsidRPr="00B12F80">
              <w:rPr>
                <w:rFonts w:cs="Times New Roman"/>
                <w:sz w:val="28"/>
                <w:szCs w:val="28"/>
                <w:lang w:val="ru-RU"/>
              </w:rPr>
              <w:t>Під час розвідки болота встановлюютьмісця проходу і компасом визначаютьазимутинапрямкуруху для кожноїділянкишляху. Ціданіретельноперевіряють і записують на картіабосхемі. Глибину болота і товщину шару торфу визначають за допомогоюжердини. При розвідцізаболоченихділянокбез шару торфу (лугових і заплавнихболіт, мочарів, солончаків, плавнів) визначаютьглибину шару води і багнистістьґрунту дна.</w:t>
            </w:r>
          </w:p>
          <w:p w:rsidR="00A26A32" w:rsidRPr="00B12F80" w:rsidRDefault="00A26A32" w:rsidP="00967AB2">
            <w:pPr>
              <w:pStyle w:val="ad"/>
              <w:spacing w:line="228" w:lineRule="auto"/>
              <w:ind w:left="162" w:right="341" w:firstLine="539"/>
              <w:jc w:val="both"/>
              <w:rPr>
                <w:rFonts w:cs="Times New Roman"/>
                <w:sz w:val="28"/>
                <w:szCs w:val="28"/>
                <w:lang w:val="ru-RU"/>
              </w:rPr>
            </w:pPr>
            <w:r w:rsidRPr="00B12F80">
              <w:rPr>
                <w:rFonts w:cs="Times New Roman"/>
                <w:sz w:val="28"/>
                <w:szCs w:val="28"/>
                <w:lang w:val="ru-RU"/>
              </w:rPr>
              <w:t>Взимку при розвідці болота визначаютьтовщинульоду і сніговогопокриву, виявляютьділянки, які не замерзають. При цьомуслідпам’ятати, щозамерзанняболітодразупіслявипаданнявеликоїкількостіснігу на лідмайжеприпиняється.</w:t>
            </w:r>
          </w:p>
          <w:p w:rsidR="00A26A32" w:rsidRPr="00B12F80" w:rsidRDefault="00A26A32" w:rsidP="00967AB2">
            <w:pPr>
              <w:pStyle w:val="ad"/>
              <w:spacing w:line="228" w:lineRule="auto"/>
              <w:ind w:left="162" w:right="344" w:firstLine="539"/>
              <w:jc w:val="both"/>
              <w:rPr>
                <w:rFonts w:cs="Times New Roman"/>
                <w:sz w:val="28"/>
                <w:szCs w:val="28"/>
                <w:lang w:val="ru-RU"/>
              </w:rPr>
            </w:pPr>
            <w:r w:rsidRPr="00B12F80">
              <w:rPr>
                <w:rFonts w:cs="Times New Roman"/>
                <w:sz w:val="28"/>
                <w:szCs w:val="28"/>
                <w:lang w:val="ru-RU"/>
              </w:rPr>
              <w:t>Данірозвідки болота і навколишньоїмісцевостінаносять на карту або схему, показуючиуточнене на місцевостінакреслення контуру болота, підходи до нього, дороги, стежки, розвідані проходи та їх характеристики.</w:t>
            </w:r>
          </w:p>
          <w:p w:rsidR="00A26A32" w:rsidRPr="00B12F80" w:rsidRDefault="00A26A32" w:rsidP="00967AB2">
            <w:pPr>
              <w:pStyle w:val="ad"/>
              <w:spacing w:before="86" w:line="228" w:lineRule="auto"/>
              <w:ind w:left="162" w:right="343" w:firstLine="539"/>
              <w:jc w:val="both"/>
              <w:rPr>
                <w:rFonts w:cs="Times New Roman"/>
                <w:sz w:val="28"/>
                <w:szCs w:val="28"/>
                <w:lang w:val="ru-RU"/>
              </w:rPr>
            </w:pPr>
            <w:r w:rsidRPr="00B12F80">
              <w:rPr>
                <w:rFonts w:cs="Times New Roman"/>
                <w:sz w:val="28"/>
                <w:szCs w:val="28"/>
                <w:lang w:val="ru-RU"/>
              </w:rPr>
              <w:t>Під час розвідки болота завждислідпам’ятати, щобойовідії на болотистіймісцевостіявляють собою надзвичайновеликіскладнощі для військ, особливо, у наступі. Протедосвідведеннябойовихдій на такіймісцевостісвідчить про те, щосаме у таких місцяхможливенанесення противнику несподіванихударів, якіможливілише при детальному вивченніпрохідностіболітособовим складом і можливимвикористаннямбойовоїтехніки.</w:t>
            </w:r>
          </w:p>
          <w:p w:rsidR="00A26A32" w:rsidRPr="00B12F80" w:rsidRDefault="00A26A32" w:rsidP="00967AB2">
            <w:pPr>
              <w:rPr>
                <w:rFonts w:cs="Times New Roman"/>
                <w:sz w:val="28"/>
                <w:szCs w:val="28"/>
              </w:rPr>
            </w:pPr>
          </w:p>
        </w:tc>
        <w:tc>
          <w:tcPr>
            <w:tcW w:w="851" w:type="dxa"/>
            <w:tcBorders>
              <w:top w:val="single" w:sz="4" w:space="0" w:color="auto"/>
              <w:left w:val="single" w:sz="4" w:space="0" w:color="323250"/>
              <w:bottom w:val="single" w:sz="4" w:space="0" w:color="auto"/>
              <w:right w:val="single" w:sz="4" w:space="0" w:color="323250"/>
            </w:tcBorders>
            <w:vAlign w:val="center"/>
          </w:tcPr>
          <w:p w:rsidR="00A26A32" w:rsidRPr="00B12F80" w:rsidRDefault="00A26A32" w:rsidP="00967AB2">
            <w:pPr>
              <w:jc w:val="center"/>
              <w:rPr>
                <w:rFonts w:cs="Times New Roman"/>
                <w:sz w:val="28"/>
                <w:szCs w:val="28"/>
              </w:rPr>
            </w:pPr>
            <w:r w:rsidRPr="00B12F80">
              <w:rPr>
                <w:rFonts w:cs="Times New Roman"/>
                <w:sz w:val="28"/>
                <w:szCs w:val="28"/>
              </w:rPr>
              <w:t>20хв.</w:t>
            </w:r>
          </w:p>
        </w:tc>
        <w:tc>
          <w:tcPr>
            <w:tcW w:w="370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Назвати питання, чітко пояснити поняття.</w:t>
            </w:r>
          </w:p>
          <w:p w:rsidR="00A26A32" w:rsidRPr="00B12F80" w:rsidRDefault="00A26A32" w:rsidP="00967AB2">
            <w:pPr>
              <w:rPr>
                <w:rFonts w:cs="Times New Roman"/>
                <w:sz w:val="28"/>
                <w:szCs w:val="28"/>
              </w:rPr>
            </w:pPr>
            <w:r w:rsidRPr="00B12F80">
              <w:rPr>
                <w:rFonts w:cs="Times New Roman"/>
                <w:sz w:val="28"/>
                <w:szCs w:val="28"/>
              </w:rPr>
              <w:t>Розібрати матеріал з курсантами до повного його розуміння.</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Надава інформацію та необхідний матеріал.</w:t>
            </w:r>
          </w:p>
          <w:p w:rsidR="00A26A32" w:rsidRPr="00B12F80" w:rsidRDefault="00A26A32" w:rsidP="00967AB2">
            <w:pPr>
              <w:rPr>
                <w:rFonts w:cs="Times New Roman"/>
                <w:sz w:val="28"/>
                <w:szCs w:val="28"/>
              </w:rPr>
            </w:pPr>
            <w:r w:rsidRPr="00B12F80">
              <w:rPr>
                <w:rFonts w:cs="Times New Roman"/>
                <w:sz w:val="28"/>
                <w:szCs w:val="28"/>
              </w:rPr>
              <w:t>Перевіряти фіксацію навчального матеріалу в зошитах.</w:t>
            </w:r>
          </w:p>
          <w:p w:rsidR="00A26A32" w:rsidRPr="00B12F80" w:rsidRDefault="00A26A32" w:rsidP="00967AB2">
            <w:pPr>
              <w:rPr>
                <w:rFonts w:cs="Times New Roman"/>
                <w:sz w:val="28"/>
                <w:szCs w:val="28"/>
              </w:rPr>
            </w:pPr>
            <w:r w:rsidRPr="00B12F80">
              <w:rPr>
                <w:rFonts w:cs="Times New Roman"/>
                <w:sz w:val="28"/>
                <w:szCs w:val="28"/>
              </w:rPr>
              <w:t>Відповідати на питання які виникають під час заняття.</w:t>
            </w:r>
          </w:p>
        </w:tc>
      </w:tr>
      <w:tr w:rsidR="00F86392" w:rsidRPr="00B12F80" w:rsidTr="00967AB2">
        <w:trPr>
          <w:gridAfter w:val="1"/>
          <w:wAfter w:w="11" w:type="dxa"/>
          <w:trHeight w:val="765"/>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bCs/>
                <w:sz w:val="28"/>
                <w:szCs w:val="28"/>
              </w:rPr>
            </w:pPr>
            <w:r w:rsidRPr="00B12F80">
              <w:rPr>
                <w:rFonts w:cs="Times New Roman"/>
                <w:b/>
                <w:bCs/>
                <w:sz w:val="28"/>
                <w:szCs w:val="28"/>
              </w:rPr>
              <w:t>3.</w:t>
            </w:r>
          </w:p>
        </w:tc>
        <w:tc>
          <w:tcPr>
            <w:tcW w:w="48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pStyle w:val="2"/>
              <w:tabs>
                <w:tab w:val="left" w:pos="2745"/>
              </w:tabs>
              <w:rPr>
                <w:rFonts w:ascii="Times New Roman" w:hAnsi="Times New Roman" w:cs="Times New Roman"/>
              </w:rPr>
            </w:pPr>
            <w:bookmarkStart w:id="11" w:name="_TOC_250003"/>
            <w:r w:rsidRPr="00B12F80">
              <w:rPr>
                <w:rFonts w:ascii="Times New Roman" w:hAnsi="Times New Roman" w:cs="Times New Roman"/>
              </w:rPr>
              <w:t>Правила складання схем</w:t>
            </w:r>
            <w:bookmarkEnd w:id="11"/>
            <w:r w:rsidRPr="00B12F80">
              <w:rPr>
                <w:rFonts w:ascii="Times New Roman" w:hAnsi="Times New Roman" w:cs="Times New Roman"/>
              </w:rPr>
              <w:t>місцевості</w:t>
            </w:r>
          </w:p>
          <w:p w:rsidR="00A26A32" w:rsidRPr="00B12F80" w:rsidRDefault="00A26A32" w:rsidP="00967AB2">
            <w:pPr>
              <w:pStyle w:val="ad"/>
              <w:spacing w:before="5"/>
              <w:rPr>
                <w:rFonts w:cs="Times New Roman"/>
                <w:b/>
                <w:sz w:val="28"/>
                <w:szCs w:val="28"/>
              </w:rPr>
            </w:pPr>
          </w:p>
          <w:p w:rsidR="00A26A32" w:rsidRPr="00B12F80" w:rsidRDefault="00A26A32" w:rsidP="00967AB2">
            <w:pPr>
              <w:pStyle w:val="ad"/>
              <w:spacing w:before="1"/>
              <w:ind w:left="162" w:right="343" w:firstLine="539"/>
              <w:jc w:val="both"/>
              <w:rPr>
                <w:rFonts w:cs="Times New Roman"/>
                <w:sz w:val="28"/>
                <w:szCs w:val="28"/>
              </w:rPr>
            </w:pPr>
            <w:r w:rsidRPr="00B12F80">
              <w:rPr>
                <w:rFonts w:cs="Times New Roman"/>
                <w:sz w:val="28"/>
                <w:szCs w:val="28"/>
              </w:rPr>
              <w:t xml:space="preserve">Для організації бою, управління підрозділом і вогнем та для передачі інформації широко застосовуються </w:t>
            </w:r>
            <w:r w:rsidRPr="00B12F80">
              <w:rPr>
                <w:rFonts w:cs="Times New Roman"/>
                <w:b/>
                <w:i/>
                <w:sz w:val="28"/>
                <w:szCs w:val="28"/>
              </w:rPr>
              <w:t>бойові графічні документи</w:t>
            </w:r>
            <w:r w:rsidRPr="00B12F80">
              <w:rPr>
                <w:rFonts w:cs="Times New Roman"/>
                <w:sz w:val="28"/>
                <w:szCs w:val="28"/>
              </w:rPr>
              <w:t>, які доповнюють, а інколи, і замінюють письмові документи, дозволяють більш наочно відобразити обстановку.</w:t>
            </w:r>
          </w:p>
          <w:p w:rsidR="00A26A32" w:rsidRPr="00B12F80" w:rsidRDefault="00A26A32" w:rsidP="00967AB2">
            <w:pPr>
              <w:pStyle w:val="ad"/>
              <w:spacing w:line="228" w:lineRule="auto"/>
              <w:ind w:left="162" w:right="341" w:firstLine="539"/>
              <w:jc w:val="both"/>
              <w:rPr>
                <w:rFonts w:cs="Times New Roman"/>
                <w:sz w:val="28"/>
                <w:szCs w:val="28"/>
              </w:rPr>
            </w:pPr>
            <w:r w:rsidRPr="00B12F80">
              <w:rPr>
                <w:rFonts w:cs="Times New Roman"/>
                <w:sz w:val="28"/>
                <w:szCs w:val="28"/>
              </w:rPr>
              <w:t xml:space="preserve">На топографічній карті внаслідок її старіння можуть бути відсутні деталі місцевості, які необхідні для управління підрозділами у бою. З цією метою у підрозділах широко застосовуються </w:t>
            </w:r>
            <w:r w:rsidRPr="00B12F80">
              <w:rPr>
                <w:rFonts w:cs="Times New Roman"/>
                <w:b/>
                <w:i/>
                <w:sz w:val="28"/>
                <w:szCs w:val="28"/>
              </w:rPr>
              <w:t xml:space="preserve">схеми місцевості </w:t>
            </w:r>
            <w:r w:rsidRPr="00B12F80">
              <w:rPr>
                <w:rFonts w:cs="Times New Roman"/>
                <w:sz w:val="28"/>
                <w:szCs w:val="28"/>
              </w:rPr>
              <w:t>– спрощені топографічні креслення невеликих ділянок місцевості, які складають у великому масштабі. Вони складаються за топографічною картою, аерознімкомабобезпосередньо на місцевостіпід час розвідки (рекогностування) прийомамиокомірногознімання.</w:t>
            </w:r>
          </w:p>
          <w:p w:rsidR="00A26A32" w:rsidRPr="00B12F80" w:rsidRDefault="00A26A32" w:rsidP="00967AB2">
            <w:pPr>
              <w:pStyle w:val="ad"/>
              <w:spacing w:before="1" w:line="228" w:lineRule="auto"/>
              <w:ind w:left="162" w:right="343" w:firstLine="539"/>
              <w:jc w:val="both"/>
              <w:rPr>
                <w:rFonts w:cs="Times New Roman"/>
                <w:sz w:val="28"/>
                <w:szCs w:val="28"/>
                <w:lang w:val="ru-RU"/>
              </w:rPr>
            </w:pPr>
            <w:r w:rsidRPr="00B12F80">
              <w:rPr>
                <w:rFonts w:cs="Times New Roman"/>
                <w:sz w:val="28"/>
                <w:szCs w:val="28"/>
                <w:lang w:val="ru-RU"/>
              </w:rPr>
              <w:t>При складаннісхеминеобхіднододержуватисьвстановлених правил: схему орієнтують на аркушіпаперу так, щоб противник знаходився у верхнійчастиніаркуша. На схему наносятьтількитімісцевіпредмети і формирельєфу, за якими у подальшомубула б можливістьякомогаточніше нанести бойові порядки своїхпідрозділів і цілейпротивника.</w:t>
            </w:r>
          </w:p>
          <w:p w:rsidR="00A26A32" w:rsidRPr="00B12F80" w:rsidRDefault="00A26A32" w:rsidP="00967AB2">
            <w:pPr>
              <w:pStyle w:val="ad"/>
              <w:spacing w:line="228" w:lineRule="auto"/>
              <w:ind w:left="162" w:right="349" w:firstLine="539"/>
              <w:jc w:val="both"/>
              <w:rPr>
                <w:rFonts w:cs="Times New Roman"/>
                <w:sz w:val="28"/>
                <w:szCs w:val="28"/>
                <w:lang w:val="ru-RU"/>
              </w:rPr>
            </w:pPr>
            <w:r w:rsidRPr="00B12F80">
              <w:rPr>
                <w:rFonts w:cs="Times New Roman"/>
                <w:sz w:val="28"/>
                <w:szCs w:val="28"/>
                <w:lang w:val="ru-RU"/>
              </w:rPr>
              <w:t>Схему складаютьвстановленимиумовними знаками, а якщовикористовуютьновий знак, то йогопояснюють на полях схеми. При необхідностівиконуютьперспективнімалюнкиоб’єктівмісцевості, якірозміщують на вільнихмісцяхабо на полях схеми з показом стрілкоюмісцезнаходження на схемі. Замістьмалюнків на схему можнаклеїтифотографіїоб’єктів. Для точного указанняважливихоб’єктів на схеміпідписуютьмагнітніазимути і відстані до них відмісцевихпредметів.</w:t>
            </w:r>
          </w:p>
          <w:p w:rsidR="00A26A32" w:rsidRPr="00B12F80" w:rsidRDefault="00A26A32" w:rsidP="00967AB2">
            <w:pPr>
              <w:pStyle w:val="ad"/>
              <w:spacing w:line="228" w:lineRule="auto"/>
              <w:ind w:left="162" w:right="342" w:firstLine="539"/>
              <w:jc w:val="both"/>
              <w:rPr>
                <w:rFonts w:cs="Times New Roman"/>
                <w:sz w:val="28"/>
                <w:szCs w:val="28"/>
                <w:lang w:val="ru-RU"/>
              </w:rPr>
            </w:pPr>
            <w:r w:rsidRPr="00B12F80">
              <w:rPr>
                <w:rFonts w:cs="Times New Roman"/>
                <w:sz w:val="28"/>
                <w:szCs w:val="28"/>
                <w:lang w:val="ru-RU"/>
              </w:rPr>
              <w:t xml:space="preserve">Масштаб схеми (чисельнийаболінійний) вказуютьпід схемою. Якщо схема складена у приблизномумасштабі, даєтьсяпояснення, наприклад: “Масштаб приблизно 1:6 </w:t>
            </w:r>
            <w:smartTag w:uri="urn:schemas-microsoft-com:office:smarttags" w:element="metricconverter">
              <w:smartTagPr>
                <w:attr w:name="ProductID" w:val="000”"/>
              </w:smartTagPr>
              <w:r w:rsidRPr="00B12F80">
                <w:rPr>
                  <w:rFonts w:cs="Times New Roman"/>
                  <w:sz w:val="28"/>
                  <w:szCs w:val="28"/>
                  <w:lang w:val="ru-RU"/>
                </w:rPr>
                <w:t>000”</w:t>
              </w:r>
            </w:smartTag>
            <w:r w:rsidRPr="00B12F80">
              <w:rPr>
                <w:rFonts w:cs="Times New Roman"/>
                <w:sz w:val="28"/>
                <w:szCs w:val="28"/>
                <w:lang w:val="ru-RU"/>
              </w:rPr>
              <w:t>. Особливостімісцевості, які не показаніграфічно, подаються в легенді на полях схеми. На схемі, яка складена за масштабом топографічноїкарти, показуютьсялініїкілометровоїсіткиабоїївиходи за рамкусхеми.</w:t>
            </w:r>
          </w:p>
          <w:p w:rsidR="00A26A32" w:rsidRPr="00B12F80" w:rsidRDefault="00A26A32" w:rsidP="00967AB2">
            <w:pPr>
              <w:pStyle w:val="ad"/>
              <w:spacing w:before="66"/>
              <w:ind w:left="162" w:right="342" w:firstLine="539"/>
              <w:jc w:val="both"/>
              <w:rPr>
                <w:rFonts w:cs="Times New Roman"/>
                <w:sz w:val="28"/>
                <w:szCs w:val="28"/>
                <w:lang w:val="ru-RU"/>
              </w:rPr>
            </w:pPr>
            <w:r w:rsidRPr="00B12F80">
              <w:rPr>
                <w:rFonts w:cs="Times New Roman"/>
                <w:sz w:val="28"/>
                <w:szCs w:val="28"/>
                <w:lang w:val="ru-RU"/>
              </w:rPr>
              <w:t>Основніумовні знаки для складання схем місцевості показано на рис.5.1. Інші ж об’єктимісцевостізображають на схемівідповіднимиумовними знаками іззбільшеннямїхрозмірів у 2-3 рази. Для більшнаочноговідображеннясхемивикористовуютьфломастери, а деякіумовні знаки підтушовують (наприклад, автомобільні дороги, кварталинаселенихпунктів, водоймища і деякіінші) кольоровимиолівцями так, щоб схема нагадувала карту. Протеголовнавимога до складеноїсхеми</w:t>
            </w:r>
          </w:p>
          <w:p w:rsidR="00A26A32" w:rsidRPr="00B12F80" w:rsidRDefault="00A26A32" w:rsidP="00967AB2">
            <w:pPr>
              <w:pStyle w:val="ad"/>
              <w:spacing w:before="2" w:line="360" w:lineRule="exact"/>
              <w:ind w:left="162"/>
              <w:rPr>
                <w:rFonts w:cs="Times New Roman"/>
                <w:sz w:val="28"/>
                <w:szCs w:val="28"/>
                <w:lang w:val="ru-RU"/>
              </w:rPr>
            </w:pPr>
            <w:r w:rsidRPr="00B12F80">
              <w:rPr>
                <w:rFonts w:cs="Times New Roman"/>
                <w:sz w:val="28"/>
                <w:szCs w:val="28"/>
                <w:lang w:val="ru-RU"/>
              </w:rPr>
              <w:t>– точне і наочневідображеннямісцевості й тактичної обстановки.</w:t>
            </w:r>
          </w:p>
          <w:p w:rsidR="00A26A32" w:rsidRPr="00B12F80" w:rsidRDefault="00A26A32" w:rsidP="00967AB2">
            <w:pPr>
              <w:pStyle w:val="ad"/>
              <w:spacing w:before="7" w:line="228" w:lineRule="auto"/>
              <w:ind w:left="162" w:right="341" w:firstLine="539"/>
              <w:jc w:val="both"/>
              <w:rPr>
                <w:rFonts w:cs="Times New Roman"/>
                <w:sz w:val="28"/>
                <w:szCs w:val="28"/>
                <w:lang w:val="ru-RU"/>
              </w:rPr>
            </w:pPr>
            <w:r w:rsidRPr="00B12F80">
              <w:rPr>
                <w:rFonts w:cs="Times New Roman"/>
                <w:b/>
                <w:i/>
                <w:sz w:val="28"/>
                <w:szCs w:val="28"/>
                <w:lang w:val="ru-RU"/>
              </w:rPr>
              <w:t>Населеніпункти</w:t>
            </w:r>
            <w:r w:rsidRPr="00B12F80">
              <w:rPr>
                <w:rFonts w:cs="Times New Roman"/>
                <w:sz w:val="28"/>
                <w:szCs w:val="28"/>
                <w:lang w:val="ru-RU"/>
              </w:rPr>
              <w:t>зображаютьсячорнимкольоромзамкнутимифігурами (з штриховкоювсередині кварталу тонкими лініями) іззбереженнямконфігураціїнаселеного пункту. Вулиці і проїздипоказуютьлишеті, до якихпідходять автодороги з твердим покриттямабопокращені автодороги. Ширина умовного знака вулиці, тобтовідстаньміжпаралельнимилініями, не повинна перевищувати 2мм.</w:t>
            </w:r>
          </w:p>
          <w:p w:rsidR="00A26A32" w:rsidRPr="00B12F80" w:rsidRDefault="00A26A32" w:rsidP="00967AB2">
            <w:pPr>
              <w:pStyle w:val="ad"/>
              <w:spacing w:line="228" w:lineRule="auto"/>
              <w:ind w:left="162" w:right="337" w:firstLine="539"/>
              <w:jc w:val="both"/>
              <w:rPr>
                <w:rFonts w:cs="Times New Roman"/>
                <w:sz w:val="28"/>
                <w:szCs w:val="28"/>
                <w:lang w:val="ru-RU"/>
              </w:rPr>
            </w:pPr>
            <w:r w:rsidRPr="00B12F80">
              <w:rPr>
                <w:rFonts w:cs="Times New Roman"/>
                <w:b/>
                <w:i/>
                <w:sz w:val="28"/>
                <w:szCs w:val="28"/>
                <w:lang w:val="ru-RU"/>
              </w:rPr>
              <w:t xml:space="preserve">Дорожня мережа </w:t>
            </w:r>
            <w:r w:rsidRPr="00B12F80">
              <w:rPr>
                <w:rFonts w:cs="Times New Roman"/>
                <w:sz w:val="28"/>
                <w:szCs w:val="28"/>
                <w:lang w:val="ru-RU"/>
              </w:rPr>
              <w:t>викреслюєтьсячорнимкольором: залізниці – лінією 1-2мм, автомобільні дороги – двома тонкими лініями шириною між ними – 1-2мм, а ґрунтові дороги (путівці) – лінією 0,2-0,4мм.</w:t>
            </w:r>
          </w:p>
          <w:p w:rsidR="00A26A32" w:rsidRPr="00B12F80" w:rsidRDefault="00A26A32" w:rsidP="00967AB2">
            <w:pPr>
              <w:pStyle w:val="ad"/>
              <w:spacing w:before="1" w:line="228" w:lineRule="auto"/>
              <w:ind w:left="162" w:right="348" w:firstLine="619"/>
              <w:jc w:val="both"/>
              <w:rPr>
                <w:rFonts w:cs="Times New Roman"/>
                <w:sz w:val="28"/>
                <w:szCs w:val="28"/>
                <w:lang w:val="ru-RU"/>
              </w:rPr>
            </w:pPr>
            <w:r w:rsidRPr="00B12F80">
              <w:rPr>
                <w:rFonts w:cs="Times New Roman"/>
                <w:b/>
                <w:i/>
                <w:sz w:val="28"/>
                <w:szCs w:val="28"/>
                <w:lang w:val="ru-RU"/>
              </w:rPr>
              <w:t>Ріки</w:t>
            </w:r>
            <w:r w:rsidRPr="00B12F80">
              <w:rPr>
                <w:rFonts w:cs="Times New Roman"/>
                <w:sz w:val="28"/>
                <w:szCs w:val="28"/>
                <w:lang w:val="ru-RU"/>
              </w:rPr>
              <w:t>викреслюютьсинімкольоромоднієюабодвомалініями. На озерах, водосховищах і ріках, якізображені в двілінії, паралельновід берега проводятьдекілька тонких ліній, причому першу лініюпроводятьякомогаближче до берега, а до серединиводоймищавідстаньміж ними збільшується. Великіводоймищапідтушовуютьвідповіднимкольором.</w:t>
            </w:r>
          </w:p>
          <w:p w:rsidR="00A26A32" w:rsidRPr="00B12F80" w:rsidRDefault="00A26A32" w:rsidP="00967AB2">
            <w:pPr>
              <w:pStyle w:val="ad"/>
              <w:spacing w:before="86" w:line="228" w:lineRule="auto"/>
              <w:ind w:left="162" w:right="349" w:firstLine="539"/>
              <w:jc w:val="both"/>
              <w:rPr>
                <w:rFonts w:cs="Times New Roman"/>
                <w:sz w:val="28"/>
                <w:szCs w:val="28"/>
                <w:lang w:val="ru-RU"/>
              </w:rPr>
            </w:pPr>
            <w:r w:rsidRPr="00B12F80">
              <w:rPr>
                <w:rFonts w:cs="Times New Roman"/>
                <w:b/>
                <w:i/>
                <w:sz w:val="28"/>
                <w:szCs w:val="28"/>
                <w:lang w:val="ru-RU"/>
              </w:rPr>
              <w:t>Ліс</w:t>
            </w:r>
            <w:r w:rsidRPr="00B12F80">
              <w:rPr>
                <w:rFonts w:cs="Times New Roman"/>
                <w:sz w:val="28"/>
                <w:szCs w:val="28"/>
                <w:lang w:val="ru-RU"/>
              </w:rPr>
              <w:t>зображаютьовалоподібнимиумовними знаками зеленого кольору. Спочатку пунктиром намічається край лісу з найбільшхарактернимивигинами, потімкреслятьнапівовалидіаметром до 5мм, так, щобвипуклічастини проходили по пунктирах.</w:t>
            </w:r>
          </w:p>
          <w:p w:rsidR="00A26A32" w:rsidRPr="00B12F80" w:rsidRDefault="00A26A32" w:rsidP="00967AB2">
            <w:pPr>
              <w:pStyle w:val="ad"/>
              <w:spacing w:before="8" w:line="223" w:lineRule="auto"/>
              <w:ind w:left="162" w:right="345" w:firstLine="539"/>
              <w:jc w:val="both"/>
              <w:rPr>
                <w:rFonts w:cs="Times New Roman"/>
                <w:sz w:val="28"/>
                <w:szCs w:val="28"/>
                <w:lang w:val="ru-RU"/>
              </w:rPr>
            </w:pPr>
            <w:r w:rsidRPr="00B12F80">
              <w:rPr>
                <w:rFonts w:cs="Times New Roman"/>
                <w:sz w:val="28"/>
                <w:szCs w:val="28"/>
                <w:lang w:val="ru-RU"/>
              </w:rPr>
              <w:t>При зображенні</w:t>
            </w:r>
            <w:r w:rsidRPr="00B12F80">
              <w:rPr>
                <w:rFonts w:cs="Times New Roman"/>
                <w:b/>
                <w:i/>
                <w:sz w:val="28"/>
                <w:szCs w:val="28"/>
                <w:lang w:val="ru-RU"/>
              </w:rPr>
              <w:t>чагарників</w:t>
            </w:r>
            <w:r w:rsidRPr="00B12F80">
              <w:rPr>
                <w:rFonts w:cs="Times New Roman"/>
                <w:sz w:val="28"/>
                <w:szCs w:val="28"/>
                <w:lang w:val="ru-RU"/>
              </w:rPr>
              <w:t xml:space="preserve">спочаткувикреслюють великий овал  (3 </w:t>
            </w:r>
            <w:r w:rsidRPr="00B12F80">
              <w:rPr>
                <w:rFonts w:cs="Times New Roman"/>
                <w:b/>
                <w:sz w:val="28"/>
                <w:szCs w:val="28"/>
              </w:rPr>
              <w:t></w:t>
            </w:r>
            <w:r w:rsidRPr="00B12F80">
              <w:rPr>
                <w:rFonts w:cs="Times New Roman"/>
                <w:sz w:val="28"/>
                <w:szCs w:val="28"/>
                <w:lang w:val="ru-RU"/>
              </w:rPr>
              <w:t>1,5 мм), а потімнавкруги – меншіовали. Межічагарників не показують.</w:t>
            </w:r>
          </w:p>
          <w:p w:rsidR="00A26A32" w:rsidRPr="00B12F80" w:rsidRDefault="00A26A32" w:rsidP="00967AB2">
            <w:pPr>
              <w:pStyle w:val="ad"/>
              <w:spacing w:before="4" w:line="228" w:lineRule="auto"/>
              <w:ind w:left="162" w:right="344" w:firstLine="539"/>
              <w:jc w:val="both"/>
              <w:rPr>
                <w:rFonts w:cs="Times New Roman"/>
                <w:sz w:val="28"/>
                <w:szCs w:val="28"/>
                <w:lang w:val="ru-RU"/>
              </w:rPr>
            </w:pPr>
            <w:r w:rsidRPr="00B12F80">
              <w:rPr>
                <w:rFonts w:cs="Times New Roman"/>
                <w:b/>
                <w:i/>
                <w:sz w:val="28"/>
                <w:szCs w:val="28"/>
                <w:lang w:val="ru-RU"/>
              </w:rPr>
              <w:t>Рельєф</w:t>
            </w:r>
            <w:r w:rsidRPr="00B12F80">
              <w:rPr>
                <w:rFonts w:cs="Times New Roman"/>
                <w:sz w:val="28"/>
                <w:szCs w:val="28"/>
                <w:lang w:val="ru-RU"/>
              </w:rPr>
              <w:t>зображають горизонталями коричневого кольору, а деталірельєфу, які не зображаються горизонталями – відповіднимиумовними знаками. Позначкивисотпідписуютьчорнимкольором і лишеті, яківказані у бойовихдокументах.</w:t>
            </w:r>
          </w:p>
          <w:p w:rsidR="00A26A32" w:rsidRPr="00B12F80" w:rsidRDefault="00A26A32" w:rsidP="00967AB2">
            <w:pPr>
              <w:pStyle w:val="ad"/>
              <w:spacing w:before="1" w:line="228" w:lineRule="auto"/>
              <w:ind w:left="162" w:right="345" w:firstLine="539"/>
              <w:jc w:val="both"/>
              <w:rPr>
                <w:rFonts w:cs="Times New Roman"/>
                <w:sz w:val="28"/>
                <w:szCs w:val="28"/>
                <w:lang w:val="ru-RU"/>
              </w:rPr>
            </w:pPr>
            <w:r w:rsidRPr="00B12F80">
              <w:rPr>
                <w:rFonts w:cs="Times New Roman"/>
                <w:b/>
                <w:i/>
                <w:sz w:val="28"/>
                <w:szCs w:val="28"/>
                <w:lang w:val="ru-RU"/>
              </w:rPr>
              <w:t>Місцевіпредмети-орієнтири</w:t>
            </w:r>
            <w:r w:rsidRPr="00B12F80">
              <w:rPr>
                <w:rFonts w:cs="Times New Roman"/>
                <w:sz w:val="28"/>
                <w:szCs w:val="28"/>
                <w:lang w:val="ru-RU"/>
              </w:rPr>
              <w:t>, для якихумовнихзнаків не передбачено, наприклад, пень, зламане дерево, підбитий танк, на схеміпоказують у перспективі.</w:t>
            </w:r>
          </w:p>
          <w:p w:rsidR="00A26A32" w:rsidRPr="00B12F80" w:rsidRDefault="00A26A32" w:rsidP="00967AB2">
            <w:pPr>
              <w:pStyle w:val="ad"/>
              <w:spacing w:line="228" w:lineRule="auto"/>
              <w:ind w:left="162" w:right="341" w:firstLine="539"/>
              <w:jc w:val="both"/>
              <w:rPr>
                <w:rFonts w:cs="Times New Roman"/>
                <w:sz w:val="28"/>
                <w:szCs w:val="28"/>
                <w:lang w:val="ru-RU"/>
              </w:rPr>
            </w:pPr>
            <w:r w:rsidRPr="00B12F80">
              <w:rPr>
                <w:rFonts w:cs="Times New Roman"/>
                <w:b/>
                <w:i/>
                <w:sz w:val="28"/>
                <w:szCs w:val="28"/>
                <w:lang w:val="ru-RU"/>
              </w:rPr>
              <w:t>Підписиназв</w:t>
            </w:r>
            <w:r w:rsidRPr="00B12F80">
              <w:rPr>
                <w:rFonts w:cs="Times New Roman"/>
                <w:sz w:val="28"/>
                <w:szCs w:val="28"/>
                <w:lang w:val="ru-RU"/>
              </w:rPr>
              <w:t>населенихпунктів і висотрозміщаютьпаралельно до верхньої (нижньої) сторонисхеми прямим шрифтом, а підписирічок, озер, урочищ – нахиленим шрифтом (річок – паралельно до русла, а озер і урочищ – по осіоб’єкта). Нахиленим шрифтом виконуютьпідписи, яківідносяться до оформлення і пояснень до схеми.</w:t>
            </w:r>
          </w:p>
          <w:p w:rsidR="00A26A32" w:rsidRPr="00B12F80" w:rsidRDefault="00A26A32" w:rsidP="00967AB2">
            <w:pPr>
              <w:rPr>
                <w:rFonts w:cs="Times New Roman"/>
                <w:bCs/>
                <w:sz w:val="28"/>
                <w:szCs w:val="28"/>
              </w:rPr>
            </w:pPr>
          </w:p>
          <w:p w:rsidR="00A26A32" w:rsidRPr="00B12F80" w:rsidRDefault="00A26A32" w:rsidP="00967AB2">
            <w:pPr>
              <w:rPr>
                <w:rFonts w:cs="Times New Roman"/>
                <w:sz w:val="28"/>
                <w:szCs w:val="28"/>
              </w:rPr>
            </w:pP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25 хв.</w:t>
            </w:r>
          </w:p>
        </w:tc>
        <w:tc>
          <w:tcPr>
            <w:tcW w:w="370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Курсанти відпрацьовують підхід до транспортного засобу в парах та трійках.</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Визначення безпечної зони.</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Проведення діалогу між водієм та поліцейським.</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Спокійна та агресивна поведінка водія.</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Звернути увагу на відхід з лінії атаки .</w:t>
            </w:r>
          </w:p>
        </w:tc>
      </w:tr>
      <w:tr w:rsidR="00F86392" w:rsidRPr="00B12F80" w:rsidTr="00967AB2">
        <w:trPr>
          <w:trHeight w:val="411"/>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bCs/>
                <w:sz w:val="28"/>
                <w:szCs w:val="28"/>
              </w:rPr>
            </w:pPr>
          </w:p>
        </w:tc>
        <w:tc>
          <w:tcPr>
            <w:tcW w:w="9377" w:type="dxa"/>
            <w:gridSpan w:val="4"/>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center"/>
              <w:rPr>
                <w:rFonts w:cs="Times New Roman"/>
                <w:sz w:val="28"/>
                <w:szCs w:val="28"/>
              </w:rPr>
            </w:pPr>
            <w:r w:rsidRPr="00B12F80">
              <w:rPr>
                <w:rFonts w:cs="Times New Roman"/>
                <w:b/>
                <w:sz w:val="28"/>
                <w:szCs w:val="28"/>
              </w:rPr>
              <w:t>Заключна частина 5 хв.</w:t>
            </w:r>
          </w:p>
        </w:tc>
      </w:tr>
      <w:tr w:rsidR="00F86392" w:rsidRPr="00B12F80" w:rsidTr="00967AB2">
        <w:trPr>
          <w:gridAfter w:val="1"/>
          <w:wAfter w:w="11" w:type="dxa"/>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w:t>
            </w:r>
          </w:p>
          <w:p w:rsidR="00A26A32" w:rsidRPr="00B12F80" w:rsidRDefault="00A26A32" w:rsidP="00967AB2">
            <w:pPr>
              <w:rPr>
                <w:rFonts w:cs="Times New Roman"/>
                <w:b/>
                <w:sz w:val="28"/>
                <w:szCs w:val="28"/>
              </w:rPr>
            </w:pPr>
          </w:p>
        </w:tc>
        <w:tc>
          <w:tcPr>
            <w:tcW w:w="48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Задати питання стосовно наданого матеріалу на занятті</w:t>
            </w: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 хв.</w:t>
            </w:r>
          </w:p>
        </w:tc>
        <w:tc>
          <w:tcPr>
            <w:tcW w:w="370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r w:rsidRPr="00B12F80">
              <w:rPr>
                <w:rFonts w:cs="Times New Roman"/>
                <w:sz w:val="28"/>
                <w:szCs w:val="28"/>
              </w:rPr>
              <w:t>Перевірити рівень засвоєння навчального матеріалу</w:t>
            </w:r>
          </w:p>
        </w:tc>
      </w:tr>
      <w:tr w:rsidR="00F86392" w:rsidRPr="00B12F80" w:rsidTr="00967AB2">
        <w:trPr>
          <w:gridAfter w:val="1"/>
          <w:wAfter w:w="11" w:type="dxa"/>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w:t>
            </w:r>
          </w:p>
          <w:p w:rsidR="00A26A32" w:rsidRPr="00B12F80" w:rsidRDefault="00A26A32" w:rsidP="00967AB2">
            <w:pPr>
              <w:rPr>
                <w:rFonts w:cs="Times New Roman"/>
                <w:b/>
                <w:sz w:val="28"/>
                <w:szCs w:val="28"/>
              </w:rPr>
            </w:pPr>
          </w:p>
        </w:tc>
        <w:tc>
          <w:tcPr>
            <w:tcW w:w="48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Підведення підсумків заняття.</w:t>
            </w: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370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Зробити зауваження та вказати на позитивні сторони заняття.</w:t>
            </w:r>
          </w:p>
        </w:tc>
      </w:tr>
      <w:tr w:rsidR="00F86392" w:rsidRPr="00B12F80" w:rsidTr="00967AB2">
        <w:trPr>
          <w:gridAfter w:val="1"/>
          <w:wAfter w:w="11" w:type="dxa"/>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3.</w:t>
            </w:r>
          </w:p>
        </w:tc>
        <w:tc>
          <w:tcPr>
            <w:tcW w:w="48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Загальні та індивідуальні завдання на самопідготовку.</w:t>
            </w:r>
          </w:p>
          <w:p w:rsidR="00A26A32" w:rsidRPr="00B12F80" w:rsidRDefault="00A26A32" w:rsidP="00967AB2">
            <w:pPr>
              <w:rPr>
                <w:rFonts w:cs="Times New Roman"/>
                <w:sz w:val="28"/>
                <w:szCs w:val="28"/>
              </w:rPr>
            </w:pPr>
          </w:p>
        </w:tc>
        <w:tc>
          <w:tcPr>
            <w:tcW w:w="85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370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 xml:space="preserve">Обов’язково самостійно повторити наданий викладачем матеріал </w:t>
            </w:r>
          </w:p>
        </w:tc>
      </w:tr>
    </w:tbl>
    <w:p w:rsidR="00A26A32" w:rsidRPr="00B12F80" w:rsidRDefault="00A26A32" w:rsidP="00A26A32">
      <w:pPr>
        <w:rPr>
          <w:rFonts w:cs="Times New Roman"/>
          <w:sz w:val="28"/>
          <w:szCs w:val="28"/>
        </w:rPr>
      </w:pPr>
    </w:p>
    <w:p w:rsidR="00A26A32" w:rsidRPr="00B12F80" w:rsidRDefault="00A26A32" w:rsidP="00A26A32">
      <w:pPr>
        <w:rPr>
          <w:rFonts w:cs="Times New Roman"/>
          <w:sz w:val="28"/>
          <w:szCs w:val="28"/>
        </w:rPr>
      </w:pPr>
    </w:p>
    <w:p w:rsidR="00A26A32" w:rsidRPr="00B12F80" w:rsidRDefault="00A26A32" w:rsidP="00A26A32">
      <w:pPr>
        <w:rPr>
          <w:rFonts w:cs="Times New Roman"/>
          <w:sz w:val="28"/>
          <w:szCs w:val="28"/>
        </w:rPr>
      </w:pPr>
    </w:p>
    <w:p w:rsidR="00A26A32" w:rsidRPr="00B12F80" w:rsidRDefault="00A26A32" w:rsidP="00A26A32">
      <w:pPr>
        <w:ind w:right="-850"/>
        <w:rPr>
          <w:rFonts w:cs="Times New Roman"/>
          <w:sz w:val="28"/>
          <w:szCs w:val="28"/>
        </w:rPr>
      </w:pPr>
    </w:p>
    <w:p w:rsidR="00DF0EE8" w:rsidRPr="00B12F80" w:rsidRDefault="00DF0EE8" w:rsidP="0021588C">
      <w:pPr>
        <w:jc w:val="center"/>
        <w:rPr>
          <w:rFonts w:cs="Times New Roman"/>
          <w:b/>
          <w:sz w:val="28"/>
          <w:szCs w:val="28"/>
        </w:rPr>
      </w:pPr>
    </w:p>
    <w:p w:rsidR="0021588C" w:rsidRPr="00B12F80" w:rsidRDefault="0021588C" w:rsidP="0021588C">
      <w:pPr>
        <w:jc w:val="center"/>
        <w:rPr>
          <w:rFonts w:cs="Times New Roman"/>
          <w:sz w:val="28"/>
          <w:szCs w:val="28"/>
          <w:lang w:eastAsia="ar-SA"/>
        </w:rPr>
      </w:pPr>
      <w:r w:rsidRPr="00B12F80">
        <w:rPr>
          <w:rFonts w:cs="Times New Roman"/>
          <w:b/>
          <w:sz w:val="28"/>
          <w:szCs w:val="28"/>
        </w:rPr>
        <w:t>Тема 5: «</w:t>
      </w:r>
      <w:r w:rsidRPr="00B12F80">
        <w:rPr>
          <w:rFonts w:cs="Times New Roman"/>
          <w:sz w:val="28"/>
          <w:szCs w:val="28"/>
        </w:rPr>
        <w:t>Основи топографії».</w:t>
      </w:r>
    </w:p>
    <w:p w:rsidR="0021588C" w:rsidRPr="00B12F80" w:rsidRDefault="0021588C" w:rsidP="0021588C">
      <w:pPr>
        <w:pStyle w:val="a5"/>
        <w:tabs>
          <w:tab w:val="left" w:pos="3081"/>
          <w:tab w:val="center" w:pos="4819"/>
        </w:tabs>
        <w:spacing w:before="0" w:beforeAutospacing="0" w:after="0" w:afterAutospacing="0"/>
        <w:rPr>
          <w:rFonts w:ascii="Times New Roman" w:hAnsi="Times New Roman"/>
          <w:color w:val="auto"/>
          <w:sz w:val="28"/>
          <w:szCs w:val="28"/>
          <w:lang w:val="uk-UA" w:eastAsia="ar-SA"/>
        </w:rPr>
      </w:pPr>
      <w:r w:rsidRPr="00B12F80">
        <w:rPr>
          <w:rFonts w:ascii="Times New Roman" w:hAnsi="Times New Roman"/>
          <w:b/>
          <w:color w:val="auto"/>
          <w:sz w:val="28"/>
          <w:szCs w:val="28"/>
          <w:lang w:val="uk-UA" w:eastAsia="ar-SA"/>
        </w:rPr>
        <w:t>Практичне заняття:</w:t>
      </w:r>
      <w:r w:rsidRPr="00B12F80">
        <w:rPr>
          <w:rFonts w:ascii="Times New Roman" w:hAnsi="Times New Roman"/>
          <w:color w:val="auto"/>
          <w:sz w:val="28"/>
          <w:szCs w:val="28"/>
          <w:lang w:val="uk-UA" w:eastAsia="ar-SA"/>
        </w:rPr>
        <w:t xml:space="preserve">  «</w:t>
      </w:r>
      <w:r w:rsidRPr="00B12F80">
        <w:rPr>
          <w:rFonts w:ascii="Times New Roman" w:hAnsi="Times New Roman"/>
          <w:color w:val="auto"/>
          <w:sz w:val="28"/>
          <w:szCs w:val="28"/>
          <w:lang w:val="uk-UA"/>
        </w:rPr>
        <w:t>Умовні топографічні та спеціальні тактичні знаки які використовуються у службовій діяльності підрозділів Національної поліції».</w:t>
      </w:r>
    </w:p>
    <w:p w:rsidR="0021588C" w:rsidRPr="00B12F80" w:rsidRDefault="0021588C" w:rsidP="0021588C">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21588C" w:rsidRPr="00B12F80" w:rsidTr="00967AB2">
        <w:tc>
          <w:tcPr>
            <w:tcW w:w="2093" w:type="dxa"/>
            <w:shd w:val="clear" w:color="auto" w:fill="auto"/>
          </w:tcPr>
          <w:p w:rsidR="0021588C" w:rsidRPr="00B12F80" w:rsidRDefault="0021588C" w:rsidP="00967AB2">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21588C" w:rsidRPr="00B12F80" w:rsidRDefault="0021588C" w:rsidP="00967AB2">
            <w:pPr>
              <w:ind w:left="2124" w:hanging="2124"/>
              <w:rPr>
                <w:rFonts w:cs="Times New Roman"/>
                <w:sz w:val="28"/>
                <w:szCs w:val="28"/>
              </w:rPr>
            </w:pPr>
            <w:r w:rsidRPr="00B12F80">
              <w:rPr>
                <w:rFonts w:cs="Times New Roman"/>
                <w:sz w:val="28"/>
                <w:szCs w:val="28"/>
              </w:rPr>
              <w:t>ознайомлення поліцейських з топографічними та</w:t>
            </w:r>
          </w:p>
          <w:p w:rsidR="0021588C" w:rsidRPr="00B12F80" w:rsidRDefault="0021588C" w:rsidP="00967AB2">
            <w:pPr>
              <w:ind w:left="2124" w:hanging="2124"/>
              <w:rPr>
                <w:rFonts w:cs="Times New Roman"/>
                <w:sz w:val="28"/>
                <w:szCs w:val="28"/>
              </w:rPr>
            </w:pPr>
            <w:r w:rsidRPr="00B12F80">
              <w:rPr>
                <w:rFonts w:cs="Times New Roman"/>
                <w:sz w:val="28"/>
                <w:szCs w:val="28"/>
              </w:rPr>
              <w:t>спеціальними тактичними знаками та  особливостями їх</w:t>
            </w:r>
          </w:p>
          <w:p w:rsidR="0021588C" w:rsidRPr="00B12F80" w:rsidRDefault="0021588C" w:rsidP="00967AB2">
            <w:pPr>
              <w:ind w:left="2124" w:hanging="2124"/>
              <w:rPr>
                <w:rFonts w:cs="Times New Roman"/>
                <w:b/>
                <w:sz w:val="28"/>
                <w:szCs w:val="28"/>
              </w:rPr>
            </w:pPr>
            <w:r w:rsidRPr="00B12F80">
              <w:rPr>
                <w:rFonts w:cs="Times New Roman"/>
                <w:sz w:val="28"/>
                <w:szCs w:val="28"/>
              </w:rPr>
              <w:t>нанесення на схеми, плани,карти;</w:t>
            </w:r>
          </w:p>
          <w:p w:rsidR="0021588C" w:rsidRPr="00B12F80" w:rsidRDefault="0021588C" w:rsidP="00967AB2">
            <w:pPr>
              <w:rPr>
                <w:rFonts w:cs="Times New Roman"/>
                <w:b/>
                <w:sz w:val="28"/>
                <w:szCs w:val="28"/>
              </w:rPr>
            </w:pPr>
            <w:r w:rsidRPr="00B12F80">
              <w:rPr>
                <w:rFonts w:cs="Times New Roman"/>
                <w:sz w:val="28"/>
                <w:szCs w:val="28"/>
              </w:rPr>
              <w:t>виховання відповідальності, уважності, морально-вольових якостей у здобувачів вищої освіти.</w:t>
            </w:r>
          </w:p>
          <w:p w:rsidR="0021588C" w:rsidRPr="00B12F80" w:rsidRDefault="0021588C" w:rsidP="00967AB2">
            <w:pPr>
              <w:pStyle w:val="a5"/>
              <w:spacing w:before="0" w:beforeAutospacing="0" w:after="0" w:afterAutospacing="0"/>
              <w:jc w:val="both"/>
              <w:rPr>
                <w:rFonts w:ascii="Times New Roman" w:hAnsi="Times New Roman"/>
                <w:color w:val="auto"/>
                <w:sz w:val="28"/>
                <w:szCs w:val="28"/>
                <w:lang w:val="uk-UA"/>
              </w:rPr>
            </w:pPr>
          </w:p>
        </w:tc>
      </w:tr>
    </w:tbl>
    <w:p w:rsidR="0021588C" w:rsidRPr="00B12F80" w:rsidRDefault="0021588C" w:rsidP="0021588C">
      <w:pPr>
        <w:pStyle w:val="a5"/>
        <w:spacing w:before="0" w:beforeAutospacing="0" w:after="0" w:afterAutospacing="0"/>
        <w:jc w:val="center"/>
        <w:rPr>
          <w:rFonts w:ascii="Times New Roman" w:hAnsi="Times New Roman"/>
          <w:color w:val="auto"/>
          <w:lang w:val="uk-UA"/>
        </w:rPr>
      </w:pPr>
    </w:p>
    <w:tbl>
      <w:tblPr>
        <w:tblW w:w="0" w:type="auto"/>
        <w:tblLook w:val="04A0" w:firstRow="1" w:lastRow="0" w:firstColumn="1" w:lastColumn="0" w:noHBand="0" w:noVBand="1"/>
      </w:tblPr>
      <w:tblGrid>
        <w:gridCol w:w="2235"/>
        <w:gridCol w:w="7336"/>
      </w:tblGrid>
      <w:tr w:rsidR="00B12F80" w:rsidRPr="00B12F80" w:rsidTr="00967AB2">
        <w:tc>
          <w:tcPr>
            <w:tcW w:w="2235" w:type="dxa"/>
            <w:shd w:val="clear" w:color="auto" w:fill="auto"/>
          </w:tcPr>
          <w:p w:rsidR="0021588C" w:rsidRPr="00B12F80" w:rsidRDefault="0021588C" w:rsidP="00967AB2">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21588C" w:rsidRPr="00B12F80" w:rsidRDefault="0021588C" w:rsidP="00967AB2">
            <w:pPr>
              <w:jc w:val="both"/>
              <w:rPr>
                <w:rFonts w:cs="Times New Roman"/>
                <w:sz w:val="28"/>
                <w:szCs w:val="28"/>
              </w:rPr>
            </w:pPr>
            <w:r w:rsidRPr="00B12F80">
              <w:rPr>
                <w:rFonts w:cs="Times New Roman"/>
                <w:sz w:val="28"/>
                <w:szCs w:val="28"/>
              </w:rPr>
              <w:t>2 години</w:t>
            </w:r>
          </w:p>
        </w:tc>
      </w:tr>
      <w:tr w:rsidR="00B12F80" w:rsidRPr="00B12F80" w:rsidTr="00967AB2">
        <w:tc>
          <w:tcPr>
            <w:tcW w:w="2235" w:type="dxa"/>
            <w:shd w:val="clear" w:color="auto" w:fill="auto"/>
          </w:tcPr>
          <w:p w:rsidR="0021588C" w:rsidRPr="00B12F80" w:rsidRDefault="0021588C" w:rsidP="00967AB2">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21588C" w:rsidRPr="00B12F80" w:rsidRDefault="0021588C" w:rsidP="00967AB2">
            <w:pPr>
              <w:rPr>
                <w:rFonts w:cs="Times New Roman"/>
                <w:sz w:val="28"/>
                <w:szCs w:val="28"/>
              </w:rPr>
            </w:pPr>
            <w:r w:rsidRPr="00B12F80">
              <w:rPr>
                <w:rFonts w:cs="Times New Roman"/>
                <w:sz w:val="28"/>
                <w:szCs w:val="28"/>
              </w:rPr>
              <w:t>навчальна аудиторія.</w:t>
            </w:r>
          </w:p>
          <w:p w:rsidR="0021588C" w:rsidRPr="00B12F80" w:rsidRDefault="0021588C" w:rsidP="00967AB2">
            <w:pPr>
              <w:jc w:val="both"/>
              <w:rPr>
                <w:rFonts w:cs="Times New Roman"/>
                <w:sz w:val="28"/>
                <w:szCs w:val="28"/>
              </w:rPr>
            </w:pPr>
          </w:p>
        </w:tc>
      </w:tr>
    </w:tbl>
    <w:p w:rsidR="0021588C" w:rsidRPr="00B12F80" w:rsidRDefault="0021588C" w:rsidP="0021588C">
      <w:pPr>
        <w:pStyle w:val="a5"/>
        <w:ind w:firstLine="567"/>
        <w:jc w:val="center"/>
        <w:rPr>
          <w:rFonts w:ascii="Times New Roman" w:hAnsi="Times New Roman"/>
          <w:b/>
          <w:bCs/>
          <w:color w:val="auto"/>
          <w:sz w:val="28"/>
          <w:szCs w:val="28"/>
          <w:lang w:val="uk-UA"/>
        </w:rPr>
      </w:pPr>
      <w:r w:rsidRPr="00B12F80">
        <w:rPr>
          <w:rFonts w:ascii="Times New Roman" w:hAnsi="Times New Roman"/>
          <w:b/>
          <w:bCs/>
          <w:color w:val="auto"/>
          <w:sz w:val="28"/>
          <w:szCs w:val="28"/>
          <w:lang w:val="uk-UA"/>
        </w:rPr>
        <w:t>Навчальні питання</w:t>
      </w:r>
    </w:p>
    <w:p w:rsidR="0021588C" w:rsidRPr="00B12F80" w:rsidRDefault="0021588C" w:rsidP="0021588C">
      <w:pPr>
        <w:pStyle w:val="a5"/>
        <w:ind w:left="567"/>
        <w:jc w:val="both"/>
        <w:rPr>
          <w:rFonts w:ascii="Times New Roman" w:hAnsi="Times New Roman"/>
          <w:color w:val="auto"/>
          <w:sz w:val="28"/>
          <w:szCs w:val="28"/>
          <w:lang w:val="uk-UA"/>
        </w:rPr>
      </w:pPr>
      <w:r w:rsidRPr="00B12F80">
        <w:rPr>
          <w:rFonts w:ascii="Times New Roman" w:hAnsi="Times New Roman"/>
          <w:bCs/>
          <w:color w:val="auto"/>
          <w:sz w:val="28"/>
          <w:szCs w:val="28"/>
          <w:lang w:val="uk-UA"/>
        </w:rPr>
        <w:t>1.Основні умовні знаки для топографічних карт, та порядок їх нанесення</w:t>
      </w:r>
      <w:r w:rsidRPr="00B12F80">
        <w:rPr>
          <w:rFonts w:ascii="Times New Roman" w:hAnsi="Times New Roman"/>
          <w:color w:val="auto"/>
          <w:sz w:val="28"/>
          <w:szCs w:val="28"/>
          <w:lang w:val="uk-UA"/>
        </w:rPr>
        <w:t>.</w:t>
      </w:r>
    </w:p>
    <w:p w:rsidR="00CF7701" w:rsidRPr="00B12F80" w:rsidRDefault="00CF7701" w:rsidP="00CF7701">
      <w:pPr>
        <w:widowControl/>
        <w:autoSpaceDE/>
        <w:autoSpaceDN/>
        <w:adjustRightInd/>
        <w:jc w:val="center"/>
        <w:rPr>
          <w:rFonts w:cs="Times New Roman"/>
          <w:b/>
          <w:bCs/>
          <w:i/>
          <w:iCs/>
          <w:sz w:val="28"/>
          <w:szCs w:val="28"/>
        </w:rPr>
      </w:pPr>
      <w:r w:rsidRPr="00B12F80">
        <w:rPr>
          <w:rFonts w:cs="Times New Roman"/>
          <w:b/>
          <w:bCs/>
          <w:sz w:val="28"/>
          <w:szCs w:val="28"/>
        </w:rPr>
        <w:t>Література</w:t>
      </w:r>
      <w:r w:rsidRPr="00B12F80">
        <w:rPr>
          <w:rFonts w:cs="Times New Roman"/>
          <w:b/>
          <w:snapToGrid w:val="0"/>
          <w:sz w:val="28"/>
          <w:szCs w:val="28"/>
        </w:rPr>
        <w:t>:</w:t>
      </w:r>
    </w:p>
    <w:p w:rsidR="00CF7701" w:rsidRPr="00B12F80" w:rsidRDefault="00CF7701" w:rsidP="00684D16">
      <w:pPr>
        <w:numPr>
          <w:ilvl w:val="0"/>
          <w:numId w:val="181"/>
        </w:numPr>
        <w:shd w:val="clear" w:color="auto" w:fill="FFFFFF"/>
        <w:tabs>
          <w:tab w:val="left" w:pos="1100"/>
        </w:tabs>
        <w:suppressAutoHyphens/>
        <w:snapToGrid w:val="0"/>
        <w:jc w:val="both"/>
        <w:rPr>
          <w:rFonts w:cs="Times New Roman"/>
          <w:snapToGrid w:val="0"/>
          <w:sz w:val="28"/>
          <w:szCs w:val="28"/>
        </w:rPr>
      </w:pPr>
      <w:r w:rsidRPr="00B12F80">
        <w:rPr>
          <w:rFonts w:cs="Times New Roman"/>
          <w:iCs/>
          <w:snapToGrid w:val="0"/>
          <w:sz w:val="28"/>
          <w:szCs w:val="28"/>
          <w:shd w:val="clear" w:color="auto" w:fill="FFFFFF"/>
        </w:rPr>
        <w:t>Шмаль С.Г.</w:t>
      </w:r>
      <w:r w:rsidRPr="00B12F80">
        <w:rPr>
          <w:rFonts w:cs="Times New Roman"/>
          <w:snapToGrid w:val="0"/>
          <w:sz w:val="28"/>
          <w:szCs w:val="28"/>
          <w:shd w:val="clear" w:color="auto" w:fill="FFFFFF"/>
        </w:rPr>
        <w:t> Військова топографія: Підручник</w:t>
      </w:r>
      <w:r w:rsidRPr="00B12F80">
        <w:rPr>
          <w:rFonts w:cs="Times New Roman"/>
          <w:snapToGrid w:val="0"/>
          <w:sz w:val="28"/>
          <w:szCs w:val="28"/>
        </w:rPr>
        <w:t xml:space="preserve"> для слухачів і курсантів вищих військ. навч. закладів. </w:t>
      </w:r>
      <w:r w:rsidRPr="00B12F80">
        <w:rPr>
          <w:rFonts w:cs="Times New Roman"/>
          <w:snapToGrid w:val="0"/>
          <w:sz w:val="28"/>
          <w:szCs w:val="28"/>
          <w:shd w:val="clear" w:color="auto" w:fill="FFFFFF"/>
        </w:rPr>
        <w:t xml:space="preserve">2-ге видання, доповнене та перероблене. </w:t>
      </w:r>
      <w:r w:rsidRPr="00B12F80">
        <w:rPr>
          <w:rFonts w:cs="Times New Roman"/>
          <w:snapToGrid w:val="0"/>
          <w:sz w:val="28"/>
          <w:szCs w:val="28"/>
        </w:rPr>
        <w:t>–</w:t>
      </w:r>
      <w:r w:rsidRPr="00B12F80">
        <w:rPr>
          <w:rFonts w:cs="Times New Roman"/>
          <w:snapToGrid w:val="0"/>
          <w:sz w:val="28"/>
          <w:szCs w:val="28"/>
          <w:shd w:val="clear" w:color="auto" w:fill="FFFFFF"/>
        </w:rPr>
        <w:t xml:space="preserve"> К.: </w:t>
      </w:r>
      <w:r w:rsidRPr="00B12F80">
        <w:rPr>
          <w:rFonts w:cs="Times New Roman"/>
          <w:snapToGrid w:val="0"/>
          <w:sz w:val="28"/>
          <w:szCs w:val="28"/>
        </w:rPr>
        <w:t>МО України</w:t>
      </w:r>
      <w:r w:rsidRPr="00B12F80">
        <w:rPr>
          <w:rFonts w:cs="Times New Roman"/>
          <w:snapToGrid w:val="0"/>
          <w:sz w:val="28"/>
          <w:szCs w:val="28"/>
          <w:shd w:val="clear" w:color="auto" w:fill="FFFFFF"/>
        </w:rPr>
        <w:t xml:space="preserve">, 2008. </w:t>
      </w:r>
      <w:r w:rsidRPr="00B12F80">
        <w:rPr>
          <w:rFonts w:cs="Times New Roman"/>
          <w:snapToGrid w:val="0"/>
          <w:sz w:val="28"/>
          <w:szCs w:val="28"/>
        </w:rPr>
        <w:t xml:space="preserve">– </w:t>
      </w:r>
      <w:r w:rsidRPr="00B12F80">
        <w:rPr>
          <w:rFonts w:cs="Times New Roman"/>
          <w:snapToGrid w:val="0"/>
          <w:sz w:val="28"/>
          <w:szCs w:val="28"/>
          <w:shd w:val="clear" w:color="auto" w:fill="FFFFFF"/>
        </w:rPr>
        <w:t>280 с.</w:t>
      </w:r>
    </w:p>
    <w:p w:rsidR="00CF7701" w:rsidRPr="00B12F80" w:rsidRDefault="00CF7701" w:rsidP="00684D16">
      <w:pPr>
        <w:widowControl/>
        <w:numPr>
          <w:ilvl w:val="0"/>
          <w:numId w:val="181"/>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Військова топографія: Підручник</w:t>
      </w:r>
      <w:r w:rsidRPr="00B12F80">
        <w:rPr>
          <w:rFonts w:cs="Times New Roman"/>
          <w:snapToGrid w:val="0"/>
          <w:sz w:val="28"/>
          <w:szCs w:val="28"/>
          <w:shd w:val="clear" w:color="auto" w:fill="FFFFFF"/>
        </w:rPr>
        <w:t xml:space="preserve"> / За ред. П.П. Ткачука, І.С. Тревого. </w:t>
      </w:r>
      <w:r w:rsidRPr="00B12F80">
        <w:rPr>
          <w:rFonts w:cs="Times New Roman"/>
          <w:snapToGrid w:val="0"/>
          <w:sz w:val="28"/>
          <w:szCs w:val="28"/>
        </w:rPr>
        <w:t>– Львів: Видавництво Львівської політехніки, 2011. – 416 с.</w:t>
      </w:r>
    </w:p>
    <w:p w:rsidR="00CF7701" w:rsidRPr="00B12F80" w:rsidRDefault="00CF7701" w:rsidP="00CF7701">
      <w:pPr>
        <w:widowControl/>
        <w:shd w:val="clear" w:color="auto" w:fill="FFFFFF"/>
        <w:tabs>
          <w:tab w:val="left" w:pos="1100"/>
        </w:tabs>
        <w:suppressAutoHyphens/>
        <w:autoSpaceDE/>
        <w:autoSpaceDN/>
        <w:adjustRightInd/>
        <w:snapToGrid w:val="0"/>
        <w:jc w:val="center"/>
        <w:rPr>
          <w:rFonts w:cs="Times New Roman"/>
          <w:b/>
          <w:snapToGrid w:val="0"/>
          <w:sz w:val="28"/>
          <w:szCs w:val="28"/>
        </w:rPr>
      </w:pPr>
      <w:r w:rsidRPr="00B12F80">
        <w:rPr>
          <w:rFonts w:cs="Times New Roman"/>
          <w:b/>
          <w:snapToGrid w:val="0"/>
          <w:sz w:val="28"/>
          <w:szCs w:val="28"/>
        </w:rPr>
        <w:t>Матеріальне забезпечення:</w:t>
      </w:r>
    </w:p>
    <w:p w:rsidR="00CF7701" w:rsidRPr="00B12F80" w:rsidRDefault="00CF7701" w:rsidP="00CF7701">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1.</w:t>
      </w:r>
      <w:r w:rsidRPr="00B12F80">
        <w:rPr>
          <w:rFonts w:cs="Times New Roman"/>
          <w:snapToGrid w:val="0"/>
          <w:sz w:val="28"/>
          <w:szCs w:val="28"/>
        </w:rPr>
        <w:tab/>
        <w:t>мультимедійне обладнання;</w:t>
      </w:r>
    </w:p>
    <w:p w:rsidR="00CF7701" w:rsidRPr="00B12F80" w:rsidRDefault="00CF7701" w:rsidP="00CF7701">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2.</w:t>
      </w:r>
      <w:r w:rsidRPr="00B12F80">
        <w:rPr>
          <w:rFonts w:cs="Times New Roman"/>
          <w:snapToGrid w:val="0"/>
          <w:sz w:val="28"/>
          <w:szCs w:val="28"/>
        </w:rPr>
        <w:tab/>
        <w:t xml:space="preserve"> комп’ютер;</w:t>
      </w:r>
    </w:p>
    <w:p w:rsidR="00CF7701" w:rsidRPr="00B12F80" w:rsidRDefault="00CF7701" w:rsidP="00CF7701">
      <w:pPr>
        <w:widowControl/>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3.</w:t>
      </w:r>
      <w:r w:rsidRPr="00B12F80">
        <w:rPr>
          <w:rFonts w:cs="Times New Roman"/>
          <w:snapToGrid w:val="0"/>
          <w:sz w:val="28"/>
          <w:szCs w:val="28"/>
        </w:rPr>
        <w:tab/>
        <w:t>фліп-чарт, маркери, макети;</w:t>
      </w:r>
    </w:p>
    <w:p w:rsidR="00CF7701" w:rsidRPr="00B12F80" w:rsidRDefault="00CF7701" w:rsidP="00CF7701">
      <w:pPr>
        <w:widowControl/>
        <w:shd w:val="clear" w:color="auto" w:fill="FFFFFF"/>
        <w:tabs>
          <w:tab w:val="left" w:pos="1100"/>
        </w:tabs>
        <w:suppressAutoHyphens/>
        <w:autoSpaceDE/>
        <w:autoSpaceDN/>
        <w:adjustRightInd/>
        <w:snapToGrid w:val="0"/>
        <w:ind w:left="1134" w:hanging="1134"/>
        <w:jc w:val="both"/>
        <w:rPr>
          <w:rFonts w:cs="Times New Roman"/>
          <w:snapToGrid w:val="0"/>
          <w:sz w:val="28"/>
          <w:szCs w:val="28"/>
        </w:rPr>
      </w:pPr>
      <w:r w:rsidRPr="00B12F80">
        <w:rPr>
          <w:rFonts w:cs="Times New Roman"/>
          <w:snapToGrid w:val="0"/>
          <w:sz w:val="28"/>
          <w:szCs w:val="28"/>
        </w:rPr>
        <w:t>4.  учбові топографічні карти.</w:t>
      </w:r>
    </w:p>
    <w:p w:rsidR="00A26A32" w:rsidRPr="00B12F80" w:rsidRDefault="0021588C" w:rsidP="00CF7701">
      <w:pPr>
        <w:pStyle w:val="a5"/>
        <w:ind w:left="567"/>
        <w:jc w:val="center"/>
        <w:rPr>
          <w:rFonts w:ascii="Times New Roman" w:hAnsi="Times New Roman"/>
          <w:color w:val="auto"/>
          <w:sz w:val="28"/>
          <w:szCs w:val="28"/>
        </w:rPr>
      </w:pPr>
      <w:r w:rsidRPr="00B12F80">
        <w:rPr>
          <w:rFonts w:ascii="Times New Roman" w:hAnsi="Times New Roman"/>
          <w:b/>
          <w:color w:val="auto"/>
          <w:sz w:val="28"/>
          <w:szCs w:val="28"/>
        </w:rPr>
        <w:t>План проведення заняття</w:t>
      </w:r>
    </w:p>
    <w:tbl>
      <w:tblPr>
        <w:tblW w:w="12239" w:type="dxa"/>
        <w:tblInd w:w="-106" w:type="dxa"/>
        <w:tblBorders>
          <w:top w:val="single" w:sz="4" w:space="0" w:color="323250"/>
          <w:left w:val="single" w:sz="4" w:space="0" w:color="323250"/>
          <w:bottom w:val="single" w:sz="4" w:space="0" w:color="323250"/>
          <w:right w:val="single" w:sz="4" w:space="0" w:color="323250"/>
          <w:insideH w:val="single" w:sz="4" w:space="0" w:color="323250"/>
          <w:insideV w:val="single" w:sz="4" w:space="0" w:color="323250"/>
        </w:tblBorders>
        <w:tblLayout w:type="fixed"/>
        <w:tblLook w:val="00A0" w:firstRow="1" w:lastRow="0" w:firstColumn="1" w:lastColumn="0" w:noHBand="0" w:noVBand="0"/>
      </w:tblPr>
      <w:tblGrid>
        <w:gridCol w:w="426"/>
        <w:gridCol w:w="8010"/>
        <w:gridCol w:w="1069"/>
        <w:gridCol w:w="399"/>
        <w:gridCol w:w="621"/>
        <w:gridCol w:w="1714"/>
      </w:tblGrid>
      <w:tr w:rsidR="00F86392" w:rsidRPr="00B12F80" w:rsidTr="000E653E">
        <w:tc>
          <w:tcPr>
            <w:tcW w:w="426"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9079" w:type="dxa"/>
            <w:gridSpan w:val="2"/>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Зміст</w:t>
            </w:r>
          </w:p>
        </w:tc>
        <w:tc>
          <w:tcPr>
            <w:tcW w:w="1020" w:type="dxa"/>
            <w:gridSpan w:val="2"/>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Час</w:t>
            </w:r>
          </w:p>
        </w:tc>
        <w:tc>
          <w:tcPr>
            <w:tcW w:w="1714"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r w:rsidRPr="00B12F80">
              <w:rPr>
                <w:rFonts w:cs="Times New Roman"/>
                <w:sz w:val="28"/>
                <w:szCs w:val="28"/>
              </w:rPr>
              <w:t>Методичні вказівки</w:t>
            </w:r>
          </w:p>
        </w:tc>
      </w:tr>
      <w:tr w:rsidR="00F86392" w:rsidRPr="00B12F80" w:rsidTr="000E653E">
        <w:tc>
          <w:tcPr>
            <w:tcW w:w="426" w:type="dxa"/>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sz w:val="28"/>
                <w:szCs w:val="28"/>
              </w:rPr>
            </w:pPr>
          </w:p>
        </w:tc>
        <w:tc>
          <w:tcPr>
            <w:tcW w:w="11813" w:type="dxa"/>
            <w:gridSpan w:val="5"/>
            <w:tcBorders>
              <w:top w:val="single" w:sz="4" w:space="0" w:color="323250"/>
              <w:left w:val="single" w:sz="4" w:space="0" w:color="323250"/>
              <w:bottom w:val="single" w:sz="4" w:space="0" w:color="323250"/>
              <w:right w:val="single" w:sz="4" w:space="0" w:color="323250"/>
            </w:tcBorders>
          </w:tcPr>
          <w:p w:rsidR="00A26A32" w:rsidRPr="00B12F80" w:rsidRDefault="00A26A32" w:rsidP="00967AB2">
            <w:pPr>
              <w:jc w:val="center"/>
              <w:rPr>
                <w:rFonts w:cs="Times New Roman"/>
                <w:b/>
                <w:sz w:val="28"/>
                <w:szCs w:val="28"/>
              </w:rPr>
            </w:pPr>
            <w:r w:rsidRPr="00B12F80">
              <w:rPr>
                <w:rFonts w:cs="Times New Roman"/>
                <w:b/>
                <w:sz w:val="28"/>
                <w:szCs w:val="28"/>
              </w:rPr>
              <w:t>Підготовча частина 10 хв.</w:t>
            </w:r>
          </w:p>
        </w:tc>
      </w:tr>
      <w:tr w:rsidR="00F86392" w:rsidRPr="00B12F80" w:rsidTr="000E653E">
        <w:trPr>
          <w:trHeight w:val="1123"/>
        </w:trPr>
        <w:tc>
          <w:tcPr>
            <w:tcW w:w="426"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p>
        </w:tc>
        <w:tc>
          <w:tcPr>
            <w:tcW w:w="9079" w:type="dxa"/>
            <w:gridSpan w:val="2"/>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Організація  курсантів:</w:t>
            </w:r>
          </w:p>
          <w:p w:rsidR="00A26A32" w:rsidRPr="00B12F80" w:rsidRDefault="00A26A32" w:rsidP="00967AB2">
            <w:pPr>
              <w:shd w:val="clear" w:color="auto" w:fill="FFFFFF"/>
              <w:ind w:right="-1" w:firstLine="426"/>
              <w:jc w:val="both"/>
              <w:rPr>
                <w:rFonts w:cs="Times New Roman"/>
                <w:sz w:val="28"/>
                <w:szCs w:val="28"/>
              </w:rPr>
            </w:pPr>
            <w:r w:rsidRPr="00B12F80">
              <w:rPr>
                <w:rFonts w:cs="Times New Roman"/>
                <w:sz w:val="28"/>
                <w:szCs w:val="28"/>
              </w:rPr>
              <w:t>Прийняти доповідь про готовність групи, перевірити наявність особового складу та підготовку до проведення заняття, провести інструктаж про заходи особистої безпеки при проведені заняття, довести тему, навчальні питання та порядок їх відпрацювання, мету заняття.</w:t>
            </w:r>
          </w:p>
          <w:p w:rsidR="00A26A32" w:rsidRPr="00B12F80" w:rsidRDefault="00A26A32" w:rsidP="00967AB2">
            <w:pPr>
              <w:rPr>
                <w:rFonts w:cs="Times New Roman"/>
                <w:sz w:val="28"/>
                <w:szCs w:val="28"/>
              </w:rPr>
            </w:pPr>
          </w:p>
        </w:tc>
        <w:tc>
          <w:tcPr>
            <w:tcW w:w="1020" w:type="dxa"/>
            <w:gridSpan w:val="2"/>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r w:rsidRPr="00B12F80">
              <w:rPr>
                <w:rFonts w:cs="Times New Roman"/>
                <w:sz w:val="28"/>
                <w:szCs w:val="28"/>
                <w:lang w:val="en-US"/>
              </w:rPr>
              <w:t>0</w:t>
            </w:r>
            <w:r w:rsidRPr="00B12F80">
              <w:rPr>
                <w:rFonts w:cs="Times New Roman"/>
                <w:sz w:val="28"/>
                <w:szCs w:val="28"/>
              </w:rPr>
              <w:t xml:space="preserve"> хв</w:t>
            </w:r>
          </w:p>
        </w:tc>
        <w:tc>
          <w:tcPr>
            <w:tcW w:w="1714" w:type="dxa"/>
            <w:tcBorders>
              <w:top w:val="single" w:sz="4" w:space="0" w:color="323250"/>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Група зібрана в навчальній аудиторії.</w:t>
            </w:r>
          </w:p>
          <w:p w:rsidR="00A26A32" w:rsidRPr="00B12F80" w:rsidRDefault="00A26A32" w:rsidP="00967AB2">
            <w:pPr>
              <w:rPr>
                <w:rFonts w:cs="Times New Roman"/>
                <w:sz w:val="28"/>
                <w:szCs w:val="28"/>
              </w:rPr>
            </w:pPr>
            <w:r w:rsidRPr="00B12F80">
              <w:rPr>
                <w:rFonts w:cs="Times New Roman"/>
                <w:sz w:val="28"/>
                <w:szCs w:val="28"/>
              </w:rPr>
              <w:t>Нагадати про дотримання правил безпеки.</w:t>
            </w:r>
          </w:p>
          <w:p w:rsidR="00A26A32" w:rsidRPr="00B12F80" w:rsidRDefault="00A26A32" w:rsidP="00967AB2">
            <w:pPr>
              <w:rPr>
                <w:rFonts w:cs="Times New Roman"/>
                <w:sz w:val="28"/>
                <w:szCs w:val="28"/>
              </w:rPr>
            </w:pPr>
            <w:r w:rsidRPr="00B12F80">
              <w:rPr>
                <w:rFonts w:cs="Times New Roman"/>
                <w:sz w:val="28"/>
                <w:szCs w:val="28"/>
              </w:rPr>
              <w:t>Довести тему та навчальні питання.</w:t>
            </w:r>
          </w:p>
          <w:p w:rsidR="00A26A32" w:rsidRPr="00B12F80" w:rsidRDefault="00A26A32" w:rsidP="00967AB2">
            <w:pPr>
              <w:rPr>
                <w:rFonts w:cs="Times New Roman"/>
                <w:sz w:val="28"/>
                <w:szCs w:val="28"/>
              </w:rPr>
            </w:pPr>
            <w:r w:rsidRPr="00B12F80">
              <w:rPr>
                <w:rFonts w:cs="Times New Roman"/>
                <w:sz w:val="28"/>
                <w:szCs w:val="28"/>
              </w:rPr>
              <w:t>Оприділити рівень розуміння даної тематики.</w:t>
            </w:r>
          </w:p>
        </w:tc>
      </w:tr>
      <w:tr w:rsidR="00F86392" w:rsidRPr="00B12F80" w:rsidTr="000E653E">
        <w:trPr>
          <w:trHeight w:val="513"/>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c>
          <w:tcPr>
            <w:tcW w:w="11813" w:type="dxa"/>
            <w:gridSpan w:val="5"/>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p>
          <w:p w:rsidR="00A26A32" w:rsidRPr="00B12F80" w:rsidRDefault="00A26A32" w:rsidP="00967AB2">
            <w:pPr>
              <w:jc w:val="center"/>
              <w:rPr>
                <w:rFonts w:cs="Times New Roman"/>
                <w:b/>
                <w:sz w:val="28"/>
                <w:szCs w:val="28"/>
              </w:rPr>
            </w:pPr>
          </w:p>
          <w:p w:rsidR="00A26A32" w:rsidRPr="00B12F80" w:rsidRDefault="00A26A32" w:rsidP="00967AB2">
            <w:pPr>
              <w:jc w:val="center"/>
              <w:rPr>
                <w:rFonts w:cs="Times New Roman"/>
                <w:b/>
                <w:sz w:val="28"/>
                <w:szCs w:val="28"/>
              </w:rPr>
            </w:pPr>
          </w:p>
          <w:p w:rsidR="00A26A32" w:rsidRPr="00B12F80" w:rsidRDefault="00A26A32" w:rsidP="00967AB2">
            <w:pPr>
              <w:jc w:val="center"/>
              <w:rPr>
                <w:rFonts w:cs="Times New Roman"/>
                <w:sz w:val="28"/>
                <w:szCs w:val="28"/>
              </w:rPr>
            </w:pPr>
            <w:r w:rsidRPr="00B12F80">
              <w:rPr>
                <w:rFonts w:cs="Times New Roman"/>
                <w:b/>
                <w:sz w:val="28"/>
                <w:szCs w:val="28"/>
              </w:rPr>
              <w:t>Основна частина 65 хв.</w:t>
            </w:r>
          </w:p>
        </w:tc>
      </w:tr>
      <w:tr w:rsidR="00F86392" w:rsidRPr="00B12F80" w:rsidTr="000E653E">
        <w:trPr>
          <w:trHeight w:val="349"/>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1</w:t>
            </w:r>
          </w:p>
        </w:tc>
        <w:tc>
          <w:tcPr>
            <w:tcW w:w="8010"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spacing w:before="10" w:line="452" w:lineRule="exact"/>
              <w:ind w:left="1230" w:firstLine="7338"/>
              <w:rPr>
                <w:rFonts w:cs="Times New Roman"/>
                <w:b/>
                <w:sz w:val="28"/>
              </w:rPr>
            </w:pPr>
            <w:r w:rsidRPr="00B12F80">
              <w:rPr>
                <w:rFonts w:cs="Times New Roman"/>
                <w:sz w:val="32"/>
              </w:rPr>
              <w:t>р</w:t>
            </w:r>
            <w:r w:rsidRPr="00B12F80">
              <w:rPr>
                <w:rFonts w:cs="Times New Roman"/>
                <w:b/>
                <w:sz w:val="28"/>
              </w:rPr>
              <w:t>ОСНОВНІ УМОВНІ ЗНАКИ ДЛЯ ТОПОГРАФІЧНИХ КАРТ</w:t>
            </w:r>
          </w:p>
          <w:p w:rsidR="00A26A32" w:rsidRPr="00B12F80" w:rsidRDefault="00A26A32" w:rsidP="00967AB2">
            <w:pPr>
              <w:spacing w:line="338" w:lineRule="exact"/>
              <w:ind w:left="2242"/>
              <w:rPr>
                <w:rFonts w:cs="Times New Roman"/>
                <w:b/>
                <w:sz w:val="32"/>
              </w:rPr>
            </w:pPr>
            <w:r w:rsidRPr="00B12F80">
              <w:rPr>
                <w:rFonts w:cs="Times New Roman"/>
                <w:b/>
                <w:sz w:val="28"/>
              </w:rPr>
              <w:t xml:space="preserve">МАСШТАБІВ </w:t>
            </w:r>
            <w:r w:rsidRPr="00B12F80">
              <w:rPr>
                <w:rFonts w:cs="Times New Roman"/>
                <w:b/>
                <w:sz w:val="32"/>
              </w:rPr>
              <w:t>1:25 000, 1:50 000, 1:100 000</w:t>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372"/>
            </w:tblGrid>
            <w:tr w:rsidR="00F86392" w:rsidRPr="00B12F80" w:rsidTr="000E653E">
              <w:trPr>
                <w:trHeight w:val="359"/>
              </w:trPr>
              <w:tc>
                <w:tcPr>
                  <w:tcW w:w="2088" w:type="dxa"/>
                </w:tcPr>
                <w:p w:rsidR="00A26A32" w:rsidRPr="00B12F80" w:rsidRDefault="00A26A32" w:rsidP="00967AB2">
                  <w:pPr>
                    <w:pStyle w:val="TableParagraph"/>
                    <w:spacing w:before="16"/>
                    <w:ind w:left="177"/>
                    <w:rPr>
                      <w:b/>
                      <w:sz w:val="28"/>
                    </w:rPr>
                  </w:pPr>
                  <w:r w:rsidRPr="00B12F80">
                    <w:rPr>
                      <w:b/>
                      <w:sz w:val="28"/>
                    </w:rPr>
                    <w:t>Умовнізнаки</w:t>
                  </w:r>
                </w:p>
              </w:tc>
              <w:tc>
                <w:tcPr>
                  <w:tcW w:w="7372" w:type="dxa"/>
                </w:tcPr>
                <w:p w:rsidR="00A26A32" w:rsidRPr="00B12F80" w:rsidRDefault="00A26A32" w:rsidP="00967AB2">
                  <w:pPr>
                    <w:pStyle w:val="TableParagraph"/>
                    <w:spacing w:before="16"/>
                    <w:ind w:left="1507"/>
                    <w:rPr>
                      <w:b/>
                      <w:sz w:val="28"/>
                    </w:rPr>
                  </w:pPr>
                  <w:r w:rsidRPr="00B12F80">
                    <w:rPr>
                      <w:b/>
                      <w:sz w:val="28"/>
                    </w:rPr>
                    <w:t>Назвитахарактеристикиоб’єктів</w:t>
                  </w:r>
                </w:p>
              </w:tc>
            </w:tr>
            <w:tr w:rsidR="00F86392" w:rsidRPr="00B12F80" w:rsidTr="000E653E">
              <w:trPr>
                <w:trHeight w:val="604"/>
              </w:trPr>
              <w:tc>
                <w:tcPr>
                  <w:tcW w:w="2088" w:type="dxa"/>
                </w:tcPr>
                <w:p w:rsidR="00A26A32" w:rsidRPr="00B12F80" w:rsidRDefault="0040640A" w:rsidP="00967AB2">
                  <w:pPr>
                    <w:pStyle w:val="TableParagraph"/>
                    <w:ind w:left="263"/>
                    <w:rPr>
                      <w:sz w:val="20"/>
                    </w:rPr>
                  </w:pPr>
                  <w:r w:rsidRPr="00B12F80">
                    <w:rPr>
                      <w:noProof/>
                      <w:sz w:val="20"/>
                      <w:lang w:val="ru-RU" w:eastAsia="ru-RU" w:bidi="ar-SA"/>
                    </w:rPr>
                    <w:drawing>
                      <wp:inline distT="0" distB="0" distL="0" distR="0" wp14:anchorId="3BADD4C0" wp14:editId="16C7A35E">
                        <wp:extent cx="981075" cy="381000"/>
                        <wp:effectExtent l="0" t="0" r="9525" b="0"/>
                        <wp:docPr id="84"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e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11"/>
                    <w:rPr>
                      <w:sz w:val="32"/>
                    </w:rPr>
                  </w:pPr>
                  <w:r w:rsidRPr="00B12F80">
                    <w:rPr>
                      <w:sz w:val="32"/>
                    </w:rPr>
                    <w:t>Кордонидержавні</w:t>
                  </w:r>
                </w:p>
              </w:tc>
            </w:tr>
            <w:tr w:rsidR="00F86392" w:rsidRPr="00B12F80" w:rsidTr="000E653E">
              <w:trPr>
                <w:trHeight w:val="366"/>
              </w:trPr>
              <w:tc>
                <w:tcPr>
                  <w:tcW w:w="2088" w:type="dxa"/>
                </w:tcPr>
                <w:p w:rsidR="00A26A32" w:rsidRPr="00B12F80" w:rsidRDefault="00A26A32" w:rsidP="00967AB2">
                  <w:pPr>
                    <w:pStyle w:val="TableParagraph"/>
                    <w:spacing w:before="9"/>
                    <w:ind w:left="0"/>
                    <w:rPr>
                      <w:b/>
                      <w:sz w:val="4"/>
                    </w:rPr>
                  </w:pPr>
                </w:p>
                <w:p w:rsidR="00A26A32" w:rsidRPr="00B12F80" w:rsidRDefault="0040640A" w:rsidP="00967AB2">
                  <w:pPr>
                    <w:pStyle w:val="TableParagraph"/>
                    <w:ind w:left="884"/>
                    <w:rPr>
                      <w:sz w:val="20"/>
                    </w:rPr>
                  </w:pPr>
                  <w:r w:rsidRPr="00B12F80">
                    <w:rPr>
                      <w:noProof/>
                      <w:sz w:val="20"/>
                      <w:lang w:val="ru-RU" w:eastAsia="ru-RU" w:bidi="ar-SA"/>
                    </w:rPr>
                    <w:drawing>
                      <wp:inline distT="0" distB="0" distL="0" distR="0" wp14:anchorId="6D1D2B05" wp14:editId="13085D13">
                        <wp:extent cx="200025" cy="171450"/>
                        <wp:effectExtent l="0" t="0" r="9525" b="0"/>
                        <wp:docPr id="8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rPr>
                  </w:pPr>
                  <w:r w:rsidRPr="00B12F80">
                    <w:rPr>
                      <w:sz w:val="32"/>
                    </w:rPr>
                    <w:t>Пунктидержавноїгеодезичноїмережі</w:t>
                  </w:r>
                </w:p>
              </w:tc>
            </w:tr>
            <w:tr w:rsidR="00F86392" w:rsidRPr="00B12F80" w:rsidTr="000E653E">
              <w:trPr>
                <w:trHeight w:val="441"/>
              </w:trPr>
              <w:tc>
                <w:tcPr>
                  <w:tcW w:w="2088" w:type="dxa"/>
                </w:tcPr>
                <w:p w:rsidR="00A26A32" w:rsidRPr="00B12F80" w:rsidRDefault="0040640A" w:rsidP="00967AB2">
                  <w:pPr>
                    <w:pStyle w:val="TableParagraph"/>
                    <w:ind w:left="116"/>
                    <w:rPr>
                      <w:sz w:val="20"/>
                    </w:rPr>
                  </w:pPr>
                  <w:r w:rsidRPr="00B12F80">
                    <w:rPr>
                      <w:noProof/>
                      <w:sz w:val="20"/>
                      <w:lang w:val="ru-RU" w:eastAsia="ru-RU" w:bidi="ar-SA"/>
                    </w:rPr>
                    <w:drawing>
                      <wp:inline distT="0" distB="0" distL="0" distR="0" wp14:anchorId="76BC1E9F" wp14:editId="29EFB3F9">
                        <wp:extent cx="1171575" cy="257175"/>
                        <wp:effectExtent l="0" t="0" r="9525" b="9525"/>
                        <wp:docPr id="86"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7"/>
                    <w:rPr>
                      <w:sz w:val="32"/>
                      <w:lang w:val="ru-RU"/>
                    </w:rPr>
                  </w:pPr>
                  <w:r w:rsidRPr="00B12F80">
                    <w:rPr>
                      <w:sz w:val="32"/>
                      <w:lang w:val="ru-RU"/>
                    </w:rPr>
                    <w:t>Те саме:1) на курганах 2) на будівлях; 3) на церквах</w:t>
                  </w:r>
                </w:p>
              </w:tc>
            </w:tr>
            <w:tr w:rsidR="00F86392" w:rsidRPr="00B12F80" w:rsidTr="000E653E">
              <w:trPr>
                <w:trHeight w:val="366"/>
              </w:trPr>
              <w:tc>
                <w:tcPr>
                  <w:tcW w:w="2088" w:type="dxa"/>
                </w:tcPr>
                <w:p w:rsidR="00A26A32" w:rsidRPr="00B12F80" w:rsidRDefault="00A26A32" w:rsidP="00967AB2">
                  <w:pPr>
                    <w:pStyle w:val="TableParagraph"/>
                    <w:spacing w:before="6"/>
                    <w:ind w:left="0"/>
                    <w:rPr>
                      <w:b/>
                      <w:sz w:val="3"/>
                      <w:lang w:val="ru-RU"/>
                    </w:rPr>
                  </w:pPr>
                </w:p>
                <w:p w:rsidR="00A26A32" w:rsidRPr="00B12F80" w:rsidRDefault="0040640A" w:rsidP="00967AB2">
                  <w:pPr>
                    <w:pStyle w:val="TableParagraph"/>
                    <w:spacing w:line="225" w:lineRule="exact"/>
                    <w:ind w:left="966"/>
                    <w:rPr>
                      <w:sz w:val="20"/>
                    </w:rPr>
                  </w:pPr>
                  <w:r w:rsidRPr="00B12F80">
                    <w:rPr>
                      <w:noProof/>
                      <w:position w:val="-4"/>
                      <w:sz w:val="20"/>
                      <w:lang w:val="ru-RU" w:eastAsia="ru-RU" w:bidi="ar-SA"/>
                    </w:rPr>
                    <w:drawing>
                      <wp:inline distT="0" distB="0" distL="0" distR="0" wp14:anchorId="616A83AC" wp14:editId="4E4A4A5B">
                        <wp:extent cx="133350" cy="142875"/>
                        <wp:effectExtent l="0" t="0" r="0" b="9525"/>
                        <wp:docPr id="8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lang w:val="ru-RU"/>
                    </w:rPr>
                  </w:pPr>
                  <w:r w:rsidRPr="00B12F80">
                    <w:rPr>
                      <w:sz w:val="32"/>
                      <w:lang w:val="ru-RU"/>
                    </w:rPr>
                    <w:t>Пунктирозряднихгеодезичних мереж згущення</w:t>
                  </w:r>
                </w:p>
              </w:tc>
            </w:tr>
            <w:tr w:rsidR="00F86392" w:rsidRPr="00B12F80" w:rsidTr="000E653E">
              <w:trPr>
                <w:trHeight w:val="479"/>
              </w:trPr>
              <w:tc>
                <w:tcPr>
                  <w:tcW w:w="2088" w:type="dxa"/>
                </w:tcPr>
                <w:p w:rsidR="00A26A32" w:rsidRPr="00B12F80" w:rsidRDefault="00A26A32" w:rsidP="00967AB2">
                  <w:pPr>
                    <w:pStyle w:val="TableParagraph"/>
                    <w:spacing w:before="4"/>
                    <w:ind w:left="0"/>
                    <w:rPr>
                      <w:b/>
                      <w:sz w:val="3"/>
                      <w:lang w:val="ru-RU"/>
                    </w:rPr>
                  </w:pPr>
                </w:p>
                <w:p w:rsidR="00A26A32" w:rsidRPr="00B12F80" w:rsidRDefault="0040640A" w:rsidP="00967AB2">
                  <w:pPr>
                    <w:pStyle w:val="TableParagraph"/>
                    <w:ind w:left="854"/>
                    <w:rPr>
                      <w:sz w:val="20"/>
                    </w:rPr>
                  </w:pPr>
                  <w:r w:rsidRPr="00B12F80">
                    <w:rPr>
                      <w:noProof/>
                      <w:sz w:val="20"/>
                      <w:lang w:val="ru-RU" w:eastAsia="ru-RU" w:bidi="ar-SA"/>
                    </w:rPr>
                    <w:drawing>
                      <wp:inline distT="0" distB="0" distL="0" distR="0" wp14:anchorId="1B26E6AF" wp14:editId="3E6C9846">
                        <wp:extent cx="238125" cy="247650"/>
                        <wp:effectExtent l="0" t="0" r="9525" b="0"/>
                        <wp:docPr id="88"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49"/>
                    <w:rPr>
                      <w:sz w:val="32"/>
                    </w:rPr>
                  </w:pPr>
                  <w:r w:rsidRPr="00B12F80">
                    <w:rPr>
                      <w:sz w:val="32"/>
                    </w:rPr>
                    <w:t>Тесаменакурганах</w:t>
                  </w:r>
                </w:p>
              </w:tc>
            </w:tr>
            <w:tr w:rsidR="00F86392" w:rsidRPr="00B12F80" w:rsidTr="000E653E">
              <w:trPr>
                <w:trHeight w:val="369"/>
              </w:trPr>
              <w:tc>
                <w:tcPr>
                  <w:tcW w:w="2088" w:type="dxa"/>
                </w:tcPr>
                <w:p w:rsidR="00A26A32" w:rsidRPr="00B12F80" w:rsidRDefault="00A26A32" w:rsidP="00967AB2">
                  <w:pPr>
                    <w:pStyle w:val="TableParagraph"/>
                    <w:spacing w:before="9"/>
                    <w:ind w:left="0"/>
                    <w:rPr>
                      <w:b/>
                      <w:sz w:val="2"/>
                    </w:rPr>
                  </w:pPr>
                </w:p>
                <w:p w:rsidR="00A26A32" w:rsidRPr="00B12F80" w:rsidRDefault="0040640A" w:rsidP="00967AB2">
                  <w:pPr>
                    <w:pStyle w:val="TableParagraph"/>
                    <w:ind w:left="730"/>
                    <w:rPr>
                      <w:sz w:val="20"/>
                    </w:rPr>
                  </w:pPr>
                  <w:r w:rsidRPr="00B12F80">
                    <w:rPr>
                      <w:noProof/>
                      <w:position w:val="1"/>
                      <w:sz w:val="20"/>
                      <w:lang w:val="ru-RU" w:eastAsia="ru-RU" w:bidi="ar-SA"/>
                    </w:rPr>
                    <w:drawing>
                      <wp:inline distT="0" distB="0" distL="0" distR="0" wp14:anchorId="6ECF18A0" wp14:editId="19F0B746">
                        <wp:extent cx="266700" cy="190500"/>
                        <wp:effectExtent l="0" t="0" r="0" b="0"/>
                        <wp:docPr id="8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B12F80">
                    <w:rPr>
                      <w:noProof/>
                      <w:spacing w:val="45"/>
                      <w:sz w:val="20"/>
                      <w:lang w:val="ru-RU" w:eastAsia="ru-RU" w:bidi="ar-SA"/>
                    </w:rPr>
                    <w:drawing>
                      <wp:inline distT="0" distB="0" distL="0" distR="0" wp14:anchorId="064EC17C" wp14:editId="16616E84">
                        <wp:extent cx="123825" cy="85725"/>
                        <wp:effectExtent l="0" t="0" r="9525" b="9525"/>
                        <wp:docPr id="90"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9" w:lineRule="exact"/>
                    <w:rPr>
                      <w:sz w:val="32"/>
                    </w:rPr>
                  </w:pPr>
                  <w:r w:rsidRPr="00B12F80">
                    <w:rPr>
                      <w:sz w:val="32"/>
                    </w:rPr>
                    <w:t>Будівліжитловітанежитлові</w:t>
                  </w:r>
                </w:p>
              </w:tc>
            </w:tr>
            <w:tr w:rsidR="00F86392" w:rsidRPr="00B12F80" w:rsidTr="000E653E">
              <w:trPr>
                <w:trHeight w:val="367"/>
              </w:trPr>
              <w:tc>
                <w:tcPr>
                  <w:tcW w:w="2088" w:type="dxa"/>
                </w:tcPr>
                <w:p w:rsidR="00A26A32" w:rsidRPr="00B12F80" w:rsidRDefault="00A26A32" w:rsidP="00967AB2">
                  <w:pPr>
                    <w:pStyle w:val="TableParagraph"/>
                    <w:spacing w:before="3"/>
                    <w:ind w:left="0"/>
                    <w:rPr>
                      <w:b/>
                      <w:sz w:val="2"/>
                    </w:rPr>
                  </w:pPr>
                </w:p>
                <w:p w:rsidR="00A26A32" w:rsidRPr="00B12F80" w:rsidRDefault="0040640A" w:rsidP="00967AB2">
                  <w:pPr>
                    <w:pStyle w:val="TableParagraph"/>
                    <w:ind w:left="831"/>
                    <w:rPr>
                      <w:sz w:val="20"/>
                    </w:rPr>
                  </w:pPr>
                  <w:r w:rsidRPr="00B12F80">
                    <w:rPr>
                      <w:noProof/>
                      <w:sz w:val="20"/>
                      <w:lang w:val="ru-RU" w:eastAsia="ru-RU" w:bidi="ar-SA"/>
                    </w:rPr>
                    <w:drawing>
                      <wp:inline distT="0" distB="0" distL="0" distR="0" wp14:anchorId="269AEA2C" wp14:editId="20166570">
                        <wp:extent cx="276225" cy="190500"/>
                        <wp:effectExtent l="0" t="0" r="9525" b="0"/>
                        <wp:docPr id="9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rPr>
                  </w:pPr>
                  <w:r w:rsidRPr="00B12F80">
                    <w:rPr>
                      <w:sz w:val="32"/>
                    </w:rPr>
                    <w:t>Будівлівизначні</w:t>
                  </w:r>
                </w:p>
              </w:tc>
            </w:tr>
            <w:tr w:rsidR="00F86392" w:rsidRPr="00B12F80" w:rsidTr="000E653E">
              <w:trPr>
                <w:trHeight w:val="369"/>
              </w:trPr>
              <w:tc>
                <w:tcPr>
                  <w:tcW w:w="2088" w:type="dxa"/>
                </w:tcPr>
                <w:p w:rsidR="00A26A32" w:rsidRPr="00B12F80" w:rsidRDefault="00A26A32" w:rsidP="00967AB2">
                  <w:pPr>
                    <w:pStyle w:val="TableParagraph"/>
                    <w:ind w:left="0"/>
                    <w:rPr>
                      <w:b/>
                      <w:sz w:val="9"/>
                    </w:rPr>
                  </w:pPr>
                </w:p>
                <w:p w:rsidR="00A26A32" w:rsidRPr="00B12F80" w:rsidRDefault="0040640A" w:rsidP="00967AB2">
                  <w:pPr>
                    <w:pStyle w:val="TableParagraph"/>
                    <w:spacing w:line="210" w:lineRule="exact"/>
                    <w:ind w:left="921"/>
                    <w:rPr>
                      <w:sz w:val="20"/>
                    </w:rPr>
                  </w:pPr>
                  <w:r w:rsidRPr="00B12F80">
                    <w:rPr>
                      <w:noProof/>
                      <w:position w:val="-3"/>
                      <w:sz w:val="20"/>
                      <w:lang w:val="ru-RU" w:eastAsia="ru-RU" w:bidi="ar-SA"/>
                    </w:rPr>
                    <w:drawing>
                      <wp:inline distT="0" distB="0" distL="0" distR="0" wp14:anchorId="5244197A" wp14:editId="19924AF1">
                        <wp:extent cx="142875" cy="133350"/>
                        <wp:effectExtent l="0" t="0" r="9525" b="0"/>
                        <wp:docPr id="92"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9" w:lineRule="exact"/>
                    <w:rPr>
                      <w:sz w:val="32"/>
                    </w:rPr>
                  </w:pPr>
                  <w:r w:rsidRPr="00B12F80">
                    <w:rPr>
                      <w:sz w:val="32"/>
                    </w:rPr>
                    <w:t>Поодинокідвори</w:t>
                  </w:r>
                </w:p>
              </w:tc>
            </w:tr>
            <w:tr w:rsidR="00F86392" w:rsidRPr="00B12F80" w:rsidTr="000E653E">
              <w:trPr>
                <w:trHeight w:val="405"/>
              </w:trPr>
              <w:tc>
                <w:tcPr>
                  <w:tcW w:w="2088" w:type="dxa"/>
                </w:tcPr>
                <w:p w:rsidR="00A26A32" w:rsidRPr="00B12F80" w:rsidRDefault="00A26A32" w:rsidP="00967AB2">
                  <w:pPr>
                    <w:pStyle w:val="TableParagraph"/>
                    <w:spacing w:before="5"/>
                    <w:ind w:left="0"/>
                    <w:rPr>
                      <w:b/>
                      <w:sz w:val="2"/>
                    </w:rPr>
                  </w:pPr>
                </w:p>
                <w:p w:rsidR="00A26A32" w:rsidRPr="00B12F80" w:rsidRDefault="0040640A" w:rsidP="00967AB2">
                  <w:pPr>
                    <w:pStyle w:val="TableParagraph"/>
                    <w:ind w:left="336"/>
                    <w:rPr>
                      <w:sz w:val="20"/>
                    </w:rPr>
                  </w:pPr>
                  <w:r w:rsidRPr="00B12F80">
                    <w:rPr>
                      <w:noProof/>
                      <w:sz w:val="20"/>
                      <w:lang w:val="ru-RU" w:eastAsia="ru-RU" w:bidi="ar-SA"/>
                    </w:rPr>
                    <w:drawing>
                      <wp:inline distT="0" distB="0" distL="0" distR="0" wp14:anchorId="1FA46E49" wp14:editId="0227BB7E">
                        <wp:extent cx="895350" cy="228600"/>
                        <wp:effectExtent l="0" t="0" r="0" b="0"/>
                        <wp:docPr id="9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
                    <w:rPr>
                      <w:sz w:val="32"/>
                    </w:rPr>
                  </w:pPr>
                  <w:r w:rsidRPr="00B12F80">
                    <w:rPr>
                      <w:sz w:val="32"/>
                    </w:rPr>
                    <w:t>Будівлізруйнованітанапівзруйновані</w:t>
                  </w:r>
                </w:p>
              </w:tc>
            </w:tr>
            <w:tr w:rsidR="00F86392" w:rsidRPr="00B12F80" w:rsidTr="000E653E">
              <w:trPr>
                <w:trHeight w:val="366"/>
              </w:trPr>
              <w:tc>
                <w:tcPr>
                  <w:tcW w:w="2088" w:type="dxa"/>
                </w:tcPr>
                <w:p w:rsidR="00A26A32" w:rsidRPr="00B12F80" w:rsidRDefault="00A26A32" w:rsidP="00967AB2">
                  <w:pPr>
                    <w:pStyle w:val="TableParagraph"/>
                    <w:spacing w:before="2"/>
                    <w:ind w:left="0"/>
                    <w:rPr>
                      <w:b/>
                      <w:sz w:val="5"/>
                    </w:rPr>
                  </w:pPr>
                </w:p>
                <w:p w:rsidR="00A26A32" w:rsidRPr="00B12F80" w:rsidRDefault="0040640A" w:rsidP="00967AB2">
                  <w:pPr>
                    <w:pStyle w:val="TableParagraph"/>
                    <w:ind w:left="944"/>
                    <w:rPr>
                      <w:sz w:val="20"/>
                    </w:rPr>
                  </w:pPr>
                  <w:r w:rsidRPr="00B12F80">
                    <w:rPr>
                      <w:noProof/>
                      <w:sz w:val="20"/>
                      <w:lang w:val="ru-RU" w:eastAsia="ru-RU" w:bidi="ar-SA"/>
                    </w:rPr>
                    <w:drawing>
                      <wp:inline distT="0" distB="0" distL="0" distR="0" wp14:anchorId="07BD2121" wp14:editId="7DAC91E7">
                        <wp:extent cx="114300" cy="152400"/>
                        <wp:effectExtent l="0" t="0" r="0" b="0"/>
                        <wp:docPr id="94"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rPr>
                  </w:pPr>
                  <w:r w:rsidRPr="00B12F80">
                    <w:rPr>
                      <w:sz w:val="32"/>
                    </w:rPr>
                    <w:t>Трубипромисловихпідприємств</w:t>
                  </w:r>
                </w:p>
              </w:tc>
            </w:tr>
            <w:tr w:rsidR="00F86392" w:rsidRPr="00B12F80" w:rsidTr="000E653E">
              <w:trPr>
                <w:trHeight w:val="376"/>
              </w:trPr>
              <w:tc>
                <w:tcPr>
                  <w:tcW w:w="2088" w:type="dxa"/>
                </w:tcPr>
                <w:p w:rsidR="00A26A32" w:rsidRPr="00B12F80" w:rsidRDefault="0040640A" w:rsidP="00967AB2">
                  <w:pPr>
                    <w:pStyle w:val="TableParagraph"/>
                    <w:ind w:left="945"/>
                    <w:rPr>
                      <w:sz w:val="20"/>
                    </w:rPr>
                  </w:pPr>
                  <w:r w:rsidRPr="00B12F80">
                    <w:rPr>
                      <w:noProof/>
                      <w:sz w:val="20"/>
                      <w:lang w:val="ru-RU" w:eastAsia="ru-RU" w:bidi="ar-SA"/>
                    </w:rPr>
                    <w:drawing>
                      <wp:inline distT="0" distB="0" distL="0" distR="0" wp14:anchorId="37398B1A" wp14:editId="359A3512">
                        <wp:extent cx="133350" cy="228600"/>
                        <wp:effectExtent l="0" t="0" r="0" b="0"/>
                        <wp:docPr id="9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6" w:lineRule="exact"/>
                    <w:rPr>
                      <w:sz w:val="32"/>
                    </w:rPr>
                  </w:pPr>
                  <w:r w:rsidRPr="00B12F80">
                    <w:rPr>
                      <w:sz w:val="32"/>
                    </w:rPr>
                    <w:t>Промисловіпідприємства з трубами</w:t>
                  </w:r>
                </w:p>
              </w:tc>
            </w:tr>
            <w:tr w:rsidR="00F86392" w:rsidRPr="00B12F80" w:rsidTr="000E653E">
              <w:trPr>
                <w:trHeight w:val="366"/>
              </w:trPr>
              <w:tc>
                <w:tcPr>
                  <w:tcW w:w="2088" w:type="dxa"/>
                </w:tcPr>
                <w:p w:rsidR="00A26A32" w:rsidRPr="00B12F80" w:rsidRDefault="00A26A32" w:rsidP="00967AB2">
                  <w:pPr>
                    <w:pStyle w:val="TableParagraph"/>
                    <w:spacing w:before="4"/>
                    <w:ind w:left="0"/>
                    <w:rPr>
                      <w:b/>
                      <w:sz w:val="7"/>
                    </w:rPr>
                  </w:pPr>
                </w:p>
                <w:p w:rsidR="00A26A32" w:rsidRPr="00B12F80" w:rsidRDefault="0040640A" w:rsidP="00967AB2">
                  <w:pPr>
                    <w:pStyle w:val="TableParagraph"/>
                    <w:spacing w:line="210" w:lineRule="exact"/>
                    <w:ind w:left="937"/>
                    <w:rPr>
                      <w:sz w:val="20"/>
                    </w:rPr>
                  </w:pPr>
                  <w:r w:rsidRPr="00B12F80">
                    <w:rPr>
                      <w:noProof/>
                      <w:position w:val="-3"/>
                      <w:sz w:val="20"/>
                      <w:lang w:val="ru-RU" w:eastAsia="ru-RU" w:bidi="ar-SA"/>
                    </w:rPr>
                    <w:drawing>
                      <wp:inline distT="0" distB="0" distL="0" distR="0" wp14:anchorId="2B096998" wp14:editId="2324A504">
                        <wp:extent cx="133350" cy="133350"/>
                        <wp:effectExtent l="0" t="0" r="0" b="0"/>
                        <wp:docPr id="96"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rPr>
                  </w:pPr>
                  <w:r w:rsidRPr="00B12F80">
                    <w:rPr>
                      <w:sz w:val="32"/>
                    </w:rPr>
                    <w:t>Промисловіпідприємствабезтруб</w:t>
                  </w:r>
                </w:p>
              </w:tc>
            </w:tr>
            <w:tr w:rsidR="00F86392" w:rsidRPr="00B12F80" w:rsidTr="000E653E">
              <w:trPr>
                <w:trHeight w:val="736"/>
              </w:trPr>
              <w:tc>
                <w:tcPr>
                  <w:tcW w:w="2088" w:type="dxa"/>
                </w:tcPr>
                <w:p w:rsidR="00A26A32" w:rsidRPr="00B12F80" w:rsidRDefault="00A26A32" w:rsidP="00967AB2">
                  <w:pPr>
                    <w:pStyle w:val="TableParagraph"/>
                    <w:spacing w:before="8"/>
                    <w:ind w:left="0"/>
                    <w:rPr>
                      <w:b/>
                      <w:sz w:val="3"/>
                    </w:rPr>
                  </w:pPr>
                </w:p>
                <w:p w:rsidR="00A26A32" w:rsidRPr="00B12F80" w:rsidRDefault="0040640A" w:rsidP="00967AB2">
                  <w:pPr>
                    <w:pStyle w:val="TableParagraph"/>
                    <w:ind w:left="389"/>
                    <w:rPr>
                      <w:sz w:val="20"/>
                    </w:rPr>
                  </w:pPr>
                  <w:r w:rsidRPr="00B12F80">
                    <w:rPr>
                      <w:noProof/>
                      <w:sz w:val="20"/>
                      <w:lang w:val="ru-RU" w:eastAsia="ru-RU" w:bidi="ar-SA"/>
                    </w:rPr>
                    <w:drawing>
                      <wp:inline distT="0" distB="0" distL="0" distR="0" wp14:anchorId="35922A8C" wp14:editId="43771F04">
                        <wp:extent cx="838200" cy="409575"/>
                        <wp:effectExtent l="0" t="0" r="0" b="9525"/>
                        <wp:docPr id="9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9" w:lineRule="exact"/>
                    <w:rPr>
                      <w:sz w:val="32"/>
                      <w:lang w:val="ru-RU"/>
                    </w:rPr>
                  </w:pPr>
                  <w:r w:rsidRPr="00B12F80">
                    <w:rPr>
                      <w:sz w:val="32"/>
                      <w:lang w:val="ru-RU"/>
                    </w:rPr>
                    <w:t>Устяшахтнихстовбурів та штолень:</w:t>
                  </w:r>
                </w:p>
                <w:p w:rsidR="00A26A32" w:rsidRPr="00B12F80" w:rsidRDefault="00A26A32" w:rsidP="00967AB2">
                  <w:pPr>
                    <w:pStyle w:val="TableParagraph"/>
                    <w:spacing w:before="1" w:line="355" w:lineRule="exact"/>
                    <w:rPr>
                      <w:sz w:val="32"/>
                      <w:lang w:val="ru-RU"/>
                    </w:rPr>
                  </w:pPr>
                  <w:r w:rsidRPr="00B12F80">
                    <w:rPr>
                      <w:sz w:val="32"/>
                      <w:lang w:val="ru-RU"/>
                    </w:rPr>
                    <w:t>1) діючих; 2) недіючих</w:t>
                  </w:r>
                </w:p>
              </w:tc>
            </w:tr>
            <w:tr w:rsidR="00F86392" w:rsidRPr="00B12F80" w:rsidTr="000E653E">
              <w:trPr>
                <w:trHeight w:val="366"/>
              </w:trPr>
              <w:tc>
                <w:tcPr>
                  <w:tcW w:w="2088" w:type="dxa"/>
                </w:tcPr>
                <w:p w:rsidR="00A26A32" w:rsidRPr="00B12F80" w:rsidRDefault="00A26A32" w:rsidP="00967AB2">
                  <w:pPr>
                    <w:pStyle w:val="TableParagraph"/>
                    <w:spacing w:before="8"/>
                    <w:ind w:left="0"/>
                    <w:rPr>
                      <w:b/>
                      <w:sz w:val="5"/>
                      <w:lang w:val="ru-RU"/>
                    </w:rPr>
                  </w:pPr>
                </w:p>
                <w:p w:rsidR="00A26A32" w:rsidRPr="00B12F80" w:rsidRDefault="0040640A" w:rsidP="00967AB2">
                  <w:pPr>
                    <w:pStyle w:val="TableParagraph"/>
                    <w:ind w:left="914"/>
                    <w:rPr>
                      <w:sz w:val="20"/>
                    </w:rPr>
                  </w:pPr>
                  <w:r w:rsidRPr="00B12F80">
                    <w:rPr>
                      <w:noProof/>
                      <w:sz w:val="20"/>
                      <w:lang w:val="ru-RU" w:eastAsia="ru-RU" w:bidi="ar-SA"/>
                    </w:rPr>
                    <w:drawing>
                      <wp:inline distT="0" distB="0" distL="0" distR="0" wp14:anchorId="0AFC3E2A" wp14:editId="09E989D5">
                        <wp:extent cx="171450" cy="180975"/>
                        <wp:effectExtent l="0" t="0" r="0" b="9525"/>
                        <wp:docPr id="9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rPr>
                  </w:pPr>
                  <w:r w:rsidRPr="00B12F80">
                    <w:rPr>
                      <w:sz w:val="32"/>
                    </w:rPr>
                    <w:t>Терикони, відвалипорід</w:t>
                  </w:r>
                </w:p>
              </w:tc>
            </w:tr>
            <w:tr w:rsidR="00F86392" w:rsidRPr="00B12F80" w:rsidTr="000E653E">
              <w:trPr>
                <w:trHeight w:val="369"/>
              </w:trPr>
              <w:tc>
                <w:tcPr>
                  <w:tcW w:w="2088" w:type="dxa"/>
                </w:tcPr>
                <w:p w:rsidR="00A26A32" w:rsidRPr="00B12F80" w:rsidRDefault="00A26A32" w:rsidP="00967AB2">
                  <w:pPr>
                    <w:pStyle w:val="TableParagraph"/>
                    <w:spacing w:before="4"/>
                    <w:ind w:left="0"/>
                    <w:rPr>
                      <w:b/>
                      <w:sz w:val="6"/>
                    </w:rPr>
                  </w:pPr>
                </w:p>
                <w:p w:rsidR="00A26A32" w:rsidRPr="00B12F80" w:rsidRDefault="0040640A" w:rsidP="00967AB2">
                  <w:pPr>
                    <w:pStyle w:val="TableParagraph"/>
                    <w:ind w:left="414"/>
                    <w:rPr>
                      <w:sz w:val="20"/>
                    </w:rPr>
                  </w:pPr>
                  <w:r w:rsidRPr="00B12F80">
                    <w:rPr>
                      <w:noProof/>
                      <w:position w:val="2"/>
                      <w:sz w:val="20"/>
                      <w:lang w:val="ru-RU" w:eastAsia="ru-RU" w:bidi="ar-SA"/>
                    </w:rPr>
                    <w:drawing>
                      <wp:inline distT="0" distB="0" distL="0" distR="0" wp14:anchorId="2438039A" wp14:editId="13EEE8EA">
                        <wp:extent cx="295275" cy="152400"/>
                        <wp:effectExtent l="0" t="0" r="9525" b="0"/>
                        <wp:docPr id="9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12F80">
                    <w:rPr>
                      <w:noProof/>
                      <w:spacing w:val="56"/>
                      <w:sz w:val="20"/>
                      <w:lang w:val="ru-RU" w:eastAsia="ru-RU" w:bidi="ar-SA"/>
                    </w:rPr>
                    <w:drawing>
                      <wp:inline distT="0" distB="0" distL="0" distR="0" wp14:anchorId="33ACD45D" wp14:editId="085BD01A">
                        <wp:extent cx="438150" cy="114300"/>
                        <wp:effectExtent l="0" t="0" r="0" b="0"/>
                        <wp:docPr id="100"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9" w:lineRule="exact"/>
                    <w:rPr>
                      <w:sz w:val="32"/>
                      <w:lang w:val="ru-RU"/>
                    </w:rPr>
                  </w:pPr>
                  <w:r w:rsidRPr="00B12F80">
                    <w:rPr>
                      <w:sz w:val="32"/>
                      <w:lang w:val="ru-RU"/>
                    </w:rPr>
                    <w:t>Розробкикориснихкопалинвідкритим способом</w:t>
                  </w:r>
                </w:p>
              </w:tc>
            </w:tr>
            <w:tr w:rsidR="00F86392" w:rsidRPr="00B12F80" w:rsidTr="000E653E">
              <w:trPr>
                <w:trHeight w:val="367"/>
              </w:trPr>
              <w:tc>
                <w:tcPr>
                  <w:tcW w:w="2088" w:type="dxa"/>
                </w:tcPr>
                <w:p w:rsidR="00A26A32" w:rsidRPr="00B12F80" w:rsidRDefault="00A26A32" w:rsidP="00967AB2">
                  <w:pPr>
                    <w:pStyle w:val="TableParagraph"/>
                    <w:spacing w:before="8"/>
                    <w:ind w:left="0"/>
                    <w:rPr>
                      <w:b/>
                      <w:sz w:val="4"/>
                      <w:lang w:val="ru-RU"/>
                    </w:rPr>
                  </w:pPr>
                </w:p>
                <w:p w:rsidR="00A26A32" w:rsidRPr="00B12F80" w:rsidRDefault="0040640A" w:rsidP="00967AB2">
                  <w:pPr>
                    <w:pStyle w:val="TableParagraph"/>
                    <w:ind w:left="771"/>
                    <w:rPr>
                      <w:sz w:val="20"/>
                    </w:rPr>
                  </w:pPr>
                  <w:r w:rsidRPr="00B12F80">
                    <w:rPr>
                      <w:noProof/>
                      <w:sz w:val="20"/>
                      <w:lang w:val="ru-RU" w:eastAsia="ru-RU" w:bidi="ar-SA"/>
                    </w:rPr>
                    <w:drawing>
                      <wp:inline distT="0" distB="0" distL="0" distR="0" wp14:anchorId="7E3E0631" wp14:editId="2C808CC0">
                        <wp:extent cx="352425" cy="180975"/>
                        <wp:effectExtent l="0" t="0" r="9525" b="9525"/>
                        <wp:docPr id="10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rPr>
                  </w:pPr>
                  <w:r w:rsidRPr="00B12F80">
                    <w:rPr>
                      <w:sz w:val="32"/>
                    </w:rPr>
                    <w:t>Торфорозробки</w:t>
                  </w:r>
                </w:p>
              </w:tc>
            </w:tr>
            <w:tr w:rsidR="00F86392" w:rsidRPr="00B12F80" w:rsidTr="000E653E">
              <w:trPr>
                <w:trHeight w:val="438"/>
              </w:trPr>
              <w:tc>
                <w:tcPr>
                  <w:tcW w:w="2088" w:type="dxa"/>
                </w:tcPr>
                <w:p w:rsidR="00A26A32" w:rsidRPr="00B12F80" w:rsidRDefault="0040640A" w:rsidP="00967AB2">
                  <w:pPr>
                    <w:pStyle w:val="TableParagraph"/>
                    <w:ind w:left="419"/>
                    <w:rPr>
                      <w:sz w:val="20"/>
                    </w:rPr>
                  </w:pPr>
                  <w:r w:rsidRPr="00B12F80">
                    <w:rPr>
                      <w:noProof/>
                      <w:sz w:val="20"/>
                      <w:lang w:val="ru-RU" w:eastAsia="ru-RU" w:bidi="ar-SA"/>
                    </w:rPr>
                    <w:drawing>
                      <wp:inline distT="0" distB="0" distL="0" distR="0" wp14:anchorId="57BE290A" wp14:editId="353955ED">
                        <wp:extent cx="800100" cy="266700"/>
                        <wp:effectExtent l="0" t="0" r="0" b="0"/>
                        <wp:docPr id="102"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eg"/>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7"/>
                    <w:rPr>
                      <w:sz w:val="32"/>
                      <w:lang w:val="ru-RU"/>
                    </w:rPr>
                  </w:pPr>
                  <w:r w:rsidRPr="00B12F80">
                    <w:rPr>
                      <w:sz w:val="32"/>
                      <w:lang w:val="ru-RU"/>
                    </w:rPr>
                    <w:t>Нафтові та газовісвердловини з вишками</w:t>
                  </w:r>
                </w:p>
              </w:tc>
            </w:tr>
            <w:tr w:rsidR="00F86392" w:rsidRPr="00B12F80" w:rsidTr="000E653E">
              <w:trPr>
                <w:trHeight w:val="419"/>
              </w:trPr>
              <w:tc>
                <w:tcPr>
                  <w:tcW w:w="2088" w:type="dxa"/>
                </w:tcPr>
                <w:p w:rsidR="00A26A32" w:rsidRPr="00B12F80" w:rsidRDefault="00A26A32" w:rsidP="00967AB2">
                  <w:pPr>
                    <w:pStyle w:val="TableParagraph"/>
                    <w:ind w:left="0"/>
                    <w:rPr>
                      <w:b/>
                      <w:sz w:val="7"/>
                      <w:lang w:val="ru-RU"/>
                    </w:rPr>
                  </w:pPr>
                </w:p>
                <w:p w:rsidR="00A26A32" w:rsidRPr="00B12F80" w:rsidRDefault="0040640A" w:rsidP="00967AB2">
                  <w:pPr>
                    <w:pStyle w:val="TableParagraph"/>
                    <w:ind w:left="960"/>
                    <w:rPr>
                      <w:sz w:val="20"/>
                    </w:rPr>
                  </w:pPr>
                  <w:r w:rsidRPr="00B12F80">
                    <w:rPr>
                      <w:noProof/>
                      <w:sz w:val="20"/>
                      <w:lang w:val="ru-RU" w:eastAsia="ru-RU" w:bidi="ar-SA"/>
                    </w:rPr>
                    <w:drawing>
                      <wp:inline distT="0" distB="0" distL="0" distR="0" wp14:anchorId="6D33A30E" wp14:editId="71032EDE">
                        <wp:extent cx="161925" cy="161925"/>
                        <wp:effectExtent l="0" t="0" r="9525" b="9525"/>
                        <wp:docPr id="10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8"/>
                    <w:rPr>
                      <w:sz w:val="32"/>
                    </w:rPr>
                  </w:pPr>
                  <w:r w:rsidRPr="00B12F80">
                    <w:rPr>
                      <w:sz w:val="32"/>
                    </w:rPr>
                    <w:t>Складипальноготагазгольдери</w:t>
                  </w:r>
                </w:p>
              </w:tc>
            </w:tr>
            <w:tr w:rsidR="00F86392" w:rsidRPr="00B12F80" w:rsidTr="000E653E">
              <w:trPr>
                <w:trHeight w:val="436"/>
              </w:trPr>
              <w:tc>
                <w:tcPr>
                  <w:tcW w:w="2088" w:type="dxa"/>
                </w:tcPr>
                <w:p w:rsidR="00A26A32" w:rsidRPr="00B12F80" w:rsidRDefault="00A26A32" w:rsidP="00967AB2">
                  <w:pPr>
                    <w:pStyle w:val="TableParagraph"/>
                    <w:spacing w:before="8"/>
                    <w:ind w:left="0"/>
                    <w:rPr>
                      <w:b/>
                      <w:sz w:val="2"/>
                    </w:rPr>
                  </w:pPr>
                </w:p>
                <w:p w:rsidR="00A26A32" w:rsidRPr="00B12F80" w:rsidRDefault="0040640A" w:rsidP="00967AB2">
                  <w:pPr>
                    <w:pStyle w:val="TableParagraph"/>
                    <w:ind w:left="979"/>
                    <w:rPr>
                      <w:sz w:val="20"/>
                    </w:rPr>
                  </w:pPr>
                  <w:r w:rsidRPr="00B12F80">
                    <w:rPr>
                      <w:noProof/>
                      <w:sz w:val="20"/>
                      <w:lang w:val="ru-RU" w:eastAsia="ru-RU" w:bidi="ar-SA"/>
                    </w:rPr>
                    <w:drawing>
                      <wp:inline distT="0" distB="0" distL="0" distR="0" wp14:anchorId="106EC2BA" wp14:editId="0431167E">
                        <wp:extent cx="152400" cy="247650"/>
                        <wp:effectExtent l="0" t="0" r="0" b="0"/>
                        <wp:docPr id="104"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7"/>
                    <w:rPr>
                      <w:sz w:val="32"/>
                    </w:rPr>
                  </w:pPr>
                  <w:r w:rsidRPr="00B12F80">
                    <w:rPr>
                      <w:sz w:val="32"/>
                    </w:rPr>
                    <w:t>Бензоколонкитазаправністанції</w:t>
                  </w:r>
                </w:p>
              </w:tc>
            </w:tr>
            <w:tr w:rsidR="00F86392" w:rsidRPr="00B12F80" w:rsidTr="000E653E">
              <w:trPr>
                <w:trHeight w:val="479"/>
              </w:trPr>
              <w:tc>
                <w:tcPr>
                  <w:tcW w:w="2088" w:type="dxa"/>
                </w:tcPr>
                <w:p w:rsidR="00A26A32" w:rsidRPr="00B12F80" w:rsidRDefault="0040640A" w:rsidP="00967AB2">
                  <w:pPr>
                    <w:pStyle w:val="TableParagraph"/>
                    <w:ind w:left="383"/>
                    <w:rPr>
                      <w:sz w:val="20"/>
                    </w:rPr>
                  </w:pPr>
                  <w:r w:rsidRPr="00B12F80">
                    <w:rPr>
                      <w:noProof/>
                      <w:sz w:val="20"/>
                      <w:lang w:val="ru-RU" w:eastAsia="ru-RU" w:bidi="ar-SA"/>
                    </w:rPr>
                    <w:drawing>
                      <wp:inline distT="0" distB="0" distL="0" distR="0" wp14:anchorId="5AA9A1E1" wp14:editId="38B40FB4">
                        <wp:extent cx="800100" cy="304800"/>
                        <wp:effectExtent l="0" t="0" r="0" b="0"/>
                        <wp:docPr id="10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46"/>
                    <w:rPr>
                      <w:sz w:val="32"/>
                    </w:rPr>
                  </w:pPr>
                  <w:r w:rsidRPr="00B12F80">
                    <w:rPr>
                      <w:sz w:val="32"/>
                    </w:rPr>
                    <w:t>Гідроелектростанції (ГЕС)</w:t>
                  </w:r>
                </w:p>
              </w:tc>
            </w:tr>
            <w:tr w:rsidR="00F86392" w:rsidRPr="00B12F80" w:rsidTr="000E653E">
              <w:trPr>
                <w:trHeight w:val="433"/>
              </w:trPr>
              <w:tc>
                <w:tcPr>
                  <w:tcW w:w="2088" w:type="dxa"/>
                </w:tcPr>
                <w:p w:rsidR="00A26A32" w:rsidRPr="00B12F80" w:rsidRDefault="00A26A32" w:rsidP="00967AB2">
                  <w:pPr>
                    <w:pStyle w:val="TableParagraph"/>
                    <w:spacing w:before="4"/>
                    <w:ind w:left="0"/>
                    <w:rPr>
                      <w:b/>
                      <w:sz w:val="2"/>
                    </w:rPr>
                  </w:pPr>
                </w:p>
                <w:p w:rsidR="00A26A32" w:rsidRPr="00B12F80" w:rsidRDefault="0040640A" w:rsidP="00967AB2">
                  <w:pPr>
                    <w:pStyle w:val="TableParagraph"/>
                    <w:ind w:left="869"/>
                    <w:rPr>
                      <w:sz w:val="20"/>
                    </w:rPr>
                  </w:pPr>
                  <w:r w:rsidRPr="00B12F80">
                    <w:rPr>
                      <w:noProof/>
                      <w:sz w:val="20"/>
                      <w:lang w:val="ru-RU" w:eastAsia="ru-RU" w:bidi="ar-SA"/>
                    </w:rPr>
                    <w:drawing>
                      <wp:inline distT="0" distB="0" distL="0" distR="0" wp14:anchorId="75202D64" wp14:editId="6E7A4678">
                        <wp:extent cx="238125" cy="238125"/>
                        <wp:effectExtent l="0" t="0" r="9525" b="9525"/>
                        <wp:docPr id="106"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4"/>
                    <w:rPr>
                      <w:sz w:val="32"/>
                      <w:lang w:val="ru-RU"/>
                    </w:rPr>
                  </w:pPr>
                  <w:r w:rsidRPr="00B12F80">
                    <w:rPr>
                      <w:sz w:val="32"/>
                      <w:lang w:val="ru-RU"/>
                    </w:rPr>
                    <w:t>Електростанції (ДРЕС, ТЕЦ та ін.)</w:t>
                  </w:r>
                </w:p>
              </w:tc>
            </w:tr>
            <w:tr w:rsidR="00F86392" w:rsidRPr="00B12F80" w:rsidTr="000E653E">
              <w:trPr>
                <w:trHeight w:val="390"/>
              </w:trPr>
              <w:tc>
                <w:tcPr>
                  <w:tcW w:w="2088" w:type="dxa"/>
                </w:tcPr>
                <w:p w:rsidR="00A26A32" w:rsidRPr="00B12F80" w:rsidRDefault="00A26A32" w:rsidP="00967AB2">
                  <w:pPr>
                    <w:pStyle w:val="TableParagraph"/>
                    <w:spacing w:before="3"/>
                    <w:ind w:left="0"/>
                    <w:rPr>
                      <w:b/>
                      <w:sz w:val="14"/>
                      <w:lang w:val="ru-RU"/>
                    </w:rPr>
                  </w:pPr>
                </w:p>
                <w:p w:rsidR="00A26A32" w:rsidRPr="00B12F80" w:rsidRDefault="0040640A" w:rsidP="00967AB2">
                  <w:pPr>
                    <w:pStyle w:val="TableParagraph"/>
                    <w:spacing w:line="165" w:lineRule="exact"/>
                    <w:ind w:left="959"/>
                    <w:rPr>
                      <w:sz w:val="16"/>
                    </w:rPr>
                  </w:pPr>
                  <w:r w:rsidRPr="00B12F80">
                    <w:rPr>
                      <w:noProof/>
                      <w:position w:val="-2"/>
                      <w:sz w:val="16"/>
                      <w:lang w:val="ru-RU" w:eastAsia="ru-RU" w:bidi="ar-SA"/>
                    </w:rPr>
                    <w:drawing>
                      <wp:inline distT="0" distB="0" distL="0" distR="0" wp14:anchorId="059F35A0" wp14:editId="47D8E2C3">
                        <wp:extent cx="104775" cy="104775"/>
                        <wp:effectExtent l="0" t="0" r="9525" b="9525"/>
                        <wp:docPr id="10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 w:line="367" w:lineRule="exact"/>
                    <w:rPr>
                      <w:sz w:val="32"/>
                    </w:rPr>
                  </w:pPr>
                  <w:r w:rsidRPr="00B12F80">
                    <w:rPr>
                      <w:sz w:val="32"/>
                    </w:rPr>
                    <w:t>Градирні</w:t>
                  </w:r>
                </w:p>
              </w:tc>
            </w:tr>
            <w:tr w:rsidR="00F86392" w:rsidRPr="00B12F80" w:rsidTr="000E653E">
              <w:trPr>
                <w:trHeight w:val="419"/>
              </w:trPr>
              <w:tc>
                <w:tcPr>
                  <w:tcW w:w="2088" w:type="dxa"/>
                </w:tcPr>
                <w:p w:rsidR="00A26A32" w:rsidRPr="00B12F80" w:rsidRDefault="00A26A32" w:rsidP="00967AB2">
                  <w:pPr>
                    <w:pStyle w:val="TableParagraph"/>
                    <w:spacing w:before="5"/>
                    <w:ind w:left="0"/>
                    <w:rPr>
                      <w:b/>
                      <w:sz w:val="2"/>
                    </w:rPr>
                  </w:pPr>
                </w:p>
                <w:p w:rsidR="00A26A32" w:rsidRPr="00B12F80" w:rsidRDefault="0040640A" w:rsidP="00967AB2">
                  <w:pPr>
                    <w:pStyle w:val="TableParagraph"/>
                    <w:ind w:left="975"/>
                    <w:rPr>
                      <w:sz w:val="20"/>
                    </w:rPr>
                  </w:pPr>
                  <w:r w:rsidRPr="00B12F80">
                    <w:rPr>
                      <w:noProof/>
                      <w:sz w:val="20"/>
                      <w:lang w:val="ru-RU" w:eastAsia="ru-RU" w:bidi="ar-SA"/>
                    </w:rPr>
                    <w:drawing>
                      <wp:inline distT="0" distB="0" distL="0" distR="0" wp14:anchorId="53B08C30" wp14:editId="36FEEF38">
                        <wp:extent cx="133350" cy="228600"/>
                        <wp:effectExtent l="0" t="0" r="0" b="0"/>
                        <wp:docPr id="108"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8"/>
                    <w:rPr>
                      <w:sz w:val="32"/>
                    </w:rPr>
                  </w:pPr>
                  <w:r w:rsidRPr="00B12F80">
                    <w:rPr>
                      <w:sz w:val="32"/>
                    </w:rPr>
                    <w:t>Підстанціїелектричні</w:t>
                  </w:r>
                </w:p>
              </w:tc>
            </w:tr>
            <w:tr w:rsidR="00F86392" w:rsidRPr="00B12F80" w:rsidTr="000E653E">
              <w:trPr>
                <w:trHeight w:val="434"/>
              </w:trPr>
              <w:tc>
                <w:tcPr>
                  <w:tcW w:w="2088" w:type="dxa"/>
                </w:tcPr>
                <w:p w:rsidR="00A26A32" w:rsidRPr="00B12F80" w:rsidRDefault="00A26A32" w:rsidP="00967AB2">
                  <w:pPr>
                    <w:pStyle w:val="TableParagraph"/>
                    <w:spacing w:before="9"/>
                    <w:ind w:left="0"/>
                    <w:rPr>
                      <w:b/>
                      <w:sz w:val="3"/>
                    </w:rPr>
                  </w:pPr>
                </w:p>
                <w:p w:rsidR="00A26A32" w:rsidRPr="00B12F80" w:rsidRDefault="0040640A" w:rsidP="00967AB2">
                  <w:pPr>
                    <w:pStyle w:val="TableParagraph"/>
                    <w:ind w:left="975"/>
                    <w:rPr>
                      <w:sz w:val="20"/>
                    </w:rPr>
                  </w:pPr>
                  <w:r w:rsidRPr="00B12F80">
                    <w:rPr>
                      <w:noProof/>
                      <w:sz w:val="20"/>
                      <w:lang w:val="ru-RU" w:eastAsia="ru-RU" w:bidi="ar-SA"/>
                    </w:rPr>
                    <w:drawing>
                      <wp:inline distT="0" distB="0" distL="0" distR="0" wp14:anchorId="23D68073" wp14:editId="770A898D">
                        <wp:extent cx="104775" cy="238125"/>
                        <wp:effectExtent l="0" t="0" r="9525" b="9525"/>
                        <wp:docPr id="10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5"/>
                    <w:rPr>
                      <w:sz w:val="32"/>
                    </w:rPr>
                  </w:pPr>
                  <w:r w:rsidRPr="00B12F80">
                    <w:rPr>
                      <w:sz w:val="32"/>
                    </w:rPr>
                    <w:t>Радіостанціїтателевізійніцентри</w:t>
                  </w:r>
                </w:p>
              </w:tc>
            </w:tr>
            <w:tr w:rsidR="00F86392" w:rsidRPr="00B12F80" w:rsidTr="000E653E">
              <w:trPr>
                <w:trHeight w:val="585"/>
              </w:trPr>
              <w:tc>
                <w:tcPr>
                  <w:tcW w:w="2088" w:type="dxa"/>
                </w:tcPr>
                <w:p w:rsidR="00A26A32" w:rsidRPr="00B12F80" w:rsidRDefault="00A26A32" w:rsidP="00967AB2">
                  <w:pPr>
                    <w:pStyle w:val="TableParagraph"/>
                    <w:spacing w:before="9"/>
                    <w:ind w:left="0"/>
                    <w:rPr>
                      <w:b/>
                      <w:sz w:val="3"/>
                    </w:rPr>
                  </w:pPr>
                </w:p>
                <w:p w:rsidR="00A26A32" w:rsidRPr="00B12F80" w:rsidRDefault="0040640A" w:rsidP="00967AB2">
                  <w:pPr>
                    <w:pStyle w:val="TableParagraph"/>
                    <w:ind w:left="833"/>
                    <w:rPr>
                      <w:sz w:val="20"/>
                    </w:rPr>
                  </w:pPr>
                  <w:r w:rsidRPr="00B12F80">
                    <w:rPr>
                      <w:noProof/>
                      <w:sz w:val="20"/>
                      <w:lang w:val="ru-RU" w:eastAsia="ru-RU" w:bidi="ar-SA"/>
                    </w:rPr>
                    <w:drawing>
                      <wp:inline distT="0" distB="0" distL="0" distR="0" wp14:anchorId="1284B7A8" wp14:editId="08866780">
                        <wp:extent cx="257175" cy="323850"/>
                        <wp:effectExtent l="0" t="0" r="9525" b="0"/>
                        <wp:docPr id="110"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2"/>
                    <w:rPr>
                      <w:sz w:val="32"/>
                    </w:rPr>
                  </w:pPr>
                  <w:r w:rsidRPr="00B12F80">
                    <w:rPr>
                      <w:sz w:val="32"/>
                    </w:rPr>
                    <w:t>Телевізійнібашти</w:t>
                  </w:r>
                </w:p>
              </w:tc>
            </w:tr>
            <w:tr w:rsidR="00F86392" w:rsidRPr="00B12F80" w:rsidTr="000E653E">
              <w:trPr>
                <w:trHeight w:val="388"/>
              </w:trPr>
              <w:tc>
                <w:tcPr>
                  <w:tcW w:w="2088" w:type="dxa"/>
                </w:tcPr>
                <w:p w:rsidR="00A26A32" w:rsidRPr="00B12F80" w:rsidRDefault="00A26A32" w:rsidP="00967AB2">
                  <w:pPr>
                    <w:pStyle w:val="TableParagraph"/>
                    <w:spacing w:before="6"/>
                    <w:ind w:left="0"/>
                    <w:rPr>
                      <w:b/>
                      <w:sz w:val="3"/>
                    </w:rPr>
                  </w:pPr>
                </w:p>
                <w:p w:rsidR="00A26A32" w:rsidRPr="00B12F80" w:rsidRDefault="0040640A" w:rsidP="00967AB2">
                  <w:pPr>
                    <w:pStyle w:val="TableParagraph"/>
                    <w:ind w:left="893"/>
                    <w:rPr>
                      <w:sz w:val="20"/>
                    </w:rPr>
                  </w:pPr>
                  <w:r w:rsidRPr="00B12F80">
                    <w:rPr>
                      <w:noProof/>
                      <w:sz w:val="20"/>
                      <w:lang w:val="ru-RU" w:eastAsia="ru-RU" w:bidi="ar-SA"/>
                    </w:rPr>
                    <w:drawing>
                      <wp:inline distT="0" distB="0" distL="0" distR="0" wp14:anchorId="7FFEE0C3" wp14:editId="7001A0D5">
                        <wp:extent cx="200025" cy="200025"/>
                        <wp:effectExtent l="0" t="0" r="9525" b="9525"/>
                        <wp:docPr id="11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 w:line="365" w:lineRule="exact"/>
                    <w:rPr>
                      <w:sz w:val="32"/>
                    </w:rPr>
                  </w:pPr>
                  <w:r w:rsidRPr="00B12F80">
                    <w:rPr>
                      <w:sz w:val="32"/>
                    </w:rPr>
                    <w:t>Аеродроми, гідроаеродроми</w:t>
                  </w:r>
                </w:p>
              </w:tc>
            </w:tr>
            <w:tr w:rsidR="00F86392" w:rsidRPr="00B12F80" w:rsidTr="000E653E">
              <w:trPr>
                <w:trHeight w:val="390"/>
              </w:trPr>
              <w:tc>
                <w:tcPr>
                  <w:tcW w:w="2088" w:type="dxa"/>
                </w:tcPr>
                <w:p w:rsidR="00A26A32" w:rsidRPr="00B12F80" w:rsidRDefault="00A26A32" w:rsidP="00967AB2">
                  <w:pPr>
                    <w:pStyle w:val="TableParagraph"/>
                    <w:spacing w:before="8"/>
                    <w:ind w:left="0"/>
                    <w:rPr>
                      <w:b/>
                      <w:sz w:val="3"/>
                    </w:rPr>
                  </w:pPr>
                </w:p>
                <w:p w:rsidR="00A26A32" w:rsidRPr="00B12F80" w:rsidRDefault="0040640A" w:rsidP="00967AB2">
                  <w:pPr>
                    <w:pStyle w:val="TableParagraph"/>
                    <w:ind w:left="855"/>
                    <w:rPr>
                      <w:sz w:val="20"/>
                    </w:rPr>
                  </w:pPr>
                  <w:r w:rsidRPr="00B12F80">
                    <w:rPr>
                      <w:noProof/>
                      <w:sz w:val="20"/>
                      <w:lang w:val="ru-RU" w:eastAsia="ru-RU" w:bidi="ar-SA"/>
                    </w:rPr>
                    <w:drawing>
                      <wp:inline distT="0" distB="0" distL="0" distR="0" wp14:anchorId="6DE4F456" wp14:editId="037E84FA">
                        <wp:extent cx="228600" cy="200025"/>
                        <wp:effectExtent l="0" t="0" r="0" b="9525"/>
                        <wp:docPr id="112"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 w:line="367" w:lineRule="exact"/>
                    <w:rPr>
                      <w:sz w:val="32"/>
                    </w:rPr>
                  </w:pPr>
                  <w:r w:rsidRPr="00B12F80">
                    <w:rPr>
                      <w:sz w:val="32"/>
                    </w:rPr>
                    <w:t>Майданчикидляпосадкилітаків</w:t>
                  </w:r>
                </w:p>
              </w:tc>
            </w:tr>
            <w:tr w:rsidR="00F86392" w:rsidRPr="00B12F80" w:rsidTr="000E653E">
              <w:trPr>
                <w:trHeight w:val="419"/>
              </w:trPr>
              <w:tc>
                <w:tcPr>
                  <w:tcW w:w="2088" w:type="dxa"/>
                </w:tcPr>
                <w:p w:rsidR="00A26A32" w:rsidRPr="00B12F80" w:rsidRDefault="00A26A32" w:rsidP="00967AB2">
                  <w:pPr>
                    <w:pStyle w:val="TableParagraph"/>
                    <w:spacing w:before="8"/>
                    <w:ind w:left="0"/>
                    <w:rPr>
                      <w:b/>
                      <w:sz w:val="3"/>
                    </w:rPr>
                  </w:pPr>
                </w:p>
                <w:p w:rsidR="00A26A32" w:rsidRPr="00B12F80" w:rsidRDefault="0040640A" w:rsidP="00967AB2">
                  <w:pPr>
                    <w:pStyle w:val="TableParagraph"/>
                    <w:ind w:left="952"/>
                    <w:rPr>
                      <w:sz w:val="20"/>
                    </w:rPr>
                  </w:pPr>
                  <w:r w:rsidRPr="00B12F80">
                    <w:rPr>
                      <w:noProof/>
                      <w:sz w:val="20"/>
                      <w:lang w:val="ru-RU" w:eastAsia="ru-RU" w:bidi="ar-SA"/>
                    </w:rPr>
                    <w:drawing>
                      <wp:inline distT="0" distB="0" distL="0" distR="0" wp14:anchorId="7341AD9A" wp14:editId="39ADDDA3">
                        <wp:extent cx="104775" cy="228600"/>
                        <wp:effectExtent l="0" t="0" r="9525" b="0"/>
                        <wp:docPr id="11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8"/>
                    <w:rPr>
                      <w:sz w:val="32"/>
                    </w:rPr>
                  </w:pPr>
                  <w:r w:rsidRPr="00B12F80">
                    <w:rPr>
                      <w:sz w:val="32"/>
                    </w:rPr>
                    <w:t>Капітальніспорудибаштовоготипу</w:t>
                  </w:r>
                </w:p>
              </w:tc>
            </w:tr>
            <w:tr w:rsidR="00F86392" w:rsidRPr="00B12F80" w:rsidTr="000E653E">
              <w:trPr>
                <w:trHeight w:val="405"/>
              </w:trPr>
              <w:tc>
                <w:tcPr>
                  <w:tcW w:w="2088" w:type="dxa"/>
                </w:tcPr>
                <w:p w:rsidR="00A26A32" w:rsidRPr="00B12F80" w:rsidRDefault="00A26A32" w:rsidP="00967AB2">
                  <w:pPr>
                    <w:pStyle w:val="TableParagraph"/>
                    <w:spacing w:before="5"/>
                    <w:ind w:left="0"/>
                    <w:rPr>
                      <w:b/>
                      <w:sz w:val="2"/>
                    </w:rPr>
                  </w:pPr>
                </w:p>
                <w:p w:rsidR="00A26A32" w:rsidRPr="00B12F80" w:rsidRDefault="0040640A" w:rsidP="00967AB2">
                  <w:pPr>
                    <w:pStyle w:val="TableParagraph"/>
                    <w:ind w:left="968"/>
                    <w:rPr>
                      <w:sz w:val="20"/>
                    </w:rPr>
                  </w:pPr>
                  <w:r w:rsidRPr="00B12F80">
                    <w:rPr>
                      <w:noProof/>
                      <w:sz w:val="20"/>
                      <w:lang w:val="ru-RU" w:eastAsia="ru-RU" w:bidi="ar-SA"/>
                    </w:rPr>
                    <w:drawing>
                      <wp:inline distT="0" distB="0" distL="0" distR="0" wp14:anchorId="38B68871" wp14:editId="4D9D292C">
                        <wp:extent cx="95250" cy="228600"/>
                        <wp:effectExtent l="0" t="0" r="0" b="0"/>
                        <wp:docPr id="114"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
                    <w:rPr>
                      <w:sz w:val="32"/>
                      <w:lang w:val="ru-RU"/>
                    </w:rPr>
                  </w:pPr>
                  <w:r w:rsidRPr="00B12F80">
                    <w:rPr>
                      <w:sz w:val="32"/>
                      <w:lang w:val="ru-RU"/>
                    </w:rPr>
                    <w:t>Вишки легкого типу</w:t>
                  </w:r>
                </w:p>
              </w:tc>
            </w:tr>
          </w:tbl>
          <w:p w:rsidR="00A26A32" w:rsidRPr="00B12F80" w:rsidRDefault="00A26A32" w:rsidP="00967AB2">
            <w:pPr>
              <w:pStyle w:val="ad"/>
              <w:spacing w:before="11"/>
              <w:ind w:left="2718" w:right="779"/>
              <w:rPr>
                <w:rFonts w:cs="Times New Roman"/>
                <w:lang w:val="ru-RU"/>
              </w:rPr>
            </w:pPr>
          </w:p>
          <w:tbl>
            <w:tblPr>
              <w:tblpPr w:leftFromText="180" w:rightFromText="180" w:horzAnchor="margin" w:tblpXSpec="right" w:tblpY="12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372"/>
            </w:tblGrid>
            <w:tr w:rsidR="00F86392" w:rsidRPr="00B12F80" w:rsidTr="000E653E">
              <w:trPr>
                <w:trHeight w:val="369"/>
              </w:trPr>
              <w:tc>
                <w:tcPr>
                  <w:tcW w:w="2088" w:type="dxa"/>
                </w:tcPr>
                <w:p w:rsidR="00A26A32" w:rsidRPr="00B12F80" w:rsidRDefault="00A26A32" w:rsidP="00967AB2">
                  <w:pPr>
                    <w:pStyle w:val="TableParagraph"/>
                    <w:spacing w:before="7" w:after="1"/>
                    <w:ind w:left="0"/>
                    <w:rPr>
                      <w:sz w:val="10"/>
                      <w:lang w:val="ru-RU"/>
                    </w:rPr>
                  </w:pPr>
                </w:p>
                <w:p w:rsidR="00A26A32" w:rsidRPr="00B12F80" w:rsidRDefault="0040640A" w:rsidP="00967AB2">
                  <w:pPr>
                    <w:pStyle w:val="TableParagraph"/>
                    <w:spacing w:line="210" w:lineRule="exact"/>
                    <w:ind w:left="165"/>
                    <w:rPr>
                      <w:sz w:val="20"/>
                    </w:rPr>
                  </w:pPr>
                  <w:r w:rsidRPr="00B12F80">
                    <w:rPr>
                      <w:noProof/>
                      <w:position w:val="-3"/>
                      <w:sz w:val="20"/>
                      <w:lang w:val="ru-RU" w:eastAsia="ru-RU" w:bidi="ar-SA"/>
                    </w:rPr>
                    <w:drawing>
                      <wp:inline distT="0" distB="0" distL="0" distR="0" wp14:anchorId="2F3255CF" wp14:editId="3912BA0B">
                        <wp:extent cx="1114425" cy="133350"/>
                        <wp:effectExtent l="0" t="0" r="9525" b="0"/>
                        <wp:docPr id="11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jpe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14425" cy="1333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9" w:lineRule="exact"/>
                    <w:rPr>
                      <w:sz w:val="32"/>
                    </w:rPr>
                  </w:pPr>
                  <w:r w:rsidRPr="00B12F80">
                    <w:rPr>
                      <w:sz w:val="32"/>
                    </w:rPr>
                    <w:t>Автомагістралі (автостради)</w:t>
                  </w:r>
                </w:p>
              </w:tc>
            </w:tr>
            <w:tr w:rsidR="00F86392" w:rsidRPr="00B12F80" w:rsidTr="000E653E">
              <w:trPr>
                <w:trHeight w:val="367"/>
              </w:trPr>
              <w:tc>
                <w:tcPr>
                  <w:tcW w:w="2088" w:type="dxa"/>
                </w:tcPr>
                <w:p w:rsidR="00A26A32" w:rsidRPr="00B12F80" w:rsidRDefault="00A26A32" w:rsidP="00967AB2">
                  <w:pPr>
                    <w:pStyle w:val="TableParagraph"/>
                    <w:spacing w:before="4"/>
                    <w:ind w:left="0"/>
                    <w:rPr>
                      <w:sz w:val="5"/>
                    </w:rPr>
                  </w:pPr>
                </w:p>
                <w:p w:rsidR="00A26A32" w:rsidRPr="00B12F80" w:rsidRDefault="0040640A" w:rsidP="00967AB2">
                  <w:pPr>
                    <w:pStyle w:val="TableParagraph"/>
                    <w:ind w:left="157"/>
                    <w:rPr>
                      <w:sz w:val="20"/>
                    </w:rPr>
                  </w:pPr>
                  <w:r w:rsidRPr="00B12F80">
                    <w:rPr>
                      <w:noProof/>
                      <w:sz w:val="20"/>
                      <w:lang w:val="ru-RU" w:eastAsia="ru-RU" w:bidi="ar-SA"/>
                    </w:rPr>
                    <w:drawing>
                      <wp:inline distT="0" distB="0" distL="0" distR="0" wp14:anchorId="63EC43A6" wp14:editId="79EC19E8">
                        <wp:extent cx="1123950" cy="190500"/>
                        <wp:effectExtent l="0" t="0" r="0" b="0"/>
                        <wp:docPr id="116"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4.jpe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lang w:val="ru-RU"/>
                    </w:rPr>
                  </w:pPr>
                  <w:r w:rsidRPr="00B12F80">
                    <w:rPr>
                      <w:sz w:val="32"/>
                      <w:lang w:val="ru-RU"/>
                    </w:rPr>
                    <w:t>Автомобільні дороги з удосконаленимпокриттям</w:t>
                  </w:r>
                </w:p>
              </w:tc>
            </w:tr>
            <w:tr w:rsidR="00F86392" w:rsidRPr="00B12F80" w:rsidTr="000E653E">
              <w:trPr>
                <w:trHeight w:val="369"/>
              </w:trPr>
              <w:tc>
                <w:tcPr>
                  <w:tcW w:w="2088" w:type="dxa"/>
                </w:tcPr>
                <w:p w:rsidR="00A26A32" w:rsidRPr="00B12F80" w:rsidRDefault="00A26A32" w:rsidP="00967AB2">
                  <w:pPr>
                    <w:pStyle w:val="TableParagraph"/>
                    <w:spacing w:before="4"/>
                    <w:ind w:left="0"/>
                    <w:rPr>
                      <w:sz w:val="9"/>
                      <w:lang w:val="ru-RU"/>
                    </w:rPr>
                  </w:pPr>
                </w:p>
                <w:p w:rsidR="00A26A32" w:rsidRPr="00B12F80" w:rsidRDefault="0040640A" w:rsidP="00967AB2">
                  <w:pPr>
                    <w:pStyle w:val="TableParagraph"/>
                    <w:spacing w:line="210" w:lineRule="exact"/>
                    <w:ind w:left="171"/>
                    <w:rPr>
                      <w:sz w:val="20"/>
                    </w:rPr>
                  </w:pPr>
                  <w:r w:rsidRPr="00B12F80">
                    <w:rPr>
                      <w:noProof/>
                      <w:position w:val="-3"/>
                      <w:sz w:val="20"/>
                      <w:lang w:val="ru-RU" w:eastAsia="ru-RU" w:bidi="ar-SA"/>
                    </w:rPr>
                    <w:drawing>
                      <wp:inline distT="0" distB="0" distL="0" distR="0" wp14:anchorId="504922B8" wp14:editId="20C5CE1A">
                        <wp:extent cx="1095375" cy="133350"/>
                        <wp:effectExtent l="0" t="0" r="9525" b="0"/>
                        <wp:docPr id="11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jpe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95375" cy="1333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9" w:lineRule="exact"/>
                    <w:rPr>
                      <w:sz w:val="32"/>
                    </w:rPr>
                  </w:pPr>
                  <w:r w:rsidRPr="00B12F80">
                    <w:rPr>
                      <w:sz w:val="32"/>
                    </w:rPr>
                    <w:t>Автомобільнідороги з покриттям</w:t>
                  </w:r>
                </w:p>
              </w:tc>
            </w:tr>
            <w:tr w:rsidR="00F86392" w:rsidRPr="00B12F80" w:rsidTr="000E653E">
              <w:trPr>
                <w:trHeight w:val="366"/>
              </w:trPr>
              <w:tc>
                <w:tcPr>
                  <w:tcW w:w="2088" w:type="dxa"/>
                </w:tcPr>
                <w:p w:rsidR="00A26A32" w:rsidRPr="00B12F80" w:rsidRDefault="00A26A32" w:rsidP="00967AB2">
                  <w:pPr>
                    <w:pStyle w:val="TableParagraph"/>
                    <w:spacing w:before="5"/>
                    <w:ind w:left="0"/>
                    <w:rPr>
                      <w:sz w:val="10"/>
                    </w:rPr>
                  </w:pPr>
                </w:p>
                <w:p w:rsidR="00A26A32" w:rsidRPr="00B12F80" w:rsidRDefault="0040640A" w:rsidP="00967AB2">
                  <w:pPr>
                    <w:pStyle w:val="TableParagraph"/>
                    <w:spacing w:line="195" w:lineRule="exact"/>
                    <w:ind w:left="164"/>
                    <w:rPr>
                      <w:sz w:val="19"/>
                    </w:rPr>
                  </w:pPr>
                  <w:r w:rsidRPr="00B12F80">
                    <w:rPr>
                      <w:noProof/>
                      <w:position w:val="-3"/>
                      <w:sz w:val="19"/>
                      <w:lang w:val="ru-RU" w:eastAsia="ru-RU" w:bidi="ar-SA"/>
                    </w:rPr>
                    <w:drawing>
                      <wp:inline distT="0" distB="0" distL="0" distR="0" wp14:anchorId="78095A25" wp14:editId="19D43E78">
                        <wp:extent cx="1104900" cy="123825"/>
                        <wp:effectExtent l="0" t="0" r="0" b="9525"/>
                        <wp:docPr id="118"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04900" cy="1238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rPr>
                  </w:pPr>
                  <w:r w:rsidRPr="00B12F80">
                    <w:rPr>
                      <w:sz w:val="32"/>
                    </w:rPr>
                    <w:t>Автомобільнідорогибезпокриття</w:t>
                  </w:r>
                </w:p>
              </w:tc>
            </w:tr>
            <w:tr w:rsidR="00F86392" w:rsidRPr="00B12F80" w:rsidTr="000E653E">
              <w:trPr>
                <w:trHeight w:val="541"/>
              </w:trPr>
              <w:tc>
                <w:tcPr>
                  <w:tcW w:w="2088" w:type="dxa"/>
                </w:tcPr>
                <w:p w:rsidR="00A26A32" w:rsidRPr="00B12F80" w:rsidRDefault="0040640A" w:rsidP="00967AB2">
                  <w:pPr>
                    <w:pStyle w:val="TableParagraph"/>
                    <w:ind w:left="122"/>
                    <w:rPr>
                      <w:sz w:val="20"/>
                    </w:rPr>
                  </w:pPr>
                  <w:r w:rsidRPr="00B12F80">
                    <w:rPr>
                      <w:noProof/>
                      <w:sz w:val="20"/>
                      <w:lang w:val="ru-RU" w:eastAsia="ru-RU" w:bidi="ar-SA"/>
                    </w:rPr>
                    <w:drawing>
                      <wp:inline distT="0" distB="0" distL="0" distR="0" wp14:anchorId="07A58548" wp14:editId="73F6C424">
                        <wp:extent cx="1162050" cy="304800"/>
                        <wp:effectExtent l="0" t="0" r="0" b="0"/>
                        <wp:docPr id="11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72"/>
                    <w:rPr>
                      <w:sz w:val="32"/>
                    </w:rPr>
                  </w:pPr>
                  <w:r w:rsidRPr="00B12F80">
                    <w:rPr>
                      <w:sz w:val="32"/>
                    </w:rPr>
                    <w:t>Дорогиґрунтові: 1) путівці; 2) польовіталісові</w:t>
                  </w:r>
                </w:p>
              </w:tc>
            </w:tr>
            <w:tr w:rsidR="00F86392" w:rsidRPr="00B12F80" w:rsidTr="000E653E">
              <w:trPr>
                <w:trHeight w:val="1103"/>
              </w:trPr>
              <w:tc>
                <w:tcPr>
                  <w:tcW w:w="2088" w:type="dxa"/>
                </w:tcPr>
                <w:p w:rsidR="00A26A32" w:rsidRPr="00B12F80" w:rsidRDefault="00A26A32" w:rsidP="00967AB2">
                  <w:pPr>
                    <w:pStyle w:val="TableParagraph"/>
                    <w:spacing w:before="9"/>
                    <w:ind w:left="0"/>
                    <w:rPr>
                      <w:sz w:val="2"/>
                    </w:rPr>
                  </w:pPr>
                </w:p>
                <w:p w:rsidR="00A26A32" w:rsidRPr="00B12F80" w:rsidRDefault="0040640A" w:rsidP="00967AB2">
                  <w:pPr>
                    <w:pStyle w:val="TableParagraph"/>
                    <w:ind w:left="107"/>
                    <w:rPr>
                      <w:sz w:val="20"/>
                    </w:rPr>
                  </w:pPr>
                  <w:r w:rsidRPr="00B12F80">
                    <w:rPr>
                      <w:noProof/>
                      <w:sz w:val="20"/>
                      <w:lang w:val="ru-RU" w:eastAsia="ru-RU" w:bidi="ar-SA"/>
                    </w:rPr>
                    <w:drawing>
                      <wp:inline distT="0" distB="0" distL="0" distR="0" wp14:anchorId="4E2D1359" wp14:editId="324C1CCB">
                        <wp:extent cx="1181100" cy="647700"/>
                        <wp:effectExtent l="0" t="0" r="0" b="0"/>
                        <wp:docPr id="120"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jpe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81100" cy="6477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3" w:lineRule="exact"/>
                    <w:rPr>
                      <w:sz w:val="32"/>
                      <w:lang w:val="ru-RU"/>
                    </w:rPr>
                  </w:pPr>
                  <w:r w:rsidRPr="00B12F80">
                    <w:rPr>
                      <w:sz w:val="32"/>
                      <w:lang w:val="ru-RU"/>
                    </w:rPr>
                    <w:t>Автомобільні дороги, щоспоруджуються:</w:t>
                  </w:r>
                </w:p>
                <w:p w:rsidR="00A26A32" w:rsidRPr="00B12F80" w:rsidRDefault="00A26A32" w:rsidP="00967AB2">
                  <w:pPr>
                    <w:pStyle w:val="TableParagraph"/>
                    <w:spacing w:line="367" w:lineRule="exact"/>
                    <w:rPr>
                      <w:sz w:val="32"/>
                      <w:lang w:val="ru-RU"/>
                    </w:rPr>
                  </w:pPr>
                  <w:r w:rsidRPr="00B12F80">
                    <w:rPr>
                      <w:sz w:val="32"/>
                      <w:lang w:val="ru-RU"/>
                    </w:rPr>
                    <w:t>1) автомагістралі; 2) з удосконаленимпокриттям;</w:t>
                  </w:r>
                </w:p>
                <w:p w:rsidR="00A26A32" w:rsidRPr="00B12F80" w:rsidRDefault="00A26A32" w:rsidP="00967AB2">
                  <w:pPr>
                    <w:pStyle w:val="TableParagraph"/>
                    <w:spacing w:line="363" w:lineRule="exact"/>
                    <w:rPr>
                      <w:sz w:val="32"/>
                    </w:rPr>
                  </w:pPr>
                  <w:r w:rsidRPr="00B12F80">
                    <w:rPr>
                      <w:sz w:val="32"/>
                    </w:rPr>
                    <w:t>3) з покриттям; 4) безпокриття</w:t>
                  </w:r>
                </w:p>
              </w:tc>
            </w:tr>
            <w:tr w:rsidR="00F86392" w:rsidRPr="00B12F80" w:rsidTr="000E653E">
              <w:trPr>
                <w:trHeight w:val="736"/>
              </w:trPr>
              <w:tc>
                <w:tcPr>
                  <w:tcW w:w="2088" w:type="dxa"/>
                </w:tcPr>
                <w:p w:rsidR="00A26A32" w:rsidRPr="00B12F80" w:rsidRDefault="00A26A32" w:rsidP="00967AB2">
                  <w:pPr>
                    <w:pStyle w:val="TableParagraph"/>
                    <w:spacing w:before="5"/>
                    <w:ind w:left="0"/>
                    <w:rPr>
                      <w:sz w:val="9"/>
                    </w:rPr>
                  </w:pPr>
                </w:p>
                <w:p w:rsidR="00A26A32" w:rsidRPr="00B12F80" w:rsidRDefault="0040640A" w:rsidP="00967AB2">
                  <w:pPr>
                    <w:pStyle w:val="TableParagraph"/>
                    <w:ind w:left="107"/>
                    <w:rPr>
                      <w:sz w:val="20"/>
                    </w:rPr>
                  </w:pPr>
                  <w:r w:rsidRPr="00B12F80">
                    <w:rPr>
                      <w:noProof/>
                      <w:sz w:val="20"/>
                      <w:lang w:val="ru-RU" w:eastAsia="ru-RU" w:bidi="ar-SA"/>
                    </w:rPr>
                    <w:drawing>
                      <wp:inline distT="0" distB="0" distL="0" distR="0" wp14:anchorId="573E1800" wp14:editId="042B924B">
                        <wp:extent cx="1181100" cy="323850"/>
                        <wp:effectExtent l="0" t="0" r="0" b="0"/>
                        <wp:docPr id="121"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9.jpe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81100" cy="3238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3" w:lineRule="exact"/>
                    <w:rPr>
                      <w:sz w:val="32"/>
                      <w:lang w:val="ru-RU"/>
                    </w:rPr>
                  </w:pPr>
                  <w:r w:rsidRPr="00B12F80">
                    <w:rPr>
                      <w:sz w:val="32"/>
                      <w:lang w:val="ru-RU"/>
                    </w:rPr>
                    <w:t>Автомобільні дороги на насипах та у виїмках:</w:t>
                  </w:r>
                </w:p>
                <w:p w:rsidR="00A26A32" w:rsidRPr="00B12F80" w:rsidRDefault="00A26A32" w:rsidP="00967AB2">
                  <w:pPr>
                    <w:pStyle w:val="TableParagraph"/>
                    <w:spacing w:line="363" w:lineRule="exact"/>
                    <w:rPr>
                      <w:sz w:val="32"/>
                      <w:lang w:val="ru-RU"/>
                    </w:rPr>
                  </w:pPr>
                  <w:r w:rsidRPr="00B12F80">
                    <w:rPr>
                      <w:sz w:val="32"/>
                      <w:lang w:val="ru-RU"/>
                    </w:rPr>
                    <w:t>(4 – висотаабоглибина в метрах)</w:t>
                  </w:r>
                </w:p>
              </w:tc>
            </w:tr>
            <w:tr w:rsidR="00F86392" w:rsidRPr="00B12F80" w:rsidTr="000E653E">
              <w:trPr>
                <w:trHeight w:val="402"/>
              </w:trPr>
              <w:tc>
                <w:tcPr>
                  <w:tcW w:w="2088" w:type="dxa"/>
                </w:tcPr>
                <w:p w:rsidR="00A26A32" w:rsidRPr="00B12F80" w:rsidRDefault="00A26A32" w:rsidP="00967AB2">
                  <w:pPr>
                    <w:pStyle w:val="TableParagraph"/>
                    <w:spacing w:before="2"/>
                    <w:ind w:left="0"/>
                    <w:rPr>
                      <w:sz w:val="3"/>
                      <w:lang w:val="ru-RU"/>
                    </w:rPr>
                  </w:pPr>
                </w:p>
                <w:p w:rsidR="00A26A32" w:rsidRPr="00B12F80" w:rsidRDefault="0040640A" w:rsidP="00967AB2">
                  <w:pPr>
                    <w:pStyle w:val="TableParagraph"/>
                    <w:ind w:left="143"/>
                    <w:rPr>
                      <w:sz w:val="20"/>
                    </w:rPr>
                  </w:pPr>
                  <w:r w:rsidRPr="00B12F80">
                    <w:rPr>
                      <w:noProof/>
                      <w:sz w:val="20"/>
                      <w:lang w:val="ru-RU" w:eastAsia="ru-RU" w:bidi="ar-SA"/>
                    </w:rPr>
                    <w:drawing>
                      <wp:inline distT="0" distB="0" distL="0" distR="0" wp14:anchorId="71A5BD3F" wp14:editId="7E5A1AD6">
                        <wp:extent cx="1143000" cy="190500"/>
                        <wp:effectExtent l="0" t="0" r="0" b="0"/>
                        <wp:docPr id="122"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Номериавтомобільнихдоріг</w:t>
                  </w:r>
                </w:p>
              </w:tc>
            </w:tr>
            <w:tr w:rsidR="00F86392" w:rsidRPr="00B12F80" w:rsidTr="000E653E">
              <w:trPr>
                <w:trHeight w:val="737"/>
              </w:trPr>
              <w:tc>
                <w:tcPr>
                  <w:tcW w:w="2088" w:type="dxa"/>
                </w:tcPr>
                <w:p w:rsidR="00A26A32" w:rsidRPr="00B12F80" w:rsidRDefault="00A26A32" w:rsidP="00967AB2">
                  <w:pPr>
                    <w:pStyle w:val="TableParagraph"/>
                    <w:spacing w:before="7"/>
                    <w:ind w:left="0"/>
                    <w:rPr>
                      <w:sz w:val="7"/>
                    </w:rPr>
                  </w:pPr>
                </w:p>
                <w:p w:rsidR="00A26A32" w:rsidRPr="00B12F80" w:rsidRDefault="0040640A" w:rsidP="00967AB2">
                  <w:pPr>
                    <w:pStyle w:val="TableParagraph"/>
                    <w:ind w:left="107"/>
                    <w:rPr>
                      <w:sz w:val="20"/>
                    </w:rPr>
                  </w:pPr>
                  <w:r w:rsidRPr="00B12F80">
                    <w:rPr>
                      <w:noProof/>
                      <w:sz w:val="20"/>
                      <w:lang w:val="ru-RU" w:eastAsia="ru-RU" w:bidi="ar-SA"/>
                    </w:rPr>
                    <w:drawing>
                      <wp:inline distT="0" distB="0" distL="0" distR="0" wp14:anchorId="71F92EA8" wp14:editId="7F7FDBD0">
                        <wp:extent cx="1181100" cy="352425"/>
                        <wp:effectExtent l="0" t="0" r="0" b="9525"/>
                        <wp:docPr id="12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1.jpe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81100" cy="3524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6" w:lineRule="exact"/>
                    <w:rPr>
                      <w:sz w:val="32"/>
                      <w:lang w:val="ru-RU"/>
                    </w:rPr>
                  </w:pPr>
                  <w:r w:rsidRPr="00B12F80">
                    <w:rPr>
                      <w:sz w:val="32"/>
                      <w:lang w:val="ru-RU"/>
                    </w:rPr>
                    <w:t>Ділянкидоріг з великими ухилами (8% і більше) і</w:t>
                  </w:r>
                </w:p>
                <w:p w:rsidR="00A26A32" w:rsidRPr="00B12F80" w:rsidRDefault="00A26A32" w:rsidP="00967AB2">
                  <w:pPr>
                    <w:pStyle w:val="TableParagraph"/>
                    <w:spacing w:line="361" w:lineRule="exact"/>
                    <w:rPr>
                      <w:sz w:val="32"/>
                      <w:lang w:val="ru-RU"/>
                    </w:rPr>
                  </w:pPr>
                  <w:r w:rsidRPr="00B12F80">
                    <w:rPr>
                      <w:sz w:val="32"/>
                      <w:lang w:val="ru-RU"/>
                    </w:rPr>
                    <w:t>малимрадіусом повороту (25м і менше)</w:t>
                  </w:r>
                </w:p>
              </w:tc>
            </w:tr>
            <w:tr w:rsidR="00F86392" w:rsidRPr="00B12F80" w:rsidTr="000E653E">
              <w:trPr>
                <w:trHeight w:val="467"/>
              </w:trPr>
              <w:tc>
                <w:tcPr>
                  <w:tcW w:w="2088" w:type="dxa"/>
                </w:tcPr>
                <w:p w:rsidR="00A26A32" w:rsidRPr="00B12F80" w:rsidRDefault="0040640A" w:rsidP="00967AB2">
                  <w:pPr>
                    <w:pStyle w:val="TableParagraph"/>
                    <w:ind w:left="330"/>
                    <w:rPr>
                      <w:sz w:val="20"/>
                    </w:rPr>
                  </w:pPr>
                  <w:r w:rsidRPr="00B12F80">
                    <w:rPr>
                      <w:noProof/>
                      <w:sz w:val="20"/>
                      <w:lang w:val="ru-RU" w:eastAsia="ru-RU" w:bidi="ar-SA"/>
                    </w:rPr>
                    <w:drawing>
                      <wp:inline distT="0" distB="0" distL="0" distR="0" wp14:anchorId="6578DE10" wp14:editId="68EC08A4">
                        <wp:extent cx="895350" cy="285750"/>
                        <wp:effectExtent l="0" t="0" r="0" b="0"/>
                        <wp:docPr id="124"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2.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6"/>
                    <w:rPr>
                      <w:sz w:val="32"/>
                      <w:lang w:val="ru-RU"/>
                    </w:rPr>
                  </w:pPr>
                  <w:r w:rsidRPr="00B12F80">
                    <w:rPr>
                      <w:sz w:val="32"/>
                      <w:lang w:val="ru-RU"/>
                    </w:rPr>
                    <w:t>Береговілініїрічок, озер постійні та визначені</w:t>
                  </w:r>
                </w:p>
              </w:tc>
            </w:tr>
            <w:tr w:rsidR="00F86392" w:rsidRPr="00B12F80" w:rsidTr="000E653E">
              <w:trPr>
                <w:trHeight w:val="527"/>
              </w:trPr>
              <w:tc>
                <w:tcPr>
                  <w:tcW w:w="2088" w:type="dxa"/>
                </w:tcPr>
                <w:p w:rsidR="00A26A32" w:rsidRPr="00B12F80" w:rsidRDefault="0040640A" w:rsidP="00967AB2">
                  <w:pPr>
                    <w:pStyle w:val="TableParagraph"/>
                    <w:ind w:left="352"/>
                    <w:rPr>
                      <w:sz w:val="20"/>
                    </w:rPr>
                  </w:pPr>
                  <w:r w:rsidRPr="00B12F80">
                    <w:rPr>
                      <w:noProof/>
                      <w:sz w:val="20"/>
                      <w:lang w:val="ru-RU" w:eastAsia="ru-RU" w:bidi="ar-SA"/>
                    </w:rPr>
                    <w:drawing>
                      <wp:inline distT="0" distB="0" distL="0" distR="0" wp14:anchorId="0011ADC4" wp14:editId="4143E011">
                        <wp:extent cx="876300" cy="323850"/>
                        <wp:effectExtent l="0" t="0" r="0" b="0"/>
                        <wp:docPr id="12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3.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76300" cy="3238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65"/>
                    <w:rPr>
                      <w:sz w:val="32"/>
                      <w:lang w:val="ru-RU"/>
                    </w:rPr>
                  </w:pPr>
                  <w:r w:rsidRPr="00B12F80">
                    <w:rPr>
                      <w:sz w:val="32"/>
                      <w:lang w:val="ru-RU"/>
                    </w:rPr>
                    <w:t>Береговілініїрічок, озер непостійні та невизначені</w:t>
                  </w:r>
                </w:p>
              </w:tc>
            </w:tr>
            <w:tr w:rsidR="00F86392" w:rsidRPr="00B12F80" w:rsidTr="000E653E">
              <w:trPr>
                <w:trHeight w:val="525"/>
              </w:trPr>
              <w:tc>
                <w:tcPr>
                  <w:tcW w:w="2088" w:type="dxa"/>
                </w:tcPr>
                <w:p w:rsidR="00A26A32" w:rsidRPr="00B12F80" w:rsidRDefault="00A26A32" w:rsidP="00967AB2">
                  <w:pPr>
                    <w:pStyle w:val="TableParagraph"/>
                    <w:spacing w:before="1"/>
                    <w:ind w:left="0"/>
                    <w:rPr>
                      <w:sz w:val="2"/>
                      <w:lang w:val="ru-RU"/>
                    </w:rPr>
                  </w:pPr>
                </w:p>
                <w:p w:rsidR="00A26A32" w:rsidRPr="00B12F80" w:rsidRDefault="0040640A" w:rsidP="00967AB2">
                  <w:pPr>
                    <w:pStyle w:val="TableParagraph"/>
                    <w:ind w:left="417"/>
                    <w:rPr>
                      <w:sz w:val="20"/>
                    </w:rPr>
                  </w:pPr>
                  <w:r w:rsidRPr="00B12F80">
                    <w:rPr>
                      <w:noProof/>
                      <w:sz w:val="20"/>
                      <w:lang w:val="ru-RU" w:eastAsia="ru-RU" w:bidi="ar-SA"/>
                    </w:rPr>
                    <w:drawing>
                      <wp:inline distT="0" distB="0" distL="0" distR="0" wp14:anchorId="65731292" wp14:editId="0A9C464E">
                        <wp:extent cx="790575" cy="285750"/>
                        <wp:effectExtent l="0" t="0" r="9525" b="0"/>
                        <wp:docPr id="126"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90575" cy="2857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65"/>
                    <w:rPr>
                      <w:sz w:val="32"/>
                      <w:lang w:val="ru-RU"/>
                    </w:rPr>
                  </w:pPr>
                  <w:r w:rsidRPr="00B12F80">
                    <w:rPr>
                      <w:sz w:val="32"/>
                      <w:lang w:val="ru-RU"/>
                    </w:rPr>
                    <w:t>Річки та струмки з постійним водотоком</w:t>
                  </w:r>
                </w:p>
              </w:tc>
            </w:tr>
            <w:tr w:rsidR="00F86392" w:rsidRPr="00B12F80" w:rsidTr="000E653E">
              <w:trPr>
                <w:trHeight w:val="465"/>
              </w:trPr>
              <w:tc>
                <w:tcPr>
                  <w:tcW w:w="2088" w:type="dxa"/>
                </w:tcPr>
                <w:p w:rsidR="00A26A32" w:rsidRPr="00B12F80" w:rsidRDefault="00A26A32" w:rsidP="00967AB2">
                  <w:pPr>
                    <w:pStyle w:val="TableParagraph"/>
                    <w:spacing w:before="7"/>
                    <w:ind w:left="0"/>
                    <w:rPr>
                      <w:sz w:val="2"/>
                      <w:lang w:val="ru-RU"/>
                    </w:rPr>
                  </w:pPr>
                </w:p>
                <w:p w:rsidR="00A26A32" w:rsidRPr="00B12F80" w:rsidRDefault="0040640A" w:rsidP="00967AB2">
                  <w:pPr>
                    <w:pStyle w:val="TableParagraph"/>
                    <w:ind w:left="435"/>
                    <w:rPr>
                      <w:sz w:val="20"/>
                    </w:rPr>
                  </w:pPr>
                  <w:r w:rsidRPr="00B12F80">
                    <w:rPr>
                      <w:noProof/>
                      <w:sz w:val="20"/>
                      <w:lang w:val="ru-RU" w:eastAsia="ru-RU" w:bidi="ar-SA"/>
                    </w:rPr>
                    <w:drawing>
                      <wp:inline distT="0" distB="0" distL="0" distR="0" wp14:anchorId="65F34828" wp14:editId="412406D0">
                        <wp:extent cx="762000" cy="238125"/>
                        <wp:effectExtent l="0" t="0" r="0" b="9525"/>
                        <wp:docPr id="12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5.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4"/>
                    <w:rPr>
                      <w:sz w:val="32"/>
                    </w:rPr>
                  </w:pPr>
                  <w:r w:rsidRPr="00B12F80">
                    <w:rPr>
                      <w:sz w:val="32"/>
                    </w:rPr>
                    <w:t>Річкитаструмкипересихаючі</w:t>
                  </w:r>
                </w:p>
              </w:tc>
            </w:tr>
            <w:tr w:rsidR="00F86392" w:rsidRPr="00B12F80" w:rsidTr="000E653E">
              <w:trPr>
                <w:trHeight w:val="465"/>
              </w:trPr>
              <w:tc>
                <w:tcPr>
                  <w:tcW w:w="2088" w:type="dxa"/>
                </w:tcPr>
                <w:p w:rsidR="00A26A32" w:rsidRPr="00B12F80" w:rsidRDefault="0040640A" w:rsidP="00967AB2">
                  <w:pPr>
                    <w:pStyle w:val="TableParagraph"/>
                    <w:ind w:left="365"/>
                    <w:rPr>
                      <w:sz w:val="20"/>
                    </w:rPr>
                  </w:pPr>
                  <w:r w:rsidRPr="00B12F80">
                    <w:rPr>
                      <w:noProof/>
                      <w:sz w:val="20"/>
                      <w:lang w:val="ru-RU" w:eastAsia="ru-RU" w:bidi="ar-SA"/>
                    </w:rPr>
                    <w:drawing>
                      <wp:inline distT="0" distB="0" distL="0" distR="0" wp14:anchorId="06F7CECF" wp14:editId="6BC59D95">
                        <wp:extent cx="866775" cy="276225"/>
                        <wp:effectExtent l="0" t="0" r="9525" b="9525"/>
                        <wp:docPr id="128"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4"/>
                    <w:ind w:left="187"/>
                    <w:rPr>
                      <w:sz w:val="32"/>
                      <w:lang w:val="ru-RU"/>
                    </w:rPr>
                  </w:pPr>
                  <w:r w:rsidRPr="00B12F80">
                    <w:rPr>
                      <w:sz w:val="32"/>
                      <w:lang w:val="ru-RU"/>
                    </w:rPr>
                    <w:t>Водоспади (5 – висотападіння води в метрах)</w:t>
                  </w:r>
                </w:p>
              </w:tc>
            </w:tr>
            <w:tr w:rsidR="00F86392" w:rsidRPr="00B12F80" w:rsidTr="000E653E">
              <w:trPr>
                <w:trHeight w:val="462"/>
              </w:trPr>
              <w:tc>
                <w:tcPr>
                  <w:tcW w:w="2088" w:type="dxa"/>
                </w:tcPr>
                <w:p w:rsidR="00A26A32" w:rsidRPr="00B12F80" w:rsidRDefault="0040640A" w:rsidP="00967AB2">
                  <w:pPr>
                    <w:pStyle w:val="TableParagraph"/>
                    <w:ind w:left="135" w:right="-15"/>
                    <w:rPr>
                      <w:sz w:val="20"/>
                    </w:rPr>
                  </w:pPr>
                  <w:r w:rsidRPr="00B12F80">
                    <w:rPr>
                      <w:noProof/>
                      <w:sz w:val="20"/>
                      <w:lang w:val="ru-RU" w:eastAsia="ru-RU" w:bidi="ar-SA"/>
                    </w:rPr>
                    <w:drawing>
                      <wp:inline distT="0" distB="0" distL="0" distR="0" wp14:anchorId="65ADBD3E" wp14:editId="5541F333">
                        <wp:extent cx="1209675" cy="266700"/>
                        <wp:effectExtent l="0" t="0" r="9525" b="0"/>
                        <wp:docPr id="12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4"/>
                    <w:rPr>
                      <w:sz w:val="32"/>
                    </w:rPr>
                  </w:pPr>
                  <w:r w:rsidRPr="00B12F80">
                    <w:rPr>
                      <w:sz w:val="32"/>
                    </w:rPr>
                    <w:t>Пороги</w:t>
                  </w:r>
                </w:p>
              </w:tc>
            </w:tr>
            <w:tr w:rsidR="00F86392" w:rsidRPr="00B12F80" w:rsidTr="000E653E">
              <w:trPr>
                <w:trHeight w:val="400"/>
              </w:trPr>
              <w:tc>
                <w:tcPr>
                  <w:tcW w:w="2088" w:type="dxa"/>
                </w:tcPr>
                <w:p w:rsidR="00A26A32" w:rsidRPr="00B12F80" w:rsidRDefault="0040640A" w:rsidP="00967AB2">
                  <w:pPr>
                    <w:pStyle w:val="TableParagraph"/>
                    <w:ind w:left="689"/>
                    <w:rPr>
                      <w:sz w:val="20"/>
                    </w:rPr>
                  </w:pPr>
                  <w:r w:rsidRPr="00B12F80">
                    <w:rPr>
                      <w:noProof/>
                      <w:sz w:val="20"/>
                      <w:lang w:val="ru-RU" w:eastAsia="ru-RU" w:bidi="ar-SA"/>
                    </w:rPr>
                    <w:drawing>
                      <wp:inline distT="0" distB="0" distL="0" distR="0" wp14:anchorId="7DA21E37" wp14:editId="4F6E2767">
                        <wp:extent cx="409575" cy="228600"/>
                        <wp:effectExtent l="0" t="0" r="9525" b="0"/>
                        <wp:docPr id="130"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
                    <w:rPr>
                      <w:sz w:val="32"/>
                    </w:rPr>
                  </w:pPr>
                  <w:r w:rsidRPr="00B12F80">
                    <w:rPr>
                      <w:sz w:val="32"/>
                    </w:rPr>
                    <w:t>Початокрегулярногосудноплавства</w:t>
                  </w:r>
                </w:p>
              </w:tc>
            </w:tr>
            <w:tr w:rsidR="00F86392" w:rsidRPr="00B12F80" w:rsidTr="000E653E">
              <w:trPr>
                <w:trHeight w:val="446"/>
              </w:trPr>
              <w:tc>
                <w:tcPr>
                  <w:tcW w:w="2088" w:type="dxa"/>
                </w:tcPr>
                <w:p w:rsidR="00A26A32" w:rsidRPr="00B12F80" w:rsidRDefault="0040640A" w:rsidP="00967AB2">
                  <w:pPr>
                    <w:pStyle w:val="TableParagraph"/>
                    <w:ind w:left="459"/>
                    <w:rPr>
                      <w:sz w:val="20"/>
                    </w:rPr>
                  </w:pPr>
                  <w:r w:rsidRPr="00B12F80">
                    <w:rPr>
                      <w:noProof/>
                      <w:sz w:val="20"/>
                      <w:lang w:val="ru-RU" w:eastAsia="ru-RU" w:bidi="ar-SA"/>
                    </w:rPr>
                    <w:drawing>
                      <wp:inline distT="0" distB="0" distL="0" distR="0" wp14:anchorId="56F4F72E" wp14:editId="0EBB8278">
                        <wp:extent cx="742950" cy="285750"/>
                        <wp:effectExtent l="0" t="0" r="0" b="0"/>
                        <wp:docPr id="13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42950" cy="2857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6"/>
                    <w:rPr>
                      <w:sz w:val="32"/>
                    </w:rPr>
                  </w:pPr>
                  <w:r w:rsidRPr="00B12F80">
                    <w:rPr>
                      <w:sz w:val="32"/>
                    </w:rPr>
                    <w:t>Позначкиурізівводи</w:t>
                  </w:r>
                </w:p>
              </w:tc>
            </w:tr>
            <w:tr w:rsidR="00F86392" w:rsidRPr="00B12F80" w:rsidTr="000E653E">
              <w:trPr>
                <w:trHeight w:val="736"/>
              </w:trPr>
              <w:tc>
                <w:tcPr>
                  <w:tcW w:w="2088" w:type="dxa"/>
                </w:tcPr>
                <w:p w:rsidR="00A26A32" w:rsidRPr="00B12F80" w:rsidRDefault="00A26A32" w:rsidP="00967AB2">
                  <w:pPr>
                    <w:pStyle w:val="TableParagraph"/>
                    <w:spacing w:before="6"/>
                    <w:ind w:left="0"/>
                    <w:rPr>
                      <w:sz w:val="3"/>
                    </w:rPr>
                  </w:pPr>
                </w:p>
                <w:p w:rsidR="00A26A32" w:rsidRPr="00B12F80" w:rsidRDefault="0040640A" w:rsidP="00967AB2">
                  <w:pPr>
                    <w:pStyle w:val="TableParagraph"/>
                    <w:ind w:left="510"/>
                    <w:rPr>
                      <w:sz w:val="20"/>
                    </w:rPr>
                  </w:pPr>
                  <w:r w:rsidRPr="00B12F80">
                    <w:rPr>
                      <w:noProof/>
                      <w:sz w:val="20"/>
                      <w:lang w:val="ru-RU" w:eastAsia="ru-RU" w:bidi="ar-SA"/>
                    </w:rPr>
                    <w:drawing>
                      <wp:inline distT="0" distB="0" distL="0" distR="0" wp14:anchorId="299D0AD3" wp14:editId="08B5000C">
                        <wp:extent cx="676275" cy="409575"/>
                        <wp:effectExtent l="0" t="0" r="9525" b="9525"/>
                        <wp:docPr id="132"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0.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4" w:lineRule="exact"/>
                    <w:rPr>
                      <w:sz w:val="32"/>
                    </w:rPr>
                  </w:pPr>
                  <w:r w:rsidRPr="00B12F80">
                    <w:rPr>
                      <w:sz w:val="32"/>
                      <w:lang w:val="ru-RU"/>
                    </w:rPr>
                    <w:t>Стрілки</w:t>
                  </w:r>
                  <w:r w:rsidRPr="00B12F80">
                    <w:rPr>
                      <w:sz w:val="32"/>
                    </w:rPr>
                    <w:t xml:space="preserve">, </w:t>
                  </w:r>
                  <w:r w:rsidRPr="00B12F80">
                    <w:rPr>
                      <w:sz w:val="32"/>
                      <w:lang w:val="ru-RU"/>
                    </w:rPr>
                    <w:t>щопоказуютьнапрямок</w:t>
                  </w:r>
                  <w:r w:rsidRPr="00B12F80">
                    <w:rPr>
                      <w:sz w:val="32"/>
                    </w:rPr>
                    <w:t xml:space="preserve"> </w:t>
                  </w:r>
                  <w:r w:rsidRPr="00B12F80">
                    <w:rPr>
                      <w:sz w:val="32"/>
                      <w:lang w:val="ru-RU"/>
                    </w:rPr>
                    <w:t>і</w:t>
                  </w:r>
                  <w:r w:rsidRPr="00B12F80">
                    <w:rPr>
                      <w:sz w:val="32"/>
                    </w:rPr>
                    <w:t xml:space="preserve"> </w:t>
                  </w:r>
                  <w:r w:rsidRPr="00B12F80">
                    <w:rPr>
                      <w:sz w:val="32"/>
                      <w:lang w:val="ru-RU"/>
                    </w:rPr>
                    <w:t>швидкістьтечії</w:t>
                  </w:r>
                </w:p>
                <w:p w:rsidR="00A26A32" w:rsidRPr="00B12F80" w:rsidRDefault="00A26A32" w:rsidP="00967AB2">
                  <w:pPr>
                    <w:pStyle w:val="TableParagraph"/>
                    <w:spacing w:before="1" w:line="361" w:lineRule="exact"/>
                    <w:rPr>
                      <w:sz w:val="32"/>
                    </w:rPr>
                  </w:pPr>
                  <w:r w:rsidRPr="00B12F80">
                    <w:rPr>
                      <w:sz w:val="32"/>
                    </w:rPr>
                    <w:t>річки (м/с)</w:t>
                  </w:r>
                </w:p>
              </w:tc>
            </w:tr>
            <w:tr w:rsidR="00F86392" w:rsidRPr="00B12F80" w:rsidTr="000E653E">
              <w:trPr>
                <w:trHeight w:val="765"/>
              </w:trPr>
              <w:tc>
                <w:tcPr>
                  <w:tcW w:w="2088" w:type="dxa"/>
                </w:tcPr>
                <w:p w:rsidR="00A26A32" w:rsidRPr="00B12F80" w:rsidRDefault="0040640A" w:rsidP="00967AB2">
                  <w:pPr>
                    <w:pStyle w:val="TableParagraph"/>
                    <w:ind w:left="323"/>
                    <w:rPr>
                      <w:sz w:val="20"/>
                    </w:rPr>
                  </w:pPr>
                  <w:r w:rsidRPr="00B12F80">
                    <w:rPr>
                      <w:noProof/>
                      <w:sz w:val="20"/>
                      <w:lang w:val="ru-RU" w:eastAsia="ru-RU" w:bidi="ar-SA"/>
                    </w:rPr>
                    <w:drawing>
                      <wp:inline distT="0" distB="0" distL="0" distR="0" wp14:anchorId="126C91E1" wp14:editId="6A2517D6">
                        <wp:extent cx="904875" cy="485775"/>
                        <wp:effectExtent l="0" t="0" r="9525" b="9525"/>
                        <wp:docPr id="13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p>
              </w:tc>
              <w:tc>
                <w:tcPr>
                  <w:tcW w:w="7372" w:type="dxa"/>
                </w:tcPr>
                <w:p w:rsidR="00A26A32" w:rsidRPr="00B12F80" w:rsidRDefault="00A26A32" w:rsidP="00967AB2">
                  <w:pPr>
                    <w:pStyle w:val="TableParagraph"/>
                    <w:ind w:right="269"/>
                    <w:rPr>
                      <w:sz w:val="32"/>
                      <w:lang w:val="ru-RU"/>
                    </w:rPr>
                  </w:pPr>
                  <w:r w:rsidRPr="00B12F80">
                    <w:rPr>
                      <w:sz w:val="32"/>
                      <w:lang w:val="ru-RU"/>
                    </w:rPr>
                    <w:t>Характеристика річок і каналів: у чисельнику – ширина (м); у знаменнику – глибина (м), ґрунт дна</w:t>
                  </w:r>
                </w:p>
              </w:tc>
            </w:tr>
            <w:tr w:rsidR="00F86392" w:rsidRPr="00B12F80" w:rsidTr="000E653E">
              <w:trPr>
                <w:trHeight w:val="419"/>
              </w:trPr>
              <w:tc>
                <w:tcPr>
                  <w:tcW w:w="2088" w:type="dxa"/>
                </w:tcPr>
                <w:p w:rsidR="00A26A32" w:rsidRPr="00B12F80" w:rsidRDefault="00A26A32" w:rsidP="00967AB2">
                  <w:pPr>
                    <w:pStyle w:val="TableParagraph"/>
                    <w:ind w:left="0"/>
                    <w:rPr>
                      <w:sz w:val="4"/>
                      <w:lang w:val="ru-RU"/>
                    </w:rPr>
                  </w:pPr>
                </w:p>
                <w:p w:rsidR="00A26A32" w:rsidRPr="00B12F80" w:rsidRDefault="0040640A" w:rsidP="00967AB2">
                  <w:pPr>
                    <w:pStyle w:val="TableParagraph"/>
                    <w:ind w:left="593"/>
                    <w:rPr>
                      <w:sz w:val="20"/>
                    </w:rPr>
                  </w:pPr>
                  <w:r w:rsidRPr="00B12F80">
                    <w:rPr>
                      <w:noProof/>
                      <w:sz w:val="20"/>
                      <w:lang w:val="ru-RU" w:eastAsia="ru-RU" w:bidi="ar-SA"/>
                    </w:rPr>
                    <w:drawing>
                      <wp:inline distT="0" distB="0" distL="0" distR="0" wp14:anchorId="161BEA07" wp14:editId="47EDD14E">
                        <wp:extent cx="581025" cy="219075"/>
                        <wp:effectExtent l="0" t="0" r="9525" b="9525"/>
                        <wp:docPr id="134"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2"/>
                    <w:rPr>
                      <w:sz w:val="32"/>
                    </w:rPr>
                  </w:pPr>
                  <w:r w:rsidRPr="00B12F80">
                    <w:rPr>
                      <w:sz w:val="32"/>
                    </w:rPr>
                    <w:t>Ізобатитаїхпідписи</w:t>
                  </w:r>
                </w:p>
              </w:tc>
            </w:tr>
            <w:tr w:rsidR="00F86392" w:rsidRPr="00B12F80" w:rsidTr="000E653E">
              <w:trPr>
                <w:trHeight w:val="419"/>
              </w:trPr>
              <w:tc>
                <w:tcPr>
                  <w:tcW w:w="2088" w:type="dxa"/>
                </w:tcPr>
                <w:p w:rsidR="00A26A32" w:rsidRPr="00B12F80" w:rsidRDefault="0040640A" w:rsidP="00967AB2">
                  <w:pPr>
                    <w:pStyle w:val="TableParagraph"/>
                    <w:ind w:left="593"/>
                    <w:rPr>
                      <w:sz w:val="20"/>
                    </w:rPr>
                  </w:pPr>
                  <w:r w:rsidRPr="00B12F80">
                    <w:rPr>
                      <w:noProof/>
                      <w:sz w:val="20"/>
                      <w:lang w:val="ru-RU" w:eastAsia="ru-RU" w:bidi="ar-SA"/>
                    </w:rPr>
                    <w:drawing>
                      <wp:inline distT="0" distB="0" distL="0" distR="0" wp14:anchorId="3CD12A3E" wp14:editId="3F4E6F21">
                        <wp:extent cx="571500" cy="228600"/>
                        <wp:effectExtent l="0" t="0" r="0" b="0"/>
                        <wp:docPr id="13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2"/>
                    <w:rPr>
                      <w:sz w:val="32"/>
                    </w:rPr>
                  </w:pPr>
                  <w:r w:rsidRPr="00B12F80">
                    <w:rPr>
                      <w:sz w:val="32"/>
                    </w:rPr>
                    <w:t>Позначкиглибин в метрах</w:t>
                  </w:r>
                </w:p>
              </w:tc>
            </w:tr>
            <w:tr w:rsidR="00F86392" w:rsidRPr="00B12F80" w:rsidTr="000E653E">
              <w:trPr>
                <w:trHeight w:val="417"/>
              </w:trPr>
              <w:tc>
                <w:tcPr>
                  <w:tcW w:w="2088" w:type="dxa"/>
                </w:tcPr>
                <w:p w:rsidR="00A26A32" w:rsidRPr="00B12F80" w:rsidRDefault="00A26A32" w:rsidP="00967AB2">
                  <w:pPr>
                    <w:pStyle w:val="TableParagraph"/>
                    <w:ind w:left="0"/>
                    <w:rPr>
                      <w:sz w:val="30"/>
                    </w:rPr>
                  </w:pPr>
                </w:p>
              </w:tc>
              <w:tc>
                <w:tcPr>
                  <w:tcW w:w="7372" w:type="dxa"/>
                </w:tcPr>
                <w:p w:rsidR="00A26A32" w:rsidRPr="00B12F80" w:rsidRDefault="00A26A32" w:rsidP="00967AB2">
                  <w:pPr>
                    <w:pStyle w:val="TableParagraph"/>
                    <w:spacing w:before="10"/>
                    <w:rPr>
                      <w:sz w:val="32"/>
                      <w:lang w:val="ru-RU"/>
                    </w:rPr>
                  </w:pPr>
                  <w:r w:rsidRPr="00B12F80">
                    <w:rPr>
                      <w:sz w:val="32"/>
                      <w:lang w:val="ru-RU"/>
                    </w:rPr>
                    <w:t>Канали та канави шириною до 3м</w:t>
                  </w:r>
                </w:p>
              </w:tc>
            </w:tr>
            <w:tr w:rsidR="00F86392" w:rsidRPr="00B12F80" w:rsidTr="000E653E">
              <w:trPr>
                <w:trHeight w:val="420"/>
              </w:trPr>
              <w:tc>
                <w:tcPr>
                  <w:tcW w:w="2088" w:type="dxa"/>
                </w:tcPr>
                <w:p w:rsidR="00A26A32" w:rsidRPr="00B12F80" w:rsidRDefault="0040640A" w:rsidP="00967AB2">
                  <w:pPr>
                    <w:pStyle w:val="TableParagraph"/>
                    <w:ind w:left="107"/>
                    <w:rPr>
                      <w:sz w:val="20"/>
                    </w:rPr>
                  </w:pPr>
                  <w:r w:rsidRPr="00B12F80">
                    <w:rPr>
                      <w:noProof/>
                      <w:sz w:val="20"/>
                      <w:lang w:val="ru-RU" w:eastAsia="ru-RU" w:bidi="ar-SA"/>
                    </w:rPr>
                    <w:drawing>
                      <wp:inline distT="0" distB="0" distL="0" distR="0" wp14:anchorId="3E4777FA" wp14:editId="56D28F54">
                        <wp:extent cx="1181100" cy="266700"/>
                        <wp:effectExtent l="0" t="0" r="0" b="0"/>
                        <wp:docPr id="136"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4.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2"/>
                    <w:rPr>
                      <w:sz w:val="32"/>
                    </w:rPr>
                  </w:pPr>
                  <w:r w:rsidRPr="00B12F80">
                    <w:rPr>
                      <w:sz w:val="32"/>
                    </w:rPr>
                    <w:t>Гребліпроїжджі</w:t>
                  </w:r>
                </w:p>
              </w:tc>
            </w:tr>
            <w:tr w:rsidR="00F86392" w:rsidRPr="00B12F80" w:rsidTr="000E653E">
              <w:trPr>
                <w:trHeight w:val="419"/>
              </w:trPr>
              <w:tc>
                <w:tcPr>
                  <w:tcW w:w="2088" w:type="dxa"/>
                </w:tcPr>
                <w:p w:rsidR="00A26A32" w:rsidRPr="00B12F80" w:rsidRDefault="00A26A32" w:rsidP="00967AB2">
                  <w:pPr>
                    <w:pStyle w:val="TableParagraph"/>
                    <w:spacing w:before="1"/>
                    <w:ind w:left="0"/>
                    <w:rPr>
                      <w:sz w:val="9"/>
                    </w:rPr>
                  </w:pPr>
                </w:p>
                <w:p w:rsidR="00A26A32" w:rsidRPr="00B12F80" w:rsidRDefault="0040640A" w:rsidP="00967AB2">
                  <w:pPr>
                    <w:pStyle w:val="TableParagraph"/>
                    <w:ind w:left="645"/>
                    <w:rPr>
                      <w:sz w:val="20"/>
                    </w:rPr>
                  </w:pPr>
                  <w:r w:rsidRPr="00B12F80">
                    <w:rPr>
                      <w:noProof/>
                      <w:sz w:val="20"/>
                      <w:lang w:val="ru-RU" w:eastAsia="ru-RU" w:bidi="ar-SA"/>
                    </w:rPr>
                    <w:drawing>
                      <wp:inline distT="0" distB="0" distL="0" distR="0" wp14:anchorId="35CEE281" wp14:editId="5CD42DCE">
                        <wp:extent cx="495300" cy="180975"/>
                        <wp:effectExtent l="0" t="0" r="0" b="9525"/>
                        <wp:docPr id="13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5.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2"/>
                    <w:rPr>
                      <w:sz w:val="32"/>
                    </w:rPr>
                  </w:pPr>
                  <w:r w:rsidRPr="00B12F80">
                    <w:rPr>
                      <w:sz w:val="32"/>
                    </w:rPr>
                    <w:t>Греблінепроїжджі</w:t>
                  </w:r>
                </w:p>
              </w:tc>
            </w:tr>
            <w:tr w:rsidR="00F86392" w:rsidRPr="00B12F80" w:rsidTr="000E653E">
              <w:trPr>
                <w:trHeight w:val="400"/>
              </w:trPr>
              <w:tc>
                <w:tcPr>
                  <w:tcW w:w="2088" w:type="dxa"/>
                </w:tcPr>
                <w:p w:rsidR="00A26A32" w:rsidRPr="00B12F80" w:rsidRDefault="0040640A" w:rsidP="00967AB2">
                  <w:pPr>
                    <w:pStyle w:val="TableParagraph"/>
                    <w:ind w:left="556"/>
                    <w:rPr>
                      <w:sz w:val="20"/>
                    </w:rPr>
                  </w:pPr>
                  <w:r w:rsidRPr="00B12F80">
                    <w:rPr>
                      <w:noProof/>
                      <w:sz w:val="20"/>
                      <w:lang w:val="ru-RU" w:eastAsia="ru-RU" w:bidi="ar-SA"/>
                    </w:rPr>
                    <w:drawing>
                      <wp:inline distT="0" distB="0" distL="0" distR="0" wp14:anchorId="1828E710" wp14:editId="74350868">
                        <wp:extent cx="628650" cy="247650"/>
                        <wp:effectExtent l="0" t="0" r="0" b="0"/>
                        <wp:docPr id="138"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6.jpe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Пристані з обладнанимипричалами</w:t>
                  </w:r>
                </w:p>
              </w:tc>
            </w:tr>
            <w:tr w:rsidR="00F86392" w:rsidRPr="00B12F80" w:rsidTr="000E653E">
              <w:trPr>
                <w:trHeight w:val="398"/>
              </w:trPr>
              <w:tc>
                <w:tcPr>
                  <w:tcW w:w="2088" w:type="dxa"/>
                </w:tcPr>
                <w:p w:rsidR="00A26A32" w:rsidRPr="00B12F80" w:rsidRDefault="00A26A32" w:rsidP="00967AB2">
                  <w:pPr>
                    <w:pStyle w:val="TableParagraph"/>
                    <w:spacing w:before="4"/>
                    <w:ind w:left="0"/>
                    <w:rPr>
                      <w:sz w:val="8"/>
                    </w:rPr>
                  </w:pPr>
                </w:p>
                <w:p w:rsidR="00A26A32" w:rsidRPr="00B12F80" w:rsidRDefault="0040640A" w:rsidP="00967AB2">
                  <w:pPr>
                    <w:pStyle w:val="TableParagraph"/>
                    <w:ind w:left="863"/>
                    <w:rPr>
                      <w:sz w:val="20"/>
                    </w:rPr>
                  </w:pPr>
                  <w:r w:rsidRPr="00B12F80">
                    <w:rPr>
                      <w:noProof/>
                      <w:sz w:val="20"/>
                      <w:lang w:val="ru-RU" w:eastAsia="ru-RU" w:bidi="ar-SA"/>
                    </w:rPr>
                    <w:drawing>
                      <wp:inline distT="0" distB="0" distL="0" distR="0" wp14:anchorId="2660C728" wp14:editId="69C505FF">
                        <wp:extent cx="180975" cy="161925"/>
                        <wp:effectExtent l="0" t="0" r="9525" b="9525"/>
                        <wp:docPr id="13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7.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Маяки</w:t>
                  </w:r>
                </w:p>
              </w:tc>
            </w:tr>
            <w:tr w:rsidR="00F86392" w:rsidRPr="00B12F80" w:rsidTr="000E653E">
              <w:trPr>
                <w:trHeight w:val="400"/>
              </w:trPr>
              <w:tc>
                <w:tcPr>
                  <w:tcW w:w="2088" w:type="dxa"/>
                </w:tcPr>
                <w:p w:rsidR="00A26A32" w:rsidRPr="00B12F80" w:rsidRDefault="00A26A32" w:rsidP="00967AB2">
                  <w:pPr>
                    <w:pStyle w:val="TableParagraph"/>
                    <w:spacing w:before="6"/>
                    <w:ind w:left="0"/>
                    <w:rPr>
                      <w:sz w:val="6"/>
                    </w:rPr>
                  </w:pPr>
                </w:p>
                <w:p w:rsidR="00A26A32" w:rsidRPr="00B12F80" w:rsidRDefault="0040640A" w:rsidP="00967AB2">
                  <w:pPr>
                    <w:pStyle w:val="TableParagraph"/>
                    <w:ind w:left="869"/>
                    <w:rPr>
                      <w:sz w:val="20"/>
                    </w:rPr>
                  </w:pPr>
                  <w:r w:rsidRPr="00B12F80">
                    <w:rPr>
                      <w:noProof/>
                      <w:sz w:val="20"/>
                      <w:lang w:val="ru-RU" w:eastAsia="ru-RU" w:bidi="ar-SA"/>
                    </w:rPr>
                    <w:drawing>
                      <wp:inline distT="0" distB="0" distL="0" distR="0" wp14:anchorId="41CC053C" wp14:editId="4AF19AA0">
                        <wp:extent cx="171450" cy="161925"/>
                        <wp:effectExtent l="0" t="0" r="0" b="9525"/>
                        <wp:docPr id="140"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Постійнізнакибереговоїсигналізації</w:t>
                  </w:r>
                </w:p>
              </w:tc>
            </w:tr>
            <w:tr w:rsidR="00F86392" w:rsidRPr="00B12F80" w:rsidTr="000E653E">
              <w:trPr>
                <w:trHeight w:val="630"/>
              </w:trPr>
              <w:tc>
                <w:tcPr>
                  <w:tcW w:w="2088" w:type="dxa"/>
                </w:tcPr>
                <w:p w:rsidR="00A26A32" w:rsidRPr="00B12F80" w:rsidRDefault="00A26A32" w:rsidP="00967AB2">
                  <w:pPr>
                    <w:pStyle w:val="TableParagraph"/>
                    <w:spacing w:before="3"/>
                    <w:ind w:left="0"/>
                    <w:rPr>
                      <w:sz w:val="3"/>
                    </w:rPr>
                  </w:pPr>
                </w:p>
                <w:p w:rsidR="00A26A32" w:rsidRPr="00B12F80" w:rsidRDefault="0040640A" w:rsidP="00967AB2">
                  <w:pPr>
                    <w:pStyle w:val="TableParagraph"/>
                    <w:ind w:left="107" w:right="-15"/>
                    <w:rPr>
                      <w:sz w:val="20"/>
                    </w:rPr>
                  </w:pPr>
                  <w:r w:rsidRPr="00B12F80">
                    <w:rPr>
                      <w:noProof/>
                      <w:sz w:val="20"/>
                      <w:lang w:val="ru-RU" w:eastAsia="ru-RU" w:bidi="ar-SA"/>
                    </w:rPr>
                    <w:drawing>
                      <wp:inline distT="0" distB="0" distL="0" distR="0" wp14:anchorId="2AD9FF29" wp14:editId="081E7ED2">
                        <wp:extent cx="1228725" cy="352425"/>
                        <wp:effectExtent l="0" t="0" r="9525" b="9525"/>
                        <wp:docPr id="14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18"/>
                    <w:rPr>
                      <w:sz w:val="32"/>
                      <w:lang w:val="ru-RU"/>
                    </w:rPr>
                  </w:pPr>
                  <w:r w:rsidRPr="00B12F80">
                    <w:rPr>
                      <w:sz w:val="32"/>
                      <w:lang w:val="ru-RU"/>
                    </w:rPr>
                    <w:t>Водопроводи: 1) наземні; 2) підземні</w:t>
                  </w:r>
                </w:p>
              </w:tc>
            </w:tr>
          </w:tbl>
          <w:p w:rsidR="00A26A32" w:rsidRPr="00B12F80" w:rsidRDefault="0040640A" w:rsidP="00967AB2">
            <w:pPr>
              <w:rPr>
                <w:rFonts w:cs="Times New Roman"/>
                <w:sz w:val="2"/>
                <w:szCs w:val="2"/>
              </w:rPr>
            </w:pPr>
            <w:r w:rsidRPr="00B12F80">
              <w:rPr>
                <w:rFonts w:cs="Times New Roman"/>
                <w:noProof/>
                <w:lang w:val="ru-RU"/>
              </w:rPr>
              <w:drawing>
                <wp:anchor distT="0" distB="0" distL="0" distR="0" simplePos="0" relativeHeight="251657728" behindDoc="1" locked="0" layoutInCell="1" allowOverlap="1" wp14:anchorId="01AC9F6A" wp14:editId="566C5011">
                  <wp:simplePos x="0" y="0"/>
                  <wp:positionH relativeFrom="page">
                    <wp:posOffset>1263650</wp:posOffset>
                  </wp:positionH>
                  <wp:positionV relativeFrom="page">
                    <wp:posOffset>7970520</wp:posOffset>
                  </wp:positionV>
                  <wp:extent cx="1325880" cy="158115"/>
                  <wp:effectExtent l="0" t="0" r="7620" b="0"/>
                  <wp:wrapNone/>
                  <wp:docPr id="1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25880" cy="1581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372"/>
            </w:tblGrid>
            <w:tr w:rsidR="00F86392" w:rsidRPr="00B12F80" w:rsidTr="000E653E">
              <w:trPr>
                <w:trHeight w:val="400"/>
              </w:trPr>
              <w:tc>
                <w:tcPr>
                  <w:tcW w:w="2088" w:type="dxa"/>
                </w:tcPr>
                <w:p w:rsidR="00A26A32" w:rsidRPr="00B12F80" w:rsidRDefault="00A26A32" w:rsidP="00967AB2">
                  <w:pPr>
                    <w:pStyle w:val="TableParagraph"/>
                    <w:spacing w:before="3"/>
                    <w:ind w:left="0"/>
                    <w:rPr>
                      <w:sz w:val="7"/>
                    </w:rPr>
                  </w:pPr>
                </w:p>
                <w:p w:rsidR="00A26A32" w:rsidRPr="00B12F80" w:rsidRDefault="0040640A" w:rsidP="00967AB2">
                  <w:pPr>
                    <w:pStyle w:val="TableParagraph"/>
                    <w:ind w:left="914"/>
                    <w:rPr>
                      <w:sz w:val="20"/>
                    </w:rPr>
                  </w:pPr>
                  <w:r w:rsidRPr="00B12F80">
                    <w:rPr>
                      <w:noProof/>
                      <w:sz w:val="20"/>
                      <w:lang w:val="ru-RU" w:eastAsia="ru-RU" w:bidi="ar-SA"/>
                    </w:rPr>
                    <w:drawing>
                      <wp:inline distT="0" distB="0" distL="0" distR="0" wp14:anchorId="2DC337F5" wp14:editId="35467AAF">
                        <wp:extent cx="152400" cy="152400"/>
                        <wp:effectExtent l="0" t="0" r="0" b="0"/>
                        <wp:docPr id="142"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Головніколодязі</w:t>
                  </w:r>
                </w:p>
              </w:tc>
            </w:tr>
            <w:tr w:rsidR="00F86392" w:rsidRPr="00B12F80" w:rsidTr="000E653E">
              <w:trPr>
                <w:trHeight w:val="400"/>
              </w:trPr>
              <w:tc>
                <w:tcPr>
                  <w:tcW w:w="2088" w:type="dxa"/>
                </w:tcPr>
                <w:p w:rsidR="00A26A32" w:rsidRPr="00B12F80" w:rsidRDefault="00A26A32" w:rsidP="00967AB2">
                  <w:pPr>
                    <w:pStyle w:val="TableParagraph"/>
                    <w:spacing w:before="8"/>
                    <w:ind w:left="0"/>
                    <w:rPr>
                      <w:sz w:val="10"/>
                    </w:rPr>
                  </w:pPr>
                </w:p>
                <w:p w:rsidR="00A26A32" w:rsidRPr="00B12F80" w:rsidRDefault="0040640A" w:rsidP="00967AB2">
                  <w:pPr>
                    <w:pStyle w:val="TableParagraph"/>
                    <w:spacing w:line="231" w:lineRule="exact"/>
                    <w:ind w:left="377"/>
                    <w:rPr>
                      <w:sz w:val="20"/>
                    </w:rPr>
                  </w:pPr>
                  <w:r w:rsidRPr="00B12F80">
                    <w:rPr>
                      <w:noProof/>
                      <w:position w:val="-4"/>
                      <w:sz w:val="20"/>
                      <w:lang w:val="ru-RU" w:eastAsia="ru-RU" w:bidi="ar-SA"/>
                    </w:rPr>
                    <w:drawing>
                      <wp:inline distT="0" distB="0" distL="0" distR="0" wp14:anchorId="39687284" wp14:editId="76FE07F8">
                        <wp:extent cx="838200" cy="142875"/>
                        <wp:effectExtent l="0" t="0" r="0" b="9525"/>
                        <wp:docPr id="14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2.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38200" cy="1428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lang w:val="ru-RU"/>
                    </w:rPr>
                  </w:pPr>
                  <w:r w:rsidRPr="00B12F80">
                    <w:rPr>
                      <w:sz w:val="32"/>
                      <w:lang w:val="ru-RU"/>
                    </w:rPr>
                    <w:t>Колодязі (характеристика води – гірко-солона)</w:t>
                  </w:r>
                </w:p>
              </w:tc>
            </w:tr>
            <w:tr w:rsidR="00F86392" w:rsidRPr="00B12F80" w:rsidTr="000E653E">
              <w:trPr>
                <w:trHeight w:val="736"/>
              </w:trPr>
              <w:tc>
                <w:tcPr>
                  <w:tcW w:w="2088" w:type="dxa"/>
                </w:tcPr>
                <w:p w:rsidR="00A26A32" w:rsidRPr="00B12F80" w:rsidRDefault="00A26A32" w:rsidP="00967AB2">
                  <w:pPr>
                    <w:pStyle w:val="TableParagraph"/>
                    <w:spacing w:before="2"/>
                    <w:ind w:left="0"/>
                    <w:rPr>
                      <w:sz w:val="7"/>
                      <w:lang w:val="ru-RU"/>
                    </w:rPr>
                  </w:pPr>
                </w:p>
                <w:p w:rsidR="00A26A32" w:rsidRPr="00B12F80" w:rsidRDefault="0040640A" w:rsidP="00967AB2">
                  <w:pPr>
                    <w:pStyle w:val="TableParagraph"/>
                    <w:ind w:left="425"/>
                    <w:rPr>
                      <w:sz w:val="20"/>
                    </w:rPr>
                  </w:pPr>
                  <w:r w:rsidRPr="00B12F80">
                    <w:rPr>
                      <w:noProof/>
                      <w:sz w:val="20"/>
                      <w:lang w:val="ru-RU" w:eastAsia="ru-RU" w:bidi="ar-SA"/>
                    </w:rPr>
                    <w:drawing>
                      <wp:inline distT="0" distB="0" distL="0" distR="0" wp14:anchorId="3F3199E3" wp14:editId="6CE96F8E">
                        <wp:extent cx="819150" cy="371475"/>
                        <wp:effectExtent l="0" t="0" r="0" b="9525"/>
                        <wp:docPr id="144"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3.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4" w:lineRule="exact"/>
                    <w:rPr>
                      <w:sz w:val="32"/>
                    </w:rPr>
                  </w:pPr>
                  <w:r w:rsidRPr="00B12F80">
                    <w:rPr>
                      <w:sz w:val="32"/>
                      <w:lang w:val="ru-RU"/>
                    </w:rPr>
                    <w:t>Колодязі</w:t>
                  </w:r>
                  <w:r w:rsidRPr="00B12F80">
                    <w:rPr>
                      <w:sz w:val="32"/>
                    </w:rPr>
                    <w:t xml:space="preserve">: 1) </w:t>
                  </w:r>
                  <w:r w:rsidRPr="00B12F80">
                    <w:rPr>
                      <w:sz w:val="32"/>
                      <w:lang w:val="ru-RU"/>
                    </w:rPr>
                    <w:t>з</w:t>
                  </w:r>
                  <w:r w:rsidRPr="00B12F80">
                    <w:rPr>
                      <w:sz w:val="32"/>
                    </w:rPr>
                    <w:t xml:space="preserve"> </w:t>
                  </w:r>
                  <w:r w:rsidRPr="00B12F80">
                    <w:rPr>
                      <w:sz w:val="32"/>
                      <w:lang w:val="ru-RU"/>
                    </w:rPr>
                    <w:t>вітрянимдвигуном</w:t>
                  </w:r>
                  <w:r w:rsidRPr="00B12F80">
                    <w:rPr>
                      <w:sz w:val="32"/>
                    </w:rPr>
                    <w:t xml:space="preserve">; 2) </w:t>
                  </w:r>
                  <w:r w:rsidRPr="00B12F80">
                    <w:rPr>
                      <w:sz w:val="32"/>
                      <w:lang w:val="ru-RU"/>
                    </w:rPr>
                    <w:t>бетоновані</w:t>
                  </w:r>
                  <w:r w:rsidRPr="00B12F80">
                    <w:rPr>
                      <w:sz w:val="32"/>
                    </w:rPr>
                    <w:t xml:space="preserve"> </w:t>
                  </w:r>
                  <w:r w:rsidRPr="00B12F80">
                    <w:rPr>
                      <w:sz w:val="32"/>
                      <w:lang w:val="ru-RU"/>
                    </w:rPr>
                    <w:t>з</w:t>
                  </w:r>
                </w:p>
                <w:p w:rsidR="00A26A32" w:rsidRPr="00B12F80" w:rsidRDefault="00A26A32" w:rsidP="00967AB2">
                  <w:pPr>
                    <w:pStyle w:val="TableParagraph"/>
                    <w:spacing w:before="1" w:line="361" w:lineRule="exact"/>
                    <w:rPr>
                      <w:sz w:val="32"/>
                    </w:rPr>
                  </w:pPr>
                  <w:r w:rsidRPr="00B12F80">
                    <w:rPr>
                      <w:sz w:val="32"/>
                    </w:rPr>
                    <w:t>механічнимпідніманнямводи</w:t>
                  </w:r>
                </w:p>
              </w:tc>
            </w:tr>
            <w:tr w:rsidR="00F86392" w:rsidRPr="00B12F80" w:rsidTr="000E653E">
              <w:trPr>
                <w:trHeight w:val="400"/>
              </w:trPr>
              <w:tc>
                <w:tcPr>
                  <w:tcW w:w="2088" w:type="dxa"/>
                </w:tcPr>
                <w:p w:rsidR="00A26A32" w:rsidRPr="00B12F80" w:rsidRDefault="00A26A32" w:rsidP="00967AB2">
                  <w:pPr>
                    <w:pStyle w:val="TableParagraph"/>
                    <w:spacing w:before="10"/>
                    <w:ind w:left="0"/>
                    <w:rPr>
                      <w:sz w:val="8"/>
                    </w:rPr>
                  </w:pPr>
                </w:p>
                <w:p w:rsidR="00A26A32" w:rsidRPr="00B12F80" w:rsidRDefault="0040640A" w:rsidP="00967AB2">
                  <w:pPr>
                    <w:pStyle w:val="TableParagraph"/>
                    <w:ind w:left="434"/>
                    <w:rPr>
                      <w:sz w:val="20"/>
                    </w:rPr>
                  </w:pPr>
                  <w:r w:rsidRPr="00B12F80">
                    <w:rPr>
                      <w:noProof/>
                      <w:sz w:val="20"/>
                      <w:lang w:val="ru-RU" w:eastAsia="ru-RU" w:bidi="ar-SA"/>
                    </w:rPr>
                    <w:drawing>
                      <wp:inline distT="0" distB="0" distL="0" distR="0" wp14:anchorId="708B0FD8" wp14:editId="21EBD006">
                        <wp:extent cx="771525" cy="171450"/>
                        <wp:effectExtent l="0" t="0" r="9525" b="0"/>
                        <wp:docPr id="14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Артезіанськіколодязітаартезіанськісвердловини</w:t>
                  </w:r>
                </w:p>
              </w:tc>
            </w:tr>
            <w:tr w:rsidR="00F86392" w:rsidRPr="00B12F80" w:rsidTr="000E653E">
              <w:trPr>
                <w:trHeight w:val="400"/>
              </w:trPr>
              <w:tc>
                <w:tcPr>
                  <w:tcW w:w="2088" w:type="dxa"/>
                </w:tcPr>
                <w:p w:rsidR="00A26A32" w:rsidRPr="00B12F80" w:rsidRDefault="00A26A32" w:rsidP="00967AB2">
                  <w:pPr>
                    <w:pStyle w:val="TableParagraph"/>
                    <w:spacing w:before="11"/>
                    <w:ind w:left="0"/>
                    <w:rPr>
                      <w:sz w:val="15"/>
                    </w:rPr>
                  </w:pPr>
                </w:p>
                <w:p w:rsidR="00A26A32" w:rsidRPr="00B12F80" w:rsidRDefault="0040640A" w:rsidP="00967AB2">
                  <w:pPr>
                    <w:pStyle w:val="TableParagraph"/>
                    <w:spacing w:line="150" w:lineRule="exact"/>
                    <w:ind w:left="959"/>
                    <w:rPr>
                      <w:sz w:val="15"/>
                    </w:rPr>
                  </w:pPr>
                  <w:r w:rsidRPr="00B12F80">
                    <w:rPr>
                      <w:noProof/>
                      <w:position w:val="-2"/>
                      <w:sz w:val="15"/>
                      <w:lang w:val="ru-RU" w:eastAsia="ru-RU" w:bidi="ar-SA"/>
                    </w:rPr>
                    <w:drawing>
                      <wp:inline distT="0" distB="0" distL="0" distR="0" wp14:anchorId="51B8585C" wp14:editId="2822AEF8">
                        <wp:extent cx="104775" cy="95250"/>
                        <wp:effectExtent l="0" t="0" r="9525" b="0"/>
                        <wp:docPr id="146"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5.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lang w:val="ru-RU"/>
                    </w:rPr>
                  </w:pPr>
                  <w:r w:rsidRPr="00B12F80">
                    <w:rPr>
                      <w:sz w:val="32"/>
                      <w:lang w:val="ru-RU"/>
                    </w:rPr>
                    <w:t>Водосховища та іншіспоруди для збору води</w:t>
                  </w:r>
                </w:p>
              </w:tc>
            </w:tr>
            <w:tr w:rsidR="00F86392" w:rsidRPr="00B12F80" w:rsidTr="000E653E">
              <w:trPr>
                <w:trHeight w:val="405"/>
              </w:trPr>
              <w:tc>
                <w:tcPr>
                  <w:tcW w:w="2088" w:type="dxa"/>
                </w:tcPr>
                <w:p w:rsidR="00A26A32" w:rsidRPr="00B12F80" w:rsidRDefault="00A26A32" w:rsidP="00967AB2">
                  <w:pPr>
                    <w:pStyle w:val="TableParagraph"/>
                    <w:spacing w:before="7"/>
                    <w:ind w:left="0"/>
                    <w:rPr>
                      <w:sz w:val="4"/>
                      <w:lang w:val="ru-RU"/>
                    </w:rPr>
                  </w:pPr>
                </w:p>
                <w:p w:rsidR="00A26A32" w:rsidRPr="00B12F80" w:rsidRDefault="0040640A" w:rsidP="00967AB2">
                  <w:pPr>
                    <w:pStyle w:val="TableParagraph"/>
                    <w:ind w:left="405"/>
                    <w:rPr>
                      <w:sz w:val="20"/>
                    </w:rPr>
                  </w:pPr>
                  <w:r w:rsidRPr="00B12F80">
                    <w:rPr>
                      <w:noProof/>
                      <w:sz w:val="20"/>
                      <w:lang w:val="ru-RU" w:eastAsia="ru-RU" w:bidi="ar-SA"/>
                    </w:rPr>
                    <w:drawing>
                      <wp:inline distT="0" distB="0" distL="0" distR="0" wp14:anchorId="4C4E1D8C" wp14:editId="6BD07047">
                        <wp:extent cx="962025" cy="190500"/>
                        <wp:effectExtent l="0" t="0" r="9525" b="0"/>
                        <wp:docPr id="14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6.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5"/>
                    <w:rPr>
                      <w:sz w:val="32"/>
                    </w:rPr>
                  </w:pPr>
                  <w:r w:rsidRPr="00B12F80">
                    <w:rPr>
                      <w:sz w:val="32"/>
                    </w:rPr>
                    <w:t>Джерела: 1) необладнані; 2) обладнані</w:t>
                  </w:r>
                </w:p>
              </w:tc>
            </w:tr>
            <w:tr w:rsidR="00F86392" w:rsidRPr="00B12F80" w:rsidTr="000E653E">
              <w:trPr>
                <w:trHeight w:val="734"/>
              </w:trPr>
              <w:tc>
                <w:tcPr>
                  <w:tcW w:w="2088" w:type="dxa"/>
                </w:tcPr>
                <w:p w:rsidR="00A26A32" w:rsidRPr="00B12F80" w:rsidRDefault="0040640A" w:rsidP="00967AB2">
                  <w:pPr>
                    <w:pStyle w:val="TableParagraph"/>
                    <w:ind w:left="291"/>
                    <w:rPr>
                      <w:sz w:val="20"/>
                    </w:rPr>
                  </w:pPr>
                  <w:r w:rsidRPr="00B12F80">
                    <w:rPr>
                      <w:noProof/>
                      <w:sz w:val="20"/>
                      <w:lang w:val="ru-RU" w:eastAsia="ru-RU" w:bidi="ar-SA"/>
                    </w:rPr>
                    <w:drawing>
                      <wp:inline distT="0" distB="0" distL="0" distR="0" wp14:anchorId="1AA873C6" wp14:editId="4B6E24E8">
                        <wp:extent cx="952500" cy="457200"/>
                        <wp:effectExtent l="0" t="0" r="0" b="0"/>
                        <wp:docPr id="148"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7.jpe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3" w:lineRule="exact"/>
                    <w:rPr>
                      <w:sz w:val="32"/>
                      <w:lang w:val="ru-RU"/>
                    </w:rPr>
                  </w:pPr>
                  <w:r w:rsidRPr="00B12F80">
                    <w:rPr>
                      <w:sz w:val="32"/>
                      <w:lang w:val="ru-RU"/>
                    </w:rPr>
                    <w:t>Мости через незначніперешкоди та труби</w:t>
                  </w:r>
                </w:p>
                <w:p w:rsidR="00A26A32" w:rsidRPr="00B12F80" w:rsidRDefault="00A26A32" w:rsidP="00967AB2">
                  <w:pPr>
                    <w:pStyle w:val="TableParagraph"/>
                    <w:spacing w:line="361" w:lineRule="exact"/>
                    <w:rPr>
                      <w:sz w:val="32"/>
                      <w:lang w:val="ru-RU"/>
                    </w:rPr>
                  </w:pPr>
                  <w:r w:rsidRPr="00B12F80">
                    <w:rPr>
                      <w:sz w:val="32"/>
                      <w:lang w:val="ru-RU"/>
                    </w:rPr>
                    <w:t>(довжиноюдо 3м)</w:t>
                  </w:r>
                </w:p>
              </w:tc>
            </w:tr>
            <w:tr w:rsidR="00F86392" w:rsidRPr="00B12F80" w:rsidTr="000E653E">
              <w:trPr>
                <w:trHeight w:val="1960"/>
              </w:trPr>
              <w:tc>
                <w:tcPr>
                  <w:tcW w:w="2088" w:type="dxa"/>
                </w:tcPr>
                <w:p w:rsidR="00A26A32" w:rsidRPr="00B12F80" w:rsidRDefault="00A26A32" w:rsidP="00967AB2">
                  <w:pPr>
                    <w:pStyle w:val="TableParagraph"/>
                    <w:ind w:left="0"/>
                    <w:rPr>
                      <w:sz w:val="34"/>
                      <w:lang w:val="ru-RU"/>
                    </w:rPr>
                  </w:pPr>
                </w:p>
                <w:p w:rsidR="00A26A32" w:rsidRPr="00B12F80" w:rsidRDefault="00A26A32" w:rsidP="00967AB2">
                  <w:pPr>
                    <w:pStyle w:val="TableParagraph"/>
                    <w:spacing w:before="8"/>
                    <w:ind w:left="0"/>
                    <w:rPr>
                      <w:sz w:val="29"/>
                      <w:lang w:val="ru-RU"/>
                    </w:rPr>
                  </w:pPr>
                </w:p>
                <w:p w:rsidR="00A26A32" w:rsidRPr="00B12F80" w:rsidRDefault="00A26A32" w:rsidP="00967AB2">
                  <w:pPr>
                    <w:pStyle w:val="TableParagraph"/>
                    <w:ind w:left="0" w:right="210"/>
                    <w:jc w:val="right"/>
                    <w:rPr>
                      <w:sz w:val="32"/>
                    </w:rPr>
                  </w:pPr>
                  <w:r w:rsidRPr="00B12F80">
                    <w:rPr>
                      <w:w w:val="99"/>
                      <w:sz w:val="32"/>
                    </w:rPr>
                    <w:t>1</w:t>
                  </w:r>
                </w:p>
                <w:p w:rsidR="00A26A32" w:rsidRPr="00B12F80" w:rsidRDefault="0040640A" w:rsidP="00967AB2">
                  <w:pPr>
                    <w:pStyle w:val="TableParagraph"/>
                    <w:spacing w:before="117"/>
                    <w:ind w:left="0" w:right="251"/>
                    <w:jc w:val="right"/>
                    <w:rPr>
                      <w:sz w:val="32"/>
                    </w:rPr>
                  </w:pPr>
                  <w:r w:rsidRPr="00B12F80">
                    <w:rPr>
                      <w:noProof/>
                      <w:lang w:val="ru-RU" w:eastAsia="ru-RU" w:bidi="ar-SA"/>
                    </w:rPr>
                    <w:drawing>
                      <wp:inline distT="0" distB="0" distL="0" distR="0" wp14:anchorId="7EF109E0" wp14:editId="0014C114">
                        <wp:extent cx="990600" cy="381000"/>
                        <wp:effectExtent l="0" t="0" r="0" b="0"/>
                        <wp:docPr id="14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8.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00A26A32" w:rsidRPr="00B12F80">
                    <w:rPr>
                      <w:w w:val="99"/>
                      <w:sz w:val="32"/>
                    </w:rPr>
                    <w:t>2</w:t>
                  </w:r>
                </w:p>
              </w:tc>
              <w:tc>
                <w:tcPr>
                  <w:tcW w:w="7372" w:type="dxa"/>
                </w:tcPr>
                <w:p w:rsidR="00A26A32" w:rsidRPr="00B12F80" w:rsidRDefault="00A26A32" w:rsidP="00967AB2">
                  <w:pPr>
                    <w:pStyle w:val="TableParagraph"/>
                    <w:spacing w:before="108" w:line="368" w:lineRule="exact"/>
                    <w:rPr>
                      <w:sz w:val="32"/>
                      <w:lang w:val="ru-RU"/>
                    </w:rPr>
                  </w:pPr>
                  <w:r w:rsidRPr="00B12F80">
                    <w:rPr>
                      <w:sz w:val="32"/>
                      <w:lang w:val="ru-RU"/>
                    </w:rPr>
                    <w:t>Характеристика мостів на: 1) автодорогах;</w:t>
                  </w:r>
                </w:p>
                <w:p w:rsidR="00A26A32" w:rsidRPr="00B12F80" w:rsidRDefault="00A26A32" w:rsidP="00967AB2">
                  <w:pPr>
                    <w:pStyle w:val="TableParagraph"/>
                    <w:ind w:right="350"/>
                    <w:rPr>
                      <w:sz w:val="32"/>
                      <w:lang w:val="ru-RU"/>
                    </w:rPr>
                  </w:pPr>
                  <w:r w:rsidRPr="00B12F80">
                    <w:rPr>
                      <w:sz w:val="32"/>
                      <w:lang w:val="ru-RU"/>
                    </w:rPr>
                    <w:t>2) залізницях (ЗБ – матеріалспоруди, 8 – висота низу ферми моста над рівнем води; 370 – довжина моста, 10 – ширина проїжджоїчастини в метрах,</w:t>
                  </w:r>
                </w:p>
                <w:p w:rsidR="00A26A32" w:rsidRPr="00B12F80" w:rsidRDefault="00A26A32" w:rsidP="00967AB2">
                  <w:pPr>
                    <w:pStyle w:val="TableParagraph"/>
                    <w:spacing w:line="361" w:lineRule="exact"/>
                    <w:rPr>
                      <w:sz w:val="32"/>
                    </w:rPr>
                  </w:pPr>
                  <w:r w:rsidRPr="00B12F80">
                    <w:rPr>
                      <w:sz w:val="32"/>
                    </w:rPr>
                    <w:t>60 – вантажопідйомність в тоннах)</w:t>
                  </w:r>
                </w:p>
              </w:tc>
            </w:tr>
            <w:tr w:rsidR="00F86392" w:rsidRPr="00B12F80" w:rsidTr="000E653E">
              <w:trPr>
                <w:trHeight w:val="534"/>
              </w:trPr>
              <w:tc>
                <w:tcPr>
                  <w:tcW w:w="2088" w:type="dxa"/>
                </w:tcPr>
                <w:p w:rsidR="00A26A32" w:rsidRPr="00B12F80" w:rsidRDefault="0040640A" w:rsidP="00967AB2">
                  <w:pPr>
                    <w:pStyle w:val="TableParagraph"/>
                    <w:ind w:left="277"/>
                    <w:rPr>
                      <w:sz w:val="20"/>
                    </w:rPr>
                  </w:pPr>
                  <w:r w:rsidRPr="00B12F80">
                    <w:rPr>
                      <w:noProof/>
                      <w:sz w:val="20"/>
                      <w:lang w:val="ru-RU" w:eastAsia="ru-RU" w:bidi="ar-SA"/>
                    </w:rPr>
                    <w:drawing>
                      <wp:inline distT="0" distB="0" distL="0" distR="0" wp14:anchorId="072E98E3" wp14:editId="21ABF4E3">
                        <wp:extent cx="1000125" cy="342900"/>
                        <wp:effectExtent l="0" t="0" r="9525" b="0"/>
                        <wp:docPr id="150"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000125" cy="3429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70"/>
                    <w:rPr>
                      <w:sz w:val="32"/>
                    </w:rPr>
                  </w:pPr>
                  <w:r w:rsidRPr="00B12F80">
                    <w:rPr>
                      <w:sz w:val="32"/>
                    </w:rPr>
                    <w:t>Броди</w:t>
                  </w:r>
                </w:p>
              </w:tc>
            </w:tr>
            <w:tr w:rsidR="00F86392" w:rsidRPr="00B12F80" w:rsidTr="000E653E">
              <w:trPr>
                <w:trHeight w:val="466"/>
              </w:trPr>
              <w:tc>
                <w:tcPr>
                  <w:tcW w:w="2088" w:type="dxa"/>
                </w:tcPr>
                <w:p w:rsidR="00A26A32" w:rsidRPr="00B12F80" w:rsidRDefault="0040640A" w:rsidP="00967AB2">
                  <w:pPr>
                    <w:pStyle w:val="TableParagraph"/>
                    <w:ind w:left="107" w:right="-29"/>
                    <w:rPr>
                      <w:sz w:val="20"/>
                    </w:rPr>
                  </w:pPr>
                  <w:r w:rsidRPr="00B12F80">
                    <w:rPr>
                      <w:noProof/>
                      <w:sz w:val="20"/>
                      <w:lang w:val="ru-RU" w:eastAsia="ru-RU" w:bidi="ar-SA"/>
                    </w:rPr>
                    <w:drawing>
                      <wp:inline distT="0" distB="0" distL="0" distR="0" wp14:anchorId="181FD0FA" wp14:editId="17A0D01A">
                        <wp:extent cx="1238250" cy="295275"/>
                        <wp:effectExtent l="0" t="0" r="0" b="9525"/>
                        <wp:docPr id="15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238250" cy="2952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32"/>
                    <w:rPr>
                      <w:sz w:val="32"/>
                    </w:rPr>
                  </w:pPr>
                  <w:r w:rsidRPr="00B12F80">
                    <w:rPr>
                      <w:sz w:val="32"/>
                    </w:rPr>
                    <w:t>Перевози</w:t>
                  </w:r>
                </w:p>
              </w:tc>
            </w:tr>
            <w:tr w:rsidR="00F86392" w:rsidRPr="00B12F80" w:rsidTr="000E653E">
              <w:trPr>
                <w:trHeight w:val="544"/>
              </w:trPr>
              <w:tc>
                <w:tcPr>
                  <w:tcW w:w="2088" w:type="dxa"/>
                </w:tcPr>
                <w:p w:rsidR="00A26A32" w:rsidRPr="00B12F80" w:rsidRDefault="0040640A" w:rsidP="00967AB2">
                  <w:pPr>
                    <w:pStyle w:val="TableParagraph"/>
                    <w:ind w:left="129"/>
                    <w:rPr>
                      <w:sz w:val="20"/>
                    </w:rPr>
                  </w:pPr>
                  <w:r w:rsidRPr="00B12F80">
                    <w:rPr>
                      <w:noProof/>
                      <w:sz w:val="20"/>
                      <w:lang w:val="ru-RU" w:eastAsia="ru-RU" w:bidi="ar-SA"/>
                    </w:rPr>
                    <w:drawing>
                      <wp:inline distT="0" distB="0" distL="0" distR="0" wp14:anchorId="53F5669D" wp14:editId="086E7A44">
                        <wp:extent cx="1181100" cy="342900"/>
                        <wp:effectExtent l="0" t="0" r="0" b="0"/>
                        <wp:docPr id="152"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72"/>
                    <w:rPr>
                      <w:sz w:val="32"/>
                    </w:rPr>
                  </w:pPr>
                  <w:r w:rsidRPr="00B12F80">
                    <w:rPr>
                      <w:sz w:val="32"/>
                    </w:rPr>
                    <w:t>Поромніпереправи</w:t>
                  </w:r>
                </w:p>
              </w:tc>
            </w:tr>
            <w:tr w:rsidR="00F86392" w:rsidRPr="00B12F80" w:rsidTr="000E653E">
              <w:trPr>
                <w:trHeight w:val="733"/>
              </w:trPr>
              <w:tc>
                <w:tcPr>
                  <w:tcW w:w="2088" w:type="dxa"/>
                </w:tcPr>
                <w:p w:rsidR="00A26A32" w:rsidRPr="00B12F80" w:rsidRDefault="00A26A32" w:rsidP="00967AB2">
                  <w:pPr>
                    <w:pStyle w:val="TableParagraph"/>
                    <w:spacing w:before="4"/>
                    <w:ind w:left="0"/>
                    <w:rPr>
                      <w:sz w:val="2"/>
                    </w:rPr>
                  </w:pPr>
                </w:p>
                <w:p w:rsidR="00A26A32" w:rsidRPr="00B12F80" w:rsidRDefault="0040640A" w:rsidP="00967AB2">
                  <w:pPr>
                    <w:pStyle w:val="TableParagraph"/>
                    <w:ind w:left="508"/>
                    <w:rPr>
                      <w:sz w:val="20"/>
                    </w:rPr>
                  </w:pPr>
                  <w:r w:rsidRPr="00B12F80">
                    <w:rPr>
                      <w:noProof/>
                      <w:sz w:val="20"/>
                      <w:lang w:val="ru-RU" w:eastAsia="ru-RU" w:bidi="ar-SA"/>
                    </w:rPr>
                    <w:drawing>
                      <wp:inline distT="0" distB="0" distL="0" distR="0" wp14:anchorId="0085122C" wp14:editId="0C16D072">
                        <wp:extent cx="714375" cy="438150"/>
                        <wp:effectExtent l="0" t="0" r="9525" b="0"/>
                        <wp:docPr id="15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2" w:lineRule="exact"/>
                    <w:rPr>
                      <w:sz w:val="32"/>
                      <w:lang w:val="ru-RU"/>
                    </w:rPr>
                  </w:pPr>
                  <w:r w:rsidRPr="00B12F80">
                    <w:rPr>
                      <w:sz w:val="32"/>
                      <w:lang w:val="ru-RU"/>
                    </w:rPr>
                    <w:t>Дамби (Зем. – матеріалспоруди, 3 – ширина по</w:t>
                  </w:r>
                </w:p>
                <w:p w:rsidR="00A26A32" w:rsidRPr="00B12F80" w:rsidRDefault="00A26A32" w:rsidP="00967AB2">
                  <w:pPr>
                    <w:pStyle w:val="TableParagraph"/>
                    <w:spacing w:line="361" w:lineRule="exact"/>
                    <w:rPr>
                      <w:sz w:val="32"/>
                      <w:lang w:val="ru-RU"/>
                    </w:rPr>
                  </w:pPr>
                  <w:r w:rsidRPr="00B12F80">
                    <w:rPr>
                      <w:sz w:val="32"/>
                      <w:lang w:val="ru-RU"/>
                    </w:rPr>
                    <w:t>верху, 6 – висота в метрах)</w:t>
                  </w:r>
                </w:p>
              </w:tc>
            </w:tr>
            <w:tr w:rsidR="00F86392" w:rsidRPr="00B12F80" w:rsidTr="000E653E">
              <w:trPr>
                <w:trHeight w:val="1103"/>
              </w:trPr>
              <w:tc>
                <w:tcPr>
                  <w:tcW w:w="2088" w:type="dxa"/>
                </w:tcPr>
                <w:p w:rsidR="00A26A32" w:rsidRPr="00B12F80" w:rsidRDefault="0040640A" w:rsidP="00967AB2">
                  <w:pPr>
                    <w:pStyle w:val="TableParagraph"/>
                    <w:ind w:left="107" w:right="-29"/>
                    <w:rPr>
                      <w:sz w:val="20"/>
                    </w:rPr>
                  </w:pPr>
                  <w:r w:rsidRPr="00B12F80">
                    <w:rPr>
                      <w:noProof/>
                      <w:sz w:val="20"/>
                      <w:lang w:val="ru-RU" w:eastAsia="ru-RU" w:bidi="ar-SA"/>
                    </w:rPr>
                    <w:drawing>
                      <wp:inline distT="0" distB="0" distL="0" distR="0" wp14:anchorId="14F9654F" wp14:editId="3EB054F3">
                        <wp:extent cx="1238250" cy="676275"/>
                        <wp:effectExtent l="0" t="0" r="0" b="9525"/>
                        <wp:docPr id="154"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jpe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38250" cy="6762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4" w:lineRule="exact"/>
                    <w:rPr>
                      <w:sz w:val="32"/>
                      <w:lang w:val="ru-RU"/>
                    </w:rPr>
                  </w:pPr>
                  <w:r w:rsidRPr="00B12F80">
                    <w:rPr>
                      <w:sz w:val="32"/>
                      <w:lang w:val="ru-RU"/>
                    </w:rPr>
                    <w:t>Горизонталі: 1) основніпотовщені; 2) основні;</w:t>
                  </w:r>
                </w:p>
                <w:p w:rsidR="00A26A32" w:rsidRPr="00B12F80" w:rsidRDefault="00A26A32" w:rsidP="00967AB2">
                  <w:pPr>
                    <w:pStyle w:val="TableParagraph"/>
                    <w:spacing w:before="2" w:line="368" w:lineRule="exact"/>
                    <w:rPr>
                      <w:sz w:val="32"/>
                      <w:lang w:val="ru-RU"/>
                    </w:rPr>
                  </w:pPr>
                  <w:r w:rsidRPr="00B12F80">
                    <w:rPr>
                      <w:sz w:val="32"/>
                      <w:lang w:val="ru-RU"/>
                    </w:rPr>
                    <w:t>3) додаткові; 4) допоміжні</w:t>
                  </w:r>
                </w:p>
                <w:p w:rsidR="00A26A32" w:rsidRPr="00B12F80" w:rsidRDefault="00A26A32" w:rsidP="00967AB2">
                  <w:pPr>
                    <w:pStyle w:val="TableParagraph"/>
                    <w:spacing w:line="361" w:lineRule="exact"/>
                    <w:rPr>
                      <w:sz w:val="32"/>
                      <w:lang w:val="ru-RU"/>
                    </w:rPr>
                  </w:pPr>
                  <w:r w:rsidRPr="00B12F80">
                    <w:rPr>
                      <w:sz w:val="32"/>
                      <w:lang w:val="ru-RU"/>
                    </w:rPr>
                    <w:t>(100 – підписигоризонталей в метрах)</w:t>
                  </w:r>
                </w:p>
              </w:tc>
            </w:tr>
            <w:tr w:rsidR="00F86392" w:rsidRPr="00B12F80" w:rsidTr="000E653E">
              <w:trPr>
                <w:trHeight w:val="602"/>
              </w:trPr>
              <w:tc>
                <w:tcPr>
                  <w:tcW w:w="2088" w:type="dxa"/>
                </w:tcPr>
                <w:p w:rsidR="00A26A32" w:rsidRPr="00B12F80" w:rsidRDefault="00A26A32" w:rsidP="00967AB2">
                  <w:pPr>
                    <w:pStyle w:val="TableParagraph"/>
                    <w:spacing w:before="8"/>
                    <w:ind w:left="0"/>
                    <w:rPr>
                      <w:sz w:val="10"/>
                      <w:lang w:val="ru-RU"/>
                    </w:rPr>
                  </w:pPr>
                </w:p>
                <w:p w:rsidR="00A26A32" w:rsidRPr="00B12F80" w:rsidRDefault="0040640A" w:rsidP="00967AB2">
                  <w:pPr>
                    <w:pStyle w:val="TableParagraph"/>
                    <w:ind w:left="396"/>
                    <w:rPr>
                      <w:sz w:val="20"/>
                    </w:rPr>
                  </w:pPr>
                  <w:r w:rsidRPr="00B12F80">
                    <w:rPr>
                      <w:noProof/>
                      <w:sz w:val="20"/>
                      <w:lang w:val="ru-RU" w:eastAsia="ru-RU" w:bidi="ar-SA"/>
                    </w:rPr>
                    <w:drawing>
                      <wp:inline distT="0" distB="0" distL="0" distR="0" wp14:anchorId="7CAA2CFE" wp14:editId="278D00CA">
                        <wp:extent cx="828675" cy="285750"/>
                        <wp:effectExtent l="0" t="0" r="9525" b="0"/>
                        <wp:docPr id="155"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4.jpe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3"/>
                    <w:rPr>
                      <w:sz w:val="32"/>
                      <w:lang w:val="ru-RU"/>
                    </w:rPr>
                  </w:pPr>
                  <w:r w:rsidRPr="00B12F80">
                    <w:rPr>
                      <w:sz w:val="32"/>
                      <w:lang w:val="ru-RU"/>
                    </w:rPr>
                    <w:t>Позначкивисот: 1) командних; 2) точокмісцевості</w:t>
                  </w:r>
                </w:p>
              </w:tc>
            </w:tr>
            <w:tr w:rsidR="00F86392" w:rsidRPr="00B12F80" w:rsidTr="000E653E">
              <w:trPr>
                <w:trHeight w:val="441"/>
              </w:trPr>
              <w:tc>
                <w:tcPr>
                  <w:tcW w:w="2088" w:type="dxa"/>
                </w:tcPr>
                <w:p w:rsidR="00A26A32" w:rsidRPr="00B12F80" w:rsidRDefault="0040640A" w:rsidP="00967AB2">
                  <w:pPr>
                    <w:pStyle w:val="TableParagraph"/>
                    <w:ind w:left="114"/>
                    <w:rPr>
                      <w:sz w:val="20"/>
                    </w:rPr>
                  </w:pPr>
                  <w:r w:rsidRPr="00B12F80">
                    <w:rPr>
                      <w:noProof/>
                      <w:sz w:val="20"/>
                      <w:lang w:val="ru-RU" w:eastAsia="ru-RU" w:bidi="ar-SA"/>
                    </w:rPr>
                    <w:drawing>
                      <wp:inline distT="0" distB="0" distL="0" distR="0" wp14:anchorId="1DDF8AF9" wp14:editId="23E339B7">
                        <wp:extent cx="1181100" cy="266700"/>
                        <wp:effectExtent l="0" t="0" r="0" b="0"/>
                        <wp:docPr id="156"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jpe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2"/>
                    <w:rPr>
                      <w:sz w:val="32"/>
                    </w:rPr>
                  </w:pPr>
                  <w:r w:rsidRPr="00B12F80">
                    <w:rPr>
                      <w:sz w:val="32"/>
                    </w:rPr>
                    <w:t>Позначкивисотбіляорієнтирів</w:t>
                  </w:r>
                </w:p>
              </w:tc>
            </w:tr>
            <w:tr w:rsidR="00F86392" w:rsidRPr="00B12F80" w:rsidTr="000E653E">
              <w:trPr>
                <w:trHeight w:val="400"/>
              </w:trPr>
              <w:tc>
                <w:tcPr>
                  <w:tcW w:w="2088" w:type="dxa"/>
                </w:tcPr>
                <w:p w:rsidR="00A26A32" w:rsidRPr="00B12F80" w:rsidRDefault="0040640A" w:rsidP="00967AB2">
                  <w:pPr>
                    <w:pStyle w:val="TableParagraph"/>
                    <w:ind w:left="541"/>
                    <w:rPr>
                      <w:sz w:val="20"/>
                    </w:rPr>
                  </w:pPr>
                  <w:r w:rsidRPr="00B12F80">
                    <w:rPr>
                      <w:noProof/>
                      <w:sz w:val="20"/>
                      <w:lang w:val="ru-RU" w:eastAsia="ru-RU" w:bidi="ar-SA"/>
                    </w:rPr>
                    <w:drawing>
                      <wp:inline distT="0" distB="0" distL="0" distR="0" wp14:anchorId="5265155C" wp14:editId="0AF15EB7">
                        <wp:extent cx="638175" cy="228600"/>
                        <wp:effectExtent l="0" t="0" r="9525" b="0"/>
                        <wp:docPr id="15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6.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lang w:val="ru-RU"/>
                    </w:rPr>
                  </w:pPr>
                  <w:r w:rsidRPr="00B12F80">
                    <w:rPr>
                      <w:sz w:val="32"/>
                      <w:lang w:val="ru-RU"/>
                    </w:rPr>
                    <w:t>Перевали, позначкиїхніхвисот і місяцідії</w:t>
                  </w:r>
                </w:p>
              </w:tc>
            </w:tr>
            <w:tr w:rsidR="00F86392" w:rsidRPr="00B12F80" w:rsidTr="000E653E">
              <w:trPr>
                <w:trHeight w:val="398"/>
              </w:trPr>
              <w:tc>
                <w:tcPr>
                  <w:tcW w:w="2088" w:type="dxa"/>
                </w:tcPr>
                <w:p w:rsidR="00A26A32" w:rsidRPr="00B12F80" w:rsidRDefault="00A26A32" w:rsidP="00967AB2">
                  <w:pPr>
                    <w:pStyle w:val="TableParagraph"/>
                    <w:spacing w:before="6"/>
                    <w:ind w:left="0"/>
                    <w:rPr>
                      <w:sz w:val="15"/>
                      <w:lang w:val="ru-RU"/>
                    </w:rPr>
                  </w:pPr>
                </w:p>
                <w:p w:rsidR="00A26A32" w:rsidRPr="00B12F80" w:rsidRDefault="0040640A" w:rsidP="00967AB2">
                  <w:pPr>
                    <w:pStyle w:val="TableParagraph"/>
                    <w:spacing w:line="180" w:lineRule="exact"/>
                    <w:ind w:left="861"/>
                    <w:rPr>
                      <w:sz w:val="18"/>
                    </w:rPr>
                  </w:pPr>
                  <w:r w:rsidRPr="00B12F80">
                    <w:rPr>
                      <w:noProof/>
                      <w:position w:val="-3"/>
                      <w:sz w:val="18"/>
                      <w:lang w:val="ru-RU" w:eastAsia="ru-RU" w:bidi="ar-SA"/>
                    </w:rPr>
                    <w:drawing>
                      <wp:inline distT="0" distB="0" distL="0" distR="0" wp14:anchorId="51C31932" wp14:editId="44AA6536">
                        <wp:extent cx="228600" cy="114300"/>
                        <wp:effectExtent l="0" t="0" r="0" b="0"/>
                        <wp:docPr id="158"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7.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p>
              </w:tc>
              <w:tc>
                <w:tcPr>
                  <w:tcW w:w="7372" w:type="dxa"/>
                </w:tcPr>
                <w:p w:rsidR="00A26A32" w:rsidRPr="00B12F80" w:rsidRDefault="00A26A32" w:rsidP="00967AB2">
                  <w:pPr>
                    <w:pStyle w:val="TableParagraph"/>
                    <w:rPr>
                      <w:sz w:val="32"/>
                      <w:lang w:val="ru-RU"/>
                    </w:rPr>
                  </w:pPr>
                  <w:r w:rsidRPr="00B12F80">
                    <w:rPr>
                      <w:sz w:val="32"/>
                      <w:lang w:val="ru-RU"/>
                    </w:rPr>
                    <w:t>Скелі-останці (10 – висота в метрах)</w:t>
                  </w:r>
                </w:p>
              </w:tc>
            </w:tr>
            <w:tr w:rsidR="00F86392" w:rsidRPr="00B12F80" w:rsidTr="000E653E">
              <w:trPr>
                <w:trHeight w:val="400"/>
              </w:trPr>
              <w:tc>
                <w:tcPr>
                  <w:tcW w:w="2088" w:type="dxa"/>
                </w:tcPr>
                <w:p w:rsidR="00A26A32" w:rsidRPr="00B12F80" w:rsidRDefault="00A26A32" w:rsidP="00967AB2">
                  <w:pPr>
                    <w:pStyle w:val="TableParagraph"/>
                    <w:spacing w:before="4" w:after="1"/>
                    <w:ind w:left="0"/>
                    <w:rPr>
                      <w:sz w:val="13"/>
                      <w:lang w:val="ru-RU"/>
                    </w:rPr>
                  </w:pPr>
                </w:p>
                <w:p w:rsidR="00A26A32" w:rsidRPr="00B12F80" w:rsidRDefault="0040640A" w:rsidP="00967AB2">
                  <w:pPr>
                    <w:pStyle w:val="TableParagraph"/>
                    <w:spacing w:line="179" w:lineRule="exact"/>
                    <w:ind w:left="401"/>
                    <w:rPr>
                      <w:sz w:val="17"/>
                    </w:rPr>
                  </w:pPr>
                  <w:r w:rsidRPr="00B12F80">
                    <w:rPr>
                      <w:noProof/>
                      <w:position w:val="-3"/>
                      <w:sz w:val="17"/>
                      <w:lang w:val="ru-RU" w:eastAsia="ru-RU" w:bidi="ar-SA"/>
                    </w:rPr>
                    <w:drawing>
                      <wp:inline distT="0" distB="0" distL="0" distR="0" wp14:anchorId="3EB02D7C" wp14:editId="07CDCF15">
                        <wp:extent cx="800100" cy="114300"/>
                        <wp:effectExtent l="0" t="0" r="0" b="0"/>
                        <wp:docPr id="15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8.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1. Окремікамені 2. Скупченнякаміння</w:t>
                  </w:r>
                </w:p>
              </w:tc>
            </w:tr>
            <w:tr w:rsidR="00F86392" w:rsidRPr="00B12F80" w:rsidTr="000E653E">
              <w:trPr>
                <w:trHeight w:val="736"/>
              </w:trPr>
              <w:tc>
                <w:tcPr>
                  <w:tcW w:w="2088" w:type="dxa"/>
                </w:tcPr>
                <w:p w:rsidR="00A26A32" w:rsidRPr="00B12F80" w:rsidRDefault="00A26A32" w:rsidP="00967AB2">
                  <w:pPr>
                    <w:pStyle w:val="TableParagraph"/>
                    <w:spacing w:before="8"/>
                    <w:ind w:left="0"/>
                    <w:rPr>
                      <w:sz w:val="3"/>
                    </w:rPr>
                  </w:pPr>
                </w:p>
                <w:p w:rsidR="00A26A32" w:rsidRPr="00B12F80" w:rsidRDefault="0040640A" w:rsidP="00967AB2">
                  <w:pPr>
                    <w:pStyle w:val="TableParagraph"/>
                    <w:ind w:left="356"/>
                    <w:rPr>
                      <w:sz w:val="20"/>
                    </w:rPr>
                  </w:pPr>
                  <w:r w:rsidRPr="00B12F80">
                    <w:rPr>
                      <w:noProof/>
                      <w:sz w:val="20"/>
                      <w:lang w:val="ru-RU" w:eastAsia="ru-RU" w:bidi="ar-SA"/>
                    </w:rPr>
                    <w:drawing>
                      <wp:inline distT="0" distB="0" distL="0" distR="0" wp14:anchorId="77852FE2" wp14:editId="4B8ADB93">
                        <wp:extent cx="866775" cy="400050"/>
                        <wp:effectExtent l="0" t="0" r="9525" b="0"/>
                        <wp:docPr id="160"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9.jpe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p>
              </w:tc>
              <w:tc>
                <w:tcPr>
                  <w:tcW w:w="7372" w:type="dxa"/>
                </w:tcPr>
                <w:p w:rsidR="00A26A32" w:rsidRPr="00B12F80" w:rsidRDefault="00A26A32" w:rsidP="00684D16">
                  <w:pPr>
                    <w:pStyle w:val="TableParagraph"/>
                    <w:numPr>
                      <w:ilvl w:val="0"/>
                      <w:numId w:val="104"/>
                    </w:numPr>
                    <w:tabs>
                      <w:tab w:val="left" w:pos="428"/>
                    </w:tabs>
                    <w:spacing w:line="354" w:lineRule="exact"/>
                    <w:rPr>
                      <w:sz w:val="32"/>
                    </w:rPr>
                  </w:pPr>
                  <w:r w:rsidRPr="00B12F80">
                    <w:rPr>
                      <w:sz w:val="32"/>
                    </w:rPr>
                    <w:t>Ями (5 – глибина вметрах)</w:t>
                  </w:r>
                </w:p>
                <w:p w:rsidR="00A26A32" w:rsidRPr="00B12F80" w:rsidRDefault="00A26A32" w:rsidP="00684D16">
                  <w:pPr>
                    <w:pStyle w:val="TableParagraph"/>
                    <w:numPr>
                      <w:ilvl w:val="0"/>
                      <w:numId w:val="104"/>
                    </w:numPr>
                    <w:tabs>
                      <w:tab w:val="left" w:pos="428"/>
                    </w:tabs>
                    <w:spacing w:before="1" w:line="361" w:lineRule="exact"/>
                    <w:rPr>
                      <w:sz w:val="32"/>
                      <w:lang w:val="ru-RU"/>
                    </w:rPr>
                  </w:pPr>
                  <w:r w:rsidRPr="00B12F80">
                    <w:rPr>
                      <w:sz w:val="32"/>
                      <w:lang w:val="ru-RU"/>
                    </w:rPr>
                    <w:t>Кургани та горби (5 – висота вметрах)</w:t>
                  </w:r>
                </w:p>
              </w:tc>
            </w:tr>
            <w:tr w:rsidR="00F86392" w:rsidRPr="00B12F80" w:rsidTr="000E653E">
              <w:trPr>
                <w:trHeight w:val="494"/>
              </w:trPr>
              <w:tc>
                <w:tcPr>
                  <w:tcW w:w="2088" w:type="dxa"/>
                </w:tcPr>
                <w:p w:rsidR="00A26A32" w:rsidRPr="00B12F80" w:rsidRDefault="00A26A32" w:rsidP="00967AB2">
                  <w:pPr>
                    <w:pStyle w:val="TableParagraph"/>
                    <w:ind w:left="0"/>
                    <w:rPr>
                      <w:sz w:val="12"/>
                      <w:lang w:val="ru-RU"/>
                    </w:rPr>
                  </w:pPr>
                </w:p>
                <w:p w:rsidR="00A26A32" w:rsidRPr="00B12F80" w:rsidRDefault="0040640A" w:rsidP="00967AB2">
                  <w:pPr>
                    <w:pStyle w:val="TableParagraph"/>
                    <w:spacing w:line="194" w:lineRule="exact"/>
                    <w:ind w:left="635"/>
                    <w:rPr>
                      <w:sz w:val="19"/>
                    </w:rPr>
                  </w:pPr>
                  <w:r w:rsidRPr="00B12F80">
                    <w:rPr>
                      <w:noProof/>
                      <w:position w:val="-3"/>
                      <w:sz w:val="19"/>
                      <w:lang w:val="ru-RU" w:eastAsia="ru-RU" w:bidi="ar-SA"/>
                    </w:rPr>
                    <w:drawing>
                      <wp:inline distT="0" distB="0" distL="0" distR="0" wp14:anchorId="4075BBB1" wp14:editId="7FAE4685">
                        <wp:extent cx="533400" cy="123825"/>
                        <wp:effectExtent l="0" t="0" r="0" b="9525"/>
                        <wp:docPr id="161"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0.jpe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51"/>
                    <w:rPr>
                      <w:sz w:val="32"/>
                      <w:lang w:val="ru-RU"/>
                    </w:rPr>
                  </w:pPr>
                  <w:r w:rsidRPr="00B12F80">
                    <w:rPr>
                      <w:sz w:val="32"/>
                      <w:lang w:val="ru-RU"/>
                    </w:rPr>
                    <w:t>Входи в печери та гроти</w:t>
                  </w:r>
                </w:p>
              </w:tc>
            </w:tr>
            <w:tr w:rsidR="00F86392" w:rsidRPr="00B12F80" w:rsidTr="000E653E">
              <w:trPr>
                <w:trHeight w:val="513"/>
              </w:trPr>
              <w:tc>
                <w:tcPr>
                  <w:tcW w:w="2088" w:type="dxa"/>
                </w:tcPr>
                <w:p w:rsidR="00A26A32" w:rsidRPr="00B12F80" w:rsidRDefault="0040640A" w:rsidP="00967AB2">
                  <w:pPr>
                    <w:pStyle w:val="TableParagraph"/>
                    <w:ind w:left="375"/>
                    <w:rPr>
                      <w:sz w:val="20"/>
                    </w:rPr>
                  </w:pPr>
                  <w:r w:rsidRPr="00B12F80">
                    <w:rPr>
                      <w:noProof/>
                      <w:sz w:val="20"/>
                      <w:lang w:val="ru-RU" w:eastAsia="ru-RU" w:bidi="ar-SA"/>
                    </w:rPr>
                    <w:drawing>
                      <wp:inline distT="0" distB="0" distL="0" distR="0" wp14:anchorId="2AB83C05" wp14:editId="78E3668D">
                        <wp:extent cx="847725" cy="323850"/>
                        <wp:effectExtent l="0" t="0" r="9525" b="0"/>
                        <wp:docPr id="162"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1.jpe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60"/>
                    <w:rPr>
                      <w:sz w:val="32"/>
                    </w:rPr>
                  </w:pPr>
                  <w:r w:rsidRPr="00B12F80">
                    <w:rPr>
                      <w:sz w:val="32"/>
                    </w:rPr>
                    <w:t>Скелітаскелястіобриви</w:t>
                  </w:r>
                </w:p>
              </w:tc>
            </w:tr>
            <w:tr w:rsidR="00F86392" w:rsidRPr="00B12F80" w:rsidTr="000E653E">
              <w:trPr>
                <w:trHeight w:val="736"/>
              </w:trPr>
              <w:tc>
                <w:tcPr>
                  <w:tcW w:w="2088" w:type="dxa"/>
                </w:tcPr>
                <w:p w:rsidR="00A26A32" w:rsidRPr="00B12F80" w:rsidRDefault="0040640A" w:rsidP="00967AB2">
                  <w:pPr>
                    <w:pStyle w:val="TableParagraph"/>
                    <w:ind w:left="498"/>
                    <w:rPr>
                      <w:sz w:val="20"/>
                    </w:rPr>
                  </w:pPr>
                  <w:r w:rsidRPr="00B12F80">
                    <w:rPr>
                      <w:noProof/>
                      <w:sz w:val="20"/>
                      <w:lang w:val="ru-RU" w:eastAsia="ru-RU" w:bidi="ar-SA"/>
                    </w:rPr>
                    <w:drawing>
                      <wp:inline distT="0" distB="0" distL="0" distR="0" wp14:anchorId="1BAFFA07" wp14:editId="49179D8F">
                        <wp:extent cx="714375" cy="419100"/>
                        <wp:effectExtent l="0" t="0" r="9525" b="0"/>
                        <wp:docPr id="16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2.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6" w:lineRule="exact"/>
                    <w:rPr>
                      <w:sz w:val="32"/>
                      <w:lang w:val="ru-RU"/>
                    </w:rPr>
                  </w:pPr>
                  <w:r w:rsidRPr="00B12F80">
                    <w:rPr>
                      <w:sz w:val="32"/>
                      <w:lang w:val="ru-RU"/>
                    </w:rPr>
                    <w:t>Яри та водориї (вимоїни):</w:t>
                  </w:r>
                </w:p>
                <w:p w:rsidR="00A26A32" w:rsidRPr="00B12F80" w:rsidRDefault="00A26A32" w:rsidP="00967AB2">
                  <w:pPr>
                    <w:pStyle w:val="TableParagraph"/>
                    <w:spacing w:line="360" w:lineRule="exact"/>
                    <w:rPr>
                      <w:sz w:val="32"/>
                      <w:lang w:val="ru-RU"/>
                    </w:rPr>
                  </w:pPr>
                  <w:r w:rsidRPr="00B12F80">
                    <w:rPr>
                      <w:sz w:val="32"/>
                      <w:lang w:val="ru-RU"/>
                    </w:rPr>
                    <w:t>(8 – ширина між бровками, 3 – глибина в метрах)</w:t>
                  </w:r>
                </w:p>
              </w:tc>
            </w:tr>
            <w:tr w:rsidR="00F86392" w:rsidRPr="00B12F80" w:rsidTr="000E653E">
              <w:trPr>
                <w:trHeight w:val="506"/>
              </w:trPr>
              <w:tc>
                <w:tcPr>
                  <w:tcW w:w="2088" w:type="dxa"/>
                </w:tcPr>
                <w:p w:rsidR="00A26A32" w:rsidRPr="00B12F80" w:rsidRDefault="0040640A" w:rsidP="00967AB2">
                  <w:pPr>
                    <w:pStyle w:val="TableParagraph"/>
                    <w:ind w:left="291"/>
                    <w:rPr>
                      <w:sz w:val="20"/>
                    </w:rPr>
                  </w:pPr>
                  <w:r w:rsidRPr="00B12F80">
                    <w:rPr>
                      <w:noProof/>
                      <w:sz w:val="20"/>
                      <w:lang w:val="ru-RU" w:eastAsia="ru-RU" w:bidi="ar-SA"/>
                    </w:rPr>
                    <w:drawing>
                      <wp:inline distT="0" distB="0" distL="0" distR="0" wp14:anchorId="0173BCF3" wp14:editId="50245C31">
                        <wp:extent cx="952500" cy="314325"/>
                        <wp:effectExtent l="0" t="0" r="0" b="9525"/>
                        <wp:docPr id="164"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3.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55"/>
                    <w:rPr>
                      <w:sz w:val="32"/>
                      <w:lang w:val="ru-RU"/>
                    </w:rPr>
                  </w:pPr>
                  <w:r w:rsidRPr="00B12F80">
                    <w:rPr>
                      <w:sz w:val="32"/>
                      <w:lang w:val="ru-RU"/>
                    </w:rPr>
                    <w:t>Обриви (21 – висота в метрах)</w:t>
                  </w:r>
                </w:p>
              </w:tc>
            </w:tr>
          </w:tbl>
          <w:p w:rsidR="00A26A32" w:rsidRPr="00B12F80" w:rsidRDefault="0040640A" w:rsidP="00967AB2">
            <w:pPr>
              <w:rPr>
                <w:rFonts w:cs="Times New Roman"/>
                <w:sz w:val="2"/>
                <w:szCs w:val="2"/>
              </w:rPr>
            </w:pPr>
            <w:r w:rsidRPr="00B12F80">
              <w:rPr>
                <w:rFonts w:cs="Times New Roman"/>
                <w:noProof/>
                <w:lang w:val="ru-RU"/>
              </w:rPr>
              <w:drawing>
                <wp:anchor distT="0" distB="0" distL="0" distR="0" simplePos="0" relativeHeight="251658752" behindDoc="1" locked="0" layoutInCell="1" allowOverlap="1" wp14:anchorId="43080798" wp14:editId="261822EB">
                  <wp:simplePos x="0" y="0"/>
                  <wp:positionH relativeFrom="page">
                    <wp:posOffset>1282700</wp:posOffset>
                  </wp:positionH>
                  <wp:positionV relativeFrom="page">
                    <wp:posOffset>3227070</wp:posOffset>
                  </wp:positionV>
                  <wp:extent cx="866775" cy="380365"/>
                  <wp:effectExtent l="0" t="0" r="9525" b="635"/>
                  <wp:wrapNone/>
                  <wp:docPr id="18"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4.jpe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866775" cy="3803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372"/>
            </w:tblGrid>
            <w:tr w:rsidR="00F86392" w:rsidRPr="00B12F80" w:rsidTr="000E653E">
              <w:trPr>
                <w:trHeight w:val="397"/>
              </w:trPr>
              <w:tc>
                <w:tcPr>
                  <w:tcW w:w="2088" w:type="dxa"/>
                </w:tcPr>
                <w:p w:rsidR="00A26A32" w:rsidRPr="00B12F80" w:rsidRDefault="00A26A32" w:rsidP="00967AB2">
                  <w:pPr>
                    <w:pStyle w:val="TableParagraph"/>
                    <w:spacing w:before="2"/>
                    <w:ind w:left="0"/>
                    <w:rPr>
                      <w:sz w:val="2"/>
                    </w:rPr>
                  </w:pPr>
                </w:p>
                <w:p w:rsidR="00A26A32" w:rsidRPr="00B12F80" w:rsidRDefault="0040640A" w:rsidP="00967AB2">
                  <w:pPr>
                    <w:pStyle w:val="TableParagraph"/>
                    <w:ind w:left="164"/>
                    <w:rPr>
                      <w:sz w:val="20"/>
                    </w:rPr>
                  </w:pPr>
                  <w:r w:rsidRPr="00B12F80">
                    <w:rPr>
                      <w:noProof/>
                      <w:sz w:val="20"/>
                      <w:lang w:val="ru-RU" w:eastAsia="ru-RU" w:bidi="ar-SA"/>
                    </w:rPr>
                    <w:drawing>
                      <wp:inline distT="0" distB="0" distL="0" distR="0" wp14:anchorId="3C83ACED" wp14:editId="228DE04F">
                        <wp:extent cx="1104900" cy="219075"/>
                        <wp:effectExtent l="0" t="0" r="0" b="9525"/>
                        <wp:docPr id="165"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5.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
                    <w:rPr>
                      <w:sz w:val="32"/>
                    </w:rPr>
                  </w:pPr>
                  <w:r w:rsidRPr="00B12F80">
                    <w:rPr>
                      <w:sz w:val="32"/>
                    </w:rPr>
                    <w:t>Контурирослинностітаґрунтів</w:t>
                  </w:r>
                </w:p>
              </w:tc>
            </w:tr>
            <w:tr w:rsidR="00F86392" w:rsidRPr="00B12F80" w:rsidTr="000E653E">
              <w:trPr>
                <w:trHeight w:val="2071"/>
              </w:trPr>
              <w:tc>
                <w:tcPr>
                  <w:tcW w:w="2088" w:type="dxa"/>
                </w:tcPr>
                <w:p w:rsidR="00A26A32" w:rsidRPr="00B12F80" w:rsidRDefault="00A26A32" w:rsidP="00967AB2">
                  <w:pPr>
                    <w:pStyle w:val="TableParagraph"/>
                    <w:spacing w:before="6"/>
                    <w:ind w:left="0"/>
                    <w:rPr>
                      <w:sz w:val="2"/>
                    </w:rPr>
                  </w:pPr>
                </w:p>
                <w:p w:rsidR="00A26A32" w:rsidRPr="00B12F80" w:rsidRDefault="0040640A" w:rsidP="00967AB2">
                  <w:pPr>
                    <w:pStyle w:val="TableParagraph"/>
                    <w:ind w:left="181"/>
                    <w:rPr>
                      <w:sz w:val="20"/>
                    </w:rPr>
                  </w:pPr>
                  <w:r w:rsidRPr="00B12F80">
                    <w:rPr>
                      <w:noProof/>
                      <w:sz w:val="20"/>
                      <w:lang w:val="ru-RU" w:eastAsia="ru-RU" w:bidi="ar-SA"/>
                    </w:rPr>
                    <w:drawing>
                      <wp:inline distT="0" distB="0" distL="0" distR="0" wp14:anchorId="4A08888F" wp14:editId="446BA12D">
                        <wp:extent cx="1057275" cy="1247775"/>
                        <wp:effectExtent l="0" t="0" r="9525" b="9525"/>
                        <wp:docPr id="166"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6.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57275" cy="12477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1"/>
                    <w:rPr>
                      <w:sz w:val="32"/>
                      <w:lang w:val="ru-RU"/>
                    </w:rPr>
                  </w:pPr>
                  <w:r w:rsidRPr="00B12F80">
                    <w:rPr>
                      <w:sz w:val="32"/>
                      <w:lang w:val="ru-RU"/>
                    </w:rPr>
                    <w:t>Переважаючі породи дерев у лісі: 1) хвойні (ялина, сосна, ялиця); 2) листяні (береза, дуб, клен);</w:t>
                  </w:r>
                </w:p>
                <w:p w:rsidR="00A26A32" w:rsidRPr="00B12F80" w:rsidRDefault="00A26A32" w:rsidP="00967AB2">
                  <w:pPr>
                    <w:pStyle w:val="TableParagraph"/>
                    <w:spacing w:before="1" w:line="368" w:lineRule="exact"/>
                    <w:rPr>
                      <w:sz w:val="32"/>
                      <w:lang w:val="ru-RU"/>
                    </w:rPr>
                  </w:pPr>
                  <w:r w:rsidRPr="00B12F80">
                    <w:rPr>
                      <w:sz w:val="32"/>
                      <w:lang w:val="ru-RU"/>
                    </w:rPr>
                    <w:t>3) мішані. Характеристика дерев у метрах:</w:t>
                  </w:r>
                </w:p>
                <w:p w:rsidR="00A26A32" w:rsidRPr="00B12F80" w:rsidRDefault="00A26A32" w:rsidP="00967AB2">
                  <w:pPr>
                    <w:pStyle w:val="TableParagraph"/>
                    <w:ind w:right="333"/>
                    <w:rPr>
                      <w:sz w:val="32"/>
                      <w:lang w:val="ru-RU"/>
                    </w:rPr>
                  </w:pPr>
                  <w:r w:rsidRPr="00B12F80">
                    <w:rPr>
                      <w:sz w:val="32"/>
                      <w:lang w:val="ru-RU"/>
                    </w:rPr>
                    <w:t>25 – середнявисота дерев, 0,30 – середнятовщинастовбурів, 6 – середнявідстаньміж деревами</w:t>
                  </w:r>
                </w:p>
              </w:tc>
            </w:tr>
            <w:tr w:rsidR="00F86392" w:rsidRPr="00B12F80" w:rsidTr="000E653E">
              <w:trPr>
                <w:trHeight w:val="734"/>
              </w:trPr>
              <w:tc>
                <w:tcPr>
                  <w:tcW w:w="2088" w:type="dxa"/>
                </w:tcPr>
                <w:p w:rsidR="00A26A32" w:rsidRPr="00B12F80" w:rsidRDefault="00A26A32" w:rsidP="00967AB2">
                  <w:pPr>
                    <w:pStyle w:val="TableParagraph"/>
                    <w:ind w:left="0"/>
                    <w:rPr>
                      <w:sz w:val="30"/>
                      <w:lang w:val="ru-RU"/>
                    </w:rPr>
                  </w:pPr>
                </w:p>
              </w:tc>
              <w:tc>
                <w:tcPr>
                  <w:tcW w:w="7372" w:type="dxa"/>
                </w:tcPr>
                <w:p w:rsidR="00A26A32" w:rsidRPr="00B12F80" w:rsidRDefault="00A26A32" w:rsidP="00967AB2">
                  <w:pPr>
                    <w:pStyle w:val="TableParagraph"/>
                    <w:spacing w:line="353" w:lineRule="exact"/>
                    <w:rPr>
                      <w:sz w:val="32"/>
                      <w:lang w:val="ru-RU"/>
                    </w:rPr>
                  </w:pPr>
                  <w:r w:rsidRPr="00B12F80">
                    <w:rPr>
                      <w:sz w:val="32"/>
                      <w:lang w:val="ru-RU"/>
                    </w:rPr>
                    <w:t>Вузькісмугилісу та захиснілісонасадження</w:t>
                  </w:r>
                </w:p>
                <w:p w:rsidR="00A26A32" w:rsidRPr="00B12F80" w:rsidRDefault="00A26A32" w:rsidP="00967AB2">
                  <w:pPr>
                    <w:pStyle w:val="TableParagraph"/>
                    <w:spacing w:line="361" w:lineRule="exact"/>
                    <w:rPr>
                      <w:sz w:val="32"/>
                      <w:lang w:val="ru-RU"/>
                    </w:rPr>
                  </w:pPr>
                  <w:r w:rsidRPr="00B12F80">
                    <w:rPr>
                      <w:sz w:val="32"/>
                      <w:lang w:val="ru-RU"/>
                    </w:rPr>
                    <w:t>(6 – середнявисота дерев у метрах)</w:t>
                  </w:r>
                </w:p>
              </w:tc>
            </w:tr>
            <w:tr w:rsidR="00F86392" w:rsidRPr="00B12F80" w:rsidTr="000E653E">
              <w:trPr>
                <w:trHeight w:val="736"/>
              </w:trPr>
              <w:tc>
                <w:tcPr>
                  <w:tcW w:w="2088" w:type="dxa"/>
                </w:tcPr>
                <w:p w:rsidR="00A26A32" w:rsidRPr="00B12F80" w:rsidRDefault="00A26A32" w:rsidP="00967AB2">
                  <w:pPr>
                    <w:pStyle w:val="TableParagraph"/>
                    <w:spacing w:before="5"/>
                    <w:ind w:left="0"/>
                    <w:rPr>
                      <w:sz w:val="28"/>
                      <w:lang w:val="ru-RU"/>
                    </w:rPr>
                  </w:pPr>
                </w:p>
                <w:p w:rsidR="00A26A32" w:rsidRPr="00B12F80" w:rsidRDefault="0040640A" w:rsidP="00967AB2">
                  <w:pPr>
                    <w:pStyle w:val="TableParagraph"/>
                    <w:spacing w:line="216" w:lineRule="exact"/>
                    <w:ind w:left="889"/>
                    <w:rPr>
                      <w:sz w:val="20"/>
                    </w:rPr>
                  </w:pPr>
                  <w:r w:rsidRPr="00B12F80">
                    <w:rPr>
                      <w:noProof/>
                      <w:position w:val="-3"/>
                      <w:sz w:val="20"/>
                      <w:lang w:val="ru-RU" w:eastAsia="ru-RU" w:bidi="ar-SA"/>
                    </w:rPr>
                    <w:drawing>
                      <wp:inline distT="0" distB="0" distL="0" distR="0" wp14:anchorId="7CA60CC0" wp14:editId="0944148B">
                        <wp:extent cx="190500" cy="133350"/>
                        <wp:effectExtent l="0" t="0" r="0" b="0"/>
                        <wp:docPr id="167"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7.jpe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6" w:lineRule="exact"/>
                    <w:rPr>
                      <w:sz w:val="32"/>
                      <w:lang w:val="ru-RU"/>
                    </w:rPr>
                  </w:pPr>
                  <w:r w:rsidRPr="00B12F80">
                    <w:rPr>
                      <w:sz w:val="32"/>
                      <w:lang w:val="ru-RU"/>
                    </w:rPr>
                    <w:t>Невеликіділянкилісу, що не виражаються в</w:t>
                  </w:r>
                </w:p>
                <w:p w:rsidR="00A26A32" w:rsidRPr="00B12F80" w:rsidRDefault="00A26A32" w:rsidP="00967AB2">
                  <w:pPr>
                    <w:pStyle w:val="TableParagraph"/>
                    <w:spacing w:line="361" w:lineRule="exact"/>
                    <w:rPr>
                      <w:sz w:val="32"/>
                      <w:lang w:val="ru-RU"/>
                    </w:rPr>
                  </w:pPr>
                  <w:r w:rsidRPr="00B12F80">
                    <w:rPr>
                      <w:sz w:val="32"/>
                      <w:lang w:val="ru-RU"/>
                    </w:rPr>
                    <w:t>масштабікарти і не маютьзначенняорієнтирів</w:t>
                  </w:r>
                </w:p>
              </w:tc>
            </w:tr>
            <w:tr w:rsidR="00F86392" w:rsidRPr="00B12F80" w:rsidTr="000E653E">
              <w:trPr>
                <w:trHeight w:val="1104"/>
              </w:trPr>
              <w:tc>
                <w:tcPr>
                  <w:tcW w:w="2088" w:type="dxa"/>
                </w:tcPr>
                <w:p w:rsidR="00A26A32" w:rsidRPr="00B12F80" w:rsidRDefault="00A26A32" w:rsidP="00967AB2">
                  <w:pPr>
                    <w:pStyle w:val="TableParagraph"/>
                    <w:ind w:left="0"/>
                    <w:rPr>
                      <w:sz w:val="20"/>
                      <w:lang w:val="ru-RU"/>
                    </w:rPr>
                  </w:pPr>
                </w:p>
                <w:p w:rsidR="00A26A32" w:rsidRPr="00B12F80" w:rsidRDefault="00A26A32" w:rsidP="00967AB2">
                  <w:pPr>
                    <w:pStyle w:val="TableParagraph"/>
                    <w:spacing w:before="2"/>
                    <w:ind w:left="0"/>
                    <w:rPr>
                      <w:sz w:val="21"/>
                      <w:lang w:val="ru-RU"/>
                    </w:rPr>
                  </w:pPr>
                </w:p>
                <w:p w:rsidR="00A26A32" w:rsidRPr="00B12F80" w:rsidRDefault="0040640A" w:rsidP="00967AB2">
                  <w:pPr>
                    <w:pStyle w:val="TableParagraph"/>
                    <w:ind w:left="152"/>
                    <w:rPr>
                      <w:sz w:val="20"/>
                    </w:rPr>
                  </w:pPr>
                  <w:r w:rsidRPr="00B12F80">
                    <w:rPr>
                      <w:noProof/>
                      <w:sz w:val="20"/>
                      <w:lang w:val="ru-RU" w:eastAsia="ru-RU" w:bidi="ar-SA"/>
                    </w:rPr>
                    <w:drawing>
                      <wp:inline distT="0" distB="0" distL="0" distR="0" wp14:anchorId="700F01B4" wp14:editId="0AC14C08">
                        <wp:extent cx="1143000" cy="171450"/>
                        <wp:effectExtent l="0" t="0" r="0" b="0"/>
                        <wp:docPr id="168"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8.pn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4" w:lineRule="exact"/>
                    <w:rPr>
                      <w:sz w:val="32"/>
                      <w:lang w:val="ru-RU"/>
                    </w:rPr>
                  </w:pPr>
                  <w:r w:rsidRPr="00B12F80">
                    <w:rPr>
                      <w:sz w:val="32"/>
                      <w:lang w:val="ru-RU"/>
                    </w:rPr>
                    <w:t>Окремігаї, що не виражаються в масштабікарти,</w:t>
                  </w:r>
                </w:p>
                <w:p w:rsidR="00A26A32" w:rsidRPr="00B12F80" w:rsidRDefault="00A26A32" w:rsidP="00967AB2">
                  <w:pPr>
                    <w:pStyle w:val="TableParagraph"/>
                    <w:spacing w:before="2" w:line="368" w:lineRule="exact"/>
                    <w:rPr>
                      <w:sz w:val="32"/>
                      <w:lang w:val="ru-RU"/>
                    </w:rPr>
                  </w:pPr>
                  <w:r w:rsidRPr="00B12F80">
                    <w:rPr>
                      <w:sz w:val="32"/>
                      <w:lang w:val="ru-RU"/>
                    </w:rPr>
                    <w:t>але маютьзначенняорієнтирів:</w:t>
                  </w:r>
                </w:p>
                <w:p w:rsidR="00A26A32" w:rsidRPr="00B12F80" w:rsidRDefault="00A26A32" w:rsidP="00967AB2">
                  <w:pPr>
                    <w:pStyle w:val="TableParagraph"/>
                    <w:spacing w:line="361" w:lineRule="exact"/>
                    <w:rPr>
                      <w:sz w:val="32"/>
                      <w:lang w:val="ru-RU"/>
                    </w:rPr>
                  </w:pPr>
                  <w:r w:rsidRPr="00B12F80">
                    <w:rPr>
                      <w:sz w:val="32"/>
                      <w:lang w:val="ru-RU"/>
                    </w:rPr>
                    <w:t>1) хвойні; 2) листяні; 3) мішані</w:t>
                  </w:r>
                </w:p>
              </w:tc>
            </w:tr>
            <w:tr w:rsidR="00F86392" w:rsidRPr="00B12F80" w:rsidTr="000E653E">
              <w:trPr>
                <w:trHeight w:val="736"/>
              </w:trPr>
              <w:tc>
                <w:tcPr>
                  <w:tcW w:w="2088" w:type="dxa"/>
                </w:tcPr>
                <w:p w:rsidR="00A26A32" w:rsidRPr="00B12F80" w:rsidRDefault="00A26A32" w:rsidP="00967AB2">
                  <w:pPr>
                    <w:pStyle w:val="TableParagraph"/>
                    <w:spacing w:before="2"/>
                    <w:ind w:left="0"/>
                    <w:rPr>
                      <w:sz w:val="21"/>
                      <w:lang w:val="ru-RU"/>
                    </w:rPr>
                  </w:pPr>
                </w:p>
                <w:p w:rsidR="00A26A32" w:rsidRPr="00B12F80" w:rsidRDefault="0040640A" w:rsidP="00967AB2">
                  <w:pPr>
                    <w:pStyle w:val="TableParagraph"/>
                    <w:ind w:left="480"/>
                    <w:rPr>
                      <w:sz w:val="20"/>
                    </w:rPr>
                  </w:pPr>
                  <w:r w:rsidRPr="00B12F80">
                    <w:rPr>
                      <w:noProof/>
                      <w:sz w:val="20"/>
                      <w:lang w:val="ru-RU" w:eastAsia="ru-RU" w:bidi="ar-SA"/>
                    </w:rPr>
                    <w:drawing>
                      <wp:inline distT="0" distB="0" distL="0" distR="0" wp14:anchorId="0E87C1BF" wp14:editId="092077A9">
                        <wp:extent cx="733425" cy="171450"/>
                        <wp:effectExtent l="0" t="0" r="9525" b="0"/>
                        <wp:docPr id="16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9.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33425" cy="1714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6" w:lineRule="exact"/>
                    <w:rPr>
                      <w:sz w:val="32"/>
                    </w:rPr>
                  </w:pPr>
                  <w:r w:rsidRPr="00B12F80">
                    <w:rPr>
                      <w:sz w:val="32"/>
                      <w:lang w:val="ru-RU"/>
                    </w:rPr>
                    <w:t>Поодинокі</w:t>
                  </w:r>
                  <w:r w:rsidRPr="00B12F80">
                    <w:rPr>
                      <w:sz w:val="32"/>
                    </w:rPr>
                    <w:t xml:space="preserve"> </w:t>
                  </w:r>
                  <w:r w:rsidRPr="00B12F80">
                    <w:rPr>
                      <w:sz w:val="32"/>
                      <w:lang w:val="ru-RU"/>
                    </w:rPr>
                    <w:t>дерева</w:t>
                  </w:r>
                  <w:r w:rsidRPr="00B12F80">
                    <w:rPr>
                      <w:sz w:val="32"/>
                    </w:rPr>
                    <w:t xml:space="preserve">, </w:t>
                  </w:r>
                  <w:r w:rsidRPr="00B12F80">
                    <w:rPr>
                      <w:sz w:val="32"/>
                      <w:lang w:val="ru-RU"/>
                    </w:rPr>
                    <w:t>щомаютьзначенняорієнтирів</w:t>
                  </w:r>
                  <w:r w:rsidRPr="00B12F80">
                    <w:rPr>
                      <w:sz w:val="32"/>
                    </w:rPr>
                    <w:t>:</w:t>
                  </w:r>
                </w:p>
                <w:p w:rsidR="00A26A32" w:rsidRPr="00B12F80" w:rsidRDefault="00A26A32" w:rsidP="00967AB2">
                  <w:pPr>
                    <w:pStyle w:val="TableParagraph"/>
                    <w:spacing w:line="361" w:lineRule="exact"/>
                    <w:rPr>
                      <w:sz w:val="32"/>
                    </w:rPr>
                  </w:pPr>
                  <w:r w:rsidRPr="00B12F80">
                    <w:rPr>
                      <w:sz w:val="32"/>
                    </w:rPr>
                    <w:t>1) хвойні; 2) листяні</w:t>
                  </w:r>
                </w:p>
              </w:tc>
            </w:tr>
            <w:tr w:rsidR="00F86392" w:rsidRPr="00B12F80" w:rsidTr="000E653E">
              <w:trPr>
                <w:trHeight w:val="782"/>
              </w:trPr>
              <w:tc>
                <w:tcPr>
                  <w:tcW w:w="2088" w:type="dxa"/>
                </w:tcPr>
                <w:p w:rsidR="00A26A32" w:rsidRPr="00B12F80" w:rsidRDefault="0040640A" w:rsidP="00967AB2">
                  <w:pPr>
                    <w:pStyle w:val="TableParagraph"/>
                    <w:ind w:left="277"/>
                    <w:rPr>
                      <w:sz w:val="20"/>
                    </w:rPr>
                  </w:pPr>
                  <w:r w:rsidRPr="00B12F80">
                    <w:rPr>
                      <w:noProof/>
                      <w:sz w:val="20"/>
                      <w:lang w:val="ru-RU" w:eastAsia="ru-RU" w:bidi="ar-SA"/>
                    </w:rPr>
                    <w:drawing>
                      <wp:inline distT="0" distB="0" distL="0" distR="0" wp14:anchorId="31B5DC67" wp14:editId="28D53675">
                        <wp:extent cx="962025" cy="495300"/>
                        <wp:effectExtent l="0" t="0" r="9525" b="0"/>
                        <wp:docPr id="170"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0.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62025" cy="4953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
                    <w:ind w:right="347"/>
                    <w:rPr>
                      <w:sz w:val="32"/>
                      <w:lang w:val="ru-RU"/>
                    </w:rPr>
                  </w:pPr>
                  <w:r w:rsidRPr="00B12F80">
                    <w:rPr>
                      <w:sz w:val="32"/>
                      <w:lang w:val="ru-RU"/>
                    </w:rPr>
                    <w:t>Поросль лісу, лісовірозсадники і молоді посадки висотою до 4м (2 - середнявисота дерев у метрах)</w:t>
                  </w:r>
                </w:p>
              </w:tc>
            </w:tr>
            <w:tr w:rsidR="00F86392" w:rsidRPr="00B12F80" w:rsidTr="000E653E">
              <w:trPr>
                <w:trHeight w:val="779"/>
              </w:trPr>
              <w:tc>
                <w:tcPr>
                  <w:tcW w:w="2088" w:type="dxa"/>
                </w:tcPr>
                <w:p w:rsidR="00A26A32" w:rsidRPr="00B12F80" w:rsidRDefault="0040640A" w:rsidP="00967AB2">
                  <w:pPr>
                    <w:pStyle w:val="TableParagraph"/>
                    <w:ind w:left="284"/>
                    <w:rPr>
                      <w:sz w:val="20"/>
                    </w:rPr>
                  </w:pPr>
                  <w:r w:rsidRPr="00B12F80">
                    <w:rPr>
                      <w:noProof/>
                      <w:sz w:val="20"/>
                      <w:lang w:val="ru-RU" w:eastAsia="ru-RU" w:bidi="ar-SA"/>
                    </w:rPr>
                    <w:drawing>
                      <wp:inline distT="0" distB="0" distL="0" distR="0" wp14:anchorId="62D7B896" wp14:editId="08D14FB3">
                        <wp:extent cx="962025" cy="485775"/>
                        <wp:effectExtent l="0" t="0" r="9525" b="9525"/>
                        <wp:docPr id="17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1.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962025" cy="4857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92"/>
                    <w:rPr>
                      <w:sz w:val="32"/>
                    </w:rPr>
                  </w:pPr>
                  <w:r w:rsidRPr="00B12F80">
                    <w:rPr>
                      <w:sz w:val="32"/>
                    </w:rPr>
                    <w:t>Буреломи (вітровали)</w:t>
                  </w:r>
                </w:p>
              </w:tc>
            </w:tr>
            <w:tr w:rsidR="00F86392" w:rsidRPr="00B12F80" w:rsidTr="000E653E">
              <w:trPr>
                <w:trHeight w:val="621"/>
              </w:trPr>
              <w:tc>
                <w:tcPr>
                  <w:tcW w:w="2088" w:type="dxa"/>
                </w:tcPr>
                <w:p w:rsidR="00A26A32" w:rsidRPr="00B12F80" w:rsidRDefault="0040640A" w:rsidP="00967AB2">
                  <w:pPr>
                    <w:pStyle w:val="TableParagraph"/>
                    <w:ind w:left="251"/>
                    <w:rPr>
                      <w:sz w:val="20"/>
                    </w:rPr>
                  </w:pPr>
                  <w:r w:rsidRPr="00B12F80">
                    <w:rPr>
                      <w:noProof/>
                      <w:sz w:val="20"/>
                      <w:lang w:val="ru-RU" w:eastAsia="ru-RU" w:bidi="ar-SA"/>
                    </w:rPr>
                    <w:drawing>
                      <wp:inline distT="0" distB="0" distL="0" distR="0" wp14:anchorId="2EB0B574" wp14:editId="4C2DDF15">
                        <wp:extent cx="1019175" cy="361950"/>
                        <wp:effectExtent l="0" t="0" r="9525" b="0"/>
                        <wp:docPr id="172"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2.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13"/>
                    <w:rPr>
                      <w:sz w:val="32"/>
                    </w:rPr>
                  </w:pPr>
                  <w:r w:rsidRPr="00B12F80">
                    <w:rPr>
                      <w:sz w:val="32"/>
                    </w:rPr>
                    <w:t>1. Рідколісся</w:t>
                  </w:r>
                </w:p>
              </w:tc>
            </w:tr>
            <w:tr w:rsidR="00F86392" w:rsidRPr="00B12F80" w:rsidTr="000E653E">
              <w:trPr>
                <w:trHeight w:val="808"/>
              </w:trPr>
              <w:tc>
                <w:tcPr>
                  <w:tcW w:w="2088" w:type="dxa"/>
                </w:tcPr>
                <w:p w:rsidR="00A26A32" w:rsidRPr="00B12F80" w:rsidRDefault="0040640A" w:rsidP="00967AB2">
                  <w:pPr>
                    <w:pStyle w:val="TableParagraph"/>
                    <w:ind w:left="136"/>
                    <w:rPr>
                      <w:sz w:val="20"/>
                    </w:rPr>
                  </w:pPr>
                  <w:r w:rsidRPr="00B12F80">
                    <w:rPr>
                      <w:noProof/>
                      <w:sz w:val="20"/>
                      <w:lang w:val="ru-RU" w:eastAsia="ru-RU" w:bidi="ar-SA"/>
                    </w:rPr>
                    <w:drawing>
                      <wp:inline distT="0" distB="0" distL="0" distR="0" wp14:anchorId="16EC2F22" wp14:editId="7DD8DED3">
                        <wp:extent cx="1152525" cy="485775"/>
                        <wp:effectExtent l="0" t="0" r="9525" b="9525"/>
                        <wp:docPr id="173"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3.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p>
              </w:tc>
              <w:tc>
                <w:tcPr>
                  <w:tcW w:w="7372" w:type="dxa"/>
                </w:tcPr>
                <w:p w:rsidR="00A26A32" w:rsidRPr="00B12F80" w:rsidRDefault="00A26A32" w:rsidP="00684D16">
                  <w:pPr>
                    <w:pStyle w:val="TableParagraph"/>
                    <w:numPr>
                      <w:ilvl w:val="0"/>
                      <w:numId w:val="106"/>
                    </w:numPr>
                    <w:tabs>
                      <w:tab w:val="left" w:pos="428"/>
                    </w:tabs>
                    <w:spacing w:before="22" w:line="368" w:lineRule="exact"/>
                    <w:rPr>
                      <w:sz w:val="32"/>
                    </w:rPr>
                  </w:pPr>
                  <w:r w:rsidRPr="00B12F80">
                    <w:rPr>
                      <w:sz w:val="32"/>
                    </w:rPr>
                    <w:t>Горіліділянкилісутасухостої(згарища);</w:t>
                  </w:r>
                </w:p>
                <w:p w:rsidR="00A26A32" w:rsidRPr="00B12F80" w:rsidRDefault="00A26A32" w:rsidP="00684D16">
                  <w:pPr>
                    <w:pStyle w:val="TableParagraph"/>
                    <w:numPr>
                      <w:ilvl w:val="0"/>
                      <w:numId w:val="106"/>
                    </w:numPr>
                    <w:tabs>
                      <w:tab w:val="left" w:pos="428"/>
                    </w:tabs>
                    <w:spacing w:line="368" w:lineRule="exact"/>
                    <w:rPr>
                      <w:sz w:val="32"/>
                    </w:rPr>
                  </w:pPr>
                  <w:r w:rsidRPr="00B12F80">
                    <w:rPr>
                      <w:sz w:val="32"/>
                    </w:rPr>
                    <w:t>Вирубаніділянкилісу (зруби)</w:t>
                  </w:r>
                </w:p>
              </w:tc>
            </w:tr>
            <w:tr w:rsidR="00F86392" w:rsidRPr="00B12F80" w:rsidTr="000E653E">
              <w:trPr>
                <w:trHeight w:val="1103"/>
              </w:trPr>
              <w:tc>
                <w:tcPr>
                  <w:tcW w:w="2088" w:type="dxa"/>
                </w:tcPr>
                <w:p w:rsidR="00A26A32" w:rsidRPr="00B12F80" w:rsidRDefault="00A26A32" w:rsidP="00967AB2">
                  <w:pPr>
                    <w:pStyle w:val="TableParagraph"/>
                    <w:ind w:left="0"/>
                    <w:rPr>
                      <w:sz w:val="30"/>
                    </w:rPr>
                  </w:pPr>
                </w:p>
              </w:tc>
              <w:tc>
                <w:tcPr>
                  <w:tcW w:w="7372" w:type="dxa"/>
                </w:tcPr>
                <w:p w:rsidR="00A26A32" w:rsidRPr="00B12F80" w:rsidRDefault="00A26A32" w:rsidP="00967AB2">
                  <w:pPr>
                    <w:pStyle w:val="TableParagraph"/>
                    <w:spacing w:line="353" w:lineRule="exact"/>
                    <w:rPr>
                      <w:sz w:val="32"/>
                      <w:lang w:val="ru-RU"/>
                    </w:rPr>
                  </w:pPr>
                  <w:r w:rsidRPr="00B12F80">
                    <w:rPr>
                      <w:sz w:val="32"/>
                      <w:lang w:val="ru-RU"/>
                    </w:rPr>
                    <w:t>Просіки в лісі: 1) виражаються в масштабікарти</w:t>
                  </w:r>
                </w:p>
                <w:p w:rsidR="00A26A32" w:rsidRPr="00B12F80" w:rsidRDefault="00A26A32" w:rsidP="00967AB2">
                  <w:pPr>
                    <w:pStyle w:val="TableParagraph"/>
                    <w:spacing w:line="367" w:lineRule="exact"/>
                    <w:rPr>
                      <w:sz w:val="32"/>
                      <w:lang w:val="ru-RU"/>
                    </w:rPr>
                  </w:pPr>
                  <w:r w:rsidRPr="00B12F80">
                    <w:rPr>
                      <w:sz w:val="32"/>
                      <w:lang w:val="ru-RU"/>
                    </w:rPr>
                    <w:t>(лініїелектропередачі по просіках); 2) іншіпросіки;</w:t>
                  </w:r>
                </w:p>
                <w:p w:rsidR="00A26A32" w:rsidRPr="00B12F80" w:rsidRDefault="00A26A32" w:rsidP="00967AB2">
                  <w:pPr>
                    <w:pStyle w:val="TableParagraph"/>
                    <w:spacing w:line="363" w:lineRule="exact"/>
                    <w:rPr>
                      <w:sz w:val="32"/>
                      <w:lang w:val="ru-RU"/>
                    </w:rPr>
                  </w:pPr>
                  <w:r w:rsidRPr="00B12F80">
                    <w:rPr>
                      <w:sz w:val="32"/>
                      <w:lang w:val="ru-RU"/>
                    </w:rPr>
                    <w:t>3) лініїзв’язкупопросіках</w:t>
                  </w:r>
                </w:p>
              </w:tc>
            </w:tr>
            <w:tr w:rsidR="00F86392" w:rsidRPr="00B12F80" w:rsidTr="000E653E">
              <w:trPr>
                <w:trHeight w:val="736"/>
              </w:trPr>
              <w:tc>
                <w:tcPr>
                  <w:tcW w:w="2088" w:type="dxa"/>
                </w:tcPr>
                <w:p w:rsidR="00A26A32" w:rsidRPr="00B12F80" w:rsidRDefault="00A26A32" w:rsidP="00967AB2">
                  <w:pPr>
                    <w:pStyle w:val="TableParagraph"/>
                    <w:spacing w:before="3"/>
                    <w:ind w:left="0"/>
                    <w:rPr>
                      <w:sz w:val="15"/>
                      <w:lang w:val="ru-RU"/>
                    </w:rPr>
                  </w:pPr>
                </w:p>
                <w:p w:rsidR="00A26A32" w:rsidRPr="00B12F80" w:rsidRDefault="0040640A" w:rsidP="00967AB2">
                  <w:pPr>
                    <w:pStyle w:val="TableParagraph"/>
                    <w:ind w:left="322"/>
                    <w:rPr>
                      <w:sz w:val="20"/>
                    </w:rPr>
                  </w:pPr>
                  <w:r w:rsidRPr="00B12F80">
                    <w:rPr>
                      <w:noProof/>
                      <w:sz w:val="20"/>
                      <w:lang w:val="ru-RU" w:eastAsia="ru-RU" w:bidi="ar-SA"/>
                    </w:rPr>
                    <w:drawing>
                      <wp:inline distT="0" distB="0" distL="0" distR="0" wp14:anchorId="1FEFC37D" wp14:editId="4C2B64AE">
                        <wp:extent cx="933450" cy="266700"/>
                        <wp:effectExtent l="0" t="0" r="0" b="0"/>
                        <wp:docPr id="174"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4.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p>
              </w:tc>
              <w:tc>
                <w:tcPr>
                  <w:tcW w:w="7372" w:type="dxa"/>
                </w:tcPr>
                <w:p w:rsidR="00A26A32" w:rsidRPr="00B12F80" w:rsidRDefault="00A26A32" w:rsidP="00684D16">
                  <w:pPr>
                    <w:pStyle w:val="TableParagraph"/>
                    <w:numPr>
                      <w:ilvl w:val="0"/>
                      <w:numId w:val="105"/>
                    </w:numPr>
                    <w:tabs>
                      <w:tab w:val="left" w:pos="454"/>
                    </w:tabs>
                    <w:spacing w:line="353" w:lineRule="exact"/>
                    <w:ind w:hanging="345"/>
                    <w:rPr>
                      <w:sz w:val="32"/>
                      <w:lang w:val="ru-RU"/>
                    </w:rPr>
                  </w:pPr>
                  <w:r w:rsidRPr="00B12F80">
                    <w:rPr>
                      <w:sz w:val="32"/>
                      <w:lang w:val="ru-RU"/>
                    </w:rPr>
                    <w:t>окремікущі та групикущів;</w:t>
                  </w:r>
                </w:p>
                <w:p w:rsidR="00A26A32" w:rsidRPr="00B12F80" w:rsidRDefault="00A26A32" w:rsidP="00684D16">
                  <w:pPr>
                    <w:pStyle w:val="TableParagraph"/>
                    <w:numPr>
                      <w:ilvl w:val="0"/>
                      <w:numId w:val="105"/>
                    </w:numPr>
                    <w:tabs>
                      <w:tab w:val="left" w:pos="454"/>
                    </w:tabs>
                    <w:spacing w:line="363" w:lineRule="exact"/>
                    <w:ind w:hanging="345"/>
                    <w:rPr>
                      <w:sz w:val="32"/>
                    </w:rPr>
                  </w:pPr>
                  <w:r w:rsidRPr="00B12F80">
                    <w:rPr>
                      <w:sz w:val="32"/>
                    </w:rPr>
                    <w:t>суцільнізаростікущів</w:t>
                  </w:r>
                </w:p>
              </w:tc>
            </w:tr>
            <w:tr w:rsidR="00F86392" w:rsidRPr="00B12F80" w:rsidTr="000E653E">
              <w:trPr>
                <w:trHeight w:val="791"/>
              </w:trPr>
              <w:tc>
                <w:tcPr>
                  <w:tcW w:w="2088" w:type="dxa"/>
                </w:tcPr>
                <w:p w:rsidR="00A26A32" w:rsidRPr="00B12F80" w:rsidRDefault="00A26A32" w:rsidP="00967AB2">
                  <w:pPr>
                    <w:pStyle w:val="TableParagraph"/>
                    <w:spacing w:before="5"/>
                    <w:ind w:left="0"/>
                    <w:rPr>
                      <w:sz w:val="9"/>
                    </w:rPr>
                  </w:pPr>
                </w:p>
                <w:p w:rsidR="00A26A32" w:rsidRPr="00B12F80" w:rsidRDefault="0040640A" w:rsidP="00967AB2">
                  <w:pPr>
                    <w:pStyle w:val="TableParagraph"/>
                    <w:ind w:left="333"/>
                    <w:rPr>
                      <w:sz w:val="20"/>
                    </w:rPr>
                  </w:pPr>
                  <w:r w:rsidRPr="00B12F80">
                    <w:rPr>
                      <w:noProof/>
                      <w:sz w:val="20"/>
                      <w:lang w:val="ru-RU" w:eastAsia="ru-RU" w:bidi="ar-SA"/>
                    </w:rPr>
                    <w:drawing>
                      <wp:inline distT="0" distB="0" distL="0" distR="0" wp14:anchorId="18A083E9" wp14:editId="60F15377">
                        <wp:extent cx="914400" cy="361950"/>
                        <wp:effectExtent l="0" t="0" r="0" b="0"/>
                        <wp:docPr id="175"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jpe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2"/>
                    <w:ind w:right="1417"/>
                    <w:rPr>
                      <w:sz w:val="32"/>
                      <w:lang w:val="ru-RU"/>
                    </w:rPr>
                  </w:pPr>
                  <w:r w:rsidRPr="00B12F80">
                    <w:rPr>
                      <w:sz w:val="32"/>
                      <w:lang w:val="ru-RU"/>
                    </w:rPr>
                    <w:t>Породи чагарників: 1) хвойні; 2) листяні (0,6 – середнявисотакущіву метрах)</w:t>
                  </w:r>
                </w:p>
              </w:tc>
            </w:tr>
            <w:tr w:rsidR="00F86392" w:rsidRPr="00B12F80" w:rsidTr="000E653E">
              <w:trPr>
                <w:trHeight w:val="366"/>
              </w:trPr>
              <w:tc>
                <w:tcPr>
                  <w:tcW w:w="2088" w:type="dxa"/>
                </w:tcPr>
                <w:p w:rsidR="00A26A32" w:rsidRPr="00B12F80" w:rsidRDefault="00A26A32" w:rsidP="00967AB2">
                  <w:pPr>
                    <w:pStyle w:val="TableParagraph"/>
                    <w:spacing w:before="10" w:after="1"/>
                    <w:ind w:left="0"/>
                    <w:rPr>
                      <w:sz w:val="17"/>
                      <w:lang w:val="ru-RU"/>
                    </w:rPr>
                  </w:pPr>
                </w:p>
                <w:p w:rsidR="00A26A32" w:rsidRPr="00B12F80" w:rsidRDefault="0040640A" w:rsidP="00967AB2">
                  <w:pPr>
                    <w:pStyle w:val="TableParagraph"/>
                    <w:spacing w:line="102" w:lineRule="exact"/>
                    <w:ind w:left="138"/>
                    <w:rPr>
                      <w:sz w:val="10"/>
                    </w:rPr>
                  </w:pPr>
                  <w:r w:rsidRPr="00B12F80">
                    <w:rPr>
                      <w:noProof/>
                      <w:position w:val="-1"/>
                      <w:sz w:val="10"/>
                      <w:lang w:val="ru-RU" w:eastAsia="ru-RU" w:bidi="ar-SA"/>
                    </w:rPr>
                    <w:drawing>
                      <wp:inline distT="0" distB="0" distL="0" distR="0" wp14:anchorId="036AABCF" wp14:editId="2E4DE10B">
                        <wp:extent cx="1133475" cy="66675"/>
                        <wp:effectExtent l="0" t="0" r="9525" b="9525"/>
                        <wp:docPr id="176"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6.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33475" cy="666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7" w:lineRule="exact"/>
                    <w:rPr>
                      <w:sz w:val="32"/>
                      <w:lang w:val="ru-RU"/>
                    </w:rPr>
                  </w:pPr>
                  <w:r w:rsidRPr="00B12F80">
                    <w:rPr>
                      <w:sz w:val="32"/>
                      <w:lang w:val="ru-RU"/>
                    </w:rPr>
                    <w:t>Вузькісмугикущів та живопліт</w:t>
                  </w:r>
                </w:p>
              </w:tc>
            </w:tr>
            <w:tr w:rsidR="00F86392" w:rsidRPr="00B12F80" w:rsidTr="000E653E">
              <w:trPr>
                <w:trHeight w:val="835"/>
              </w:trPr>
              <w:tc>
                <w:tcPr>
                  <w:tcW w:w="2088" w:type="dxa"/>
                </w:tcPr>
                <w:p w:rsidR="00A26A32" w:rsidRPr="00B12F80" w:rsidRDefault="0040640A" w:rsidP="00967AB2">
                  <w:pPr>
                    <w:pStyle w:val="TableParagraph"/>
                    <w:ind w:left="131"/>
                    <w:rPr>
                      <w:sz w:val="20"/>
                    </w:rPr>
                  </w:pPr>
                  <w:r w:rsidRPr="00B12F80">
                    <w:rPr>
                      <w:noProof/>
                      <w:sz w:val="20"/>
                      <w:lang w:val="ru-RU" w:eastAsia="ru-RU" w:bidi="ar-SA"/>
                    </w:rPr>
                    <w:drawing>
                      <wp:inline distT="0" distB="0" distL="0" distR="0" wp14:anchorId="79451BDA" wp14:editId="6B4A6E1B">
                        <wp:extent cx="1162050" cy="514350"/>
                        <wp:effectExtent l="0" t="0" r="0" b="0"/>
                        <wp:docPr id="17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7.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162050" cy="5143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21"/>
                    <w:rPr>
                      <w:sz w:val="32"/>
                    </w:rPr>
                  </w:pPr>
                  <w:r w:rsidRPr="00B12F80">
                    <w:rPr>
                      <w:sz w:val="32"/>
                    </w:rPr>
                    <w:t>Садифруктовітацитрусові</w:t>
                  </w:r>
                </w:p>
              </w:tc>
            </w:tr>
            <w:tr w:rsidR="00F86392" w:rsidRPr="00B12F80" w:rsidTr="000E653E">
              <w:trPr>
                <w:trHeight w:val="813"/>
              </w:trPr>
              <w:tc>
                <w:tcPr>
                  <w:tcW w:w="2088" w:type="dxa"/>
                </w:tcPr>
                <w:p w:rsidR="00A26A32" w:rsidRPr="00B12F80" w:rsidRDefault="0040640A" w:rsidP="00967AB2">
                  <w:pPr>
                    <w:pStyle w:val="TableParagraph"/>
                    <w:ind w:left="133"/>
                    <w:rPr>
                      <w:sz w:val="20"/>
                    </w:rPr>
                  </w:pPr>
                  <w:r w:rsidRPr="00B12F80">
                    <w:rPr>
                      <w:noProof/>
                      <w:sz w:val="20"/>
                      <w:lang w:val="ru-RU" w:eastAsia="ru-RU" w:bidi="ar-SA"/>
                    </w:rPr>
                    <w:drawing>
                      <wp:inline distT="0" distB="0" distL="0" distR="0" wp14:anchorId="7E45DD26" wp14:editId="5941ED72">
                        <wp:extent cx="1152525" cy="514350"/>
                        <wp:effectExtent l="0" t="0" r="9525" b="0"/>
                        <wp:docPr id="178"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8.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152525" cy="5143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09"/>
                    <w:rPr>
                      <w:sz w:val="32"/>
                    </w:rPr>
                  </w:pPr>
                  <w:r w:rsidRPr="00B12F80">
                    <w:rPr>
                      <w:sz w:val="32"/>
                    </w:rPr>
                    <w:t>Виноградники</w:t>
                  </w:r>
                </w:p>
              </w:tc>
            </w:tr>
            <w:tr w:rsidR="00F86392" w:rsidRPr="00B12F80" w:rsidTr="000E653E">
              <w:trPr>
                <w:trHeight w:val="734"/>
              </w:trPr>
              <w:tc>
                <w:tcPr>
                  <w:tcW w:w="2088" w:type="dxa"/>
                </w:tcPr>
                <w:p w:rsidR="00A26A32" w:rsidRPr="00B12F80" w:rsidRDefault="00A26A32" w:rsidP="00967AB2">
                  <w:pPr>
                    <w:pStyle w:val="TableParagraph"/>
                    <w:spacing w:before="10"/>
                    <w:ind w:left="0"/>
                    <w:rPr>
                      <w:sz w:val="6"/>
                    </w:rPr>
                  </w:pPr>
                </w:p>
                <w:p w:rsidR="00A26A32" w:rsidRPr="00B12F80" w:rsidRDefault="0040640A" w:rsidP="00967AB2">
                  <w:pPr>
                    <w:pStyle w:val="TableParagraph"/>
                    <w:ind w:left="138"/>
                    <w:rPr>
                      <w:sz w:val="20"/>
                    </w:rPr>
                  </w:pPr>
                  <w:r w:rsidRPr="00B12F80">
                    <w:rPr>
                      <w:noProof/>
                      <w:sz w:val="20"/>
                      <w:lang w:val="ru-RU" w:eastAsia="ru-RU" w:bidi="ar-SA"/>
                    </w:rPr>
                    <w:drawing>
                      <wp:inline distT="0" distB="0" distL="0" distR="0" wp14:anchorId="432FF013" wp14:editId="2119E870">
                        <wp:extent cx="1162050" cy="371475"/>
                        <wp:effectExtent l="0" t="0" r="0" b="9525"/>
                        <wp:docPr id="179"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9.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162050" cy="3714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2" w:lineRule="exact"/>
                    <w:rPr>
                      <w:sz w:val="32"/>
                      <w:lang w:val="ru-RU"/>
                    </w:rPr>
                  </w:pPr>
                  <w:r w:rsidRPr="00B12F80">
                    <w:rPr>
                      <w:sz w:val="32"/>
                      <w:lang w:val="ru-RU"/>
                    </w:rPr>
                    <w:t>Трав’янарослинність: 1) лугова; 2) високотрав’яна</w:t>
                  </w:r>
                </w:p>
                <w:p w:rsidR="00A26A32" w:rsidRPr="00B12F80" w:rsidRDefault="00A26A32" w:rsidP="00967AB2">
                  <w:pPr>
                    <w:pStyle w:val="TableParagraph"/>
                    <w:spacing w:before="1" w:line="361" w:lineRule="exact"/>
                    <w:rPr>
                      <w:sz w:val="32"/>
                      <w:lang w:val="ru-RU"/>
                    </w:rPr>
                  </w:pPr>
                  <w:r w:rsidRPr="00B12F80">
                    <w:rPr>
                      <w:sz w:val="32"/>
                      <w:lang w:val="ru-RU"/>
                    </w:rPr>
                    <w:t>(вище 1м)</w:t>
                  </w:r>
                </w:p>
              </w:tc>
            </w:tr>
          </w:tbl>
          <w:p w:rsidR="00A26A32" w:rsidRPr="00B12F80" w:rsidRDefault="0040640A" w:rsidP="00967AB2">
            <w:pPr>
              <w:rPr>
                <w:rFonts w:cs="Times New Roman"/>
                <w:sz w:val="2"/>
                <w:szCs w:val="2"/>
              </w:rPr>
            </w:pPr>
            <w:r w:rsidRPr="00B12F80">
              <w:rPr>
                <w:rFonts w:cs="Times New Roman"/>
                <w:noProof/>
                <w:lang w:val="ru-RU"/>
              </w:rPr>
              <w:drawing>
                <wp:anchor distT="0" distB="0" distL="0" distR="0" simplePos="0" relativeHeight="251659776" behindDoc="1" locked="0" layoutInCell="1" allowOverlap="1" wp14:anchorId="71624FBB" wp14:editId="6399BE3B">
                  <wp:simplePos x="0" y="0"/>
                  <wp:positionH relativeFrom="page">
                    <wp:posOffset>1263650</wp:posOffset>
                  </wp:positionH>
                  <wp:positionV relativeFrom="page">
                    <wp:posOffset>2442845</wp:posOffset>
                  </wp:positionV>
                  <wp:extent cx="1318260" cy="149225"/>
                  <wp:effectExtent l="0" t="0" r="0" b="3175"/>
                  <wp:wrapNone/>
                  <wp:docPr id="19"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0.jpe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318260" cy="14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F80">
              <w:rPr>
                <w:rFonts w:cs="Times New Roman"/>
                <w:noProof/>
                <w:lang w:val="ru-RU"/>
              </w:rPr>
              <w:drawing>
                <wp:anchor distT="0" distB="0" distL="0" distR="0" simplePos="0" relativeHeight="251660800" behindDoc="1" locked="0" layoutInCell="1" allowOverlap="1" wp14:anchorId="2209C0CB" wp14:editId="6B35E8F6">
                  <wp:simplePos x="0" y="0"/>
                  <wp:positionH relativeFrom="page">
                    <wp:posOffset>1271270</wp:posOffset>
                  </wp:positionH>
                  <wp:positionV relativeFrom="page">
                    <wp:posOffset>6408420</wp:posOffset>
                  </wp:positionV>
                  <wp:extent cx="1290955" cy="601980"/>
                  <wp:effectExtent l="0" t="0" r="4445" b="7620"/>
                  <wp:wrapNone/>
                  <wp:docPr id="20"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1.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290955" cy="6019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372"/>
            </w:tblGrid>
            <w:tr w:rsidR="00F86392" w:rsidRPr="00B12F80" w:rsidTr="000E653E">
              <w:trPr>
                <w:trHeight w:val="866"/>
              </w:trPr>
              <w:tc>
                <w:tcPr>
                  <w:tcW w:w="2088" w:type="dxa"/>
                </w:tcPr>
                <w:p w:rsidR="00A26A32" w:rsidRPr="00B12F80" w:rsidRDefault="0040640A" w:rsidP="00967AB2">
                  <w:pPr>
                    <w:pStyle w:val="TableParagraph"/>
                    <w:ind w:left="213"/>
                    <w:rPr>
                      <w:sz w:val="20"/>
                    </w:rPr>
                  </w:pPr>
                  <w:r w:rsidRPr="00B12F80">
                    <w:rPr>
                      <w:noProof/>
                      <w:sz w:val="20"/>
                      <w:lang w:val="ru-RU" w:eastAsia="ru-RU" w:bidi="ar-SA"/>
                    </w:rPr>
                    <w:drawing>
                      <wp:inline distT="0" distB="0" distL="0" distR="0" wp14:anchorId="595ADA12" wp14:editId="0D6CD95B">
                        <wp:extent cx="1057275" cy="533400"/>
                        <wp:effectExtent l="0" t="0" r="9525" b="0"/>
                        <wp:docPr id="180"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2.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35"/>
                    <w:rPr>
                      <w:sz w:val="32"/>
                    </w:rPr>
                  </w:pPr>
                  <w:r w:rsidRPr="00B12F80">
                    <w:rPr>
                      <w:sz w:val="32"/>
                    </w:rPr>
                    <w:t>Заростіочерету</w:t>
                  </w:r>
                </w:p>
              </w:tc>
            </w:tr>
            <w:tr w:rsidR="00F86392" w:rsidRPr="00B12F80" w:rsidTr="000E653E">
              <w:trPr>
                <w:trHeight w:val="734"/>
              </w:trPr>
              <w:tc>
                <w:tcPr>
                  <w:tcW w:w="2088" w:type="dxa"/>
                </w:tcPr>
                <w:p w:rsidR="00A26A32" w:rsidRPr="00B12F80" w:rsidRDefault="00A26A32" w:rsidP="00967AB2">
                  <w:pPr>
                    <w:pStyle w:val="TableParagraph"/>
                    <w:tabs>
                      <w:tab w:val="left" w:pos="876"/>
                      <w:tab w:val="left" w:pos="1504"/>
                    </w:tabs>
                    <w:spacing w:before="8"/>
                    <w:ind w:left="246"/>
                    <w:rPr>
                      <w:sz w:val="28"/>
                    </w:rPr>
                  </w:pPr>
                  <w:r w:rsidRPr="00B12F80">
                    <w:rPr>
                      <w:sz w:val="28"/>
                    </w:rPr>
                    <w:t>1</w:t>
                  </w:r>
                  <w:r w:rsidRPr="00B12F80">
                    <w:rPr>
                      <w:sz w:val="28"/>
                    </w:rPr>
                    <w:tab/>
                    <w:t>2</w:t>
                  </w:r>
                  <w:r w:rsidRPr="00B12F80">
                    <w:rPr>
                      <w:sz w:val="28"/>
                    </w:rPr>
                    <w:tab/>
                    <w:t>3</w:t>
                  </w:r>
                </w:p>
                <w:p w:rsidR="00A26A32" w:rsidRPr="00B12F80" w:rsidRDefault="00A26A32" w:rsidP="00967AB2">
                  <w:pPr>
                    <w:pStyle w:val="TableParagraph"/>
                    <w:spacing w:before="9"/>
                    <w:ind w:left="0"/>
                    <w:rPr>
                      <w:sz w:val="6"/>
                    </w:rPr>
                  </w:pPr>
                </w:p>
                <w:p w:rsidR="00A26A32" w:rsidRPr="00B12F80" w:rsidRDefault="0040640A" w:rsidP="00967AB2">
                  <w:pPr>
                    <w:pStyle w:val="TableParagraph"/>
                    <w:ind w:left="208"/>
                    <w:rPr>
                      <w:sz w:val="20"/>
                    </w:rPr>
                  </w:pPr>
                  <w:r w:rsidRPr="00B12F80">
                    <w:rPr>
                      <w:noProof/>
                      <w:sz w:val="20"/>
                      <w:lang w:val="ru-RU" w:eastAsia="ru-RU" w:bidi="ar-SA"/>
                    </w:rPr>
                    <w:drawing>
                      <wp:inline distT="0" distB="0" distL="0" distR="0" wp14:anchorId="3889D714" wp14:editId="1B0CEE0A">
                        <wp:extent cx="1066800" cy="171450"/>
                        <wp:effectExtent l="0" t="0" r="0" b="0"/>
                        <wp:docPr id="181"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3.jpe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3" w:lineRule="exact"/>
                    <w:rPr>
                      <w:sz w:val="32"/>
                      <w:lang w:val="ru-RU"/>
                    </w:rPr>
                  </w:pPr>
                  <w:r w:rsidRPr="00B12F80">
                    <w:rPr>
                      <w:sz w:val="32"/>
                      <w:lang w:val="ru-RU"/>
                    </w:rPr>
                    <w:t>Мочарі: 1) з трав’яноюрослинністю; 2) з очеретом;</w:t>
                  </w:r>
                </w:p>
                <w:p w:rsidR="00A26A32" w:rsidRPr="00B12F80" w:rsidRDefault="00A26A32" w:rsidP="00967AB2">
                  <w:pPr>
                    <w:pStyle w:val="TableParagraph"/>
                    <w:spacing w:line="361" w:lineRule="exact"/>
                    <w:rPr>
                      <w:sz w:val="32"/>
                    </w:rPr>
                  </w:pPr>
                  <w:r w:rsidRPr="00B12F80">
                    <w:rPr>
                      <w:sz w:val="32"/>
                    </w:rPr>
                    <w:t>3) заболоченість</w:t>
                  </w:r>
                </w:p>
              </w:tc>
            </w:tr>
            <w:tr w:rsidR="00F86392" w:rsidRPr="00B12F80" w:rsidTr="000E653E">
              <w:trPr>
                <w:trHeight w:val="966"/>
              </w:trPr>
              <w:tc>
                <w:tcPr>
                  <w:tcW w:w="2088" w:type="dxa"/>
                </w:tcPr>
                <w:p w:rsidR="00A26A32" w:rsidRPr="00B12F80" w:rsidRDefault="0040640A" w:rsidP="00967AB2">
                  <w:pPr>
                    <w:pStyle w:val="TableParagraph"/>
                    <w:ind w:left="127"/>
                    <w:rPr>
                      <w:sz w:val="20"/>
                    </w:rPr>
                  </w:pPr>
                  <w:r w:rsidRPr="00B12F80">
                    <w:rPr>
                      <w:noProof/>
                      <w:sz w:val="20"/>
                      <w:lang w:val="ru-RU" w:eastAsia="ru-RU" w:bidi="ar-SA"/>
                    </w:rPr>
                    <w:drawing>
                      <wp:inline distT="0" distB="0" distL="0" distR="0" wp14:anchorId="3A6BC5AC" wp14:editId="538B2B8E">
                        <wp:extent cx="1171575" cy="590550"/>
                        <wp:effectExtent l="0" t="0" r="9525" b="0"/>
                        <wp:docPr id="182"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4.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c>
              <w:tc>
                <w:tcPr>
                  <w:tcW w:w="7372" w:type="dxa"/>
                </w:tcPr>
                <w:p w:rsidR="00A26A32" w:rsidRPr="00B12F80" w:rsidRDefault="00A26A32" w:rsidP="00684D16">
                  <w:pPr>
                    <w:pStyle w:val="TableParagraph"/>
                    <w:numPr>
                      <w:ilvl w:val="0"/>
                      <w:numId w:val="107"/>
                    </w:numPr>
                    <w:tabs>
                      <w:tab w:val="left" w:pos="428"/>
                    </w:tabs>
                    <w:spacing w:before="101"/>
                    <w:rPr>
                      <w:sz w:val="32"/>
                    </w:rPr>
                  </w:pPr>
                  <w:r w:rsidRPr="00B12F80">
                    <w:rPr>
                      <w:sz w:val="32"/>
                    </w:rPr>
                    <w:t>Степова (трав’яна)рослинність;</w:t>
                  </w:r>
                </w:p>
                <w:p w:rsidR="00A26A32" w:rsidRPr="00B12F80" w:rsidRDefault="00A26A32" w:rsidP="00684D16">
                  <w:pPr>
                    <w:pStyle w:val="TableParagraph"/>
                    <w:numPr>
                      <w:ilvl w:val="0"/>
                      <w:numId w:val="107"/>
                    </w:numPr>
                    <w:tabs>
                      <w:tab w:val="left" w:pos="428"/>
                    </w:tabs>
                    <w:spacing w:before="1"/>
                    <w:rPr>
                      <w:sz w:val="32"/>
                    </w:rPr>
                  </w:pPr>
                  <w:r w:rsidRPr="00B12F80">
                    <w:rPr>
                      <w:sz w:val="32"/>
                    </w:rPr>
                    <w:t>Напівчагарники (полинтощо)</w:t>
                  </w:r>
                </w:p>
              </w:tc>
            </w:tr>
            <w:tr w:rsidR="00F86392" w:rsidRPr="00B12F80" w:rsidTr="000E653E">
              <w:trPr>
                <w:trHeight w:val="1103"/>
              </w:trPr>
              <w:tc>
                <w:tcPr>
                  <w:tcW w:w="2088" w:type="dxa"/>
                </w:tcPr>
                <w:p w:rsidR="00A26A32" w:rsidRPr="00B12F80" w:rsidRDefault="00A26A32" w:rsidP="00967AB2">
                  <w:pPr>
                    <w:pStyle w:val="TableParagraph"/>
                    <w:spacing w:before="1"/>
                    <w:ind w:left="0"/>
                    <w:rPr>
                      <w:sz w:val="4"/>
                    </w:rPr>
                  </w:pPr>
                </w:p>
                <w:p w:rsidR="00A26A32" w:rsidRPr="00B12F80" w:rsidRDefault="0040640A" w:rsidP="00967AB2">
                  <w:pPr>
                    <w:pStyle w:val="TableParagraph"/>
                    <w:ind w:left="117"/>
                    <w:rPr>
                      <w:sz w:val="20"/>
                    </w:rPr>
                  </w:pPr>
                  <w:r w:rsidRPr="00B12F80">
                    <w:rPr>
                      <w:noProof/>
                      <w:sz w:val="20"/>
                      <w:lang w:val="ru-RU" w:eastAsia="ru-RU" w:bidi="ar-SA"/>
                    </w:rPr>
                    <w:drawing>
                      <wp:inline distT="0" distB="0" distL="0" distR="0" wp14:anchorId="3C1214E9" wp14:editId="1CB8F84D">
                        <wp:extent cx="1171575" cy="638175"/>
                        <wp:effectExtent l="0" t="0" r="9525" b="9525"/>
                        <wp:docPr id="18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5.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71575" cy="6381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3" w:lineRule="exact"/>
                    <w:rPr>
                      <w:sz w:val="32"/>
                      <w:lang w:val="ru-RU"/>
                    </w:rPr>
                  </w:pPr>
                  <w:r w:rsidRPr="00B12F80">
                    <w:rPr>
                      <w:sz w:val="32"/>
                      <w:lang w:val="ru-RU"/>
                    </w:rPr>
                    <w:t>Болота непрохідні та важкопрохідні (1,8 – глибина</w:t>
                  </w:r>
                </w:p>
                <w:p w:rsidR="00A26A32" w:rsidRPr="00B12F80" w:rsidRDefault="00A26A32" w:rsidP="00967AB2">
                  <w:pPr>
                    <w:pStyle w:val="TableParagraph"/>
                    <w:spacing w:line="367" w:lineRule="exact"/>
                    <w:rPr>
                      <w:sz w:val="32"/>
                      <w:lang w:val="ru-RU"/>
                    </w:rPr>
                  </w:pPr>
                  <w:r w:rsidRPr="00B12F80">
                    <w:rPr>
                      <w:sz w:val="32"/>
                      <w:lang w:val="ru-RU"/>
                    </w:rPr>
                    <w:t>в метрах): 1) з трав’яною; 2) з моховою;</w:t>
                  </w:r>
                </w:p>
                <w:p w:rsidR="00A26A32" w:rsidRPr="00B12F80" w:rsidRDefault="00A26A32" w:rsidP="00967AB2">
                  <w:pPr>
                    <w:pStyle w:val="TableParagraph"/>
                    <w:spacing w:line="363" w:lineRule="exact"/>
                    <w:rPr>
                      <w:sz w:val="32"/>
                    </w:rPr>
                  </w:pPr>
                  <w:r w:rsidRPr="00B12F80">
                    <w:rPr>
                      <w:sz w:val="32"/>
                    </w:rPr>
                    <w:t>3) з очеретяноюрослинністю</w:t>
                  </w:r>
                </w:p>
              </w:tc>
            </w:tr>
            <w:tr w:rsidR="00F86392" w:rsidRPr="00B12F80" w:rsidTr="000E653E">
              <w:trPr>
                <w:trHeight w:val="996"/>
              </w:trPr>
              <w:tc>
                <w:tcPr>
                  <w:tcW w:w="2088" w:type="dxa"/>
                </w:tcPr>
                <w:p w:rsidR="00A26A32" w:rsidRPr="00B12F80" w:rsidRDefault="0040640A" w:rsidP="00967AB2">
                  <w:pPr>
                    <w:pStyle w:val="TableParagraph"/>
                    <w:ind w:left="107"/>
                    <w:rPr>
                      <w:sz w:val="20"/>
                    </w:rPr>
                  </w:pPr>
                  <w:r w:rsidRPr="00B12F80">
                    <w:rPr>
                      <w:noProof/>
                      <w:sz w:val="20"/>
                      <w:lang w:val="ru-RU" w:eastAsia="ru-RU" w:bidi="ar-SA"/>
                    </w:rPr>
                    <w:drawing>
                      <wp:inline distT="0" distB="0" distL="0" distR="0" wp14:anchorId="6A367947" wp14:editId="46D77D0C">
                        <wp:extent cx="1181100" cy="619125"/>
                        <wp:effectExtent l="0" t="0" r="0" b="9525"/>
                        <wp:docPr id="184"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6.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81100" cy="6191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15" w:line="368" w:lineRule="exact"/>
                    <w:rPr>
                      <w:sz w:val="32"/>
                      <w:lang w:val="ru-RU"/>
                    </w:rPr>
                  </w:pPr>
                  <w:r w:rsidRPr="00B12F80">
                    <w:rPr>
                      <w:sz w:val="32"/>
                      <w:lang w:val="ru-RU"/>
                    </w:rPr>
                    <w:t>Болота прохідні (0,6 – глибина (м): 1) з трав’яною;</w:t>
                  </w:r>
                </w:p>
                <w:p w:rsidR="00A26A32" w:rsidRPr="00B12F80" w:rsidRDefault="00A26A32" w:rsidP="00967AB2">
                  <w:pPr>
                    <w:pStyle w:val="TableParagraph"/>
                    <w:spacing w:line="368" w:lineRule="exact"/>
                    <w:rPr>
                      <w:sz w:val="32"/>
                      <w:lang w:val="ru-RU"/>
                    </w:rPr>
                  </w:pPr>
                  <w:r w:rsidRPr="00B12F80">
                    <w:rPr>
                      <w:sz w:val="32"/>
                      <w:lang w:val="ru-RU"/>
                    </w:rPr>
                    <w:t>2) з моховою; 3) з очеретяною рослинністю</w:t>
                  </w:r>
                </w:p>
              </w:tc>
            </w:tr>
            <w:tr w:rsidR="00F86392" w:rsidRPr="00B12F80" w:rsidTr="000E653E">
              <w:trPr>
                <w:trHeight w:val="722"/>
              </w:trPr>
              <w:tc>
                <w:tcPr>
                  <w:tcW w:w="2088" w:type="dxa"/>
                </w:tcPr>
                <w:p w:rsidR="00A26A32" w:rsidRPr="00B12F80" w:rsidRDefault="0040640A" w:rsidP="00967AB2">
                  <w:pPr>
                    <w:pStyle w:val="TableParagraph"/>
                    <w:ind w:left="118"/>
                    <w:rPr>
                      <w:sz w:val="20"/>
                    </w:rPr>
                  </w:pPr>
                  <w:r w:rsidRPr="00B12F80">
                    <w:rPr>
                      <w:noProof/>
                      <w:sz w:val="20"/>
                      <w:lang w:val="ru-RU" w:eastAsia="ru-RU" w:bidi="ar-SA"/>
                    </w:rPr>
                    <w:drawing>
                      <wp:inline distT="0" distB="0" distL="0" distR="0" wp14:anchorId="77055234" wp14:editId="222F83DD">
                        <wp:extent cx="1181100" cy="419100"/>
                        <wp:effectExtent l="0" t="0" r="0" b="0"/>
                        <wp:docPr id="185"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7.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63"/>
                    <w:rPr>
                      <w:sz w:val="32"/>
                      <w:lang w:val="ru-RU"/>
                    </w:rPr>
                  </w:pPr>
                  <w:r w:rsidRPr="00B12F80">
                    <w:rPr>
                      <w:sz w:val="32"/>
                      <w:lang w:val="ru-RU"/>
                    </w:rPr>
                    <w:t>Солончаки непрохідні (мокрі та пухкі)</w:t>
                  </w:r>
                </w:p>
              </w:tc>
            </w:tr>
            <w:tr w:rsidR="00F86392" w:rsidRPr="00B12F80" w:rsidTr="000E653E">
              <w:trPr>
                <w:trHeight w:val="599"/>
              </w:trPr>
              <w:tc>
                <w:tcPr>
                  <w:tcW w:w="2088" w:type="dxa"/>
                </w:tcPr>
                <w:p w:rsidR="00A26A32" w:rsidRPr="00B12F80" w:rsidRDefault="00A26A32" w:rsidP="00967AB2">
                  <w:pPr>
                    <w:pStyle w:val="TableParagraph"/>
                    <w:spacing w:before="7"/>
                    <w:ind w:left="0"/>
                    <w:rPr>
                      <w:sz w:val="2"/>
                      <w:lang w:val="ru-RU"/>
                    </w:rPr>
                  </w:pPr>
                </w:p>
                <w:p w:rsidR="00A26A32" w:rsidRPr="00B12F80" w:rsidRDefault="0040640A" w:rsidP="00967AB2">
                  <w:pPr>
                    <w:pStyle w:val="TableParagraph"/>
                    <w:ind w:left="127"/>
                    <w:rPr>
                      <w:sz w:val="20"/>
                    </w:rPr>
                  </w:pPr>
                  <w:r w:rsidRPr="00B12F80">
                    <w:rPr>
                      <w:noProof/>
                      <w:sz w:val="20"/>
                      <w:lang w:val="ru-RU" w:eastAsia="ru-RU" w:bidi="ar-SA"/>
                    </w:rPr>
                    <w:drawing>
                      <wp:inline distT="0" distB="0" distL="0" distR="0" wp14:anchorId="4925846B" wp14:editId="3F55D74F">
                        <wp:extent cx="1162050" cy="333375"/>
                        <wp:effectExtent l="0" t="0" r="0" b="9525"/>
                        <wp:docPr id="186"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8.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62050" cy="3333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3"/>
                    <w:rPr>
                      <w:sz w:val="32"/>
                    </w:rPr>
                  </w:pPr>
                  <w:r w:rsidRPr="00B12F80">
                    <w:rPr>
                      <w:sz w:val="32"/>
                    </w:rPr>
                    <w:t>Солончакипрохідні</w:t>
                  </w:r>
                </w:p>
              </w:tc>
            </w:tr>
            <w:tr w:rsidR="00F86392" w:rsidRPr="00B12F80" w:rsidTr="000E653E">
              <w:trPr>
                <w:trHeight w:val="966"/>
              </w:trPr>
              <w:tc>
                <w:tcPr>
                  <w:tcW w:w="2088" w:type="dxa"/>
                </w:tcPr>
                <w:p w:rsidR="00A26A32" w:rsidRPr="00B12F80" w:rsidRDefault="00A26A32" w:rsidP="00967AB2">
                  <w:pPr>
                    <w:pStyle w:val="TableParagraph"/>
                    <w:spacing w:before="5"/>
                    <w:ind w:left="0"/>
                    <w:rPr>
                      <w:sz w:val="3"/>
                    </w:rPr>
                  </w:pPr>
                </w:p>
                <w:p w:rsidR="00A26A32" w:rsidRPr="00B12F80" w:rsidRDefault="0040640A" w:rsidP="00967AB2">
                  <w:pPr>
                    <w:pStyle w:val="TableParagraph"/>
                    <w:ind w:left="128"/>
                    <w:rPr>
                      <w:sz w:val="20"/>
                    </w:rPr>
                  </w:pPr>
                  <w:r w:rsidRPr="00B12F80">
                    <w:rPr>
                      <w:noProof/>
                      <w:sz w:val="20"/>
                      <w:lang w:val="ru-RU" w:eastAsia="ru-RU" w:bidi="ar-SA"/>
                    </w:rPr>
                    <w:drawing>
                      <wp:inline distT="0" distB="0" distL="0" distR="0" wp14:anchorId="62BA5BCB" wp14:editId="22606B24">
                        <wp:extent cx="1171575" cy="561975"/>
                        <wp:effectExtent l="0" t="0" r="9525" b="9525"/>
                        <wp:docPr id="18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9.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71575" cy="56197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286"/>
                    <w:rPr>
                      <w:sz w:val="32"/>
                    </w:rPr>
                  </w:pPr>
                  <w:r w:rsidRPr="00B12F80">
                    <w:rPr>
                      <w:sz w:val="32"/>
                    </w:rPr>
                    <w:t>Піскирівні</w:t>
                  </w:r>
                </w:p>
              </w:tc>
            </w:tr>
            <w:tr w:rsidR="00F86392" w:rsidRPr="00B12F80" w:rsidTr="000E653E">
              <w:trPr>
                <w:trHeight w:val="736"/>
              </w:trPr>
              <w:tc>
                <w:tcPr>
                  <w:tcW w:w="2088" w:type="dxa"/>
                </w:tcPr>
                <w:p w:rsidR="00A26A32" w:rsidRPr="00B12F80" w:rsidRDefault="0040640A" w:rsidP="00967AB2">
                  <w:pPr>
                    <w:pStyle w:val="TableParagraph"/>
                    <w:ind w:left="121"/>
                    <w:rPr>
                      <w:sz w:val="20"/>
                    </w:rPr>
                  </w:pPr>
                  <w:r w:rsidRPr="00B12F80">
                    <w:rPr>
                      <w:noProof/>
                      <w:sz w:val="20"/>
                      <w:lang w:val="ru-RU" w:eastAsia="ru-RU" w:bidi="ar-SA"/>
                    </w:rPr>
                    <w:drawing>
                      <wp:inline distT="0" distB="0" distL="0" distR="0" wp14:anchorId="7D491962" wp14:editId="785FB990">
                        <wp:extent cx="1181100" cy="428625"/>
                        <wp:effectExtent l="0" t="0" r="0" b="9525"/>
                        <wp:docPr id="188"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jpe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70"/>
                    <w:rPr>
                      <w:sz w:val="32"/>
                    </w:rPr>
                  </w:pPr>
                  <w:r w:rsidRPr="00B12F80">
                    <w:rPr>
                      <w:sz w:val="32"/>
                    </w:rPr>
                    <w:t>Назвиміст</w:t>
                  </w:r>
                </w:p>
              </w:tc>
            </w:tr>
            <w:tr w:rsidR="00F86392" w:rsidRPr="00B12F80" w:rsidTr="000E653E">
              <w:trPr>
                <w:trHeight w:val="491"/>
              </w:trPr>
              <w:tc>
                <w:tcPr>
                  <w:tcW w:w="2088" w:type="dxa"/>
                </w:tcPr>
                <w:p w:rsidR="00A26A32" w:rsidRPr="00B12F80" w:rsidRDefault="0040640A" w:rsidP="00967AB2">
                  <w:pPr>
                    <w:pStyle w:val="TableParagraph"/>
                    <w:ind w:left="570"/>
                    <w:rPr>
                      <w:sz w:val="20"/>
                    </w:rPr>
                  </w:pPr>
                  <w:r w:rsidRPr="00B12F80">
                    <w:rPr>
                      <w:noProof/>
                      <w:sz w:val="20"/>
                      <w:lang w:val="ru-RU" w:eastAsia="ru-RU" w:bidi="ar-SA"/>
                    </w:rPr>
                    <w:drawing>
                      <wp:inline distT="0" distB="0" distL="0" distR="0" wp14:anchorId="54F92378" wp14:editId="74D294E6">
                        <wp:extent cx="600075" cy="266700"/>
                        <wp:effectExtent l="0" t="0" r="9525" b="0"/>
                        <wp:docPr id="18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48"/>
                    <w:rPr>
                      <w:sz w:val="32"/>
                    </w:rPr>
                  </w:pPr>
                  <w:r w:rsidRPr="00B12F80">
                    <w:rPr>
                      <w:sz w:val="32"/>
                    </w:rPr>
                    <w:t>Назвиселищ</w:t>
                  </w:r>
                </w:p>
              </w:tc>
            </w:tr>
            <w:tr w:rsidR="00F86392" w:rsidRPr="00B12F80" w:rsidTr="000E653E">
              <w:trPr>
                <w:trHeight w:val="681"/>
              </w:trPr>
              <w:tc>
                <w:tcPr>
                  <w:tcW w:w="2088" w:type="dxa"/>
                </w:tcPr>
                <w:p w:rsidR="00A26A32" w:rsidRPr="00B12F80" w:rsidRDefault="0040640A" w:rsidP="00967AB2">
                  <w:pPr>
                    <w:pStyle w:val="TableParagraph"/>
                    <w:ind w:left="640"/>
                    <w:rPr>
                      <w:sz w:val="20"/>
                    </w:rPr>
                  </w:pPr>
                  <w:r w:rsidRPr="00B12F80">
                    <w:rPr>
                      <w:noProof/>
                      <w:sz w:val="20"/>
                      <w:lang w:val="ru-RU" w:eastAsia="ru-RU" w:bidi="ar-SA"/>
                    </w:rPr>
                    <w:drawing>
                      <wp:inline distT="0" distB="0" distL="0" distR="0" wp14:anchorId="6AF197E8" wp14:editId="515D8ABA">
                        <wp:extent cx="504825" cy="400050"/>
                        <wp:effectExtent l="0" t="0" r="9525" b="0"/>
                        <wp:docPr id="190"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2.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44"/>
                    <w:rPr>
                      <w:sz w:val="32"/>
                      <w:lang w:val="ru-RU"/>
                    </w:rPr>
                  </w:pPr>
                  <w:r w:rsidRPr="00B12F80">
                    <w:rPr>
                      <w:sz w:val="32"/>
                      <w:lang w:val="ru-RU"/>
                    </w:rPr>
                    <w:t>Назвисіл і прирівняних до них поселень</w:t>
                  </w:r>
                </w:p>
              </w:tc>
            </w:tr>
            <w:tr w:rsidR="00F86392" w:rsidRPr="00B12F80" w:rsidTr="000E653E">
              <w:trPr>
                <w:trHeight w:val="369"/>
              </w:trPr>
              <w:tc>
                <w:tcPr>
                  <w:tcW w:w="2088" w:type="dxa"/>
                </w:tcPr>
                <w:p w:rsidR="00A26A32" w:rsidRPr="00B12F80" w:rsidRDefault="00A26A32" w:rsidP="00967AB2">
                  <w:pPr>
                    <w:pStyle w:val="TableParagraph"/>
                    <w:spacing w:before="3"/>
                    <w:ind w:left="0"/>
                    <w:rPr>
                      <w:sz w:val="8"/>
                      <w:lang w:val="ru-RU"/>
                    </w:rPr>
                  </w:pPr>
                </w:p>
                <w:p w:rsidR="00A26A32" w:rsidRPr="00B12F80" w:rsidRDefault="0040640A" w:rsidP="00967AB2">
                  <w:pPr>
                    <w:pStyle w:val="TableParagraph"/>
                    <w:spacing w:line="235" w:lineRule="exact"/>
                    <w:ind w:left="536"/>
                    <w:rPr>
                      <w:sz w:val="20"/>
                    </w:rPr>
                  </w:pPr>
                  <w:r w:rsidRPr="00B12F80">
                    <w:rPr>
                      <w:noProof/>
                      <w:position w:val="-4"/>
                      <w:sz w:val="20"/>
                      <w:lang w:val="ru-RU" w:eastAsia="ru-RU" w:bidi="ar-SA"/>
                    </w:rPr>
                    <w:drawing>
                      <wp:inline distT="0" distB="0" distL="0" distR="0" wp14:anchorId="46553B64" wp14:editId="4ED43CA0">
                        <wp:extent cx="647700" cy="152400"/>
                        <wp:effectExtent l="0" t="0" r="0" b="0"/>
                        <wp:docPr id="191"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3.jpe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47700" cy="1524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49" w:lineRule="exact"/>
                    <w:rPr>
                      <w:sz w:val="32"/>
                      <w:lang w:val="ru-RU"/>
                    </w:rPr>
                  </w:pPr>
                  <w:r w:rsidRPr="00B12F80">
                    <w:rPr>
                      <w:sz w:val="32"/>
                      <w:lang w:val="ru-RU"/>
                    </w:rPr>
                    <w:t>Назвиокремиххуторів та поодинокихдворів</w:t>
                  </w:r>
                </w:p>
              </w:tc>
            </w:tr>
            <w:tr w:rsidR="00F86392" w:rsidRPr="00B12F80" w:rsidTr="000E653E">
              <w:trPr>
                <w:trHeight w:val="734"/>
              </w:trPr>
              <w:tc>
                <w:tcPr>
                  <w:tcW w:w="2088" w:type="dxa"/>
                </w:tcPr>
                <w:p w:rsidR="00A26A32" w:rsidRPr="00B12F80" w:rsidRDefault="00A26A32" w:rsidP="00967AB2">
                  <w:pPr>
                    <w:pStyle w:val="TableParagraph"/>
                    <w:spacing w:before="3"/>
                    <w:ind w:left="0"/>
                    <w:rPr>
                      <w:sz w:val="26"/>
                      <w:lang w:val="ru-RU"/>
                    </w:rPr>
                  </w:pPr>
                </w:p>
                <w:p w:rsidR="00A26A32" w:rsidRPr="00B12F80" w:rsidRDefault="0040640A" w:rsidP="00967AB2">
                  <w:pPr>
                    <w:pStyle w:val="TableParagraph"/>
                    <w:ind w:left="822"/>
                    <w:rPr>
                      <w:sz w:val="20"/>
                    </w:rPr>
                  </w:pPr>
                  <w:r w:rsidRPr="00B12F80">
                    <w:rPr>
                      <w:noProof/>
                      <w:sz w:val="20"/>
                      <w:lang w:val="ru-RU" w:eastAsia="ru-RU" w:bidi="ar-SA"/>
                    </w:rPr>
                    <w:drawing>
                      <wp:inline distT="0" distB="0" distL="0" distR="0" wp14:anchorId="5E371DC6" wp14:editId="037E1764">
                        <wp:extent cx="276225" cy="152400"/>
                        <wp:effectExtent l="0" t="0" r="9525" b="0"/>
                        <wp:docPr id="192"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4.jpe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3" w:lineRule="exact"/>
                    <w:rPr>
                      <w:sz w:val="32"/>
                    </w:rPr>
                  </w:pPr>
                  <w:r w:rsidRPr="00B12F80">
                    <w:rPr>
                      <w:sz w:val="32"/>
                      <w:lang w:val="ru-RU"/>
                    </w:rPr>
                    <w:t>Назвизалізничнихстанцій</w:t>
                  </w:r>
                  <w:r w:rsidRPr="00B12F80">
                    <w:rPr>
                      <w:sz w:val="32"/>
                    </w:rPr>
                    <w:t xml:space="preserve">, </w:t>
                  </w:r>
                  <w:r w:rsidRPr="00B12F80">
                    <w:rPr>
                      <w:sz w:val="32"/>
                      <w:lang w:val="ru-RU"/>
                    </w:rPr>
                    <w:t>роз</w:t>
                  </w:r>
                  <w:r w:rsidRPr="00B12F80">
                    <w:rPr>
                      <w:sz w:val="32"/>
                    </w:rPr>
                    <w:t>’</w:t>
                  </w:r>
                  <w:r w:rsidRPr="00B12F80">
                    <w:rPr>
                      <w:sz w:val="32"/>
                      <w:lang w:val="ru-RU"/>
                    </w:rPr>
                    <w:t>їздів</w:t>
                  </w:r>
                  <w:r w:rsidRPr="00B12F80">
                    <w:rPr>
                      <w:sz w:val="32"/>
                    </w:rPr>
                    <w:t xml:space="preserve">, </w:t>
                  </w:r>
                  <w:r w:rsidRPr="00B12F80">
                    <w:rPr>
                      <w:sz w:val="32"/>
                      <w:lang w:val="ru-RU"/>
                    </w:rPr>
                    <w:t>платформ</w:t>
                  </w:r>
                  <w:r w:rsidRPr="00B12F80">
                    <w:rPr>
                      <w:sz w:val="32"/>
                    </w:rPr>
                    <w:t>,</w:t>
                  </w:r>
                </w:p>
                <w:p w:rsidR="00A26A32" w:rsidRPr="00B12F80" w:rsidRDefault="00A26A32" w:rsidP="00967AB2">
                  <w:pPr>
                    <w:pStyle w:val="TableParagraph"/>
                    <w:spacing w:line="361" w:lineRule="exact"/>
                    <w:rPr>
                      <w:sz w:val="32"/>
                    </w:rPr>
                  </w:pPr>
                  <w:r w:rsidRPr="00B12F80">
                    <w:rPr>
                      <w:sz w:val="32"/>
                    </w:rPr>
                    <w:t>морських і річковихпристаней</w:t>
                  </w:r>
                </w:p>
              </w:tc>
            </w:tr>
            <w:tr w:rsidR="00F86392" w:rsidRPr="00B12F80" w:rsidTr="000E653E">
              <w:trPr>
                <w:trHeight w:val="789"/>
              </w:trPr>
              <w:tc>
                <w:tcPr>
                  <w:tcW w:w="2088" w:type="dxa"/>
                </w:tcPr>
                <w:p w:rsidR="00A26A32" w:rsidRPr="00B12F80" w:rsidRDefault="0040640A" w:rsidP="00967AB2">
                  <w:pPr>
                    <w:pStyle w:val="TableParagraph"/>
                    <w:ind w:left="107" w:right="-15"/>
                    <w:rPr>
                      <w:sz w:val="20"/>
                    </w:rPr>
                  </w:pPr>
                  <w:r w:rsidRPr="00B12F80">
                    <w:rPr>
                      <w:noProof/>
                      <w:sz w:val="20"/>
                      <w:lang w:val="ru-RU" w:eastAsia="ru-RU" w:bidi="ar-SA"/>
                    </w:rPr>
                    <w:drawing>
                      <wp:inline distT="0" distB="0" distL="0" distR="0" wp14:anchorId="7083371C" wp14:editId="74E617DE">
                        <wp:extent cx="1228725" cy="466725"/>
                        <wp:effectExtent l="0" t="0" r="9525" b="9525"/>
                        <wp:docPr id="193"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5.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4"/>
                    <w:rPr>
                      <w:sz w:val="32"/>
                      <w:lang w:val="ru-RU"/>
                    </w:rPr>
                  </w:pPr>
                  <w:r w:rsidRPr="00B12F80">
                    <w:rPr>
                      <w:sz w:val="32"/>
                      <w:lang w:val="ru-RU"/>
                    </w:rPr>
                    <w:t>Назвиморів, заток, проток, бухт, лиманів, озер, водосховищ</w:t>
                  </w:r>
                </w:p>
              </w:tc>
            </w:tr>
            <w:tr w:rsidR="00F86392" w:rsidRPr="00B12F80" w:rsidTr="000E653E">
              <w:trPr>
                <w:trHeight w:val="577"/>
              </w:trPr>
              <w:tc>
                <w:tcPr>
                  <w:tcW w:w="2088" w:type="dxa"/>
                </w:tcPr>
                <w:p w:rsidR="00A26A32" w:rsidRPr="00B12F80" w:rsidRDefault="0040640A" w:rsidP="00967AB2">
                  <w:pPr>
                    <w:pStyle w:val="TableParagraph"/>
                    <w:ind w:left="542"/>
                    <w:rPr>
                      <w:sz w:val="20"/>
                    </w:rPr>
                  </w:pPr>
                  <w:r w:rsidRPr="00B12F80">
                    <w:rPr>
                      <w:noProof/>
                      <w:sz w:val="20"/>
                      <w:lang w:val="ru-RU" w:eastAsia="ru-RU" w:bidi="ar-SA"/>
                    </w:rPr>
                    <w:drawing>
                      <wp:inline distT="0" distB="0" distL="0" distR="0" wp14:anchorId="3868E1A9" wp14:editId="2AA5EC42">
                        <wp:extent cx="657225" cy="342900"/>
                        <wp:effectExtent l="0" t="0" r="9525" b="0"/>
                        <wp:docPr id="194"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6.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91"/>
                    <w:rPr>
                      <w:sz w:val="32"/>
                      <w:lang w:val="ru-RU"/>
                    </w:rPr>
                  </w:pPr>
                  <w:r w:rsidRPr="00B12F80">
                    <w:rPr>
                      <w:sz w:val="32"/>
                      <w:lang w:val="ru-RU"/>
                    </w:rPr>
                    <w:t>Назвисудноплавнихрічок і каналів</w:t>
                  </w:r>
                </w:p>
              </w:tc>
            </w:tr>
            <w:tr w:rsidR="00F86392" w:rsidRPr="00B12F80" w:rsidTr="000E653E">
              <w:trPr>
                <w:trHeight w:val="734"/>
              </w:trPr>
              <w:tc>
                <w:tcPr>
                  <w:tcW w:w="2088" w:type="dxa"/>
                </w:tcPr>
                <w:p w:rsidR="00A26A32" w:rsidRPr="00B12F80" w:rsidRDefault="00A26A32" w:rsidP="00967AB2">
                  <w:pPr>
                    <w:pStyle w:val="TableParagraph"/>
                    <w:spacing w:before="6"/>
                    <w:ind w:left="0"/>
                    <w:rPr>
                      <w:sz w:val="11"/>
                      <w:lang w:val="ru-RU"/>
                    </w:rPr>
                  </w:pPr>
                </w:p>
                <w:p w:rsidR="00A26A32" w:rsidRPr="00B12F80" w:rsidRDefault="0040640A" w:rsidP="00967AB2">
                  <w:pPr>
                    <w:pStyle w:val="TableParagraph"/>
                    <w:ind w:left="684"/>
                    <w:rPr>
                      <w:sz w:val="20"/>
                    </w:rPr>
                  </w:pPr>
                  <w:r w:rsidRPr="00B12F80">
                    <w:rPr>
                      <w:noProof/>
                      <w:sz w:val="20"/>
                      <w:lang w:val="ru-RU" w:eastAsia="ru-RU" w:bidi="ar-SA"/>
                    </w:rPr>
                    <w:drawing>
                      <wp:inline distT="0" distB="0" distL="0" distR="0" wp14:anchorId="34EE9D8D" wp14:editId="411EED22">
                        <wp:extent cx="466725" cy="285750"/>
                        <wp:effectExtent l="0" t="0" r="9525" b="0"/>
                        <wp:docPr id="19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png"/>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line="354" w:lineRule="exact"/>
                    <w:rPr>
                      <w:sz w:val="32"/>
                      <w:lang w:val="ru-RU"/>
                    </w:rPr>
                  </w:pPr>
                  <w:r w:rsidRPr="00B12F80">
                    <w:rPr>
                      <w:sz w:val="32"/>
                      <w:lang w:val="ru-RU"/>
                    </w:rPr>
                    <w:t>Назвинесудноплавнихрічок, озер, струмків,</w:t>
                  </w:r>
                </w:p>
                <w:p w:rsidR="00A26A32" w:rsidRPr="00B12F80" w:rsidRDefault="00A26A32" w:rsidP="00967AB2">
                  <w:pPr>
                    <w:pStyle w:val="TableParagraph"/>
                    <w:spacing w:line="361" w:lineRule="exact"/>
                    <w:rPr>
                      <w:sz w:val="32"/>
                    </w:rPr>
                  </w:pPr>
                  <w:r w:rsidRPr="00B12F80">
                    <w:rPr>
                      <w:sz w:val="32"/>
                    </w:rPr>
                    <w:t>каналів</w:t>
                  </w:r>
                </w:p>
              </w:tc>
            </w:tr>
            <w:tr w:rsidR="00F86392" w:rsidRPr="00B12F80" w:rsidTr="000E653E">
              <w:trPr>
                <w:trHeight w:val="1060"/>
              </w:trPr>
              <w:tc>
                <w:tcPr>
                  <w:tcW w:w="2088" w:type="dxa"/>
                </w:tcPr>
                <w:p w:rsidR="00A26A32" w:rsidRPr="00B12F80" w:rsidRDefault="0040640A" w:rsidP="00967AB2">
                  <w:pPr>
                    <w:pStyle w:val="TableParagraph"/>
                    <w:ind w:left="107"/>
                    <w:rPr>
                      <w:sz w:val="20"/>
                    </w:rPr>
                  </w:pPr>
                  <w:r w:rsidRPr="00B12F80">
                    <w:rPr>
                      <w:noProof/>
                      <w:sz w:val="20"/>
                      <w:lang w:val="ru-RU" w:eastAsia="ru-RU" w:bidi="ar-SA"/>
                    </w:rPr>
                    <w:drawing>
                      <wp:inline distT="0" distB="0" distL="0" distR="0" wp14:anchorId="4BCB74A1" wp14:editId="57461E40">
                        <wp:extent cx="1181100" cy="295275"/>
                        <wp:effectExtent l="0" t="0" r="0" b="9525"/>
                        <wp:docPr id="196"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8.jpe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p>
                <w:p w:rsidR="00A26A32" w:rsidRPr="00B12F80" w:rsidRDefault="00A26A32" w:rsidP="00967AB2">
                  <w:pPr>
                    <w:pStyle w:val="TableParagraph"/>
                    <w:spacing w:line="310" w:lineRule="exact"/>
                    <w:ind w:left="278" w:right="266"/>
                    <w:jc w:val="center"/>
                    <w:rPr>
                      <w:i/>
                      <w:sz w:val="28"/>
                    </w:rPr>
                  </w:pPr>
                  <w:r w:rsidRPr="00B12F80">
                    <w:rPr>
                      <w:i/>
                      <w:sz w:val="28"/>
                    </w:rPr>
                    <w:t>бол. Безодня</w:t>
                  </w:r>
                </w:p>
                <w:p w:rsidR="00A26A32" w:rsidRPr="00B12F80" w:rsidRDefault="00A26A32" w:rsidP="00967AB2">
                  <w:pPr>
                    <w:pStyle w:val="TableParagraph"/>
                    <w:spacing w:line="269" w:lineRule="exact"/>
                    <w:ind w:left="269" w:right="266"/>
                    <w:jc w:val="center"/>
                    <w:rPr>
                      <w:i/>
                      <w:sz w:val="24"/>
                    </w:rPr>
                  </w:pPr>
                  <w:r w:rsidRPr="00B12F80">
                    <w:rPr>
                      <w:i/>
                      <w:sz w:val="24"/>
                    </w:rPr>
                    <w:t>ур. Ховпин</w:t>
                  </w:r>
                </w:p>
              </w:tc>
              <w:tc>
                <w:tcPr>
                  <w:tcW w:w="7372" w:type="dxa"/>
                </w:tcPr>
                <w:p w:rsidR="00A26A32" w:rsidRPr="00B12F80" w:rsidRDefault="00A26A32" w:rsidP="00967AB2">
                  <w:pPr>
                    <w:pStyle w:val="TableParagraph"/>
                    <w:spacing w:before="149"/>
                    <w:rPr>
                      <w:sz w:val="32"/>
                      <w:lang w:val="ru-RU"/>
                    </w:rPr>
                  </w:pPr>
                  <w:r w:rsidRPr="00B12F80">
                    <w:rPr>
                      <w:sz w:val="32"/>
                      <w:lang w:val="ru-RU"/>
                    </w:rPr>
                    <w:t>Назвинизовин, рівнин, пустель, пісків, солончаків, боліт, урочищ</w:t>
                  </w:r>
                </w:p>
              </w:tc>
            </w:tr>
            <w:tr w:rsidR="00F86392" w:rsidRPr="00B12F80" w:rsidTr="000E653E">
              <w:trPr>
                <w:trHeight w:val="601"/>
              </w:trPr>
              <w:tc>
                <w:tcPr>
                  <w:tcW w:w="2088" w:type="dxa"/>
                </w:tcPr>
                <w:p w:rsidR="00A26A32" w:rsidRPr="00B12F80" w:rsidRDefault="0040640A" w:rsidP="00967AB2">
                  <w:pPr>
                    <w:pStyle w:val="TableParagraph"/>
                    <w:ind w:left="443"/>
                    <w:rPr>
                      <w:sz w:val="20"/>
                    </w:rPr>
                  </w:pPr>
                  <w:r w:rsidRPr="00B12F80">
                    <w:rPr>
                      <w:noProof/>
                      <w:sz w:val="20"/>
                      <w:lang w:val="ru-RU" w:eastAsia="ru-RU" w:bidi="ar-SA"/>
                    </w:rPr>
                    <w:drawing>
                      <wp:inline distT="0" distB="0" distL="0" distR="0" wp14:anchorId="18F3BE50" wp14:editId="59D8B6FD">
                        <wp:extent cx="762000" cy="381000"/>
                        <wp:effectExtent l="0" t="0" r="0" b="0"/>
                        <wp:docPr id="197"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9.jpe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tc>
              <w:tc>
                <w:tcPr>
                  <w:tcW w:w="7372" w:type="dxa"/>
                </w:tcPr>
                <w:p w:rsidR="00A26A32" w:rsidRPr="00B12F80" w:rsidRDefault="00A26A32" w:rsidP="00967AB2">
                  <w:pPr>
                    <w:pStyle w:val="TableParagraph"/>
                    <w:spacing w:before="103"/>
                    <w:rPr>
                      <w:sz w:val="32"/>
                      <w:lang w:val="ru-RU"/>
                    </w:rPr>
                  </w:pPr>
                  <w:r w:rsidRPr="00B12F80">
                    <w:rPr>
                      <w:sz w:val="32"/>
                      <w:lang w:val="ru-RU"/>
                    </w:rPr>
                    <w:t>Назвигір, хребтів, височин, перевалів, курганів</w:t>
                  </w:r>
                </w:p>
              </w:tc>
            </w:tr>
          </w:tbl>
          <w:p w:rsidR="00A26A32" w:rsidRPr="00B12F80" w:rsidRDefault="00A26A32" w:rsidP="00967AB2">
            <w:pPr>
              <w:jc w:val="both"/>
              <w:rPr>
                <w:rFonts w:cs="Times New Roman"/>
                <w:sz w:val="28"/>
                <w:szCs w:val="28"/>
              </w:rPr>
            </w:pPr>
          </w:p>
          <w:p w:rsidR="00A26A32" w:rsidRPr="00B12F80" w:rsidRDefault="00A26A32" w:rsidP="00967AB2">
            <w:pPr>
              <w:ind w:firstLine="771"/>
              <w:jc w:val="both"/>
              <w:rPr>
                <w:rFonts w:cs="Times New Roman"/>
                <w:sz w:val="28"/>
                <w:szCs w:val="28"/>
              </w:rPr>
            </w:pPr>
          </w:p>
        </w:tc>
        <w:tc>
          <w:tcPr>
            <w:tcW w:w="2089" w:type="dxa"/>
            <w:gridSpan w:val="3"/>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center"/>
              <w:rPr>
                <w:rFonts w:cs="Times New Roman"/>
                <w:sz w:val="28"/>
                <w:szCs w:val="28"/>
              </w:rPr>
            </w:pPr>
          </w:p>
          <w:p w:rsidR="00A26A32" w:rsidRPr="00B12F80" w:rsidRDefault="00A26A32" w:rsidP="00967AB2">
            <w:pPr>
              <w:jc w:val="center"/>
              <w:rPr>
                <w:rFonts w:cs="Times New Roman"/>
                <w:sz w:val="28"/>
                <w:szCs w:val="28"/>
              </w:rPr>
            </w:pPr>
            <w:r w:rsidRPr="00B12F80">
              <w:rPr>
                <w:rFonts w:cs="Times New Roman"/>
                <w:sz w:val="28"/>
                <w:szCs w:val="28"/>
              </w:rPr>
              <w:t>65</w:t>
            </w:r>
          </w:p>
          <w:p w:rsidR="00A26A32" w:rsidRPr="00B12F80" w:rsidRDefault="00A26A32" w:rsidP="00967AB2">
            <w:pPr>
              <w:jc w:val="center"/>
              <w:rPr>
                <w:rFonts w:cs="Times New Roman"/>
                <w:sz w:val="28"/>
                <w:szCs w:val="28"/>
              </w:rPr>
            </w:pPr>
            <w:r w:rsidRPr="00B12F80">
              <w:rPr>
                <w:rFonts w:cs="Times New Roman"/>
                <w:sz w:val="28"/>
                <w:szCs w:val="28"/>
              </w:rPr>
              <w:t>Хв.</w:t>
            </w:r>
          </w:p>
          <w:p w:rsidR="00A26A32" w:rsidRPr="00B12F80" w:rsidRDefault="00A26A32" w:rsidP="00967AB2">
            <w:pPr>
              <w:jc w:val="center"/>
              <w:rPr>
                <w:rFonts w:cs="Times New Roman"/>
                <w:sz w:val="28"/>
                <w:szCs w:val="28"/>
              </w:rPr>
            </w:pPr>
          </w:p>
        </w:tc>
        <w:tc>
          <w:tcPr>
            <w:tcW w:w="17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p>
        </w:tc>
      </w:tr>
      <w:tr w:rsidR="00F86392" w:rsidRPr="00B12F80" w:rsidTr="000E653E">
        <w:trPr>
          <w:trHeight w:val="765"/>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c>
          <w:tcPr>
            <w:tcW w:w="8010"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p>
          <w:p w:rsidR="00A26A32" w:rsidRPr="00B12F80" w:rsidRDefault="00A26A32" w:rsidP="00967AB2">
            <w:pPr>
              <w:ind w:firstLine="771"/>
              <w:jc w:val="both"/>
              <w:rPr>
                <w:rFonts w:cs="Times New Roman"/>
                <w:b/>
                <w:sz w:val="28"/>
                <w:szCs w:val="28"/>
              </w:rPr>
            </w:pPr>
          </w:p>
        </w:tc>
        <w:tc>
          <w:tcPr>
            <w:tcW w:w="2089" w:type="dxa"/>
            <w:gridSpan w:val="3"/>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center"/>
              <w:rPr>
                <w:rFonts w:cs="Times New Roman"/>
                <w:sz w:val="28"/>
                <w:szCs w:val="28"/>
              </w:rPr>
            </w:pPr>
          </w:p>
          <w:p w:rsidR="00A26A32" w:rsidRPr="00B12F80" w:rsidRDefault="00A26A32" w:rsidP="00967AB2">
            <w:pPr>
              <w:rPr>
                <w:rFonts w:cs="Times New Roman"/>
                <w:sz w:val="28"/>
                <w:szCs w:val="28"/>
              </w:rPr>
            </w:pPr>
          </w:p>
        </w:tc>
        <w:tc>
          <w:tcPr>
            <w:tcW w:w="17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p>
        </w:tc>
      </w:tr>
      <w:tr w:rsidR="00F86392" w:rsidRPr="00B12F80" w:rsidTr="000E653E">
        <w:trPr>
          <w:trHeight w:val="765"/>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c>
          <w:tcPr>
            <w:tcW w:w="8010"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ind w:firstLine="771"/>
              <w:jc w:val="both"/>
              <w:rPr>
                <w:rFonts w:cs="Times New Roman"/>
                <w:sz w:val="28"/>
                <w:szCs w:val="28"/>
              </w:rPr>
            </w:pPr>
          </w:p>
          <w:p w:rsidR="00A26A32" w:rsidRPr="00B12F80" w:rsidRDefault="00A26A32" w:rsidP="00967AB2">
            <w:pPr>
              <w:jc w:val="both"/>
              <w:rPr>
                <w:rFonts w:cs="Times New Roman"/>
                <w:b/>
                <w:sz w:val="28"/>
                <w:szCs w:val="28"/>
              </w:rPr>
            </w:pPr>
          </w:p>
        </w:tc>
        <w:tc>
          <w:tcPr>
            <w:tcW w:w="2089" w:type="dxa"/>
            <w:gridSpan w:val="3"/>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c>
          <w:tcPr>
            <w:tcW w:w="17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tc>
      </w:tr>
      <w:tr w:rsidR="00F86392" w:rsidRPr="00B12F80" w:rsidTr="000E653E">
        <w:trPr>
          <w:trHeight w:val="411"/>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bCs/>
                <w:sz w:val="28"/>
                <w:szCs w:val="28"/>
              </w:rPr>
            </w:pPr>
          </w:p>
        </w:tc>
        <w:tc>
          <w:tcPr>
            <w:tcW w:w="11813" w:type="dxa"/>
            <w:gridSpan w:val="5"/>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center"/>
              <w:rPr>
                <w:rFonts w:cs="Times New Roman"/>
                <w:sz w:val="28"/>
                <w:szCs w:val="28"/>
              </w:rPr>
            </w:pPr>
            <w:r w:rsidRPr="00B12F80">
              <w:rPr>
                <w:rFonts w:cs="Times New Roman"/>
                <w:b/>
                <w:sz w:val="28"/>
                <w:szCs w:val="28"/>
              </w:rPr>
              <w:t>Заключна частина 5 хв.</w:t>
            </w:r>
          </w:p>
        </w:tc>
      </w:tr>
      <w:tr w:rsidR="00F86392" w:rsidRPr="00B12F80" w:rsidTr="000E653E">
        <w:trPr>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w:t>
            </w:r>
          </w:p>
          <w:p w:rsidR="00A26A32" w:rsidRPr="00B12F80" w:rsidRDefault="00A26A32" w:rsidP="00967AB2">
            <w:pPr>
              <w:rPr>
                <w:rFonts w:cs="Times New Roman"/>
                <w:b/>
                <w:sz w:val="28"/>
                <w:szCs w:val="28"/>
              </w:rPr>
            </w:pPr>
          </w:p>
        </w:tc>
        <w:tc>
          <w:tcPr>
            <w:tcW w:w="9478" w:type="dxa"/>
            <w:gridSpan w:val="3"/>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Задати питання стосовно наданого матеріалу на занятті</w:t>
            </w:r>
          </w:p>
        </w:tc>
        <w:tc>
          <w:tcPr>
            <w:tcW w:w="62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1 хв.</w:t>
            </w:r>
          </w:p>
        </w:tc>
        <w:tc>
          <w:tcPr>
            <w:tcW w:w="17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jc w:val="both"/>
              <w:rPr>
                <w:rFonts w:cs="Times New Roman"/>
                <w:sz w:val="28"/>
                <w:szCs w:val="28"/>
              </w:rPr>
            </w:pPr>
            <w:r w:rsidRPr="00B12F80">
              <w:rPr>
                <w:rFonts w:cs="Times New Roman"/>
                <w:sz w:val="28"/>
                <w:szCs w:val="28"/>
              </w:rPr>
              <w:t>Перевірити рівень засвоєння навчального матеріалу</w:t>
            </w:r>
          </w:p>
        </w:tc>
      </w:tr>
      <w:tr w:rsidR="00F86392" w:rsidRPr="00B12F80" w:rsidTr="000E653E">
        <w:trPr>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w:t>
            </w:r>
          </w:p>
          <w:p w:rsidR="00A26A32" w:rsidRPr="00B12F80" w:rsidRDefault="00A26A32" w:rsidP="00967AB2">
            <w:pPr>
              <w:rPr>
                <w:rFonts w:cs="Times New Roman"/>
                <w:b/>
                <w:sz w:val="28"/>
                <w:szCs w:val="28"/>
              </w:rPr>
            </w:pPr>
          </w:p>
        </w:tc>
        <w:tc>
          <w:tcPr>
            <w:tcW w:w="9478" w:type="dxa"/>
            <w:gridSpan w:val="3"/>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p>
          <w:p w:rsidR="00A26A32" w:rsidRPr="00B12F80" w:rsidRDefault="00A26A32" w:rsidP="00967AB2">
            <w:pPr>
              <w:rPr>
                <w:rFonts w:cs="Times New Roman"/>
                <w:sz w:val="28"/>
                <w:szCs w:val="28"/>
              </w:rPr>
            </w:pPr>
            <w:r w:rsidRPr="00B12F80">
              <w:rPr>
                <w:rFonts w:cs="Times New Roman"/>
                <w:sz w:val="28"/>
                <w:szCs w:val="28"/>
              </w:rPr>
              <w:t>Підведення підсумків заняття.</w:t>
            </w:r>
          </w:p>
        </w:tc>
        <w:tc>
          <w:tcPr>
            <w:tcW w:w="62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17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Зробити зауваження та вказати на позитивні сторони заняття.</w:t>
            </w:r>
          </w:p>
        </w:tc>
      </w:tr>
      <w:tr w:rsidR="00F86392" w:rsidRPr="00B12F80" w:rsidTr="000E653E">
        <w:trPr>
          <w:trHeight w:val="480"/>
        </w:trPr>
        <w:tc>
          <w:tcPr>
            <w:tcW w:w="426"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3.</w:t>
            </w:r>
          </w:p>
        </w:tc>
        <w:tc>
          <w:tcPr>
            <w:tcW w:w="9478" w:type="dxa"/>
            <w:gridSpan w:val="3"/>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Загальні та індивідуальні завдання на самопідготовку.</w:t>
            </w:r>
          </w:p>
          <w:p w:rsidR="00A26A32" w:rsidRPr="00B12F80" w:rsidRDefault="00A26A32" w:rsidP="00967AB2">
            <w:pPr>
              <w:rPr>
                <w:rFonts w:cs="Times New Roman"/>
                <w:sz w:val="28"/>
                <w:szCs w:val="28"/>
              </w:rPr>
            </w:pPr>
          </w:p>
        </w:tc>
        <w:tc>
          <w:tcPr>
            <w:tcW w:w="621"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b/>
                <w:sz w:val="28"/>
                <w:szCs w:val="28"/>
              </w:rPr>
            </w:pPr>
            <w:r w:rsidRPr="00B12F80">
              <w:rPr>
                <w:rFonts w:cs="Times New Roman"/>
                <w:b/>
                <w:sz w:val="28"/>
                <w:szCs w:val="28"/>
              </w:rPr>
              <w:t>2 хв.</w:t>
            </w:r>
          </w:p>
        </w:tc>
        <w:tc>
          <w:tcPr>
            <w:tcW w:w="1714" w:type="dxa"/>
            <w:tcBorders>
              <w:top w:val="single" w:sz="4" w:space="0" w:color="auto"/>
              <w:left w:val="single" w:sz="4" w:space="0" w:color="323250"/>
              <w:bottom w:val="single" w:sz="4" w:space="0" w:color="auto"/>
              <w:right w:val="single" w:sz="4" w:space="0" w:color="323250"/>
            </w:tcBorders>
          </w:tcPr>
          <w:p w:rsidR="00A26A32" w:rsidRPr="00B12F80" w:rsidRDefault="00A26A32" w:rsidP="00967AB2">
            <w:pPr>
              <w:rPr>
                <w:rFonts w:cs="Times New Roman"/>
                <w:sz w:val="28"/>
                <w:szCs w:val="28"/>
              </w:rPr>
            </w:pPr>
            <w:r w:rsidRPr="00B12F80">
              <w:rPr>
                <w:rFonts w:cs="Times New Roman"/>
                <w:sz w:val="28"/>
                <w:szCs w:val="28"/>
              </w:rPr>
              <w:t xml:space="preserve">Обов’язково самостійно повторити наданий викладачем матеріал </w:t>
            </w:r>
          </w:p>
        </w:tc>
      </w:tr>
    </w:tbl>
    <w:p w:rsidR="00A26A32" w:rsidRPr="00B12F80" w:rsidRDefault="00A26A32" w:rsidP="00A26A32">
      <w:pPr>
        <w:rPr>
          <w:rFonts w:cs="Times New Roman"/>
          <w:sz w:val="28"/>
          <w:szCs w:val="28"/>
        </w:rPr>
      </w:pPr>
    </w:p>
    <w:p w:rsidR="00B12F80" w:rsidRPr="00B12F80" w:rsidRDefault="00B12F80" w:rsidP="00B12F80">
      <w:pPr>
        <w:jc w:val="center"/>
        <w:rPr>
          <w:rFonts w:cs="Times New Roman"/>
          <w:sz w:val="28"/>
          <w:szCs w:val="28"/>
          <w:lang w:eastAsia="ar-SA"/>
        </w:rPr>
      </w:pPr>
      <w:r w:rsidRPr="00B12F80">
        <w:rPr>
          <w:rFonts w:cs="Times New Roman"/>
          <w:b/>
          <w:sz w:val="28"/>
          <w:szCs w:val="28"/>
        </w:rPr>
        <w:t>Тема 6: «</w:t>
      </w:r>
      <w:r w:rsidRPr="00B12F80">
        <w:rPr>
          <w:rFonts w:cs="Times New Roman"/>
          <w:sz w:val="28"/>
          <w:szCs w:val="28"/>
          <w:lang w:eastAsia="ar-SA"/>
        </w:rPr>
        <w:t>Планування, організація та порядок проведення заходів щодо ліквідації масових заворушень».</w:t>
      </w:r>
    </w:p>
    <w:p w:rsidR="00B12F80" w:rsidRPr="00B12F80" w:rsidRDefault="00B12F80" w:rsidP="00B12F80">
      <w:pPr>
        <w:jc w:val="center"/>
        <w:rPr>
          <w:rFonts w:cs="Times New Roman"/>
          <w:sz w:val="28"/>
          <w:szCs w:val="28"/>
          <w:lang w:eastAsia="ar-SA"/>
        </w:rPr>
      </w:pPr>
      <w:r w:rsidRPr="00B12F80">
        <w:rPr>
          <w:rFonts w:cs="Times New Roman"/>
          <w:b/>
          <w:sz w:val="28"/>
          <w:szCs w:val="28"/>
          <w:lang w:eastAsia="ar-SA"/>
        </w:rPr>
        <w:t>Практичне заняття 6.1:</w:t>
      </w:r>
      <w:r w:rsidRPr="00B12F80">
        <w:rPr>
          <w:rFonts w:cs="Times New Roman"/>
          <w:sz w:val="28"/>
          <w:szCs w:val="28"/>
          <w:lang w:eastAsia="ar-SA"/>
        </w:rPr>
        <w:t xml:space="preserve"> «Планування проведення заходів щодо ліквідації масових заворушень».</w:t>
      </w:r>
    </w:p>
    <w:p w:rsidR="00B12F80" w:rsidRPr="00B12F80" w:rsidRDefault="00B12F80" w:rsidP="00B12F80">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B12F80" w:rsidRPr="00B12F80" w:rsidTr="00BC33CD">
        <w:tc>
          <w:tcPr>
            <w:tcW w:w="2093" w:type="dxa"/>
            <w:shd w:val="clear" w:color="auto" w:fill="auto"/>
          </w:tcPr>
          <w:p w:rsidR="00B12F80" w:rsidRPr="00B12F80" w:rsidRDefault="00B12F80" w:rsidP="00BC33CD">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B12F80" w:rsidRPr="00B12F80" w:rsidRDefault="00B12F80" w:rsidP="00BC33CD">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Набуття поліцейськими навичок під час планування, організація та порядок проведення заходів щодо ліквідації масових заворушень.</w:t>
            </w:r>
          </w:p>
        </w:tc>
      </w:tr>
    </w:tbl>
    <w:p w:rsidR="00B12F80" w:rsidRPr="00B12F80" w:rsidRDefault="00B12F80" w:rsidP="00B12F80">
      <w:pPr>
        <w:pStyle w:val="a5"/>
        <w:spacing w:before="0" w:beforeAutospacing="0" w:after="0" w:afterAutospacing="0"/>
        <w:jc w:val="center"/>
        <w:rPr>
          <w:rFonts w:ascii="Times New Roman" w:hAnsi="Times New Roman"/>
          <w:color w:val="auto"/>
          <w:sz w:val="28"/>
          <w:szCs w:val="28"/>
          <w:lang w:val="uk-UA"/>
        </w:rPr>
      </w:pPr>
    </w:p>
    <w:tbl>
      <w:tblPr>
        <w:tblW w:w="0" w:type="auto"/>
        <w:tblLook w:val="04A0" w:firstRow="1" w:lastRow="0" w:firstColumn="1" w:lastColumn="0" w:noHBand="0" w:noVBand="1"/>
      </w:tblPr>
      <w:tblGrid>
        <w:gridCol w:w="2235"/>
        <w:gridCol w:w="7336"/>
      </w:tblGrid>
      <w:tr w:rsidR="00B12F80" w:rsidRPr="00B12F80" w:rsidTr="00BC33CD">
        <w:tc>
          <w:tcPr>
            <w:tcW w:w="2235" w:type="dxa"/>
            <w:shd w:val="clear" w:color="auto" w:fill="auto"/>
          </w:tcPr>
          <w:p w:rsidR="00B12F80" w:rsidRPr="00B12F80" w:rsidRDefault="00B12F80" w:rsidP="00BC33CD">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B12F80" w:rsidRPr="00B12F80" w:rsidRDefault="00B12F80" w:rsidP="00BC33CD">
            <w:pPr>
              <w:jc w:val="both"/>
              <w:rPr>
                <w:rFonts w:cs="Times New Roman"/>
                <w:sz w:val="28"/>
                <w:szCs w:val="28"/>
              </w:rPr>
            </w:pPr>
            <w:r w:rsidRPr="00B12F80">
              <w:rPr>
                <w:rFonts w:cs="Times New Roman"/>
                <w:sz w:val="28"/>
                <w:szCs w:val="28"/>
              </w:rPr>
              <w:t>10 години</w:t>
            </w:r>
          </w:p>
        </w:tc>
      </w:tr>
      <w:tr w:rsidR="00B12F80" w:rsidRPr="00B12F80" w:rsidTr="00BC33CD">
        <w:tc>
          <w:tcPr>
            <w:tcW w:w="2235" w:type="dxa"/>
            <w:shd w:val="clear" w:color="auto" w:fill="auto"/>
          </w:tcPr>
          <w:p w:rsidR="00B12F80" w:rsidRPr="00B12F80" w:rsidRDefault="00B12F80" w:rsidP="00BC33CD">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B12F80" w:rsidRPr="00B12F80" w:rsidRDefault="00B12F80" w:rsidP="00BC33CD">
            <w:pPr>
              <w:jc w:val="both"/>
              <w:rPr>
                <w:rFonts w:cs="Times New Roman"/>
                <w:sz w:val="28"/>
                <w:szCs w:val="28"/>
              </w:rPr>
            </w:pPr>
            <w:r w:rsidRPr="00B12F80">
              <w:rPr>
                <w:rFonts w:cs="Times New Roman"/>
                <w:sz w:val="28"/>
                <w:szCs w:val="28"/>
              </w:rPr>
              <w:t>Відкрита місцевість</w:t>
            </w:r>
          </w:p>
        </w:tc>
      </w:tr>
      <w:tr w:rsidR="00B12F80" w:rsidRPr="00B12F80" w:rsidTr="00BC33CD">
        <w:trPr>
          <w:trHeight w:val="96"/>
        </w:trPr>
        <w:tc>
          <w:tcPr>
            <w:tcW w:w="2235" w:type="dxa"/>
            <w:shd w:val="clear" w:color="auto" w:fill="auto"/>
          </w:tcPr>
          <w:p w:rsidR="00B12F80" w:rsidRPr="00B12F80" w:rsidRDefault="00B12F80" w:rsidP="00BC33CD">
            <w:pPr>
              <w:jc w:val="both"/>
              <w:rPr>
                <w:rFonts w:cs="Times New Roman"/>
                <w:b/>
                <w:sz w:val="28"/>
                <w:szCs w:val="28"/>
              </w:rPr>
            </w:pPr>
          </w:p>
        </w:tc>
        <w:tc>
          <w:tcPr>
            <w:tcW w:w="7336" w:type="dxa"/>
            <w:shd w:val="clear" w:color="auto" w:fill="auto"/>
          </w:tcPr>
          <w:p w:rsidR="00B12F80" w:rsidRPr="00B12F80" w:rsidRDefault="00B12F80" w:rsidP="00BC33CD">
            <w:pPr>
              <w:jc w:val="both"/>
              <w:rPr>
                <w:rFonts w:cs="Times New Roman"/>
                <w:sz w:val="28"/>
                <w:szCs w:val="28"/>
              </w:rPr>
            </w:pPr>
          </w:p>
        </w:tc>
      </w:tr>
    </w:tbl>
    <w:p w:rsidR="00B12F80" w:rsidRPr="00B12F80" w:rsidRDefault="00B12F80" w:rsidP="00B12F80">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B12F80" w:rsidRPr="00B12F80" w:rsidRDefault="00B12F80" w:rsidP="00B12F80">
      <w:pPr>
        <w:pStyle w:val="a5"/>
        <w:spacing w:before="0" w:beforeAutospacing="0" w:after="0" w:afterAutospacing="0"/>
        <w:ind w:left="720" w:hanging="720"/>
        <w:rPr>
          <w:rFonts w:ascii="Times New Roman" w:hAnsi="Times New Roman"/>
          <w:color w:val="auto"/>
          <w:sz w:val="28"/>
          <w:szCs w:val="28"/>
          <w:lang w:val="uk-UA"/>
        </w:rPr>
      </w:pPr>
      <w:r w:rsidRPr="00B12F80">
        <w:rPr>
          <w:rFonts w:ascii="Times New Roman" w:hAnsi="Times New Roman"/>
          <w:color w:val="auto"/>
          <w:sz w:val="28"/>
          <w:szCs w:val="28"/>
          <w:lang w:val="uk-UA"/>
        </w:rPr>
        <w:t>1. Планування проведення заходів щодо ліквідації масових заворушень.</w:t>
      </w:r>
    </w:p>
    <w:p w:rsidR="00B12F80" w:rsidRPr="00B12F80" w:rsidRDefault="00B12F80" w:rsidP="00B12F80">
      <w:pPr>
        <w:ind w:firstLine="709"/>
        <w:jc w:val="center"/>
        <w:rPr>
          <w:rFonts w:cs="Times New Roman"/>
          <w:b/>
          <w:sz w:val="28"/>
          <w:szCs w:val="28"/>
        </w:rPr>
      </w:pPr>
    </w:p>
    <w:p w:rsidR="00B12F80" w:rsidRPr="00B12F80" w:rsidRDefault="00B12F80" w:rsidP="00B12F80">
      <w:pPr>
        <w:ind w:firstLine="709"/>
        <w:jc w:val="center"/>
        <w:rPr>
          <w:rFonts w:cs="Times New Roman"/>
          <w:sz w:val="28"/>
          <w:szCs w:val="28"/>
        </w:rPr>
      </w:pPr>
      <w:r w:rsidRPr="00B12F80">
        <w:rPr>
          <w:rFonts w:cs="Times New Roman"/>
          <w:b/>
          <w:sz w:val="28"/>
          <w:szCs w:val="28"/>
        </w:rPr>
        <w:t>Література:</w:t>
      </w:r>
    </w:p>
    <w:p w:rsidR="00B12F80" w:rsidRPr="00B12F80" w:rsidRDefault="00AF07F0" w:rsidP="00B12F80">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440" w:history="1">
        <w:r w:rsidR="00B12F80" w:rsidRPr="00B12F80">
          <w:rPr>
            <w:rFonts w:cs="Times New Roman"/>
            <w:snapToGrid w:val="0"/>
            <w:sz w:val="28"/>
            <w:szCs w:val="28"/>
            <w:shd w:val="clear" w:color="auto" w:fill="FFFFFF"/>
          </w:rPr>
          <w:t>Конституція України від 28.06.1996 року з останніми змінами//</w:t>
        </w:r>
      </w:hyperlink>
      <w:r w:rsidR="00B12F80" w:rsidRPr="00B12F80">
        <w:rPr>
          <w:rFonts w:cs="Times New Roman"/>
          <w:snapToGrid w:val="0"/>
          <w:sz w:val="28"/>
          <w:szCs w:val="28"/>
        </w:rPr>
        <w:t xml:space="preserve">Електронна версія </w:t>
      </w:r>
      <w:hyperlink r:id="rId441" w:history="1">
        <w:r w:rsidR="00B12F80" w:rsidRPr="00B12F80">
          <w:rPr>
            <w:rFonts w:cs="Times New Roman"/>
            <w:sz w:val="28"/>
            <w:szCs w:val="28"/>
          </w:rPr>
          <w:t>https://zakon.rada.gov.ua/laws/show/254%D0%BA/96-%D0%B2%D1%80</w:t>
        </w:r>
      </w:hyperlink>
    </w:p>
    <w:p w:rsidR="00B12F80" w:rsidRPr="00B12F80" w:rsidRDefault="00B12F80" w:rsidP="00B12F80">
      <w:pPr>
        <w:numPr>
          <w:ilvl w:val="0"/>
          <w:numId w:val="169"/>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442" w:history="1">
        <w:r w:rsidRPr="00B12F80">
          <w:rPr>
            <w:rStyle w:val="af"/>
            <w:rFonts w:cs="Times New Roman"/>
            <w:color w:val="auto"/>
            <w:sz w:val="28"/>
            <w:szCs w:val="28"/>
          </w:rPr>
          <w:t>https://zakon.rada.gov.ua/laws/show/580-19</w:t>
        </w:r>
      </w:hyperlink>
    </w:p>
    <w:p w:rsidR="00B12F80" w:rsidRPr="00B12F80" w:rsidRDefault="00B12F80" w:rsidP="00B12F80">
      <w:pPr>
        <w:numPr>
          <w:ilvl w:val="0"/>
          <w:numId w:val="169"/>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443"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444" w:history="1">
        <w:r w:rsidRPr="00B12F80">
          <w:rPr>
            <w:rStyle w:val="af"/>
            <w:rFonts w:cs="Times New Roman"/>
            <w:bCs/>
            <w:color w:val="auto"/>
            <w:sz w:val="28"/>
            <w:szCs w:val="28"/>
          </w:rPr>
          <w:t>https://zakon.rada.gov.ua/laws/show/2747-19</w:t>
        </w:r>
      </w:hyperlink>
    </w:p>
    <w:p w:rsidR="00B12F80" w:rsidRPr="00B12F80" w:rsidRDefault="00B12F80" w:rsidP="00B12F80">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445" w:history="1">
        <w:r w:rsidRPr="00B12F80">
          <w:rPr>
            <w:rFonts w:cs="Times New Roman"/>
            <w:sz w:val="28"/>
            <w:szCs w:val="28"/>
            <w:u w:val="single"/>
          </w:rPr>
          <w:t>https://zakon.rada.gov.ua/laws/show/2337-19</w:t>
        </w:r>
      </w:hyperlink>
    </w:p>
    <w:p w:rsidR="00B12F80" w:rsidRPr="00B12F80" w:rsidRDefault="00B12F80" w:rsidP="00B12F80">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B12F80" w:rsidRPr="00B12F80" w:rsidRDefault="00B12F80" w:rsidP="00B12F80">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B12F80" w:rsidRPr="00B12F80" w:rsidRDefault="00B12F80" w:rsidP="00B12F80">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Безпека життєдіяльності : навч. посіб. для працівників поліції / О.Ю.Прокопенко, І.В. Власенко, М.Ю. Крєпакова, МВС України, Харк. нац. ун-т внутр. справ. Харків : ХНУВС, 2017. – 364 с.</w:t>
      </w:r>
    </w:p>
    <w:p w:rsidR="00B12F80" w:rsidRPr="00B12F80" w:rsidRDefault="00B12F80" w:rsidP="00B12F80">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Наказ МВС № 1345 ДСК.</w:t>
      </w:r>
    </w:p>
    <w:p w:rsidR="00B12F80" w:rsidRPr="00B12F80" w:rsidRDefault="00B12F80" w:rsidP="00B12F80">
      <w:pPr>
        <w:jc w:val="center"/>
        <w:rPr>
          <w:rFonts w:cs="Times New Roman"/>
          <w:b/>
          <w:sz w:val="28"/>
          <w:szCs w:val="28"/>
        </w:rPr>
      </w:pPr>
    </w:p>
    <w:p w:rsidR="00B12F80" w:rsidRPr="00B12F80" w:rsidRDefault="00B12F80" w:rsidP="00B12F80">
      <w:pPr>
        <w:jc w:val="center"/>
        <w:rPr>
          <w:rFonts w:cs="Times New Roman"/>
          <w:b/>
          <w:sz w:val="28"/>
          <w:szCs w:val="28"/>
        </w:rPr>
      </w:pPr>
    </w:p>
    <w:p w:rsidR="00B12F80" w:rsidRPr="00B12F80" w:rsidRDefault="00B12F80" w:rsidP="00B12F80">
      <w:pPr>
        <w:jc w:val="center"/>
        <w:rPr>
          <w:rFonts w:cs="Times New Roman"/>
          <w:b/>
          <w:sz w:val="28"/>
          <w:szCs w:val="28"/>
        </w:rPr>
      </w:pPr>
      <w:r w:rsidRPr="00B12F80">
        <w:rPr>
          <w:rFonts w:cs="Times New Roman"/>
          <w:b/>
          <w:sz w:val="28"/>
          <w:szCs w:val="28"/>
        </w:rPr>
        <w:t>Матеріальне забезпечення:</w:t>
      </w:r>
    </w:p>
    <w:p w:rsidR="00B12F80" w:rsidRPr="00B12F80" w:rsidRDefault="00B12F80" w:rsidP="00B12F80">
      <w:pPr>
        <w:widowControl/>
        <w:numPr>
          <w:ilvl w:val="0"/>
          <w:numId w:val="168"/>
        </w:numPr>
        <w:autoSpaceDE/>
        <w:autoSpaceDN/>
        <w:adjustRightInd/>
        <w:contextualSpacing/>
        <w:rPr>
          <w:rFonts w:cs="Times New Roman"/>
          <w:sz w:val="28"/>
          <w:szCs w:val="28"/>
        </w:rPr>
      </w:pPr>
      <w:r w:rsidRPr="00B12F80">
        <w:rPr>
          <w:rFonts w:cs="Times New Roman"/>
          <w:sz w:val="28"/>
          <w:szCs w:val="28"/>
        </w:rPr>
        <w:t>Комплект захисту рук та ніг.</w:t>
      </w:r>
    </w:p>
    <w:p w:rsidR="00B12F80" w:rsidRPr="00B12F80" w:rsidRDefault="00B12F80" w:rsidP="00B12F80">
      <w:pPr>
        <w:widowControl/>
        <w:numPr>
          <w:ilvl w:val="0"/>
          <w:numId w:val="168"/>
        </w:numPr>
        <w:autoSpaceDE/>
        <w:autoSpaceDN/>
        <w:adjustRightInd/>
        <w:contextualSpacing/>
        <w:rPr>
          <w:rFonts w:cs="Times New Roman"/>
          <w:sz w:val="28"/>
          <w:szCs w:val="28"/>
          <w:u w:val="single"/>
        </w:rPr>
      </w:pPr>
      <w:r w:rsidRPr="00B12F80">
        <w:rPr>
          <w:rFonts w:cs="Times New Roman"/>
          <w:sz w:val="28"/>
          <w:szCs w:val="28"/>
        </w:rPr>
        <w:t>Захисне спорядження голови та тіла (шолом та бронежилет).</w:t>
      </w:r>
    </w:p>
    <w:p w:rsidR="00B12F80" w:rsidRPr="00B12F80" w:rsidRDefault="00B12F80" w:rsidP="00B12F80">
      <w:pPr>
        <w:widowControl/>
        <w:numPr>
          <w:ilvl w:val="0"/>
          <w:numId w:val="168"/>
        </w:numPr>
        <w:autoSpaceDE/>
        <w:autoSpaceDN/>
        <w:adjustRightInd/>
        <w:contextualSpacing/>
        <w:rPr>
          <w:rFonts w:cs="Times New Roman"/>
          <w:sz w:val="28"/>
          <w:szCs w:val="28"/>
          <w:u w:val="single"/>
        </w:rPr>
      </w:pPr>
      <w:r w:rsidRPr="00B12F80">
        <w:rPr>
          <w:rFonts w:cs="Times New Roman"/>
          <w:sz w:val="28"/>
          <w:szCs w:val="28"/>
        </w:rPr>
        <w:t xml:space="preserve">Щит протиударний. </w:t>
      </w:r>
    </w:p>
    <w:p w:rsidR="00B12F80" w:rsidRPr="00B12F80" w:rsidRDefault="00B12F80" w:rsidP="00B12F80">
      <w:pPr>
        <w:widowControl/>
        <w:numPr>
          <w:ilvl w:val="0"/>
          <w:numId w:val="168"/>
        </w:numPr>
        <w:autoSpaceDE/>
        <w:autoSpaceDN/>
        <w:adjustRightInd/>
        <w:contextualSpacing/>
        <w:rPr>
          <w:rFonts w:cs="Times New Roman"/>
          <w:sz w:val="28"/>
          <w:szCs w:val="28"/>
          <w:u w:val="single"/>
        </w:rPr>
      </w:pPr>
      <w:r w:rsidRPr="00B12F80">
        <w:rPr>
          <w:rFonts w:cs="Times New Roman"/>
          <w:sz w:val="28"/>
          <w:szCs w:val="28"/>
        </w:rPr>
        <w:t xml:space="preserve">Палка гумова. </w:t>
      </w:r>
    </w:p>
    <w:p w:rsidR="00B12F80" w:rsidRPr="00B12F80" w:rsidRDefault="00B12F80" w:rsidP="00B12F80">
      <w:pPr>
        <w:pStyle w:val="a5"/>
        <w:spacing w:before="0" w:beforeAutospacing="0" w:after="0" w:afterAutospacing="0"/>
        <w:ind w:left="720" w:hanging="720"/>
        <w:rPr>
          <w:rFonts w:ascii="Times New Roman" w:hAnsi="Times New Roman"/>
          <w:color w:val="auto"/>
          <w:sz w:val="28"/>
          <w:szCs w:val="28"/>
          <w:lang w:val="uk-UA"/>
        </w:rPr>
      </w:pPr>
    </w:p>
    <w:p w:rsidR="00B12F80" w:rsidRPr="00B12F80" w:rsidRDefault="00B12F80" w:rsidP="00B12F80">
      <w:pPr>
        <w:jc w:val="center"/>
        <w:rPr>
          <w:rFonts w:cs="Times New Roman"/>
          <w:sz w:val="28"/>
          <w:szCs w:val="28"/>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w:t>
            </w:r>
          </w:p>
        </w:tc>
        <w:tc>
          <w:tcPr>
            <w:tcW w:w="4536" w:type="dxa"/>
          </w:tcPr>
          <w:p w:rsidR="00B12F80" w:rsidRPr="00B12F80" w:rsidRDefault="00B12F80" w:rsidP="00BC33CD">
            <w:pPr>
              <w:jc w:val="center"/>
              <w:rPr>
                <w:rFonts w:cs="Times New Roman"/>
                <w:sz w:val="28"/>
                <w:szCs w:val="28"/>
              </w:rPr>
            </w:pPr>
            <w:r w:rsidRPr="00B12F80">
              <w:rPr>
                <w:rFonts w:cs="Times New Roman"/>
                <w:sz w:val="28"/>
                <w:szCs w:val="28"/>
              </w:rPr>
              <w:t>Зміст</w:t>
            </w:r>
          </w:p>
        </w:tc>
        <w:tc>
          <w:tcPr>
            <w:tcW w:w="1276" w:type="dxa"/>
          </w:tcPr>
          <w:p w:rsidR="00B12F80" w:rsidRPr="00B12F80" w:rsidRDefault="00B12F80" w:rsidP="00BC33CD">
            <w:pPr>
              <w:jc w:val="center"/>
              <w:rPr>
                <w:rFonts w:cs="Times New Roman"/>
                <w:sz w:val="28"/>
                <w:szCs w:val="28"/>
              </w:rPr>
            </w:pPr>
            <w:r w:rsidRPr="00B12F80">
              <w:rPr>
                <w:rFonts w:cs="Times New Roman"/>
                <w:sz w:val="28"/>
                <w:szCs w:val="28"/>
              </w:rPr>
              <w:t>Час(хв).</w:t>
            </w:r>
          </w:p>
        </w:tc>
        <w:tc>
          <w:tcPr>
            <w:tcW w:w="3118" w:type="dxa"/>
          </w:tcPr>
          <w:p w:rsidR="00B12F80" w:rsidRPr="00B12F80" w:rsidRDefault="00B12F80" w:rsidP="00BC33CD">
            <w:pPr>
              <w:jc w:val="center"/>
              <w:rPr>
                <w:rFonts w:cs="Times New Roman"/>
                <w:sz w:val="28"/>
                <w:szCs w:val="28"/>
              </w:rPr>
            </w:pPr>
            <w:r w:rsidRPr="00B12F80">
              <w:rPr>
                <w:rFonts w:cs="Times New Roman"/>
                <w:sz w:val="28"/>
                <w:szCs w:val="28"/>
              </w:rPr>
              <w:t>Методичні вказівки</w:t>
            </w:r>
          </w:p>
        </w:tc>
      </w:tr>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1</w:t>
            </w:r>
          </w:p>
        </w:tc>
        <w:tc>
          <w:tcPr>
            <w:tcW w:w="4536" w:type="dxa"/>
          </w:tcPr>
          <w:p w:rsidR="00B12F80" w:rsidRPr="00B12F80" w:rsidRDefault="00B12F80" w:rsidP="00BC33CD">
            <w:pPr>
              <w:jc w:val="center"/>
              <w:rPr>
                <w:rFonts w:cs="Times New Roman"/>
                <w:b/>
                <w:sz w:val="28"/>
                <w:szCs w:val="28"/>
              </w:rPr>
            </w:pPr>
            <w:r w:rsidRPr="00B12F80">
              <w:rPr>
                <w:rFonts w:cs="Times New Roman"/>
                <w:b/>
                <w:sz w:val="28"/>
                <w:szCs w:val="28"/>
              </w:rPr>
              <w:t>2</w:t>
            </w: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3</w:t>
            </w:r>
          </w:p>
        </w:tc>
        <w:tc>
          <w:tcPr>
            <w:tcW w:w="3118" w:type="dxa"/>
          </w:tcPr>
          <w:p w:rsidR="00B12F80" w:rsidRPr="00B12F80" w:rsidRDefault="00B12F80" w:rsidP="00BC33CD">
            <w:pPr>
              <w:jc w:val="center"/>
              <w:rPr>
                <w:rFonts w:cs="Times New Roman"/>
                <w:b/>
                <w:sz w:val="28"/>
                <w:szCs w:val="28"/>
              </w:rPr>
            </w:pPr>
            <w:r w:rsidRPr="00B12F80">
              <w:rPr>
                <w:rFonts w:cs="Times New Roman"/>
                <w:b/>
                <w:sz w:val="28"/>
                <w:szCs w:val="28"/>
              </w:rPr>
              <w:t>4</w:t>
            </w:r>
          </w:p>
        </w:tc>
      </w:tr>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1.</w:t>
            </w:r>
          </w:p>
        </w:tc>
        <w:tc>
          <w:tcPr>
            <w:tcW w:w="8930" w:type="dxa"/>
            <w:gridSpan w:val="3"/>
          </w:tcPr>
          <w:p w:rsidR="00B12F80" w:rsidRPr="00B12F80" w:rsidRDefault="00B12F80" w:rsidP="00BC33CD">
            <w:pPr>
              <w:jc w:val="center"/>
              <w:rPr>
                <w:rFonts w:cs="Times New Roman"/>
                <w:sz w:val="28"/>
                <w:szCs w:val="28"/>
              </w:rPr>
            </w:pPr>
            <w:r w:rsidRPr="00B12F80">
              <w:rPr>
                <w:rFonts w:cs="Times New Roman"/>
                <w:b/>
                <w:sz w:val="28"/>
                <w:szCs w:val="28"/>
              </w:rPr>
              <w:t>Підготовча    частина – 5 хв.</w:t>
            </w:r>
          </w:p>
        </w:tc>
      </w:tr>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1.1</w:t>
            </w:r>
          </w:p>
        </w:tc>
        <w:tc>
          <w:tcPr>
            <w:tcW w:w="4536" w:type="dxa"/>
          </w:tcPr>
          <w:p w:rsidR="00B12F80" w:rsidRPr="00B12F80" w:rsidRDefault="00B12F80" w:rsidP="00BC33CD">
            <w:pPr>
              <w:jc w:val="both"/>
              <w:rPr>
                <w:rFonts w:cs="Times New Roman"/>
                <w:sz w:val="28"/>
                <w:szCs w:val="28"/>
              </w:rPr>
            </w:pPr>
            <w:r w:rsidRPr="00B12F80">
              <w:rPr>
                <w:rFonts w:cs="Times New Roman"/>
                <w:sz w:val="28"/>
                <w:szCs w:val="28"/>
              </w:rPr>
              <w:t>Організація курсантів:</w:t>
            </w:r>
          </w:p>
          <w:p w:rsidR="00B12F80" w:rsidRPr="00B12F80" w:rsidRDefault="00B12F80" w:rsidP="00BC33CD">
            <w:pPr>
              <w:jc w:val="both"/>
              <w:rPr>
                <w:rFonts w:cs="Times New Roman"/>
                <w:sz w:val="28"/>
                <w:szCs w:val="28"/>
              </w:rPr>
            </w:pPr>
            <w:r w:rsidRPr="00B12F80">
              <w:rPr>
                <w:rFonts w:cs="Times New Roman"/>
                <w:sz w:val="28"/>
                <w:szCs w:val="28"/>
              </w:rPr>
              <w:t>- шикування;</w:t>
            </w:r>
          </w:p>
          <w:p w:rsidR="00B12F80" w:rsidRPr="00B12F80" w:rsidRDefault="00B12F80" w:rsidP="00BC33CD">
            <w:pPr>
              <w:jc w:val="both"/>
              <w:rPr>
                <w:rFonts w:cs="Times New Roman"/>
                <w:sz w:val="28"/>
                <w:szCs w:val="28"/>
              </w:rPr>
            </w:pPr>
            <w:r w:rsidRPr="00B12F80">
              <w:rPr>
                <w:rFonts w:cs="Times New Roman"/>
                <w:sz w:val="28"/>
                <w:szCs w:val="28"/>
              </w:rPr>
              <w:t>- рапорт;</w:t>
            </w:r>
          </w:p>
          <w:p w:rsidR="00B12F80" w:rsidRPr="00B12F80" w:rsidRDefault="00B12F80" w:rsidP="00BC33CD">
            <w:pPr>
              <w:jc w:val="both"/>
              <w:rPr>
                <w:rFonts w:cs="Times New Roman"/>
                <w:sz w:val="28"/>
                <w:szCs w:val="28"/>
              </w:rPr>
            </w:pPr>
            <w:r w:rsidRPr="00B12F80">
              <w:rPr>
                <w:rFonts w:cs="Times New Roman"/>
                <w:sz w:val="28"/>
                <w:szCs w:val="28"/>
              </w:rPr>
              <w:t>- привітання особового складу;</w:t>
            </w:r>
          </w:p>
          <w:p w:rsidR="00B12F80" w:rsidRPr="00B12F80" w:rsidRDefault="00B12F80" w:rsidP="00BC33CD">
            <w:pPr>
              <w:jc w:val="both"/>
              <w:rPr>
                <w:rFonts w:cs="Times New Roman"/>
                <w:sz w:val="28"/>
                <w:szCs w:val="28"/>
              </w:rPr>
            </w:pPr>
            <w:r w:rsidRPr="00B12F80">
              <w:rPr>
                <w:rFonts w:cs="Times New Roman"/>
                <w:sz w:val="28"/>
                <w:szCs w:val="28"/>
              </w:rPr>
              <w:t>- огляд зовнішнього вигляду;</w:t>
            </w:r>
          </w:p>
          <w:p w:rsidR="00B12F80" w:rsidRPr="00B12F80" w:rsidRDefault="00B12F80" w:rsidP="00BC33CD">
            <w:pPr>
              <w:jc w:val="both"/>
              <w:rPr>
                <w:rFonts w:cs="Times New Roman"/>
                <w:sz w:val="28"/>
                <w:szCs w:val="28"/>
              </w:rPr>
            </w:pPr>
            <w:r w:rsidRPr="00B12F80">
              <w:rPr>
                <w:rFonts w:cs="Times New Roman"/>
                <w:sz w:val="28"/>
                <w:szCs w:val="28"/>
              </w:rPr>
              <w:t>- доведення теми, мети та навчальних питань заняття;</w:t>
            </w:r>
          </w:p>
          <w:p w:rsidR="00B12F80" w:rsidRPr="00B12F80" w:rsidRDefault="00B12F80" w:rsidP="00BC33CD">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5 хв.</w:t>
            </w:r>
          </w:p>
        </w:tc>
        <w:tc>
          <w:tcPr>
            <w:tcW w:w="3118" w:type="dxa"/>
          </w:tcPr>
          <w:p w:rsidR="00B12F80" w:rsidRPr="00B12F80" w:rsidRDefault="00B12F80" w:rsidP="00BC33CD">
            <w:pPr>
              <w:jc w:val="both"/>
              <w:rPr>
                <w:rFonts w:cs="Times New Roman"/>
                <w:sz w:val="28"/>
                <w:szCs w:val="28"/>
              </w:rPr>
            </w:pPr>
            <w:r w:rsidRPr="00B12F80">
              <w:rPr>
                <w:rFonts w:cs="Times New Roman"/>
                <w:sz w:val="28"/>
                <w:szCs w:val="28"/>
              </w:rPr>
              <w:t>Група вишикувана в двохшереножному строю.</w:t>
            </w:r>
          </w:p>
          <w:p w:rsidR="00B12F80" w:rsidRPr="00B12F80" w:rsidRDefault="00B12F80" w:rsidP="00BC33CD">
            <w:pPr>
              <w:jc w:val="both"/>
              <w:rPr>
                <w:rFonts w:cs="Times New Roman"/>
                <w:sz w:val="28"/>
                <w:szCs w:val="28"/>
              </w:rPr>
            </w:pPr>
            <w:r w:rsidRPr="00B12F80">
              <w:rPr>
                <w:rFonts w:cs="Times New Roman"/>
                <w:sz w:val="28"/>
                <w:szCs w:val="28"/>
              </w:rPr>
              <w:t>Доповідь командира групи, привітання викладача.</w:t>
            </w:r>
          </w:p>
          <w:p w:rsidR="00B12F80" w:rsidRPr="00B12F80" w:rsidRDefault="00B12F80" w:rsidP="00BC33CD">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B12F80" w:rsidRPr="00B12F80" w:rsidRDefault="00B12F80" w:rsidP="00BC33CD">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наявність, справність та правильність підбору екіпірування, а також самопочуття курсантів.</w:t>
            </w: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2.</w:t>
            </w:r>
          </w:p>
        </w:tc>
        <w:tc>
          <w:tcPr>
            <w:tcW w:w="8930" w:type="dxa"/>
            <w:gridSpan w:val="3"/>
          </w:tcPr>
          <w:p w:rsidR="00B12F80" w:rsidRPr="00B12F80" w:rsidRDefault="00B12F80" w:rsidP="00BC33CD">
            <w:pPr>
              <w:jc w:val="center"/>
              <w:rPr>
                <w:rFonts w:cs="Times New Roman"/>
                <w:b/>
                <w:sz w:val="28"/>
                <w:szCs w:val="28"/>
              </w:rPr>
            </w:pPr>
            <w:r w:rsidRPr="00B12F80">
              <w:rPr>
                <w:rFonts w:cs="Times New Roman"/>
                <w:b/>
                <w:sz w:val="28"/>
                <w:szCs w:val="28"/>
              </w:rPr>
              <w:t>Основна частина – 590 хв.</w:t>
            </w: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2.1.</w:t>
            </w:r>
          </w:p>
        </w:tc>
        <w:tc>
          <w:tcPr>
            <w:tcW w:w="4536" w:type="dxa"/>
          </w:tcPr>
          <w:p w:rsidR="00B12F80" w:rsidRPr="00B12F80" w:rsidRDefault="00B12F80" w:rsidP="00BC33CD">
            <w:pPr>
              <w:pStyle w:val="a5"/>
              <w:contextualSpacing/>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питань що до планування проведення заходів щодо ліквідації масових заворушень.</w:t>
            </w:r>
          </w:p>
          <w:p w:rsidR="00B12F80" w:rsidRPr="00B12F80" w:rsidRDefault="00B12F80" w:rsidP="00BC33CD">
            <w:pPr>
              <w:pStyle w:val="a5"/>
              <w:widowControl w:val="0"/>
              <w:tabs>
                <w:tab w:val="left" w:pos="368"/>
              </w:tabs>
              <w:spacing w:before="0" w:beforeAutospacing="0" w:after="0" w:afterAutospacing="0"/>
              <w:jc w:val="both"/>
              <w:rPr>
                <w:rFonts w:ascii="Times New Roman" w:hAnsi="Times New Roman"/>
                <w:color w:val="auto"/>
                <w:sz w:val="28"/>
                <w:szCs w:val="28"/>
                <w:lang w:val="uk-UA"/>
              </w:rPr>
            </w:pP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590 хв.</w:t>
            </w:r>
          </w:p>
        </w:tc>
        <w:tc>
          <w:tcPr>
            <w:tcW w:w="3118" w:type="dxa"/>
          </w:tcPr>
          <w:p w:rsidR="00B12F80" w:rsidRPr="00B12F80" w:rsidRDefault="00B12F80" w:rsidP="00BC33CD">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3.</w:t>
            </w:r>
          </w:p>
        </w:tc>
        <w:tc>
          <w:tcPr>
            <w:tcW w:w="8930" w:type="dxa"/>
            <w:gridSpan w:val="3"/>
          </w:tcPr>
          <w:p w:rsidR="00B12F80" w:rsidRPr="00B12F80" w:rsidRDefault="00B12F80" w:rsidP="00BC33CD">
            <w:pPr>
              <w:jc w:val="center"/>
              <w:rPr>
                <w:rFonts w:cs="Times New Roman"/>
                <w:sz w:val="28"/>
                <w:szCs w:val="28"/>
              </w:rPr>
            </w:pPr>
            <w:r w:rsidRPr="00B12F80">
              <w:rPr>
                <w:rFonts w:cs="Times New Roman"/>
                <w:b/>
                <w:sz w:val="28"/>
                <w:szCs w:val="28"/>
              </w:rPr>
              <w:t>Заключна частина – 5 хв.</w:t>
            </w: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3.1.</w:t>
            </w:r>
          </w:p>
        </w:tc>
        <w:tc>
          <w:tcPr>
            <w:tcW w:w="4536" w:type="dxa"/>
          </w:tcPr>
          <w:p w:rsidR="00B12F80" w:rsidRPr="00B12F80" w:rsidRDefault="00B12F80" w:rsidP="00BC33CD">
            <w:pPr>
              <w:rPr>
                <w:rFonts w:cs="Times New Roman"/>
                <w:sz w:val="28"/>
                <w:szCs w:val="28"/>
              </w:rPr>
            </w:pPr>
            <w:r w:rsidRPr="00B12F80">
              <w:rPr>
                <w:rFonts w:cs="Times New Roman"/>
                <w:sz w:val="28"/>
                <w:szCs w:val="28"/>
              </w:rPr>
              <w:t>Шикування, підведення підсумків.</w:t>
            </w: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5 хв.</w:t>
            </w:r>
          </w:p>
        </w:tc>
        <w:tc>
          <w:tcPr>
            <w:tcW w:w="3118" w:type="dxa"/>
          </w:tcPr>
          <w:p w:rsidR="00B12F80" w:rsidRPr="00B12F80" w:rsidRDefault="00B12F80" w:rsidP="00BC33CD">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bl>
    <w:p w:rsidR="00B12F80" w:rsidRPr="00B12F80" w:rsidRDefault="00B12F80" w:rsidP="00B12F80">
      <w:pPr>
        <w:rPr>
          <w:rFonts w:cs="Times New Roman"/>
          <w:sz w:val="28"/>
          <w:szCs w:val="28"/>
        </w:rPr>
      </w:pPr>
    </w:p>
    <w:p w:rsidR="00B12F80" w:rsidRPr="00B12F80" w:rsidRDefault="00B12F80" w:rsidP="00B12F80">
      <w:pPr>
        <w:jc w:val="center"/>
        <w:rPr>
          <w:rFonts w:cs="Times New Roman"/>
          <w:sz w:val="28"/>
          <w:szCs w:val="28"/>
          <w:lang w:eastAsia="ar-SA"/>
        </w:rPr>
      </w:pPr>
      <w:r w:rsidRPr="00B12F80">
        <w:rPr>
          <w:rFonts w:cs="Times New Roman"/>
          <w:b/>
          <w:sz w:val="28"/>
          <w:szCs w:val="28"/>
        </w:rPr>
        <w:t>Тема 8: «</w:t>
      </w:r>
      <w:r w:rsidRPr="00B12F80">
        <w:rPr>
          <w:rFonts w:cs="Times New Roman"/>
          <w:sz w:val="28"/>
          <w:szCs w:val="28"/>
          <w:lang w:eastAsia="ar-SA"/>
        </w:rPr>
        <w:t>Планування та  організація заходів за умови введення в дію оперативного плану оборони адміністративної будівлі НП».</w:t>
      </w:r>
    </w:p>
    <w:p w:rsidR="00B12F80" w:rsidRPr="00B12F80" w:rsidRDefault="00B12F80" w:rsidP="00B12F80">
      <w:pPr>
        <w:jc w:val="center"/>
        <w:rPr>
          <w:rFonts w:cs="Times New Roman"/>
          <w:sz w:val="28"/>
          <w:szCs w:val="28"/>
          <w:lang w:eastAsia="ar-SA"/>
        </w:rPr>
      </w:pPr>
      <w:r w:rsidRPr="00B12F80">
        <w:rPr>
          <w:rFonts w:cs="Times New Roman"/>
          <w:b/>
          <w:sz w:val="28"/>
          <w:szCs w:val="28"/>
          <w:lang w:eastAsia="ar-SA"/>
        </w:rPr>
        <w:t>Практичне заняття 8.1:</w:t>
      </w:r>
      <w:r w:rsidRPr="00B12F80">
        <w:rPr>
          <w:rFonts w:cs="Times New Roman"/>
          <w:sz w:val="28"/>
          <w:szCs w:val="28"/>
          <w:lang w:eastAsia="ar-SA"/>
        </w:rPr>
        <w:t xml:space="preserve"> «Планування та  організація заходів за умови введення в дію оперативного плану оборони адміністративної будівлі НП».</w:t>
      </w:r>
    </w:p>
    <w:p w:rsidR="00B12F80" w:rsidRPr="00B12F80" w:rsidRDefault="00B12F80" w:rsidP="00B12F80">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B12F80" w:rsidRPr="00B12F80" w:rsidTr="00BC33CD">
        <w:tc>
          <w:tcPr>
            <w:tcW w:w="2093" w:type="dxa"/>
            <w:shd w:val="clear" w:color="auto" w:fill="auto"/>
          </w:tcPr>
          <w:p w:rsidR="00B12F80" w:rsidRPr="00B12F80" w:rsidRDefault="00B12F80" w:rsidP="00BC33CD">
            <w:pPr>
              <w:contextualSpacing/>
              <w:jc w:val="both"/>
              <w:rPr>
                <w:rFonts w:cs="Times New Roman"/>
                <w:sz w:val="28"/>
                <w:szCs w:val="28"/>
              </w:rPr>
            </w:pPr>
            <w:r w:rsidRPr="00B12F80">
              <w:rPr>
                <w:rFonts w:cs="Times New Roman"/>
                <w:b/>
                <w:sz w:val="28"/>
                <w:szCs w:val="28"/>
              </w:rPr>
              <w:t>Навчальна мета заняття:</w:t>
            </w:r>
          </w:p>
        </w:tc>
        <w:tc>
          <w:tcPr>
            <w:tcW w:w="7478" w:type="dxa"/>
            <w:shd w:val="clear" w:color="auto" w:fill="auto"/>
          </w:tcPr>
          <w:p w:rsidR="00B12F80" w:rsidRPr="00B12F80" w:rsidRDefault="00B12F80" w:rsidP="00BC33CD">
            <w:pPr>
              <w:pStyle w:val="a5"/>
              <w:spacing w:before="0" w:beforeAutospacing="0" w:after="0" w:afterAutospacing="0"/>
              <w:jc w:val="both"/>
              <w:rPr>
                <w:rFonts w:ascii="Times New Roman" w:hAnsi="Times New Roman"/>
                <w:color w:val="auto"/>
                <w:sz w:val="28"/>
                <w:szCs w:val="28"/>
                <w:lang w:val="uk-UA"/>
              </w:rPr>
            </w:pPr>
            <w:r w:rsidRPr="00B12F80">
              <w:rPr>
                <w:rFonts w:ascii="Times New Roman" w:hAnsi="Times New Roman"/>
                <w:color w:val="auto"/>
                <w:sz w:val="28"/>
                <w:szCs w:val="28"/>
                <w:lang w:val="uk-UA"/>
              </w:rPr>
              <w:t>Набуття поліцейськими навичок із планування та  організація заходів за умови введення в дію оперативного плану оборони адміністративної будівлі НП.</w:t>
            </w:r>
          </w:p>
        </w:tc>
      </w:tr>
    </w:tbl>
    <w:p w:rsidR="00B12F80" w:rsidRPr="00B12F80" w:rsidRDefault="00B12F80" w:rsidP="00B12F80">
      <w:pPr>
        <w:pStyle w:val="a5"/>
        <w:spacing w:before="0" w:beforeAutospacing="0" w:after="0" w:afterAutospacing="0"/>
        <w:jc w:val="center"/>
        <w:rPr>
          <w:rFonts w:ascii="Times New Roman" w:hAnsi="Times New Roman"/>
          <w:color w:val="auto"/>
          <w:sz w:val="28"/>
          <w:szCs w:val="28"/>
          <w:lang w:val="uk-UA"/>
        </w:rPr>
      </w:pPr>
    </w:p>
    <w:tbl>
      <w:tblPr>
        <w:tblW w:w="0" w:type="auto"/>
        <w:tblLook w:val="04A0" w:firstRow="1" w:lastRow="0" w:firstColumn="1" w:lastColumn="0" w:noHBand="0" w:noVBand="1"/>
      </w:tblPr>
      <w:tblGrid>
        <w:gridCol w:w="2235"/>
        <w:gridCol w:w="7336"/>
      </w:tblGrid>
      <w:tr w:rsidR="00B12F80" w:rsidRPr="00B12F80" w:rsidTr="00BC33CD">
        <w:tc>
          <w:tcPr>
            <w:tcW w:w="2235" w:type="dxa"/>
            <w:shd w:val="clear" w:color="auto" w:fill="auto"/>
          </w:tcPr>
          <w:p w:rsidR="00B12F80" w:rsidRPr="00B12F80" w:rsidRDefault="00B12F80" w:rsidP="00BC33CD">
            <w:pPr>
              <w:rPr>
                <w:rFonts w:cs="Times New Roman"/>
                <w:b/>
                <w:sz w:val="28"/>
                <w:szCs w:val="28"/>
              </w:rPr>
            </w:pPr>
            <w:r w:rsidRPr="00B12F80">
              <w:rPr>
                <w:rFonts w:cs="Times New Roman"/>
                <w:b/>
                <w:sz w:val="28"/>
                <w:szCs w:val="28"/>
              </w:rPr>
              <w:t>Час проведення:</w:t>
            </w:r>
          </w:p>
        </w:tc>
        <w:tc>
          <w:tcPr>
            <w:tcW w:w="7336" w:type="dxa"/>
            <w:shd w:val="clear" w:color="auto" w:fill="auto"/>
          </w:tcPr>
          <w:p w:rsidR="00B12F80" w:rsidRPr="00B12F80" w:rsidRDefault="00B12F80" w:rsidP="00BC33CD">
            <w:pPr>
              <w:jc w:val="both"/>
              <w:rPr>
                <w:rFonts w:cs="Times New Roman"/>
                <w:sz w:val="28"/>
                <w:szCs w:val="28"/>
              </w:rPr>
            </w:pPr>
            <w:r w:rsidRPr="00B12F80">
              <w:rPr>
                <w:rFonts w:cs="Times New Roman"/>
                <w:sz w:val="28"/>
                <w:szCs w:val="28"/>
              </w:rPr>
              <w:t>6 години</w:t>
            </w:r>
          </w:p>
        </w:tc>
      </w:tr>
      <w:tr w:rsidR="00B12F80" w:rsidRPr="00B12F80" w:rsidTr="00BC33CD">
        <w:tc>
          <w:tcPr>
            <w:tcW w:w="2235" w:type="dxa"/>
            <w:shd w:val="clear" w:color="auto" w:fill="auto"/>
          </w:tcPr>
          <w:p w:rsidR="00B12F80" w:rsidRPr="00B12F80" w:rsidRDefault="00B12F80" w:rsidP="00BC33CD">
            <w:pPr>
              <w:jc w:val="both"/>
              <w:rPr>
                <w:rFonts w:cs="Times New Roman"/>
                <w:b/>
                <w:sz w:val="28"/>
                <w:szCs w:val="28"/>
              </w:rPr>
            </w:pPr>
            <w:r w:rsidRPr="00B12F80">
              <w:rPr>
                <w:rFonts w:cs="Times New Roman"/>
                <w:b/>
                <w:sz w:val="28"/>
                <w:szCs w:val="28"/>
              </w:rPr>
              <w:t>Місце проведення:</w:t>
            </w:r>
          </w:p>
        </w:tc>
        <w:tc>
          <w:tcPr>
            <w:tcW w:w="7336" w:type="dxa"/>
            <w:shd w:val="clear" w:color="auto" w:fill="auto"/>
          </w:tcPr>
          <w:p w:rsidR="00B12F80" w:rsidRPr="00B12F80" w:rsidRDefault="00B12F80" w:rsidP="00BC33CD">
            <w:pPr>
              <w:jc w:val="both"/>
              <w:rPr>
                <w:rFonts w:cs="Times New Roman"/>
                <w:sz w:val="28"/>
                <w:szCs w:val="28"/>
              </w:rPr>
            </w:pPr>
            <w:r w:rsidRPr="00B12F80">
              <w:rPr>
                <w:rFonts w:cs="Times New Roman"/>
                <w:sz w:val="28"/>
                <w:szCs w:val="28"/>
              </w:rPr>
              <w:t>Відкрита місцевість</w:t>
            </w:r>
          </w:p>
        </w:tc>
      </w:tr>
      <w:tr w:rsidR="00B12F80" w:rsidRPr="00B12F80" w:rsidTr="00BC33CD">
        <w:trPr>
          <w:trHeight w:val="96"/>
        </w:trPr>
        <w:tc>
          <w:tcPr>
            <w:tcW w:w="2235" w:type="dxa"/>
            <w:shd w:val="clear" w:color="auto" w:fill="auto"/>
          </w:tcPr>
          <w:p w:rsidR="00B12F80" w:rsidRPr="00B12F80" w:rsidRDefault="00B12F80" w:rsidP="00BC33CD">
            <w:pPr>
              <w:jc w:val="both"/>
              <w:rPr>
                <w:rFonts w:cs="Times New Roman"/>
                <w:b/>
                <w:sz w:val="28"/>
                <w:szCs w:val="28"/>
              </w:rPr>
            </w:pPr>
          </w:p>
        </w:tc>
        <w:tc>
          <w:tcPr>
            <w:tcW w:w="7336" w:type="dxa"/>
            <w:shd w:val="clear" w:color="auto" w:fill="auto"/>
          </w:tcPr>
          <w:p w:rsidR="00B12F80" w:rsidRPr="00B12F80" w:rsidRDefault="00B12F80" w:rsidP="00BC33CD">
            <w:pPr>
              <w:jc w:val="both"/>
              <w:rPr>
                <w:rFonts w:cs="Times New Roman"/>
                <w:sz w:val="28"/>
                <w:szCs w:val="28"/>
              </w:rPr>
            </w:pPr>
          </w:p>
        </w:tc>
      </w:tr>
    </w:tbl>
    <w:p w:rsidR="00B12F80" w:rsidRPr="00B12F80" w:rsidRDefault="00B12F80" w:rsidP="00B12F80">
      <w:pPr>
        <w:pStyle w:val="a5"/>
        <w:spacing w:before="0" w:beforeAutospacing="0" w:after="0" w:afterAutospacing="0"/>
        <w:ind w:firstLine="720"/>
        <w:jc w:val="center"/>
        <w:rPr>
          <w:rFonts w:ascii="Times New Roman" w:hAnsi="Times New Roman"/>
          <w:b/>
          <w:color w:val="auto"/>
          <w:sz w:val="28"/>
          <w:szCs w:val="28"/>
          <w:lang w:val="uk-UA"/>
        </w:rPr>
      </w:pPr>
      <w:r w:rsidRPr="00B12F80">
        <w:rPr>
          <w:rFonts w:ascii="Times New Roman" w:hAnsi="Times New Roman"/>
          <w:b/>
          <w:color w:val="auto"/>
          <w:sz w:val="28"/>
          <w:szCs w:val="28"/>
          <w:lang w:val="uk-UA"/>
        </w:rPr>
        <w:t>Навчальні питання:</w:t>
      </w:r>
    </w:p>
    <w:p w:rsidR="00B12F80" w:rsidRPr="00B12F80" w:rsidRDefault="00B12F80" w:rsidP="00B12F80">
      <w:pPr>
        <w:pStyle w:val="a5"/>
        <w:spacing w:before="0" w:beforeAutospacing="0" w:after="0" w:afterAutospacing="0"/>
        <w:rPr>
          <w:rFonts w:ascii="Times New Roman" w:hAnsi="Times New Roman"/>
          <w:color w:val="auto"/>
          <w:sz w:val="28"/>
          <w:szCs w:val="28"/>
          <w:lang w:val="uk-UA"/>
        </w:rPr>
      </w:pPr>
      <w:r w:rsidRPr="00B12F80">
        <w:rPr>
          <w:rFonts w:ascii="Times New Roman" w:hAnsi="Times New Roman"/>
          <w:color w:val="auto"/>
          <w:sz w:val="28"/>
          <w:szCs w:val="28"/>
          <w:lang w:val="uk-UA"/>
        </w:rPr>
        <w:t>1. Планування та організація заходів за умови введення в дію оперативного плану оборони адміністративної будівлі НП</w:t>
      </w:r>
    </w:p>
    <w:p w:rsidR="00B12F80" w:rsidRPr="00B12F80" w:rsidRDefault="00B12F80" w:rsidP="00B12F80">
      <w:pPr>
        <w:ind w:firstLine="709"/>
        <w:jc w:val="center"/>
        <w:rPr>
          <w:rFonts w:cs="Times New Roman"/>
          <w:b/>
          <w:sz w:val="28"/>
          <w:szCs w:val="28"/>
        </w:rPr>
      </w:pPr>
    </w:p>
    <w:p w:rsidR="00B12F80" w:rsidRPr="00B12F80" w:rsidRDefault="00B12F80" w:rsidP="00B12F80">
      <w:pPr>
        <w:ind w:firstLine="709"/>
        <w:jc w:val="center"/>
        <w:rPr>
          <w:rFonts w:cs="Times New Roman"/>
          <w:sz w:val="28"/>
          <w:szCs w:val="28"/>
        </w:rPr>
      </w:pPr>
      <w:r w:rsidRPr="00B12F80">
        <w:rPr>
          <w:rFonts w:cs="Times New Roman"/>
          <w:b/>
          <w:sz w:val="28"/>
          <w:szCs w:val="28"/>
        </w:rPr>
        <w:t>Література:</w:t>
      </w:r>
    </w:p>
    <w:p w:rsidR="00B12F80" w:rsidRPr="00B12F80" w:rsidRDefault="00AF07F0" w:rsidP="00B12F80">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446" w:history="1">
        <w:r w:rsidR="00B12F80" w:rsidRPr="00B12F80">
          <w:rPr>
            <w:rFonts w:cs="Times New Roman"/>
            <w:snapToGrid w:val="0"/>
            <w:sz w:val="28"/>
            <w:szCs w:val="28"/>
            <w:shd w:val="clear" w:color="auto" w:fill="FFFFFF"/>
          </w:rPr>
          <w:t>Конституція України від 28.06.1996 року з останніми змінами//</w:t>
        </w:r>
      </w:hyperlink>
      <w:r w:rsidR="00B12F80" w:rsidRPr="00B12F80">
        <w:rPr>
          <w:rFonts w:cs="Times New Roman"/>
          <w:snapToGrid w:val="0"/>
          <w:sz w:val="28"/>
          <w:szCs w:val="28"/>
        </w:rPr>
        <w:t xml:space="preserve">Електронна версія </w:t>
      </w:r>
      <w:hyperlink r:id="rId447" w:history="1">
        <w:r w:rsidR="00B12F80" w:rsidRPr="00B12F80">
          <w:rPr>
            <w:rFonts w:cs="Times New Roman"/>
            <w:sz w:val="28"/>
            <w:szCs w:val="28"/>
          </w:rPr>
          <w:t>https://zakon.rada.gov.ua/laws/show/254%D0%BA/96-%D0%B2%D1%80</w:t>
        </w:r>
      </w:hyperlink>
    </w:p>
    <w:p w:rsidR="00B12F80" w:rsidRPr="00B12F80" w:rsidRDefault="00B12F80" w:rsidP="00B12F80">
      <w:pPr>
        <w:numPr>
          <w:ilvl w:val="0"/>
          <w:numId w:val="169"/>
        </w:numPr>
        <w:tabs>
          <w:tab w:val="num" w:pos="1360"/>
        </w:tabs>
        <w:suppressAutoHyphens/>
        <w:ind w:left="1066" w:hanging="641"/>
        <w:contextualSpacing/>
        <w:jc w:val="both"/>
        <w:rPr>
          <w:rFonts w:cs="Times New Roman"/>
          <w:snapToGrid w:val="0"/>
          <w:sz w:val="28"/>
          <w:szCs w:val="28"/>
        </w:rPr>
      </w:pPr>
      <w:r w:rsidRPr="00B12F80">
        <w:rPr>
          <w:rFonts w:cs="Times New Roman"/>
          <w:sz w:val="28"/>
          <w:szCs w:val="28"/>
          <w:shd w:val="clear" w:color="auto" w:fill="FFFFFF"/>
        </w:rPr>
        <w:t>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napToGrid w:val="0"/>
          <w:sz w:val="28"/>
          <w:szCs w:val="28"/>
        </w:rPr>
        <w:t xml:space="preserve"> Електронна версія</w:t>
      </w:r>
      <w:r w:rsidRPr="00B12F80">
        <w:rPr>
          <w:rFonts w:cs="Times New Roman"/>
          <w:sz w:val="28"/>
          <w:szCs w:val="28"/>
        </w:rPr>
        <w:t xml:space="preserve"> </w:t>
      </w:r>
      <w:hyperlink r:id="rId448" w:history="1">
        <w:r w:rsidRPr="00B12F80">
          <w:rPr>
            <w:rStyle w:val="af"/>
            <w:rFonts w:cs="Times New Roman"/>
            <w:color w:val="auto"/>
            <w:sz w:val="28"/>
            <w:szCs w:val="28"/>
          </w:rPr>
          <w:t>https://zakon.rada.gov.ua/laws/show/580-19</w:t>
        </w:r>
      </w:hyperlink>
    </w:p>
    <w:p w:rsidR="00B12F80" w:rsidRPr="00B12F80" w:rsidRDefault="00B12F80" w:rsidP="00B12F80">
      <w:pPr>
        <w:numPr>
          <w:ilvl w:val="0"/>
          <w:numId w:val="169"/>
        </w:numPr>
        <w:tabs>
          <w:tab w:val="left" w:pos="400"/>
          <w:tab w:val="num" w:pos="1360"/>
        </w:tabs>
        <w:suppressAutoHyphens/>
        <w:ind w:left="1066" w:hanging="641"/>
        <w:contextualSpacing/>
        <w:jc w:val="both"/>
        <w:rPr>
          <w:rFonts w:cs="Times New Roman"/>
          <w:sz w:val="28"/>
          <w:szCs w:val="28"/>
        </w:rPr>
      </w:pPr>
      <w:r w:rsidRPr="00B12F80">
        <w:rPr>
          <w:rFonts w:cs="Times New Roman"/>
          <w:bCs/>
          <w:sz w:val="28"/>
          <w:szCs w:val="28"/>
        </w:rPr>
        <w:t xml:space="preserve">Кодекс України про адміністративні правопорушення </w:t>
      </w:r>
      <w:hyperlink r:id="rId449" w:anchor="n6" w:tgtFrame="_blank" w:history="1">
        <w:r w:rsidRPr="00B12F80">
          <w:rPr>
            <w:rFonts w:cs="Times New Roman"/>
            <w:bCs/>
            <w:sz w:val="28"/>
            <w:szCs w:val="28"/>
          </w:rPr>
          <w:t>№ 2747-VIII з останніми змінами від 06.06.2019</w:t>
        </w:r>
      </w:hyperlink>
      <w:r w:rsidRPr="00B12F80">
        <w:rPr>
          <w:rFonts w:cs="Times New Roman"/>
          <w:bCs/>
          <w:sz w:val="28"/>
          <w:szCs w:val="28"/>
        </w:rPr>
        <w:t xml:space="preserve"> року. Електронна версія </w:t>
      </w:r>
      <w:hyperlink r:id="rId450" w:history="1">
        <w:r w:rsidRPr="00B12F80">
          <w:rPr>
            <w:rStyle w:val="af"/>
            <w:rFonts w:cs="Times New Roman"/>
            <w:bCs/>
            <w:color w:val="auto"/>
            <w:sz w:val="28"/>
            <w:szCs w:val="28"/>
          </w:rPr>
          <w:t>https://zakon.rada.gov.ua/laws/show/2747-19</w:t>
        </w:r>
      </w:hyperlink>
    </w:p>
    <w:p w:rsidR="00B12F80" w:rsidRPr="00B12F80" w:rsidRDefault="00B12F80" w:rsidP="00B12F80">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sz w:val="28"/>
          <w:szCs w:val="28"/>
        </w:rPr>
        <w:t xml:space="preserve">Дисциплінарний статут Національної поліції України від 15.03.2018 року № 2337-VIII. Електронна версія </w:t>
      </w:r>
      <w:hyperlink r:id="rId451" w:history="1">
        <w:r w:rsidRPr="00B12F80">
          <w:rPr>
            <w:rFonts w:cs="Times New Roman"/>
            <w:sz w:val="28"/>
            <w:szCs w:val="28"/>
            <w:u w:val="single"/>
          </w:rPr>
          <w:t>https://zakon.rada.gov.ua/laws/show/2337-19</w:t>
        </w:r>
      </w:hyperlink>
    </w:p>
    <w:p w:rsidR="00B12F80" w:rsidRPr="00B12F80" w:rsidRDefault="00B12F80" w:rsidP="00B12F80">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B12F80" w:rsidRPr="00B12F80" w:rsidRDefault="00B12F80" w:rsidP="00B12F80">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B12F80" w:rsidRPr="00B12F80" w:rsidRDefault="00B12F80" w:rsidP="00B12F80">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B12F80">
        <w:rPr>
          <w:rFonts w:cs="Times New Roman"/>
          <w:bCs/>
          <w:sz w:val="28"/>
          <w:szCs w:val="28"/>
        </w:rPr>
        <w:t>Безпека життєдіяльності : навч. посіб. для працівників поліції / О.Ю.Прокопенко, І.В. Власенко, М.Ю. Крєпакова, МВС України, Харк. нац. ун-т внутр. справ. Харків : ХНУВС, 2017. – 364 с.</w:t>
      </w:r>
    </w:p>
    <w:p w:rsidR="00B12F80" w:rsidRPr="00B12F80" w:rsidRDefault="00B12F80" w:rsidP="00B12F80">
      <w:pPr>
        <w:jc w:val="center"/>
        <w:rPr>
          <w:rFonts w:cs="Times New Roman"/>
          <w:b/>
          <w:sz w:val="28"/>
          <w:szCs w:val="28"/>
        </w:rPr>
      </w:pPr>
    </w:p>
    <w:p w:rsidR="00B12F80" w:rsidRPr="00B12F80" w:rsidRDefault="00B12F80" w:rsidP="00B12F80">
      <w:pPr>
        <w:jc w:val="center"/>
        <w:rPr>
          <w:rFonts w:cs="Times New Roman"/>
          <w:b/>
          <w:sz w:val="28"/>
          <w:szCs w:val="28"/>
        </w:rPr>
      </w:pPr>
      <w:r w:rsidRPr="00B12F80">
        <w:rPr>
          <w:rFonts w:cs="Times New Roman"/>
          <w:b/>
          <w:sz w:val="28"/>
          <w:szCs w:val="28"/>
        </w:rPr>
        <w:t>Матеріальне забезпечення:</w:t>
      </w:r>
    </w:p>
    <w:p w:rsidR="00B12F80" w:rsidRPr="00B12F80" w:rsidRDefault="00B12F80" w:rsidP="00B12F80">
      <w:pPr>
        <w:widowControl/>
        <w:numPr>
          <w:ilvl w:val="0"/>
          <w:numId w:val="182"/>
        </w:numPr>
        <w:autoSpaceDE/>
        <w:autoSpaceDN/>
        <w:adjustRightInd/>
        <w:contextualSpacing/>
        <w:rPr>
          <w:rFonts w:cs="Times New Roman"/>
          <w:sz w:val="28"/>
          <w:szCs w:val="28"/>
        </w:rPr>
      </w:pPr>
      <w:r w:rsidRPr="00B12F80">
        <w:rPr>
          <w:rFonts w:cs="Times New Roman"/>
          <w:sz w:val="28"/>
          <w:szCs w:val="28"/>
        </w:rPr>
        <w:t>Поясне спорядження поліцейського із спецзасобами.</w:t>
      </w:r>
    </w:p>
    <w:p w:rsidR="00B12F80" w:rsidRPr="00B12F80" w:rsidRDefault="00B12F80" w:rsidP="00B12F80">
      <w:pPr>
        <w:widowControl/>
        <w:numPr>
          <w:ilvl w:val="0"/>
          <w:numId w:val="182"/>
        </w:numPr>
        <w:autoSpaceDE/>
        <w:autoSpaceDN/>
        <w:adjustRightInd/>
        <w:contextualSpacing/>
        <w:rPr>
          <w:rFonts w:cs="Times New Roman"/>
          <w:sz w:val="28"/>
          <w:szCs w:val="28"/>
          <w:u w:val="single"/>
        </w:rPr>
      </w:pPr>
      <w:r w:rsidRPr="00B12F80">
        <w:rPr>
          <w:rFonts w:cs="Times New Roman"/>
          <w:sz w:val="28"/>
          <w:szCs w:val="28"/>
        </w:rPr>
        <w:t>Макети зброї.</w:t>
      </w:r>
    </w:p>
    <w:p w:rsidR="00B12F80" w:rsidRPr="00B12F80" w:rsidRDefault="00B12F80" w:rsidP="00B12F80">
      <w:pPr>
        <w:jc w:val="center"/>
        <w:rPr>
          <w:rFonts w:cs="Times New Roman"/>
          <w:sz w:val="28"/>
          <w:szCs w:val="28"/>
        </w:rPr>
      </w:pPr>
      <w:r w:rsidRPr="00B12F80">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w:t>
            </w:r>
          </w:p>
        </w:tc>
        <w:tc>
          <w:tcPr>
            <w:tcW w:w="4536" w:type="dxa"/>
          </w:tcPr>
          <w:p w:rsidR="00B12F80" w:rsidRPr="00B12F80" w:rsidRDefault="00B12F80" w:rsidP="00BC33CD">
            <w:pPr>
              <w:jc w:val="center"/>
              <w:rPr>
                <w:rFonts w:cs="Times New Roman"/>
                <w:sz w:val="28"/>
                <w:szCs w:val="28"/>
              </w:rPr>
            </w:pPr>
            <w:r w:rsidRPr="00B12F80">
              <w:rPr>
                <w:rFonts w:cs="Times New Roman"/>
                <w:sz w:val="28"/>
                <w:szCs w:val="28"/>
              </w:rPr>
              <w:t>Зміст</w:t>
            </w:r>
          </w:p>
        </w:tc>
        <w:tc>
          <w:tcPr>
            <w:tcW w:w="1276" w:type="dxa"/>
          </w:tcPr>
          <w:p w:rsidR="00B12F80" w:rsidRPr="00B12F80" w:rsidRDefault="00B12F80" w:rsidP="00BC33CD">
            <w:pPr>
              <w:jc w:val="center"/>
              <w:rPr>
                <w:rFonts w:cs="Times New Roman"/>
                <w:sz w:val="28"/>
                <w:szCs w:val="28"/>
              </w:rPr>
            </w:pPr>
            <w:r w:rsidRPr="00B12F80">
              <w:rPr>
                <w:rFonts w:cs="Times New Roman"/>
                <w:sz w:val="28"/>
                <w:szCs w:val="28"/>
              </w:rPr>
              <w:t>Час(хв).</w:t>
            </w:r>
          </w:p>
        </w:tc>
        <w:tc>
          <w:tcPr>
            <w:tcW w:w="3118" w:type="dxa"/>
          </w:tcPr>
          <w:p w:rsidR="00B12F80" w:rsidRPr="00B12F80" w:rsidRDefault="00B12F80" w:rsidP="00BC33CD">
            <w:pPr>
              <w:jc w:val="center"/>
              <w:rPr>
                <w:rFonts w:cs="Times New Roman"/>
                <w:sz w:val="28"/>
                <w:szCs w:val="28"/>
              </w:rPr>
            </w:pPr>
            <w:r w:rsidRPr="00B12F80">
              <w:rPr>
                <w:rFonts w:cs="Times New Roman"/>
                <w:sz w:val="28"/>
                <w:szCs w:val="28"/>
              </w:rPr>
              <w:t>Методичні вказівки</w:t>
            </w:r>
          </w:p>
        </w:tc>
      </w:tr>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1</w:t>
            </w:r>
          </w:p>
        </w:tc>
        <w:tc>
          <w:tcPr>
            <w:tcW w:w="4536" w:type="dxa"/>
          </w:tcPr>
          <w:p w:rsidR="00B12F80" w:rsidRPr="00B12F80" w:rsidRDefault="00B12F80" w:rsidP="00BC33CD">
            <w:pPr>
              <w:jc w:val="center"/>
              <w:rPr>
                <w:rFonts w:cs="Times New Roman"/>
                <w:b/>
                <w:sz w:val="28"/>
                <w:szCs w:val="28"/>
              </w:rPr>
            </w:pPr>
            <w:r w:rsidRPr="00B12F80">
              <w:rPr>
                <w:rFonts w:cs="Times New Roman"/>
                <w:b/>
                <w:sz w:val="28"/>
                <w:szCs w:val="28"/>
              </w:rPr>
              <w:t>2</w:t>
            </w: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3</w:t>
            </w:r>
          </w:p>
        </w:tc>
        <w:tc>
          <w:tcPr>
            <w:tcW w:w="3118" w:type="dxa"/>
          </w:tcPr>
          <w:p w:rsidR="00B12F80" w:rsidRPr="00B12F80" w:rsidRDefault="00B12F80" w:rsidP="00BC33CD">
            <w:pPr>
              <w:jc w:val="center"/>
              <w:rPr>
                <w:rFonts w:cs="Times New Roman"/>
                <w:b/>
                <w:sz w:val="28"/>
                <w:szCs w:val="28"/>
              </w:rPr>
            </w:pPr>
            <w:r w:rsidRPr="00B12F80">
              <w:rPr>
                <w:rFonts w:cs="Times New Roman"/>
                <w:b/>
                <w:sz w:val="28"/>
                <w:szCs w:val="28"/>
              </w:rPr>
              <w:t>4</w:t>
            </w:r>
          </w:p>
        </w:tc>
      </w:tr>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1.</w:t>
            </w:r>
          </w:p>
        </w:tc>
        <w:tc>
          <w:tcPr>
            <w:tcW w:w="8930" w:type="dxa"/>
            <w:gridSpan w:val="3"/>
          </w:tcPr>
          <w:p w:rsidR="00B12F80" w:rsidRPr="00B12F80" w:rsidRDefault="00B12F80" w:rsidP="00BC33CD">
            <w:pPr>
              <w:jc w:val="center"/>
              <w:rPr>
                <w:rFonts w:cs="Times New Roman"/>
                <w:sz w:val="28"/>
                <w:szCs w:val="28"/>
              </w:rPr>
            </w:pPr>
            <w:r w:rsidRPr="00B12F80">
              <w:rPr>
                <w:rFonts w:cs="Times New Roman"/>
                <w:b/>
                <w:sz w:val="28"/>
                <w:szCs w:val="28"/>
              </w:rPr>
              <w:t>Підготовча    частина – 5 хв.</w:t>
            </w:r>
          </w:p>
        </w:tc>
      </w:tr>
      <w:tr w:rsidR="00F86392" w:rsidRPr="00B12F80" w:rsidTr="00BC33CD">
        <w:tc>
          <w:tcPr>
            <w:tcW w:w="817" w:type="dxa"/>
          </w:tcPr>
          <w:p w:rsidR="00B12F80" w:rsidRPr="00B12F80" w:rsidRDefault="00B12F80" w:rsidP="00BC33CD">
            <w:pPr>
              <w:jc w:val="center"/>
              <w:rPr>
                <w:rFonts w:cs="Times New Roman"/>
                <w:sz w:val="28"/>
                <w:szCs w:val="28"/>
              </w:rPr>
            </w:pPr>
            <w:r w:rsidRPr="00B12F80">
              <w:rPr>
                <w:rFonts w:cs="Times New Roman"/>
                <w:sz w:val="28"/>
                <w:szCs w:val="28"/>
              </w:rPr>
              <w:t>1.1</w:t>
            </w:r>
          </w:p>
        </w:tc>
        <w:tc>
          <w:tcPr>
            <w:tcW w:w="4536" w:type="dxa"/>
          </w:tcPr>
          <w:p w:rsidR="00B12F80" w:rsidRPr="00B12F80" w:rsidRDefault="00B12F80" w:rsidP="00BC33CD">
            <w:pPr>
              <w:jc w:val="both"/>
              <w:rPr>
                <w:rFonts w:cs="Times New Roman"/>
                <w:sz w:val="28"/>
                <w:szCs w:val="28"/>
              </w:rPr>
            </w:pPr>
            <w:r w:rsidRPr="00B12F80">
              <w:rPr>
                <w:rFonts w:cs="Times New Roman"/>
                <w:sz w:val="28"/>
                <w:szCs w:val="28"/>
              </w:rPr>
              <w:t>Організація курсантів:</w:t>
            </w:r>
          </w:p>
          <w:p w:rsidR="00B12F80" w:rsidRPr="00B12F80" w:rsidRDefault="00B12F80" w:rsidP="00BC33CD">
            <w:pPr>
              <w:jc w:val="both"/>
              <w:rPr>
                <w:rFonts w:cs="Times New Roman"/>
                <w:sz w:val="28"/>
                <w:szCs w:val="28"/>
              </w:rPr>
            </w:pPr>
            <w:r w:rsidRPr="00B12F80">
              <w:rPr>
                <w:rFonts w:cs="Times New Roman"/>
                <w:sz w:val="28"/>
                <w:szCs w:val="28"/>
              </w:rPr>
              <w:t>- шикування;</w:t>
            </w:r>
          </w:p>
          <w:p w:rsidR="00B12F80" w:rsidRPr="00B12F80" w:rsidRDefault="00B12F80" w:rsidP="00BC33CD">
            <w:pPr>
              <w:jc w:val="both"/>
              <w:rPr>
                <w:rFonts w:cs="Times New Roman"/>
                <w:sz w:val="28"/>
                <w:szCs w:val="28"/>
              </w:rPr>
            </w:pPr>
            <w:r w:rsidRPr="00B12F80">
              <w:rPr>
                <w:rFonts w:cs="Times New Roman"/>
                <w:sz w:val="28"/>
                <w:szCs w:val="28"/>
              </w:rPr>
              <w:t>- рапорт;</w:t>
            </w:r>
          </w:p>
          <w:p w:rsidR="00B12F80" w:rsidRPr="00B12F80" w:rsidRDefault="00B12F80" w:rsidP="00BC33CD">
            <w:pPr>
              <w:jc w:val="both"/>
              <w:rPr>
                <w:rFonts w:cs="Times New Roman"/>
                <w:sz w:val="28"/>
                <w:szCs w:val="28"/>
              </w:rPr>
            </w:pPr>
            <w:r w:rsidRPr="00B12F80">
              <w:rPr>
                <w:rFonts w:cs="Times New Roman"/>
                <w:sz w:val="28"/>
                <w:szCs w:val="28"/>
              </w:rPr>
              <w:t>- привітання особового складу;</w:t>
            </w:r>
          </w:p>
          <w:p w:rsidR="00B12F80" w:rsidRPr="00B12F80" w:rsidRDefault="00B12F80" w:rsidP="00BC33CD">
            <w:pPr>
              <w:jc w:val="both"/>
              <w:rPr>
                <w:rFonts w:cs="Times New Roman"/>
                <w:sz w:val="28"/>
                <w:szCs w:val="28"/>
              </w:rPr>
            </w:pPr>
            <w:r w:rsidRPr="00B12F80">
              <w:rPr>
                <w:rFonts w:cs="Times New Roman"/>
                <w:sz w:val="28"/>
                <w:szCs w:val="28"/>
              </w:rPr>
              <w:t>- огляд зовнішнього вигляду;</w:t>
            </w:r>
          </w:p>
          <w:p w:rsidR="00B12F80" w:rsidRPr="00B12F80" w:rsidRDefault="00B12F80" w:rsidP="00BC33CD">
            <w:pPr>
              <w:jc w:val="both"/>
              <w:rPr>
                <w:rFonts w:cs="Times New Roman"/>
                <w:sz w:val="28"/>
                <w:szCs w:val="28"/>
              </w:rPr>
            </w:pPr>
            <w:r w:rsidRPr="00B12F80">
              <w:rPr>
                <w:rFonts w:cs="Times New Roman"/>
                <w:sz w:val="28"/>
                <w:szCs w:val="28"/>
              </w:rPr>
              <w:t>- доведення теми, мети та навчальних питань заняття;</w:t>
            </w:r>
          </w:p>
          <w:p w:rsidR="00B12F80" w:rsidRPr="00B12F80" w:rsidRDefault="00B12F80" w:rsidP="00BC33CD">
            <w:pPr>
              <w:jc w:val="both"/>
              <w:rPr>
                <w:rFonts w:cs="Times New Roman"/>
                <w:sz w:val="28"/>
                <w:szCs w:val="28"/>
              </w:rPr>
            </w:pPr>
            <w:r w:rsidRPr="00B12F80">
              <w:rPr>
                <w:rFonts w:cs="Times New Roman"/>
                <w:sz w:val="28"/>
                <w:szCs w:val="28"/>
              </w:rPr>
              <w:t>- доведення особливостей проведення заняття.</w:t>
            </w: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5 хв.</w:t>
            </w:r>
          </w:p>
        </w:tc>
        <w:tc>
          <w:tcPr>
            <w:tcW w:w="3118" w:type="dxa"/>
          </w:tcPr>
          <w:p w:rsidR="00B12F80" w:rsidRPr="00B12F80" w:rsidRDefault="00B12F80" w:rsidP="00BC33CD">
            <w:pPr>
              <w:jc w:val="both"/>
              <w:rPr>
                <w:rFonts w:cs="Times New Roman"/>
                <w:sz w:val="28"/>
                <w:szCs w:val="28"/>
              </w:rPr>
            </w:pPr>
            <w:r w:rsidRPr="00B12F80">
              <w:rPr>
                <w:rFonts w:cs="Times New Roman"/>
                <w:sz w:val="28"/>
                <w:szCs w:val="28"/>
              </w:rPr>
              <w:t>Група вишикувана в двохшереножному строю.</w:t>
            </w:r>
          </w:p>
          <w:p w:rsidR="00B12F80" w:rsidRPr="00B12F80" w:rsidRDefault="00B12F80" w:rsidP="00BC33CD">
            <w:pPr>
              <w:jc w:val="both"/>
              <w:rPr>
                <w:rFonts w:cs="Times New Roman"/>
                <w:sz w:val="28"/>
                <w:szCs w:val="28"/>
              </w:rPr>
            </w:pPr>
            <w:r w:rsidRPr="00B12F80">
              <w:rPr>
                <w:rFonts w:cs="Times New Roman"/>
                <w:sz w:val="28"/>
                <w:szCs w:val="28"/>
              </w:rPr>
              <w:t>Доповідь командира групи, привітання викладача.</w:t>
            </w:r>
          </w:p>
          <w:p w:rsidR="00B12F80" w:rsidRPr="00B12F80" w:rsidRDefault="00B12F80" w:rsidP="00BC33CD">
            <w:pPr>
              <w:jc w:val="both"/>
              <w:rPr>
                <w:rFonts w:cs="Times New Roman"/>
                <w:sz w:val="28"/>
                <w:szCs w:val="28"/>
              </w:rPr>
            </w:pPr>
            <w:r w:rsidRPr="00B12F80">
              <w:rPr>
                <w:rFonts w:cs="Times New Roman"/>
                <w:sz w:val="28"/>
                <w:szCs w:val="28"/>
              </w:rPr>
              <w:t>Для перевірки особового складу використовується навчальний журнал групи.</w:t>
            </w:r>
          </w:p>
          <w:p w:rsidR="00B12F80" w:rsidRPr="00B12F80" w:rsidRDefault="00B12F80" w:rsidP="00BC33CD">
            <w:pPr>
              <w:jc w:val="both"/>
              <w:rPr>
                <w:rFonts w:cs="Times New Roman"/>
                <w:sz w:val="28"/>
                <w:szCs w:val="28"/>
              </w:rPr>
            </w:pPr>
            <w:r w:rsidRPr="00B12F80">
              <w:rPr>
                <w:rFonts w:cs="Times New Roman"/>
                <w:sz w:val="28"/>
                <w:szCs w:val="28"/>
              </w:rPr>
              <w:t>Під час огляду зовнішнього вигляду звернути увагу на стан форми, взуття, наявність, справність та правильність підбору екіпірування, а також самопочуття курсантів.</w:t>
            </w: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2.</w:t>
            </w:r>
          </w:p>
        </w:tc>
        <w:tc>
          <w:tcPr>
            <w:tcW w:w="8930" w:type="dxa"/>
            <w:gridSpan w:val="3"/>
          </w:tcPr>
          <w:p w:rsidR="00B12F80" w:rsidRPr="00B12F80" w:rsidRDefault="00B12F80" w:rsidP="00BC33CD">
            <w:pPr>
              <w:jc w:val="center"/>
              <w:rPr>
                <w:rFonts w:cs="Times New Roman"/>
                <w:b/>
                <w:sz w:val="28"/>
                <w:szCs w:val="28"/>
              </w:rPr>
            </w:pPr>
            <w:r w:rsidRPr="00B12F80">
              <w:rPr>
                <w:rFonts w:cs="Times New Roman"/>
                <w:b/>
                <w:sz w:val="28"/>
                <w:szCs w:val="28"/>
              </w:rPr>
              <w:t>Основна частина – 350 хв.</w:t>
            </w: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2.1.</w:t>
            </w:r>
          </w:p>
        </w:tc>
        <w:tc>
          <w:tcPr>
            <w:tcW w:w="4536" w:type="dxa"/>
          </w:tcPr>
          <w:p w:rsidR="00B12F80" w:rsidRPr="00B12F80" w:rsidRDefault="00B12F80" w:rsidP="00BC33CD">
            <w:pPr>
              <w:pStyle w:val="a5"/>
              <w:contextualSpacing/>
              <w:jc w:val="both"/>
              <w:rPr>
                <w:rFonts w:ascii="Times New Roman" w:hAnsi="Times New Roman"/>
                <w:color w:val="auto"/>
                <w:sz w:val="28"/>
                <w:szCs w:val="28"/>
                <w:lang w:val="uk-UA"/>
              </w:rPr>
            </w:pPr>
            <w:r w:rsidRPr="00B12F80">
              <w:rPr>
                <w:rFonts w:ascii="Times New Roman" w:hAnsi="Times New Roman"/>
                <w:color w:val="auto"/>
                <w:sz w:val="28"/>
                <w:szCs w:val="28"/>
                <w:lang w:val="uk-UA"/>
              </w:rPr>
              <w:t>Відпрацювання питань що до планування та  організація заходів за умови введення в дію оперативного плану оборони адміністративної будівлі НП</w:t>
            </w: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350 хв.</w:t>
            </w:r>
          </w:p>
        </w:tc>
        <w:tc>
          <w:tcPr>
            <w:tcW w:w="3118" w:type="dxa"/>
          </w:tcPr>
          <w:p w:rsidR="00B12F80" w:rsidRPr="00B12F80" w:rsidRDefault="00B12F80" w:rsidP="00BC33CD">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3.</w:t>
            </w:r>
          </w:p>
        </w:tc>
        <w:tc>
          <w:tcPr>
            <w:tcW w:w="8930" w:type="dxa"/>
            <w:gridSpan w:val="3"/>
          </w:tcPr>
          <w:p w:rsidR="00B12F80" w:rsidRPr="00B12F80" w:rsidRDefault="00B12F80" w:rsidP="00BC33CD">
            <w:pPr>
              <w:jc w:val="center"/>
              <w:rPr>
                <w:rFonts w:cs="Times New Roman"/>
                <w:sz w:val="28"/>
                <w:szCs w:val="28"/>
              </w:rPr>
            </w:pPr>
            <w:r w:rsidRPr="00B12F80">
              <w:rPr>
                <w:rFonts w:cs="Times New Roman"/>
                <w:b/>
                <w:sz w:val="28"/>
                <w:szCs w:val="28"/>
              </w:rPr>
              <w:t>Заключна частина – 5 хв.</w:t>
            </w:r>
          </w:p>
        </w:tc>
      </w:tr>
      <w:tr w:rsidR="00F86392" w:rsidRPr="00B12F80" w:rsidTr="00BC33CD">
        <w:tc>
          <w:tcPr>
            <w:tcW w:w="817" w:type="dxa"/>
          </w:tcPr>
          <w:p w:rsidR="00B12F80" w:rsidRPr="00B12F80" w:rsidRDefault="00B12F80" w:rsidP="00BC33CD">
            <w:pPr>
              <w:rPr>
                <w:rFonts w:cs="Times New Roman"/>
                <w:sz w:val="28"/>
                <w:szCs w:val="28"/>
              </w:rPr>
            </w:pPr>
            <w:r w:rsidRPr="00B12F80">
              <w:rPr>
                <w:rFonts w:cs="Times New Roman"/>
                <w:sz w:val="28"/>
                <w:szCs w:val="28"/>
              </w:rPr>
              <w:t>3.1.</w:t>
            </w:r>
          </w:p>
        </w:tc>
        <w:tc>
          <w:tcPr>
            <w:tcW w:w="4536" w:type="dxa"/>
          </w:tcPr>
          <w:p w:rsidR="00B12F80" w:rsidRPr="00B12F80" w:rsidRDefault="00B12F80" w:rsidP="00BC33CD">
            <w:pPr>
              <w:rPr>
                <w:rFonts w:cs="Times New Roman"/>
                <w:sz w:val="28"/>
                <w:szCs w:val="28"/>
              </w:rPr>
            </w:pPr>
            <w:r w:rsidRPr="00B12F80">
              <w:rPr>
                <w:rFonts w:cs="Times New Roman"/>
                <w:sz w:val="28"/>
                <w:szCs w:val="28"/>
              </w:rPr>
              <w:t>Шикування, підведення підсумків.</w:t>
            </w:r>
          </w:p>
        </w:tc>
        <w:tc>
          <w:tcPr>
            <w:tcW w:w="1276" w:type="dxa"/>
          </w:tcPr>
          <w:p w:rsidR="00B12F80" w:rsidRPr="00B12F80" w:rsidRDefault="00B12F80" w:rsidP="00BC33CD">
            <w:pPr>
              <w:jc w:val="center"/>
              <w:rPr>
                <w:rFonts w:cs="Times New Roman"/>
                <w:b/>
                <w:sz w:val="28"/>
                <w:szCs w:val="28"/>
              </w:rPr>
            </w:pPr>
            <w:r w:rsidRPr="00B12F80">
              <w:rPr>
                <w:rFonts w:cs="Times New Roman"/>
                <w:b/>
                <w:sz w:val="28"/>
                <w:szCs w:val="28"/>
              </w:rPr>
              <w:t>5 хв.</w:t>
            </w:r>
          </w:p>
        </w:tc>
        <w:tc>
          <w:tcPr>
            <w:tcW w:w="3118" w:type="dxa"/>
          </w:tcPr>
          <w:p w:rsidR="00B12F80" w:rsidRPr="00B12F80" w:rsidRDefault="00B12F80" w:rsidP="00BC33CD">
            <w:pPr>
              <w:jc w:val="both"/>
              <w:rPr>
                <w:rFonts w:cs="Times New Roman"/>
                <w:sz w:val="28"/>
                <w:szCs w:val="28"/>
              </w:rPr>
            </w:pPr>
            <w:r w:rsidRPr="00B12F80">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bl>
    <w:p w:rsidR="00B12F80" w:rsidRPr="00F86392" w:rsidRDefault="00B12F80" w:rsidP="00B12F80">
      <w:pPr>
        <w:rPr>
          <w:rFonts w:cs="Times New Roman"/>
          <w:b/>
          <w:sz w:val="28"/>
          <w:szCs w:val="28"/>
        </w:rPr>
      </w:pPr>
    </w:p>
    <w:p w:rsidR="00B12F80" w:rsidRPr="00F86392" w:rsidRDefault="00B12F80" w:rsidP="00B12F80">
      <w:pPr>
        <w:rPr>
          <w:rFonts w:cs="Times New Roman"/>
          <w:sz w:val="28"/>
          <w:szCs w:val="28"/>
        </w:rPr>
      </w:pPr>
    </w:p>
    <w:p w:rsidR="00A26A32" w:rsidRPr="00F86392" w:rsidRDefault="00A26A32" w:rsidP="00A26A32">
      <w:pPr>
        <w:rPr>
          <w:rFonts w:cs="Times New Roman"/>
          <w:sz w:val="28"/>
          <w:szCs w:val="28"/>
        </w:rPr>
      </w:pPr>
    </w:p>
    <w:p w:rsidR="00F86392" w:rsidRPr="00F86392" w:rsidRDefault="00F86392" w:rsidP="00F86392">
      <w:pPr>
        <w:jc w:val="center"/>
        <w:rPr>
          <w:rFonts w:cs="Times New Roman"/>
          <w:sz w:val="28"/>
          <w:szCs w:val="28"/>
          <w:lang w:eastAsia="ar-SA"/>
        </w:rPr>
      </w:pPr>
      <w:r w:rsidRPr="00F86392">
        <w:rPr>
          <w:rFonts w:cs="Times New Roman"/>
          <w:b/>
          <w:sz w:val="28"/>
          <w:szCs w:val="28"/>
        </w:rPr>
        <w:t>Тема 11: «</w:t>
      </w:r>
      <w:r w:rsidRPr="00F86392">
        <w:rPr>
          <w:rFonts w:cs="Times New Roman"/>
          <w:sz w:val="28"/>
          <w:szCs w:val="28"/>
          <w:lang w:eastAsia="ar-SA"/>
        </w:rPr>
        <w:t>Організація та проведення поліцейської операції щодо протидії злочинам, пов’язаним з автотранспортом «Перехват».</w:t>
      </w:r>
    </w:p>
    <w:p w:rsidR="00F86392" w:rsidRPr="00F86392" w:rsidRDefault="00F86392" w:rsidP="00F86392">
      <w:pPr>
        <w:jc w:val="center"/>
        <w:rPr>
          <w:rFonts w:cs="Times New Roman"/>
          <w:sz w:val="28"/>
          <w:szCs w:val="28"/>
          <w:lang w:eastAsia="ar-SA"/>
        </w:rPr>
      </w:pPr>
      <w:r w:rsidRPr="00F86392">
        <w:rPr>
          <w:rFonts w:cs="Times New Roman"/>
          <w:b/>
          <w:sz w:val="28"/>
          <w:szCs w:val="28"/>
          <w:lang w:eastAsia="ar-SA"/>
        </w:rPr>
        <w:t>Практичне заняття 11.1:</w:t>
      </w:r>
      <w:r w:rsidRPr="00F86392">
        <w:rPr>
          <w:rFonts w:cs="Times New Roman"/>
          <w:sz w:val="28"/>
          <w:szCs w:val="28"/>
          <w:lang w:eastAsia="ar-SA"/>
        </w:rPr>
        <w:t xml:space="preserve"> </w:t>
      </w:r>
      <w:r w:rsidRPr="00F86392">
        <w:rPr>
          <w:rFonts w:cs="Times New Roman"/>
          <w:b/>
          <w:sz w:val="28"/>
          <w:szCs w:val="28"/>
        </w:rPr>
        <w:t>«</w:t>
      </w:r>
      <w:r w:rsidRPr="00F86392">
        <w:rPr>
          <w:rFonts w:cs="Times New Roman"/>
          <w:sz w:val="28"/>
          <w:szCs w:val="28"/>
          <w:lang w:eastAsia="ar-SA"/>
        </w:rPr>
        <w:t>Організація та проведення поліцейської операції щодо протидії злочинам, пов’язаним з автотранспортом «Перехват».</w:t>
      </w:r>
    </w:p>
    <w:p w:rsidR="00F86392" w:rsidRPr="00F86392" w:rsidRDefault="00F86392" w:rsidP="00F86392">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F86392" w:rsidRPr="00F86392" w:rsidTr="00BC33CD">
        <w:tc>
          <w:tcPr>
            <w:tcW w:w="2093" w:type="dxa"/>
            <w:shd w:val="clear" w:color="auto" w:fill="auto"/>
          </w:tcPr>
          <w:p w:rsidR="00F86392" w:rsidRPr="00F86392" w:rsidRDefault="00F86392" w:rsidP="00BC33CD">
            <w:pPr>
              <w:contextualSpacing/>
              <w:jc w:val="both"/>
              <w:rPr>
                <w:rFonts w:cs="Times New Roman"/>
                <w:sz w:val="28"/>
                <w:szCs w:val="28"/>
              </w:rPr>
            </w:pPr>
            <w:r w:rsidRPr="00F86392">
              <w:rPr>
                <w:rFonts w:cs="Times New Roman"/>
                <w:b/>
                <w:sz w:val="28"/>
                <w:szCs w:val="28"/>
              </w:rPr>
              <w:t>Навчальна мета заняття:</w:t>
            </w:r>
          </w:p>
        </w:tc>
        <w:tc>
          <w:tcPr>
            <w:tcW w:w="7478" w:type="dxa"/>
            <w:shd w:val="clear" w:color="auto" w:fill="auto"/>
          </w:tcPr>
          <w:p w:rsidR="00F86392" w:rsidRPr="00F86392" w:rsidRDefault="00F86392" w:rsidP="00BC33CD">
            <w:pPr>
              <w:pStyle w:val="a5"/>
              <w:spacing w:before="0" w:beforeAutospacing="0" w:after="0" w:afterAutospacing="0"/>
              <w:jc w:val="both"/>
              <w:rPr>
                <w:rFonts w:ascii="Times New Roman" w:hAnsi="Times New Roman"/>
                <w:color w:val="auto"/>
                <w:sz w:val="28"/>
                <w:szCs w:val="28"/>
                <w:lang w:val="uk-UA"/>
              </w:rPr>
            </w:pPr>
            <w:r w:rsidRPr="00F86392">
              <w:rPr>
                <w:rFonts w:ascii="Times New Roman" w:hAnsi="Times New Roman"/>
                <w:color w:val="auto"/>
                <w:sz w:val="28"/>
                <w:szCs w:val="28"/>
                <w:lang w:val="uk-UA"/>
              </w:rPr>
              <w:t>Набуття поліцейськими навичок із організації та порядку проведення  щодо протидії злочинам, пов’язаним з автотранспортом «Перехват».</w:t>
            </w:r>
          </w:p>
        </w:tc>
      </w:tr>
    </w:tbl>
    <w:p w:rsidR="00F86392" w:rsidRPr="00F86392" w:rsidRDefault="00F86392" w:rsidP="00F86392">
      <w:pPr>
        <w:pStyle w:val="a5"/>
        <w:spacing w:before="0" w:beforeAutospacing="0" w:after="0" w:afterAutospacing="0"/>
        <w:jc w:val="center"/>
        <w:rPr>
          <w:rFonts w:ascii="Times New Roman" w:hAnsi="Times New Roman"/>
          <w:color w:val="auto"/>
          <w:sz w:val="28"/>
          <w:szCs w:val="28"/>
          <w:lang w:val="uk-UA"/>
        </w:rPr>
      </w:pPr>
    </w:p>
    <w:tbl>
      <w:tblPr>
        <w:tblW w:w="0" w:type="auto"/>
        <w:tblLook w:val="04A0" w:firstRow="1" w:lastRow="0" w:firstColumn="1" w:lastColumn="0" w:noHBand="0" w:noVBand="1"/>
      </w:tblPr>
      <w:tblGrid>
        <w:gridCol w:w="2235"/>
        <w:gridCol w:w="7336"/>
      </w:tblGrid>
      <w:tr w:rsidR="00F86392" w:rsidRPr="00F86392" w:rsidTr="00BC33CD">
        <w:tc>
          <w:tcPr>
            <w:tcW w:w="2235" w:type="dxa"/>
            <w:shd w:val="clear" w:color="auto" w:fill="auto"/>
          </w:tcPr>
          <w:p w:rsidR="00F86392" w:rsidRPr="00F86392" w:rsidRDefault="00F86392" w:rsidP="00BC33CD">
            <w:pPr>
              <w:rPr>
                <w:rFonts w:cs="Times New Roman"/>
                <w:b/>
                <w:sz w:val="28"/>
                <w:szCs w:val="28"/>
              </w:rPr>
            </w:pPr>
            <w:r w:rsidRPr="00F86392">
              <w:rPr>
                <w:rFonts w:cs="Times New Roman"/>
                <w:b/>
                <w:sz w:val="28"/>
                <w:szCs w:val="28"/>
              </w:rPr>
              <w:t>Час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6 години</w:t>
            </w:r>
          </w:p>
        </w:tc>
      </w:tr>
      <w:tr w:rsidR="00F86392" w:rsidRPr="00F86392" w:rsidTr="00BC33CD">
        <w:tc>
          <w:tcPr>
            <w:tcW w:w="2235" w:type="dxa"/>
            <w:shd w:val="clear" w:color="auto" w:fill="auto"/>
          </w:tcPr>
          <w:p w:rsidR="00F86392" w:rsidRPr="00F86392" w:rsidRDefault="00F86392" w:rsidP="00BC33CD">
            <w:pPr>
              <w:jc w:val="both"/>
              <w:rPr>
                <w:rFonts w:cs="Times New Roman"/>
                <w:b/>
                <w:sz w:val="28"/>
                <w:szCs w:val="28"/>
              </w:rPr>
            </w:pPr>
            <w:r w:rsidRPr="00F86392">
              <w:rPr>
                <w:rFonts w:cs="Times New Roman"/>
                <w:b/>
                <w:sz w:val="28"/>
                <w:szCs w:val="28"/>
              </w:rPr>
              <w:t>Місце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Відкрита місцевість</w:t>
            </w:r>
          </w:p>
        </w:tc>
      </w:tr>
      <w:tr w:rsidR="00F86392" w:rsidRPr="00F86392" w:rsidTr="00BC33CD">
        <w:trPr>
          <w:trHeight w:val="96"/>
        </w:trPr>
        <w:tc>
          <w:tcPr>
            <w:tcW w:w="2235" w:type="dxa"/>
            <w:shd w:val="clear" w:color="auto" w:fill="auto"/>
          </w:tcPr>
          <w:p w:rsidR="00F86392" w:rsidRPr="00F86392" w:rsidRDefault="00F86392" w:rsidP="00BC33CD">
            <w:pPr>
              <w:jc w:val="both"/>
              <w:rPr>
                <w:rFonts w:cs="Times New Roman"/>
                <w:b/>
                <w:sz w:val="28"/>
                <w:szCs w:val="28"/>
              </w:rPr>
            </w:pPr>
          </w:p>
        </w:tc>
        <w:tc>
          <w:tcPr>
            <w:tcW w:w="7336" w:type="dxa"/>
            <w:shd w:val="clear" w:color="auto" w:fill="auto"/>
          </w:tcPr>
          <w:p w:rsidR="00F86392" w:rsidRPr="00F86392" w:rsidRDefault="00F86392" w:rsidP="00BC33CD">
            <w:pPr>
              <w:jc w:val="both"/>
              <w:rPr>
                <w:rFonts w:cs="Times New Roman"/>
                <w:sz w:val="28"/>
                <w:szCs w:val="28"/>
              </w:rPr>
            </w:pPr>
          </w:p>
        </w:tc>
      </w:tr>
    </w:tbl>
    <w:p w:rsidR="00F86392" w:rsidRPr="00F86392" w:rsidRDefault="00F86392" w:rsidP="00F86392">
      <w:pPr>
        <w:pStyle w:val="a5"/>
        <w:spacing w:before="0" w:beforeAutospacing="0" w:after="0" w:afterAutospacing="0"/>
        <w:ind w:firstLine="720"/>
        <w:jc w:val="center"/>
        <w:rPr>
          <w:rFonts w:ascii="Times New Roman" w:hAnsi="Times New Roman"/>
          <w:b/>
          <w:color w:val="auto"/>
          <w:sz w:val="28"/>
          <w:szCs w:val="28"/>
          <w:lang w:val="uk-UA"/>
        </w:rPr>
      </w:pPr>
      <w:r w:rsidRPr="00F86392">
        <w:rPr>
          <w:rFonts w:ascii="Times New Roman" w:hAnsi="Times New Roman"/>
          <w:b/>
          <w:color w:val="auto"/>
          <w:sz w:val="28"/>
          <w:szCs w:val="28"/>
          <w:lang w:val="uk-UA"/>
        </w:rPr>
        <w:t>Навчальні питання:</w:t>
      </w:r>
    </w:p>
    <w:p w:rsidR="00F86392" w:rsidRPr="00F86392" w:rsidRDefault="00F86392" w:rsidP="00F86392">
      <w:pPr>
        <w:pStyle w:val="a5"/>
        <w:spacing w:before="0" w:beforeAutospacing="0" w:after="0" w:afterAutospacing="0"/>
        <w:rPr>
          <w:rFonts w:ascii="Times New Roman" w:hAnsi="Times New Roman"/>
          <w:color w:val="auto"/>
          <w:sz w:val="28"/>
          <w:szCs w:val="28"/>
          <w:lang w:val="uk-UA"/>
        </w:rPr>
      </w:pPr>
      <w:r w:rsidRPr="00F86392">
        <w:rPr>
          <w:rFonts w:ascii="Times New Roman" w:hAnsi="Times New Roman"/>
          <w:color w:val="auto"/>
          <w:sz w:val="28"/>
          <w:szCs w:val="28"/>
          <w:lang w:val="uk-UA"/>
        </w:rPr>
        <w:t>1. Організація та проведення поліцейської операції щодо протидії злочинам, пов’язаним з автотранспортом «Перехват».</w:t>
      </w:r>
    </w:p>
    <w:p w:rsidR="00F86392" w:rsidRPr="00F86392" w:rsidRDefault="00F86392" w:rsidP="00F86392">
      <w:pPr>
        <w:ind w:firstLine="709"/>
        <w:jc w:val="center"/>
        <w:rPr>
          <w:rFonts w:cs="Times New Roman"/>
          <w:b/>
          <w:sz w:val="28"/>
          <w:szCs w:val="28"/>
        </w:rPr>
      </w:pPr>
    </w:p>
    <w:p w:rsidR="00F86392" w:rsidRPr="00F86392" w:rsidRDefault="00F86392" w:rsidP="00F86392">
      <w:pPr>
        <w:ind w:firstLine="709"/>
        <w:jc w:val="center"/>
        <w:rPr>
          <w:rFonts w:cs="Times New Roman"/>
          <w:sz w:val="28"/>
          <w:szCs w:val="28"/>
        </w:rPr>
      </w:pPr>
      <w:r w:rsidRPr="00F86392">
        <w:rPr>
          <w:rFonts w:cs="Times New Roman"/>
          <w:b/>
          <w:sz w:val="28"/>
          <w:szCs w:val="28"/>
        </w:rPr>
        <w:t>Література:</w:t>
      </w:r>
    </w:p>
    <w:p w:rsidR="00F86392" w:rsidRPr="00F86392" w:rsidRDefault="00AF07F0" w:rsidP="00F86392">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452" w:history="1">
        <w:r w:rsidR="00F86392" w:rsidRPr="00F86392">
          <w:rPr>
            <w:rFonts w:cs="Times New Roman"/>
            <w:snapToGrid w:val="0"/>
            <w:sz w:val="28"/>
            <w:szCs w:val="28"/>
            <w:shd w:val="clear" w:color="auto" w:fill="FFFFFF"/>
          </w:rPr>
          <w:t>Конституція України від 28.06.1996 року з останніми змінами//</w:t>
        </w:r>
      </w:hyperlink>
      <w:r w:rsidR="00F86392" w:rsidRPr="00F86392">
        <w:rPr>
          <w:rFonts w:cs="Times New Roman"/>
          <w:snapToGrid w:val="0"/>
          <w:sz w:val="28"/>
          <w:szCs w:val="28"/>
        </w:rPr>
        <w:t xml:space="preserve">Електронна версія </w:t>
      </w:r>
      <w:hyperlink r:id="rId453" w:history="1">
        <w:r w:rsidR="00F86392" w:rsidRPr="00F86392">
          <w:rPr>
            <w:rFonts w:cs="Times New Roman"/>
            <w:sz w:val="28"/>
            <w:szCs w:val="28"/>
          </w:rPr>
          <w:t>https://zakon.rada.gov.ua/laws/show/254%D0%BA/96-%D0%B2%D1%80</w:t>
        </w:r>
      </w:hyperlink>
    </w:p>
    <w:p w:rsidR="00F86392" w:rsidRPr="00F86392" w:rsidRDefault="00F86392" w:rsidP="00F86392">
      <w:pPr>
        <w:numPr>
          <w:ilvl w:val="0"/>
          <w:numId w:val="169"/>
        </w:numPr>
        <w:tabs>
          <w:tab w:val="num" w:pos="1360"/>
        </w:tabs>
        <w:suppressAutoHyphens/>
        <w:ind w:left="1066" w:hanging="641"/>
        <w:contextualSpacing/>
        <w:jc w:val="both"/>
        <w:rPr>
          <w:rFonts w:cs="Times New Roman"/>
          <w:snapToGrid w:val="0"/>
          <w:sz w:val="28"/>
          <w:szCs w:val="28"/>
        </w:rPr>
      </w:pPr>
      <w:r w:rsidRPr="00F86392">
        <w:rPr>
          <w:rFonts w:cs="Times New Roman"/>
          <w:sz w:val="28"/>
          <w:szCs w:val="28"/>
          <w:shd w:val="clear" w:color="auto" w:fill="FFFFFF"/>
        </w:rPr>
        <w:t>Закон України «Про Національну поліцію» від </w:t>
      </w:r>
      <w:r w:rsidRPr="00F86392">
        <w:rPr>
          <w:rFonts w:cs="Times New Roman"/>
          <w:sz w:val="28"/>
          <w:szCs w:val="28"/>
          <w:bdr w:val="none" w:sz="0" w:space="0" w:color="auto" w:frame="1"/>
          <w:shd w:val="clear" w:color="auto" w:fill="FFFFFF"/>
        </w:rPr>
        <w:t>02.07.2015</w:t>
      </w:r>
      <w:r w:rsidRPr="00F86392">
        <w:rPr>
          <w:rFonts w:cs="Times New Roman"/>
          <w:sz w:val="28"/>
          <w:szCs w:val="28"/>
          <w:shd w:val="clear" w:color="auto" w:fill="FFFFFF"/>
        </w:rPr>
        <w:t> № </w:t>
      </w:r>
      <w:r w:rsidRPr="00F86392">
        <w:rPr>
          <w:rFonts w:cs="Times New Roman"/>
          <w:bCs/>
          <w:sz w:val="28"/>
          <w:szCs w:val="28"/>
          <w:bdr w:val="none" w:sz="0" w:space="0" w:color="auto" w:frame="1"/>
          <w:shd w:val="clear" w:color="auto" w:fill="FFFFFF"/>
        </w:rPr>
        <w:t>580-VIII з останніми змінами.</w:t>
      </w:r>
      <w:r w:rsidRPr="00F86392">
        <w:rPr>
          <w:rFonts w:cs="Times New Roman"/>
          <w:snapToGrid w:val="0"/>
          <w:sz w:val="28"/>
          <w:szCs w:val="28"/>
        </w:rPr>
        <w:t xml:space="preserve"> Електронна версія</w:t>
      </w:r>
      <w:r w:rsidRPr="00F86392">
        <w:rPr>
          <w:rFonts w:cs="Times New Roman"/>
          <w:sz w:val="28"/>
          <w:szCs w:val="28"/>
        </w:rPr>
        <w:t xml:space="preserve"> </w:t>
      </w:r>
      <w:hyperlink r:id="rId454" w:history="1">
        <w:r w:rsidRPr="00F86392">
          <w:rPr>
            <w:rStyle w:val="af"/>
            <w:rFonts w:cs="Times New Roman"/>
            <w:color w:val="auto"/>
            <w:sz w:val="28"/>
            <w:szCs w:val="28"/>
          </w:rPr>
          <w:t>https://zakon.rada.gov.ua/laws/show/580-19</w:t>
        </w:r>
      </w:hyperlink>
    </w:p>
    <w:p w:rsidR="00F86392" w:rsidRPr="00F86392" w:rsidRDefault="00F86392" w:rsidP="00F86392">
      <w:pPr>
        <w:numPr>
          <w:ilvl w:val="0"/>
          <w:numId w:val="169"/>
        </w:numPr>
        <w:tabs>
          <w:tab w:val="left" w:pos="400"/>
          <w:tab w:val="num" w:pos="1360"/>
        </w:tabs>
        <w:suppressAutoHyphens/>
        <w:ind w:left="1066" w:hanging="641"/>
        <w:contextualSpacing/>
        <w:jc w:val="both"/>
        <w:rPr>
          <w:rFonts w:cs="Times New Roman"/>
          <w:sz w:val="28"/>
          <w:szCs w:val="28"/>
        </w:rPr>
      </w:pPr>
      <w:r w:rsidRPr="00F86392">
        <w:rPr>
          <w:rFonts w:cs="Times New Roman"/>
          <w:bCs/>
          <w:sz w:val="28"/>
          <w:szCs w:val="28"/>
        </w:rPr>
        <w:t xml:space="preserve">Кодекс України про адміністративні правопорушення </w:t>
      </w:r>
      <w:hyperlink r:id="rId455" w:anchor="n6" w:tgtFrame="_blank" w:history="1">
        <w:r w:rsidRPr="00F86392">
          <w:rPr>
            <w:rFonts w:cs="Times New Roman"/>
            <w:bCs/>
            <w:sz w:val="28"/>
            <w:szCs w:val="28"/>
          </w:rPr>
          <w:t>№ 2747-VIII з останніми змінами від 06.06.2019</w:t>
        </w:r>
      </w:hyperlink>
      <w:r w:rsidRPr="00F86392">
        <w:rPr>
          <w:rFonts w:cs="Times New Roman"/>
          <w:bCs/>
          <w:sz w:val="28"/>
          <w:szCs w:val="28"/>
        </w:rPr>
        <w:t xml:space="preserve"> року. Електронна версія </w:t>
      </w:r>
      <w:hyperlink r:id="rId456" w:history="1">
        <w:r w:rsidRPr="00F86392">
          <w:rPr>
            <w:rStyle w:val="af"/>
            <w:rFonts w:cs="Times New Roman"/>
            <w:bCs/>
            <w:color w:val="auto"/>
            <w:sz w:val="28"/>
            <w:szCs w:val="28"/>
          </w:rPr>
          <w:t>https://zakon.rada.gov.ua/laws/show/2747-19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sz w:val="28"/>
          <w:szCs w:val="28"/>
        </w:rPr>
        <w:t xml:space="preserve">Дисциплінарний статут Національної поліції України від 15.03.2018 року № 2337-VIII. Електронна версія </w:t>
      </w:r>
      <w:hyperlink r:id="rId457" w:history="1">
        <w:r w:rsidRPr="00F86392">
          <w:rPr>
            <w:rFonts w:cs="Times New Roman"/>
            <w:sz w:val="28"/>
            <w:szCs w:val="28"/>
            <w:u w:val="single"/>
          </w:rPr>
          <w:t>https://zakon.rada.gov.ua/laws/show/2337-19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F86392" w:rsidRPr="00F86392" w:rsidRDefault="00F86392" w:rsidP="00F86392">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F86392">
        <w:rPr>
          <w:rFonts w:cs="Times New Roman"/>
          <w:bCs/>
          <w:sz w:val="28"/>
          <w:szCs w:val="28"/>
        </w:rPr>
        <w:t>Безпека життєдіяльності : навч. посіб. для працівників поліції / О.Ю.Прокопенко, І.В. Власенко, М.Ю. Крєпакова, МВС України, Харк. нац. ун-т внутр. справ. Харків : ХНУВС, 2017. – 364 с.</w:t>
      </w:r>
    </w:p>
    <w:p w:rsidR="00F86392" w:rsidRPr="00F86392" w:rsidRDefault="00F86392" w:rsidP="00F86392">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F86392">
        <w:rPr>
          <w:rFonts w:cs="Times New Roman"/>
          <w:bCs/>
          <w:sz w:val="28"/>
          <w:szCs w:val="28"/>
        </w:rPr>
        <w:t>Наказ МВС № 841 ДСК.</w:t>
      </w:r>
    </w:p>
    <w:p w:rsidR="00F86392" w:rsidRPr="00F86392" w:rsidRDefault="00F86392" w:rsidP="00F86392">
      <w:pPr>
        <w:jc w:val="center"/>
        <w:rPr>
          <w:rFonts w:cs="Times New Roman"/>
          <w:b/>
          <w:sz w:val="28"/>
          <w:szCs w:val="28"/>
        </w:rPr>
      </w:pPr>
    </w:p>
    <w:p w:rsidR="00F86392" w:rsidRPr="00F86392" w:rsidRDefault="00F86392" w:rsidP="00F86392">
      <w:pPr>
        <w:jc w:val="center"/>
        <w:rPr>
          <w:rFonts w:cs="Times New Roman"/>
          <w:b/>
          <w:sz w:val="28"/>
          <w:szCs w:val="28"/>
        </w:rPr>
      </w:pPr>
      <w:r w:rsidRPr="00F86392">
        <w:rPr>
          <w:rFonts w:cs="Times New Roman"/>
          <w:b/>
          <w:sz w:val="28"/>
          <w:szCs w:val="28"/>
        </w:rPr>
        <w:t>Матеріальне забезпечення:</w:t>
      </w:r>
    </w:p>
    <w:p w:rsidR="00F86392" w:rsidRPr="00F86392" w:rsidRDefault="00F86392" w:rsidP="00F86392">
      <w:pPr>
        <w:widowControl/>
        <w:numPr>
          <w:ilvl w:val="0"/>
          <w:numId w:val="182"/>
        </w:numPr>
        <w:autoSpaceDE/>
        <w:autoSpaceDN/>
        <w:adjustRightInd/>
        <w:contextualSpacing/>
        <w:rPr>
          <w:rFonts w:cs="Times New Roman"/>
          <w:sz w:val="28"/>
          <w:szCs w:val="28"/>
        </w:rPr>
      </w:pPr>
      <w:r w:rsidRPr="00F86392">
        <w:rPr>
          <w:rFonts w:cs="Times New Roman"/>
          <w:sz w:val="28"/>
          <w:szCs w:val="28"/>
        </w:rPr>
        <w:t>Поясне спорядження поліцейського із спецзасобами.</w:t>
      </w:r>
    </w:p>
    <w:p w:rsidR="00F86392" w:rsidRPr="00F86392" w:rsidRDefault="00F86392" w:rsidP="00F86392">
      <w:pPr>
        <w:widowControl/>
        <w:numPr>
          <w:ilvl w:val="0"/>
          <w:numId w:val="182"/>
        </w:numPr>
        <w:autoSpaceDE/>
        <w:autoSpaceDN/>
        <w:adjustRightInd/>
        <w:contextualSpacing/>
        <w:rPr>
          <w:rFonts w:cs="Times New Roman"/>
          <w:sz w:val="28"/>
          <w:szCs w:val="28"/>
          <w:u w:val="single"/>
        </w:rPr>
      </w:pPr>
      <w:r w:rsidRPr="00F86392">
        <w:rPr>
          <w:rFonts w:cs="Times New Roman"/>
          <w:sz w:val="28"/>
          <w:szCs w:val="28"/>
        </w:rPr>
        <w:t>Макети зброї.</w:t>
      </w:r>
    </w:p>
    <w:p w:rsidR="00F86392" w:rsidRPr="00F86392" w:rsidRDefault="00F86392" w:rsidP="00F86392">
      <w:pPr>
        <w:jc w:val="center"/>
        <w:rPr>
          <w:rFonts w:cs="Times New Roman"/>
          <w:sz w:val="28"/>
          <w:szCs w:val="28"/>
        </w:rPr>
      </w:pPr>
      <w:r w:rsidRPr="00F86392">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w:t>
            </w:r>
          </w:p>
        </w:tc>
        <w:tc>
          <w:tcPr>
            <w:tcW w:w="4536" w:type="dxa"/>
          </w:tcPr>
          <w:p w:rsidR="00F86392" w:rsidRPr="00F86392" w:rsidRDefault="00F86392" w:rsidP="00BC33CD">
            <w:pPr>
              <w:jc w:val="center"/>
              <w:rPr>
                <w:rFonts w:cs="Times New Roman"/>
                <w:sz w:val="28"/>
                <w:szCs w:val="28"/>
              </w:rPr>
            </w:pPr>
            <w:r w:rsidRPr="00F86392">
              <w:rPr>
                <w:rFonts w:cs="Times New Roman"/>
                <w:sz w:val="28"/>
                <w:szCs w:val="28"/>
              </w:rPr>
              <w:t>Зміст</w:t>
            </w:r>
          </w:p>
        </w:tc>
        <w:tc>
          <w:tcPr>
            <w:tcW w:w="1276" w:type="dxa"/>
          </w:tcPr>
          <w:p w:rsidR="00F86392" w:rsidRPr="00F86392" w:rsidRDefault="00F86392" w:rsidP="00BC33CD">
            <w:pPr>
              <w:jc w:val="center"/>
              <w:rPr>
                <w:rFonts w:cs="Times New Roman"/>
                <w:sz w:val="28"/>
                <w:szCs w:val="28"/>
              </w:rPr>
            </w:pPr>
            <w:r w:rsidRPr="00F86392">
              <w:rPr>
                <w:rFonts w:cs="Times New Roman"/>
                <w:sz w:val="28"/>
                <w:szCs w:val="28"/>
              </w:rPr>
              <w:t>Час(хв).</w:t>
            </w:r>
          </w:p>
        </w:tc>
        <w:tc>
          <w:tcPr>
            <w:tcW w:w="3118" w:type="dxa"/>
          </w:tcPr>
          <w:p w:rsidR="00F86392" w:rsidRPr="00F86392" w:rsidRDefault="00F86392" w:rsidP="00BC33CD">
            <w:pPr>
              <w:jc w:val="center"/>
              <w:rPr>
                <w:rFonts w:cs="Times New Roman"/>
                <w:sz w:val="28"/>
                <w:szCs w:val="28"/>
              </w:rPr>
            </w:pPr>
            <w:r w:rsidRPr="00F86392">
              <w:rPr>
                <w:rFonts w:cs="Times New Roman"/>
                <w:sz w:val="28"/>
                <w:szCs w:val="28"/>
              </w:rPr>
              <w:t>Методичні вказівки</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4536" w:type="dxa"/>
          </w:tcPr>
          <w:p w:rsidR="00F86392" w:rsidRPr="00F86392" w:rsidRDefault="00F86392" w:rsidP="00BC33CD">
            <w:pPr>
              <w:jc w:val="center"/>
              <w:rPr>
                <w:rFonts w:cs="Times New Roman"/>
                <w:b/>
                <w:sz w:val="28"/>
                <w:szCs w:val="28"/>
              </w:rPr>
            </w:pPr>
            <w:r w:rsidRPr="00F86392">
              <w:rPr>
                <w:rFonts w:cs="Times New Roman"/>
                <w:b/>
                <w:sz w:val="28"/>
                <w:szCs w:val="28"/>
              </w:rPr>
              <w:t>2</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3</w:t>
            </w:r>
          </w:p>
        </w:tc>
        <w:tc>
          <w:tcPr>
            <w:tcW w:w="3118" w:type="dxa"/>
          </w:tcPr>
          <w:p w:rsidR="00F86392" w:rsidRPr="00F86392" w:rsidRDefault="00F86392" w:rsidP="00BC33CD">
            <w:pPr>
              <w:jc w:val="center"/>
              <w:rPr>
                <w:rFonts w:cs="Times New Roman"/>
                <w:b/>
                <w:sz w:val="28"/>
                <w:szCs w:val="28"/>
              </w:rPr>
            </w:pPr>
            <w:r w:rsidRPr="00F86392">
              <w:rPr>
                <w:rFonts w:cs="Times New Roman"/>
                <w:b/>
                <w:sz w:val="28"/>
                <w:szCs w:val="28"/>
              </w:rPr>
              <w:t>4</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Підготовча    частина – 5 хв.</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1.1</w:t>
            </w:r>
          </w:p>
        </w:tc>
        <w:tc>
          <w:tcPr>
            <w:tcW w:w="4536" w:type="dxa"/>
          </w:tcPr>
          <w:p w:rsidR="00F86392" w:rsidRPr="00F86392" w:rsidRDefault="00F86392" w:rsidP="00BC33CD">
            <w:pPr>
              <w:jc w:val="both"/>
              <w:rPr>
                <w:rFonts w:cs="Times New Roman"/>
                <w:sz w:val="28"/>
                <w:szCs w:val="28"/>
              </w:rPr>
            </w:pPr>
            <w:r w:rsidRPr="00F86392">
              <w:rPr>
                <w:rFonts w:cs="Times New Roman"/>
                <w:sz w:val="28"/>
                <w:szCs w:val="28"/>
              </w:rPr>
              <w:t>Організація курсантів:</w:t>
            </w:r>
          </w:p>
          <w:p w:rsidR="00F86392" w:rsidRPr="00F86392" w:rsidRDefault="00F86392" w:rsidP="00BC33CD">
            <w:pPr>
              <w:jc w:val="both"/>
              <w:rPr>
                <w:rFonts w:cs="Times New Roman"/>
                <w:sz w:val="28"/>
                <w:szCs w:val="28"/>
              </w:rPr>
            </w:pPr>
            <w:r w:rsidRPr="00F86392">
              <w:rPr>
                <w:rFonts w:cs="Times New Roman"/>
                <w:sz w:val="28"/>
                <w:szCs w:val="28"/>
              </w:rPr>
              <w:t>- шикування;</w:t>
            </w:r>
          </w:p>
          <w:p w:rsidR="00F86392" w:rsidRPr="00F86392" w:rsidRDefault="00F86392" w:rsidP="00BC33CD">
            <w:pPr>
              <w:jc w:val="both"/>
              <w:rPr>
                <w:rFonts w:cs="Times New Roman"/>
                <w:sz w:val="28"/>
                <w:szCs w:val="28"/>
              </w:rPr>
            </w:pPr>
            <w:r w:rsidRPr="00F86392">
              <w:rPr>
                <w:rFonts w:cs="Times New Roman"/>
                <w:sz w:val="28"/>
                <w:szCs w:val="28"/>
              </w:rPr>
              <w:t>- рапорт;</w:t>
            </w:r>
          </w:p>
          <w:p w:rsidR="00F86392" w:rsidRPr="00F86392" w:rsidRDefault="00F86392" w:rsidP="00BC33CD">
            <w:pPr>
              <w:jc w:val="both"/>
              <w:rPr>
                <w:rFonts w:cs="Times New Roman"/>
                <w:sz w:val="28"/>
                <w:szCs w:val="28"/>
              </w:rPr>
            </w:pPr>
            <w:r w:rsidRPr="00F86392">
              <w:rPr>
                <w:rFonts w:cs="Times New Roman"/>
                <w:sz w:val="28"/>
                <w:szCs w:val="28"/>
              </w:rPr>
              <w:t>- привітання особового складу;</w:t>
            </w:r>
          </w:p>
          <w:p w:rsidR="00F86392" w:rsidRPr="00F86392" w:rsidRDefault="00F86392" w:rsidP="00BC33CD">
            <w:pPr>
              <w:jc w:val="both"/>
              <w:rPr>
                <w:rFonts w:cs="Times New Roman"/>
                <w:sz w:val="28"/>
                <w:szCs w:val="28"/>
              </w:rPr>
            </w:pPr>
            <w:r w:rsidRPr="00F86392">
              <w:rPr>
                <w:rFonts w:cs="Times New Roman"/>
                <w:sz w:val="28"/>
                <w:szCs w:val="28"/>
              </w:rPr>
              <w:t>- огляд зовнішнього вигляду;</w:t>
            </w:r>
          </w:p>
          <w:p w:rsidR="00F86392" w:rsidRPr="00F86392" w:rsidRDefault="00F86392" w:rsidP="00BC33CD">
            <w:pPr>
              <w:jc w:val="both"/>
              <w:rPr>
                <w:rFonts w:cs="Times New Roman"/>
                <w:sz w:val="28"/>
                <w:szCs w:val="28"/>
              </w:rPr>
            </w:pPr>
            <w:r w:rsidRPr="00F86392">
              <w:rPr>
                <w:rFonts w:cs="Times New Roman"/>
                <w:sz w:val="28"/>
                <w:szCs w:val="28"/>
              </w:rPr>
              <w:t>- доведення теми, мети та навчальних питань заняття;</w:t>
            </w:r>
          </w:p>
          <w:p w:rsidR="00F86392" w:rsidRPr="00F86392" w:rsidRDefault="00F86392" w:rsidP="00BC33CD">
            <w:pPr>
              <w:jc w:val="both"/>
              <w:rPr>
                <w:rFonts w:cs="Times New Roman"/>
                <w:sz w:val="28"/>
                <w:szCs w:val="28"/>
              </w:rPr>
            </w:pPr>
            <w:r w:rsidRPr="00F86392">
              <w:rPr>
                <w:rFonts w:cs="Times New Roman"/>
                <w:sz w:val="28"/>
                <w:szCs w:val="28"/>
              </w:rPr>
              <w:t>- доведення особливостей проведення заняття.</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Група вишикувана в двохшереножному строю.</w:t>
            </w:r>
          </w:p>
          <w:p w:rsidR="00F86392" w:rsidRPr="00F86392" w:rsidRDefault="00F86392" w:rsidP="00BC33CD">
            <w:pPr>
              <w:jc w:val="both"/>
              <w:rPr>
                <w:rFonts w:cs="Times New Roman"/>
                <w:sz w:val="28"/>
                <w:szCs w:val="28"/>
              </w:rPr>
            </w:pPr>
            <w:r w:rsidRPr="00F86392">
              <w:rPr>
                <w:rFonts w:cs="Times New Roman"/>
                <w:sz w:val="28"/>
                <w:szCs w:val="28"/>
              </w:rPr>
              <w:t>Доповідь командира групи, привітання викладача.</w:t>
            </w:r>
          </w:p>
          <w:p w:rsidR="00F86392" w:rsidRPr="00F86392" w:rsidRDefault="00F86392" w:rsidP="00BC33CD">
            <w:pPr>
              <w:jc w:val="both"/>
              <w:rPr>
                <w:rFonts w:cs="Times New Roman"/>
                <w:sz w:val="28"/>
                <w:szCs w:val="28"/>
              </w:rPr>
            </w:pPr>
            <w:r w:rsidRPr="00F86392">
              <w:rPr>
                <w:rFonts w:cs="Times New Roman"/>
                <w:sz w:val="28"/>
                <w:szCs w:val="28"/>
              </w:rPr>
              <w:t>Для перевірки особового складу використовується навчальний журнал групи.</w:t>
            </w:r>
          </w:p>
          <w:p w:rsidR="00F86392" w:rsidRPr="00F86392" w:rsidRDefault="00F86392" w:rsidP="00BC33CD">
            <w:pPr>
              <w:jc w:val="both"/>
              <w:rPr>
                <w:rFonts w:cs="Times New Roman"/>
                <w:sz w:val="28"/>
                <w:szCs w:val="28"/>
              </w:rPr>
            </w:pPr>
            <w:r w:rsidRPr="00F86392">
              <w:rPr>
                <w:rFonts w:cs="Times New Roman"/>
                <w:sz w:val="28"/>
                <w:szCs w:val="28"/>
              </w:rPr>
              <w:t>Під час огляду зовнішнього вигляду звернути увагу на стан форми, взуття, наявність, справність та правильність підбору екіпірування, а також самопочуття курсантів.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w:t>
            </w:r>
          </w:p>
        </w:tc>
        <w:tc>
          <w:tcPr>
            <w:tcW w:w="8930" w:type="dxa"/>
            <w:gridSpan w:val="3"/>
          </w:tcPr>
          <w:p w:rsidR="00F86392" w:rsidRPr="00F86392" w:rsidRDefault="00F86392" w:rsidP="00BC33CD">
            <w:pPr>
              <w:jc w:val="center"/>
              <w:rPr>
                <w:rFonts w:cs="Times New Roman"/>
                <w:b/>
                <w:sz w:val="28"/>
                <w:szCs w:val="28"/>
              </w:rPr>
            </w:pPr>
            <w:r w:rsidRPr="00F86392">
              <w:rPr>
                <w:rFonts w:cs="Times New Roman"/>
                <w:b/>
                <w:sz w:val="28"/>
                <w:szCs w:val="28"/>
              </w:rPr>
              <w:t>Основна частина – 350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2.1.</w:t>
            </w:r>
          </w:p>
        </w:tc>
        <w:tc>
          <w:tcPr>
            <w:tcW w:w="4536" w:type="dxa"/>
          </w:tcPr>
          <w:p w:rsidR="00F86392" w:rsidRPr="00F86392" w:rsidRDefault="00F86392" w:rsidP="00BC33CD">
            <w:pPr>
              <w:pStyle w:val="a5"/>
              <w:contextualSpacing/>
              <w:jc w:val="both"/>
              <w:rPr>
                <w:rFonts w:ascii="Times New Roman" w:hAnsi="Times New Roman"/>
                <w:color w:val="auto"/>
                <w:sz w:val="28"/>
                <w:szCs w:val="28"/>
                <w:lang w:val="uk-UA"/>
              </w:rPr>
            </w:pPr>
            <w:r w:rsidRPr="00F86392">
              <w:rPr>
                <w:rFonts w:ascii="Times New Roman" w:hAnsi="Times New Roman"/>
                <w:color w:val="auto"/>
                <w:sz w:val="28"/>
                <w:szCs w:val="28"/>
                <w:lang w:val="uk-UA"/>
              </w:rPr>
              <w:t>Організація та проведення поліцейської операції щодо протидії злочинам, пов’язаним з автотранспортом «Перехват».</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350 хв.</w:t>
            </w:r>
          </w:p>
        </w:tc>
        <w:tc>
          <w:tcPr>
            <w:tcW w:w="3118" w:type="dxa"/>
          </w:tcPr>
          <w:p w:rsidR="00F86392" w:rsidRPr="00F86392" w:rsidRDefault="00F86392" w:rsidP="00BC33CD">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Заключна частина – 5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3.1.</w:t>
            </w:r>
          </w:p>
        </w:tc>
        <w:tc>
          <w:tcPr>
            <w:tcW w:w="4536" w:type="dxa"/>
          </w:tcPr>
          <w:p w:rsidR="00F86392" w:rsidRPr="00F86392" w:rsidRDefault="00F86392" w:rsidP="00BC33CD">
            <w:pPr>
              <w:rPr>
                <w:rFonts w:cs="Times New Roman"/>
                <w:sz w:val="28"/>
                <w:szCs w:val="28"/>
              </w:rPr>
            </w:pPr>
            <w:r w:rsidRPr="00F86392">
              <w:rPr>
                <w:rFonts w:cs="Times New Roman"/>
                <w:sz w:val="28"/>
                <w:szCs w:val="28"/>
              </w:rPr>
              <w:t>Шикування, підведення підсумків.</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bl>
    <w:p w:rsidR="00F86392" w:rsidRPr="00F86392" w:rsidRDefault="00F86392" w:rsidP="00F86392">
      <w:pPr>
        <w:rPr>
          <w:rFonts w:cs="Times New Roman"/>
          <w:b/>
          <w:sz w:val="28"/>
          <w:szCs w:val="28"/>
        </w:rPr>
      </w:pPr>
    </w:p>
    <w:p w:rsidR="00F86392" w:rsidRPr="00F86392" w:rsidRDefault="00F86392" w:rsidP="00F86392">
      <w:pPr>
        <w:rPr>
          <w:rFonts w:cs="Times New Roman"/>
          <w:sz w:val="28"/>
          <w:szCs w:val="28"/>
        </w:rPr>
      </w:pPr>
    </w:p>
    <w:p w:rsidR="00F86392" w:rsidRPr="00F86392" w:rsidRDefault="00F86392" w:rsidP="00F86392">
      <w:pPr>
        <w:jc w:val="center"/>
        <w:rPr>
          <w:rFonts w:cs="Times New Roman"/>
          <w:sz w:val="28"/>
          <w:szCs w:val="28"/>
          <w:lang w:eastAsia="ar-SA"/>
        </w:rPr>
      </w:pPr>
      <w:r w:rsidRPr="00F86392">
        <w:rPr>
          <w:rFonts w:cs="Times New Roman"/>
          <w:b/>
          <w:sz w:val="28"/>
          <w:szCs w:val="28"/>
        </w:rPr>
        <w:t>Тема 10: «</w:t>
      </w:r>
      <w:r w:rsidRPr="00F86392">
        <w:rPr>
          <w:rFonts w:cs="Times New Roman"/>
          <w:sz w:val="28"/>
          <w:szCs w:val="28"/>
          <w:lang w:eastAsia="ar-SA"/>
        </w:rPr>
        <w:t>Організація та порядок проведення   спеціальної поліцейської операції «Грім».</w:t>
      </w:r>
    </w:p>
    <w:p w:rsidR="00F86392" w:rsidRPr="00F86392" w:rsidRDefault="00F86392" w:rsidP="00F86392">
      <w:pPr>
        <w:jc w:val="center"/>
        <w:rPr>
          <w:rFonts w:cs="Times New Roman"/>
          <w:sz w:val="28"/>
          <w:szCs w:val="28"/>
          <w:lang w:eastAsia="ar-SA"/>
        </w:rPr>
      </w:pPr>
      <w:r w:rsidRPr="00F86392">
        <w:rPr>
          <w:rFonts w:cs="Times New Roman"/>
          <w:b/>
          <w:sz w:val="28"/>
          <w:szCs w:val="28"/>
          <w:lang w:eastAsia="ar-SA"/>
        </w:rPr>
        <w:t>Практичне заняття 10.1:</w:t>
      </w:r>
      <w:r w:rsidRPr="00F86392">
        <w:rPr>
          <w:rFonts w:cs="Times New Roman"/>
          <w:sz w:val="28"/>
          <w:szCs w:val="28"/>
          <w:lang w:eastAsia="ar-SA"/>
        </w:rPr>
        <w:t xml:space="preserve"> «Організація та порядок проведення   спеціальної поліцейської операції «Грім».</w:t>
      </w:r>
    </w:p>
    <w:p w:rsidR="00F86392" w:rsidRPr="00F86392" w:rsidRDefault="00F86392" w:rsidP="00F86392">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F86392" w:rsidRPr="00F86392" w:rsidTr="00BC33CD">
        <w:tc>
          <w:tcPr>
            <w:tcW w:w="2093" w:type="dxa"/>
            <w:shd w:val="clear" w:color="auto" w:fill="auto"/>
          </w:tcPr>
          <w:p w:rsidR="00F86392" w:rsidRPr="00F86392" w:rsidRDefault="00F86392" w:rsidP="00BC33CD">
            <w:pPr>
              <w:contextualSpacing/>
              <w:jc w:val="both"/>
              <w:rPr>
                <w:rFonts w:cs="Times New Roman"/>
                <w:sz w:val="28"/>
                <w:szCs w:val="28"/>
              </w:rPr>
            </w:pPr>
            <w:r w:rsidRPr="00F86392">
              <w:rPr>
                <w:rFonts w:cs="Times New Roman"/>
                <w:b/>
                <w:sz w:val="28"/>
                <w:szCs w:val="28"/>
              </w:rPr>
              <w:t>Навчальна мета заняття:</w:t>
            </w:r>
          </w:p>
        </w:tc>
        <w:tc>
          <w:tcPr>
            <w:tcW w:w="7478" w:type="dxa"/>
            <w:shd w:val="clear" w:color="auto" w:fill="auto"/>
          </w:tcPr>
          <w:p w:rsidR="00F86392" w:rsidRPr="00F86392" w:rsidRDefault="00F86392" w:rsidP="00BC33CD">
            <w:pPr>
              <w:pStyle w:val="a5"/>
              <w:spacing w:before="0" w:beforeAutospacing="0" w:after="0" w:afterAutospacing="0"/>
              <w:jc w:val="both"/>
              <w:rPr>
                <w:rFonts w:ascii="Times New Roman" w:hAnsi="Times New Roman"/>
                <w:color w:val="auto"/>
                <w:sz w:val="28"/>
                <w:szCs w:val="28"/>
                <w:lang w:val="uk-UA"/>
              </w:rPr>
            </w:pPr>
            <w:r w:rsidRPr="00F86392">
              <w:rPr>
                <w:rFonts w:ascii="Times New Roman" w:hAnsi="Times New Roman"/>
                <w:color w:val="auto"/>
                <w:sz w:val="28"/>
                <w:szCs w:val="28"/>
                <w:lang w:val="uk-UA"/>
              </w:rPr>
              <w:t>Набуття поліцейськими навичок із організації та порядку проведення  спеціальної поліцейської операції «Грім».</w:t>
            </w:r>
          </w:p>
        </w:tc>
      </w:tr>
    </w:tbl>
    <w:p w:rsidR="00F86392" w:rsidRPr="00F86392" w:rsidRDefault="00F86392" w:rsidP="00F86392">
      <w:pPr>
        <w:pStyle w:val="a5"/>
        <w:spacing w:before="0" w:beforeAutospacing="0" w:after="0" w:afterAutospacing="0"/>
        <w:jc w:val="center"/>
        <w:rPr>
          <w:rFonts w:ascii="Times New Roman" w:hAnsi="Times New Roman"/>
          <w:color w:val="auto"/>
          <w:sz w:val="28"/>
          <w:szCs w:val="28"/>
          <w:lang w:val="uk-UA"/>
        </w:rPr>
      </w:pPr>
    </w:p>
    <w:tbl>
      <w:tblPr>
        <w:tblW w:w="0" w:type="auto"/>
        <w:tblLook w:val="04A0" w:firstRow="1" w:lastRow="0" w:firstColumn="1" w:lastColumn="0" w:noHBand="0" w:noVBand="1"/>
      </w:tblPr>
      <w:tblGrid>
        <w:gridCol w:w="2235"/>
        <w:gridCol w:w="7336"/>
      </w:tblGrid>
      <w:tr w:rsidR="00F86392" w:rsidRPr="00F86392" w:rsidTr="00BC33CD">
        <w:tc>
          <w:tcPr>
            <w:tcW w:w="2235" w:type="dxa"/>
            <w:shd w:val="clear" w:color="auto" w:fill="auto"/>
          </w:tcPr>
          <w:p w:rsidR="00F86392" w:rsidRPr="00F86392" w:rsidRDefault="00F86392" w:rsidP="00BC33CD">
            <w:pPr>
              <w:rPr>
                <w:rFonts w:cs="Times New Roman"/>
                <w:b/>
                <w:sz w:val="28"/>
                <w:szCs w:val="28"/>
              </w:rPr>
            </w:pPr>
            <w:r w:rsidRPr="00F86392">
              <w:rPr>
                <w:rFonts w:cs="Times New Roman"/>
                <w:b/>
                <w:sz w:val="28"/>
                <w:szCs w:val="28"/>
              </w:rPr>
              <w:t>Час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4 години</w:t>
            </w:r>
          </w:p>
        </w:tc>
      </w:tr>
      <w:tr w:rsidR="00F86392" w:rsidRPr="00F86392" w:rsidTr="00BC33CD">
        <w:tc>
          <w:tcPr>
            <w:tcW w:w="2235" w:type="dxa"/>
            <w:shd w:val="clear" w:color="auto" w:fill="auto"/>
          </w:tcPr>
          <w:p w:rsidR="00F86392" w:rsidRPr="00F86392" w:rsidRDefault="00F86392" w:rsidP="00BC33CD">
            <w:pPr>
              <w:jc w:val="both"/>
              <w:rPr>
                <w:rFonts w:cs="Times New Roman"/>
                <w:b/>
                <w:sz w:val="28"/>
                <w:szCs w:val="28"/>
              </w:rPr>
            </w:pPr>
            <w:r w:rsidRPr="00F86392">
              <w:rPr>
                <w:rFonts w:cs="Times New Roman"/>
                <w:b/>
                <w:sz w:val="28"/>
                <w:szCs w:val="28"/>
              </w:rPr>
              <w:t>Місце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Відкрита місцевість</w:t>
            </w:r>
          </w:p>
        </w:tc>
      </w:tr>
      <w:tr w:rsidR="00F86392" w:rsidRPr="00F86392" w:rsidTr="00BC33CD">
        <w:trPr>
          <w:trHeight w:val="96"/>
        </w:trPr>
        <w:tc>
          <w:tcPr>
            <w:tcW w:w="2235" w:type="dxa"/>
            <w:shd w:val="clear" w:color="auto" w:fill="auto"/>
          </w:tcPr>
          <w:p w:rsidR="00F86392" w:rsidRPr="00F86392" w:rsidRDefault="00F86392" w:rsidP="00BC33CD">
            <w:pPr>
              <w:jc w:val="both"/>
              <w:rPr>
                <w:rFonts w:cs="Times New Roman"/>
                <w:b/>
                <w:sz w:val="28"/>
                <w:szCs w:val="28"/>
              </w:rPr>
            </w:pPr>
          </w:p>
        </w:tc>
        <w:tc>
          <w:tcPr>
            <w:tcW w:w="7336" w:type="dxa"/>
            <w:shd w:val="clear" w:color="auto" w:fill="auto"/>
          </w:tcPr>
          <w:p w:rsidR="00F86392" w:rsidRPr="00F86392" w:rsidRDefault="00F86392" w:rsidP="00BC33CD">
            <w:pPr>
              <w:jc w:val="both"/>
              <w:rPr>
                <w:rFonts w:cs="Times New Roman"/>
                <w:sz w:val="28"/>
                <w:szCs w:val="28"/>
              </w:rPr>
            </w:pPr>
          </w:p>
        </w:tc>
      </w:tr>
    </w:tbl>
    <w:p w:rsidR="00F86392" w:rsidRPr="00F86392" w:rsidRDefault="00F86392" w:rsidP="00F86392">
      <w:pPr>
        <w:pStyle w:val="a5"/>
        <w:spacing w:before="0" w:beforeAutospacing="0" w:after="0" w:afterAutospacing="0"/>
        <w:ind w:firstLine="720"/>
        <w:jc w:val="center"/>
        <w:rPr>
          <w:rFonts w:ascii="Times New Roman" w:hAnsi="Times New Roman"/>
          <w:b/>
          <w:color w:val="auto"/>
          <w:sz w:val="28"/>
          <w:szCs w:val="28"/>
          <w:lang w:val="uk-UA"/>
        </w:rPr>
      </w:pPr>
      <w:r w:rsidRPr="00F86392">
        <w:rPr>
          <w:rFonts w:ascii="Times New Roman" w:hAnsi="Times New Roman"/>
          <w:b/>
          <w:color w:val="auto"/>
          <w:sz w:val="28"/>
          <w:szCs w:val="28"/>
          <w:lang w:val="uk-UA"/>
        </w:rPr>
        <w:t>Навчальні питання:</w:t>
      </w:r>
    </w:p>
    <w:p w:rsidR="00F86392" w:rsidRPr="00F86392" w:rsidRDefault="00F86392" w:rsidP="00F86392">
      <w:pPr>
        <w:pStyle w:val="a5"/>
        <w:spacing w:before="0" w:beforeAutospacing="0" w:after="0" w:afterAutospacing="0"/>
        <w:rPr>
          <w:rFonts w:ascii="Times New Roman" w:hAnsi="Times New Roman"/>
          <w:color w:val="auto"/>
          <w:sz w:val="28"/>
          <w:szCs w:val="28"/>
          <w:lang w:val="uk-UA"/>
        </w:rPr>
      </w:pPr>
      <w:r w:rsidRPr="00F86392">
        <w:rPr>
          <w:rFonts w:ascii="Times New Roman" w:hAnsi="Times New Roman"/>
          <w:color w:val="auto"/>
          <w:sz w:val="28"/>
          <w:szCs w:val="28"/>
          <w:lang w:val="uk-UA"/>
        </w:rPr>
        <w:t>1. Організація та порядок проведення   спеціальної поліцейської операції «Грім».</w:t>
      </w:r>
    </w:p>
    <w:p w:rsidR="00F86392" w:rsidRPr="00F86392" w:rsidRDefault="00F86392" w:rsidP="00F86392">
      <w:pPr>
        <w:ind w:firstLine="709"/>
        <w:jc w:val="center"/>
        <w:rPr>
          <w:rFonts w:cs="Times New Roman"/>
          <w:b/>
          <w:sz w:val="28"/>
          <w:szCs w:val="28"/>
        </w:rPr>
      </w:pPr>
    </w:p>
    <w:p w:rsidR="00F86392" w:rsidRPr="00F86392" w:rsidRDefault="00F86392" w:rsidP="00F86392">
      <w:pPr>
        <w:ind w:firstLine="709"/>
        <w:jc w:val="center"/>
        <w:rPr>
          <w:rFonts w:cs="Times New Roman"/>
          <w:sz w:val="28"/>
          <w:szCs w:val="28"/>
        </w:rPr>
      </w:pPr>
      <w:r w:rsidRPr="00F86392">
        <w:rPr>
          <w:rFonts w:cs="Times New Roman"/>
          <w:b/>
          <w:sz w:val="28"/>
          <w:szCs w:val="28"/>
        </w:rPr>
        <w:t>Література:</w:t>
      </w:r>
    </w:p>
    <w:p w:rsidR="00F86392" w:rsidRPr="00F86392" w:rsidRDefault="00AF07F0" w:rsidP="00F86392">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458" w:history="1">
        <w:r w:rsidR="00F86392" w:rsidRPr="00F86392">
          <w:rPr>
            <w:rFonts w:cs="Times New Roman"/>
            <w:snapToGrid w:val="0"/>
            <w:sz w:val="28"/>
            <w:szCs w:val="28"/>
            <w:shd w:val="clear" w:color="auto" w:fill="FFFFFF"/>
          </w:rPr>
          <w:t>Конституція України від 28.06.1996 року з останніми змінами//</w:t>
        </w:r>
      </w:hyperlink>
      <w:r w:rsidR="00F86392" w:rsidRPr="00F86392">
        <w:rPr>
          <w:rFonts w:cs="Times New Roman"/>
          <w:snapToGrid w:val="0"/>
          <w:sz w:val="28"/>
          <w:szCs w:val="28"/>
        </w:rPr>
        <w:t xml:space="preserve">Електронна версія </w:t>
      </w:r>
      <w:hyperlink r:id="rId459" w:history="1">
        <w:r w:rsidR="00F86392" w:rsidRPr="00F86392">
          <w:rPr>
            <w:rFonts w:cs="Times New Roman"/>
            <w:sz w:val="28"/>
            <w:szCs w:val="28"/>
          </w:rPr>
          <w:t>https://zakon.rada.gov.ua/laws/show/254%D0%BA/96-%D0%B2%D1%80</w:t>
        </w:r>
      </w:hyperlink>
    </w:p>
    <w:p w:rsidR="00F86392" w:rsidRPr="00F86392" w:rsidRDefault="00F86392" w:rsidP="00F86392">
      <w:pPr>
        <w:numPr>
          <w:ilvl w:val="0"/>
          <w:numId w:val="169"/>
        </w:numPr>
        <w:tabs>
          <w:tab w:val="num" w:pos="1360"/>
        </w:tabs>
        <w:suppressAutoHyphens/>
        <w:ind w:left="1066" w:hanging="641"/>
        <w:contextualSpacing/>
        <w:jc w:val="both"/>
        <w:rPr>
          <w:rFonts w:cs="Times New Roman"/>
          <w:snapToGrid w:val="0"/>
          <w:sz w:val="28"/>
          <w:szCs w:val="28"/>
        </w:rPr>
      </w:pPr>
      <w:r w:rsidRPr="00F86392">
        <w:rPr>
          <w:rFonts w:cs="Times New Roman"/>
          <w:sz w:val="28"/>
          <w:szCs w:val="28"/>
          <w:shd w:val="clear" w:color="auto" w:fill="FFFFFF"/>
        </w:rPr>
        <w:t>Закон України «Про Національну поліцію» від </w:t>
      </w:r>
      <w:r w:rsidRPr="00F86392">
        <w:rPr>
          <w:rFonts w:cs="Times New Roman"/>
          <w:sz w:val="28"/>
          <w:szCs w:val="28"/>
          <w:bdr w:val="none" w:sz="0" w:space="0" w:color="auto" w:frame="1"/>
          <w:shd w:val="clear" w:color="auto" w:fill="FFFFFF"/>
        </w:rPr>
        <w:t>02.07.2015</w:t>
      </w:r>
      <w:r w:rsidRPr="00F86392">
        <w:rPr>
          <w:rFonts w:cs="Times New Roman"/>
          <w:sz w:val="28"/>
          <w:szCs w:val="28"/>
          <w:shd w:val="clear" w:color="auto" w:fill="FFFFFF"/>
        </w:rPr>
        <w:t> № </w:t>
      </w:r>
      <w:r w:rsidRPr="00F86392">
        <w:rPr>
          <w:rFonts w:cs="Times New Roman"/>
          <w:bCs/>
          <w:sz w:val="28"/>
          <w:szCs w:val="28"/>
          <w:bdr w:val="none" w:sz="0" w:space="0" w:color="auto" w:frame="1"/>
          <w:shd w:val="clear" w:color="auto" w:fill="FFFFFF"/>
        </w:rPr>
        <w:t>580-VIII з останніми змінами.</w:t>
      </w:r>
      <w:r w:rsidRPr="00F86392">
        <w:rPr>
          <w:rFonts w:cs="Times New Roman"/>
          <w:snapToGrid w:val="0"/>
          <w:sz w:val="28"/>
          <w:szCs w:val="28"/>
        </w:rPr>
        <w:t xml:space="preserve"> Електронна версія</w:t>
      </w:r>
      <w:r w:rsidRPr="00F86392">
        <w:rPr>
          <w:rFonts w:cs="Times New Roman"/>
          <w:sz w:val="28"/>
          <w:szCs w:val="28"/>
        </w:rPr>
        <w:t xml:space="preserve"> </w:t>
      </w:r>
      <w:hyperlink r:id="rId460" w:history="1">
        <w:r w:rsidRPr="00F86392">
          <w:rPr>
            <w:rStyle w:val="af"/>
            <w:rFonts w:cs="Times New Roman"/>
            <w:color w:val="auto"/>
            <w:sz w:val="28"/>
            <w:szCs w:val="28"/>
          </w:rPr>
          <w:t>https://zakon.rada.gov.ua/laws/show/580-19</w:t>
        </w:r>
      </w:hyperlink>
    </w:p>
    <w:p w:rsidR="00F86392" w:rsidRPr="00F86392" w:rsidRDefault="00F86392" w:rsidP="00F86392">
      <w:pPr>
        <w:numPr>
          <w:ilvl w:val="0"/>
          <w:numId w:val="169"/>
        </w:numPr>
        <w:tabs>
          <w:tab w:val="left" w:pos="400"/>
          <w:tab w:val="num" w:pos="1360"/>
        </w:tabs>
        <w:suppressAutoHyphens/>
        <w:ind w:left="1066" w:hanging="641"/>
        <w:contextualSpacing/>
        <w:jc w:val="both"/>
        <w:rPr>
          <w:rFonts w:cs="Times New Roman"/>
          <w:sz w:val="28"/>
          <w:szCs w:val="28"/>
        </w:rPr>
      </w:pPr>
      <w:r w:rsidRPr="00F86392">
        <w:rPr>
          <w:rFonts w:cs="Times New Roman"/>
          <w:bCs/>
          <w:sz w:val="28"/>
          <w:szCs w:val="28"/>
        </w:rPr>
        <w:t xml:space="preserve">Кодекс України про адміністративні правопорушення </w:t>
      </w:r>
      <w:hyperlink r:id="rId461" w:anchor="n6" w:tgtFrame="_blank" w:history="1">
        <w:r w:rsidRPr="00F86392">
          <w:rPr>
            <w:rFonts w:cs="Times New Roman"/>
            <w:bCs/>
            <w:sz w:val="28"/>
            <w:szCs w:val="28"/>
          </w:rPr>
          <w:t>№ 2747-VIII з останніми змінами від 06.06.2019</w:t>
        </w:r>
      </w:hyperlink>
      <w:r w:rsidRPr="00F86392">
        <w:rPr>
          <w:rFonts w:cs="Times New Roman"/>
          <w:bCs/>
          <w:sz w:val="28"/>
          <w:szCs w:val="28"/>
        </w:rPr>
        <w:t xml:space="preserve"> року. Електронна версія </w:t>
      </w:r>
      <w:hyperlink r:id="rId462" w:history="1">
        <w:r w:rsidRPr="00F86392">
          <w:rPr>
            <w:rStyle w:val="af"/>
            <w:rFonts w:cs="Times New Roman"/>
            <w:bCs/>
            <w:color w:val="auto"/>
            <w:sz w:val="28"/>
            <w:szCs w:val="28"/>
          </w:rPr>
          <w:t>https://zakon.rada.gov.ua/laws/show/2747-19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sz w:val="28"/>
          <w:szCs w:val="28"/>
        </w:rPr>
        <w:t xml:space="preserve">Дисциплінарний статут Національної поліції України від 15.03.2018 року № 2337-VIII. Електронна версія </w:t>
      </w:r>
      <w:hyperlink r:id="rId463" w:history="1">
        <w:r w:rsidRPr="00F86392">
          <w:rPr>
            <w:rFonts w:cs="Times New Roman"/>
            <w:sz w:val="28"/>
            <w:szCs w:val="28"/>
            <w:u w:val="single"/>
          </w:rPr>
          <w:t>https://zakon.rada.gov.ua/laws/show/2337-19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F86392" w:rsidRPr="00F86392" w:rsidRDefault="00F86392" w:rsidP="00F86392">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F86392">
        <w:rPr>
          <w:rFonts w:cs="Times New Roman"/>
          <w:bCs/>
          <w:sz w:val="28"/>
          <w:szCs w:val="28"/>
        </w:rPr>
        <w:t>Безпека життєдіяльності : навч. посіб. для працівників поліції / О.Ю.Прокопенко, І.В. Власенко, М.Ю. Крєпакова, МВС України, Харк. нац. ун-т внутр. справ. Харків : ХНУВС, 2017. – 364 с.</w:t>
      </w:r>
    </w:p>
    <w:p w:rsidR="00F86392" w:rsidRPr="00F86392" w:rsidRDefault="00F86392" w:rsidP="00F86392">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F86392">
        <w:rPr>
          <w:rFonts w:cs="Times New Roman"/>
          <w:bCs/>
          <w:sz w:val="28"/>
          <w:szCs w:val="28"/>
        </w:rPr>
        <w:t>Наказ МВС № 841 ДСК.</w:t>
      </w:r>
    </w:p>
    <w:p w:rsidR="00F86392" w:rsidRPr="00F86392" w:rsidRDefault="00F86392" w:rsidP="00F86392">
      <w:pPr>
        <w:jc w:val="center"/>
        <w:rPr>
          <w:rFonts w:cs="Times New Roman"/>
          <w:b/>
          <w:sz w:val="28"/>
          <w:szCs w:val="28"/>
        </w:rPr>
      </w:pPr>
    </w:p>
    <w:p w:rsidR="00F86392" w:rsidRPr="00F86392" w:rsidRDefault="00F86392" w:rsidP="00F86392">
      <w:pPr>
        <w:jc w:val="center"/>
        <w:rPr>
          <w:rFonts w:cs="Times New Roman"/>
          <w:b/>
          <w:sz w:val="28"/>
          <w:szCs w:val="28"/>
        </w:rPr>
      </w:pPr>
      <w:r w:rsidRPr="00F86392">
        <w:rPr>
          <w:rFonts w:cs="Times New Roman"/>
          <w:b/>
          <w:sz w:val="28"/>
          <w:szCs w:val="28"/>
        </w:rPr>
        <w:t>Матеріальне забезпечення:</w:t>
      </w:r>
    </w:p>
    <w:p w:rsidR="00F86392" w:rsidRPr="00F86392" w:rsidRDefault="00F86392" w:rsidP="00F86392">
      <w:pPr>
        <w:widowControl/>
        <w:numPr>
          <w:ilvl w:val="0"/>
          <w:numId w:val="182"/>
        </w:numPr>
        <w:autoSpaceDE/>
        <w:autoSpaceDN/>
        <w:adjustRightInd/>
        <w:contextualSpacing/>
        <w:rPr>
          <w:rFonts w:cs="Times New Roman"/>
          <w:sz w:val="28"/>
          <w:szCs w:val="28"/>
        </w:rPr>
      </w:pPr>
      <w:r w:rsidRPr="00F86392">
        <w:rPr>
          <w:rFonts w:cs="Times New Roman"/>
          <w:sz w:val="28"/>
          <w:szCs w:val="28"/>
        </w:rPr>
        <w:t>Поясне спорядження поліцейського із спецзасобами.</w:t>
      </w:r>
    </w:p>
    <w:p w:rsidR="00F86392" w:rsidRPr="00F86392" w:rsidRDefault="00F86392" w:rsidP="00F86392">
      <w:pPr>
        <w:widowControl/>
        <w:numPr>
          <w:ilvl w:val="0"/>
          <w:numId w:val="182"/>
        </w:numPr>
        <w:autoSpaceDE/>
        <w:autoSpaceDN/>
        <w:adjustRightInd/>
        <w:contextualSpacing/>
        <w:rPr>
          <w:rFonts w:cs="Times New Roman"/>
          <w:sz w:val="28"/>
          <w:szCs w:val="28"/>
          <w:u w:val="single"/>
        </w:rPr>
      </w:pPr>
      <w:r w:rsidRPr="00F86392">
        <w:rPr>
          <w:rFonts w:cs="Times New Roman"/>
          <w:sz w:val="28"/>
          <w:szCs w:val="28"/>
        </w:rPr>
        <w:t>Макети зброї.</w:t>
      </w:r>
    </w:p>
    <w:p w:rsidR="00F86392" w:rsidRPr="00F86392" w:rsidRDefault="00F86392" w:rsidP="00F86392">
      <w:pPr>
        <w:jc w:val="center"/>
        <w:rPr>
          <w:rFonts w:cs="Times New Roman"/>
          <w:sz w:val="28"/>
          <w:szCs w:val="28"/>
        </w:rPr>
      </w:pPr>
      <w:r w:rsidRPr="00F86392">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w:t>
            </w:r>
          </w:p>
        </w:tc>
        <w:tc>
          <w:tcPr>
            <w:tcW w:w="4536" w:type="dxa"/>
          </w:tcPr>
          <w:p w:rsidR="00F86392" w:rsidRPr="00F86392" w:rsidRDefault="00F86392" w:rsidP="00BC33CD">
            <w:pPr>
              <w:jc w:val="center"/>
              <w:rPr>
                <w:rFonts w:cs="Times New Roman"/>
                <w:sz w:val="28"/>
                <w:szCs w:val="28"/>
              </w:rPr>
            </w:pPr>
            <w:r w:rsidRPr="00F86392">
              <w:rPr>
                <w:rFonts w:cs="Times New Roman"/>
                <w:sz w:val="28"/>
                <w:szCs w:val="28"/>
              </w:rPr>
              <w:t>Зміст</w:t>
            </w:r>
          </w:p>
        </w:tc>
        <w:tc>
          <w:tcPr>
            <w:tcW w:w="1276" w:type="dxa"/>
          </w:tcPr>
          <w:p w:rsidR="00F86392" w:rsidRPr="00F86392" w:rsidRDefault="00F86392" w:rsidP="00BC33CD">
            <w:pPr>
              <w:jc w:val="center"/>
              <w:rPr>
                <w:rFonts w:cs="Times New Roman"/>
                <w:sz w:val="28"/>
                <w:szCs w:val="28"/>
              </w:rPr>
            </w:pPr>
            <w:r w:rsidRPr="00F86392">
              <w:rPr>
                <w:rFonts w:cs="Times New Roman"/>
                <w:sz w:val="28"/>
                <w:szCs w:val="28"/>
              </w:rPr>
              <w:t>Час(хв).</w:t>
            </w:r>
          </w:p>
        </w:tc>
        <w:tc>
          <w:tcPr>
            <w:tcW w:w="3118" w:type="dxa"/>
          </w:tcPr>
          <w:p w:rsidR="00F86392" w:rsidRPr="00F86392" w:rsidRDefault="00F86392" w:rsidP="00BC33CD">
            <w:pPr>
              <w:jc w:val="center"/>
              <w:rPr>
                <w:rFonts w:cs="Times New Roman"/>
                <w:sz w:val="28"/>
                <w:szCs w:val="28"/>
              </w:rPr>
            </w:pPr>
            <w:r w:rsidRPr="00F86392">
              <w:rPr>
                <w:rFonts w:cs="Times New Roman"/>
                <w:sz w:val="28"/>
                <w:szCs w:val="28"/>
              </w:rPr>
              <w:t>Методичні вказівки</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4536" w:type="dxa"/>
          </w:tcPr>
          <w:p w:rsidR="00F86392" w:rsidRPr="00F86392" w:rsidRDefault="00F86392" w:rsidP="00BC33CD">
            <w:pPr>
              <w:jc w:val="center"/>
              <w:rPr>
                <w:rFonts w:cs="Times New Roman"/>
                <w:b/>
                <w:sz w:val="28"/>
                <w:szCs w:val="28"/>
              </w:rPr>
            </w:pPr>
            <w:r w:rsidRPr="00F86392">
              <w:rPr>
                <w:rFonts w:cs="Times New Roman"/>
                <w:b/>
                <w:sz w:val="28"/>
                <w:szCs w:val="28"/>
              </w:rPr>
              <w:t>2</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3</w:t>
            </w:r>
          </w:p>
        </w:tc>
        <w:tc>
          <w:tcPr>
            <w:tcW w:w="3118" w:type="dxa"/>
          </w:tcPr>
          <w:p w:rsidR="00F86392" w:rsidRPr="00F86392" w:rsidRDefault="00F86392" w:rsidP="00BC33CD">
            <w:pPr>
              <w:jc w:val="center"/>
              <w:rPr>
                <w:rFonts w:cs="Times New Roman"/>
                <w:b/>
                <w:sz w:val="28"/>
                <w:szCs w:val="28"/>
              </w:rPr>
            </w:pPr>
            <w:r w:rsidRPr="00F86392">
              <w:rPr>
                <w:rFonts w:cs="Times New Roman"/>
                <w:b/>
                <w:sz w:val="28"/>
                <w:szCs w:val="28"/>
              </w:rPr>
              <w:t>4</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Підготовча    частина – 5 хв.</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1.1</w:t>
            </w:r>
          </w:p>
        </w:tc>
        <w:tc>
          <w:tcPr>
            <w:tcW w:w="4536" w:type="dxa"/>
          </w:tcPr>
          <w:p w:rsidR="00F86392" w:rsidRPr="00F86392" w:rsidRDefault="00F86392" w:rsidP="00BC33CD">
            <w:pPr>
              <w:jc w:val="both"/>
              <w:rPr>
                <w:rFonts w:cs="Times New Roman"/>
                <w:sz w:val="28"/>
                <w:szCs w:val="28"/>
              </w:rPr>
            </w:pPr>
            <w:r w:rsidRPr="00F86392">
              <w:rPr>
                <w:rFonts w:cs="Times New Roman"/>
                <w:sz w:val="28"/>
                <w:szCs w:val="28"/>
              </w:rPr>
              <w:t>Організація курсантів:</w:t>
            </w:r>
          </w:p>
          <w:p w:rsidR="00F86392" w:rsidRPr="00F86392" w:rsidRDefault="00F86392" w:rsidP="00BC33CD">
            <w:pPr>
              <w:jc w:val="both"/>
              <w:rPr>
                <w:rFonts w:cs="Times New Roman"/>
                <w:sz w:val="28"/>
                <w:szCs w:val="28"/>
              </w:rPr>
            </w:pPr>
            <w:r w:rsidRPr="00F86392">
              <w:rPr>
                <w:rFonts w:cs="Times New Roman"/>
                <w:sz w:val="28"/>
                <w:szCs w:val="28"/>
              </w:rPr>
              <w:t>- шикування;</w:t>
            </w:r>
          </w:p>
          <w:p w:rsidR="00F86392" w:rsidRPr="00F86392" w:rsidRDefault="00F86392" w:rsidP="00BC33CD">
            <w:pPr>
              <w:jc w:val="both"/>
              <w:rPr>
                <w:rFonts w:cs="Times New Roman"/>
                <w:sz w:val="28"/>
                <w:szCs w:val="28"/>
              </w:rPr>
            </w:pPr>
            <w:r w:rsidRPr="00F86392">
              <w:rPr>
                <w:rFonts w:cs="Times New Roman"/>
                <w:sz w:val="28"/>
                <w:szCs w:val="28"/>
              </w:rPr>
              <w:t>- рапорт;</w:t>
            </w:r>
          </w:p>
          <w:p w:rsidR="00F86392" w:rsidRPr="00F86392" w:rsidRDefault="00F86392" w:rsidP="00BC33CD">
            <w:pPr>
              <w:jc w:val="both"/>
              <w:rPr>
                <w:rFonts w:cs="Times New Roman"/>
                <w:sz w:val="28"/>
                <w:szCs w:val="28"/>
              </w:rPr>
            </w:pPr>
            <w:r w:rsidRPr="00F86392">
              <w:rPr>
                <w:rFonts w:cs="Times New Roman"/>
                <w:sz w:val="28"/>
                <w:szCs w:val="28"/>
              </w:rPr>
              <w:t>- привітання особового складу;</w:t>
            </w:r>
          </w:p>
          <w:p w:rsidR="00F86392" w:rsidRPr="00F86392" w:rsidRDefault="00F86392" w:rsidP="00BC33CD">
            <w:pPr>
              <w:jc w:val="both"/>
              <w:rPr>
                <w:rFonts w:cs="Times New Roman"/>
                <w:sz w:val="28"/>
                <w:szCs w:val="28"/>
              </w:rPr>
            </w:pPr>
            <w:r w:rsidRPr="00F86392">
              <w:rPr>
                <w:rFonts w:cs="Times New Roman"/>
                <w:sz w:val="28"/>
                <w:szCs w:val="28"/>
              </w:rPr>
              <w:t>- огляд зовнішнього вигляду;</w:t>
            </w:r>
          </w:p>
          <w:p w:rsidR="00F86392" w:rsidRPr="00F86392" w:rsidRDefault="00F86392" w:rsidP="00BC33CD">
            <w:pPr>
              <w:jc w:val="both"/>
              <w:rPr>
                <w:rFonts w:cs="Times New Roman"/>
                <w:sz w:val="28"/>
                <w:szCs w:val="28"/>
              </w:rPr>
            </w:pPr>
            <w:r w:rsidRPr="00F86392">
              <w:rPr>
                <w:rFonts w:cs="Times New Roman"/>
                <w:sz w:val="28"/>
                <w:szCs w:val="28"/>
              </w:rPr>
              <w:t>- доведення теми, мети та навчальних питань заняття;</w:t>
            </w:r>
          </w:p>
          <w:p w:rsidR="00F86392" w:rsidRPr="00F86392" w:rsidRDefault="00F86392" w:rsidP="00BC33CD">
            <w:pPr>
              <w:jc w:val="both"/>
              <w:rPr>
                <w:rFonts w:cs="Times New Roman"/>
                <w:sz w:val="28"/>
                <w:szCs w:val="28"/>
              </w:rPr>
            </w:pPr>
            <w:r w:rsidRPr="00F86392">
              <w:rPr>
                <w:rFonts w:cs="Times New Roman"/>
                <w:sz w:val="28"/>
                <w:szCs w:val="28"/>
              </w:rPr>
              <w:t>- доведення особливостей проведення заняття.</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Група вишикувана в двохшереножному строю.</w:t>
            </w:r>
          </w:p>
          <w:p w:rsidR="00F86392" w:rsidRPr="00F86392" w:rsidRDefault="00F86392" w:rsidP="00BC33CD">
            <w:pPr>
              <w:jc w:val="both"/>
              <w:rPr>
                <w:rFonts w:cs="Times New Roman"/>
                <w:sz w:val="28"/>
                <w:szCs w:val="28"/>
              </w:rPr>
            </w:pPr>
            <w:r w:rsidRPr="00F86392">
              <w:rPr>
                <w:rFonts w:cs="Times New Roman"/>
                <w:sz w:val="28"/>
                <w:szCs w:val="28"/>
              </w:rPr>
              <w:t>Доповідь командира групи, привітання викладача.</w:t>
            </w:r>
          </w:p>
          <w:p w:rsidR="00F86392" w:rsidRPr="00F86392" w:rsidRDefault="00F86392" w:rsidP="00BC33CD">
            <w:pPr>
              <w:jc w:val="both"/>
              <w:rPr>
                <w:rFonts w:cs="Times New Roman"/>
                <w:sz w:val="28"/>
                <w:szCs w:val="28"/>
              </w:rPr>
            </w:pPr>
            <w:r w:rsidRPr="00F86392">
              <w:rPr>
                <w:rFonts w:cs="Times New Roman"/>
                <w:sz w:val="28"/>
                <w:szCs w:val="28"/>
              </w:rPr>
              <w:t>Для перевірки особового складу використовується навчальний журнал групи.</w:t>
            </w:r>
          </w:p>
          <w:p w:rsidR="00F86392" w:rsidRPr="00F86392" w:rsidRDefault="00F86392" w:rsidP="00BC33CD">
            <w:pPr>
              <w:jc w:val="both"/>
              <w:rPr>
                <w:rFonts w:cs="Times New Roman"/>
                <w:sz w:val="28"/>
                <w:szCs w:val="28"/>
              </w:rPr>
            </w:pPr>
            <w:r w:rsidRPr="00F86392">
              <w:rPr>
                <w:rFonts w:cs="Times New Roman"/>
                <w:sz w:val="28"/>
                <w:szCs w:val="28"/>
              </w:rPr>
              <w:t>Під час огляду зовнішнього вигляду звернути увагу на стан форми, взуття, наявність, справність та правильність підбору екіпірування, а також самопочуття курсантів.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w:t>
            </w:r>
          </w:p>
        </w:tc>
        <w:tc>
          <w:tcPr>
            <w:tcW w:w="8930" w:type="dxa"/>
            <w:gridSpan w:val="3"/>
          </w:tcPr>
          <w:p w:rsidR="00F86392" w:rsidRPr="00F86392" w:rsidRDefault="00F86392" w:rsidP="00BC33CD">
            <w:pPr>
              <w:jc w:val="center"/>
              <w:rPr>
                <w:rFonts w:cs="Times New Roman"/>
                <w:b/>
                <w:sz w:val="28"/>
                <w:szCs w:val="28"/>
              </w:rPr>
            </w:pPr>
            <w:r w:rsidRPr="00F86392">
              <w:rPr>
                <w:rFonts w:cs="Times New Roman"/>
                <w:b/>
                <w:sz w:val="28"/>
                <w:szCs w:val="28"/>
              </w:rPr>
              <w:t>Основна частина –230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2.1.</w:t>
            </w:r>
          </w:p>
        </w:tc>
        <w:tc>
          <w:tcPr>
            <w:tcW w:w="4536" w:type="dxa"/>
          </w:tcPr>
          <w:p w:rsidR="00F86392" w:rsidRPr="00F86392" w:rsidRDefault="00F86392" w:rsidP="00BC33CD">
            <w:pPr>
              <w:pStyle w:val="a5"/>
              <w:contextualSpacing/>
              <w:jc w:val="both"/>
              <w:rPr>
                <w:rFonts w:ascii="Times New Roman" w:hAnsi="Times New Roman"/>
                <w:color w:val="auto"/>
                <w:sz w:val="28"/>
                <w:szCs w:val="28"/>
                <w:lang w:val="uk-UA"/>
              </w:rPr>
            </w:pPr>
            <w:r w:rsidRPr="00F86392">
              <w:rPr>
                <w:rFonts w:ascii="Times New Roman" w:hAnsi="Times New Roman"/>
                <w:color w:val="auto"/>
                <w:sz w:val="28"/>
                <w:szCs w:val="28"/>
                <w:lang w:val="uk-UA"/>
              </w:rPr>
              <w:t>Організація та порядок проведення   спеціальної поліцейської операції «Грім».</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230 хв.</w:t>
            </w:r>
          </w:p>
        </w:tc>
        <w:tc>
          <w:tcPr>
            <w:tcW w:w="3118" w:type="dxa"/>
          </w:tcPr>
          <w:p w:rsidR="00F86392" w:rsidRPr="00F86392" w:rsidRDefault="00F86392" w:rsidP="00BC33CD">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Заключна частина – 5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3.1.</w:t>
            </w:r>
          </w:p>
        </w:tc>
        <w:tc>
          <w:tcPr>
            <w:tcW w:w="4536" w:type="dxa"/>
          </w:tcPr>
          <w:p w:rsidR="00F86392" w:rsidRPr="00F86392" w:rsidRDefault="00F86392" w:rsidP="00BC33CD">
            <w:pPr>
              <w:rPr>
                <w:rFonts w:cs="Times New Roman"/>
                <w:sz w:val="28"/>
                <w:szCs w:val="28"/>
              </w:rPr>
            </w:pPr>
            <w:r w:rsidRPr="00F86392">
              <w:rPr>
                <w:rFonts w:cs="Times New Roman"/>
                <w:sz w:val="28"/>
                <w:szCs w:val="28"/>
              </w:rPr>
              <w:t>Шикування, підведення підсумків.</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bl>
    <w:p w:rsidR="00F86392" w:rsidRPr="00F86392" w:rsidRDefault="00F86392" w:rsidP="00F86392">
      <w:pPr>
        <w:rPr>
          <w:rFonts w:cs="Times New Roman"/>
          <w:b/>
          <w:sz w:val="28"/>
          <w:szCs w:val="28"/>
        </w:rPr>
      </w:pPr>
    </w:p>
    <w:p w:rsidR="00F86392" w:rsidRPr="00F86392" w:rsidRDefault="00F86392" w:rsidP="00F86392">
      <w:pPr>
        <w:jc w:val="center"/>
        <w:rPr>
          <w:rFonts w:cs="Times New Roman"/>
          <w:sz w:val="28"/>
          <w:szCs w:val="28"/>
          <w:lang w:eastAsia="ar-SA"/>
        </w:rPr>
      </w:pPr>
      <w:r w:rsidRPr="00F86392">
        <w:rPr>
          <w:rFonts w:cs="Times New Roman"/>
          <w:b/>
          <w:sz w:val="28"/>
          <w:szCs w:val="28"/>
        </w:rPr>
        <w:t xml:space="preserve">Тема 11: </w:t>
      </w:r>
      <w:r w:rsidRPr="00F86392">
        <w:rPr>
          <w:rFonts w:cs="Times New Roman"/>
          <w:sz w:val="28"/>
          <w:szCs w:val="28"/>
          <w:lang w:eastAsia="ar-SA"/>
        </w:rPr>
        <w:t>Організація та проведення поліцейської операції щодо протидії злочинам, пов’язаним з автотранспортом «Перехват».</w:t>
      </w:r>
    </w:p>
    <w:p w:rsidR="00F86392" w:rsidRPr="00F86392" w:rsidRDefault="00F86392" w:rsidP="00F86392">
      <w:pPr>
        <w:jc w:val="center"/>
        <w:rPr>
          <w:rFonts w:cs="Times New Roman"/>
          <w:sz w:val="28"/>
          <w:szCs w:val="28"/>
          <w:lang w:eastAsia="ar-SA"/>
        </w:rPr>
      </w:pPr>
      <w:r w:rsidRPr="00F86392">
        <w:rPr>
          <w:rFonts w:cs="Times New Roman"/>
          <w:b/>
          <w:sz w:val="28"/>
          <w:szCs w:val="28"/>
          <w:lang w:eastAsia="ar-SA"/>
        </w:rPr>
        <w:t>Практичне заняття 11.1:</w:t>
      </w:r>
      <w:r w:rsidRPr="00F86392">
        <w:rPr>
          <w:rFonts w:cs="Times New Roman"/>
          <w:sz w:val="28"/>
          <w:szCs w:val="28"/>
          <w:lang w:eastAsia="ar-SA"/>
        </w:rPr>
        <w:t xml:space="preserve"> Організація та проведення поліцейської операції щодо протидії злочинам, пов’язаним з автотранспортом «Перехват».</w:t>
      </w:r>
    </w:p>
    <w:p w:rsidR="00F86392" w:rsidRPr="00F86392" w:rsidRDefault="00F86392" w:rsidP="00F86392">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F86392" w:rsidRPr="00F86392" w:rsidTr="00BC33CD">
        <w:tc>
          <w:tcPr>
            <w:tcW w:w="2093" w:type="dxa"/>
            <w:shd w:val="clear" w:color="auto" w:fill="auto"/>
          </w:tcPr>
          <w:p w:rsidR="00F86392" w:rsidRPr="00F86392" w:rsidRDefault="00F86392" w:rsidP="00BC33CD">
            <w:pPr>
              <w:contextualSpacing/>
              <w:jc w:val="both"/>
              <w:rPr>
                <w:rFonts w:cs="Times New Roman"/>
                <w:sz w:val="28"/>
                <w:szCs w:val="28"/>
              </w:rPr>
            </w:pPr>
            <w:r w:rsidRPr="00F86392">
              <w:rPr>
                <w:rFonts w:cs="Times New Roman"/>
                <w:b/>
                <w:sz w:val="28"/>
                <w:szCs w:val="28"/>
              </w:rPr>
              <w:t>Навчальна мета заняття:</w:t>
            </w:r>
          </w:p>
        </w:tc>
        <w:tc>
          <w:tcPr>
            <w:tcW w:w="7478" w:type="dxa"/>
            <w:shd w:val="clear" w:color="auto" w:fill="auto"/>
          </w:tcPr>
          <w:p w:rsidR="00F86392" w:rsidRPr="00F86392" w:rsidRDefault="00F86392" w:rsidP="00BC33CD">
            <w:pPr>
              <w:pStyle w:val="a5"/>
              <w:spacing w:before="0" w:beforeAutospacing="0" w:after="0" w:afterAutospacing="0"/>
              <w:jc w:val="both"/>
              <w:rPr>
                <w:rFonts w:ascii="Times New Roman" w:hAnsi="Times New Roman"/>
                <w:color w:val="auto"/>
                <w:sz w:val="28"/>
                <w:szCs w:val="28"/>
                <w:lang w:val="uk-UA"/>
              </w:rPr>
            </w:pPr>
            <w:r w:rsidRPr="00F86392">
              <w:rPr>
                <w:rFonts w:ascii="Times New Roman" w:hAnsi="Times New Roman"/>
                <w:color w:val="auto"/>
                <w:sz w:val="28"/>
                <w:szCs w:val="28"/>
                <w:lang w:val="uk-UA"/>
              </w:rPr>
              <w:t>Набуття поліцейськими навичок із організації та порядку проведення операції щодо протидії злочинам, пов’язаним з автотранспортом «Перехват».</w:t>
            </w:r>
          </w:p>
        </w:tc>
      </w:tr>
    </w:tbl>
    <w:p w:rsidR="00F86392" w:rsidRPr="00F86392" w:rsidRDefault="00F86392" w:rsidP="00F86392">
      <w:pPr>
        <w:pStyle w:val="a5"/>
        <w:spacing w:before="0" w:beforeAutospacing="0" w:after="0" w:afterAutospacing="0"/>
        <w:jc w:val="center"/>
        <w:rPr>
          <w:rFonts w:ascii="Times New Roman" w:hAnsi="Times New Roman"/>
          <w:color w:val="auto"/>
          <w:sz w:val="28"/>
          <w:szCs w:val="28"/>
          <w:lang w:val="uk-UA"/>
        </w:rPr>
      </w:pPr>
    </w:p>
    <w:tbl>
      <w:tblPr>
        <w:tblW w:w="0" w:type="auto"/>
        <w:tblLook w:val="04A0" w:firstRow="1" w:lastRow="0" w:firstColumn="1" w:lastColumn="0" w:noHBand="0" w:noVBand="1"/>
      </w:tblPr>
      <w:tblGrid>
        <w:gridCol w:w="2235"/>
        <w:gridCol w:w="7336"/>
      </w:tblGrid>
      <w:tr w:rsidR="00F86392" w:rsidRPr="00F86392" w:rsidTr="00BC33CD">
        <w:tc>
          <w:tcPr>
            <w:tcW w:w="2235" w:type="dxa"/>
            <w:shd w:val="clear" w:color="auto" w:fill="auto"/>
          </w:tcPr>
          <w:p w:rsidR="00F86392" w:rsidRPr="00F86392" w:rsidRDefault="00F86392" w:rsidP="00BC33CD">
            <w:pPr>
              <w:rPr>
                <w:rFonts w:cs="Times New Roman"/>
                <w:b/>
                <w:sz w:val="28"/>
                <w:szCs w:val="28"/>
              </w:rPr>
            </w:pPr>
            <w:r w:rsidRPr="00F86392">
              <w:rPr>
                <w:rFonts w:cs="Times New Roman"/>
                <w:b/>
                <w:sz w:val="28"/>
                <w:szCs w:val="28"/>
              </w:rPr>
              <w:t>Час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4 години</w:t>
            </w:r>
          </w:p>
        </w:tc>
      </w:tr>
      <w:tr w:rsidR="00F86392" w:rsidRPr="00F86392" w:rsidTr="00BC33CD">
        <w:tc>
          <w:tcPr>
            <w:tcW w:w="2235" w:type="dxa"/>
            <w:shd w:val="clear" w:color="auto" w:fill="auto"/>
          </w:tcPr>
          <w:p w:rsidR="00F86392" w:rsidRPr="00F86392" w:rsidRDefault="00F86392" w:rsidP="00BC33CD">
            <w:pPr>
              <w:jc w:val="both"/>
              <w:rPr>
                <w:rFonts w:cs="Times New Roman"/>
                <w:b/>
                <w:sz w:val="28"/>
                <w:szCs w:val="28"/>
              </w:rPr>
            </w:pPr>
            <w:r w:rsidRPr="00F86392">
              <w:rPr>
                <w:rFonts w:cs="Times New Roman"/>
                <w:b/>
                <w:sz w:val="28"/>
                <w:szCs w:val="28"/>
              </w:rPr>
              <w:t>Місце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Відкрита місцевість</w:t>
            </w:r>
          </w:p>
        </w:tc>
      </w:tr>
      <w:tr w:rsidR="00F86392" w:rsidRPr="00F86392" w:rsidTr="00BC33CD">
        <w:trPr>
          <w:trHeight w:val="96"/>
        </w:trPr>
        <w:tc>
          <w:tcPr>
            <w:tcW w:w="2235" w:type="dxa"/>
            <w:shd w:val="clear" w:color="auto" w:fill="auto"/>
          </w:tcPr>
          <w:p w:rsidR="00F86392" w:rsidRPr="00F86392" w:rsidRDefault="00F86392" w:rsidP="00BC33CD">
            <w:pPr>
              <w:jc w:val="both"/>
              <w:rPr>
                <w:rFonts w:cs="Times New Roman"/>
                <w:b/>
                <w:sz w:val="28"/>
                <w:szCs w:val="28"/>
              </w:rPr>
            </w:pPr>
          </w:p>
        </w:tc>
        <w:tc>
          <w:tcPr>
            <w:tcW w:w="7336" w:type="dxa"/>
            <w:shd w:val="clear" w:color="auto" w:fill="auto"/>
          </w:tcPr>
          <w:p w:rsidR="00F86392" w:rsidRPr="00F86392" w:rsidRDefault="00F86392" w:rsidP="00BC33CD">
            <w:pPr>
              <w:jc w:val="both"/>
              <w:rPr>
                <w:rFonts w:cs="Times New Roman"/>
                <w:sz w:val="28"/>
                <w:szCs w:val="28"/>
              </w:rPr>
            </w:pPr>
          </w:p>
        </w:tc>
      </w:tr>
    </w:tbl>
    <w:p w:rsidR="00F86392" w:rsidRPr="00F86392" w:rsidRDefault="00F86392" w:rsidP="00F86392">
      <w:pPr>
        <w:pStyle w:val="a5"/>
        <w:spacing w:before="0" w:beforeAutospacing="0" w:after="0" w:afterAutospacing="0"/>
        <w:ind w:firstLine="720"/>
        <w:jc w:val="center"/>
        <w:rPr>
          <w:rFonts w:ascii="Times New Roman" w:hAnsi="Times New Roman"/>
          <w:b/>
          <w:color w:val="auto"/>
          <w:sz w:val="28"/>
          <w:szCs w:val="28"/>
          <w:lang w:val="uk-UA"/>
        </w:rPr>
      </w:pPr>
      <w:r w:rsidRPr="00F86392">
        <w:rPr>
          <w:rFonts w:ascii="Times New Roman" w:hAnsi="Times New Roman"/>
          <w:b/>
          <w:color w:val="auto"/>
          <w:sz w:val="28"/>
          <w:szCs w:val="28"/>
          <w:lang w:val="uk-UA"/>
        </w:rPr>
        <w:t>Навчальні питання:</w:t>
      </w:r>
    </w:p>
    <w:p w:rsidR="00F86392" w:rsidRPr="00F86392" w:rsidRDefault="00F86392" w:rsidP="00F86392">
      <w:pPr>
        <w:pStyle w:val="a5"/>
        <w:spacing w:before="0" w:beforeAutospacing="0" w:after="0" w:afterAutospacing="0"/>
        <w:rPr>
          <w:rFonts w:ascii="Times New Roman" w:hAnsi="Times New Roman"/>
          <w:color w:val="auto"/>
          <w:sz w:val="28"/>
          <w:szCs w:val="28"/>
          <w:lang w:val="uk-UA"/>
        </w:rPr>
      </w:pPr>
      <w:r w:rsidRPr="00F86392">
        <w:rPr>
          <w:rFonts w:ascii="Times New Roman" w:hAnsi="Times New Roman"/>
          <w:color w:val="auto"/>
          <w:sz w:val="28"/>
          <w:szCs w:val="28"/>
          <w:lang w:val="uk-UA"/>
        </w:rPr>
        <w:t>1. Організація та порядок проведення   спеціальної поліцейської операції «Грім».</w:t>
      </w:r>
    </w:p>
    <w:p w:rsidR="00F86392" w:rsidRPr="00F86392" w:rsidRDefault="00F86392" w:rsidP="00F86392">
      <w:pPr>
        <w:ind w:firstLine="709"/>
        <w:jc w:val="center"/>
        <w:rPr>
          <w:rFonts w:cs="Times New Roman"/>
          <w:b/>
          <w:sz w:val="28"/>
          <w:szCs w:val="28"/>
        </w:rPr>
      </w:pPr>
    </w:p>
    <w:p w:rsidR="00F86392" w:rsidRPr="00F86392" w:rsidRDefault="00F86392" w:rsidP="00F86392">
      <w:pPr>
        <w:ind w:firstLine="709"/>
        <w:jc w:val="center"/>
        <w:rPr>
          <w:rFonts w:cs="Times New Roman"/>
          <w:sz w:val="28"/>
          <w:szCs w:val="28"/>
        </w:rPr>
      </w:pPr>
      <w:r w:rsidRPr="00F86392">
        <w:rPr>
          <w:rFonts w:cs="Times New Roman"/>
          <w:b/>
          <w:sz w:val="28"/>
          <w:szCs w:val="28"/>
        </w:rPr>
        <w:t>Література:</w:t>
      </w:r>
    </w:p>
    <w:p w:rsidR="00F86392" w:rsidRPr="00F86392" w:rsidRDefault="00AF07F0" w:rsidP="00F86392">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464" w:history="1">
        <w:r w:rsidR="00F86392" w:rsidRPr="00F86392">
          <w:rPr>
            <w:rFonts w:cs="Times New Roman"/>
            <w:snapToGrid w:val="0"/>
            <w:sz w:val="28"/>
            <w:szCs w:val="28"/>
            <w:shd w:val="clear" w:color="auto" w:fill="FFFFFF"/>
          </w:rPr>
          <w:t>Конституція України від 28.06.1996 року з останніми змінами//</w:t>
        </w:r>
      </w:hyperlink>
      <w:r w:rsidR="00F86392" w:rsidRPr="00F86392">
        <w:rPr>
          <w:rFonts w:cs="Times New Roman"/>
          <w:snapToGrid w:val="0"/>
          <w:sz w:val="28"/>
          <w:szCs w:val="28"/>
        </w:rPr>
        <w:t xml:space="preserve">Електронна версія </w:t>
      </w:r>
      <w:hyperlink r:id="rId465" w:history="1">
        <w:r w:rsidR="00F86392" w:rsidRPr="00F86392">
          <w:rPr>
            <w:rFonts w:cs="Times New Roman"/>
            <w:sz w:val="28"/>
            <w:szCs w:val="28"/>
          </w:rPr>
          <w:t>https://zakon.rada.gov.ua/laws/show/254%D0%BA/96-%D0%B2%D1%80</w:t>
        </w:r>
      </w:hyperlink>
    </w:p>
    <w:p w:rsidR="00F86392" w:rsidRPr="00F86392" w:rsidRDefault="00F86392" w:rsidP="00F86392">
      <w:pPr>
        <w:numPr>
          <w:ilvl w:val="0"/>
          <w:numId w:val="169"/>
        </w:numPr>
        <w:tabs>
          <w:tab w:val="num" w:pos="1360"/>
        </w:tabs>
        <w:suppressAutoHyphens/>
        <w:ind w:left="1066" w:hanging="641"/>
        <w:contextualSpacing/>
        <w:jc w:val="both"/>
        <w:rPr>
          <w:rFonts w:cs="Times New Roman"/>
          <w:snapToGrid w:val="0"/>
          <w:sz w:val="28"/>
          <w:szCs w:val="28"/>
        </w:rPr>
      </w:pPr>
      <w:r w:rsidRPr="00F86392">
        <w:rPr>
          <w:rFonts w:cs="Times New Roman"/>
          <w:sz w:val="28"/>
          <w:szCs w:val="28"/>
          <w:shd w:val="clear" w:color="auto" w:fill="FFFFFF"/>
        </w:rPr>
        <w:t>Закон України «Про Національну поліцію» від </w:t>
      </w:r>
      <w:r w:rsidRPr="00F86392">
        <w:rPr>
          <w:rFonts w:cs="Times New Roman"/>
          <w:sz w:val="28"/>
          <w:szCs w:val="28"/>
          <w:bdr w:val="none" w:sz="0" w:space="0" w:color="auto" w:frame="1"/>
          <w:shd w:val="clear" w:color="auto" w:fill="FFFFFF"/>
        </w:rPr>
        <w:t>02.07.2015</w:t>
      </w:r>
      <w:r w:rsidRPr="00F86392">
        <w:rPr>
          <w:rFonts w:cs="Times New Roman"/>
          <w:sz w:val="28"/>
          <w:szCs w:val="28"/>
          <w:shd w:val="clear" w:color="auto" w:fill="FFFFFF"/>
        </w:rPr>
        <w:t> № </w:t>
      </w:r>
      <w:r w:rsidRPr="00F86392">
        <w:rPr>
          <w:rFonts w:cs="Times New Roman"/>
          <w:bCs/>
          <w:sz w:val="28"/>
          <w:szCs w:val="28"/>
          <w:bdr w:val="none" w:sz="0" w:space="0" w:color="auto" w:frame="1"/>
          <w:shd w:val="clear" w:color="auto" w:fill="FFFFFF"/>
        </w:rPr>
        <w:t>580-VIII з останніми змінами.</w:t>
      </w:r>
      <w:r w:rsidRPr="00F86392">
        <w:rPr>
          <w:rFonts w:cs="Times New Roman"/>
          <w:snapToGrid w:val="0"/>
          <w:sz w:val="28"/>
          <w:szCs w:val="28"/>
        </w:rPr>
        <w:t xml:space="preserve"> Електронна версія</w:t>
      </w:r>
      <w:r w:rsidRPr="00F86392">
        <w:rPr>
          <w:rFonts w:cs="Times New Roman"/>
          <w:sz w:val="28"/>
          <w:szCs w:val="28"/>
        </w:rPr>
        <w:t xml:space="preserve"> </w:t>
      </w:r>
      <w:hyperlink r:id="rId466" w:history="1">
        <w:r w:rsidRPr="00F86392">
          <w:rPr>
            <w:rStyle w:val="af"/>
            <w:rFonts w:cs="Times New Roman"/>
            <w:color w:val="auto"/>
            <w:sz w:val="28"/>
            <w:szCs w:val="28"/>
          </w:rPr>
          <w:t>https://zakon.rada.gov.ua/laws/show/580-19</w:t>
        </w:r>
      </w:hyperlink>
    </w:p>
    <w:p w:rsidR="00F86392" w:rsidRPr="00F86392" w:rsidRDefault="00F86392" w:rsidP="00F86392">
      <w:pPr>
        <w:numPr>
          <w:ilvl w:val="0"/>
          <w:numId w:val="169"/>
        </w:numPr>
        <w:tabs>
          <w:tab w:val="left" w:pos="400"/>
          <w:tab w:val="num" w:pos="1360"/>
        </w:tabs>
        <w:suppressAutoHyphens/>
        <w:ind w:left="1066" w:hanging="641"/>
        <w:contextualSpacing/>
        <w:jc w:val="both"/>
        <w:rPr>
          <w:rFonts w:cs="Times New Roman"/>
          <w:sz w:val="28"/>
          <w:szCs w:val="28"/>
        </w:rPr>
      </w:pPr>
      <w:r w:rsidRPr="00F86392">
        <w:rPr>
          <w:rFonts w:cs="Times New Roman"/>
          <w:bCs/>
          <w:sz w:val="28"/>
          <w:szCs w:val="28"/>
        </w:rPr>
        <w:t xml:space="preserve">Кодекс України про адміністративні правопорушення </w:t>
      </w:r>
      <w:hyperlink r:id="rId467" w:anchor="n6" w:tgtFrame="_blank" w:history="1">
        <w:r w:rsidRPr="00F86392">
          <w:rPr>
            <w:rFonts w:cs="Times New Roman"/>
            <w:bCs/>
            <w:sz w:val="28"/>
            <w:szCs w:val="28"/>
          </w:rPr>
          <w:t>№ 2747-VIII з останніми змінами від 06.06.2019</w:t>
        </w:r>
      </w:hyperlink>
      <w:r w:rsidRPr="00F86392">
        <w:rPr>
          <w:rFonts w:cs="Times New Roman"/>
          <w:bCs/>
          <w:sz w:val="28"/>
          <w:szCs w:val="28"/>
        </w:rPr>
        <w:t xml:space="preserve"> року. Електронна версія </w:t>
      </w:r>
      <w:hyperlink r:id="rId468" w:history="1">
        <w:r w:rsidRPr="00F86392">
          <w:rPr>
            <w:rStyle w:val="af"/>
            <w:rFonts w:cs="Times New Roman"/>
            <w:bCs/>
            <w:color w:val="auto"/>
            <w:sz w:val="28"/>
            <w:szCs w:val="28"/>
          </w:rPr>
          <w:t>https://zakon.rada.gov.ua/laws/show/2747-19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sz w:val="28"/>
          <w:szCs w:val="28"/>
        </w:rPr>
        <w:t xml:space="preserve">Дисциплінарний статут Національної поліції України від 15.03.2018 року № 2337-VIII. Електронна версія </w:t>
      </w:r>
      <w:hyperlink r:id="rId469" w:history="1">
        <w:r w:rsidRPr="00F86392">
          <w:rPr>
            <w:rFonts w:cs="Times New Roman"/>
            <w:sz w:val="28"/>
            <w:szCs w:val="28"/>
            <w:u w:val="single"/>
          </w:rPr>
          <w:t>https://zakon.rada.gov.ua/laws/show/2337-19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F86392" w:rsidRPr="00F86392" w:rsidRDefault="00F86392" w:rsidP="00F86392">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F86392">
        <w:rPr>
          <w:rFonts w:cs="Times New Roman"/>
          <w:bCs/>
          <w:sz w:val="28"/>
          <w:szCs w:val="28"/>
        </w:rPr>
        <w:t>Безпека життєдіяльності : навч. посіб. для працівників поліції / О.Ю.Прокопенко, І.В. Власенко, М.Ю. Крєпакова, МВС України, Харк. нац. ун-т внутр. справ. Харків : ХНУВС, 2017. – 364 с.</w:t>
      </w:r>
    </w:p>
    <w:p w:rsidR="00F86392" w:rsidRPr="00F86392" w:rsidRDefault="00F86392" w:rsidP="00F86392">
      <w:pPr>
        <w:jc w:val="center"/>
        <w:rPr>
          <w:rFonts w:cs="Times New Roman"/>
          <w:b/>
          <w:sz w:val="28"/>
          <w:szCs w:val="28"/>
        </w:rPr>
      </w:pPr>
    </w:p>
    <w:p w:rsidR="00F86392" w:rsidRPr="00F86392" w:rsidRDefault="00F86392" w:rsidP="00F86392">
      <w:pPr>
        <w:jc w:val="center"/>
        <w:rPr>
          <w:rFonts w:cs="Times New Roman"/>
          <w:b/>
          <w:sz w:val="28"/>
          <w:szCs w:val="28"/>
        </w:rPr>
      </w:pPr>
      <w:r w:rsidRPr="00F86392">
        <w:rPr>
          <w:rFonts w:cs="Times New Roman"/>
          <w:b/>
          <w:sz w:val="28"/>
          <w:szCs w:val="28"/>
        </w:rPr>
        <w:t>Матеріальне забезпечення:</w:t>
      </w:r>
    </w:p>
    <w:p w:rsidR="00F86392" w:rsidRPr="00F86392" w:rsidRDefault="00F86392" w:rsidP="00F86392">
      <w:pPr>
        <w:widowControl/>
        <w:numPr>
          <w:ilvl w:val="0"/>
          <w:numId w:val="182"/>
        </w:numPr>
        <w:autoSpaceDE/>
        <w:autoSpaceDN/>
        <w:adjustRightInd/>
        <w:contextualSpacing/>
        <w:rPr>
          <w:rFonts w:cs="Times New Roman"/>
          <w:sz w:val="28"/>
          <w:szCs w:val="28"/>
        </w:rPr>
      </w:pPr>
      <w:r w:rsidRPr="00F86392">
        <w:rPr>
          <w:rFonts w:cs="Times New Roman"/>
          <w:sz w:val="28"/>
          <w:szCs w:val="28"/>
        </w:rPr>
        <w:t>Поясне спорядження поліцейського із спецзасобами.</w:t>
      </w:r>
    </w:p>
    <w:p w:rsidR="00F86392" w:rsidRPr="00F86392" w:rsidRDefault="00F86392" w:rsidP="00F86392">
      <w:pPr>
        <w:widowControl/>
        <w:numPr>
          <w:ilvl w:val="0"/>
          <w:numId w:val="182"/>
        </w:numPr>
        <w:autoSpaceDE/>
        <w:autoSpaceDN/>
        <w:adjustRightInd/>
        <w:contextualSpacing/>
        <w:rPr>
          <w:rFonts w:cs="Times New Roman"/>
          <w:sz w:val="28"/>
          <w:szCs w:val="28"/>
          <w:u w:val="single"/>
        </w:rPr>
      </w:pPr>
      <w:r w:rsidRPr="00F86392">
        <w:rPr>
          <w:rFonts w:cs="Times New Roman"/>
          <w:sz w:val="28"/>
          <w:szCs w:val="28"/>
        </w:rPr>
        <w:t>Макети зброї.</w:t>
      </w:r>
    </w:p>
    <w:p w:rsidR="00F86392" w:rsidRPr="00F86392" w:rsidRDefault="00F86392" w:rsidP="00F86392">
      <w:pPr>
        <w:jc w:val="center"/>
        <w:rPr>
          <w:rFonts w:cs="Times New Roman"/>
          <w:sz w:val="28"/>
          <w:szCs w:val="28"/>
        </w:rPr>
      </w:pPr>
      <w:r w:rsidRPr="00F86392">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w:t>
            </w:r>
          </w:p>
        </w:tc>
        <w:tc>
          <w:tcPr>
            <w:tcW w:w="4536" w:type="dxa"/>
          </w:tcPr>
          <w:p w:rsidR="00F86392" w:rsidRPr="00F86392" w:rsidRDefault="00F86392" w:rsidP="00BC33CD">
            <w:pPr>
              <w:jc w:val="center"/>
              <w:rPr>
                <w:rFonts w:cs="Times New Roman"/>
                <w:sz w:val="28"/>
                <w:szCs w:val="28"/>
              </w:rPr>
            </w:pPr>
            <w:r w:rsidRPr="00F86392">
              <w:rPr>
                <w:rFonts w:cs="Times New Roman"/>
                <w:sz w:val="28"/>
                <w:szCs w:val="28"/>
              </w:rPr>
              <w:t>Зміст</w:t>
            </w:r>
          </w:p>
        </w:tc>
        <w:tc>
          <w:tcPr>
            <w:tcW w:w="1276" w:type="dxa"/>
          </w:tcPr>
          <w:p w:rsidR="00F86392" w:rsidRPr="00F86392" w:rsidRDefault="00F86392" w:rsidP="00BC33CD">
            <w:pPr>
              <w:jc w:val="center"/>
              <w:rPr>
                <w:rFonts w:cs="Times New Roman"/>
                <w:sz w:val="28"/>
                <w:szCs w:val="28"/>
              </w:rPr>
            </w:pPr>
            <w:r w:rsidRPr="00F86392">
              <w:rPr>
                <w:rFonts w:cs="Times New Roman"/>
                <w:sz w:val="28"/>
                <w:szCs w:val="28"/>
              </w:rPr>
              <w:t>Час(хв).</w:t>
            </w:r>
          </w:p>
        </w:tc>
        <w:tc>
          <w:tcPr>
            <w:tcW w:w="3118" w:type="dxa"/>
          </w:tcPr>
          <w:p w:rsidR="00F86392" w:rsidRPr="00F86392" w:rsidRDefault="00F86392" w:rsidP="00BC33CD">
            <w:pPr>
              <w:jc w:val="center"/>
              <w:rPr>
                <w:rFonts w:cs="Times New Roman"/>
                <w:sz w:val="28"/>
                <w:szCs w:val="28"/>
              </w:rPr>
            </w:pPr>
            <w:r w:rsidRPr="00F86392">
              <w:rPr>
                <w:rFonts w:cs="Times New Roman"/>
                <w:sz w:val="28"/>
                <w:szCs w:val="28"/>
              </w:rPr>
              <w:t>Методичні вказівки</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4536" w:type="dxa"/>
          </w:tcPr>
          <w:p w:rsidR="00F86392" w:rsidRPr="00F86392" w:rsidRDefault="00F86392" w:rsidP="00BC33CD">
            <w:pPr>
              <w:jc w:val="center"/>
              <w:rPr>
                <w:rFonts w:cs="Times New Roman"/>
                <w:b/>
                <w:sz w:val="28"/>
                <w:szCs w:val="28"/>
              </w:rPr>
            </w:pPr>
            <w:r w:rsidRPr="00F86392">
              <w:rPr>
                <w:rFonts w:cs="Times New Roman"/>
                <w:b/>
                <w:sz w:val="28"/>
                <w:szCs w:val="28"/>
              </w:rPr>
              <w:t>2</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3</w:t>
            </w:r>
          </w:p>
        </w:tc>
        <w:tc>
          <w:tcPr>
            <w:tcW w:w="3118" w:type="dxa"/>
          </w:tcPr>
          <w:p w:rsidR="00F86392" w:rsidRPr="00F86392" w:rsidRDefault="00F86392" w:rsidP="00BC33CD">
            <w:pPr>
              <w:jc w:val="center"/>
              <w:rPr>
                <w:rFonts w:cs="Times New Roman"/>
                <w:b/>
                <w:sz w:val="28"/>
                <w:szCs w:val="28"/>
              </w:rPr>
            </w:pPr>
            <w:r w:rsidRPr="00F86392">
              <w:rPr>
                <w:rFonts w:cs="Times New Roman"/>
                <w:b/>
                <w:sz w:val="28"/>
                <w:szCs w:val="28"/>
              </w:rPr>
              <w:t>4</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Підготовча    частина – 5 хв.</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1.1</w:t>
            </w:r>
          </w:p>
        </w:tc>
        <w:tc>
          <w:tcPr>
            <w:tcW w:w="4536" w:type="dxa"/>
          </w:tcPr>
          <w:p w:rsidR="00F86392" w:rsidRPr="00F86392" w:rsidRDefault="00F86392" w:rsidP="00BC33CD">
            <w:pPr>
              <w:jc w:val="both"/>
              <w:rPr>
                <w:rFonts w:cs="Times New Roman"/>
                <w:sz w:val="28"/>
                <w:szCs w:val="28"/>
              </w:rPr>
            </w:pPr>
            <w:r w:rsidRPr="00F86392">
              <w:rPr>
                <w:rFonts w:cs="Times New Roman"/>
                <w:sz w:val="28"/>
                <w:szCs w:val="28"/>
              </w:rPr>
              <w:t>Організація курсантів:</w:t>
            </w:r>
          </w:p>
          <w:p w:rsidR="00F86392" w:rsidRPr="00F86392" w:rsidRDefault="00F86392" w:rsidP="00BC33CD">
            <w:pPr>
              <w:jc w:val="both"/>
              <w:rPr>
                <w:rFonts w:cs="Times New Roman"/>
                <w:sz w:val="28"/>
                <w:szCs w:val="28"/>
              </w:rPr>
            </w:pPr>
            <w:r w:rsidRPr="00F86392">
              <w:rPr>
                <w:rFonts w:cs="Times New Roman"/>
                <w:sz w:val="28"/>
                <w:szCs w:val="28"/>
              </w:rPr>
              <w:t>- шикування;</w:t>
            </w:r>
          </w:p>
          <w:p w:rsidR="00F86392" w:rsidRPr="00F86392" w:rsidRDefault="00F86392" w:rsidP="00BC33CD">
            <w:pPr>
              <w:jc w:val="both"/>
              <w:rPr>
                <w:rFonts w:cs="Times New Roman"/>
                <w:sz w:val="28"/>
                <w:szCs w:val="28"/>
              </w:rPr>
            </w:pPr>
            <w:r w:rsidRPr="00F86392">
              <w:rPr>
                <w:rFonts w:cs="Times New Roman"/>
                <w:sz w:val="28"/>
                <w:szCs w:val="28"/>
              </w:rPr>
              <w:t>- рапорт;</w:t>
            </w:r>
          </w:p>
          <w:p w:rsidR="00F86392" w:rsidRPr="00F86392" w:rsidRDefault="00F86392" w:rsidP="00BC33CD">
            <w:pPr>
              <w:jc w:val="both"/>
              <w:rPr>
                <w:rFonts w:cs="Times New Roman"/>
                <w:sz w:val="28"/>
                <w:szCs w:val="28"/>
              </w:rPr>
            </w:pPr>
            <w:r w:rsidRPr="00F86392">
              <w:rPr>
                <w:rFonts w:cs="Times New Roman"/>
                <w:sz w:val="28"/>
                <w:szCs w:val="28"/>
              </w:rPr>
              <w:t>- привітання особового складу;</w:t>
            </w:r>
          </w:p>
          <w:p w:rsidR="00F86392" w:rsidRPr="00F86392" w:rsidRDefault="00F86392" w:rsidP="00BC33CD">
            <w:pPr>
              <w:jc w:val="both"/>
              <w:rPr>
                <w:rFonts w:cs="Times New Roman"/>
                <w:sz w:val="28"/>
                <w:szCs w:val="28"/>
              </w:rPr>
            </w:pPr>
            <w:r w:rsidRPr="00F86392">
              <w:rPr>
                <w:rFonts w:cs="Times New Roman"/>
                <w:sz w:val="28"/>
                <w:szCs w:val="28"/>
              </w:rPr>
              <w:t>- огляд зовнішнього вигляду;</w:t>
            </w:r>
          </w:p>
          <w:p w:rsidR="00F86392" w:rsidRPr="00F86392" w:rsidRDefault="00F86392" w:rsidP="00BC33CD">
            <w:pPr>
              <w:jc w:val="both"/>
              <w:rPr>
                <w:rFonts w:cs="Times New Roman"/>
                <w:sz w:val="28"/>
                <w:szCs w:val="28"/>
              </w:rPr>
            </w:pPr>
            <w:r w:rsidRPr="00F86392">
              <w:rPr>
                <w:rFonts w:cs="Times New Roman"/>
                <w:sz w:val="28"/>
                <w:szCs w:val="28"/>
              </w:rPr>
              <w:t>- доведення теми, мети та навчальних питань заняття;</w:t>
            </w:r>
          </w:p>
          <w:p w:rsidR="00F86392" w:rsidRPr="00F86392" w:rsidRDefault="00F86392" w:rsidP="00BC33CD">
            <w:pPr>
              <w:jc w:val="both"/>
              <w:rPr>
                <w:rFonts w:cs="Times New Roman"/>
                <w:sz w:val="28"/>
                <w:szCs w:val="28"/>
              </w:rPr>
            </w:pPr>
            <w:r w:rsidRPr="00F86392">
              <w:rPr>
                <w:rFonts w:cs="Times New Roman"/>
                <w:sz w:val="28"/>
                <w:szCs w:val="28"/>
              </w:rPr>
              <w:t>- доведення особливостей проведення заняття.</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Група вишикувана в двохшереножному строю.</w:t>
            </w:r>
          </w:p>
          <w:p w:rsidR="00F86392" w:rsidRPr="00F86392" w:rsidRDefault="00F86392" w:rsidP="00BC33CD">
            <w:pPr>
              <w:jc w:val="both"/>
              <w:rPr>
                <w:rFonts w:cs="Times New Roman"/>
                <w:sz w:val="28"/>
                <w:szCs w:val="28"/>
              </w:rPr>
            </w:pPr>
            <w:r w:rsidRPr="00F86392">
              <w:rPr>
                <w:rFonts w:cs="Times New Roman"/>
                <w:sz w:val="28"/>
                <w:szCs w:val="28"/>
              </w:rPr>
              <w:t>Доповідь командира групи, привітання викладача.</w:t>
            </w:r>
          </w:p>
          <w:p w:rsidR="00F86392" w:rsidRPr="00F86392" w:rsidRDefault="00F86392" w:rsidP="00BC33CD">
            <w:pPr>
              <w:jc w:val="both"/>
              <w:rPr>
                <w:rFonts w:cs="Times New Roman"/>
                <w:sz w:val="28"/>
                <w:szCs w:val="28"/>
              </w:rPr>
            </w:pPr>
            <w:r w:rsidRPr="00F86392">
              <w:rPr>
                <w:rFonts w:cs="Times New Roman"/>
                <w:sz w:val="28"/>
                <w:szCs w:val="28"/>
              </w:rPr>
              <w:t>Для перевірки особового складу використовується навчальний журнал групи.</w:t>
            </w:r>
          </w:p>
          <w:p w:rsidR="00F86392" w:rsidRPr="00F86392" w:rsidRDefault="00F86392" w:rsidP="00BC33CD">
            <w:pPr>
              <w:jc w:val="both"/>
              <w:rPr>
                <w:rFonts w:cs="Times New Roman"/>
                <w:sz w:val="28"/>
                <w:szCs w:val="28"/>
              </w:rPr>
            </w:pPr>
            <w:r w:rsidRPr="00F86392">
              <w:rPr>
                <w:rFonts w:cs="Times New Roman"/>
                <w:sz w:val="28"/>
                <w:szCs w:val="28"/>
              </w:rPr>
              <w:t>Під час огляду зовнішнього вигляду звернути увагу на стан форми, взуття, наявність, справність та правильність підбору екіпірування, а також самопочуття курсантів.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w:t>
            </w:r>
          </w:p>
        </w:tc>
        <w:tc>
          <w:tcPr>
            <w:tcW w:w="8930" w:type="dxa"/>
            <w:gridSpan w:val="3"/>
          </w:tcPr>
          <w:p w:rsidR="00F86392" w:rsidRPr="00F86392" w:rsidRDefault="00F86392" w:rsidP="00BC33CD">
            <w:pPr>
              <w:jc w:val="center"/>
              <w:rPr>
                <w:rFonts w:cs="Times New Roman"/>
                <w:b/>
                <w:sz w:val="28"/>
                <w:szCs w:val="28"/>
              </w:rPr>
            </w:pPr>
            <w:r w:rsidRPr="00F86392">
              <w:rPr>
                <w:rFonts w:cs="Times New Roman"/>
                <w:b/>
                <w:sz w:val="28"/>
                <w:szCs w:val="28"/>
              </w:rPr>
              <w:t>Основна частина – 230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2.1.</w:t>
            </w:r>
          </w:p>
        </w:tc>
        <w:tc>
          <w:tcPr>
            <w:tcW w:w="4536" w:type="dxa"/>
          </w:tcPr>
          <w:p w:rsidR="00F86392" w:rsidRPr="00F86392" w:rsidRDefault="00F86392" w:rsidP="00BC33CD">
            <w:pPr>
              <w:pStyle w:val="a5"/>
              <w:contextualSpacing/>
              <w:jc w:val="both"/>
              <w:rPr>
                <w:rFonts w:ascii="Times New Roman" w:hAnsi="Times New Roman"/>
                <w:color w:val="auto"/>
                <w:sz w:val="28"/>
                <w:szCs w:val="28"/>
                <w:lang w:val="uk-UA"/>
              </w:rPr>
            </w:pPr>
            <w:r w:rsidRPr="00F86392">
              <w:rPr>
                <w:rFonts w:ascii="Times New Roman" w:hAnsi="Times New Roman"/>
                <w:color w:val="auto"/>
                <w:sz w:val="28"/>
                <w:szCs w:val="28"/>
                <w:lang w:val="uk-UA"/>
              </w:rPr>
              <w:t>Організація та проведення поліцейської операції щодо протидії злочинам, пов’язаним з автотранспортом «Перехват».</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230 хв.</w:t>
            </w:r>
          </w:p>
        </w:tc>
        <w:tc>
          <w:tcPr>
            <w:tcW w:w="3118" w:type="dxa"/>
          </w:tcPr>
          <w:p w:rsidR="00F86392" w:rsidRPr="00F86392" w:rsidRDefault="00F86392" w:rsidP="00BC33CD">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Заключна частина – 5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3.1.</w:t>
            </w:r>
          </w:p>
        </w:tc>
        <w:tc>
          <w:tcPr>
            <w:tcW w:w="4536" w:type="dxa"/>
          </w:tcPr>
          <w:p w:rsidR="00F86392" w:rsidRPr="00F86392" w:rsidRDefault="00F86392" w:rsidP="00BC33CD">
            <w:pPr>
              <w:rPr>
                <w:rFonts w:cs="Times New Roman"/>
                <w:sz w:val="28"/>
                <w:szCs w:val="28"/>
              </w:rPr>
            </w:pPr>
            <w:r w:rsidRPr="00F86392">
              <w:rPr>
                <w:rFonts w:cs="Times New Roman"/>
                <w:sz w:val="28"/>
                <w:szCs w:val="28"/>
              </w:rPr>
              <w:t>Шикування, підведення підсумків.</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bl>
    <w:p w:rsidR="00F86392" w:rsidRPr="00F86392" w:rsidRDefault="00F86392" w:rsidP="00F86392">
      <w:pPr>
        <w:rPr>
          <w:rFonts w:cs="Times New Roman"/>
          <w:b/>
          <w:sz w:val="28"/>
          <w:szCs w:val="28"/>
        </w:rPr>
      </w:pPr>
    </w:p>
    <w:p w:rsidR="00F86392" w:rsidRPr="00F86392" w:rsidRDefault="00F86392" w:rsidP="00F86392">
      <w:pPr>
        <w:jc w:val="center"/>
        <w:rPr>
          <w:rFonts w:cs="Times New Roman"/>
          <w:sz w:val="28"/>
          <w:szCs w:val="28"/>
          <w:lang w:eastAsia="ar-SA"/>
        </w:rPr>
      </w:pPr>
      <w:r w:rsidRPr="00F86392">
        <w:rPr>
          <w:rFonts w:cs="Times New Roman"/>
          <w:b/>
          <w:sz w:val="28"/>
          <w:szCs w:val="28"/>
        </w:rPr>
        <w:t xml:space="preserve">Тема 12: </w:t>
      </w:r>
      <w:r w:rsidRPr="00F86392">
        <w:rPr>
          <w:rFonts w:cs="Times New Roman"/>
          <w:sz w:val="28"/>
          <w:szCs w:val="28"/>
          <w:lang w:eastAsia="ar-SA"/>
        </w:rPr>
        <w:t>Скандинавська модель забезпечення публічного порядку.</w:t>
      </w:r>
    </w:p>
    <w:p w:rsidR="00F86392" w:rsidRPr="00F86392" w:rsidRDefault="00F86392" w:rsidP="00F86392">
      <w:pPr>
        <w:jc w:val="center"/>
        <w:rPr>
          <w:rFonts w:cs="Times New Roman"/>
          <w:sz w:val="28"/>
          <w:szCs w:val="28"/>
          <w:lang w:eastAsia="ar-SA"/>
        </w:rPr>
      </w:pPr>
      <w:r w:rsidRPr="00F86392">
        <w:rPr>
          <w:rFonts w:cs="Times New Roman"/>
          <w:b/>
          <w:sz w:val="28"/>
          <w:szCs w:val="28"/>
          <w:lang w:eastAsia="ar-SA"/>
        </w:rPr>
        <w:t>Практичне заняття 1</w:t>
      </w:r>
      <w:r w:rsidR="00AA0C96">
        <w:rPr>
          <w:rFonts w:cs="Times New Roman"/>
          <w:b/>
          <w:sz w:val="28"/>
          <w:szCs w:val="28"/>
          <w:lang w:val="ru-RU" w:eastAsia="ar-SA"/>
        </w:rPr>
        <w:t>2</w:t>
      </w:r>
      <w:r w:rsidRPr="00F86392">
        <w:rPr>
          <w:rFonts w:cs="Times New Roman"/>
          <w:b/>
          <w:sz w:val="28"/>
          <w:szCs w:val="28"/>
          <w:lang w:eastAsia="ar-SA"/>
        </w:rPr>
        <w:t>.1:</w:t>
      </w:r>
      <w:r w:rsidRPr="00F86392">
        <w:rPr>
          <w:rFonts w:cs="Times New Roman"/>
          <w:sz w:val="28"/>
          <w:szCs w:val="28"/>
          <w:lang w:eastAsia="ar-SA"/>
        </w:rPr>
        <w:t xml:space="preserve"> Скандинавська модель забезпечення публічного порядку.</w:t>
      </w:r>
    </w:p>
    <w:p w:rsidR="00F86392" w:rsidRPr="00F86392" w:rsidRDefault="00F86392" w:rsidP="00F86392">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F86392" w:rsidRPr="00F86392" w:rsidTr="00BC33CD">
        <w:tc>
          <w:tcPr>
            <w:tcW w:w="2093" w:type="dxa"/>
            <w:shd w:val="clear" w:color="auto" w:fill="auto"/>
          </w:tcPr>
          <w:p w:rsidR="00F86392" w:rsidRPr="00F86392" w:rsidRDefault="00F86392" w:rsidP="00BC33CD">
            <w:pPr>
              <w:contextualSpacing/>
              <w:jc w:val="both"/>
              <w:rPr>
                <w:rFonts w:cs="Times New Roman"/>
                <w:sz w:val="28"/>
                <w:szCs w:val="28"/>
              </w:rPr>
            </w:pPr>
            <w:r w:rsidRPr="00F86392">
              <w:rPr>
                <w:rFonts w:cs="Times New Roman"/>
                <w:b/>
                <w:sz w:val="28"/>
                <w:szCs w:val="28"/>
              </w:rPr>
              <w:t>Навчальна мета заняття:</w:t>
            </w:r>
          </w:p>
        </w:tc>
        <w:tc>
          <w:tcPr>
            <w:tcW w:w="7478" w:type="dxa"/>
            <w:shd w:val="clear" w:color="auto" w:fill="auto"/>
          </w:tcPr>
          <w:p w:rsidR="00F86392" w:rsidRPr="00F86392" w:rsidRDefault="00F86392" w:rsidP="00BC33CD">
            <w:pPr>
              <w:pStyle w:val="a5"/>
              <w:spacing w:before="0" w:beforeAutospacing="0" w:after="0" w:afterAutospacing="0"/>
              <w:jc w:val="both"/>
              <w:rPr>
                <w:rFonts w:ascii="Times New Roman" w:hAnsi="Times New Roman"/>
                <w:color w:val="auto"/>
                <w:sz w:val="28"/>
                <w:szCs w:val="28"/>
                <w:lang w:val="uk-UA"/>
              </w:rPr>
            </w:pPr>
            <w:r w:rsidRPr="00F86392">
              <w:rPr>
                <w:rFonts w:ascii="Times New Roman" w:hAnsi="Times New Roman"/>
                <w:color w:val="auto"/>
                <w:sz w:val="28"/>
                <w:szCs w:val="28"/>
                <w:lang w:val="uk-UA"/>
              </w:rPr>
              <w:t>Набуття поліцейськими навичок із організації та порядку забезпечення публічного порядку за Скандинавською моделлю.</w:t>
            </w:r>
          </w:p>
        </w:tc>
      </w:tr>
    </w:tbl>
    <w:p w:rsidR="00F86392" w:rsidRPr="00F86392" w:rsidRDefault="00F86392" w:rsidP="00F86392">
      <w:pPr>
        <w:pStyle w:val="a5"/>
        <w:spacing w:before="0" w:beforeAutospacing="0" w:after="0" w:afterAutospacing="0"/>
        <w:jc w:val="center"/>
        <w:rPr>
          <w:rFonts w:ascii="Times New Roman" w:hAnsi="Times New Roman"/>
          <w:color w:val="auto"/>
          <w:sz w:val="28"/>
          <w:szCs w:val="28"/>
          <w:lang w:val="uk-UA"/>
        </w:rPr>
      </w:pPr>
    </w:p>
    <w:tbl>
      <w:tblPr>
        <w:tblW w:w="0" w:type="auto"/>
        <w:tblLook w:val="04A0" w:firstRow="1" w:lastRow="0" w:firstColumn="1" w:lastColumn="0" w:noHBand="0" w:noVBand="1"/>
      </w:tblPr>
      <w:tblGrid>
        <w:gridCol w:w="2235"/>
        <w:gridCol w:w="7336"/>
      </w:tblGrid>
      <w:tr w:rsidR="00F86392" w:rsidRPr="00F86392" w:rsidTr="00BC33CD">
        <w:tc>
          <w:tcPr>
            <w:tcW w:w="2235" w:type="dxa"/>
            <w:shd w:val="clear" w:color="auto" w:fill="auto"/>
          </w:tcPr>
          <w:p w:rsidR="00F86392" w:rsidRPr="00F86392" w:rsidRDefault="00F86392" w:rsidP="00BC33CD">
            <w:pPr>
              <w:rPr>
                <w:rFonts w:cs="Times New Roman"/>
                <w:b/>
                <w:sz w:val="28"/>
                <w:szCs w:val="28"/>
              </w:rPr>
            </w:pPr>
            <w:r w:rsidRPr="00F86392">
              <w:rPr>
                <w:rFonts w:cs="Times New Roman"/>
                <w:b/>
                <w:sz w:val="28"/>
                <w:szCs w:val="28"/>
              </w:rPr>
              <w:t>Час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6 години</w:t>
            </w:r>
          </w:p>
        </w:tc>
      </w:tr>
      <w:tr w:rsidR="00F86392" w:rsidRPr="00F86392" w:rsidTr="00BC33CD">
        <w:tc>
          <w:tcPr>
            <w:tcW w:w="2235" w:type="dxa"/>
            <w:shd w:val="clear" w:color="auto" w:fill="auto"/>
          </w:tcPr>
          <w:p w:rsidR="00F86392" w:rsidRPr="00F86392" w:rsidRDefault="00F86392" w:rsidP="00BC33CD">
            <w:pPr>
              <w:jc w:val="both"/>
              <w:rPr>
                <w:rFonts w:cs="Times New Roman"/>
                <w:b/>
                <w:sz w:val="28"/>
                <w:szCs w:val="28"/>
              </w:rPr>
            </w:pPr>
            <w:r w:rsidRPr="00F86392">
              <w:rPr>
                <w:rFonts w:cs="Times New Roman"/>
                <w:b/>
                <w:sz w:val="28"/>
                <w:szCs w:val="28"/>
              </w:rPr>
              <w:t>Місце проведення:</w:t>
            </w:r>
          </w:p>
        </w:tc>
        <w:tc>
          <w:tcPr>
            <w:tcW w:w="7336" w:type="dxa"/>
            <w:shd w:val="clear" w:color="auto" w:fill="auto"/>
          </w:tcPr>
          <w:p w:rsidR="00F86392" w:rsidRPr="00F86392" w:rsidRDefault="00F86392" w:rsidP="00BC33CD">
            <w:pPr>
              <w:jc w:val="both"/>
              <w:rPr>
                <w:rFonts w:cs="Times New Roman"/>
                <w:sz w:val="28"/>
                <w:szCs w:val="28"/>
              </w:rPr>
            </w:pPr>
            <w:r w:rsidRPr="00F86392">
              <w:rPr>
                <w:rFonts w:cs="Times New Roman"/>
                <w:sz w:val="28"/>
                <w:szCs w:val="28"/>
              </w:rPr>
              <w:t>Відкрита місцевість</w:t>
            </w:r>
          </w:p>
        </w:tc>
      </w:tr>
      <w:tr w:rsidR="00F86392" w:rsidRPr="00F86392" w:rsidTr="00BC33CD">
        <w:trPr>
          <w:trHeight w:val="96"/>
        </w:trPr>
        <w:tc>
          <w:tcPr>
            <w:tcW w:w="2235" w:type="dxa"/>
            <w:shd w:val="clear" w:color="auto" w:fill="auto"/>
          </w:tcPr>
          <w:p w:rsidR="00F86392" w:rsidRPr="00F86392" w:rsidRDefault="00F86392" w:rsidP="00BC33CD">
            <w:pPr>
              <w:jc w:val="both"/>
              <w:rPr>
                <w:rFonts w:cs="Times New Roman"/>
                <w:b/>
                <w:sz w:val="28"/>
                <w:szCs w:val="28"/>
              </w:rPr>
            </w:pPr>
          </w:p>
        </w:tc>
        <w:tc>
          <w:tcPr>
            <w:tcW w:w="7336" w:type="dxa"/>
            <w:shd w:val="clear" w:color="auto" w:fill="auto"/>
          </w:tcPr>
          <w:p w:rsidR="00F86392" w:rsidRPr="00F86392" w:rsidRDefault="00F86392" w:rsidP="00BC33CD">
            <w:pPr>
              <w:jc w:val="both"/>
              <w:rPr>
                <w:rFonts w:cs="Times New Roman"/>
                <w:sz w:val="28"/>
                <w:szCs w:val="28"/>
              </w:rPr>
            </w:pPr>
          </w:p>
        </w:tc>
      </w:tr>
    </w:tbl>
    <w:p w:rsidR="00F86392" w:rsidRPr="00F86392" w:rsidRDefault="00F86392" w:rsidP="00F86392">
      <w:pPr>
        <w:pStyle w:val="a5"/>
        <w:spacing w:before="0" w:beforeAutospacing="0" w:after="0" w:afterAutospacing="0"/>
        <w:ind w:firstLine="720"/>
        <w:jc w:val="center"/>
        <w:rPr>
          <w:rFonts w:ascii="Times New Roman" w:hAnsi="Times New Roman"/>
          <w:b/>
          <w:color w:val="auto"/>
          <w:sz w:val="28"/>
          <w:szCs w:val="28"/>
          <w:lang w:val="uk-UA"/>
        </w:rPr>
      </w:pPr>
      <w:r w:rsidRPr="00F86392">
        <w:rPr>
          <w:rFonts w:ascii="Times New Roman" w:hAnsi="Times New Roman"/>
          <w:b/>
          <w:color w:val="auto"/>
          <w:sz w:val="28"/>
          <w:szCs w:val="28"/>
          <w:lang w:val="uk-UA"/>
        </w:rPr>
        <w:t>Навчальні питання:</w:t>
      </w:r>
    </w:p>
    <w:p w:rsidR="00F86392" w:rsidRPr="00F86392" w:rsidRDefault="00F86392" w:rsidP="00F86392">
      <w:pPr>
        <w:pStyle w:val="a5"/>
        <w:spacing w:before="0" w:beforeAutospacing="0" w:after="0" w:afterAutospacing="0"/>
        <w:rPr>
          <w:rFonts w:ascii="Times New Roman" w:hAnsi="Times New Roman"/>
          <w:color w:val="auto"/>
          <w:sz w:val="28"/>
          <w:szCs w:val="28"/>
          <w:lang w:val="uk-UA"/>
        </w:rPr>
      </w:pPr>
      <w:r w:rsidRPr="00F86392">
        <w:rPr>
          <w:rFonts w:ascii="Times New Roman" w:hAnsi="Times New Roman"/>
          <w:color w:val="auto"/>
          <w:sz w:val="28"/>
          <w:szCs w:val="28"/>
          <w:lang w:val="uk-UA"/>
        </w:rPr>
        <w:t>1. Організація та порядок проведення   спеціальної поліцейської операції «Грім».</w:t>
      </w:r>
    </w:p>
    <w:p w:rsidR="00F86392" w:rsidRPr="00F86392" w:rsidRDefault="00F86392" w:rsidP="00F86392">
      <w:pPr>
        <w:ind w:firstLine="709"/>
        <w:jc w:val="center"/>
        <w:rPr>
          <w:rFonts w:cs="Times New Roman"/>
          <w:b/>
          <w:sz w:val="28"/>
          <w:szCs w:val="28"/>
        </w:rPr>
      </w:pPr>
    </w:p>
    <w:p w:rsidR="00F86392" w:rsidRPr="00F86392" w:rsidRDefault="00F86392" w:rsidP="00F86392">
      <w:pPr>
        <w:ind w:firstLine="709"/>
        <w:jc w:val="center"/>
        <w:rPr>
          <w:rFonts w:cs="Times New Roman"/>
          <w:sz w:val="28"/>
          <w:szCs w:val="28"/>
        </w:rPr>
      </w:pPr>
      <w:r w:rsidRPr="00F86392">
        <w:rPr>
          <w:rFonts w:cs="Times New Roman"/>
          <w:b/>
          <w:sz w:val="28"/>
          <w:szCs w:val="28"/>
        </w:rPr>
        <w:t>Література:</w:t>
      </w:r>
    </w:p>
    <w:p w:rsidR="00F86392" w:rsidRPr="00F86392" w:rsidRDefault="00AF07F0" w:rsidP="00F86392">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470" w:history="1">
        <w:r w:rsidR="00F86392" w:rsidRPr="00F86392">
          <w:rPr>
            <w:rFonts w:cs="Times New Roman"/>
            <w:snapToGrid w:val="0"/>
            <w:sz w:val="28"/>
            <w:szCs w:val="28"/>
            <w:shd w:val="clear" w:color="auto" w:fill="FFFFFF"/>
          </w:rPr>
          <w:t>Конституція України від 28.06.1996 року з останніми змінами//</w:t>
        </w:r>
      </w:hyperlink>
      <w:r w:rsidR="00F86392" w:rsidRPr="00F86392">
        <w:rPr>
          <w:rFonts w:cs="Times New Roman"/>
          <w:snapToGrid w:val="0"/>
          <w:sz w:val="28"/>
          <w:szCs w:val="28"/>
        </w:rPr>
        <w:t xml:space="preserve">Електронна версія </w:t>
      </w:r>
      <w:hyperlink r:id="rId471" w:history="1">
        <w:r w:rsidR="00F86392" w:rsidRPr="00F86392">
          <w:rPr>
            <w:rFonts w:cs="Times New Roman"/>
            <w:sz w:val="28"/>
            <w:szCs w:val="28"/>
          </w:rPr>
          <w:t>https://zakon.rada.gov.ua/laws/show/254%D0%BA/96-%D0%B2%D1%80</w:t>
        </w:r>
      </w:hyperlink>
    </w:p>
    <w:p w:rsidR="00F86392" w:rsidRPr="00F86392" w:rsidRDefault="00F86392" w:rsidP="00F86392">
      <w:pPr>
        <w:numPr>
          <w:ilvl w:val="0"/>
          <w:numId w:val="169"/>
        </w:numPr>
        <w:tabs>
          <w:tab w:val="num" w:pos="1360"/>
        </w:tabs>
        <w:suppressAutoHyphens/>
        <w:ind w:left="1066" w:hanging="641"/>
        <w:contextualSpacing/>
        <w:jc w:val="both"/>
        <w:rPr>
          <w:rFonts w:cs="Times New Roman"/>
          <w:snapToGrid w:val="0"/>
          <w:sz w:val="28"/>
          <w:szCs w:val="28"/>
        </w:rPr>
      </w:pPr>
      <w:r w:rsidRPr="00F86392">
        <w:rPr>
          <w:rFonts w:cs="Times New Roman"/>
          <w:sz w:val="28"/>
          <w:szCs w:val="28"/>
          <w:shd w:val="clear" w:color="auto" w:fill="FFFFFF"/>
        </w:rPr>
        <w:t>Закон України «Про Національну поліцію» від </w:t>
      </w:r>
      <w:r w:rsidRPr="00F86392">
        <w:rPr>
          <w:rFonts w:cs="Times New Roman"/>
          <w:sz w:val="28"/>
          <w:szCs w:val="28"/>
          <w:bdr w:val="none" w:sz="0" w:space="0" w:color="auto" w:frame="1"/>
          <w:shd w:val="clear" w:color="auto" w:fill="FFFFFF"/>
        </w:rPr>
        <w:t>02.07.2015</w:t>
      </w:r>
      <w:r w:rsidRPr="00F86392">
        <w:rPr>
          <w:rFonts w:cs="Times New Roman"/>
          <w:sz w:val="28"/>
          <w:szCs w:val="28"/>
          <w:shd w:val="clear" w:color="auto" w:fill="FFFFFF"/>
        </w:rPr>
        <w:t> № </w:t>
      </w:r>
      <w:r w:rsidRPr="00F86392">
        <w:rPr>
          <w:rFonts w:cs="Times New Roman"/>
          <w:bCs/>
          <w:sz w:val="28"/>
          <w:szCs w:val="28"/>
          <w:bdr w:val="none" w:sz="0" w:space="0" w:color="auto" w:frame="1"/>
          <w:shd w:val="clear" w:color="auto" w:fill="FFFFFF"/>
        </w:rPr>
        <w:t>580-VIII з останніми змінами.</w:t>
      </w:r>
      <w:r w:rsidRPr="00F86392">
        <w:rPr>
          <w:rFonts w:cs="Times New Roman"/>
          <w:snapToGrid w:val="0"/>
          <w:sz w:val="28"/>
          <w:szCs w:val="28"/>
        </w:rPr>
        <w:t xml:space="preserve"> Електронна версія</w:t>
      </w:r>
      <w:r w:rsidRPr="00F86392">
        <w:rPr>
          <w:rFonts w:cs="Times New Roman"/>
          <w:sz w:val="28"/>
          <w:szCs w:val="28"/>
        </w:rPr>
        <w:t xml:space="preserve"> </w:t>
      </w:r>
      <w:hyperlink r:id="rId472" w:history="1">
        <w:r w:rsidRPr="00F86392">
          <w:rPr>
            <w:rStyle w:val="af"/>
            <w:rFonts w:cs="Times New Roman"/>
            <w:color w:val="auto"/>
            <w:sz w:val="28"/>
            <w:szCs w:val="28"/>
          </w:rPr>
          <w:t>https://zakon.rada.gov.ua/laws/show/580-19</w:t>
        </w:r>
      </w:hyperlink>
    </w:p>
    <w:p w:rsidR="00F86392" w:rsidRPr="00F86392" w:rsidRDefault="00F86392" w:rsidP="00F86392">
      <w:pPr>
        <w:numPr>
          <w:ilvl w:val="0"/>
          <w:numId w:val="169"/>
        </w:numPr>
        <w:tabs>
          <w:tab w:val="left" w:pos="400"/>
          <w:tab w:val="num" w:pos="1360"/>
        </w:tabs>
        <w:suppressAutoHyphens/>
        <w:ind w:left="1066" w:hanging="641"/>
        <w:contextualSpacing/>
        <w:jc w:val="both"/>
        <w:rPr>
          <w:rFonts w:cs="Times New Roman"/>
          <w:sz w:val="28"/>
          <w:szCs w:val="28"/>
        </w:rPr>
      </w:pPr>
      <w:r w:rsidRPr="00F86392">
        <w:rPr>
          <w:rFonts w:cs="Times New Roman"/>
          <w:bCs/>
          <w:sz w:val="28"/>
          <w:szCs w:val="28"/>
        </w:rPr>
        <w:t xml:space="preserve">Кодекс України про адміністративні правопорушення </w:t>
      </w:r>
      <w:hyperlink r:id="rId473" w:anchor="n6" w:tgtFrame="_blank" w:history="1">
        <w:r w:rsidRPr="00F86392">
          <w:rPr>
            <w:rFonts w:cs="Times New Roman"/>
            <w:bCs/>
            <w:sz w:val="28"/>
            <w:szCs w:val="28"/>
          </w:rPr>
          <w:t>№ 2747-VIII з останніми змінами від 06.06.2019</w:t>
        </w:r>
      </w:hyperlink>
      <w:r w:rsidRPr="00F86392">
        <w:rPr>
          <w:rFonts w:cs="Times New Roman"/>
          <w:bCs/>
          <w:sz w:val="28"/>
          <w:szCs w:val="28"/>
        </w:rPr>
        <w:t xml:space="preserve"> року. Електронна версія </w:t>
      </w:r>
      <w:hyperlink r:id="rId474" w:history="1">
        <w:r w:rsidRPr="00F86392">
          <w:rPr>
            <w:rStyle w:val="af"/>
            <w:rFonts w:cs="Times New Roman"/>
            <w:bCs/>
            <w:color w:val="auto"/>
            <w:sz w:val="28"/>
            <w:szCs w:val="28"/>
          </w:rPr>
          <w:t>https://zakon.rada.gov.ua/laws/show/2747-19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sz w:val="28"/>
          <w:szCs w:val="28"/>
        </w:rPr>
        <w:t xml:space="preserve">Дисциплінарний статут Національної поліції України від 15.03.2018 року № 2337-VIII. Електронна версія </w:t>
      </w:r>
      <w:hyperlink r:id="rId475" w:history="1">
        <w:r w:rsidRPr="00F86392">
          <w:rPr>
            <w:rFonts w:cs="Times New Roman"/>
            <w:sz w:val="28"/>
            <w:szCs w:val="28"/>
            <w:u w:val="single"/>
          </w:rPr>
          <w:t>https://zakon.rada.gov.ua/laws/show/2337-19</w:t>
        </w:r>
      </w:hyperlink>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F86392" w:rsidRPr="00F86392" w:rsidRDefault="00F86392" w:rsidP="00F86392">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F86392" w:rsidRPr="00F86392" w:rsidRDefault="00F86392" w:rsidP="00F86392">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F86392">
        <w:rPr>
          <w:rFonts w:cs="Times New Roman"/>
          <w:bCs/>
          <w:sz w:val="28"/>
          <w:szCs w:val="28"/>
        </w:rPr>
        <w:t>Безпека життєдіяльності : навч. посіб. для працівників поліції / О.Ю.Прокопенко, І.В. Власенко, М.Ю. Крєпакова, МВС України, Харк. нац. ун-т внутр. справ. Харків : ХНУВС, 2017. – 364 с.</w:t>
      </w:r>
    </w:p>
    <w:p w:rsidR="00F86392" w:rsidRPr="00F86392" w:rsidRDefault="00F86392" w:rsidP="00F86392">
      <w:pPr>
        <w:jc w:val="center"/>
        <w:rPr>
          <w:rFonts w:cs="Times New Roman"/>
          <w:b/>
          <w:sz w:val="28"/>
          <w:szCs w:val="28"/>
        </w:rPr>
      </w:pPr>
    </w:p>
    <w:p w:rsidR="00F86392" w:rsidRPr="00F86392" w:rsidRDefault="00F86392" w:rsidP="00F86392">
      <w:pPr>
        <w:jc w:val="center"/>
        <w:rPr>
          <w:rFonts w:cs="Times New Roman"/>
          <w:b/>
          <w:sz w:val="28"/>
          <w:szCs w:val="28"/>
        </w:rPr>
      </w:pPr>
      <w:r w:rsidRPr="00F86392">
        <w:rPr>
          <w:rFonts w:cs="Times New Roman"/>
          <w:b/>
          <w:sz w:val="28"/>
          <w:szCs w:val="28"/>
        </w:rPr>
        <w:t>Матеріальне забезпечення:</w:t>
      </w:r>
    </w:p>
    <w:p w:rsidR="00F86392" w:rsidRPr="00F86392" w:rsidRDefault="00F86392" w:rsidP="00F86392">
      <w:pPr>
        <w:widowControl/>
        <w:numPr>
          <w:ilvl w:val="0"/>
          <w:numId w:val="182"/>
        </w:numPr>
        <w:autoSpaceDE/>
        <w:autoSpaceDN/>
        <w:adjustRightInd/>
        <w:contextualSpacing/>
        <w:rPr>
          <w:rFonts w:cs="Times New Roman"/>
          <w:sz w:val="28"/>
          <w:szCs w:val="28"/>
        </w:rPr>
      </w:pPr>
      <w:r w:rsidRPr="00F86392">
        <w:rPr>
          <w:rFonts w:cs="Times New Roman"/>
          <w:sz w:val="28"/>
          <w:szCs w:val="28"/>
        </w:rPr>
        <w:t>Поясне спорядження поліцейського із спецзасобами.</w:t>
      </w:r>
    </w:p>
    <w:p w:rsidR="00F86392" w:rsidRPr="00F86392" w:rsidRDefault="00F86392" w:rsidP="00F86392">
      <w:pPr>
        <w:jc w:val="center"/>
        <w:rPr>
          <w:rFonts w:cs="Times New Roman"/>
          <w:b/>
          <w:sz w:val="28"/>
          <w:szCs w:val="28"/>
        </w:rPr>
      </w:pPr>
    </w:p>
    <w:p w:rsidR="00F86392" w:rsidRPr="00F86392" w:rsidRDefault="00F86392" w:rsidP="00F86392">
      <w:pPr>
        <w:jc w:val="center"/>
        <w:rPr>
          <w:rFonts w:cs="Times New Roman"/>
          <w:sz w:val="28"/>
          <w:szCs w:val="28"/>
        </w:rPr>
      </w:pPr>
      <w:r w:rsidRPr="00F86392">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w:t>
            </w:r>
          </w:p>
        </w:tc>
        <w:tc>
          <w:tcPr>
            <w:tcW w:w="4536" w:type="dxa"/>
          </w:tcPr>
          <w:p w:rsidR="00F86392" w:rsidRPr="00F86392" w:rsidRDefault="00F86392" w:rsidP="00BC33CD">
            <w:pPr>
              <w:jc w:val="center"/>
              <w:rPr>
                <w:rFonts w:cs="Times New Roman"/>
                <w:sz w:val="28"/>
                <w:szCs w:val="28"/>
              </w:rPr>
            </w:pPr>
            <w:r w:rsidRPr="00F86392">
              <w:rPr>
                <w:rFonts w:cs="Times New Roman"/>
                <w:sz w:val="28"/>
                <w:szCs w:val="28"/>
              </w:rPr>
              <w:t>Зміст</w:t>
            </w:r>
          </w:p>
        </w:tc>
        <w:tc>
          <w:tcPr>
            <w:tcW w:w="1276" w:type="dxa"/>
          </w:tcPr>
          <w:p w:rsidR="00F86392" w:rsidRPr="00F86392" w:rsidRDefault="00F86392" w:rsidP="00BC33CD">
            <w:pPr>
              <w:jc w:val="center"/>
              <w:rPr>
                <w:rFonts w:cs="Times New Roman"/>
                <w:sz w:val="28"/>
                <w:szCs w:val="28"/>
              </w:rPr>
            </w:pPr>
            <w:r w:rsidRPr="00F86392">
              <w:rPr>
                <w:rFonts w:cs="Times New Roman"/>
                <w:sz w:val="28"/>
                <w:szCs w:val="28"/>
              </w:rPr>
              <w:t>Час(хв).</w:t>
            </w:r>
          </w:p>
        </w:tc>
        <w:tc>
          <w:tcPr>
            <w:tcW w:w="3118" w:type="dxa"/>
          </w:tcPr>
          <w:p w:rsidR="00F86392" w:rsidRPr="00F86392" w:rsidRDefault="00F86392" w:rsidP="00BC33CD">
            <w:pPr>
              <w:jc w:val="center"/>
              <w:rPr>
                <w:rFonts w:cs="Times New Roman"/>
                <w:sz w:val="28"/>
                <w:szCs w:val="28"/>
              </w:rPr>
            </w:pPr>
            <w:r w:rsidRPr="00F86392">
              <w:rPr>
                <w:rFonts w:cs="Times New Roman"/>
                <w:sz w:val="28"/>
                <w:szCs w:val="28"/>
              </w:rPr>
              <w:t>Методичні вказівки</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4536" w:type="dxa"/>
          </w:tcPr>
          <w:p w:rsidR="00F86392" w:rsidRPr="00F86392" w:rsidRDefault="00F86392" w:rsidP="00BC33CD">
            <w:pPr>
              <w:jc w:val="center"/>
              <w:rPr>
                <w:rFonts w:cs="Times New Roman"/>
                <w:b/>
                <w:sz w:val="28"/>
                <w:szCs w:val="28"/>
              </w:rPr>
            </w:pPr>
            <w:r w:rsidRPr="00F86392">
              <w:rPr>
                <w:rFonts w:cs="Times New Roman"/>
                <w:b/>
                <w:sz w:val="28"/>
                <w:szCs w:val="28"/>
              </w:rPr>
              <w:t>2</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3</w:t>
            </w:r>
          </w:p>
        </w:tc>
        <w:tc>
          <w:tcPr>
            <w:tcW w:w="3118" w:type="dxa"/>
          </w:tcPr>
          <w:p w:rsidR="00F86392" w:rsidRPr="00F86392" w:rsidRDefault="00F86392" w:rsidP="00BC33CD">
            <w:pPr>
              <w:jc w:val="center"/>
              <w:rPr>
                <w:rFonts w:cs="Times New Roman"/>
                <w:b/>
                <w:sz w:val="28"/>
                <w:szCs w:val="28"/>
              </w:rPr>
            </w:pPr>
            <w:r w:rsidRPr="00F86392">
              <w:rPr>
                <w:rFonts w:cs="Times New Roman"/>
                <w:b/>
                <w:sz w:val="28"/>
                <w:szCs w:val="28"/>
              </w:rPr>
              <w:t>4</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Підготовча    частина – 5 хв.</w:t>
            </w:r>
          </w:p>
        </w:tc>
      </w:tr>
      <w:tr w:rsidR="00F86392" w:rsidRPr="00F86392" w:rsidTr="00BC33CD">
        <w:tc>
          <w:tcPr>
            <w:tcW w:w="817" w:type="dxa"/>
          </w:tcPr>
          <w:p w:rsidR="00F86392" w:rsidRPr="00F86392" w:rsidRDefault="00F86392" w:rsidP="00BC33CD">
            <w:pPr>
              <w:jc w:val="center"/>
              <w:rPr>
                <w:rFonts w:cs="Times New Roman"/>
                <w:sz w:val="28"/>
                <w:szCs w:val="28"/>
              </w:rPr>
            </w:pPr>
            <w:r w:rsidRPr="00F86392">
              <w:rPr>
                <w:rFonts w:cs="Times New Roman"/>
                <w:sz w:val="28"/>
                <w:szCs w:val="28"/>
              </w:rPr>
              <w:t>1.1</w:t>
            </w:r>
          </w:p>
        </w:tc>
        <w:tc>
          <w:tcPr>
            <w:tcW w:w="4536" w:type="dxa"/>
          </w:tcPr>
          <w:p w:rsidR="00F86392" w:rsidRPr="00F86392" w:rsidRDefault="00F86392" w:rsidP="00BC33CD">
            <w:pPr>
              <w:jc w:val="both"/>
              <w:rPr>
                <w:rFonts w:cs="Times New Roman"/>
                <w:sz w:val="28"/>
                <w:szCs w:val="28"/>
              </w:rPr>
            </w:pPr>
            <w:r w:rsidRPr="00F86392">
              <w:rPr>
                <w:rFonts w:cs="Times New Roman"/>
                <w:sz w:val="28"/>
                <w:szCs w:val="28"/>
              </w:rPr>
              <w:t>Організація курсантів:</w:t>
            </w:r>
          </w:p>
          <w:p w:rsidR="00F86392" w:rsidRPr="00F86392" w:rsidRDefault="00F86392" w:rsidP="00BC33CD">
            <w:pPr>
              <w:jc w:val="both"/>
              <w:rPr>
                <w:rFonts w:cs="Times New Roman"/>
                <w:sz w:val="28"/>
                <w:szCs w:val="28"/>
              </w:rPr>
            </w:pPr>
            <w:r w:rsidRPr="00F86392">
              <w:rPr>
                <w:rFonts w:cs="Times New Roman"/>
                <w:sz w:val="28"/>
                <w:szCs w:val="28"/>
              </w:rPr>
              <w:t>- шикування;</w:t>
            </w:r>
          </w:p>
          <w:p w:rsidR="00F86392" w:rsidRPr="00F86392" w:rsidRDefault="00F86392" w:rsidP="00BC33CD">
            <w:pPr>
              <w:jc w:val="both"/>
              <w:rPr>
                <w:rFonts w:cs="Times New Roman"/>
                <w:sz w:val="28"/>
                <w:szCs w:val="28"/>
              </w:rPr>
            </w:pPr>
            <w:r w:rsidRPr="00F86392">
              <w:rPr>
                <w:rFonts w:cs="Times New Roman"/>
                <w:sz w:val="28"/>
                <w:szCs w:val="28"/>
              </w:rPr>
              <w:t>- рапорт;</w:t>
            </w:r>
          </w:p>
          <w:p w:rsidR="00F86392" w:rsidRPr="00F86392" w:rsidRDefault="00F86392" w:rsidP="00BC33CD">
            <w:pPr>
              <w:jc w:val="both"/>
              <w:rPr>
                <w:rFonts w:cs="Times New Roman"/>
                <w:sz w:val="28"/>
                <w:szCs w:val="28"/>
              </w:rPr>
            </w:pPr>
            <w:r w:rsidRPr="00F86392">
              <w:rPr>
                <w:rFonts w:cs="Times New Roman"/>
                <w:sz w:val="28"/>
                <w:szCs w:val="28"/>
              </w:rPr>
              <w:t>- привітання особового складу;</w:t>
            </w:r>
          </w:p>
          <w:p w:rsidR="00F86392" w:rsidRPr="00F86392" w:rsidRDefault="00F86392" w:rsidP="00BC33CD">
            <w:pPr>
              <w:jc w:val="both"/>
              <w:rPr>
                <w:rFonts w:cs="Times New Roman"/>
                <w:sz w:val="28"/>
                <w:szCs w:val="28"/>
              </w:rPr>
            </w:pPr>
            <w:r w:rsidRPr="00F86392">
              <w:rPr>
                <w:rFonts w:cs="Times New Roman"/>
                <w:sz w:val="28"/>
                <w:szCs w:val="28"/>
              </w:rPr>
              <w:t>- огляд зовнішнього вигляду;</w:t>
            </w:r>
          </w:p>
          <w:p w:rsidR="00F86392" w:rsidRPr="00F86392" w:rsidRDefault="00F86392" w:rsidP="00BC33CD">
            <w:pPr>
              <w:jc w:val="both"/>
              <w:rPr>
                <w:rFonts w:cs="Times New Roman"/>
                <w:sz w:val="28"/>
                <w:szCs w:val="28"/>
              </w:rPr>
            </w:pPr>
            <w:r w:rsidRPr="00F86392">
              <w:rPr>
                <w:rFonts w:cs="Times New Roman"/>
                <w:sz w:val="28"/>
                <w:szCs w:val="28"/>
              </w:rPr>
              <w:t>- доведення теми, мети та навчальних питань заняття;</w:t>
            </w:r>
          </w:p>
          <w:p w:rsidR="00F86392" w:rsidRPr="00F86392" w:rsidRDefault="00F86392" w:rsidP="00BC33CD">
            <w:pPr>
              <w:jc w:val="both"/>
              <w:rPr>
                <w:rFonts w:cs="Times New Roman"/>
                <w:sz w:val="28"/>
                <w:szCs w:val="28"/>
              </w:rPr>
            </w:pPr>
            <w:r w:rsidRPr="00F86392">
              <w:rPr>
                <w:rFonts w:cs="Times New Roman"/>
                <w:sz w:val="28"/>
                <w:szCs w:val="28"/>
              </w:rPr>
              <w:t>- доведення особливостей проведення заняття.</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Група вишикувана в двохшереножному строю.</w:t>
            </w:r>
          </w:p>
          <w:p w:rsidR="00F86392" w:rsidRPr="00F86392" w:rsidRDefault="00F86392" w:rsidP="00BC33CD">
            <w:pPr>
              <w:jc w:val="both"/>
              <w:rPr>
                <w:rFonts w:cs="Times New Roman"/>
                <w:sz w:val="28"/>
                <w:szCs w:val="28"/>
              </w:rPr>
            </w:pPr>
            <w:r w:rsidRPr="00F86392">
              <w:rPr>
                <w:rFonts w:cs="Times New Roman"/>
                <w:sz w:val="28"/>
                <w:szCs w:val="28"/>
              </w:rPr>
              <w:t>Доповідь командира групи, привітання викладача.</w:t>
            </w:r>
          </w:p>
          <w:p w:rsidR="00F86392" w:rsidRPr="00F86392" w:rsidRDefault="00F86392" w:rsidP="00BC33CD">
            <w:pPr>
              <w:jc w:val="both"/>
              <w:rPr>
                <w:rFonts w:cs="Times New Roman"/>
                <w:sz w:val="28"/>
                <w:szCs w:val="28"/>
              </w:rPr>
            </w:pPr>
            <w:r w:rsidRPr="00F86392">
              <w:rPr>
                <w:rFonts w:cs="Times New Roman"/>
                <w:sz w:val="28"/>
                <w:szCs w:val="28"/>
              </w:rPr>
              <w:t>Для перевірки особового складу використовується навчальний журнал групи.</w:t>
            </w:r>
          </w:p>
          <w:p w:rsidR="00F86392" w:rsidRPr="00F86392" w:rsidRDefault="00F86392" w:rsidP="00BC33CD">
            <w:pPr>
              <w:jc w:val="both"/>
              <w:rPr>
                <w:rFonts w:cs="Times New Roman"/>
                <w:sz w:val="28"/>
                <w:szCs w:val="28"/>
              </w:rPr>
            </w:pPr>
            <w:r w:rsidRPr="00F86392">
              <w:rPr>
                <w:rFonts w:cs="Times New Roman"/>
                <w:sz w:val="28"/>
                <w:szCs w:val="28"/>
              </w:rPr>
              <w:t>Під час огляду зовнішнього вигляду звернути увагу на стан форми, взуття, наявність, справність та правильність підбору екіпірування, а також самопочуття курсантів.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w:t>
            </w:r>
          </w:p>
        </w:tc>
        <w:tc>
          <w:tcPr>
            <w:tcW w:w="8930" w:type="dxa"/>
            <w:gridSpan w:val="3"/>
          </w:tcPr>
          <w:p w:rsidR="00F86392" w:rsidRPr="00F86392" w:rsidRDefault="00F86392" w:rsidP="00BC33CD">
            <w:pPr>
              <w:jc w:val="center"/>
              <w:rPr>
                <w:rFonts w:cs="Times New Roman"/>
                <w:b/>
                <w:sz w:val="28"/>
                <w:szCs w:val="28"/>
              </w:rPr>
            </w:pPr>
            <w:r w:rsidRPr="00F86392">
              <w:rPr>
                <w:rFonts w:cs="Times New Roman"/>
                <w:b/>
                <w:sz w:val="28"/>
                <w:szCs w:val="28"/>
              </w:rPr>
              <w:t>Основна частина – 350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2.1.</w:t>
            </w:r>
          </w:p>
        </w:tc>
        <w:tc>
          <w:tcPr>
            <w:tcW w:w="4536" w:type="dxa"/>
          </w:tcPr>
          <w:p w:rsidR="00F86392" w:rsidRPr="00F86392" w:rsidRDefault="00F86392" w:rsidP="00BC33CD">
            <w:pPr>
              <w:pStyle w:val="a5"/>
              <w:contextualSpacing/>
              <w:jc w:val="both"/>
              <w:rPr>
                <w:rFonts w:ascii="Times New Roman" w:hAnsi="Times New Roman"/>
                <w:color w:val="auto"/>
                <w:sz w:val="28"/>
                <w:szCs w:val="28"/>
                <w:lang w:val="uk-UA"/>
              </w:rPr>
            </w:pPr>
            <w:r w:rsidRPr="00F86392">
              <w:rPr>
                <w:rFonts w:ascii="Times New Roman" w:hAnsi="Times New Roman"/>
                <w:color w:val="auto"/>
                <w:sz w:val="28"/>
                <w:szCs w:val="28"/>
                <w:lang w:val="uk-UA"/>
              </w:rPr>
              <w:t>Організації та порядку забезпечення публічного порядку за Скандинавською моделлю.</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350 хв.</w:t>
            </w:r>
          </w:p>
        </w:tc>
        <w:tc>
          <w:tcPr>
            <w:tcW w:w="3118" w:type="dxa"/>
          </w:tcPr>
          <w:p w:rsidR="00F86392" w:rsidRPr="00F86392" w:rsidRDefault="00F86392" w:rsidP="00BC33CD">
            <w:pPr>
              <w:pStyle w:val="a5"/>
              <w:widowControl w:val="0"/>
              <w:spacing w:before="0" w:beforeAutospacing="0" w:after="0" w:afterAutospacing="0"/>
              <w:jc w:val="both"/>
              <w:rPr>
                <w:rFonts w:ascii="Times New Roman" w:hAnsi="Times New Roman"/>
                <w:color w:val="auto"/>
                <w:sz w:val="28"/>
                <w:szCs w:val="28"/>
                <w:lang w:val="uk-UA"/>
              </w:rPr>
            </w:pP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w:t>
            </w:r>
          </w:p>
        </w:tc>
        <w:tc>
          <w:tcPr>
            <w:tcW w:w="8930" w:type="dxa"/>
            <w:gridSpan w:val="3"/>
          </w:tcPr>
          <w:p w:rsidR="00F86392" w:rsidRPr="00F86392" w:rsidRDefault="00F86392" w:rsidP="00BC33CD">
            <w:pPr>
              <w:jc w:val="center"/>
              <w:rPr>
                <w:rFonts w:cs="Times New Roman"/>
                <w:sz w:val="28"/>
                <w:szCs w:val="28"/>
              </w:rPr>
            </w:pPr>
            <w:r w:rsidRPr="00F86392">
              <w:rPr>
                <w:rFonts w:cs="Times New Roman"/>
                <w:b/>
                <w:sz w:val="28"/>
                <w:szCs w:val="28"/>
              </w:rPr>
              <w:t>Заключна частина – 5 хв.</w:t>
            </w:r>
          </w:p>
        </w:tc>
      </w:tr>
      <w:tr w:rsidR="00F86392" w:rsidRPr="00F86392" w:rsidTr="00BC33CD">
        <w:tc>
          <w:tcPr>
            <w:tcW w:w="817" w:type="dxa"/>
          </w:tcPr>
          <w:p w:rsidR="00F86392" w:rsidRPr="00F86392" w:rsidRDefault="00F86392" w:rsidP="00BC33CD">
            <w:pPr>
              <w:rPr>
                <w:rFonts w:cs="Times New Roman"/>
                <w:sz w:val="28"/>
                <w:szCs w:val="28"/>
              </w:rPr>
            </w:pPr>
            <w:r w:rsidRPr="00F86392">
              <w:rPr>
                <w:rFonts w:cs="Times New Roman"/>
                <w:sz w:val="28"/>
                <w:szCs w:val="28"/>
              </w:rPr>
              <w:t>3.1.</w:t>
            </w:r>
          </w:p>
        </w:tc>
        <w:tc>
          <w:tcPr>
            <w:tcW w:w="4536" w:type="dxa"/>
          </w:tcPr>
          <w:p w:rsidR="00F86392" w:rsidRPr="00F86392" w:rsidRDefault="00F86392" w:rsidP="00BC33CD">
            <w:pPr>
              <w:rPr>
                <w:rFonts w:cs="Times New Roman"/>
                <w:sz w:val="28"/>
                <w:szCs w:val="28"/>
              </w:rPr>
            </w:pPr>
            <w:r w:rsidRPr="00F86392">
              <w:rPr>
                <w:rFonts w:cs="Times New Roman"/>
                <w:sz w:val="28"/>
                <w:szCs w:val="28"/>
              </w:rPr>
              <w:t>Шикування, підведення підсумків.</w:t>
            </w:r>
          </w:p>
        </w:tc>
        <w:tc>
          <w:tcPr>
            <w:tcW w:w="1276" w:type="dxa"/>
          </w:tcPr>
          <w:p w:rsidR="00F86392" w:rsidRPr="00F86392" w:rsidRDefault="00F86392" w:rsidP="00BC33CD">
            <w:pPr>
              <w:jc w:val="center"/>
              <w:rPr>
                <w:rFonts w:cs="Times New Roman"/>
                <w:b/>
                <w:sz w:val="28"/>
                <w:szCs w:val="28"/>
              </w:rPr>
            </w:pPr>
            <w:r w:rsidRPr="00F86392">
              <w:rPr>
                <w:rFonts w:cs="Times New Roman"/>
                <w:b/>
                <w:sz w:val="28"/>
                <w:szCs w:val="28"/>
              </w:rPr>
              <w:t>5 хв.</w:t>
            </w:r>
          </w:p>
        </w:tc>
        <w:tc>
          <w:tcPr>
            <w:tcW w:w="3118" w:type="dxa"/>
          </w:tcPr>
          <w:p w:rsidR="00F86392" w:rsidRPr="00F86392" w:rsidRDefault="00F86392" w:rsidP="00BC33CD">
            <w:pPr>
              <w:jc w:val="both"/>
              <w:rPr>
                <w:rFonts w:cs="Times New Roman"/>
                <w:sz w:val="28"/>
                <w:szCs w:val="28"/>
              </w:rPr>
            </w:pPr>
            <w:r w:rsidRPr="00F86392">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bl>
    <w:p w:rsidR="00A26A32" w:rsidRPr="00AA0C96" w:rsidRDefault="00A26A32" w:rsidP="00A26A32">
      <w:pPr>
        <w:rPr>
          <w:rFonts w:cs="Times New Roman"/>
          <w:sz w:val="28"/>
          <w:szCs w:val="28"/>
          <w:lang w:val="ru-RU"/>
        </w:rPr>
      </w:pPr>
    </w:p>
    <w:p w:rsidR="00AA0C96" w:rsidRPr="00F86392" w:rsidRDefault="00AA0C96" w:rsidP="00AA0C96">
      <w:pPr>
        <w:jc w:val="center"/>
        <w:rPr>
          <w:rFonts w:cs="Times New Roman"/>
          <w:sz w:val="28"/>
          <w:szCs w:val="28"/>
          <w:lang w:eastAsia="ar-SA"/>
        </w:rPr>
      </w:pPr>
      <w:r w:rsidRPr="00F86392">
        <w:rPr>
          <w:rFonts w:cs="Times New Roman"/>
          <w:b/>
          <w:sz w:val="28"/>
          <w:szCs w:val="28"/>
        </w:rPr>
        <w:t>Тема 1</w:t>
      </w:r>
      <w:r>
        <w:rPr>
          <w:rFonts w:cs="Times New Roman"/>
          <w:b/>
          <w:sz w:val="28"/>
          <w:szCs w:val="28"/>
          <w:lang w:val="ru-RU"/>
        </w:rPr>
        <w:t>3</w:t>
      </w:r>
      <w:r w:rsidRPr="00F86392">
        <w:rPr>
          <w:rFonts w:cs="Times New Roman"/>
          <w:b/>
          <w:sz w:val="28"/>
          <w:szCs w:val="28"/>
        </w:rPr>
        <w:t xml:space="preserve">: </w:t>
      </w:r>
      <w:r w:rsidRPr="00AA0C96">
        <w:rPr>
          <w:rFonts w:cs="Times New Roman"/>
          <w:sz w:val="28"/>
          <w:szCs w:val="28"/>
          <w:lang w:eastAsia="ar-SA"/>
        </w:rPr>
        <w:t>Організаці</w:t>
      </w:r>
      <w:r>
        <w:rPr>
          <w:rFonts w:cs="Times New Roman"/>
          <w:sz w:val="28"/>
          <w:szCs w:val="28"/>
          <w:lang w:eastAsia="ar-SA"/>
        </w:rPr>
        <w:t>я та планування оперативних дій</w:t>
      </w:r>
      <w:r w:rsidRPr="00F86392">
        <w:rPr>
          <w:rFonts w:cs="Times New Roman"/>
          <w:sz w:val="28"/>
          <w:szCs w:val="28"/>
          <w:lang w:eastAsia="ar-SA"/>
        </w:rPr>
        <w:t>.</w:t>
      </w:r>
    </w:p>
    <w:p w:rsidR="00AA0C96" w:rsidRPr="00F86392" w:rsidRDefault="00AA0C96" w:rsidP="00AA0C96">
      <w:pPr>
        <w:jc w:val="center"/>
        <w:rPr>
          <w:rFonts w:cs="Times New Roman"/>
          <w:sz w:val="28"/>
          <w:szCs w:val="28"/>
          <w:lang w:eastAsia="ar-SA"/>
        </w:rPr>
      </w:pPr>
      <w:r w:rsidRPr="00F86392">
        <w:rPr>
          <w:rFonts w:cs="Times New Roman"/>
          <w:b/>
          <w:sz w:val="28"/>
          <w:szCs w:val="28"/>
          <w:lang w:eastAsia="ar-SA"/>
        </w:rPr>
        <w:t>Практичне заняття 1</w:t>
      </w:r>
      <w:r>
        <w:rPr>
          <w:rFonts w:cs="Times New Roman"/>
          <w:b/>
          <w:sz w:val="28"/>
          <w:szCs w:val="28"/>
          <w:lang w:val="ru-RU" w:eastAsia="ar-SA"/>
        </w:rPr>
        <w:t>2</w:t>
      </w:r>
      <w:r w:rsidRPr="00F86392">
        <w:rPr>
          <w:rFonts w:cs="Times New Roman"/>
          <w:b/>
          <w:sz w:val="28"/>
          <w:szCs w:val="28"/>
          <w:lang w:eastAsia="ar-SA"/>
        </w:rPr>
        <w:t>.1:</w:t>
      </w:r>
      <w:r w:rsidRPr="00F86392">
        <w:rPr>
          <w:rFonts w:cs="Times New Roman"/>
          <w:sz w:val="28"/>
          <w:szCs w:val="28"/>
          <w:lang w:eastAsia="ar-SA"/>
        </w:rPr>
        <w:t xml:space="preserve"> </w:t>
      </w:r>
      <w:r w:rsidRPr="00AA0C96">
        <w:rPr>
          <w:rFonts w:cs="Times New Roman"/>
          <w:sz w:val="28"/>
          <w:szCs w:val="28"/>
          <w:lang w:eastAsia="ar-SA"/>
        </w:rPr>
        <w:t>Організація та планування оперативних дій.</w:t>
      </w:r>
    </w:p>
    <w:p w:rsidR="00AA0C96" w:rsidRPr="00F86392" w:rsidRDefault="00AA0C96" w:rsidP="00AA0C96">
      <w:pPr>
        <w:rPr>
          <w:rFonts w:cs="Times New Roman"/>
          <w:b/>
          <w:sz w:val="28"/>
          <w:szCs w:val="28"/>
        </w:rPr>
      </w:pPr>
    </w:p>
    <w:tbl>
      <w:tblPr>
        <w:tblW w:w="0" w:type="auto"/>
        <w:tblBorders>
          <w:insideH w:val="single" w:sz="4" w:space="0" w:color="auto"/>
        </w:tblBorders>
        <w:tblLook w:val="04A0" w:firstRow="1" w:lastRow="0" w:firstColumn="1" w:lastColumn="0" w:noHBand="0" w:noVBand="1"/>
      </w:tblPr>
      <w:tblGrid>
        <w:gridCol w:w="2093"/>
        <w:gridCol w:w="7478"/>
      </w:tblGrid>
      <w:tr w:rsidR="00AA0C96" w:rsidRPr="00F86392" w:rsidTr="00BC33CD">
        <w:tc>
          <w:tcPr>
            <w:tcW w:w="2093" w:type="dxa"/>
            <w:shd w:val="clear" w:color="auto" w:fill="auto"/>
          </w:tcPr>
          <w:p w:rsidR="00AA0C96" w:rsidRPr="00F86392" w:rsidRDefault="00AA0C96" w:rsidP="00BC33CD">
            <w:pPr>
              <w:contextualSpacing/>
              <w:jc w:val="both"/>
              <w:rPr>
                <w:rFonts w:cs="Times New Roman"/>
                <w:sz w:val="28"/>
                <w:szCs w:val="28"/>
              </w:rPr>
            </w:pPr>
            <w:r w:rsidRPr="00F86392">
              <w:rPr>
                <w:rFonts w:cs="Times New Roman"/>
                <w:b/>
                <w:sz w:val="28"/>
                <w:szCs w:val="28"/>
              </w:rPr>
              <w:t>Навчальна мета заняття:</w:t>
            </w:r>
          </w:p>
        </w:tc>
        <w:tc>
          <w:tcPr>
            <w:tcW w:w="7478" w:type="dxa"/>
            <w:shd w:val="clear" w:color="auto" w:fill="auto"/>
          </w:tcPr>
          <w:p w:rsidR="00AA0C96" w:rsidRPr="00F86392" w:rsidRDefault="00AA0C96" w:rsidP="00AA0C96">
            <w:pPr>
              <w:pStyle w:val="a5"/>
              <w:spacing w:before="0" w:beforeAutospacing="0" w:after="0" w:afterAutospacing="0"/>
              <w:jc w:val="both"/>
              <w:rPr>
                <w:rFonts w:ascii="Times New Roman" w:hAnsi="Times New Roman"/>
                <w:color w:val="auto"/>
                <w:sz w:val="28"/>
                <w:szCs w:val="28"/>
                <w:lang w:val="uk-UA"/>
              </w:rPr>
            </w:pPr>
            <w:r w:rsidRPr="00F86392">
              <w:rPr>
                <w:rFonts w:ascii="Times New Roman" w:hAnsi="Times New Roman"/>
                <w:color w:val="auto"/>
                <w:sz w:val="28"/>
                <w:szCs w:val="28"/>
                <w:lang w:val="uk-UA"/>
              </w:rPr>
              <w:t xml:space="preserve">Набуття поліцейськими навичок із організації та </w:t>
            </w:r>
            <w:r>
              <w:rPr>
                <w:rFonts w:ascii="Times New Roman" w:hAnsi="Times New Roman"/>
                <w:color w:val="auto"/>
                <w:sz w:val="28"/>
                <w:szCs w:val="28"/>
                <w:lang w:val="uk-UA"/>
              </w:rPr>
              <w:t>планування оперативних дій</w:t>
            </w:r>
            <w:r w:rsidRPr="00F86392">
              <w:rPr>
                <w:rFonts w:ascii="Times New Roman" w:hAnsi="Times New Roman"/>
                <w:color w:val="auto"/>
                <w:sz w:val="28"/>
                <w:szCs w:val="28"/>
                <w:lang w:val="uk-UA"/>
              </w:rPr>
              <w:t>.</w:t>
            </w:r>
          </w:p>
        </w:tc>
      </w:tr>
    </w:tbl>
    <w:p w:rsidR="00AA0C96" w:rsidRPr="00F86392" w:rsidRDefault="00AA0C96" w:rsidP="00AA0C96">
      <w:pPr>
        <w:pStyle w:val="a5"/>
        <w:spacing w:before="0" w:beforeAutospacing="0" w:after="0" w:afterAutospacing="0"/>
        <w:jc w:val="center"/>
        <w:rPr>
          <w:rFonts w:ascii="Times New Roman" w:hAnsi="Times New Roman"/>
          <w:color w:val="auto"/>
          <w:sz w:val="28"/>
          <w:szCs w:val="28"/>
          <w:lang w:val="uk-UA"/>
        </w:rPr>
      </w:pPr>
    </w:p>
    <w:tbl>
      <w:tblPr>
        <w:tblW w:w="0" w:type="auto"/>
        <w:tblLook w:val="04A0" w:firstRow="1" w:lastRow="0" w:firstColumn="1" w:lastColumn="0" w:noHBand="0" w:noVBand="1"/>
      </w:tblPr>
      <w:tblGrid>
        <w:gridCol w:w="2235"/>
        <w:gridCol w:w="7336"/>
      </w:tblGrid>
      <w:tr w:rsidR="00AA0C96" w:rsidRPr="00F86392" w:rsidTr="00BC33CD">
        <w:tc>
          <w:tcPr>
            <w:tcW w:w="2235" w:type="dxa"/>
            <w:shd w:val="clear" w:color="auto" w:fill="auto"/>
          </w:tcPr>
          <w:p w:rsidR="00AA0C96" w:rsidRPr="00F86392" w:rsidRDefault="00AA0C96" w:rsidP="00BC33CD">
            <w:pPr>
              <w:rPr>
                <w:rFonts w:cs="Times New Roman"/>
                <w:b/>
                <w:sz w:val="28"/>
                <w:szCs w:val="28"/>
              </w:rPr>
            </w:pPr>
            <w:r w:rsidRPr="00F86392">
              <w:rPr>
                <w:rFonts w:cs="Times New Roman"/>
                <w:b/>
                <w:sz w:val="28"/>
                <w:szCs w:val="28"/>
              </w:rPr>
              <w:t>Час проведення:</w:t>
            </w:r>
          </w:p>
        </w:tc>
        <w:tc>
          <w:tcPr>
            <w:tcW w:w="7336" w:type="dxa"/>
            <w:shd w:val="clear" w:color="auto" w:fill="auto"/>
          </w:tcPr>
          <w:p w:rsidR="00AA0C96" w:rsidRPr="00F86392" w:rsidRDefault="006D1A46" w:rsidP="00BC33CD">
            <w:pPr>
              <w:jc w:val="both"/>
              <w:rPr>
                <w:rFonts w:cs="Times New Roman"/>
                <w:sz w:val="28"/>
                <w:szCs w:val="28"/>
              </w:rPr>
            </w:pPr>
            <w:r>
              <w:rPr>
                <w:rFonts w:cs="Times New Roman"/>
                <w:sz w:val="28"/>
                <w:szCs w:val="28"/>
              </w:rPr>
              <w:t>10</w:t>
            </w:r>
            <w:r w:rsidR="00AA0C96" w:rsidRPr="00F86392">
              <w:rPr>
                <w:rFonts w:cs="Times New Roman"/>
                <w:sz w:val="28"/>
                <w:szCs w:val="28"/>
              </w:rPr>
              <w:t xml:space="preserve"> години</w:t>
            </w:r>
          </w:p>
        </w:tc>
      </w:tr>
      <w:tr w:rsidR="00AA0C96" w:rsidRPr="00F86392" w:rsidTr="00BC33CD">
        <w:tc>
          <w:tcPr>
            <w:tcW w:w="2235" w:type="dxa"/>
            <w:shd w:val="clear" w:color="auto" w:fill="auto"/>
          </w:tcPr>
          <w:p w:rsidR="00AA0C96" w:rsidRPr="00F86392" w:rsidRDefault="00AA0C96" w:rsidP="00BC33CD">
            <w:pPr>
              <w:jc w:val="both"/>
              <w:rPr>
                <w:rFonts w:cs="Times New Roman"/>
                <w:b/>
                <w:sz w:val="28"/>
                <w:szCs w:val="28"/>
              </w:rPr>
            </w:pPr>
            <w:r w:rsidRPr="00F86392">
              <w:rPr>
                <w:rFonts w:cs="Times New Roman"/>
                <w:b/>
                <w:sz w:val="28"/>
                <w:szCs w:val="28"/>
              </w:rPr>
              <w:t>Місце проведення:</w:t>
            </w:r>
          </w:p>
        </w:tc>
        <w:tc>
          <w:tcPr>
            <w:tcW w:w="7336" w:type="dxa"/>
            <w:shd w:val="clear" w:color="auto" w:fill="auto"/>
          </w:tcPr>
          <w:p w:rsidR="00AA0C96" w:rsidRPr="00F86392" w:rsidRDefault="00AA0C96" w:rsidP="00BC33CD">
            <w:pPr>
              <w:jc w:val="both"/>
              <w:rPr>
                <w:rFonts w:cs="Times New Roman"/>
                <w:sz w:val="28"/>
                <w:szCs w:val="28"/>
              </w:rPr>
            </w:pPr>
            <w:r w:rsidRPr="00F86392">
              <w:rPr>
                <w:rFonts w:cs="Times New Roman"/>
                <w:sz w:val="28"/>
                <w:szCs w:val="28"/>
              </w:rPr>
              <w:t>Відкрита місцевість</w:t>
            </w:r>
          </w:p>
        </w:tc>
      </w:tr>
      <w:tr w:rsidR="00AA0C96" w:rsidRPr="00F86392" w:rsidTr="00BC33CD">
        <w:trPr>
          <w:trHeight w:val="96"/>
        </w:trPr>
        <w:tc>
          <w:tcPr>
            <w:tcW w:w="2235" w:type="dxa"/>
            <w:shd w:val="clear" w:color="auto" w:fill="auto"/>
          </w:tcPr>
          <w:p w:rsidR="00AA0C96" w:rsidRPr="00F86392" w:rsidRDefault="00AA0C96" w:rsidP="00BC33CD">
            <w:pPr>
              <w:jc w:val="both"/>
              <w:rPr>
                <w:rFonts w:cs="Times New Roman"/>
                <w:b/>
                <w:sz w:val="28"/>
                <w:szCs w:val="28"/>
              </w:rPr>
            </w:pPr>
          </w:p>
        </w:tc>
        <w:tc>
          <w:tcPr>
            <w:tcW w:w="7336" w:type="dxa"/>
            <w:shd w:val="clear" w:color="auto" w:fill="auto"/>
          </w:tcPr>
          <w:p w:rsidR="00AA0C96" w:rsidRPr="00F86392" w:rsidRDefault="00AA0C96" w:rsidP="00BC33CD">
            <w:pPr>
              <w:jc w:val="both"/>
              <w:rPr>
                <w:rFonts w:cs="Times New Roman"/>
                <w:sz w:val="28"/>
                <w:szCs w:val="28"/>
              </w:rPr>
            </w:pPr>
          </w:p>
        </w:tc>
      </w:tr>
    </w:tbl>
    <w:p w:rsidR="00AA0C96" w:rsidRPr="00F86392" w:rsidRDefault="00AA0C96" w:rsidP="00AA0C96">
      <w:pPr>
        <w:pStyle w:val="a5"/>
        <w:spacing w:before="0" w:beforeAutospacing="0" w:after="0" w:afterAutospacing="0"/>
        <w:ind w:firstLine="720"/>
        <w:jc w:val="center"/>
        <w:rPr>
          <w:rFonts w:ascii="Times New Roman" w:hAnsi="Times New Roman"/>
          <w:b/>
          <w:color w:val="auto"/>
          <w:sz w:val="28"/>
          <w:szCs w:val="28"/>
          <w:lang w:val="uk-UA"/>
        </w:rPr>
      </w:pPr>
      <w:r w:rsidRPr="00F86392">
        <w:rPr>
          <w:rFonts w:ascii="Times New Roman" w:hAnsi="Times New Roman"/>
          <w:b/>
          <w:color w:val="auto"/>
          <w:sz w:val="28"/>
          <w:szCs w:val="28"/>
          <w:lang w:val="uk-UA"/>
        </w:rPr>
        <w:t>Навчальні питання:</w:t>
      </w:r>
    </w:p>
    <w:p w:rsidR="00AA0C96" w:rsidRDefault="006D1A46" w:rsidP="006D1A46">
      <w:pPr>
        <w:pStyle w:val="a5"/>
        <w:numPr>
          <w:ilvl w:val="3"/>
          <w:numId w:val="102"/>
        </w:numPr>
        <w:tabs>
          <w:tab w:val="clear" w:pos="3228"/>
          <w:tab w:val="num" w:pos="2410"/>
        </w:tabs>
        <w:spacing w:before="0" w:beforeAutospacing="0" w:after="0" w:afterAutospacing="0"/>
        <w:ind w:left="426"/>
        <w:rPr>
          <w:rFonts w:ascii="Times New Roman" w:hAnsi="Times New Roman"/>
          <w:color w:val="auto"/>
          <w:sz w:val="28"/>
          <w:szCs w:val="28"/>
          <w:lang w:val="uk-UA"/>
        </w:rPr>
      </w:pPr>
      <w:r w:rsidRPr="006D1A46">
        <w:rPr>
          <w:rFonts w:ascii="Times New Roman" w:hAnsi="Times New Roman"/>
          <w:color w:val="auto"/>
          <w:sz w:val="28"/>
          <w:szCs w:val="28"/>
          <w:lang w:val="uk-UA"/>
        </w:rPr>
        <w:t>Організація оперативних дій</w:t>
      </w:r>
      <w:r>
        <w:rPr>
          <w:rFonts w:ascii="Times New Roman" w:hAnsi="Times New Roman"/>
          <w:color w:val="auto"/>
          <w:sz w:val="28"/>
          <w:szCs w:val="28"/>
          <w:lang w:val="uk-UA"/>
        </w:rPr>
        <w:t>.</w:t>
      </w:r>
    </w:p>
    <w:p w:rsidR="006D1A46" w:rsidRPr="00F86392" w:rsidRDefault="006D1A46" w:rsidP="006D1A46">
      <w:pPr>
        <w:pStyle w:val="a5"/>
        <w:numPr>
          <w:ilvl w:val="3"/>
          <w:numId w:val="102"/>
        </w:numPr>
        <w:tabs>
          <w:tab w:val="clear" w:pos="3228"/>
          <w:tab w:val="num" w:pos="2410"/>
        </w:tabs>
        <w:spacing w:before="0" w:beforeAutospacing="0" w:after="0" w:afterAutospacing="0"/>
        <w:ind w:left="426"/>
        <w:rPr>
          <w:rFonts w:ascii="Times New Roman" w:hAnsi="Times New Roman"/>
          <w:color w:val="auto"/>
          <w:sz w:val="28"/>
          <w:szCs w:val="28"/>
          <w:lang w:val="uk-UA"/>
        </w:rPr>
      </w:pPr>
      <w:r>
        <w:rPr>
          <w:rFonts w:ascii="Times New Roman" w:hAnsi="Times New Roman"/>
          <w:color w:val="auto"/>
          <w:sz w:val="28"/>
          <w:szCs w:val="28"/>
          <w:lang w:val="uk-UA"/>
        </w:rPr>
        <w:t>П</w:t>
      </w:r>
      <w:r w:rsidRPr="006D1A46">
        <w:rPr>
          <w:rFonts w:ascii="Times New Roman" w:hAnsi="Times New Roman"/>
          <w:color w:val="auto"/>
          <w:sz w:val="28"/>
          <w:szCs w:val="28"/>
          <w:lang w:val="uk-UA"/>
        </w:rPr>
        <w:t>ланування оперативних дій</w:t>
      </w:r>
      <w:r>
        <w:rPr>
          <w:rFonts w:ascii="Times New Roman" w:hAnsi="Times New Roman"/>
          <w:color w:val="auto"/>
          <w:sz w:val="28"/>
          <w:szCs w:val="28"/>
          <w:lang w:val="uk-UA"/>
        </w:rPr>
        <w:t>.</w:t>
      </w:r>
    </w:p>
    <w:p w:rsidR="00AA0C96" w:rsidRPr="00F86392" w:rsidRDefault="00AA0C96" w:rsidP="00AA0C96">
      <w:pPr>
        <w:ind w:firstLine="709"/>
        <w:jc w:val="center"/>
        <w:rPr>
          <w:rFonts w:cs="Times New Roman"/>
          <w:b/>
          <w:sz w:val="28"/>
          <w:szCs w:val="28"/>
        </w:rPr>
      </w:pPr>
    </w:p>
    <w:p w:rsidR="00AA0C96" w:rsidRPr="00F86392" w:rsidRDefault="00AA0C96" w:rsidP="00AA0C96">
      <w:pPr>
        <w:ind w:firstLine="709"/>
        <w:jc w:val="center"/>
        <w:rPr>
          <w:rFonts w:cs="Times New Roman"/>
          <w:sz w:val="28"/>
          <w:szCs w:val="28"/>
        </w:rPr>
      </w:pPr>
      <w:r w:rsidRPr="00F86392">
        <w:rPr>
          <w:rFonts w:cs="Times New Roman"/>
          <w:b/>
          <w:sz w:val="28"/>
          <w:szCs w:val="28"/>
        </w:rPr>
        <w:t>Література:</w:t>
      </w:r>
    </w:p>
    <w:p w:rsidR="00AA0C96" w:rsidRPr="00F86392" w:rsidRDefault="00AF07F0" w:rsidP="00AA0C96">
      <w:pPr>
        <w:numPr>
          <w:ilvl w:val="0"/>
          <w:numId w:val="169"/>
        </w:numPr>
        <w:shd w:val="clear" w:color="auto" w:fill="FFFFFF"/>
        <w:tabs>
          <w:tab w:val="left" w:pos="1100"/>
        </w:tabs>
        <w:suppressAutoHyphens/>
        <w:snapToGrid w:val="0"/>
        <w:ind w:hanging="642"/>
        <w:contextualSpacing/>
        <w:jc w:val="both"/>
        <w:rPr>
          <w:rFonts w:cs="Times New Roman"/>
          <w:snapToGrid w:val="0"/>
          <w:sz w:val="28"/>
          <w:szCs w:val="28"/>
        </w:rPr>
      </w:pPr>
      <w:hyperlink r:id="rId476" w:history="1">
        <w:r w:rsidR="00AA0C96" w:rsidRPr="00F86392">
          <w:rPr>
            <w:rFonts w:cs="Times New Roman"/>
            <w:snapToGrid w:val="0"/>
            <w:sz w:val="28"/>
            <w:szCs w:val="28"/>
            <w:shd w:val="clear" w:color="auto" w:fill="FFFFFF"/>
          </w:rPr>
          <w:t>Конституція України від 28.06.1996 року з останніми змінами//</w:t>
        </w:r>
      </w:hyperlink>
      <w:r w:rsidR="00AA0C96" w:rsidRPr="00F86392">
        <w:rPr>
          <w:rFonts w:cs="Times New Roman"/>
          <w:snapToGrid w:val="0"/>
          <w:sz w:val="28"/>
          <w:szCs w:val="28"/>
        </w:rPr>
        <w:t xml:space="preserve">Електронна версія </w:t>
      </w:r>
      <w:hyperlink r:id="rId477" w:history="1">
        <w:r w:rsidR="00AA0C96" w:rsidRPr="00F86392">
          <w:rPr>
            <w:rFonts w:cs="Times New Roman"/>
            <w:sz w:val="28"/>
            <w:szCs w:val="28"/>
          </w:rPr>
          <w:t>https://zakon.rada.gov.ua/laws/show/254%D0%BA/96-%D0%B2%D1%80</w:t>
        </w:r>
      </w:hyperlink>
    </w:p>
    <w:p w:rsidR="00AA0C96" w:rsidRPr="00F86392" w:rsidRDefault="00AA0C96" w:rsidP="00AA0C96">
      <w:pPr>
        <w:numPr>
          <w:ilvl w:val="0"/>
          <w:numId w:val="169"/>
        </w:numPr>
        <w:tabs>
          <w:tab w:val="num" w:pos="1360"/>
        </w:tabs>
        <w:suppressAutoHyphens/>
        <w:ind w:left="1066" w:hanging="641"/>
        <w:contextualSpacing/>
        <w:jc w:val="both"/>
        <w:rPr>
          <w:rFonts w:cs="Times New Roman"/>
          <w:snapToGrid w:val="0"/>
          <w:sz w:val="28"/>
          <w:szCs w:val="28"/>
        </w:rPr>
      </w:pPr>
      <w:r w:rsidRPr="00F86392">
        <w:rPr>
          <w:rFonts w:cs="Times New Roman"/>
          <w:sz w:val="28"/>
          <w:szCs w:val="28"/>
          <w:shd w:val="clear" w:color="auto" w:fill="FFFFFF"/>
        </w:rPr>
        <w:t>Закон України «Про Національну поліцію» від </w:t>
      </w:r>
      <w:r w:rsidRPr="00F86392">
        <w:rPr>
          <w:rFonts w:cs="Times New Roman"/>
          <w:sz w:val="28"/>
          <w:szCs w:val="28"/>
          <w:bdr w:val="none" w:sz="0" w:space="0" w:color="auto" w:frame="1"/>
          <w:shd w:val="clear" w:color="auto" w:fill="FFFFFF"/>
        </w:rPr>
        <w:t>02.07.2015</w:t>
      </w:r>
      <w:r w:rsidRPr="00F86392">
        <w:rPr>
          <w:rFonts w:cs="Times New Roman"/>
          <w:sz w:val="28"/>
          <w:szCs w:val="28"/>
          <w:shd w:val="clear" w:color="auto" w:fill="FFFFFF"/>
        </w:rPr>
        <w:t> № </w:t>
      </w:r>
      <w:r w:rsidRPr="00F86392">
        <w:rPr>
          <w:rFonts w:cs="Times New Roman"/>
          <w:bCs/>
          <w:sz w:val="28"/>
          <w:szCs w:val="28"/>
          <w:bdr w:val="none" w:sz="0" w:space="0" w:color="auto" w:frame="1"/>
          <w:shd w:val="clear" w:color="auto" w:fill="FFFFFF"/>
        </w:rPr>
        <w:t>580-VIII з останніми змінами.</w:t>
      </w:r>
      <w:r w:rsidRPr="00F86392">
        <w:rPr>
          <w:rFonts w:cs="Times New Roman"/>
          <w:snapToGrid w:val="0"/>
          <w:sz w:val="28"/>
          <w:szCs w:val="28"/>
        </w:rPr>
        <w:t xml:space="preserve"> Електронна версія</w:t>
      </w:r>
      <w:r w:rsidRPr="00F86392">
        <w:rPr>
          <w:rFonts w:cs="Times New Roman"/>
          <w:sz w:val="28"/>
          <w:szCs w:val="28"/>
        </w:rPr>
        <w:t xml:space="preserve"> </w:t>
      </w:r>
      <w:hyperlink r:id="rId478" w:history="1">
        <w:r w:rsidRPr="00F86392">
          <w:rPr>
            <w:rStyle w:val="af"/>
            <w:rFonts w:cs="Times New Roman"/>
            <w:color w:val="auto"/>
            <w:sz w:val="28"/>
            <w:szCs w:val="28"/>
          </w:rPr>
          <w:t>https://zakon.rada.gov.ua/laws/show/580-19</w:t>
        </w:r>
      </w:hyperlink>
    </w:p>
    <w:p w:rsidR="00AA0C96" w:rsidRPr="00F86392" w:rsidRDefault="00AA0C96" w:rsidP="00AA0C96">
      <w:pPr>
        <w:numPr>
          <w:ilvl w:val="0"/>
          <w:numId w:val="169"/>
        </w:numPr>
        <w:tabs>
          <w:tab w:val="left" w:pos="400"/>
          <w:tab w:val="num" w:pos="1360"/>
        </w:tabs>
        <w:suppressAutoHyphens/>
        <w:ind w:left="1066" w:hanging="641"/>
        <w:contextualSpacing/>
        <w:jc w:val="both"/>
        <w:rPr>
          <w:rFonts w:cs="Times New Roman"/>
          <w:sz w:val="28"/>
          <w:szCs w:val="28"/>
        </w:rPr>
      </w:pPr>
      <w:r w:rsidRPr="00F86392">
        <w:rPr>
          <w:rFonts w:cs="Times New Roman"/>
          <w:bCs/>
          <w:sz w:val="28"/>
          <w:szCs w:val="28"/>
        </w:rPr>
        <w:t xml:space="preserve">Кодекс України про адміністративні правопорушення </w:t>
      </w:r>
      <w:hyperlink r:id="rId479" w:anchor="n6" w:tgtFrame="_blank" w:history="1">
        <w:r w:rsidRPr="00F86392">
          <w:rPr>
            <w:rFonts w:cs="Times New Roman"/>
            <w:bCs/>
            <w:sz w:val="28"/>
            <w:szCs w:val="28"/>
          </w:rPr>
          <w:t>№ 2747-VIII з останніми змінами від 06.06.2019</w:t>
        </w:r>
      </w:hyperlink>
      <w:r w:rsidRPr="00F86392">
        <w:rPr>
          <w:rFonts w:cs="Times New Roman"/>
          <w:bCs/>
          <w:sz w:val="28"/>
          <w:szCs w:val="28"/>
        </w:rPr>
        <w:t xml:space="preserve"> року. Електронна версія </w:t>
      </w:r>
      <w:hyperlink r:id="rId480" w:history="1">
        <w:r w:rsidRPr="00F86392">
          <w:rPr>
            <w:rStyle w:val="af"/>
            <w:rFonts w:cs="Times New Roman"/>
            <w:bCs/>
            <w:color w:val="auto"/>
            <w:sz w:val="28"/>
            <w:szCs w:val="28"/>
          </w:rPr>
          <w:t>https://zakon.rada.gov.ua/laws/show/2747-19</w:t>
        </w:r>
      </w:hyperlink>
    </w:p>
    <w:p w:rsidR="00AA0C96" w:rsidRPr="00F86392" w:rsidRDefault="00AA0C96" w:rsidP="00AA0C96">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sz w:val="28"/>
          <w:szCs w:val="28"/>
        </w:rPr>
        <w:t xml:space="preserve">Дисциплінарний статут Національної поліції України від 15.03.2018 року № 2337-VIII. Електронна версія </w:t>
      </w:r>
      <w:hyperlink r:id="rId481" w:history="1">
        <w:r w:rsidRPr="00F86392">
          <w:rPr>
            <w:rFonts w:cs="Times New Roman"/>
            <w:sz w:val="28"/>
            <w:szCs w:val="28"/>
            <w:u w:val="single"/>
          </w:rPr>
          <w:t>https://zakon.rada.gov.ua/laws/show/2337-19</w:t>
        </w:r>
      </w:hyperlink>
    </w:p>
    <w:p w:rsidR="00AA0C96" w:rsidRPr="00F86392" w:rsidRDefault="00AA0C96" w:rsidP="00AA0C96">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 xml:space="preserve">Постанова Кабінету Міністрів України Про однострій поліцейських № 823 від 30.09.2015 року з останніми змінами. </w:t>
      </w:r>
    </w:p>
    <w:p w:rsidR="00AA0C96" w:rsidRPr="00F86392" w:rsidRDefault="00AA0C96" w:rsidP="00AA0C96">
      <w:pPr>
        <w:widowControl/>
        <w:numPr>
          <w:ilvl w:val="0"/>
          <w:numId w:val="169"/>
        </w:numPr>
        <w:tabs>
          <w:tab w:val="left" w:pos="1100"/>
        </w:tabs>
        <w:autoSpaceDE/>
        <w:autoSpaceDN/>
        <w:adjustRightInd/>
        <w:spacing w:after="200"/>
        <w:ind w:left="1066" w:hanging="641"/>
        <w:contextualSpacing/>
        <w:jc w:val="both"/>
        <w:rPr>
          <w:rFonts w:cs="Times New Roman"/>
          <w:bCs/>
          <w:sz w:val="28"/>
          <w:szCs w:val="28"/>
        </w:rPr>
      </w:pPr>
      <w:r w:rsidRPr="00F86392">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AA0C96" w:rsidRPr="00F86392" w:rsidRDefault="00AA0C96" w:rsidP="00AA0C96">
      <w:pPr>
        <w:widowControl/>
        <w:numPr>
          <w:ilvl w:val="0"/>
          <w:numId w:val="169"/>
        </w:numPr>
        <w:tabs>
          <w:tab w:val="left" w:pos="1100"/>
        </w:tabs>
        <w:autoSpaceDE/>
        <w:autoSpaceDN/>
        <w:adjustRightInd/>
        <w:ind w:left="1066" w:hanging="641"/>
        <w:contextualSpacing/>
        <w:jc w:val="both"/>
        <w:rPr>
          <w:rFonts w:cs="Times New Roman"/>
          <w:bCs/>
          <w:sz w:val="28"/>
          <w:szCs w:val="28"/>
        </w:rPr>
      </w:pPr>
      <w:r w:rsidRPr="00F86392">
        <w:rPr>
          <w:rFonts w:cs="Times New Roman"/>
          <w:bCs/>
          <w:sz w:val="28"/>
          <w:szCs w:val="28"/>
        </w:rPr>
        <w:t>Безпека життєдіяльності : навч. посіб. для працівників поліції / О.Ю.Прокопенко, І.В. Власенко, М.Ю. Крєпакова, МВС України, Харк. нац. ун-т внутр. справ. Харків : ХНУВС, 2017. – 364 с.</w:t>
      </w:r>
    </w:p>
    <w:p w:rsidR="00AA0C96" w:rsidRPr="00F86392" w:rsidRDefault="00AA0C96" w:rsidP="00AA0C96">
      <w:pPr>
        <w:jc w:val="center"/>
        <w:rPr>
          <w:rFonts w:cs="Times New Roman"/>
          <w:b/>
          <w:sz w:val="28"/>
          <w:szCs w:val="28"/>
        </w:rPr>
      </w:pPr>
    </w:p>
    <w:p w:rsidR="00AA0C96" w:rsidRPr="00F86392" w:rsidRDefault="00AA0C96" w:rsidP="00AA0C96">
      <w:pPr>
        <w:jc w:val="center"/>
        <w:rPr>
          <w:rFonts w:cs="Times New Roman"/>
          <w:b/>
          <w:sz w:val="28"/>
          <w:szCs w:val="28"/>
        </w:rPr>
      </w:pPr>
      <w:r w:rsidRPr="00F86392">
        <w:rPr>
          <w:rFonts w:cs="Times New Roman"/>
          <w:b/>
          <w:sz w:val="28"/>
          <w:szCs w:val="28"/>
        </w:rPr>
        <w:t>Матеріальне забезпечення:</w:t>
      </w:r>
    </w:p>
    <w:p w:rsidR="00AA0C96" w:rsidRPr="00F86392" w:rsidRDefault="00AA0C96" w:rsidP="00AA0C96">
      <w:pPr>
        <w:widowControl/>
        <w:numPr>
          <w:ilvl w:val="0"/>
          <w:numId w:val="182"/>
        </w:numPr>
        <w:autoSpaceDE/>
        <w:autoSpaceDN/>
        <w:adjustRightInd/>
        <w:contextualSpacing/>
        <w:rPr>
          <w:rFonts w:cs="Times New Roman"/>
          <w:sz w:val="28"/>
          <w:szCs w:val="28"/>
        </w:rPr>
      </w:pPr>
      <w:r w:rsidRPr="00F86392">
        <w:rPr>
          <w:rFonts w:cs="Times New Roman"/>
          <w:sz w:val="28"/>
          <w:szCs w:val="28"/>
        </w:rPr>
        <w:t>Поясне спорядження поліцейського із спецзасобами.</w:t>
      </w:r>
    </w:p>
    <w:p w:rsidR="00AA0C96" w:rsidRPr="00F86392" w:rsidRDefault="00AA0C96" w:rsidP="00AA0C96">
      <w:pPr>
        <w:jc w:val="center"/>
        <w:rPr>
          <w:rFonts w:cs="Times New Roman"/>
          <w:b/>
          <w:sz w:val="28"/>
          <w:szCs w:val="28"/>
        </w:rPr>
      </w:pPr>
    </w:p>
    <w:p w:rsidR="00AA0C96" w:rsidRPr="00F86392" w:rsidRDefault="00AA0C96" w:rsidP="00AA0C96">
      <w:pPr>
        <w:jc w:val="center"/>
        <w:rPr>
          <w:rFonts w:cs="Times New Roman"/>
          <w:sz w:val="28"/>
          <w:szCs w:val="28"/>
        </w:rPr>
      </w:pPr>
      <w:r w:rsidRPr="00F86392">
        <w:rPr>
          <w:rFonts w:cs="Times New Roman"/>
          <w:b/>
          <w:sz w:val="28"/>
          <w:szCs w:val="28"/>
        </w:rPr>
        <w:t>План проведення заняття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1276"/>
        <w:gridCol w:w="3118"/>
      </w:tblGrid>
      <w:tr w:rsidR="00AA0C96" w:rsidRPr="00F86392" w:rsidTr="00BC33CD">
        <w:tc>
          <w:tcPr>
            <w:tcW w:w="817" w:type="dxa"/>
          </w:tcPr>
          <w:p w:rsidR="00AA0C96" w:rsidRPr="00F86392" w:rsidRDefault="00AA0C96" w:rsidP="00BC33CD">
            <w:pPr>
              <w:jc w:val="center"/>
              <w:rPr>
                <w:rFonts w:cs="Times New Roman"/>
                <w:sz w:val="28"/>
                <w:szCs w:val="28"/>
              </w:rPr>
            </w:pPr>
            <w:r w:rsidRPr="00F86392">
              <w:rPr>
                <w:rFonts w:cs="Times New Roman"/>
                <w:sz w:val="28"/>
                <w:szCs w:val="28"/>
              </w:rPr>
              <w:t>№№</w:t>
            </w:r>
          </w:p>
        </w:tc>
        <w:tc>
          <w:tcPr>
            <w:tcW w:w="4536" w:type="dxa"/>
          </w:tcPr>
          <w:p w:rsidR="00AA0C96" w:rsidRPr="00F86392" w:rsidRDefault="00AA0C96" w:rsidP="00BC33CD">
            <w:pPr>
              <w:jc w:val="center"/>
              <w:rPr>
                <w:rFonts w:cs="Times New Roman"/>
                <w:sz w:val="28"/>
                <w:szCs w:val="28"/>
              </w:rPr>
            </w:pPr>
            <w:r w:rsidRPr="00F86392">
              <w:rPr>
                <w:rFonts w:cs="Times New Roman"/>
                <w:sz w:val="28"/>
                <w:szCs w:val="28"/>
              </w:rPr>
              <w:t>Зміст</w:t>
            </w:r>
          </w:p>
        </w:tc>
        <w:tc>
          <w:tcPr>
            <w:tcW w:w="1276" w:type="dxa"/>
          </w:tcPr>
          <w:p w:rsidR="00AA0C96" w:rsidRPr="00F86392" w:rsidRDefault="00AA0C96" w:rsidP="00BC33CD">
            <w:pPr>
              <w:jc w:val="center"/>
              <w:rPr>
                <w:rFonts w:cs="Times New Roman"/>
                <w:sz w:val="28"/>
                <w:szCs w:val="28"/>
              </w:rPr>
            </w:pPr>
            <w:r w:rsidRPr="00F86392">
              <w:rPr>
                <w:rFonts w:cs="Times New Roman"/>
                <w:sz w:val="28"/>
                <w:szCs w:val="28"/>
              </w:rPr>
              <w:t>Час(хв).</w:t>
            </w:r>
          </w:p>
        </w:tc>
        <w:tc>
          <w:tcPr>
            <w:tcW w:w="3118" w:type="dxa"/>
          </w:tcPr>
          <w:p w:rsidR="00AA0C96" w:rsidRPr="00F86392" w:rsidRDefault="00AA0C96" w:rsidP="00BC33CD">
            <w:pPr>
              <w:jc w:val="center"/>
              <w:rPr>
                <w:rFonts w:cs="Times New Roman"/>
                <w:sz w:val="28"/>
                <w:szCs w:val="28"/>
              </w:rPr>
            </w:pPr>
            <w:r w:rsidRPr="00F86392">
              <w:rPr>
                <w:rFonts w:cs="Times New Roman"/>
                <w:sz w:val="28"/>
                <w:szCs w:val="28"/>
              </w:rPr>
              <w:t>Методичні вказівки</w:t>
            </w:r>
          </w:p>
        </w:tc>
      </w:tr>
      <w:tr w:rsidR="00AA0C96" w:rsidRPr="00F86392" w:rsidTr="00BC33CD">
        <w:tc>
          <w:tcPr>
            <w:tcW w:w="817" w:type="dxa"/>
          </w:tcPr>
          <w:p w:rsidR="00AA0C96" w:rsidRPr="00F86392" w:rsidRDefault="00AA0C96" w:rsidP="00BC33CD">
            <w:pPr>
              <w:jc w:val="center"/>
              <w:rPr>
                <w:rFonts w:cs="Times New Roman"/>
                <w:sz w:val="28"/>
                <w:szCs w:val="28"/>
              </w:rPr>
            </w:pPr>
            <w:r w:rsidRPr="00F86392">
              <w:rPr>
                <w:rFonts w:cs="Times New Roman"/>
                <w:sz w:val="28"/>
                <w:szCs w:val="28"/>
              </w:rPr>
              <w:t>1</w:t>
            </w:r>
          </w:p>
        </w:tc>
        <w:tc>
          <w:tcPr>
            <w:tcW w:w="4536" w:type="dxa"/>
          </w:tcPr>
          <w:p w:rsidR="00AA0C96" w:rsidRPr="00F86392" w:rsidRDefault="00AA0C96" w:rsidP="00BC33CD">
            <w:pPr>
              <w:jc w:val="center"/>
              <w:rPr>
                <w:rFonts w:cs="Times New Roman"/>
                <w:b/>
                <w:sz w:val="28"/>
                <w:szCs w:val="28"/>
              </w:rPr>
            </w:pPr>
            <w:r w:rsidRPr="00F86392">
              <w:rPr>
                <w:rFonts w:cs="Times New Roman"/>
                <w:b/>
                <w:sz w:val="28"/>
                <w:szCs w:val="28"/>
              </w:rPr>
              <w:t>2</w:t>
            </w:r>
          </w:p>
        </w:tc>
        <w:tc>
          <w:tcPr>
            <w:tcW w:w="1276" w:type="dxa"/>
          </w:tcPr>
          <w:p w:rsidR="00AA0C96" w:rsidRPr="00F86392" w:rsidRDefault="00AA0C96" w:rsidP="00BC33CD">
            <w:pPr>
              <w:jc w:val="center"/>
              <w:rPr>
                <w:rFonts w:cs="Times New Roman"/>
                <w:b/>
                <w:sz w:val="28"/>
                <w:szCs w:val="28"/>
              </w:rPr>
            </w:pPr>
            <w:r w:rsidRPr="00F86392">
              <w:rPr>
                <w:rFonts w:cs="Times New Roman"/>
                <w:b/>
                <w:sz w:val="28"/>
                <w:szCs w:val="28"/>
              </w:rPr>
              <w:t>3</w:t>
            </w:r>
          </w:p>
        </w:tc>
        <w:tc>
          <w:tcPr>
            <w:tcW w:w="3118" w:type="dxa"/>
          </w:tcPr>
          <w:p w:rsidR="00AA0C96" w:rsidRPr="00F86392" w:rsidRDefault="00AA0C96" w:rsidP="00BC33CD">
            <w:pPr>
              <w:jc w:val="center"/>
              <w:rPr>
                <w:rFonts w:cs="Times New Roman"/>
                <w:b/>
                <w:sz w:val="28"/>
                <w:szCs w:val="28"/>
              </w:rPr>
            </w:pPr>
            <w:r w:rsidRPr="00F86392">
              <w:rPr>
                <w:rFonts w:cs="Times New Roman"/>
                <w:b/>
                <w:sz w:val="28"/>
                <w:szCs w:val="28"/>
              </w:rPr>
              <w:t>4</w:t>
            </w:r>
          </w:p>
        </w:tc>
      </w:tr>
      <w:tr w:rsidR="00AA0C96" w:rsidRPr="00F86392" w:rsidTr="00BC33CD">
        <w:tc>
          <w:tcPr>
            <w:tcW w:w="817" w:type="dxa"/>
          </w:tcPr>
          <w:p w:rsidR="00AA0C96" w:rsidRPr="00F86392" w:rsidRDefault="00AA0C96" w:rsidP="00BC33CD">
            <w:pPr>
              <w:jc w:val="center"/>
              <w:rPr>
                <w:rFonts w:cs="Times New Roman"/>
                <w:sz w:val="28"/>
                <w:szCs w:val="28"/>
              </w:rPr>
            </w:pPr>
            <w:r w:rsidRPr="00F86392">
              <w:rPr>
                <w:rFonts w:cs="Times New Roman"/>
                <w:sz w:val="28"/>
                <w:szCs w:val="28"/>
              </w:rPr>
              <w:t>1.</w:t>
            </w:r>
          </w:p>
        </w:tc>
        <w:tc>
          <w:tcPr>
            <w:tcW w:w="8930" w:type="dxa"/>
            <w:gridSpan w:val="3"/>
          </w:tcPr>
          <w:p w:rsidR="00AA0C96" w:rsidRPr="00F86392" w:rsidRDefault="00AA0C96" w:rsidP="00BC33CD">
            <w:pPr>
              <w:jc w:val="center"/>
              <w:rPr>
                <w:rFonts w:cs="Times New Roman"/>
                <w:sz w:val="28"/>
                <w:szCs w:val="28"/>
              </w:rPr>
            </w:pPr>
            <w:r w:rsidRPr="00F86392">
              <w:rPr>
                <w:rFonts w:cs="Times New Roman"/>
                <w:b/>
                <w:sz w:val="28"/>
                <w:szCs w:val="28"/>
              </w:rPr>
              <w:t>Підготовча    частина – 5 хв.</w:t>
            </w:r>
          </w:p>
        </w:tc>
      </w:tr>
      <w:tr w:rsidR="00AA0C96" w:rsidRPr="00F86392" w:rsidTr="00BC33CD">
        <w:tc>
          <w:tcPr>
            <w:tcW w:w="817" w:type="dxa"/>
          </w:tcPr>
          <w:p w:rsidR="00AA0C96" w:rsidRPr="00F86392" w:rsidRDefault="00AA0C96" w:rsidP="00BC33CD">
            <w:pPr>
              <w:jc w:val="center"/>
              <w:rPr>
                <w:rFonts w:cs="Times New Roman"/>
                <w:sz w:val="28"/>
                <w:szCs w:val="28"/>
              </w:rPr>
            </w:pPr>
            <w:r w:rsidRPr="00F86392">
              <w:rPr>
                <w:rFonts w:cs="Times New Roman"/>
                <w:sz w:val="28"/>
                <w:szCs w:val="28"/>
              </w:rPr>
              <w:t>1.1</w:t>
            </w:r>
          </w:p>
        </w:tc>
        <w:tc>
          <w:tcPr>
            <w:tcW w:w="4536" w:type="dxa"/>
          </w:tcPr>
          <w:p w:rsidR="00AA0C96" w:rsidRPr="00F86392" w:rsidRDefault="00AA0C96" w:rsidP="00BC33CD">
            <w:pPr>
              <w:jc w:val="both"/>
              <w:rPr>
                <w:rFonts w:cs="Times New Roman"/>
                <w:sz w:val="28"/>
                <w:szCs w:val="28"/>
              </w:rPr>
            </w:pPr>
            <w:r w:rsidRPr="00F86392">
              <w:rPr>
                <w:rFonts w:cs="Times New Roman"/>
                <w:sz w:val="28"/>
                <w:szCs w:val="28"/>
              </w:rPr>
              <w:t>Організація курсантів:</w:t>
            </w:r>
          </w:p>
          <w:p w:rsidR="00AA0C96" w:rsidRPr="00F86392" w:rsidRDefault="00AA0C96" w:rsidP="00BC33CD">
            <w:pPr>
              <w:jc w:val="both"/>
              <w:rPr>
                <w:rFonts w:cs="Times New Roman"/>
                <w:sz w:val="28"/>
                <w:szCs w:val="28"/>
              </w:rPr>
            </w:pPr>
            <w:r w:rsidRPr="00F86392">
              <w:rPr>
                <w:rFonts w:cs="Times New Roman"/>
                <w:sz w:val="28"/>
                <w:szCs w:val="28"/>
              </w:rPr>
              <w:t>- шикування;</w:t>
            </w:r>
          </w:p>
          <w:p w:rsidR="00AA0C96" w:rsidRPr="00F86392" w:rsidRDefault="00AA0C96" w:rsidP="00BC33CD">
            <w:pPr>
              <w:jc w:val="both"/>
              <w:rPr>
                <w:rFonts w:cs="Times New Roman"/>
                <w:sz w:val="28"/>
                <w:szCs w:val="28"/>
              </w:rPr>
            </w:pPr>
            <w:r w:rsidRPr="00F86392">
              <w:rPr>
                <w:rFonts w:cs="Times New Roman"/>
                <w:sz w:val="28"/>
                <w:szCs w:val="28"/>
              </w:rPr>
              <w:t>- рапорт;</w:t>
            </w:r>
          </w:p>
          <w:p w:rsidR="00AA0C96" w:rsidRPr="00F86392" w:rsidRDefault="00AA0C96" w:rsidP="00BC33CD">
            <w:pPr>
              <w:jc w:val="both"/>
              <w:rPr>
                <w:rFonts w:cs="Times New Roman"/>
                <w:sz w:val="28"/>
                <w:szCs w:val="28"/>
              </w:rPr>
            </w:pPr>
            <w:r w:rsidRPr="00F86392">
              <w:rPr>
                <w:rFonts w:cs="Times New Roman"/>
                <w:sz w:val="28"/>
                <w:szCs w:val="28"/>
              </w:rPr>
              <w:t>- привітання особового складу;</w:t>
            </w:r>
          </w:p>
          <w:p w:rsidR="00AA0C96" w:rsidRPr="00F86392" w:rsidRDefault="00AA0C96" w:rsidP="00BC33CD">
            <w:pPr>
              <w:jc w:val="both"/>
              <w:rPr>
                <w:rFonts w:cs="Times New Roman"/>
                <w:sz w:val="28"/>
                <w:szCs w:val="28"/>
              </w:rPr>
            </w:pPr>
            <w:r w:rsidRPr="00F86392">
              <w:rPr>
                <w:rFonts w:cs="Times New Roman"/>
                <w:sz w:val="28"/>
                <w:szCs w:val="28"/>
              </w:rPr>
              <w:t>- огляд зовнішнього вигляду;</w:t>
            </w:r>
          </w:p>
          <w:p w:rsidR="00AA0C96" w:rsidRPr="00F86392" w:rsidRDefault="00AA0C96" w:rsidP="00BC33CD">
            <w:pPr>
              <w:jc w:val="both"/>
              <w:rPr>
                <w:rFonts w:cs="Times New Roman"/>
                <w:sz w:val="28"/>
                <w:szCs w:val="28"/>
              </w:rPr>
            </w:pPr>
            <w:r w:rsidRPr="00F86392">
              <w:rPr>
                <w:rFonts w:cs="Times New Roman"/>
                <w:sz w:val="28"/>
                <w:szCs w:val="28"/>
              </w:rPr>
              <w:t>- доведення теми, мети та навчальних питань заняття;</w:t>
            </w:r>
          </w:p>
          <w:p w:rsidR="00AA0C96" w:rsidRPr="00F86392" w:rsidRDefault="00AA0C96" w:rsidP="00BC33CD">
            <w:pPr>
              <w:jc w:val="both"/>
              <w:rPr>
                <w:rFonts w:cs="Times New Roman"/>
                <w:sz w:val="28"/>
                <w:szCs w:val="28"/>
              </w:rPr>
            </w:pPr>
            <w:r w:rsidRPr="00F86392">
              <w:rPr>
                <w:rFonts w:cs="Times New Roman"/>
                <w:sz w:val="28"/>
                <w:szCs w:val="28"/>
              </w:rPr>
              <w:t>- доведення особливостей проведення заняття.</w:t>
            </w:r>
          </w:p>
        </w:tc>
        <w:tc>
          <w:tcPr>
            <w:tcW w:w="1276" w:type="dxa"/>
          </w:tcPr>
          <w:p w:rsidR="00AA0C96" w:rsidRPr="00F86392" w:rsidRDefault="00AA0C96" w:rsidP="00BC33CD">
            <w:pPr>
              <w:jc w:val="center"/>
              <w:rPr>
                <w:rFonts w:cs="Times New Roman"/>
                <w:b/>
                <w:sz w:val="28"/>
                <w:szCs w:val="28"/>
              </w:rPr>
            </w:pPr>
            <w:r w:rsidRPr="00F86392">
              <w:rPr>
                <w:rFonts w:cs="Times New Roman"/>
                <w:b/>
                <w:sz w:val="28"/>
                <w:szCs w:val="28"/>
              </w:rPr>
              <w:t>5 хв.</w:t>
            </w:r>
          </w:p>
        </w:tc>
        <w:tc>
          <w:tcPr>
            <w:tcW w:w="3118" w:type="dxa"/>
          </w:tcPr>
          <w:p w:rsidR="00AA0C96" w:rsidRPr="00F86392" w:rsidRDefault="00AA0C96" w:rsidP="00BC33CD">
            <w:pPr>
              <w:jc w:val="both"/>
              <w:rPr>
                <w:rFonts w:cs="Times New Roman"/>
                <w:sz w:val="28"/>
                <w:szCs w:val="28"/>
              </w:rPr>
            </w:pPr>
            <w:r w:rsidRPr="00F86392">
              <w:rPr>
                <w:rFonts w:cs="Times New Roman"/>
                <w:sz w:val="28"/>
                <w:szCs w:val="28"/>
              </w:rPr>
              <w:t>Група вишикувана в двохшереножному строю.</w:t>
            </w:r>
          </w:p>
          <w:p w:rsidR="00AA0C96" w:rsidRPr="00F86392" w:rsidRDefault="00AA0C96" w:rsidP="00BC33CD">
            <w:pPr>
              <w:jc w:val="both"/>
              <w:rPr>
                <w:rFonts w:cs="Times New Roman"/>
                <w:sz w:val="28"/>
                <w:szCs w:val="28"/>
              </w:rPr>
            </w:pPr>
            <w:r w:rsidRPr="00F86392">
              <w:rPr>
                <w:rFonts w:cs="Times New Roman"/>
                <w:sz w:val="28"/>
                <w:szCs w:val="28"/>
              </w:rPr>
              <w:t>Доповідь командира групи, привітання викладача.</w:t>
            </w:r>
          </w:p>
          <w:p w:rsidR="00AA0C96" w:rsidRPr="00F86392" w:rsidRDefault="00AA0C96" w:rsidP="00BC33CD">
            <w:pPr>
              <w:jc w:val="both"/>
              <w:rPr>
                <w:rFonts w:cs="Times New Roman"/>
                <w:sz w:val="28"/>
                <w:szCs w:val="28"/>
              </w:rPr>
            </w:pPr>
            <w:r w:rsidRPr="00F86392">
              <w:rPr>
                <w:rFonts w:cs="Times New Roman"/>
                <w:sz w:val="28"/>
                <w:szCs w:val="28"/>
              </w:rPr>
              <w:t>Для перевірки особового складу використовується навчальний журнал групи.</w:t>
            </w:r>
          </w:p>
          <w:p w:rsidR="00AA0C96" w:rsidRPr="00F86392" w:rsidRDefault="00AA0C96" w:rsidP="00BC33CD">
            <w:pPr>
              <w:jc w:val="both"/>
              <w:rPr>
                <w:rFonts w:cs="Times New Roman"/>
                <w:sz w:val="28"/>
                <w:szCs w:val="28"/>
              </w:rPr>
            </w:pPr>
            <w:r w:rsidRPr="00F86392">
              <w:rPr>
                <w:rFonts w:cs="Times New Roman"/>
                <w:sz w:val="28"/>
                <w:szCs w:val="28"/>
              </w:rPr>
              <w:t>Під час огляду зовнішнього вигляду звернути увагу на стан форми, взуття, наявність, справність та правильність підбору екіпірування, а також самопочуття курсантів.</w:t>
            </w:r>
          </w:p>
        </w:tc>
      </w:tr>
      <w:tr w:rsidR="00AA0C96" w:rsidRPr="00F86392" w:rsidTr="00BC33CD">
        <w:tc>
          <w:tcPr>
            <w:tcW w:w="817" w:type="dxa"/>
          </w:tcPr>
          <w:p w:rsidR="00AA0C96" w:rsidRPr="00F86392" w:rsidRDefault="00AA0C96" w:rsidP="00BC33CD">
            <w:pPr>
              <w:rPr>
                <w:rFonts w:cs="Times New Roman"/>
                <w:sz w:val="28"/>
                <w:szCs w:val="28"/>
              </w:rPr>
            </w:pPr>
            <w:r w:rsidRPr="00F86392">
              <w:rPr>
                <w:rFonts w:cs="Times New Roman"/>
                <w:sz w:val="28"/>
                <w:szCs w:val="28"/>
              </w:rPr>
              <w:t>2.</w:t>
            </w:r>
          </w:p>
        </w:tc>
        <w:tc>
          <w:tcPr>
            <w:tcW w:w="8930" w:type="dxa"/>
            <w:gridSpan w:val="3"/>
          </w:tcPr>
          <w:p w:rsidR="00AA0C96" w:rsidRPr="00F86392" w:rsidRDefault="00AA0C96" w:rsidP="00BC33CD">
            <w:pPr>
              <w:jc w:val="center"/>
              <w:rPr>
                <w:rFonts w:cs="Times New Roman"/>
                <w:b/>
                <w:sz w:val="28"/>
                <w:szCs w:val="28"/>
              </w:rPr>
            </w:pPr>
            <w:r w:rsidRPr="00F86392">
              <w:rPr>
                <w:rFonts w:cs="Times New Roman"/>
                <w:b/>
                <w:sz w:val="28"/>
                <w:szCs w:val="28"/>
              </w:rPr>
              <w:t>Основна частина – 350 хв.</w:t>
            </w:r>
          </w:p>
        </w:tc>
      </w:tr>
      <w:tr w:rsidR="00AA0C96" w:rsidRPr="00F86392" w:rsidTr="00BC33CD">
        <w:tc>
          <w:tcPr>
            <w:tcW w:w="817" w:type="dxa"/>
          </w:tcPr>
          <w:p w:rsidR="00AA0C96" w:rsidRPr="00F86392" w:rsidRDefault="00AA0C96" w:rsidP="00BC33CD">
            <w:pPr>
              <w:rPr>
                <w:rFonts w:cs="Times New Roman"/>
                <w:sz w:val="28"/>
                <w:szCs w:val="28"/>
              </w:rPr>
            </w:pPr>
            <w:r w:rsidRPr="00F86392">
              <w:rPr>
                <w:rFonts w:cs="Times New Roman"/>
                <w:sz w:val="28"/>
                <w:szCs w:val="28"/>
              </w:rPr>
              <w:t>2.1.</w:t>
            </w:r>
          </w:p>
        </w:tc>
        <w:tc>
          <w:tcPr>
            <w:tcW w:w="4536" w:type="dxa"/>
          </w:tcPr>
          <w:p w:rsidR="00AA0C96" w:rsidRPr="00F86392" w:rsidRDefault="00AA0C96" w:rsidP="00BC33CD">
            <w:pPr>
              <w:pStyle w:val="a5"/>
              <w:contextualSpacing/>
              <w:jc w:val="both"/>
              <w:rPr>
                <w:rFonts w:ascii="Times New Roman" w:hAnsi="Times New Roman"/>
                <w:color w:val="auto"/>
                <w:sz w:val="28"/>
                <w:szCs w:val="28"/>
                <w:lang w:val="uk-UA"/>
              </w:rPr>
            </w:pPr>
            <w:r w:rsidRPr="00F86392">
              <w:rPr>
                <w:rFonts w:ascii="Times New Roman" w:hAnsi="Times New Roman"/>
                <w:color w:val="auto"/>
                <w:sz w:val="28"/>
                <w:szCs w:val="28"/>
                <w:lang w:val="uk-UA"/>
              </w:rPr>
              <w:t>Організації та порядку забезпечення публічного порядку за Скандинавською моделлю.</w:t>
            </w:r>
          </w:p>
        </w:tc>
        <w:tc>
          <w:tcPr>
            <w:tcW w:w="1276" w:type="dxa"/>
          </w:tcPr>
          <w:p w:rsidR="00AA0C96" w:rsidRPr="00F86392" w:rsidRDefault="00AA0C96" w:rsidP="00BC33CD">
            <w:pPr>
              <w:jc w:val="center"/>
              <w:rPr>
                <w:rFonts w:cs="Times New Roman"/>
                <w:b/>
                <w:sz w:val="28"/>
                <w:szCs w:val="28"/>
              </w:rPr>
            </w:pPr>
            <w:r w:rsidRPr="00F86392">
              <w:rPr>
                <w:rFonts w:cs="Times New Roman"/>
                <w:b/>
                <w:sz w:val="28"/>
                <w:szCs w:val="28"/>
              </w:rPr>
              <w:t>350 хв.</w:t>
            </w:r>
          </w:p>
        </w:tc>
        <w:tc>
          <w:tcPr>
            <w:tcW w:w="3118" w:type="dxa"/>
          </w:tcPr>
          <w:p w:rsidR="00AA0C96" w:rsidRPr="00F86392" w:rsidRDefault="00AA0C96" w:rsidP="00BC33CD">
            <w:pPr>
              <w:pStyle w:val="a5"/>
              <w:widowControl w:val="0"/>
              <w:spacing w:before="0" w:beforeAutospacing="0" w:after="0" w:afterAutospacing="0"/>
              <w:jc w:val="both"/>
              <w:rPr>
                <w:rFonts w:ascii="Times New Roman" w:hAnsi="Times New Roman"/>
                <w:color w:val="auto"/>
                <w:sz w:val="28"/>
                <w:szCs w:val="28"/>
                <w:lang w:val="uk-UA"/>
              </w:rPr>
            </w:pPr>
          </w:p>
        </w:tc>
      </w:tr>
      <w:tr w:rsidR="00AA0C96" w:rsidRPr="00F86392" w:rsidTr="00BC33CD">
        <w:tc>
          <w:tcPr>
            <w:tcW w:w="817" w:type="dxa"/>
          </w:tcPr>
          <w:p w:rsidR="00AA0C96" w:rsidRPr="00F86392" w:rsidRDefault="00AA0C96" w:rsidP="00BC33CD">
            <w:pPr>
              <w:rPr>
                <w:rFonts w:cs="Times New Roman"/>
                <w:sz w:val="28"/>
                <w:szCs w:val="28"/>
              </w:rPr>
            </w:pPr>
            <w:r w:rsidRPr="00F86392">
              <w:rPr>
                <w:rFonts w:cs="Times New Roman"/>
                <w:sz w:val="28"/>
                <w:szCs w:val="28"/>
              </w:rPr>
              <w:t>3.</w:t>
            </w:r>
          </w:p>
        </w:tc>
        <w:tc>
          <w:tcPr>
            <w:tcW w:w="8930" w:type="dxa"/>
            <w:gridSpan w:val="3"/>
          </w:tcPr>
          <w:p w:rsidR="00AA0C96" w:rsidRPr="00F86392" w:rsidRDefault="00AA0C96" w:rsidP="00BC33CD">
            <w:pPr>
              <w:jc w:val="center"/>
              <w:rPr>
                <w:rFonts w:cs="Times New Roman"/>
                <w:sz w:val="28"/>
                <w:szCs w:val="28"/>
              </w:rPr>
            </w:pPr>
            <w:r w:rsidRPr="00F86392">
              <w:rPr>
                <w:rFonts w:cs="Times New Roman"/>
                <w:b/>
                <w:sz w:val="28"/>
                <w:szCs w:val="28"/>
              </w:rPr>
              <w:t>Заключна частина – 5 хв.</w:t>
            </w:r>
          </w:p>
        </w:tc>
      </w:tr>
      <w:tr w:rsidR="00AA0C96" w:rsidRPr="00F86392" w:rsidTr="00BC33CD">
        <w:tc>
          <w:tcPr>
            <w:tcW w:w="817" w:type="dxa"/>
          </w:tcPr>
          <w:p w:rsidR="00AA0C96" w:rsidRPr="00F86392" w:rsidRDefault="00AA0C96" w:rsidP="00BC33CD">
            <w:pPr>
              <w:rPr>
                <w:rFonts w:cs="Times New Roman"/>
                <w:sz w:val="28"/>
                <w:szCs w:val="28"/>
              </w:rPr>
            </w:pPr>
            <w:r w:rsidRPr="00F86392">
              <w:rPr>
                <w:rFonts w:cs="Times New Roman"/>
                <w:sz w:val="28"/>
                <w:szCs w:val="28"/>
              </w:rPr>
              <w:t>3.1.</w:t>
            </w:r>
          </w:p>
        </w:tc>
        <w:tc>
          <w:tcPr>
            <w:tcW w:w="4536" w:type="dxa"/>
          </w:tcPr>
          <w:p w:rsidR="00AA0C96" w:rsidRPr="00F86392" w:rsidRDefault="00AA0C96" w:rsidP="00BC33CD">
            <w:pPr>
              <w:rPr>
                <w:rFonts w:cs="Times New Roman"/>
                <w:sz w:val="28"/>
                <w:szCs w:val="28"/>
              </w:rPr>
            </w:pPr>
            <w:r w:rsidRPr="00F86392">
              <w:rPr>
                <w:rFonts w:cs="Times New Roman"/>
                <w:sz w:val="28"/>
                <w:szCs w:val="28"/>
              </w:rPr>
              <w:t>Шикування, підведення підсумків.</w:t>
            </w:r>
          </w:p>
        </w:tc>
        <w:tc>
          <w:tcPr>
            <w:tcW w:w="1276" w:type="dxa"/>
          </w:tcPr>
          <w:p w:rsidR="00AA0C96" w:rsidRPr="00F86392" w:rsidRDefault="00AA0C96" w:rsidP="00BC33CD">
            <w:pPr>
              <w:jc w:val="center"/>
              <w:rPr>
                <w:rFonts w:cs="Times New Roman"/>
                <w:b/>
                <w:sz w:val="28"/>
                <w:szCs w:val="28"/>
              </w:rPr>
            </w:pPr>
            <w:r w:rsidRPr="00F86392">
              <w:rPr>
                <w:rFonts w:cs="Times New Roman"/>
                <w:b/>
                <w:sz w:val="28"/>
                <w:szCs w:val="28"/>
              </w:rPr>
              <w:t>5 хв.</w:t>
            </w:r>
          </w:p>
        </w:tc>
        <w:tc>
          <w:tcPr>
            <w:tcW w:w="3118" w:type="dxa"/>
          </w:tcPr>
          <w:p w:rsidR="00AA0C96" w:rsidRPr="00F86392" w:rsidRDefault="00AA0C96" w:rsidP="00BC33CD">
            <w:pPr>
              <w:jc w:val="both"/>
              <w:rPr>
                <w:rFonts w:cs="Times New Roman"/>
                <w:sz w:val="28"/>
                <w:szCs w:val="28"/>
              </w:rPr>
            </w:pPr>
            <w:r w:rsidRPr="00F86392">
              <w:rPr>
                <w:rFonts w:cs="Times New Roman"/>
                <w:sz w:val="28"/>
                <w:szCs w:val="28"/>
              </w:rPr>
              <w:t>Узагальнити результати заняття. Під час підведення підсумків вказати конкретні помилки, відмітити кращих курсантів.</w:t>
            </w:r>
          </w:p>
        </w:tc>
      </w:tr>
    </w:tbl>
    <w:p w:rsidR="00A26A32" w:rsidRPr="00B12F80" w:rsidRDefault="00A26A32" w:rsidP="00A26A32">
      <w:pPr>
        <w:rPr>
          <w:rFonts w:cs="Times New Roman"/>
          <w:sz w:val="28"/>
          <w:szCs w:val="28"/>
        </w:rPr>
      </w:pPr>
    </w:p>
    <w:p w:rsidR="00C36F09" w:rsidRPr="00B12F80" w:rsidRDefault="00C36F09" w:rsidP="001E1809">
      <w:pPr>
        <w:pStyle w:val="a5"/>
        <w:spacing w:before="0" w:beforeAutospacing="0" w:after="0" w:afterAutospacing="0"/>
        <w:rPr>
          <w:rFonts w:ascii="Times New Roman" w:hAnsi="Times New Roman"/>
          <w:b/>
          <w:color w:val="auto"/>
          <w:szCs w:val="28"/>
          <w:lang w:val="uk-UA"/>
        </w:rPr>
      </w:pPr>
    </w:p>
    <w:p w:rsidR="0096455B" w:rsidRPr="00B12F80" w:rsidRDefault="0096455B" w:rsidP="0096455B">
      <w:pPr>
        <w:widowControl/>
        <w:autoSpaceDE/>
        <w:autoSpaceDN/>
        <w:adjustRightInd/>
        <w:rPr>
          <w:rFonts w:cs="Times New Roman"/>
          <w:b/>
          <w:sz w:val="24"/>
          <w:szCs w:val="28"/>
        </w:rPr>
      </w:pPr>
      <w:r w:rsidRPr="00B12F80">
        <w:rPr>
          <w:rFonts w:cs="Times New Roman"/>
          <w:b/>
          <w:sz w:val="28"/>
          <w:szCs w:val="28"/>
        </w:rPr>
        <w:t>Рекомендована література (основна, допоміжна), інформаційні ресурси в Інтернеті</w:t>
      </w:r>
      <w:r w:rsidRPr="00B12F80">
        <w:rPr>
          <w:rFonts w:cs="Times New Roman"/>
          <w:b/>
          <w:sz w:val="24"/>
          <w:szCs w:val="28"/>
        </w:rPr>
        <w:t xml:space="preserve">. </w:t>
      </w:r>
    </w:p>
    <w:p w:rsidR="0096455B" w:rsidRPr="00B12F80" w:rsidRDefault="0096455B" w:rsidP="0096455B">
      <w:pPr>
        <w:widowControl/>
        <w:autoSpaceDE/>
        <w:autoSpaceDN/>
        <w:adjustRightInd/>
        <w:jc w:val="center"/>
        <w:rPr>
          <w:rFonts w:cs="Times New Roman"/>
          <w:b/>
          <w:sz w:val="28"/>
          <w:szCs w:val="28"/>
        </w:rPr>
      </w:pPr>
      <w:r w:rsidRPr="00B12F80">
        <w:rPr>
          <w:rFonts w:cs="Times New Roman"/>
          <w:b/>
          <w:sz w:val="28"/>
          <w:szCs w:val="28"/>
        </w:rPr>
        <w:t>Лекції</w:t>
      </w:r>
    </w:p>
    <w:p w:rsidR="0096455B" w:rsidRPr="00B12F80" w:rsidRDefault="0096455B" w:rsidP="0096455B">
      <w:pPr>
        <w:widowControl/>
        <w:autoSpaceDE/>
        <w:autoSpaceDN/>
        <w:adjustRightInd/>
        <w:rPr>
          <w:rFonts w:cs="Times New Roman"/>
          <w:bCs/>
          <w:sz w:val="28"/>
          <w:szCs w:val="24"/>
        </w:rPr>
      </w:pPr>
      <w:r w:rsidRPr="00B12F80">
        <w:rPr>
          <w:rFonts w:cs="Times New Roman"/>
          <w:sz w:val="28"/>
          <w:szCs w:val="28"/>
        </w:rPr>
        <w:t>№1 «</w:t>
      </w:r>
      <w:r w:rsidRPr="00B12F80">
        <w:rPr>
          <w:rFonts w:cs="Times New Roman"/>
          <w:bCs/>
          <w:sz w:val="28"/>
          <w:szCs w:val="24"/>
        </w:rPr>
        <w:t>Тактико спеціальна підготовка. Мета, та основні задачі. Основні терміни та поняття».</w:t>
      </w:r>
    </w:p>
    <w:p w:rsidR="0096455B" w:rsidRPr="00B12F80" w:rsidRDefault="0096455B" w:rsidP="0096455B">
      <w:pPr>
        <w:widowControl/>
        <w:autoSpaceDE/>
        <w:autoSpaceDN/>
        <w:adjustRightInd/>
        <w:rPr>
          <w:rFonts w:cs="Times New Roman"/>
          <w:bCs/>
          <w:sz w:val="28"/>
          <w:szCs w:val="24"/>
        </w:rPr>
      </w:pPr>
      <w:r w:rsidRPr="00B12F80">
        <w:rPr>
          <w:rFonts w:cs="Times New Roman"/>
          <w:bCs/>
          <w:sz w:val="28"/>
          <w:szCs w:val="24"/>
        </w:rPr>
        <w:t>№2 «Тактика комунікації поліцейського».</w:t>
      </w:r>
    </w:p>
    <w:p w:rsidR="0096455B" w:rsidRPr="00B12F80" w:rsidRDefault="0096455B" w:rsidP="0096455B">
      <w:pPr>
        <w:widowControl/>
        <w:autoSpaceDE/>
        <w:autoSpaceDN/>
        <w:adjustRightInd/>
        <w:rPr>
          <w:rFonts w:cs="Times New Roman"/>
          <w:bCs/>
          <w:sz w:val="28"/>
          <w:szCs w:val="24"/>
        </w:rPr>
      </w:pPr>
      <w:r w:rsidRPr="00B12F80">
        <w:rPr>
          <w:rFonts w:cs="Times New Roman"/>
          <w:bCs/>
          <w:sz w:val="28"/>
          <w:szCs w:val="24"/>
        </w:rPr>
        <w:t>№3 «Тактика дій поліцейських при вибуху та його загрозі».</w:t>
      </w:r>
    </w:p>
    <w:p w:rsidR="0096455B" w:rsidRPr="00B12F80" w:rsidRDefault="0096455B" w:rsidP="0096455B">
      <w:pPr>
        <w:widowControl/>
        <w:autoSpaceDE/>
        <w:autoSpaceDN/>
        <w:adjustRightInd/>
        <w:rPr>
          <w:rFonts w:cs="Times New Roman"/>
          <w:bCs/>
          <w:sz w:val="28"/>
          <w:szCs w:val="24"/>
        </w:rPr>
      </w:pPr>
      <w:r w:rsidRPr="00B12F80">
        <w:rPr>
          <w:rFonts w:cs="Times New Roman"/>
          <w:bCs/>
          <w:sz w:val="28"/>
          <w:szCs w:val="24"/>
        </w:rPr>
        <w:t>№4 «Тактика зупинення транспортного засобу».</w:t>
      </w:r>
    </w:p>
    <w:p w:rsidR="0096455B" w:rsidRPr="00F86392" w:rsidRDefault="0096455B" w:rsidP="0096455B">
      <w:pPr>
        <w:widowControl/>
        <w:autoSpaceDE/>
        <w:autoSpaceDN/>
        <w:adjustRightInd/>
        <w:rPr>
          <w:rFonts w:cs="Times New Roman"/>
          <w:b/>
          <w:bCs/>
          <w:spacing w:val="-6"/>
          <w:sz w:val="28"/>
          <w:szCs w:val="28"/>
          <w:lang w:val="ru-RU"/>
        </w:rPr>
      </w:pPr>
      <w:r w:rsidRPr="00B12F80">
        <w:rPr>
          <w:rFonts w:cs="Times New Roman"/>
          <w:bCs/>
          <w:sz w:val="28"/>
          <w:szCs w:val="24"/>
        </w:rPr>
        <w:t>№5 «Основи тактико-спеціальної підготовки при введенні оперативних планів».</w:t>
      </w:r>
      <w:r w:rsidRPr="00B12F80">
        <w:rPr>
          <w:rFonts w:cs="Times New Roman"/>
          <w:b/>
          <w:bCs/>
          <w:spacing w:val="-6"/>
          <w:sz w:val="28"/>
          <w:szCs w:val="28"/>
        </w:rPr>
        <w:t xml:space="preserve"> </w:t>
      </w:r>
    </w:p>
    <w:p w:rsidR="006A7D63" w:rsidRPr="00B12F80" w:rsidRDefault="006A7D63" w:rsidP="006A7D63">
      <w:pPr>
        <w:pStyle w:val="a5"/>
        <w:spacing w:before="0" w:beforeAutospacing="0" w:after="0" w:afterAutospacing="0"/>
        <w:jc w:val="both"/>
        <w:rPr>
          <w:rFonts w:ascii="Times New Roman" w:hAnsi="Times New Roman"/>
          <w:color w:val="auto"/>
          <w:sz w:val="32"/>
          <w:szCs w:val="26"/>
          <w:lang w:val="uk-UA"/>
        </w:rPr>
      </w:pPr>
      <w:r w:rsidRPr="00B12F80">
        <w:rPr>
          <w:rFonts w:ascii="Times New Roman" w:hAnsi="Times New Roman"/>
          <w:bCs/>
          <w:color w:val="auto"/>
          <w:sz w:val="28"/>
          <w:lang w:val="uk-UA"/>
        </w:rPr>
        <w:t>№ 7 «Організація та планування оперативних дій».</w:t>
      </w:r>
    </w:p>
    <w:p w:rsidR="006A7D63" w:rsidRPr="00B12F80" w:rsidRDefault="006A7D63" w:rsidP="0096455B">
      <w:pPr>
        <w:widowControl/>
        <w:autoSpaceDE/>
        <w:autoSpaceDN/>
        <w:adjustRightInd/>
        <w:rPr>
          <w:rFonts w:cs="Times New Roman"/>
          <w:b/>
          <w:bCs/>
          <w:spacing w:val="-6"/>
          <w:sz w:val="28"/>
          <w:szCs w:val="28"/>
        </w:rPr>
      </w:pPr>
    </w:p>
    <w:p w:rsidR="006A7D63" w:rsidRPr="00B12F80" w:rsidRDefault="006A7D63" w:rsidP="0096455B">
      <w:pPr>
        <w:widowControl/>
        <w:autoSpaceDE/>
        <w:autoSpaceDN/>
        <w:adjustRightInd/>
        <w:rPr>
          <w:rFonts w:cs="Times New Roman"/>
          <w:b/>
          <w:bCs/>
          <w:spacing w:val="-6"/>
          <w:sz w:val="28"/>
          <w:szCs w:val="28"/>
          <w:lang w:val="ru-RU"/>
        </w:rPr>
      </w:pPr>
    </w:p>
    <w:p w:rsidR="0096455B" w:rsidRPr="00B12F80" w:rsidRDefault="0096455B" w:rsidP="0096455B">
      <w:pPr>
        <w:shd w:val="clear" w:color="auto" w:fill="FFFFFF"/>
        <w:jc w:val="center"/>
        <w:rPr>
          <w:rFonts w:cs="Times New Roman"/>
          <w:b/>
          <w:bCs/>
          <w:spacing w:val="-6"/>
          <w:sz w:val="28"/>
          <w:szCs w:val="28"/>
        </w:rPr>
      </w:pPr>
      <w:r w:rsidRPr="00B12F80">
        <w:rPr>
          <w:rFonts w:cs="Times New Roman"/>
          <w:b/>
          <w:bCs/>
          <w:spacing w:val="-6"/>
          <w:sz w:val="28"/>
          <w:szCs w:val="28"/>
        </w:rPr>
        <w:t>Основна</w:t>
      </w:r>
    </w:p>
    <w:p w:rsidR="0096455B" w:rsidRPr="00B12F80" w:rsidRDefault="0096455B" w:rsidP="006A7D63">
      <w:pPr>
        <w:widowControl/>
        <w:numPr>
          <w:ilvl w:val="0"/>
          <w:numId w:val="111"/>
        </w:numPr>
        <w:shd w:val="clear" w:color="auto" w:fill="FFFFFF"/>
        <w:tabs>
          <w:tab w:val="left" w:pos="1100"/>
          <w:tab w:val="num" w:pos="1360"/>
        </w:tabs>
        <w:suppressAutoHyphens/>
        <w:autoSpaceDE/>
        <w:autoSpaceDN/>
        <w:adjustRightInd/>
        <w:snapToGrid w:val="0"/>
        <w:ind w:left="1211" w:hanging="927"/>
        <w:jc w:val="both"/>
        <w:rPr>
          <w:rFonts w:cs="Times New Roman"/>
          <w:snapToGrid w:val="0"/>
          <w:sz w:val="28"/>
          <w:szCs w:val="28"/>
        </w:rPr>
      </w:pPr>
      <w:r w:rsidRPr="00B12F80">
        <w:rPr>
          <w:rFonts w:cs="Times New Roman"/>
          <w:snapToGrid w:val="0"/>
          <w:sz w:val="28"/>
          <w:szCs w:val="28"/>
        </w:rPr>
        <w:fldChar w:fldCharType="begin"/>
      </w:r>
      <w:r w:rsidRPr="00B12F80">
        <w:rPr>
          <w:rFonts w:cs="Times New Roman"/>
          <w:snapToGrid w:val="0"/>
          <w:sz w:val="28"/>
          <w:szCs w:val="28"/>
        </w:rPr>
        <w:instrText xml:space="preserve"> HYPERLINK "http://zakon.rada.gov.ua/cgi-bin/laws/main.cgi?nreg=254%EA%2F96-%E2%F0" </w:instrText>
      </w:r>
      <w:r w:rsidRPr="00B12F80">
        <w:rPr>
          <w:rFonts w:cs="Times New Roman"/>
          <w:snapToGrid w:val="0"/>
          <w:sz w:val="28"/>
          <w:szCs w:val="28"/>
        </w:rPr>
        <w:fldChar w:fldCharType="separate"/>
      </w:r>
      <w:r w:rsidRPr="00B12F80">
        <w:rPr>
          <w:rFonts w:cs="Times New Roman"/>
          <w:snapToGrid w:val="0"/>
          <w:sz w:val="28"/>
          <w:szCs w:val="28"/>
          <w:shd w:val="clear" w:color="auto" w:fill="FFFFFF"/>
        </w:rPr>
        <w:t xml:space="preserve">Конституція України </w:t>
      </w:r>
      <w:r w:rsidRPr="00B12F80">
        <w:rPr>
          <w:rFonts w:cs="Times New Roman"/>
          <w:snapToGrid w:val="0"/>
          <w:sz w:val="28"/>
          <w:szCs w:val="28"/>
          <w:shd w:val="clear" w:color="auto" w:fill="FFFFFF"/>
          <w:lang w:val="ru-RU"/>
        </w:rPr>
        <w:fldChar w:fldCharType="begin"/>
      </w:r>
      <w:r w:rsidRPr="00B12F80">
        <w:rPr>
          <w:rFonts w:cs="Times New Roman"/>
          <w:snapToGrid w:val="0"/>
          <w:sz w:val="28"/>
          <w:szCs w:val="28"/>
          <w:shd w:val="clear" w:color="auto" w:fill="FFFFFF"/>
          <w:lang w:val="ru-RU"/>
        </w:rPr>
        <w:instrText xml:space="preserve"> HYPERLINK "https://zakon.rada.gov.ua/laws/show/2680-19" \l "n2" \t "_blank" </w:instrText>
      </w:r>
      <w:r w:rsidRPr="00B12F80">
        <w:rPr>
          <w:rFonts w:cs="Times New Roman"/>
          <w:snapToGrid w:val="0"/>
          <w:sz w:val="28"/>
          <w:szCs w:val="28"/>
          <w:shd w:val="clear" w:color="auto" w:fill="FFFFFF"/>
          <w:lang w:val="ru-RU"/>
        </w:rPr>
        <w:fldChar w:fldCharType="separate"/>
      </w:r>
      <w:r w:rsidRPr="00B12F80">
        <w:rPr>
          <w:rFonts w:cs="Times New Roman"/>
          <w:snapToGrid w:val="0"/>
          <w:sz w:val="28"/>
          <w:szCs w:val="28"/>
          <w:shd w:val="clear" w:color="auto" w:fill="FFFFFF"/>
          <w:lang w:val="ru-RU"/>
        </w:rPr>
        <w:t>№ 2680-VIII</w:t>
      </w:r>
      <w:r w:rsidRPr="00B12F80">
        <w:rPr>
          <w:rFonts w:cs="Times New Roman"/>
          <w:snapToGrid w:val="0"/>
          <w:sz w:val="28"/>
          <w:szCs w:val="28"/>
          <w:shd w:val="clear" w:color="auto" w:fill="FFFFFF"/>
        </w:rPr>
        <w:t xml:space="preserve"> </w:t>
      </w:r>
      <w:r w:rsidRPr="00B12F80">
        <w:rPr>
          <w:rFonts w:cs="Times New Roman"/>
          <w:snapToGrid w:val="0"/>
          <w:sz w:val="28"/>
          <w:szCs w:val="28"/>
          <w:shd w:val="clear" w:color="auto" w:fill="FFFFFF"/>
          <w:lang w:val="ru-RU"/>
        </w:rPr>
        <w:t>з останніми</w:t>
      </w:r>
      <w:r w:rsidRPr="00B12F80">
        <w:rPr>
          <w:rFonts w:cs="Times New Roman"/>
          <w:snapToGrid w:val="0"/>
          <w:sz w:val="28"/>
          <w:szCs w:val="28"/>
          <w:shd w:val="clear" w:color="auto" w:fill="FFFFFF"/>
        </w:rPr>
        <w:t xml:space="preserve"> змінами</w:t>
      </w:r>
      <w:r w:rsidRPr="00B12F80">
        <w:rPr>
          <w:rFonts w:cs="Times New Roman"/>
          <w:snapToGrid w:val="0"/>
          <w:sz w:val="28"/>
          <w:szCs w:val="28"/>
          <w:shd w:val="clear" w:color="auto" w:fill="FFFFFF"/>
          <w:lang w:val="ru-RU"/>
        </w:rPr>
        <w:t xml:space="preserve"> від</w:t>
      </w:r>
    </w:p>
    <w:p w:rsidR="0096455B" w:rsidRPr="00B12F80" w:rsidRDefault="0096455B" w:rsidP="006A7D63">
      <w:pPr>
        <w:shd w:val="clear" w:color="auto" w:fill="FFFFFF"/>
        <w:tabs>
          <w:tab w:val="left" w:pos="1100"/>
          <w:tab w:val="num" w:pos="1360"/>
        </w:tabs>
        <w:suppressAutoHyphens/>
        <w:snapToGrid w:val="0"/>
        <w:jc w:val="both"/>
        <w:rPr>
          <w:rFonts w:cs="Times New Roman"/>
          <w:snapToGrid w:val="0"/>
          <w:sz w:val="28"/>
          <w:szCs w:val="28"/>
        </w:rPr>
      </w:pPr>
      <w:r w:rsidRPr="00B12F80">
        <w:rPr>
          <w:rFonts w:cs="Times New Roman"/>
          <w:snapToGrid w:val="0"/>
          <w:sz w:val="28"/>
          <w:szCs w:val="28"/>
          <w:shd w:val="clear" w:color="auto" w:fill="FFFFFF"/>
          <w:lang w:val="ru-RU"/>
        </w:rPr>
        <w:t>07.02.2019</w:t>
      </w:r>
      <w:r w:rsidRPr="00B12F80">
        <w:rPr>
          <w:rFonts w:cs="Times New Roman"/>
          <w:snapToGrid w:val="0"/>
          <w:sz w:val="28"/>
          <w:szCs w:val="28"/>
          <w:shd w:val="clear" w:color="auto" w:fill="FFFFFF"/>
        </w:rPr>
        <w:fldChar w:fldCharType="end"/>
      </w:r>
      <w:r w:rsidRPr="00B12F80">
        <w:rPr>
          <w:rFonts w:cs="Times New Roman"/>
          <w:snapToGrid w:val="0"/>
          <w:sz w:val="28"/>
          <w:szCs w:val="28"/>
          <w:shd w:val="clear" w:color="auto" w:fill="FFFFFF"/>
        </w:rPr>
        <w:t xml:space="preserve"> року. </w:t>
      </w:r>
      <w:r w:rsidRPr="00B12F80">
        <w:rPr>
          <w:rFonts w:cs="Times New Roman"/>
          <w:snapToGrid w:val="0"/>
          <w:sz w:val="28"/>
          <w:szCs w:val="28"/>
        </w:rPr>
        <w:fldChar w:fldCharType="end"/>
      </w:r>
      <w:r w:rsidRPr="00B12F80">
        <w:rPr>
          <w:rFonts w:cs="Times New Roman"/>
          <w:snapToGrid w:val="0"/>
          <w:sz w:val="28"/>
          <w:szCs w:val="28"/>
        </w:rPr>
        <w:t xml:space="preserve">Електронна версія </w:t>
      </w:r>
      <w:hyperlink r:id="rId482" w:history="1">
        <w:r w:rsidRPr="00B12F80">
          <w:rPr>
            <w:rFonts w:cs="Times New Roman"/>
            <w:sz w:val="28"/>
            <w:szCs w:val="28"/>
            <w:u w:val="single"/>
            <w:lang w:val="ru-RU"/>
          </w:rPr>
          <w:t>https://zakon.rada.gov.ua/laws/show/254%D0%BA/96-%D0%B2%D1%80</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napToGrid w:val="0"/>
          <w:sz w:val="28"/>
          <w:szCs w:val="28"/>
        </w:rPr>
      </w:pPr>
      <w:r w:rsidRPr="00B12F80">
        <w:rPr>
          <w:rFonts w:cs="Times New Roman"/>
          <w:sz w:val="28"/>
          <w:szCs w:val="28"/>
          <w:shd w:val="clear" w:color="auto" w:fill="FFFFFF"/>
        </w:rPr>
        <w:t xml:space="preserve"> Закон України «Про Національну поліцію» від </w:t>
      </w:r>
      <w:r w:rsidRPr="00B12F80">
        <w:rPr>
          <w:rFonts w:cs="Times New Roman"/>
          <w:sz w:val="28"/>
          <w:szCs w:val="28"/>
          <w:bdr w:val="none" w:sz="0" w:space="0" w:color="auto" w:frame="1"/>
          <w:shd w:val="clear" w:color="auto" w:fill="FFFFFF"/>
        </w:rPr>
        <w:t>02.07.2015</w:t>
      </w:r>
      <w:r w:rsidRPr="00B12F80">
        <w:rPr>
          <w:rFonts w:cs="Times New Roman"/>
          <w:sz w:val="28"/>
          <w:szCs w:val="28"/>
          <w:shd w:val="clear" w:color="auto" w:fill="FFFFFF"/>
        </w:rPr>
        <w:t> № </w:t>
      </w:r>
      <w:r w:rsidRPr="00B12F80">
        <w:rPr>
          <w:rFonts w:cs="Times New Roman"/>
          <w:bCs/>
          <w:sz w:val="28"/>
          <w:szCs w:val="28"/>
          <w:bdr w:val="none" w:sz="0" w:space="0" w:color="auto" w:frame="1"/>
          <w:shd w:val="clear" w:color="auto" w:fill="FFFFFF"/>
        </w:rPr>
        <w:t>580-VIII з останніми змінами.</w:t>
      </w:r>
      <w:r w:rsidRPr="00B12F80">
        <w:rPr>
          <w:rFonts w:cs="Times New Roman"/>
          <w:sz w:val="24"/>
          <w:szCs w:val="24"/>
          <w:lang w:val="ru-RU"/>
        </w:rPr>
        <w:t xml:space="preserve"> </w:t>
      </w:r>
      <w:hyperlink r:id="rId483" w:history="1">
        <w:r w:rsidRPr="00B12F80">
          <w:rPr>
            <w:rFonts w:cs="Times New Roman"/>
            <w:sz w:val="28"/>
            <w:szCs w:val="28"/>
            <w:u w:val="single"/>
            <w:lang w:val="ru-RU"/>
          </w:rPr>
          <w:t>https://zakon.rada.gov.ua/laws/show/580-19</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bCs/>
          <w:sz w:val="28"/>
          <w:szCs w:val="28"/>
        </w:rPr>
        <w:t xml:space="preserve"> Кодекс України про адміністративні правопорушення </w:t>
      </w:r>
      <w:hyperlink r:id="rId484" w:anchor="n6" w:tgtFrame="_blank" w:history="1">
        <w:r w:rsidRPr="00B12F80">
          <w:rPr>
            <w:rFonts w:cs="Times New Roman"/>
            <w:bCs/>
            <w:sz w:val="28"/>
            <w:szCs w:val="28"/>
            <w:lang w:val="ru-RU"/>
          </w:rPr>
          <w:t>№ 2747-VIII</w:t>
        </w:r>
        <w:r w:rsidRPr="00B12F80">
          <w:rPr>
            <w:rFonts w:cs="Times New Roman"/>
            <w:bCs/>
            <w:sz w:val="28"/>
            <w:szCs w:val="28"/>
          </w:rPr>
          <w:t xml:space="preserve"> з останніми змінами</w:t>
        </w:r>
        <w:r w:rsidRPr="00B12F80">
          <w:rPr>
            <w:rFonts w:cs="Times New Roman"/>
            <w:bCs/>
            <w:sz w:val="28"/>
            <w:szCs w:val="28"/>
            <w:lang w:val="ru-RU"/>
          </w:rPr>
          <w:t xml:space="preserve"> від 06.06.2019</w:t>
        </w:r>
      </w:hyperlink>
      <w:r w:rsidRPr="00B12F80">
        <w:rPr>
          <w:rFonts w:cs="Times New Roman"/>
          <w:bCs/>
          <w:sz w:val="28"/>
          <w:szCs w:val="28"/>
        </w:rPr>
        <w:t xml:space="preserve"> року. Електронна версія </w:t>
      </w:r>
      <w:hyperlink r:id="rId485" w:history="1">
        <w:r w:rsidRPr="00B12F80">
          <w:rPr>
            <w:rFonts w:cs="Times New Roman"/>
            <w:bCs/>
            <w:sz w:val="28"/>
            <w:szCs w:val="28"/>
            <w:u w:val="single"/>
            <w:lang w:val="ru-RU"/>
          </w:rPr>
          <w:t>https://zakon.rada.gov.ua/laws/show/2747-19</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fldChar w:fldCharType="begin"/>
      </w:r>
      <w:r w:rsidRPr="00B12F80">
        <w:rPr>
          <w:rFonts w:cs="Times New Roman"/>
          <w:sz w:val="28"/>
          <w:szCs w:val="28"/>
        </w:rPr>
        <w:instrText xml:space="preserve"> HYPERLINK "http://radnuk.info/komentar/kruminal.html" </w:instrText>
      </w:r>
      <w:r w:rsidRPr="00B12F80">
        <w:rPr>
          <w:rFonts w:cs="Times New Roman"/>
          <w:sz w:val="28"/>
          <w:szCs w:val="28"/>
        </w:rPr>
        <w:fldChar w:fldCharType="separate"/>
      </w:r>
      <w:r w:rsidRPr="00B12F80">
        <w:rPr>
          <w:rFonts w:cs="Times New Roman"/>
          <w:sz w:val="28"/>
          <w:szCs w:val="28"/>
        </w:rPr>
        <w:t>Кримінальний кодекс України</w:t>
      </w:r>
      <w:r w:rsidRPr="00B12F80">
        <w:rPr>
          <w:rFonts w:cs="Times New Roman"/>
          <w:sz w:val="24"/>
          <w:szCs w:val="24"/>
          <w:lang w:val="ru-RU"/>
        </w:rPr>
        <w:t xml:space="preserve"> </w:t>
      </w:r>
      <w:r w:rsidRPr="00B12F80">
        <w:rPr>
          <w:rFonts w:cs="Times New Roman"/>
          <w:sz w:val="28"/>
          <w:szCs w:val="28"/>
          <w:lang w:val="ru-RU"/>
        </w:rPr>
        <w:t xml:space="preserve">№ 2747-VIII </w:t>
      </w:r>
      <w:r w:rsidRPr="00B12F80">
        <w:rPr>
          <w:rFonts w:cs="Times New Roman"/>
          <w:sz w:val="28"/>
          <w:szCs w:val="28"/>
        </w:rPr>
        <w:t xml:space="preserve">з останніми змінами </w:t>
      </w:r>
      <w:r w:rsidRPr="00B12F80">
        <w:rPr>
          <w:rFonts w:cs="Times New Roman"/>
          <w:sz w:val="28"/>
          <w:szCs w:val="28"/>
          <w:lang w:val="ru-RU"/>
        </w:rPr>
        <w:t>від</w:t>
      </w:r>
    </w:p>
    <w:p w:rsidR="0096455B" w:rsidRPr="00B12F80" w:rsidRDefault="0096455B" w:rsidP="006A7D63">
      <w:pPr>
        <w:tabs>
          <w:tab w:val="left" w:pos="360"/>
          <w:tab w:val="left" w:pos="1100"/>
          <w:tab w:val="num" w:pos="1360"/>
        </w:tabs>
        <w:suppressAutoHyphens/>
        <w:jc w:val="both"/>
        <w:rPr>
          <w:rFonts w:cs="Times New Roman"/>
          <w:sz w:val="28"/>
          <w:szCs w:val="28"/>
        </w:rPr>
      </w:pPr>
      <w:r w:rsidRPr="00B12F80">
        <w:rPr>
          <w:rFonts w:cs="Times New Roman"/>
          <w:sz w:val="28"/>
          <w:szCs w:val="28"/>
          <w:lang w:val="ru-RU"/>
        </w:rPr>
        <w:t xml:space="preserve">06.06.2019 </w:t>
      </w:r>
      <w:r w:rsidRPr="00B12F80">
        <w:rPr>
          <w:rFonts w:cs="Times New Roman"/>
          <w:sz w:val="28"/>
          <w:szCs w:val="28"/>
        </w:rPr>
        <w:fldChar w:fldCharType="end"/>
      </w:r>
      <w:r w:rsidRPr="00B12F80">
        <w:rPr>
          <w:rFonts w:cs="Times New Roman"/>
          <w:sz w:val="28"/>
          <w:szCs w:val="28"/>
        </w:rPr>
        <w:t xml:space="preserve">року. Електронна версія </w:t>
      </w:r>
      <w:hyperlink r:id="rId486" w:anchor="Card" w:history="1">
        <w:r w:rsidRPr="00B12F80">
          <w:rPr>
            <w:rFonts w:cs="Times New Roman"/>
            <w:sz w:val="28"/>
            <w:szCs w:val="28"/>
            <w:u w:val="single"/>
            <w:lang w:val="ru-RU"/>
          </w:rPr>
          <w:t>https://zakon.rada.gov.ua/laws/show/2341-14/card2#Card</w:t>
        </w:r>
      </w:hyperlink>
    </w:p>
    <w:p w:rsidR="0096455B" w:rsidRPr="00B12F80" w:rsidRDefault="0096455B" w:rsidP="006A7D63">
      <w:pPr>
        <w:widowControl/>
        <w:numPr>
          <w:ilvl w:val="0"/>
          <w:numId w:val="111"/>
        </w:numPr>
        <w:tabs>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Кримінальний процесуальний кодекс України </w:t>
      </w:r>
      <w:r w:rsidRPr="00B12F80">
        <w:rPr>
          <w:rFonts w:cs="Times New Roman"/>
          <w:sz w:val="28"/>
          <w:szCs w:val="28"/>
          <w:lang w:val="ru-RU"/>
        </w:rPr>
        <w:fldChar w:fldCharType="begin"/>
      </w:r>
      <w:r w:rsidRPr="00B12F80">
        <w:rPr>
          <w:rFonts w:cs="Times New Roman"/>
          <w:sz w:val="28"/>
          <w:szCs w:val="28"/>
          <w:lang w:val="ru-RU"/>
        </w:rPr>
        <w:instrText xml:space="preserve"> HYPERLINK "https://zakon.rada.gov.ua/laws/show/2599-19" \l "n14" \t "_blank" </w:instrText>
      </w:r>
      <w:r w:rsidRPr="00B12F80">
        <w:rPr>
          <w:rFonts w:cs="Times New Roman"/>
          <w:sz w:val="28"/>
          <w:szCs w:val="28"/>
          <w:lang w:val="ru-RU"/>
        </w:rPr>
        <w:fldChar w:fldCharType="separate"/>
      </w:r>
      <w:r w:rsidRPr="00B12F80">
        <w:rPr>
          <w:rFonts w:cs="Times New Roman"/>
          <w:sz w:val="28"/>
          <w:szCs w:val="28"/>
          <w:lang w:val="ru-RU"/>
        </w:rPr>
        <w:t>№ 2599-VIII</w:t>
      </w:r>
      <w:r w:rsidRPr="00B12F80">
        <w:rPr>
          <w:rFonts w:cs="Times New Roman"/>
          <w:sz w:val="28"/>
          <w:szCs w:val="28"/>
        </w:rPr>
        <w:t xml:space="preserve"> з</w:t>
      </w:r>
    </w:p>
    <w:p w:rsidR="0096455B" w:rsidRPr="00B12F80" w:rsidRDefault="0096455B" w:rsidP="006A7D63">
      <w:pPr>
        <w:tabs>
          <w:tab w:val="left" w:pos="1100"/>
          <w:tab w:val="num" w:pos="1360"/>
        </w:tabs>
        <w:suppressAutoHyphens/>
        <w:jc w:val="both"/>
        <w:rPr>
          <w:rFonts w:cs="Times New Roman"/>
          <w:sz w:val="28"/>
          <w:szCs w:val="28"/>
        </w:rPr>
      </w:pPr>
      <w:r w:rsidRPr="00B12F80">
        <w:rPr>
          <w:rFonts w:cs="Times New Roman"/>
          <w:sz w:val="28"/>
          <w:szCs w:val="28"/>
        </w:rPr>
        <w:t>останніми змінами</w:t>
      </w:r>
      <w:r w:rsidRPr="00B12F80">
        <w:rPr>
          <w:rFonts w:cs="Times New Roman"/>
          <w:sz w:val="28"/>
          <w:szCs w:val="28"/>
          <w:lang w:val="ru-RU"/>
        </w:rPr>
        <w:t xml:space="preserve"> від 18.10.2018</w:t>
      </w:r>
      <w:r w:rsidRPr="00B12F80">
        <w:rPr>
          <w:rFonts w:cs="Times New Roman"/>
          <w:sz w:val="28"/>
          <w:szCs w:val="28"/>
        </w:rPr>
        <w:fldChar w:fldCharType="end"/>
      </w:r>
      <w:r w:rsidRPr="00B12F80">
        <w:rPr>
          <w:rFonts w:cs="Times New Roman"/>
          <w:sz w:val="28"/>
          <w:szCs w:val="28"/>
        </w:rPr>
        <w:t xml:space="preserve"> року.</w:t>
      </w:r>
      <w:r w:rsidRPr="00B12F80">
        <w:rPr>
          <w:rFonts w:cs="Times New Roman"/>
          <w:sz w:val="28"/>
          <w:szCs w:val="28"/>
          <w:lang w:val="ru-RU"/>
        </w:rPr>
        <w:t xml:space="preserve"> </w:t>
      </w:r>
      <w:r w:rsidRPr="00B12F80">
        <w:rPr>
          <w:rFonts w:cs="Times New Roman"/>
          <w:sz w:val="28"/>
          <w:szCs w:val="28"/>
        </w:rPr>
        <w:t>Електронна версія</w:t>
      </w:r>
      <w:r w:rsidRPr="00B12F80">
        <w:rPr>
          <w:rFonts w:cs="Times New Roman"/>
          <w:sz w:val="24"/>
          <w:szCs w:val="24"/>
        </w:rPr>
        <w:t xml:space="preserve"> </w:t>
      </w:r>
      <w:hyperlink r:id="rId487" w:history="1">
        <w:r w:rsidRPr="00B12F80">
          <w:rPr>
            <w:rFonts w:cs="Times New Roman"/>
            <w:sz w:val="28"/>
            <w:szCs w:val="28"/>
            <w:u w:val="single"/>
            <w:lang w:val="ru-RU"/>
          </w:rPr>
          <w:t>https://ips.ligazakon.net/document/view/t124651</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napToGrid w:val="0"/>
          <w:sz w:val="28"/>
          <w:szCs w:val="28"/>
        </w:rPr>
      </w:pPr>
      <w:r w:rsidRPr="00B12F80">
        <w:rPr>
          <w:rFonts w:cs="Times New Roman"/>
          <w:sz w:val="28"/>
          <w:szCs w:val="28"/>
        </w:rPr>
        <w:t xml:space="preserve"> Закон України </w:t>
      </w:r>
      <w:hyperlink r:id="rId488" w:tgtFrame="_top" w:history="1">
        <w:r w:rsidRPr="00B12F80">
          <w:rPr>
            <w:rFonts w:cs="Times New Roman"/>
            <w:bCs/>
            <w:sz w:val="28"/>
            <w:szCs w:val="28"/>
          </w:rPr>
          <w:t>Про Національну гвардію України</w:t>
        </w:r>
      </w:hyperlink>
      <w:r w:rsidRPr="00B12F80">
        <w:rPr>
          <w:rFonts w:cs="Times New Roman"/>
          <w:bCs/>
          <w:sz w:val="28"/>
          <w:szCs w:val="28"/>
        </w:rPr>
        <w:t xml:space="preserve"> </w:t>
      </w:r>
      <w:r w:rsidRPr="00B12F80">
        <w:rPr>
          <w:rFonts w:cs="Times New Roman"/>
          <w:sz w:val="28"/>
          <w:szCs w:val="28"/>
          <w:shd w:val="clear" w:color="auto" w:fill="FFFFFF"/>
        </w:rPr>
        <w:t>№ </w:t>
      </w:r>
      <w:r w:rsidRPr="00B12F80">
        <w:rPr>
          <w:rFonts w:cs="Times New Roman"/>
          <w:bCs/>
          <w:sz w:val="28"/>
          <w:szCs w:val="28"/>
          <w:bdr w:val="none" w:sz="0" w:space="0" w:color="auto" w:frame="1"/>
          <w:shd w:val="clear" w:color="auto" w:fill="FFFFFF"/>
        </w:rPr>
        <w:t>876-VII</w:t>
      </w:r>
      <w:r w:rsidRPr="00B12F80">
        <w:rPr>
          <w:rFonts w:cs="Times New Roman"/>
          <w:bCs/>
          <w:sz w:val="28"/>
          <w:szCs w:val="28"/>
        </w:rPr>
        <w:t xml:space="preserve"> </w:t>
      </w:r>
      <w:r w:rsidRPr="00B12F80">
        <w:rPr>
          <w:rFonts w:cs="Times New Roman"/>
          <w:sz w:val="28"/>
          <w:szCs w:val="28"/>
        </w:rPr>
        <w:t>в</w:t>
      </w:r>
      <w:r w:rsidRPr="00B12F80">
        <w:rPr>
          <w:rFonts w:cs="Times New Roman"/>
          <w:sz w:val="28"/>
          <w:szCs w:val="28"/>
          <w:shd w:val="clear" w:color="auto" w:fill="FFFFFF"/>
        </w:rPr>
        <w:t>ід </w:t>
      </w:r>
      <w:r w:rsidRPr="00B12F80">
        <w:rPr>
          <w:rFonts w:cs="Times New Roman"/>
          <w:sz w:val="28"/>
          <w:szCs w:val="28"/>
          <w:bdr w:val="none" w:sz="0" w:space="0" w:color="auto" w:frame="1"/>
          <w:shd w:val="clear" w:color="auto" w:fill="FFFFFF"/>
        </w:rPr>
        <w:t>13.03.2014</w:t>
      </w:r>
      <w:r w:rsidRPr="00B12F80">
        <w:rPr>
          <w:rFonts w:cs="Times New Roman"/>
          <w:sz w:val="28"/>
          <w:szCs w:val="28"/>
          <w:shd w:val="clear" w:color="auto" w:fill="FFFFFF"/>
        </w:rPr>
        <w:t> року</w:t>
      </w:r>
      <w:r w:rsidRPr="00B12F80">
        <w:rPr>
          <w:rFonts w:cs="Times New Roman"/>
          <w:sz w:val="28"/>
          <w:szCs w:val="28"/>
        </w:rPr>
        <w:t xml:space="preserve">. Електронна версія </w:t>
      </w:r>
      <w:hyperlink r:id="rId489" w:history="1">
        <w:r w:rsidRPr="00B12F80">
          <w:rPr>
            <w:rFonts w:cs="Times New Roman"/>
            <w:sz w:val="28"/>
            <w:szCs w:val="28"/>
            <w:u w:val="single"/>
            <w:lang w:val="ru-RU"/>
          </w:rPr>
          <w:t>https://zakon.rada.gov.ua/laws/show/876-18</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napToGrid w:val="0"/>
          <w:sz w:val="28"/>
          <w:szCs w:val="28"/>
        </w:rPr>
      </w:pPr>
      <w:r w:rsidRPr="00B12F80">
        <w:rPr>
          <w:rFonts w:cs="Times New Roman"/>
          <w:sz w:val="28"/>
          <w:szCs w:val="28"/>
        </w:rPr>
        <w:t xml:space="preserve"> Про дорожній рух: Закон України </w:t>
      </w:r>
      <w:hyperlink r:id="rId490" w:anchor="n132" w:tgtFrame="_blank" w:history="1">
        <w:r w:rsidRPr="00B12F80">
          <w:rPr>
            <w:rFonts w:cs="Times New Roman"/>
            <w:sz w:val="28"/>
            <w:szCs w:val="28"/>
            <w:lang w:val="ru-RU"/>
          </w:rPr>
          <w:t>№ 2612-VIII</w:t>
        </w:r>
        <w:r w:rsidRPr="00B12F80">
          <w:rPr>
            <w:rFonts w:cs="Times New Roman"/>
            <w:sz w:val="28"/>
            <w:szCs w:val="28"/>
          </w:rPr>
          <w:t xml:space="preserve"> з останніми змінами</w:t>
        </w:r>
        <w:r w:rsidRPr="00B12F80">
          <w:rPr>
            <w:rFonts w:cs="Times New Roman"/>
            <w:sz w:val="28"/>
            <w:szCs w:val="28"/>
            <w:lang w:val="ru-RU"/>
          </w:rPr>
          <w:t xml:space="preserve"> від 08.11.2018</w:t>
        </w:r>
      </w:hyperlink>
      <w:r w:rsidRPr="00B12F80">
        <w:rPr>
          <w:rFonts w:cs="Times New Roman"/>
          <w:sz w:val="28"/>
          <w:szCs w:val="28"/>
        </w:rPr>
        <w:t xml:space="preserve"> року.</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napToGrid w:val="0"/>
          <w:sz w:val="28"/>
          <w:szCs w:val="28"/>
        </w:rPr>
      </w:pPr>
      <w:r w:rsidRPr="00B12F80">
        <w:rPr>
          <w:rFonts w:cs="Times New Roman"/>
          <w:sz w:val="28"/>
          <w:szCs w:val="28"/>
        </w:rPr>
        <w:t xml:space="preserve"> Дисциплінарний статут Національної поліції України від 15.03.2018 року № 2337-VIII. Електронна версія </w:t>
      </w:r>
      <w:hyperlink r:id="rId491" w:history="1">
        <w:r w:rsidRPr="00B12F80">
          <w:rPr>
            <w:rFonts w:cs="Times New Roman"/>
            <w:sz w:val="28"/>
            <w:szCs w:val="28"/>
            <w:u w:val="single"/>
            <w:lang w:val="ru-RU"/>
          </w:rPr>
          <w:t>https://zakon.rada.gov.ua/laws/show/2337-19</w:t>
        </w:r>
      </w:hyperlink>
    </w:p>
    <w:p w:rsidR="0096455B" w:rsidRPr="00B12F80" w:rsidRDefault="0096455B" w:rsidP="006A7D63">
      <w:pPr>
        <w:widowControl/>
        <w:numPr>
          <w:ilvl w:val="0"/>
          <w:numId w:val="111"/>
        </w:numPr>
        <w:tabs>
          <w:tab w:val="num" w:pos="1211"/>
        </w:tabs>
        <w:autoSpaceDE/>
        <w:autoSpaceDN/>
        <w:adjustRightInd/>
        <w:ind w:left="1211" w:hanging="927"/>
        <w:jc w:val="both"/>
        <w:rPr>
          <w:rFonts w:cs="Times New Roman"/>
          <w:sz w:val="28"/>
          <w:szCs w:val="28"/>
        </w:rPr>
      </w:pPr>
      <w:r w:rsidRPr="00B12F80">
        <w:rPr>
          <w:rFonts w:cs="Times New Roman"/>
          <w:sz w:val="28"/>
          <w:szCs w:val="28"/>
        </w:rPr>
        <w:t>Наказ МВС України №1376 від 06.11.2015 року Про затвердження</w:t>
      </w:r>
    </w:p>
    <w:p w:rsidR="0096455B" w:rsidRPr="00B12F80" w:rsidRDefault="0096455B" w:rsidP="006A7D63">
      <w:pPr>
        <w:widowControl/>
        <w:autoSpaceDE/>
        <w:autoSpaceDN/>
        <w:adjustRightInd/>
        <w:jc w:val="both"/>
        <w:rPr>
          <w:rFonts w:cs="Times New Roman"/>
          <w:sz w:val="28"/>
          <w:szCs w:val="28"/>
        </w:rPr>
      </w:pPr>
      <w:r w:rsidRPr="00B12F80">
        <w:rPr>
          <w:rFonts w:cs="Times New Roman"/>
          <w:sz w:val="28"/>
          <w:szCs w:val="28"/>
        </w:rPr>
        <w:t xml:space="preserve">Інструкції з оформлення матеріалів про адміністративні правопорушення в органах поліції. Електронна версія </w:t>
      </w:r>
      <w:hyperlink r:id="rId492" w:history="1">
        <w:r w:rsidRPr="00B12F80">
          <w:rPr>
            <w:rFonts w:cs="Times New Roman"/>
            <w:sz w:val="28"/>
            <w:szCs w:val="28"/>
            <w:u w:val="single"/>
            <w:lang w:val="ru-RU"/>
          </w:rPr>
          <w:t>https://zakon.rada.gov.ua/laws/show/z1496-15</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napToGrid w:val="0"/>
          <w:sz w:val="28"/>
          <w:szCs w:val="28"/>
        </w:rPr>
      </w:pPr>
      <w:r w:rsidRPr="00B12F80">
        <w:rPr>
          <w:rFonts w:cs="Times New Roman"/>
          <w:sz w:val="28"/>
          <w:szCs w:val="28"/>
        </w:rPr>
        <w:t>Наказ МВС України від 16.05.2003 року № 496 Про вдосконалення організації і порядку проведення цільових оперативно-профілактичних операцій та комплексних оперативно-профілактичних відпрацювань.</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napToGrid w:val="0"/>
          <w:sz w:val="28"/>
          <w:szCs w:val="28"/>
        </w:rPr>
      </w:pPr>
      <w:r w:rsidRPr="00B12F80">
        <w:rPr>
          <w:rFonts w:cs="Times New Roman"/>
          <w:sz w:val="28"/>
          <w:szCs w:val="28"/>
        </w:rPr>
        <w:t xml:space="preserve">Наказ Міністерства внутрішніх справ України від 22.08.2016 № 859 Про затвердження Інструкції про порядок взаємодії між Державною службою України з надзвичайних ситуацій, Національною поліцією України та Національною гвардією України у сфері запобігання і реагування на надзвичайні ситуації, пожежі та небезпечні події. Електронна версія </w:t>
      </w:r>
      <w:hyperlink r:id="rId493" w:history="1">
        <w:r w:rsidRPr="00B12F80">
          <w:rPr>
            <w:rFonts w:cs="Times New Roman"/>
            <w:sz w:val="28"/>
            <w:szCs w:val="28"/>
            <w:u w:val="single"/>
            <w:lang w:val="ru-RU"/>
          </w:rPr>
          <w:t>https://zakon.rada.gov.ua/laws/show/z1254-16</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Наказ МВС України від </w:t>
      </w:r>
      <w:r w:rsidRPr="00B12F80">
        <w:rPr>
          <w:rFonts w:cs="Times New Roman"/>
          <w:bCs/>
          <w:sz w:val="28"/>
          <w:szCs w:val="28"/>
          <w:lang w:val="ru-RU"/>
        </w:rPr>
        <w:t>04.12.2017</w:t>
      </w:r>
      <w:r w:rsidRPr="00B12F80">
        <w:rPr>
          <w:rFonts w:cs="Times New Roman"/>
          <w:sz w:val="28"/>
          <w:szCs w:val="28"/>
        </w:rPr>
        <w:t xml:space="preserve"> року за №987 Про затвердження положення про підрозділи поліції особливого призначення. Електронна версія  </w:t>
      </w:r>
      <w:hyperlink r:id="rId494" w:history="1">
        <w:r w:rsidRPr="00B12F80">
          <w:rPr>
            <w:rFonts w:cs="Times New Roman"/>
            <w:sz w:val="28"/>
            <w:szCs w:val="28"/>
            <w:u w:val="single"/>
            <w:lang w:val="ru-RU"/>
          </w:rPr>
          <w:t>https://zakon.rada.gov.ua/laws/show/z1565-17</w:t>
        </w:r>
      </w:hyperlink>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Наказ МВС України від 9.10.2017 року №841-дск. Інструкція про організацію та порядок проведення поліцейських операцій з розшуку та затримання озброєних та інших осіб, які вчинили суспільно небезпечне діяння.</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Наказ МВС України від 11.11.2003 року № 1345-дск.</w:t>
      </w:r>
    </w:p>
    <w:p w:rsidR="0096455B" w:rsidRPr="00B12F80" w:rsidRDefault="0096455B" w:rsidP="006A7D63">
      <w:pPr>
        <w:tabs>
          <w:tab w:val="left" w:pos="1100"/>
          <w:tab w:val="num" w:pos="1211"/>
          <w:tab w:val="num" w:pos="1360"/>
        </w:tabs>
        <w:suppressAutoHyphens/>
        <w:jc w:val="both"/>
        <w:rPr>
          <w:rFonts w:cs="Times New Roman"/>
          <w:sz w:val="28"/>
          <w:szCs w:val="28"/>
        </w:rPr>
      </w:pPr>
      <w:r w:rsidRPr="00B12F80">
        <w:rPr>
          <w:rFonts w:cs="Times New Roman"/>
          <w:sz w:val="28"/>
          <w:szCs w:val="28"/>
        </w:rPr>
        <w:t>Про затвердження настанови про дії органів, підрозділів внутрішніх справ, з’єднань, військових частин внутрішніх військ, вищих навчальних закладів МВС України з ліквідації масових заворушень:</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Про затвердження Типового положення про управління організаційно-аналітичного забезпечення та оперативного реагування головних управлінь Національної поліції України в Автономній Республіці Крим та м. Севастополі, областях, м. Києві Наказ МВС України від </w:t>
      </w:r>
      <w:r w:rsidRPr="00B12F80">
        <w:rPr>
          <w:rFonts w:cs="Times New Roman"/>
          <w:bCs/>
          <w:sz w:val="28"/>
          <w:szCs w:val="28"/>
        </w:rPr>
        <w:t>22.01.2016  № 39.</w:t>
      </w:r>
      <w:r w:rsidRPr="00B12F80">
        <w:rPr>
          <w:rFonts w:cs="Times New Roman"/>
        </w:rPr>
        <w:t xml:space="preserve"> </w:t>
      </w:r>
      <w:hyperlink r:id="rId495" w:history="1">
        <w:r w:rsidRPr="00B12F80">
          <w:rPr>
            <w:rFonts w:cs="Times New Roman"/>
            <w:sz w:val="28"/>
            <w:szCs w:val="28"/>
            <w:u w:val="single"/>
            <w:lang w:val="ru-RU"/>
          </w:rPr>
          <w:t>https://zakon.rada.gov.ua/laws/show/z0216-16</w:t>
        </w:r>
      </w:hyperlink>
      <w:r w:rsidRPr="00B12F80">
        <w:rPr>
          <w:rFonts w:cs="Times New Roman"/>
          <w:sz w:val="28"/>
          <w:szCs w:val="28"/>
        </w:rPr>
        <w:t>.</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iCs/>
          <w:sz w:val="28"/>
          <w:szCs w:val="28"/>
        </w:rPr>
        <w:t xml:space="preserve">Про затвердження Положення про функціональну підсистему забезпечення охорони громадського порядку та безпеки дорожнього руху єдиної державної системи запобігання і реагування на надзвичайні ситуації техногенного та природного характер: Наказ МВС України від 05.03.2009 року № 118. Електронна версія </w:t>
      </w:r>
      <w:hyperlink r:id="rId496" w:history="1">
        <w:r w:rsidRPr="00B12F80">
          <w:rPr>
            <w:rFonts w:cs="Times New Roman"/>
            <w:sz w:val="28"/>
            <w:szCs w:val="28"/>
            <w:u w:val="single"/>
            <w:lang w:val="ru-RU"/>
          </w:rPr>
          <w:t>http://search.ligazakon.ua/l_doc2.nsf/link1/MVS096.html</w:t>
        </w:r>
      </w:hyperlink>
      <w:r w:rsidRPr="00B12F80">
        <w:rPr>
          <w:rFonts w:cs="Times New Roman"/>
          <w:sz w:val="28"/>
          <w:szCs w:val="28"/>
        </w:rPr>
        <w:t>.</w:t>
      </w:r>
    </w:p>
    <w:p w:rsidR="0096455B" w:rsidRPr="00B12F80" w:rsidRDefault="0096455B" w:rsidP="006A7D63">
      <w:pPr>
        <w:widowControl/>
        <w:numPr>
          <w:ilvl w:val="0"/>
          <w:numId w:val="111"/>
        </w:numPr>
        <w:tabs>
          <w:tab w:val="left" w:pos="360"/>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Про Збройні Сили України: Закон України від 06 грудня 1991 р. // Електронна версія </w:t>
      </w:r>
      <w:hyperlink r:id="rId497" w:history="1">
        <w:r w:rsidRPr="00B12F80">
          <w:rPr>
            <w:rFonts w:cs="Times New Roman"/>
            <w:sz w:val="28"/>
            <w:szCs w:val="28"/>
            <w:u w:val="single"/>
            <w:lang w:val="ru-RU"/>
          </w:rPr>
          <w:t>https://zakon.rada.gov.ua/laws/show/1934-12</w:t>
        </w:r>
      </w:hyperlink>
      <w:r w:rsidRPr="00B12F80">
        <w:rPr>
          <w:rFonts w:cs="Times New Roman"/>
          <w:sz w:val="28"/>
          <w:szCs w:val="28"/>
          <w:lang w:val="ru-RU"/>
        </w:rPr>
        <w:t>.</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bCs/>
          <w:sz w:val="28"/>
          <w:szCs w:val="28"/>
        </w:rPr>
        <w:t xml:space="preserve">Про ідентифікацію та декларування безпеки об'єктів підвищеної небезпеки: </w:t>
      </w:r>
      <w:r w:rsidRPr="00B12F80">
        <w:rPr>
          <w:rFonts w:cs="Times New Roman"/>
          <w:sz w:val="28"/>
          <w:szCs w:val="28"/>
        </w:rPr>
        <w:t xml:space="preserve">Постанова Кабінету Міністрів України від 11 липня 2002 р. № 956 // Електронна версія </w:t>
      </w:r>
      <w:hyperlink r:id="rId498"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/956-2002-%</w:t>
        </w:r>
        <w:r w:rsidRPr="00B12F80">
          <w:rPr>
            <w:rFonts w:cs="Times New Roman"/>
            <w:sz w:val="28"/>
            <w:szCs w:val="28"/>
            <w:u w:val="single"/>
            <w:lang w:val="ru-RU"/>
          </w:rPr>
          <w:t>D</w:t>
        </w:r>
        <w:r w:rsidRPr="00B12F80">
          <w:rPr>
            <w:rFonts w:cs="Times New Roman"/>
            <w:sz w:val="28"/>
            <w:szCs w:val="28"/>
            <w:u w:val="single"/>
          </w:rPr>
          <w:t>0%</w:t>
        </w:r>
        <w:r w:rsidRPr="00B12F80">
          <w:rPr>
            <w:rFonts w:cs="Times New Roman"/>
            <w:sz w:val="28"/>
            <w:szCs w:val="28"/>
            <w:u w:val="single"/>
            <w:lang w:val="ru-RU"/>
          </w:rPr>
          <w:t>BF</w:t>
        </w:r>
      </w:hyperlink>
      <w:r w:rsidRPr="00B12F80">
        <w:rPr>
          <w:rFonts w:cs="Times New Roman"/>
          <w:sz w:val="28"/>
          <w:szCs w:val="28"/>
        </w:rPr>
        <w:t>.</w:t>
      </w:r>
    </w:p>
    <w:p w:rsidR="0096455B" w:rsidRPr="00B12F80" w:rsidRDefault="0096455B" w:rsidP="006A7D63">
      <w:pPr>
        <w:widowControl/>
        <w:numPr>
          <w:ilvl w:val="0"/>
          <w:numId w:val="111"/>
        </w:numPr>
        <w:tabs>
          <w:tab w:val="left" w:pos="360"/>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bCs/>
          <w:sz w:val="28"/>
          <w:szCs w:val="28"/>
        </w:rPr>
        <w:t xml:space="preserve">Про оборону </w:t>
      </w:r>
      <w:r w:rsidRPr="00B12F80">
        <w:rPr>
          <w:rFonts w:cs="Times New Roman"/>
          <w:sz w:val="28"/>
          <w:szCs w:val="28"/>
        </w:rPr>
        <w:t xml:space="preserve">України: </w:t>
      </w:r>
      <w:r w:rsidRPr="00B12F80">
        <w:rPr>
          <w:rFonts w:cs="Times New Roman"/>
          <w:bCs/>
          <w:sz w:val="28"/>
          <w:szCs w:val="28"/>
        </w:rPr>
        <w:t xml:space="preserve">Закон </w:t>
      </w:r>
      <w:r w:rsidRPr="00B12F80">
        <w:rPr>
          <w:rFonts w:cs="Times New Roman"/>
          <w:sz w:val="28"/>
          <w:szCs w:val="28"/>
        </w:rPr>
        <w:t xml:space="preserve">України від 06 грудня 1991 р. // Електронна версія </w:t>
      </w:r>
      <w:hyperlink r:id="rId499" w:history="1">
        <w:r w:rsidRPr="00B12F80">
          <w:rPr>
            <w:rFonts w:cs="Times New Roman"/>
            <w:sz w:val="28"/>
            <w:szCs w:val="28"/>
            <w:u w:val="single"/>
            <w:lang w:val="ru-RU"/>
          </w:rPr>
          <w:t>https://zakon.rada.gov.ua/laws/show/1932-12</w:t>
        </w:r>
      </w:hyperlink>
      <w:r w:rsidRPr="00B12F80">
        <w:rPr>
          <w:rFonts w:cs="Times New Roman"/>
          <w:sz w:val="28"/>
          <w:szCs w:val="28"/>
        </w:rPr>
        <w:t>.</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Про оперативно-розшукову діяльність: Закон України від 18 лютого 1992 р. // Електронна версія </w:t>
      </w:r>
      <w:hyperlink r:id="rId500" w:history="1">
        <w:r w:rsidRPr="00B12F80">
          <w:rPr>
            <w:rFonts w:cs="Times New Roman"/>
            <w:sz w:val="28"/>
            <w:szCs w:val="28"/>
            <w:u w:val="single"/>
            <w:lang w:val="ru-RU"/>
          </w:rPr>
          <w:t>https://zakon.rada.gov.ua/laws/show/2135-12</w:t>
        </w:r>
      </w:hyperlink>
      <w:r w:rsidRPr="00B12F80">
        <w:rPr>
          <w:rFonts w:cs="Times New Roman"/>
          <w:sz w:val="28"/>
          <w:szCs w:val="28"/>
        </w:rPr>
        <w:t>.</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Про організацію діяльності органів внутрішніх справ України щодо протидії злочинам, пов’язаним з автотранспортом: Наказ МВС України від      10 жовтня 2006 р. № 1019 дск.</w:t>
      </w:r>
      <w:bookmarkStart w:id="12" w:name="n4"/>
      <w:bookmarkEnd w:id="12"/>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Про затвердження Інструкції з організації діяльності чергової служби органів (підрозділів) Національної поліції України: Наказ МВС України від </w:t>
      </w:r>
      <w:r w:rsidRPr="00B12F80">
        <w:rPr>
          <w:rFonts w:cs="Times New Roman"/>
          <w:iCs/>
          <w:sz w:val="28"/>
          <w:szCs w:val="28"/>
        </w:rPr>
        <w:t xml:space="preserve">25.05.2017 № 440. Електронна версія </w:t>
      </w:r>
      <w:hyperlink r:id="rId501" w:history="1">
        <w:r w:rsidRPr="00B12F80">
          <w:rPr>
            <w:rFonts w:cs="Times New Roman"/>
            <w:iCs/>
            <w:sz w:val="28"/>
            <w:szCs w:val="28"/>
            <w:u w:val="single"/>
            <w:lang w:val="ru-RU"/>
          </w:rPr>
          <w:t>https://zakon.rada.gov.ua/laws/show/z0750-17</w:t>
        </w:r>
      </w:hyperlink>
    </w:p>
    <w:p w:rsidR="0096455B" w:rsidRPr="00B12F80" w:rsidRDefault="0096455B" w:rsidP="006A7D63">
      <w:pPr>
        <w:widowControl/>
        <w:numPr>
          <w:ilvl w:val="0"/>
          <w:numId w:val="111"/>
        </w:numPr>
        <w:tabs>
          <w:tab w:val="left" w:pos="360"/>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Про правовий режим воєнного стану: Закон України від 6 квітня 2000 року // Електронна версія </w:t>
      </w:r>
      <w:hyperlink r:id="rId502" w:history="1">
        <w:r w:rsidRPr="00B12F80">
          <w:rPr>
            <w:rFonts w:cs="Times New Roman"/>
            <w:sz w:val="28"/>
            <w:szCs w:val="28"/>
            <w:u w:val="single"/>
            <w:lang w:val="ru-RU"/>
          </w:rPr>
          <w:t>https://zakon.rada.gov.ua/laws/show/389-19</w:t>
        </w:r>
      </w:hyperlink>
      <w:r w:rsidRPr="00B12F80">
        <w:rPr>
          <w:rFonts w:cs="Times New Roman"/>
          <w:sz w:val="28"/>
          <w:szCs w:val="28"/>
        </w:rPr>
        <w:t>.</w:t>
      </w:r>
    </w:p>
    <w:p w:rsidR="0096455B" w:rsidRPr="00B12F80" w:rsidRDefault="0096455B" w:rsidP="006A7D63">
      <w:pPr>
        <w:widowControl/>
        <w:numPr>
          <w:ilvl w:val="0"/>
          <w:numId w:val="111"/>
        </w:numPr>
        <w:tabs>
          <w:tab w:val="left" w:pos="360"/>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Про правовий режим надзвичайного стану: Закон України від 16 березня 2000 р. // Електронна версія </w:t>
      </w:r>
      <w:hyperlink r:id="rId503" w:history="1">
        <w:r w:rsidRPr="00B12F80">
          <w:rPr>
            <w:rFonts w:cs="Times New Roman"/>
            <w:sz w:val="28"/>
            <w:szCs w:val="28"/>
            <w:u w:val="single"/>
            <w:lang w:val="ru-RU"/>
          </w:rPr>
          <w:t>https://zakon.rada.gov.ua/laws/show/1550-14</w:t>
        </w:r>
      </w:hyperlink>
      <w:r w:rsidRPr="00B12F80">
        <w:rPr>
          <w:rFonts w:cs="Times New Roman"/>
          <w:sz w:val="28"/>
          <w:szCs w:val="28"/>
        </w:rPr>
        <w:t xml:space="preserve">. </w:t>
      </w:r>
    </w:p>
    <w:p w:rsidR="0096455B" w:rsidRPr="00B12F80" w:rsidRDefault="0096455B" w:rsidP="006A7D63">
      <w:pPr>
        <w:widowControl/>
        <w:numPr>
          <w:ilvl w:val="0"/>
          <w:numId w:val="111"/>
        </w:numPr>
        <w:tabs>
          <w:tab w:val="num" w:pos="500"/>
          <w:tab w:val="left" w:pos="1100"/>
          <w:tab w:val="num" w:pos="1211"/>
          <w:tab w:val="num" w:pos="1360"/>
        </w:tabs>
        <w:suppressAutoHyphens/>
        <w:autoSpaceDE/>
        <w:autoSpaceDN/>
        <w:adjustRightInd/>
        <w:ind w:left="1211" w:hanging="927"/>
        <w:jc w:val="both"/>
        <w:rPr>
          <w:rFonts w:cs="Times New Roman"/>
          <w:sz w:val="28"/>
          <w:szCs w:val="28"/>
        </w:rPr>
      </w:pPr>
      <w:r w:rsidRPr="00B12F80">
        <w:rPr>
          <w:rFonts w:cs="Times New Roman"/>
          <w:sz w:val="28"/>
          <w:szCs w:val="28"/>
        </w:rPr>
        <w:t xml:space="preserve">Про схвалення Концепції реалізації державної політики у сфері профілактики правопорушень на період до 2015 року: Розпорядження Кабінету Міністрів України від від 30 листопада 2011 р. № 1209-р // Електронна версія </w:t>
      </w:r>
      <w:hyperlink r:id="rId504" w:history="1">
        <w:r w:rsidRPr="00B12F80">
          <w:rPr>
            <w:rFonts w:cs="Times New Roman"/>
            <w:sz w:val="28"/>
            <w:szCs w:val="28"/>
            <w:u w:val="single"/>
            <w:lang w:val="ru-RU"/>
          </w:rPr>
          <w:t>https</w:t>
        </w:r>
        <w:r w:rsidRPr="00B12F80">
          <w:rPr>
            <w:rFonts w:cs="Times New Roman"/>
            <w:sz w:val="28"/>
            <w:szCs w:val="28"/>
            <w:u w:val="single"/>
          </w:rPr>
          <w:t>://</w:t>
        </w:r>
        <w:r w:rsidRPr="00B12F80">
          <w:rPr>
            <w:rFonts w:cs="Times New Roman"/>
            <w:sz w:val="28"/>
            <w:szCs w:val="28"/>
            <w:u w:val="single"/>
            <w:lang w:val="ru-RU"/>
          </w:rPr>
          <w:t>zakon</w:t>
        </w:r>
        <w:r w:rsidRPr="00B12F80">
          <w:rPr>
            <w:rFonts w:cs="Times New Roman"/>
            <w:sz w:val="28"/>
            <w:szCs w:val="28"/>
            <w:u w:val="single"/>
          </w:rPr>
          <w:t>.</w:t>
        </w:r>
        <w:r w:rsidRPr="00B12F80">
          <w:rPr>
            <w:rFonts w:cs="Times New Roman"/>
            <w:sz w:val="28"/>
            <w:szCs w:val="28"/>
            <w:u w:val="single"/>
            <w:lang w:val="ru-RU"/>
          </w:rPr>
          <w:t>rada</w:t>
        </w:r>
        <w:r w:rsidRPr="00B12F80">
          <w:rPr>
            <w:rFonts w:cs="Times New Roman"/>
            <w:sz w:val="28"/>
            <w:szCs w:val="28"/>
            <w:u w:val="single"/>
          </w:rPr>
          <w:t>.</w:t>
        </w:r>
        <w:r w:rsidRPr="00B12F80">
          <w:rPr>
            <w:rFonts w:cs="Times New Roman"/>
            <w:sz w:val="28"/>
            <w:szCs w:val="28"/>
            <w:u w:val="single"/>
            <w:lang w:val="ru-RU"/>
          </w:rPr>
          <w:t>gov</w:t>
        </w:r>
        <w:r w:rsidRPr="00B12F80">
          <w:rPr>
            <w:rFonts w:cs="Times New Roman"/>
            <w:sz w:val="28"/>
            <w:szCs w:val="28"/>
            <w:u w:val="single"/>
          </w:rPr>
          <w:t>.</w:t>
        </w:r>
        <w:r w:rsidRPr="00B12F80">
          <w:rPr>
            <w:rFonts w:cs="Times New Roman"/>
            <w:sz w:val="28"/>
            <w:szCs w:val="28"/>
            <w:u w:val="single"/>
            <w:lang w:val="ru-RU"/>
          </w:rPr>
          <w:t>ua</w:t>
        </w:r>
        <w:r w:rsidRPr="00B12F80">
          <w:rPr>
            <w:rFonts w:cs="Times New Roman"/>
            <w:sz w:val="28"/>
            <w:szCs w:val="28"/>
            <w:u w:val="single"/>
          </w:rPr>
          <w:t>/</w:t>
        </w:r>
        <w:r w:rsidRPr="00B12F80">
          <w:rPr>
            <w:rFonts w:cs="Times New Roman"/>
            <w:sz w:val="28"/>
            <w:szCs w:val="28"/>
            <w:u w:val="single"/>
            <w:lang w:val="ru-RU"/>
          </w:rPr>
          <w:t>laws</w:t>
        </w:r>
        <w:r w:rsidRPr="00B12F80">
          <w:rPr>
            <w:rFonts w:cs="Times New Roman"/>
            <w:sz w:val="28"/>
            <w:szCs w:val="28"/>
            <w:u w:val="single"/>
          </w:rPr>
          <w:t>/</w:t>
        </w:r>
        <w:r w:rsidRPr="00B12F80">
          <w:rPr>
            <w:rFonts w:cs="Times New Roman"/>
            <w:sz w:val="28"/>
            <w:szCs w:val="28"/>
            <w:u w:val="single"/>
            <w:lang w:val="ru-RU"/>
          </w:rPr>
          <w:t>show</w:t>
        </w:r>
        <w:r w:rsidRPr="00B12F80">
          <w:rPr>
            <w:rFonts w:cs="Times New Roman"/>
            <w:sz w:val="28"/>
            <w:szCs w:val="28"/>
            <w:u w:val="single"/>
          </w:rPr>
          <w:t>/1209-2011-%</w:t>
        </w:r>
        <w:r w:rsidRPr="00B12F80">
          <w:rPr>
            <w:rFonts w:cs="Times New Roman"/>
            <w:sz w:val="28"/>
            <w:szCs w:val="28"/>
            <w:u w:val="single"/>
            <w:lang w:val="ru-RU"/>
          </w:rPr>
          <w:t>D</w:t>
        </w:r>
        <w:r w:rsidRPr="00B12F80">
          <w:rPr>
            <w:rFonts w:cs="Times New Roman"/>
            <w:sz w:val="28"/>
            <w:szCs w:val="28"/>
            <w:u w:val="single"/>
          </w:rPr>
          <w:t>1%80</w:t>
        </w:r>
      </w:hyperlink>
      <w:r w:rsidRPr="00B12F80">
        <w:rPr>
          <w:rFonts w:cs="Times New Roman"/>
          <w:sz w:val="28"/>
          <w:szCs w:val="28"/>
        </w:rPr>
        <w:t>.</w:t>
      </w:r>
    </w:p>
    <w:p w:rsidR="0096455B" w:rsidRPr="00B12F80" w:rsidRDefault="0096455B" w:rsidP="006A7D63">
      <w:pPr>
        <w:shd w:val="clear" w:color="auto" w:fill="FFFFFF"/>
        <w:tabs>
          <w:tab w:val="num" w:pos="0"/>
        </w:tabs>
        <w:jc w:val="both"/>
        <w:rPr>
          <w:rFonts w:cs="Times New Roman"/>
          <w:b/>
          <w:bCs/>
          <w:spacing w:val="-6"/>
          <w:sz w:val="28"/>
          <w:szCs w:val="28"/>
        </w:rPr>
      </w:pPr>
    </w:p>
    <w:p w:rsidR="0096455B" w:rsidRPr="00B12F80" w:rsidRDefault="0096455B" w:rsidP="006A7D63">
      <w:pPr>
        <w:shd w:val="clear" w:color="auto" w:fill="FFFFFF"/>
        <w:tabs>
          <w:tab w:val="num" w:pos="0"/>
        </w:tabs>
        <w:jc w:val="both"/>
        <w:rPr>
          <w:rFonts w:cs="Times New Roman"/>
          <w:b/>
          <w:sz w:val="28"/>
          <w:szCs w:val="28"/>
        </w:rPr>
      </w:pPr>
      <w:r w:rsidRPr="00B12F80">
        <w:rPr>
          <w:rFonts w:cs="Times New Roman"/>
          <w:b/>
          <w:bCs/>
          <w:spacing w:val="-6"/>
          <w:sz w:val="28"/>
          <w:szCs w:val="28"/>
        </w:rPr>
        <w:t>Допоміжна</w:t>
      </w:r>
    </w:p>
    <w:p w:rsidR="0096455B" w:rsidRPr="00B12F80" w:rsidRDefault="0096455B" w:rsidP="006A7D63">
      <w:pPr>
        <w:widowControl/>
        <w:numPr>
          <w:ilvl w:val="0"/>
          <w:numId w:val="180"/>
        </w:numPr>
        <w:tabs>
          <w:tab w:val="left" w:pos="1100"/>
        </w:tabs>
        <w:autoSpaceDE/>
        <w:autoSpaceDN/>
        <w:adjustRightInd/>
        <w:jc w:val="both"/>
        <w:rPr>
          <w:rFonts w:cs="Times New Roman"/>
          <w:bCs/>
          <w:sz w:val="28"/>
          <w:szCs w:val="28"/>
        </w:rPr>
      </w:pPr>
      <w:r w:rsidRPr="00B12F80">
        <w:rPr>
          <w:rFonts w:cs="Times New Roman"/>
          <w:sz w:val="28"/>
          <w:szCs w:val="28"/>
        </w:rPr>
        <w:t>Адміністративна діяльність органів поліції: підручник / за заг. ред. д-ра юрид. наук, доц. В. В. Сокуренка ; [О. І. Безпалова, О. В. Джафарова, В. А. Троян та ін. ; передм. В. В. Сокуренка] ; МВС України, Харків. нац. ун-т внутр. справ. – Харків: ХНУВС, 2017. – 432 с.</w:t>
      </w:r>
    </w:p>
    <w:p w:rsidR="0096455B" w:rsidRPr="00B12F80" w:rsidRDefault="0096455B" w:rsidP="006A7D63">
      <w:pPr>
        <w:widowControl/>
        <w:numPr>
          <w:ilvl w:val="0"/>
          <w:numId w:val="180"/>
        </w:numPr>
        <w:tabs>
          <w:tab w:val="left" w:pos="1100"/>
        </w:tabs>
        <w:autoSpaceDE/>
        <w:autoSpaceDN/>
        <w:adjustRightInd/>
        <w:jc w:val="both"/>
        <w:rPr>
          <w:rFonts w:cs="Times New Roman"/>
          <w:bCs/>
          <w:sz w:val="28"/>
          <w:szCs w:val="28"/>
        </w:rPr>
      </w:pPr>
      <w:r w:rsidRPr="00B12F80">
        <w:rPr>
          <w:rFonts w:cs="Times New Roman"/>
          <w:bCs/>
          <w:sz w:val="28"/>
          <w:szCs w:val="28"/>
        </w:rPr>
        <w:t>Тактична та тактико-спеціальна підготовка працівників Національної поліції України: навч. посіб. / Я.Г. Бондаренко, О.Ю. Прокопенко, Д.В. Сергієнко, В.О. Кущенко. – Харків: Харк. нац. ун-т внутр. справ, 2017. – 308 с.</w:t>
      </w:r>
    </w:p>
    <w:p w:rsidR="0096455B" w:rsidRPr="00B12F80" w:rsidRDefault="0096455B" w:rsidP="006A7D63">
      <w:pPr>
        <w:widowControl/>
        <w:numPr>
          <w:ilvl w:val="0"/>
          <w:numId w:val="180"/>
        </w:numPr>
        <w:tabs>
          <w:tab w:val="left" w:pos="1100"/>
        </w:tabs>
        <w:autoSpaceDE/>
        <w:autoSpaceDN/>
        <w:adjustRightInd/>
        <w:jc w:val="both"/>
        <w:rPr>
          <w:rFonts w:cs="Times New Roman"/>
          <w:bCs/>
          <w:sz w:val="28"/>
          <w:szCs w:val="28"/>
        </w:rPr>
      </w:pPr>
      <w:r w:rsidRPr="00B12F80">
        <w:rPr>
          <w:rFonts w:cs="Times New Roman"/>
          <w:bCs/>
          <w:sz w:val="28"/>
          <w:szCs w:val="28"/>
        </w:rPr>
        <w:t xml:space="preserve">Агресивний натовп та методи протидії йому: </w:t>
      </w:r>
      <w:r w:rsidRPr="00B12F80">
        <w:rPr>
          <w:rFonts w:cs="Times New Roman"/>
          <w:sz w:val="28"/>
          <w:szCs w:val="28"/>
        </w:rPr>
        <w:t>Навчальний посібник / За заг. ред. О.М. Бандурки. – Х.: УніВС, 1998. – 104 с.</w:t>
      </w:r>
    </w:p>
    <w:p w:rsidR="0096455B" w:rsidRPr="00B12F80" w:rsidRDefault="0096455B" w:rsidP="006A7D63">
      <w:pPr>
        <w:widowControl/>
        <w:numPr>
          <w:ilvl w:val="0"/>
          <w:numId w:val="180"/>
        </w:numPr>
        <w:tabs>
          <w:tab w:val="left" w:pos="1100"/>
        </w:tabs>
        <w:autoSpaceDE/>
        <w:autoSpaceDN/>
        <w:adjustRightInd/>
        <w:jc w:val="both"/>
        <w:rPr>
          <w:rFonts w:cs="Times New Roman"/>
          <w:bCs/>
          <w:sz w:val="28"/>
          <w:szCs w:val="28"/>
        </w:rPr>
      </w:pPr>
      <w:r w:rsidRPr="00B12F80">
        <w:rPr>
          <w:rFonts w:cs="Times New Roman"/>
          <w:bCs/>
          <w:sz w:val="28"/>
          <w:szCs w:val="28"/>
        </w:rPr>
        <w:t xml:space="preserve">Аналітичний огляд стану та вдосконалення організації проведення спеціальних операцій / Свірін М.О. та інші. </w:t>
      </w:r>
      <w:r w:rsidRPr="00B12F80">
        <w:rPr>
          <w:rFonts w:cs="Times New Roman"/>
          <w:sz w:val="28"/>
          <w:szCs w:val="28"/>
        </w:rPr>
        <w:t xml:space="preserve">– К.: </w:t>
      </w:r>
      <w:r w:rsidRPr="00B12F80">
        <w:rPr>
          <w:rFonts w:cs="Times New Roman"/>
          <w:bCs/>
          <w:sz w:val="28"/>
          <w:szCs w:val="28"/>
        </w:rPr>
        <w:t>НАВС, 2000 р.</w:t>
      </w:r>
    </w:p>
    <w:p w:rsidR="0096455B" w:rsidRPr="00B12F80" w:rsidRDefault="0096455B" w:rsidP="006A7D63">
      <w:pPr>
        <w:widowControl/>
        <w:numPr>
          <w:ilvl w:val="0"/>
          <w:numId w:val="180"/>
        </w:numPr>
        <w:tabs>
          <w:tab w:val="left" w:pos="1100"/>
        </w:tabs>
        <w:autoSpaceDE/>
        <w:autoSpaceDN/>
        <w:adjustRightInd/>
        <w:jc w:val="both"/>
        <w:rPr>
          <w:rFonts w:cs="Times New Roman"/>
          <w:bCs/>
          <w:sz w:val="28"/>
          <w:szCs w:val="28"/>
        </w:rPr>
      </w:pPr>
      <w:r w:rsidRPr="00B12F80">
        <w:rPr>
          <w:rFonts w:cs="Times New Roman"/>
          <w:bCs/>
          <w:sz w:val="28"/>
          <w:szCs w:val="28"/>
        </w:rPr>
        <w:t xml:space="preserve">Пам’ятка випускника Харківського національного університету внутрішніх справ : за заг. ред. В.В. Сокуренка. / кол. авт.-:І.В.Клименко, Л.В.Васянович, Д.В.Швець та ін. МВС України, Харків. нац. ун-т внутр. справ. – Харків, 2017. </w:t>
      </w:r>
      <w:r w:rsidRPr="00B12F80">
        <w:rPr>
          <w:rFonts w:cs="Times New Roman"/>
          <w:snapToGrid w:val="0"/>
          <w:sz w:val="28"/>
          <w:szCs w:val="28"/>
        </w:rPr>
        <w:t xml:space="preserve">– </w:t>
      </w:r>
      <w:r w:rsidRPr="00B12F80">
        <w:rPr>
          <w:rFonts w:cs="Times New Roman"/>
          <w:bCs/>
          <w:sz w:val="28"/>
          <w:szCs w:val="28"/>
        </w:rPr>
        <w:t>9</w:t>
      </w:r>
      <w:r w:rsidRPr="00B12F80">
        <w:rPr>
          <w:rFonts w:cs="Times New Roman"/>
          <w:sz w:val="28"/>
          <w:szCs w:val="28"/>
        </w:rPr>
        <w:t>6</w:t>
      </w:r>
      <w:r w:rsidRPr="00B12F80">
        <w:rPr>
          <w:rFonts w:cs="Times New Roman"/>
          <w:bCs/>
          <w:sz w:val="28"/>
          <w:szCs w:val="28"/>
        </w:rPr>
        <w:t xml:space="preserve"> с. Електронна версія </w:t>
      </w:r>
      <w:hyperlink r:id="rId505" w:history="1">
        <w:r w:rsidRPr="00B12F80">
          <w:rPr>
            <w:rFonts w:cs="Times New Roman"/>
            <w:bCs/>
            <w:sz w:val="28"/>
            <w:szCs w:val="28"/>
            <w:u w:val="single"/>
            <w:lang w:val="ru-RU"/>
          </w:rPr>
          <w:t>http://dspace.univd.edu.ua/xmlui/discover</w:t>
        </w:r>
      </w:hyperlink>
    </w:p>
    <w:p w:rsidR="0096455B" w:rsidRPr="00B12F80" w:rsidRDefault="0096455B" w:rsidP="006A7D63">
      <w:pPr>
        <w:widowControl/>
        <w:numPr>
          <w:ilvl w:val="0"/>
          <w:numId w:val="180"/>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z w:val="28"/>
          <w:szCs w:val="28"/>
        </w:rPr>
        <w:t xml:space="preserve">Безпека життєдіяльності: навч. посіб. для працівників поліції. / Прокопенко О.Ю., Власенко І.В., Крєпакова М.Ю. МВС України, Харк. нац. ун-т внутр. справ. –Х.: ХНУВС, 2017. </w:t>
      </w:r>
      <w:r w:rsidRPr="00B12F80">
        <w:rPr>
          <w:rFonts w:cs="Times New Roman"/>
          <w:snapToGrid w:val="0"/>
          <w:sz w:val="28"/>
          <w:szCs w:val="28"/>
        </w:rPr>
        <w:t>–</w:t>
      </w:r>
      <w:r w:rsidRPr="00B12F80">
        <w:rPr>
          <w:rFonts w:cs="Times New Roman"/>
          <w:sz w:val="28"/>
          <w:szCs w:val="28"/>
        </w:rPr>
        <w:t xml:space="preserve"> 364 с.</w:t>
      </w:r>
    </w:p>
    <w:p w:rsidR="0096455B" w:rsidRPr="00B12F80" w:rsidRDefault="0096455B" w:rsidP="006A7D63">
      <w:pPr>
        <w:widowControl/>
        <w:numPr>
          <w:ilvl w:val="0"/>
          <w:numId w:val="180"/>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Військова топографія: Підручник</w:t>
      </w:r>
      <w:r w:rsidRPr="00B12F80">
        <w:rPr>
          <w:rFonts w:cs="Times New Roman"/>
          <w:snapToGrid w:val="0"/>
          <w:sz w:val="28"/>
          <w:szCs w:val="28"/>
          <w:shd w:val="clear" w:color="auto" w:fill="FFFFFF"/>
        </w:rPr>
        <w:t xml:space="preserve"> / За ред. П.П. Ткачука, І.С. Тревого. </w:t>
      </w:r>
      <w:r w:rsidRPr="00B12F80">
        <w:rPr>
          <w:rFonts w:cs="Times New Roman"/>
          <w:snapToGrid w:val="0"/>
          <w:sz w:val="28"/>
          <w:szCs w:val="28"/>
        </w:rPr>
        <w:t>– Львів: Видавництво Львівської політехніки, 2011. – 416 с.</w:t>
      </w:r>
    </w:p>
    <w:p w:rsidR="0096455B" w:rsidRPr="00B12F80" w:rsidRDefault="0096455B" w:rsidP="006A7D63">
      <w:pPr>
        <w:widowControl/>
        <w:numPr>
          <w:ilvl w:val="0"/>
          <w:numId w:val="180"/>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Законодавство України про правоохоронні органи і діяльність суду [текст]: збірник офіційних текстів законів станом на 11 вересня 2012 року /</w:t>
      </w:r>
      <w:r w:rsidRPr="00B12F80">
        <w:rPr>
          <w:rFonts w:cs="Times New Roman"/>
          <w:snapToGrid w:val="0"/>
          <w:sz w:val="28"/>
          <w:szCs w:val="28"/>
          <w:shd w:val="clear" w:color="auto" w:fill="FDF8EC"/>
        </w:rPr>
        <w:t> </w:t>
      </w:r>
      <w:r w:rsidRPr="00B12F80">
        <w:rPr>
          <w:rFonts w:cs="Times New Roman"/>
          <w:bCs/>
          <w:snapToGrid w:val="0"/>
          <w:sz w:val="28"/>
          <w:szCs w:val="28"/>
        </w:rPr>
        <w:t>Упоряд. Руснак Ю.І.</w:t>
      </w:r>
      <w:r w:rsidRPr="00B12F80">
        <w:rPr>
          <w:rFonts w:cs="Times New Roman"/>
          <w:snapToGrid w:val="0"/>
          <w:sz w:val="28"/>
          <w:szCs w:val="28"/>
        </w:rPr>
        <w:t xml:space="preserve"> – К.: ЦУЛ, 2012. – 602 с.</w:t>
      </w:r>
    </w:p>
    <w:p w:rsidR="0096455B" w:rsidRPr="00B12F80" w:rsidRDefault="0096455B" w:rsidP="006A7D63">
      <w:pPr>
        <w:widowControl/>
        <w:numPr>
          <w:ilvl w:val="0"/>
          <w:numId w:val="180"/>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Збірник типових і екстремальних ситуацій та алгоритми правильних дій працівників поліції в таких ситуаціях під час виконання службових обов‘язків з охорони громадського порядку та боротьбі зі злочинністю. – К.: МВС України, 2000.</w:t>
      </w:r>
    </w:p>
    <w:p w:rsidR="0096455B" w:rsidRPr="00B12F80" w:rsidRDefault="0096455B" w:rsidP="006A7D63">
      <w:pPr>
        <w:widowControl/>
        <w:numPr>
          <w:ilvl w:val="0"/>
          <w:numId w:val="180"/>
        </w:numPr>
        <w:tabs>
          <w:tab w:val="left" w:pos="1100"/>
        </w:tabs>
        <w:suppressAutoHyphens/>
        <w:autoSpaceDE/>
        <w:autoSpaceDN/>
        <w:adjustRightInd/>
        <w:jc w:val="both"/>
        <w:rPr>
          <w:rFonts w:cs="Times New Roman"/>
          <w:sz w:val="28"/>
          <w:szCs w:val="28"/>
        </w:rPr>
      </w:pPr>
      <w:r w:rsidRPr="00B12F80">
        <w:rPr>
          <w:rFonts w:cs="Times New Roman"/>
          <w:sz w:val="28"/>
          <w:szCs w:val="28"/>
        </w:rPr>
        <w:t>Організаційно-правові основи охорони громадського порядку в сучасних умовах: Науково-практичний посібник. – Львів, ЛІВС, 2003.</w:t>
      </w:r>
    </w:p>
    <w:p w:rsidR="0096455B" w:rsidRPr="00B12F80" w:rsidRDefault="0096455B" w:rsidP="006A7D63">
      <w:pPr>
        <w:widowControl/>
        <w:numPr>
          <w:ilvl w:val="0"/>
          <w:numId w:val="180"/>
        </w:numPr>
        <w:shd w:val="clear" w:color="auto" w:fill="FFFFFF"/>
        <w:suppressAutoHyphens/>
        <w:autoSpaceDE/>
        <w:autoSpaceDN/>
        <w:adjustRightInd/>
        <w:snapToGrid w:val="0"/>
        <w:jc w:val="both"/>
        <w:rPr>
          <w:rFonts w:cs="Times New Roman"/>
          <w:snapToGrid w:val="0"/>
          <w:sz w:val="28"/>
          <w:szCs w:val="28"/>
        </w:rPr>
      </w:pPr>
      <w:r w:rsidRPr="00B12F80">
        <w:rPr>
          <w:rFonts w:cs="Times New Roman"/>
          <w:snapToGrid w:val="0"/>
          <w:sz w:val="28"/>
          <w:szCs w:val="28"/>
        </w:rPr>
        <w:t xml:space="preserve">Охорона праці в діяльності ОВС: Підручник / О.М. Бандурка, І.К. Шаша, І.В. Власенко, П.М. Бортнічук. – Х.: НУВС, 2003. </w:t>
      </w:r>
      <w:r w:rsidRPr="00B12F80">
        <w:rPr>
          <w:rFonts w:cs="Times New Roman"/>
          <w:snapToGrid w:val="0"/>
          <w:spacing w:val="-4"/>
          <w:sz w:val="28"/>
          <w:szCs w:val="28"/>
        </w:rPr>
        <w:t>–</w:t>
      </w:r>
      <w:r w:rsidRPr="00B12F80">
        <w:rPr>
          <w:rFonts w:cs="Times New Roman"/>
          <w:snapToGrid w:val="0"/>
          <w:sz w:val="28"/>
          <w:szCs w:val="28"/>
        </w:rPr>
        <w:t xml:space="preserve"> 336 с.</w:t>
      </w:r>
    </w:p>
    <w:p w:rsidR="0096455B" w:rsidRPr="00B12F80" w:rsidRDefault="0096455B" w:rsidP="006A7D63">
      <w:pPr>
        <w:widowControl/>
        <w:numPr>
          <w:ilvl w:val="0"/>
          <w:numId w:val="180"/>
        </w:numPr>
        <w:shd w:val="clear" w:color="auto" w:fill="FFFFFF"/>
        <w:tabs>
          <w:tab w:val="left" w:pos="1100"/>
        </w:tabs>
        <w:suppressAutoHyphens/>
        <w:autoSpaceDE/>
        <w:autoSpaceDN/>
        <w:adjustRightInd/>
        <w:snapToGrid w:val="0"/>
        <w:jc w:val="both"/>
        <w:rPr>
          <w:rFonts w:cs="Times New Roman"/>
          <w:snapToGrid w:val="0"/>
          <w:sz w:val="28"/>
          <w:szCs w:val="28"/>
        </w:rPr>
      </w:pPr>
      <w:r w:rsidRPr="00B12F80">
        <w:rPr>
          <w:rFonts w:cs="Times New Roman"/>
          <w:iCs/>
          <w:snapToGrid w:val="0"/>
          <w:sz w:val="28"/>
          <w:szCs w:val="28"/>
          <w:shd w:val="clear" w:color="auto" w:fill="FFFFFF"/>
        </w:rPr>
        <w:t>Шмаль С.Г.</w:t>
      </w:r>
      <w:r w:rsidRPr="00B12F80">
        <w:rPr>
          <w:rFonts w:cs="Times New Roman"/>
          <w:snapToGrid w:val="0"/>
          <w:sz w:val="28"/>
          <w:szCs w:val="28"/>
          <w:shd w:val="clear" w:color="auto" w:fill="FFFFFF"/>
        </w:rPr>
        <w:t> Військова топографія: Підручник</w:t>
      </w:r>
      <w:r w:rsidRPr="00B12F80">
        <w:rPr>
          <w:rFonts w:cs="Times New Roman"/>
          <w:snapToGrid w:val="0"/>
          <w:sz w:val="28"/>
          <w:szCs w:val="28"/>
        </w:rPr>
        <w:t xml:space="preserve"> для слухачів і курсантів вищих військ. навч. закладів. </w:t>
      </w:r>
      <w:r w:rsidRPr="00B12F80">
        <w:rPr>
          <w:rFonts w:cs="Times New Roman"/>
          <w:snapToGrid w:val="0"/>
          <w:sz w:val="28"/>
          <w:szCs w:val="28"/>
          <w:shd w:val="clear" w:color="auto" w:fill="FFFFFF"/>
        </w:rPr>
        <w:t xml:space="preserve">2-ге видання, доповнене та перероблене. </w:t>
      </w:r>
      <w:r w:rsidRPr="00B12F80">
        <w:rPr>
          <w:rFonts w:cs="Times New Roman"/>
          <w:snapToGrid w:val="0"/>
          <w:sz w:val="28"/>
          <w:szCs w:val="28"/>
        </w:rPr>
        <w:t>–</w:t>
      </w:r>
      <w:r w:rsidRPr="00B12F80">
        <w:rPr>
          <w:rFonts w:cs="Times New Roman"/>
          <w:snapToGrid w:val="0"/>
          <w:sz w:val="28"/>
          <w:szCs w:val="28"/>
          <w:shd w:val="clear" w:color="auto" w:fill="FFFFFF"/>
        </w:rPr>
        <w:t xml:space="preserve"> К.: </w:t>
      </w:r>
      <w:r w:rsidRPr="00B12F80">
        <w:rPr>
          <w:rFonts w:cs="Times New Roman"/>
          <w:snapToGrid w:val="0"/>
          <w:sz w:val="28"/>
          <w:szCs w:val="28"/>
        </w:rPr>
        <w:t>МО України</w:t>
      </w:r>
      <w:r w:rsidRPr="00B12F80">
        <w:rPr>
          <w:rFonts w:cs="Times New Roman"/>
          <w:snapToGrid w:val="0"/>
          <w:sz w:val="28"/>
          <w:szCs w:val="28"/>
          <w:shd w:val="clear" w:color="auto" w:fill="FFFFFF"/>
        </w:rPr>
        <w:t xml:space="preserve">, 2008. </w:t>
      </w:r>
      <w:r w:rsidRPr="00B12F80">
        <w:rPr>
          <w:rFonts w:cs="Times New Roman"/>
          <w:snapToGrid w:val="0"/>
          <w:sz w:val="28"/>
          <w:szCs w:val="28"/>
        </w:rPr>
        <w:t xml:space="preserve">– </w:t>
      </w:r>
      <w:r w:rsidRPr="00B12F80">
        <w:rPr>
          <w:rFonts w:cs="Times New Roman"/>
          <w:snapToGrid w:val="0"/>
          <w:sz w:val="28"/>
          <w:szCs w:val="28"/>
          <w:shd w:val="clear" w:color="auto" w:fill="FFFFFF"/>
        </w:rPr>
        <w:t>280 с.</w:t>
      </w:r>
    </w:p>
    <w:p w:rsidR="0096455B" w:rsidRPr="00B12F80" w:rsidRDefault="0096455B" w:rsidP="006A7D63">
      <w:pPr>
        <w:widowControl/>
        <w:numPr>
          <w:ilvl w:val="0"/>
          <w:numId w:val="180"/>
        </w:numPr>
        <w:autoSpaceDE/>
        <w:autoSpaceDN/>
        <w:adjustRightInd/>
        <w:jc w:val="both"/>
        <w:rPr>
          <w:rFonts w:cs="Times New Roman"/>
          <w:sz w:val="28"/>
          <w:szCs w:val="28"/>
          <w:lang w:val="ru-RU"/>
        </w:rPr>
      </w:pPr>
      <w:r w:rsidRPr="00B12F80">
        <w:rPr>
          <w:rFonts w:cs="Times New Roman"/>
          <w:bCs/>
          <w:sz w:val="28"/>
          <w:szCs w:val="28"/>
          <w:lang w:val="ru-RU"/>
        </w:rPr>
        <w:t>Тактико-спеціальна підготовка (тактика</w:t>
      </w:r>
      <w:r w:rsidRPr="00B12F80">
        <w:rPr>
          <w:rFonts w:cs="Times New Roman"/>
          <w:sz w:val="28"/>
          <w:szCs w:val="28"/>
          <w:lang w:val="ru-RU"/>
        </w:rPr>
        <w:t xml:space="preserve"> професійної діяльності) [Текст] : навч. посіб. / [Ю. Б. Оболенський та ін.] ; за заг. ред. Пєткова В. П. ; Кіровогр. юрид. ін-т Харк. нац. ун-ту внутр. справ. - К. : КНТ, 2010. - 341 с.</w:t>
      </w:r>
    </w:p>
    <w:p w:rsidR="0096455B" w:rsidRPr="00B12F80" w:rsidRDefault="0096455B" w:rsidP="006A7D63">
      <w:pPr>
        <w:widowControl/>
        <w:numPr>
          <w:ilvl w:val="0"/>
          <w:numId w:val="180"/>
        </w:numPr>
        <w:autoSpaceDE/>
        <w:autoSpaceDN/>
        <w:adjustRightInd/>
        <w:jc w:val="both"/>
        <w:rPr>
          <w:rFonts w:cs="Times New Roman"/>
          <w:sz w:val="28"/>
          <w:szCs w:val="28"/>
        </w:rPr>
      </w:pPr>
      <w:r w:rsidRPr="00B12F80">
        <w:rPr>
          <w:rFonts w:cs="Times New Roman"/>
          <w:sz w:val="28"/>
          <w:szCs w:val="28"/>
        </w:rPr>
        <w:t>Тактико-спеціальна підготовка: навч. посіб. /[О.Г.Комісаров, А.О.Собакарь, Е.Ю.Соболь, О.С. Юнін та ін.]; Дніпропетровський державний університет внутрішніх справ. –Дніпро: ДДУВС, 2017. –277 с.</w:t>
      </w:r>
    </w:p>
    <w:sectPr w:rsidR="0096455B" w:rsidRPr="00B12F80" w:rsidSect="00E341C3">
      <w:headerReference w:type="default" r:id="rId50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07F0" w:rsidRDefault="00AF07F0">
      <w:r>
        <w:separator/>
      </w:r>
    </w:p>
  </w:endnote>
  <w:endnote w:type="continuationSeparator" w:id="0">
    <w:p w:rsidR="00AF07F0" w:rsidRDefault="00AF0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07F0" w:rsidRDefault="00AF07F0">
      <w:r>
        <w:separator/>
      </w:r>
    </w:p>
  </w:footnote>
  <w:footnote w:type="continuationSeparator" w:id="0">
    <w:p w:rsidR="00AF07F0" w:rsidRDefault="00AF0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3680B" w:rsidRDefault="00C3680B">
    <w:pPr>
      <w:pStyle w:val="a9"/>
      <w:jc w:val="center"/>
    </w:pPr>
    <w:r>
      <w:fldChar w:fldCharType="begin"/>
    </w:r>
    <w:r>
      <w:instrText xml:space="preserve"> PAGE   \* MERGEFORMAT </w:instrText>
    </w:r>
    <w:r>
      <w:fldChar w:fldCharType="separate"/>
    </w:r>
    <w:r w:rsidR="0013719E">
      <w:rPr>
        <w:noProof/>
      </w:rPr>
      <w:t>2</w:t>
    </w:r>
    <w:r>
      <w:fldChar w:fldCharType="end"/>
    </w:r>
  </w:p>
  <w:p w:rsidR="00C3680B" w:rsidRDefault="00C3680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4777"/>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2617F"/>
    <w:multiLevelType w:val="hybridMultilevel"/>
    <w:tmpl w:val="14C2CBC6"/>
    <w:lvl w:ilvl="0" w:tplc="0419000F">
      <w:start w:val="1"/>
      <w:numFmt w:val="decimal"/>
      <w:lvlText w:val="%1."/>
      <w:lvlJc w:val="left"/>
      <w:pPr>
        <w:ind w:left="-338" w:hanging="360"/>
      </w:pPr>
      <w:rPr>
        <w:rFonts w:hint="default"/>
      </w:rPr>
    </w:lvl>
    <w:lvl w:ilvl="1" w:tplc="04190019" w:tentative="1">
      <w:start w:val="1"/>
      <w:numFmt w:val="lowerLetter"/>
      <w:lvlText w:val="%2."/>
      <w:lvlJc w:val="left"/>
      <w:pPr>
        <w:ind w:left="382" w:hanging="360"/>
      </w:pPr>
    </w:lvl>
    <w:lvl w:ilvl="2" w:tplc="0419001B" w:tentative="1">
      <w:start w:val="1"/>
      <w:numFmt w:val="lowerRoman"/>
      <w:lvlText w:val="%3."/>
      <w:lvlJc w:val="right"/>
      <w:pPr>
        <w:ind w:left="1102" w:hanging="180"/>
      </w:pPr>
    </w:lvl>
    <w:lvl w:ilvl="3" w:tplc="0419000F" w:tentative="1">
      <w:start w:val="1"/>
      <w:numFmt w:val="decimal"/>
      <w:lvlText w:val="%4."/>
      <w:lvlJc w:val="left"/>
      <w:pPr>
        <w:ind w:left="1822" w:hanging="360"/>
      </w:pPr>
    </w:lvl>
    <w:lvl w:ilvl="4" w:tplc="04190019" w:tentative="1">
      <w:start w:val="1"/>
      <w:numFmt w:val="lowerLetter"/>
      <w:lvlText w:val="%5."/>
      <w:lvlJc w:val="left"/>
      <w:pPr>
        <w:ind w:left="2542" w:hanging="360"/>
      </w:pPr>
    </w:lvl>
    <w:lvl w:ilvl="5" w:tplc="0419001B" w:tentative="1">
      <w:start w:val="1"/>
      <w:numFmt w:val="lowerRoman"/>
      <w:lvlText w:val="%6."/>
      <w:lvlJc w:val="right"/>
      <w:pPr>
        <w:ind w:left="3262" w:hanging="180"/>
      </w:pPr>
    </w:lvl>
    <w:lvl w:ilvl="6" w:tplc="0419000F" w:tentative="1">
      <w:start w:val="1"/>
      <w:numFmt w:val="decimal"/>
      <w:lvlText w:val="%7."/>
      <w:lvlJc w:val="left"/>
      <w:pPr>
        <w:ind w:left="3982" w:hanging="360"/>
      </w:pPr>
    </w:lvl>
    <w:lvl w:ilvl="7" w:tplc="04190019" w:tentative="1">
      <w:start w:val="1"/>
      <w:numFmt w:val="lowerLetter"/>
      <w:lvlText w:val="%8."/>
      <w:lvlJc w:val="left"/>
      <w:pPr>
        <w:ind w:left="4702" w:hanging="360"/>
      </w:pPr>
    </w:lvl>
    <w:lvl w:ilvl="8" w:tplc="0419001B" w:tentative="1">
      <w:start w:val="1"/>
      <w:numFmt w:val="lowerRoman"/>
      <w:lvlText w:val="%9."/>
      <w:lvlJc w:val="right"/>
      <w:pPr>
        <w:ind w:left="5422" w:hanging="180"/>
      </w:pPr>
    </w:lvl>
  </w:abstractNum>
  <w:abstractNum w:abstractNumId="2" w15:restartNumberingAfterBreak="0">
    <w:nsid w:val="043C2080"/>
    <w:multiLevelType w:val="hybridMultilevel"/>
    <w:tmpl w:val="04B84C80"/>
    <w:lvl w:ilvl="0" w:tplc="426CB982">
      <w:start w:val="1"/>
      <w:numFmt w:val="decimal"/>
      <w:lvlText w:val="%1."/>
      <w:lvlJc w:val="left"/>
      <w:pPr>
        <w:ind w:left="1440" w:hanging="360"/>
      </w:pPr>
      <w:rPr>
        <w:rFonts w:ascii="Times New Roman" w:hAnsi="Times New Roman" w:cs="Times New Roman"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44B5F20"/>
    <w:multiLevelType w:val="hybridMultilevel"/>
    <w:tmpl w:val="A86A6584"/>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AE2B4C"/>
    <w:multiLevelType w:val="hybridMultilevel"/>
    <w:tmpl w:val="5B345672"/>
    <w:lvl w:ilvl="0" w:tplc="A4BE9BBE">
      <w:start w:val="1"/>
      <w:numFmt w:val="decimal"/>
      <w:lvlText w:val="%1."/>
      <w:lvlJc w:val="left"/>
      <w:pPr>
        <w:tabs>
          <w:tab w:val="num" w:pos="927"/>
        </w:tabs>
        <w:ind w:left="927" w:hanging="360"/>
      </w:pPr>
      <w:rPr>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15:restartNumberingAfterBreak="0">
    <w:nsid w:val="05275CFE"/>
    <w:multiLevelType w:val="hybridMultilevel"/>
    <w:tmpl w:val="4372E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54169D"/>
    <w:multiLevelType w:val="hybridMultilevel"/>
    <w:tmpl w:val="14E4C086"/>
    <w:lvl w:ilvl="0" w:tplc="45B0C958">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925A3C"/>
    <w:multiLevelType w:val="hybridMultilevel"/>
    <w:tmpl w:val="09045B16"/>
    <w:lvl w:ilvl="0" w:tplc="BFD6EFEE">
      <w:start w:val="1"/>
      <w:numFmt w:val="decimal"/>
      <w:lvlText w:val="%1."/>
      <w:lvlJc w:val="left"/>
      <w:pPr>
        <w:tabs>
          <w:tab w:val="num" w:pos="720"/>
        </w:tabs>
        <w:ind w:left="720" w:hanging="360"/>
      </w:pPr>
    </w:lvl>
    <w:lvl w:ilvl="1" w:tplc="0DFCFD9A">
      <w:start w:val="192"/>
      <w:numFmt w:val="bullet"/>
      <w:lvlText w:val=""/>
      <w:lvlJc w:val="left"/>
      <w:pPr>
        <w:tabs>
          <w:tab w:val="num" w:pos="1440"/>
        </w:tabs>
        <w:ind w:left="1440" w:hanging="360"/>
      </w:pPr>
      <w:rPr>
        <w:rFonts w:ascii="Wingdings" w:hAnsi="Wingdings" w:hint="default"/>
      </w:rPr>
    </w:lvl>
    <w:lvl w:ilvl="2" w:tplc="B9D8338C" w:tentative="1">
      <w:start w:val="1"/>
      <w:numFmt w:val="decimal"/>
      <w:lvlText w:val="%3."/>
      <w:lvlJc w:val="left"/>
      <w:pPr>
        <w:tabs>
          <w:tab w:val="num" w:pos="2160"/>
        </w:tabs>
        <w:ind w:left="2160" w:hanging="360"/>
      </w:pPr>
    </w:lvl>
    <w:lvl w:ilvl="3" w:tplc="E0B62E46" w:tentative="1">
      <w:start w:val="1"/>
      <w:numFmt w:val="decimal"/>
      <w:lvlText w:val="%4."/>
      <w:lvlJc w:val="left"/>
      <w:pPr>
        <w:tabs>
          <w:tab w:val="num" w:pos="2880"/>
        </w:tabs>
        <w:ind w:left="2880" w:hanging="360"/>
      </w:pPr>
    </w:lvl>
    <w:lvl w:ilvl="4" w:tplc="BDF2631A" w:tentative="1">
      <w:start w:val="1"/>
      <w:numFmt w:val="decimal"/>
      <w:lvlText w:val="%5."/>
      <w:lvlJc w:val="left"/>
      <w:pPr>
        <w:tabs>
          <w:tab w:val="num" w:pos="3600"/>
        </w:tabs>
        <w:ind w:left="3600" w:hanging="360"/>
      </w:pPr>
    </w:lvl>
    <w:lvl w:ilvl="5" w:tplc="3C1C6AFE" w:tentative="1">
      <w:start w:val="1"/>
      <w:numFmt w:val="decimal"/>
      <w:lvlText w:val="%6."/>
      <w:lvlJc w:val="left"/>
      <w:pPr>
        <w:tabs>
          <w:tab w:val="num" w:pos="4320"/>
        </w:tabs>
        <w:ind w:left="4320" w:hanging="360"/>
      </w:pPr>
    </w:lvl>
    <w:lvl w:ilvl="6" w:tplc="F56274F0" w:tentative="1">
      <w:start w:val="1"/>
      <w:numFmt w:val="decimal"/>
      <w:lvlText w:val="%7."/>
      <w:lvlJc w:val="left"/>
      <w:pPr>
        <w:tabs>
          <w:tab w:val="num" w:pos="5040"/>
        </w:tabs>
        <w:ind w:left="5040" w:hanging="360"/>
      </w:pPr>
    </w:lvl>
    <w:lvl w:ilvl="7" w:tplc="ADAAD0E6" w:tentative="1">
      <w:start w:val="1"/>
      <w:numFmt w:val="decimal"/>
      <w:lvlText w:val="%8."/>
      <w:lvlJc w:val="left"/>
      <w:pPr>
        <w:tabs>
          <w:tab w:val="num" w:pos="5760"/>
        </w:tabs>
        <w:ind w:left="5760" w:hanging="360"/>
      </w:pPr>
    </w:lvl>
    <w:lvl w:ilvl="8" w:tplc="7CD6C04C" w:tentative="1">
      <w:start w:val="1"/>
      <w:numFmt w:val="decimal"/>
      <w:lvlText w:val="%9."/>
      <w:lvlJc w:val="left"/>
      <w:pPr>
        <w:tabs>
          <w:tab w:val="num" w:pos="6480"/>
        </w:tabs>
        <w:ind w:left="6480" w:hanging="360"/>
      </w:pPr>
    </w:lvl>
  </w:abstractNum>
  <w:abstractNum w:abstractNumId="8" w15:restartNumberingAfterBreak="0">
    <w:nsid w:val="067B5523"/>
    <w:multiLevelType w:val="hybridMultilevel"/>
    <w:tmpl w:val="6748C318"/>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B03B77"/>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06F52042"/>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7310B43"/>
    <w:multiLevelType w:val="hybridMultilevel"/>
    <w:tmpl w:val="19FE8BC6"/>
    <w:lvl w:ilvl="0" w:tplc="AE2EC9C4">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07AF68EE"/>
    <w:multiLevelType w:val="hybridMultilevel"/>
    <w:tmpl w:val="7F80E9EC"/>
    <w:lvl w:ilvl="0" w:tplc="4C7CC052">
      <w:start w:val="1"/>
      <w:numFmt w:val="bullet"/>
      <w:lvlText w:val=""/>
      <w:lvlJc w:val="left"/>
      <w:pPr>
        <w:tabs>
          <w:tab w:val="num" w:pos="720"/>
        </w:tabs>
        <w:ind w:left="720" w:hanging="360"/>
      </w:pPr>
      <w:rPr>
        <w:rFonts w:ascii="Symbol" w:hAnsi="Symbol" w:hint="default"/>
      </w:rPr>
    </w:lvl>
    <w:lvl w:ilvl="1" w:tplc="0DFCFD9A">
      <w:start w:val="192"/>
      <w:numFmt w:val="bullet"/>
      <w:lvlText w:val=""/>
      <w:lvlJc w:val="left"/>
      <w:pPr>
        <w:tabs>
          <w:tab w:val="num" w:pos="1440"/>
        </w:tabs>
        <w:ind w:left="1440" w:hanging="360"/>
      </w:pPr>
      <w:rPr>
        <w:rFonts w:ascii="Wingdings" w:hAnsi="Wingdings" w:hint="default"/>
      </w:rPr>
    </w:lvl>
    <w:lvl w:ilvl="2" w:tplc="B9D8338C" w:tentative="1">
      <w:start w:val="1"/>
      <w:numFmt w:val="decimal"/>
      <w:lvlText w:val="%3."/>
      <w:lvlJc w:val="left"/>
      <w:pPr>
        <w:tabs>
          <w:tab w:val="num" w:pos="2160"/>
        </w:tabs>
        <w:ind w:left="2160" w:hanging="360"/>
      </w:pPr>
    </w:lvl>
    <w:lvl w:ilvl="3" w:tplc="E0B62E46" w:tentative="1">
      <w:start w:val="1"/>
      <w:numFmt w:val="decimal"/>
      <w:lvlText w:val="%4."/>
      <w:lvlJc w:val="left"/>
      <w:pPr>
        <w:tabs>
          <w:tab w:val="num" w:pos="2880"/>
        </w:tabs>
        <w:ind w:left="2880" w:hanging="360"/>
      </w:pPr>
    </w:lvl>
    <w:lvl w:ilvl="4" w:tplc="BDF2631A" w:tentative="1">
      <w:start w:val="1"/>
      <w:numFmt w:val="decimal"/>
      <w:lvlText w:val="%5."/>
      <w:lvlJc w:val="left"/>
      <w:pPr>
        <w:tabs>
          <w:tab w:val="num" w:pos="3600"/>
        </w:tabs>
        <w:ind w:left="3600" w:hanging="360"/>
      </w:pPr>
    </w:lvl>
    <w:lvl w:ilvl="5" w:tplc="3C1C6AFE" w:tentative="1">
      <w:start w:val="1"/>
      <w:numFmt w:val="decimal"/>
      <w:lvlText w:val="%6."/>
      <w:lvlJc w:val="left"/>
      <w:pPr>
        <w:tabs>
          <w:tab w:val="num" w:pos="4320"/>
        </w:tabs>
        <w:ind w:left="4320" w:hanging="360"/>
      </w:pPr>
    </w:lvl>
    <w:lvl w:ilvl="6" w:tplc="F56274F0" w:tentative="1">
      <w:start w:val="1"/>
      <w:numFmt w:val="decimal"/>
      <w:lvlText w:val="%7."/>
      <w:lvlJc w:val="left"/>
      <w:pPr>
        <w:tabs>
          <w:tab w:val="num" w:pos="5040"/>
        </w:tabs>
        <w:ind w:left="5040" w:hanging="360"/>
      </w:pPr>
    </w:lvl>
    <w:lvl w:ilvl="7" w:tplc="ADAAD0E6" w:tentative="1">
      <w:start w:val="1"/>
      <w:numFmt w:val="decimal"/>
      <w:lvlText w:val="%8."/>
      <w:lvlJc w:val="left"/>
      <w:pPr>
        <w:tabs>
          <w:tab w:val="num" w:pos="5760"/>
        </w:tabs>
        <w:ind w:left="5760" w:hanging="360"/>
      </w:pPr>
    </w:lvl>
    <w:lvl w:ilvl="8" w:tplc="7CD6C04C" w:tentative="1">
      <w:start w:val="1"/>
      <w:numFmt w:val="decimal"/>
      <w:lvlText w:val="%9."/>
      <w:lvlJc w:val="left"/>
      <w:pPr>
        <w:tabs>
          <w:tab w:val="num" w:pos="6480"/>
        </w:tabs>
        <w:ind w:left="6480" w:hanging="360"/>
      </w:pPr>
    </w:lvl>
  </w:abstractNum>
  <w:abstractNum w:abstractNumId="13" w15:restartNumberingAfterBreak="0">
    <w:nsid w:val="08567CD8"/>
    <w:multiLevelType w:val="hybridMultilevel"/>
    <w:tmpl w:val="DE04F0F4"/>
    <w:lvl w:ilvl="0" w:tplc="6F58E8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08E9063F"/>
    <w:multiLevelType w:val="hybridMultilevel"/>
    <w:tmpl w:val="A86A6584"/>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AC357A"/>
    <w:multiLevelType w:val="hybridMultilevel"/>
    <w:tmpl w:val="DE04F0F4"/>
    <w:lvl w:ilvl="0" w:tplc="6F58E87E">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09B51D74"/>
    <w:multiLevelType w:val="hybridMultilevel"/>
    <w:tmpl w:val="E9589180"/>
    <w:lvl w:ilvl="0" w:tplc="4656BEF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627770"/>
    <w:multiLevelType w:val="hybridMultilevel"/>
    <w:tmpl w:val="DA1049E8"/>
    <w:lvl w:ilvl="0" w:tplc="AC7696D4">
      <w:start w:val="3"/>
      <w:numFmt w:val="bullet"/>
      <w:lvlText w:val="-"/>
      <w:lvlJc w:val="left"/>
      <w:pPr>
        <w:tabs>
          <w:tab w:val="num" w:pos="1609"/>
        </w:tabs>
        <w:ind w:left="1609" w:hanging="900"/>
      </w:pPr>
      <w:rPr>
        <w:rFonts w:ascii="Times New Roman" w:eastAsia="Times New Roman" w:hAnsi="Times New Roman" w:cs="Times New Roman" w:hint="default"/>
        <w:b/>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0BA618BE"/>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0E005040"/>
    <w:multiLevelType w:val="hybridMultilevel"/>
    <w:tmpl w:val="F4C82470"/>
    <w:lvl w:ilvl="0" w:tplc="4C7CC052">
      <w:start w:val="1"/>
      <w:numFmt w:val="bullet"/>
      <w:lvlText w:val=""/>
      <w:lvlJc w:val="left"/>
      <w:pPr>
        <w:tabs>
          <w:tab w:val="num" w:pos="720"/>
        </w:tabs>
        <w:ind w:left="720" w:hanging="360"/>
      </w:pPr>
      <w:rPr>
        <w:rFonts w:ascii="Symbol" w:hAnsi="Symbol" w:hint="default"/>
      </w:rPr>
    </w:lvl>
    <w:lvl w:ilvl="1" w:tplc="3C2E265C" w:tentative="1">
      <w:start w:val="1"/>
      <w:numFmt w:val="bullet"/>
      <w:lvlText w:val=""/>
      <w:lvlJc w:val="left"/>
      <w:pPr>
        <w:tabs>
          <w:tab w:val="num" w:pos="1440"/>
        </w:tabs>
        <w:ind w:left="1440" w:hanging="360"/>
      </w:pPr>
      <w:rPr>
        <w:rFonts w:ascii="Wingdings" w:hAnsi="Wingdings" w:hint="default"/>
      </w:rPr>
    </w:lvl>
    <w:lvl w:ilvl="2" w:tplc="11763F20" w:tentative="1">
      <w:start w:val="1"/>
      <w:numFmt w:val="bullet"/>
      <w:lvlText w:val=""/>
      <w:lvlJc w:val="left"/>
      <w:pPr>
        <w:tabs>
          <w:tab w:val="num" w:pos="2160"/>
        </w:tabs>
        <w:ind w:left="2160" w:hanging="360"/>
      </w:pPr>
      <w:rPr>
        <w:rFonts w:ascii="Wingdings" w:hAnsi="Wingdings" w:hint="default"/>
      </w:rPr>
    </w:lvl>
    <w:lvl w:ilvl="3" w:tplc="1BB67B02" w:tentative="1">
      <w:start w:val="1"/>
      <w:numFmt w:val="bullet"/>
      <w:lvlText w:val=""/>
      <w:lvlJc w:val="left"/>
      <w:pPr>
        <w:tabs>
          <w:tab w:val="num" w:pos="2880"/>
        </w:tabs>
        <w:ind w:left="2880" w:hanging="360"/>
      </w:pPr>
      <w:rPr>
        <w:rFonts w:ascii="Wingdings" w:hAnsi="Wingdings" w:hint="default"/>
      </w:rPr>
    </w:lvl>
    <w:lvl w:ilvl="4" w:tplc="86CE128E" w:tentative="1">
      <w:start w:val="1"/>
      <w:numFmt w:val="bullet"/>
      <w:lvlText w:val=""/>
      <w:lvlJc w:val="left"/>
      <w:pPr>
        <w:tabs>
          <w:tab w:val="num" w:pos="3600"/>
        </w:tabs>
        <w:ind w:left="3600" w:hanging="360"/>
      </w:pPr>
      <w:rPr>
        <w:rFonts w:ascii="Wingdings" w:hAnsi="Wingdings" w:hint="default"/>
      </w:rPr>
    </w:lvl>
    <w:lvl w:ilvl="5" w:tplc="57E8F0AA" w:tentative="1">
      <w:start w:val="1"/>
      <w:numFmt w:val="bullet"/>
      <w:lvlText w:val=""/>
      <w:lvlJc w:val="left"/>
      <w:pPr>
        <w:tabs>
          <w:tab w:val="num" w:pos="4320"/>
        </w:tabs>
        <w:ind w:left="4320" w:hanging="360"/>
      </w:pPr>
      <w:rPr>
        <w:rFonts w:ascii="Wingdings" w:hAnsi="Wingdings" w:hint="default"/>
      </w:rPr>
    </w:lvl>
    <w:lvl w:ilvl="6" w:tplc="5F8CFDB0" w:tentative="1">
      <w:start w:val="1"/>
      <w:numFmt w:val="bullet"/>
      <w:lvlText w:val=""/>
      <w:lvlJc w:val="left"/>
      <w:pPr>
        <w:tabs>
          <w:tab w:val="num" w:pos="5040"/>
        </w:tabs>
        <w:ind w:left="5040" w:hanging="360"/>
      </w:pPr>
      <w:rPr>
        <w:rFonts w:ascii="Wingdings" w:hAnsi="Wingdings" w:hint="default"/>
      </w:rPr>
    </w:lvl>
    <w:lvl w:ilvl="7" w:tplc="FE86DF94" w:tentative="1">
      <w:start w:val="1"/>
      <w:numFmt w:val="bullet"/>
      <w:lvlText w:val=""/>
      <w:lvlJc w:val="left"/>
      <w:pPr>
        <w:tabs>
          <w:tab w:val="num" w:pos="5760"/>
        </w:tabs>
        <w:ind w:left="5760" w:hanging="360"/>
      </w:pPr>
      <w:rPr>
        <w:rFonts w:ascii="Wingdings" w:hAnsi="Wingdings" w:hint="default"/>
      </w:rPr>
    </w:lvl>
    <w:lvl w:ilvl="8" w:tplc="C0F295E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421B58"/>
    <w:multiLevelType w:val="hybridMultilevel"/>
    <w:tmpl w:val="880A77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0E712FF3"/>
    <w:multiLevelType w:val="hybridMultilevel"/>
    <w:tmpl w:val="081468A0"/>
    <w:lvl w:ilvl="0" w:tplc="0419000F">
      <w:start w:val="1"/>
      <w:numFmt w:val="decimal"/>
      <w:lvlText w:val="%1."/>
      <w:lvlJc w:val="left"/>
      <w:pPr>
        <w:tabs>
          <w:tab w:val="num" w:pos="1418"/>
        </w:tabs>
        <w:ind w:left="1418"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0E7E3A94"/>
    <w:multiLevelType w:val="hybridMultilevel"/>
    <w:tmpl w:val="9E141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B61BE0"/>
    <w:multiLevelType w:val="hybridMultilevel"/>
    <w:tmpl w:val="0DFCC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045050"/>
    <w:multiLevelType w:val="hybridMultilevel"/>
    <w:tmpl w:val="955C73B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0FD05CC8"/>
    <w:multiLevelType w:val="hybridMultilevel"/>
    <w:tmpl w:val="63063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2B4D43"/>
    <w:multiLevelType w:val="hybridMultilevel"/>
    <w:tmpl w:val="0226BB9E"/>
    <w:lvl w:ilvl="0" w:tplc="FC68B56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1240467F"/>
    <w:multiLevelType w:val="hybridMultilevel"/>
    <w:tmpl w:val="54604B42"/>
    <w:lvl w:ilvl="0" w:tplc="4656BEFE">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404F9D"/>
    <w:multiLevelType w:val="hybridMultilevel"/>
    <w:tmpl w:val="2674B2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13514AB8"/>
    <w:multiLevelType w:val="hybridMultilevel"/>
    <w:tmpl w:val="6948775C"/>
    <w:lvl w:ilvl="0" w:tplc="79D2F662">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14023F6A"/>
    <w:multiLevelType w:val="hybridMultilevel"/>
    <w:tmpl w:val="F49E0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48328C7"/>
    <w:multiLevelType w:val="hybridMultilevel"/>
    <w:tmpl w:val="2ADC8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55230E0"/>
    <w:multiLevelType w:val="hybridMultilevel"/>
    <w:tmpl w:val="512EA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6440C9"/>
    <w:multiLevelType w:val="hybridMultilevel"/>
    <w:tmpl w:val="6748C318"/>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A83B6A"/>
    <w:multiLevelType w:val="hybridMultilevel"/>
    <w:tmpl w:val="8390CA1C"/>
    <w:lvl w:ilvl="0" w:tplc="E77402D8">
      <w:start w:val="1"/>
      <w:numFmt w:val="decimal"/>
      <w:lvlText w:val="%1."/>
      <w:lvlJc w:val="left"/>
      <w:pPr>
        <w:ind w:left="1440" w:hanging="360"/>
      </w:pPr>
      <w:rPr>
        <w:rFonts w:cs="Aria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19BE45EF"/>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C227EF7"/>
    <w:multiLevelType w:val="hybridMultilevel"/>
    <w:tmpl w:val="8162FCFE"/>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E042621"/>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1E2E0E4C"/>
    <w:multiLevelType w:val="hybridMultilevel"/>
    <w:tmpl w:val="8F32F230"/>
    <w:lvl w:ilvl="0" w:tplc="AC3C0BC8">
      <w:start w:val="1"/>
      <w:numFmt w:val="bullet"/>
      <w:lvlText w:val=""/>
      <w:lvlJc w:val="left"/>
      <w:pPr>
        <w:ind w:left="720" w:hanging="360"/>
      </w:pPr>
      <w:rPr>
        <w:rFonts w:ascii="Wingdings" w:hAnsi="Wingdings" w:hint="default"/>
      </w:rPr>
    </w:lvl>
    <w:lvl w:ilvl="1" w:tplc="B45CAE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E9B6227"/>
    <w:multiLevelType w:val="hybridMultilevel"/>
    <w:tmpl w:val="804EA476"/>
    <w:lvl w:ilvl="0" w:tplc="3E28E400">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40" w15:restartNumberingAfterBreak="0">
    <w:nsid w:val="210D3827"/>
    <w:multiLevelType w:val="hybridMultilevel"/>
    <w:tmpl w:val="B7188590"/>
    <w:lvl w:ilvl="0" w:tplc="566CD14C">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2120784B"/>
    <w:multiLevelType w:val="hybridMultilevel"/>
    <w:tmpl w:val="FCE2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2235C98"/>
    <w:multiLevelType w:val="hybridMultilevel"/>
    <w:tmpl w:val="FCE2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3BC2050"/>
    <w:multiLevelType w:val="hybridMultilevel"/>
    <w:tmpl w:val="A86A6584"/>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46A1DBB"/>
    <w:multiLevelType w:val="hybridMultilevel"/>
    <w:tmpl w:val="7206B6C8"/>
    <w:lvl w:ilvl="0" w:tplc="1E04F5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25D925A3"/>
    <w:multiLevelType w:val="hybridMultilevel"/>
    <w:tmpl w:val="0A6A08B2"/>
    <w:lvl w:ilvl="0" w:tplc="1042F33C">
      <w:start w:val="1"/>
      <w:numFmt w:val="decimal"/>
      <w:lvlText w:val="%1."/>
      <w:lvlJc w:val="left"/>
      <w:pPr>
        <w:ind w:left="1080" w:hanging="360"/>
      </w:pPr>
      <w:rPr>
        <w:rFonts w:cs="Arial" w:hint="default"/>
        <w:color w:val="260751"/>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272D32E2"/>
    <w:multiLevelType w:val="hybridMultilevel"/>
    <w:tmpl w:val="9B825026"/>
    <w:lvl w:ilvl="0" w:tplc="36A4ADD6">
      <w:start w:val="1"/>
      <w:numFmt w:val="decimal"/>
      <w:lvlText w:val="%1."/>
      <w:lvlJc w:val="left"/>
      <w:pPr>
        <w:ind w:left="1800" w:hanging="360"/>
      </w:pPr>
      <w:rPr>
        <w:rFonts w:cs="Aria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15:restartNumberingAfterBreak="0">
    <w:nsid w:val="2830795C"/>
    <w:multiLevelType w:val="hybridMultilevel"/>
    <w:tmpl w:val="E9589180"/>
    <w:lvl w:ilvl="0" w:tplc="4656BEF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9E27316"/>
    <w:multiLevelType w:val="hybridMultilevel"/>
    <w:tmpl w:val="A3E28F62"/>
    <w:lvl w:ilvl="0" w:tplc="D54A0F02">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9" w15:restartNumberingAfterBreak="0">
    <w:nsid w:val="2A2D43E4"/>
    <w:multiLevelType w:val="hybridMultilevel"/>
    <w:tmpl w:val="0094A8F8"/>
    <w:lvl w:ilvl="0" w:tplc="66ECFFBE">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ABC18FB"/>
    <w:multiLevelType w:val="hybridMultilevel"/>
    <w:tmpl w:val="A00A30BE"/>
    <w:lvl w:ilvl="0" w:tplc="A8FA0E5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15:restartNumberingAfterBreak="0">
    <w:nsid w:val="2B743A0E"/>
    <w:multiLevelType w:val="hybridMultilevel"/>
    <w:tmpl w:val="B162A922"/>
    <w:lvl w:ilvl="0" w:tplc="A4BE9BBE">
      <w:start w:val="1"/>
      <w:numFmt w:val="decimal"/>
      <w:lvlText w:val="%1."/>
      <w:lvlJc w:val="left"/>
      <w:pPr>
        <w:tabs>
          <w:tab w:val="num" w:pos="1069"/>
        </w:tabs>
        <w:ind w:left="106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C5C7C63"/>
    <w:multiLevelType w:val="hybridMultilevel"/>
    <w:tmpl w:val="F86CDD00"/>
    <w:lvl w:ilvl="0" w:tplc="75887298">
      <w:start w:val="2"/>
      <w:numFmt w:val="bullet"/>
      <w:lvlText w:val="-"/>
      <w:lvlJc w:val="left"/>
      <w:pPr>
        <w:tabs>
          <w:tab w:val="num" w:pos="720"/>
        </w:tabs>
        <w:ind w:left="720" w:hanging="360"/>
      </w:pPr>
      <w:rPr>
        <w:rFonts w:ascii="Times New Roman" w:eastAsia="Calibri" w:hAnsi="Times New Roman" w:cs="Times New Roman" w:hint="default"/>
      </w:rPr>
    </w:lvl>
    <w:lvl w:ilvl="1" w:tplc="045227EE">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2DC62F84"/>
    <w:multiLevelType w:val="hybridMultilevel"/>
    <w:tmpl w:val="1A327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E397ED1"/>
    <w:multiLevelType w:val="hybridMultilevel"/>
    <w:tmpl w:val="F0A45788"/>
    <w:lvl w:ilvl="0" w:tplc="5BF66958">
      <w:start w:val="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2F3423B1"/>
    <w:multiLevelType w:val="hybridMultilevel"/>
    <w:tmpl w:val="1E52B9E2"/>
    <w:lvl w:ilvl="0" w:tplc="C56407F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30474C3B"/>
    <w:multiLevelType w:val="hybridMultilevel"/>
    <w:tmpl w:val="7E52769C"/>
    <w:lvl w:ilvl="0" w:tplc="66ECFFBE">
      <w:start w:val="1"/>
      <w:numFmt w:val="decimal"/>
      <w:lvlText w:val="%1."/>
      <w:lvlJc w:val="left"/>
      <w:pPr>
        <w:tabs>
          <w:tab w:val="num" w:pos="1080"/>
        </w:tabs>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0B263E6"/>
    <w:multiLevelType w:val="hybridMultilevel"/>
    <w:tmpl w:val="A86A6584"/>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2BA4CC5"/>
    <w:multiLevelType w:val="hybridMultilevel"/>
    <w:tmpl w:val="DDF45806"/>
    <w:lvl w:ilvl="0" w:tplc="66ECFFBE">
      <w:start w:val="1"/>
      <w:numFmt w:val="decimal"/>
      <w:lvlText w:val="%1."/>
      <w:lvlJc w:val="left"/>
      <w:pPr>
        <w:tabs>
          <w:tab w:val="num" w:pos="1440"/>
        </w:tabs>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333C4863"/>
    <w:multiLevelType w:val="hybridMultilevel"/>
    <w:tmpl w:val="7A9660AA"/>
    <w:lvl w:ilvl="0" w:tplc="B6FEB554">
      <w:start w:val="1"/>
      <w:numFmt w:val="bullet"/>
      <w:lvlText w:val=""/>
      <w:lvlJc w:val="left"/>
      <w:pPr>
        <w:tabs>
          <w:tab w:val="num" w:pos="1069"/>
        </w:tabs>
        <w:ind w:left="1069"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33B91055"/>
    <w:multiLevelType w:val="hybridMultilevel"/>
    <w:tmpl w:val="7C0692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33D64C4A"/>
    <w:multiLevelType w:val="hybridMultilevel"/>
    <w:tmpl w:val="2FC862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6B1E9A"/>
    <w:multiLevelType w:val="hybridMultilevel"/>
    <w:tmpl w:val="54BE8EB0"/>
    <w:lvl w:ilvl="0" w:tplc="1E02A74A">
      <w:start w:val="1"/>
      <w:numFmt w:val="decimal"/>
      <w:lvlText w:val="%1."/>
      <w:lvlJc w:val="left"/>
      <w:pPr>
        <w:ind w:left="2716" w:hanging="360"/>
      </w:pPr>
      <w:rPr>
        <w:rFonts w:hint="default"/>
      </w:rPr>
    </w:lvl>
    <w:lvl w:ilvl="1" w:tplc="04190019" w:tentative="1">
      <w:start w:val="1"/>
      <w:numFmt w:val="lowerLetter"/>
      <w:lvlText w:val="%2."/>
      <w:lvlJc w:val="left"/>
      <w:pPr>
        <w:ind w:left="3436" w:hanging="360"/>
      </w:pPr>
    </w:lvl>
    <w:lvl w:ilvl="2" w:tplc="0419001B" w:tentative="1">
      <w:start w:val="1"/>
      <w:numFmt w:val="lowerRoman"/>
      <w:lvlText w:val="%3."/>
      <w:lvlJc w:val="right"/>
      <w:pPr>
        <w:ind w:left="4156" w:hanging="180"/>
      </w:pPr>
    </w:lvl>
    <w:lvl w:ilvl="3" w:tplc="0419000F" w:tentative="1">
      <w:start w:val="1"/>
      <w:numFmt w:val="decimal"/>
      <w:lvlText w:val="%4."/>
      <w:lvlJc w:val="left"/>
      <w:pPr>
        <w:ind w:left="4876" w:hanging="360"/>
      </w:pPr>
    </w:lvl>
    <w:lvl w:ilvl="4" w:tplc="04190019" w:tentative="1">
      <w:start w:val="1"/>
      <w:numFmt w:val="lowerLetter"/>
      <w:lvlText w:val="%5."/>
      <w:lvlJc w:val="left"/>
      <w:pPr>
        <w:ind w:left="5596" w:hanging="360"/>
      </w:pPr>
    </w:lvl>
    <w:lvl w:ilvl="5" w:tplc="0419001B" w:tentative="1">
      <w:start w:val="1"/>
      <w:numFmt w:val="lowerRoman"/>
      <w:lvlText w:val="%6."/>
      <w:lvlJc w:val="right"/>
      <w:pPr>
        <w:ind w:left="6316" w:hanging="180"/>
      </w:pPr>
    </w:lvl>
    <w:lvl w:ilvl="6" w:tplc="0419000F" w:tentative="1">
      <w:start w:val="1"/>
      <w:numFmt w:val="decimal"/>
      <w:lvlText w:val="%7."/>
      <w:lvlJc w:val="left"/>
      <w:pPr>
        <w:ind w:left="7036" w:hanging="360"/>
      </w:pPr>
    </w:lvl>
    <w:lvl w:ilvl="7" w:tplc="04190019" w:tentative="1">
      <w:start w:val="1"/>
      <w:numFmt w:val="lowerLetter"/>
      <w:lvlText w:val="%8."/>
      <w:lvlJc w:val="left"/>
      <w:pPr>
        <w:ind w:left="7756" w:hanging="360"/>
      </w:pPr>
    </w:lvl>
    <w:lvl w:ilvl="8" w:tplc="0419001B" w:tentative="1">
      <w:start w:val="1"/>
      <w:numFmt w:val="lowerRoman"/>
      <w:lvlText w:val="%9."/>
      <w:lvlJc w:val="right"/>
      <w:pPr>
        <w:ind w:left="8476" w:hanging="180"/>
      </w:pPr>
    </w:lvl>
  </w:abstractNum>
  <w:abstractNum w:abstractNumId="63" w15:restartNumberingAfterBreak="0">
    <w:nsid w:val="34B410AD"/>
    <w:multiLevelType w:val="hybridMultilevel"/>
    <w:tmpl w:val="6748C318"/>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4C11DBE"/>
    <w:multiLevelType w:val="hybridMultilevel"/>
    <w:tmpl w:val="2D9E4F18"/>
    <w:lvl w:ilvl="0" w:tplc="14E4D7C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5" w15:restartNumberingAfterBreak="0">
    <w:nsid w:val="35082BEC"/>
    <w:multiLevelType w:val="hybridMultilevel"/>
    <w:tmpl w:val="84622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59712B9"/>
    <w:multiLevelType w:val="hybridMultilevel"/>
    <w:tmpl w:val="37925D08"/>
    <w:lvl w:ilvl="0" w:tplc="1DBABDAC">
      <w:start w:val="1"/>
      <w:numFmt w:val="decimal"/>
      <w:lvlText w:val="%1."/>
      <w:lvlJc w:val="left"/>
      <w:pPr>
        <w:ind w:left="394" w:hanging="360"/>
      </w:pPr>
      <w:rPr>
        <w:rFonts w:hint="default"/>
      </w:rPr>
    </w:lvl>
    <w:lvl w:ilvl="1" w:tplc="71A8DCAC">
      <w:start w:val="3"/>
      <w:numFmt w:val="decimal"/>
      <w:lvlText w:val="%2"/>
      <w:lvlJc w:val="left"/>
      <w:pPr>
        <w:tabs>
          <w:tab w:val="num" w:pos="1114"/>
        </w:tabs>
        <w:ind w:left="1114" w:hanging="360"/>
      </w:pPr>
      <w:rPr>
        <w:rFonts w:hint="default"/>
        <w:b w:val="0"/>
        <w:i w:val="0"/>
      </w:r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7" w15:restartNumberingAfterBreak="0">
    <w:nsid w:val="35F52595"/>
    <w:multiLevelType w:val="hybridMultilevel"/>
    <w:tmpl w:val="E4BEFE14"/>
    <w:lvl w:ilvl="0" w:tplc="4DA65666">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68" w15:restartNumberingAfterBreak="0">
    <w:nsid w:val="361F7C49"/>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6326C34"/>
    <w:multiLevelType w:val="hybridMultilevel"/>
    <w:tmpl w:val="09BCDC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36884102"/>
    <w:multiLevelType w:val="hybridMultilevel"/>
    <w:tmpl w:val="7E1C5F8E"/>
    <w:lvl w:ilvl="0" w:tplc="523E65B6">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15:restartNumberingAfterBreak="0">
    <w:nsid w:val="373A633C"/>
    <w:multiLevelType w:val="hybridMultilevel"/>
    <w:tmpl w:val="2FC862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375C7CD3"/>
    <w:multiLevelType w:val="hybridMultilevel"/>
    <w:tmpl w:val="F210E006"/>
    <w:lvl w:ilvl="0" w:tplc="79D2F66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3AA57F9F"/>
    <w:multiLevelType w:val="hybridMultilevel"/>
    <w:tmpl w:val="8162FCFE"/>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AF21B2A"/>
    <w:multiLevelType w:val="hybridMultilevel"/>
    <w:tmpl w:val="80D2895E"/>
    <w:lvl w:ilvl="0" w:tplc="5742E0FE">
      <w:start w:val="1"/>
      <w:numFmt w:val="decimal"/>
      <w:lvlText w:val="%1)"/>
      <w:lvlJc w:val="left"/>
      <w:pPr>
        <w:ind w:left="453" w:hanging="346"/>
      </w:pPr>
      <w:rPr>
        <w:rFonts w:ascii="Times New Roman" w:eastAsia="Times New Roman" w:hAnsi="Times New Roman" w:cs="Times New Roman" w:hint="default"/>
        <w:w w:val="99"/>
        <w:sz w:val="32"/>
        <w:szCs w:val="32"/>
        <w:lang w:val="en-US" w:eastAsia="en-US" w:bidi="en-US"/>
      </w:rPr>
    </w:lvl>
    <w:lvl w:ilvl="1" w:tplc="0E64918E">
      <w:numFmt w:val="bullet"/>
      <w:lvlText w:val="•"/>
      <w:lvlJc w:val="left"/>
      <w:pPr>
        <w:ind w:left="1150" w:hanging="346"/>
      </w:pPr>
      <w:rPr>
        <w:rFonts w:hint="default"/>
        <w:lang w:val="en-US" w:eastAsia="en-US" w:bidi="en-US"/>
      </w:rPr>
    </w:lvl>
    <w:lvl w:ilvl="2" w:tplc="861C7568">
      <w:numFmt w:val="bullet"/>
      <w:lvlText w:val="•"/>
      <w:lvlJc w:val="left"/>
      <w:pPr>
        <w:ind w:left="1840" w:hanging="346"/>
      </w:pPr>
      <w:rPr>
        <w:rFonts w:hint="default"/>
        <w:lang w:val="en-US" w:eastAsia="en-US" w:bidi="en-US"/>
      </w:rPr>
    </w:lvl>
    <w:lvl w:ilvl="3" w:tplc="7348181E">
      <w:numFmt w:val="bullet"/>
      <w:lvlText w:val="•"/>
      <w:lvlJc w:val="left"/>
      <w:pPr>
        <w:ind w:left="2530" w:hanging="346"/>
      </w:pPr>
      <w:rPr>
        <w:rFonts w:hint="default"/>
        <w:lang w:val="en-US" w:eastAsia="en-US" w:bidi="en-US"/>
      </w:rPr>
    </w:lvl>
    <w:lvl w:ilvl="4" w:tplc="B22E3846">
      <w:numFmt w:val="bullet"/>
      <w:lvlText w:val="•"/>
      <w:lvlJc w:val="left"/>
      <w:pPr>
        <w:ind w:left="3220" w:hanging="346"/>
      </w:pPr>
      <w:rPr>
        <w:rFonts w:hint="default"/>
        <w:lang w:val="en-US" w:eastAsia="en-US" w:bidi="en-US"/>
      </w:rPr>
    </w:lvl>
    <w:lvl w:ilvl="5" w:tplc="2E34E4DE">
      <w:numFmt w:val="bullet"/>
      <w:lvlText w:val="•"/>
      <w:lvlJc w:val="left"/>
      <w:pPr>
        <w:ind w:left="3911" w:hanging="346"/>
      </w:pPr>
      <w:rPr>
        <w:rFonts w:hint="default"/>
        <w:lang w:val="en-US" w:eastAsia="en-US" w:bidi="en-US"/>
      </w:rPr>
    </w:lvl>
    <w:lvl w:ilvl="6" w:tplc="C0F286B0">
      <w:numFmt w:val="bullet"/>
      <w:lvlText w:val="•"/>
      <w:lvlJc w:val="left"/>
      <w:pPr>
        <w:ind w:left="4601" w:hanging="346"/>
      </w:pPr>
      <w:rPr>
        <w:rFonts w:hint="default"/>
        <w:lang w:val="en-US" w:eastAsia="en-US" w:bidi="en-US"/>
      </w:rPr>
    </w:lvl>
    <w:lvl w:ilvl="7" w:tplc="75246FD0">
      <w:numFmt w:val="bullet"/>
      <w:lvlText w:val="•"/>
      <w:lvlJc w:val="left"/>
      <w:pPr>
        <w:ind w:left="5291" w:hanging="346"/>
      </w:pPr>
      <w:rPr>
        <w:rFonts w:hint="default"/>
        <w:lang w:val="en-US" w:eastAsia="en-US" w:bidi="en-US"/>
      </w:rPr>
    </w:lvl>
    <w:lvl w:ilvl="8" w:tplc="FF86591A">
      <w:numFmt w:val="bullet"/>
      <w:lvlText w:val="•"/>
      <w:lvlJc w:val="left"/>
      <w:pPr>
        <w:ind w:left="5981" w:hanging="346"/>
      </w:pPr>
      <w:rPr>
        <w:rFonts w:hint="default"/>
        <w:lang w:val="en-US" w:eastAsia="en-US" w:bidi="en-US"/>
      </w:rPr>
    </w:lvl>
  </w:abstractNum>
  <w:abstractNum w:abstractNumId="75" w15:restartNumberingAfterBreak="0">
    <w:nsid w:val="3BA31EAE"/>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CF963FE"/>
    <w:multiLevelType w:val="hybridMultilevel"/>
    <w:tmpl w:val="BCA6B152"/>
    <w:lvl w:ilvl="0" w:tplc="B45CAE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D1E777D"/>
    <w:multiLevelType w:val="hybridMultilevel"/>
    <w:tmpl w:val="24B23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DA06B9B"/>
    <w:multiLevelType w:val="hybridMultilevel"/>
    <w:tmpl w:val="AEEC39B0"/>
    <w:lvl w:ilvl="0" w:tplc="4C7CC052">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3DF6390A"/>
    <w:multiLevelType w:val="hybridMultilevel"/>
    <w:tmpl w:val="F1DAB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EC01A46"/>
    <w:multiLevelType w:val="hybridMultilevel"/>
    <w:tmpl w:val="0736DF4A"/>
    <w:lvl w:ilvl="0" w:tplc="9BBE3F12">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3F723DF6"/>
    <w:multiLevelType w:val="hybridMultilevel"/>
    <w:tmpl w:val="0FBCFF00"/>
    <w:lvl w:ilvl="0" w:tplc="A4BE9BBE">
      <w:start w:val="1"/>
      <w:numFmt w:val="decimal"/>
      <w:lvlText w:val="%1."/>
      <w:lvlJc w:val="left"/>
      <w:pPr>
        <w:tabs>
          <w:tab w:val="num" w:pos="1418"/>
        </w:tabs>
        <w:ind w:left="1418"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40281057"/>
    <w:multiLevelType w:val="hybridMultilevel"/>
    <w:tmpl w:val="24F42DAC"/>
    <w:lvl w:ilvl="0" w:tplc="8D7409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15:restartNumberingAfterBreak="0">
    <w:nsid w:val="403730AC"/>
    <w:multiLevelType w:val="hybridMultilevel"/>
    <w:tmpl w:val="DA40828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4" w15:restartNumberingAfterBreak="0">
    <w:nsid w:val="41202DB2"/>
    <w:multiLevelType w:val="hybridMultilevel"/>
    <w:tmpl w:val="6F86C78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41BA4066"/>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3F25C63"/>
    <w:multiLevelType w:val="hybridMultilevel"/>
    <w:tmpl w:val="1D1AB748"/>
    <w:lvl w:ilvl="0" w:tplc="79D2F66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4502196E"/>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5367671"/>
    <w:multiLevelType w:val="hybridMultilevel"/>
    <w:tmpl w:val="6748C318"/>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6BE2D0B"/>
    <w:multiLevelType w:val="hybridMultilevel"/>
    <w:tmpl w:val="2578F02E"/>
    <w:lvl w:ilvl="0" w:tplc="DF7AE8C0">
      <w:start w:val="1"/>
      <w:numFmt w:val="decimal"/>
      <w:lvlText w:val="%1."/>
      <w:lvlJc w:val="left"/>
      <w:pPr>
        <w:ind w:left="1789"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472772FB"/>
    <w:multiLevelType w:val="hybridMultilevel"/>
    <w:tmpl w:val="3C3AEC26"/>
    <w:lvl w:ilvl="0" w:tplc="24D67058">
      <w:start w:val="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7497D59"/>
    <w:multiLevelType w:val="hybridMultilevel"/>
    <w:tmpl w:val="32625914"/>
    <w:lvl w:ilvl="0" w:tplc="D200DC6A">
      <w:numFmt w:val="bullet"/>
      <w:lvlText w:val="-"/>
      <w:lvlJc w:val="left"/>
      <w:pPr>
        <w:ind w:left="342" w:hanging="185"/>
      </w:pPr>
      <w:rPr>
        <w:rFonts w:ascii="Times New Roman" w:eastAsia="Times New Roman" w:hAnsi="Times New Roman" w:cs="Times New Roman" w:hint="default"/>
        <w:w w:val="99"/>
        <w:sz w:val="32"/>
        <w:szCs w:val="32"/>
        <w:lang w:val="en-US" w:eastAsia="en-US" w:bidi="en-US"/>
      </w:rPr>
    </w:lvl>
    <w:lvl w:ilvl="1" w:tplc="6548DD8E">
      <w:numFmt w:val="bullet"/>
      <w:lvlText w:val="•"/>
      <w:lvlJc w:val="left"/>
      <w:pPr>
        <w:ind w:left="1338" w:hanging="185"/>
      </w:pPr>
      <w:rPr>
        <w:rFonts w:hint="default"/>
        <w:lang w:val="en-US" w:eastAsia="en-US" w:bidi="en-US"/>
      </w:rPr>
    </w:lvl>
    <w:lvl w:ilvl="2" w:tplc="2890A07A">
      <w:numFmt w:val="bullet"/>
      <w:lvlText w:val="•"/>
      <w:lvlJc w:val="left"/>
      <w:pPr>
        <w:ind w:left="2337" w:hanging="185"/>
      </w:pPr>
      <w:rPr>
        <w:rFonts w:hint="default"/>
        <w:lang w:val="en-US" w:eastAsia="en-US" w:bidi="en-US"/>
      </w:rPr>
    </w:lvl>
    <w:lvl w:ilvl="3" w:tplc="FB78F07C">
      <w:numFmt w:val="bullet"/>
      <w:lvlText w:val="•"/>
      <w:lvlJc w:val="left"/>
      <w:pPr>
        <w:ind w:left="3335" w:hanging="185"/>
      </w:pPr>
      <w:rPr>
        <w:rFonts w:hint="default"/>
        <w:lang w:val="en-US" w:eastAsia="en-US" w:bidi="en-US"/>
      </w:rPr>
    </w:lvl>
    <w:lvl w:ilvl="4" w:tplc="8CD40862">
      <w:numFmt w:val="bullet"/>
      <w:lvlText w:val="•"/>
      <w:lvlJc w:val="left"/>
      <w:pPr>
        <w:ind w:left="4334" w:hanging="185"/>
      </w:pPr>
      <w:rPr>
        <w:rFonts w:hint="default"/>
        <w:lang w:val="en-US" w:eastAsia="en-US" w:bidi="en-US"/>
      </w:rPr>
    </w:lvl>
    <w:lvl w:ilvl="5" w:tplc="FD461C5A">
      <w:numFmt w:val="bullet"/>
      <w:lvlText w:val="•"/>
      <w:lvlJc w:val="left"/>
      <w:pPr>
        <w:ind w:left="5333" w:hanging="185"/>
      </w:pPr>
      <w:rPr>
        <w:rFonts w:hint="default"/>
        <w:lang w:val="en-US" w:eastAsia="en-US" w:bidi="en-US"/>
      </w:rPr>
    </w:lvl>
    <w:lvl w:ilvl="6" w:tplc="2D94FCA6">
      <w:numFmt w:val="bullet"/>
      <w:lvlText w:val="•"/>
      <w:lvlJc w:val="left"/>
      <w:pPr>
        <w:ind w:left="6331" w:hanging="185"/>
      </w:pPr>
      <w:rPr>
        <w:rFonts w:hint="default"/>
        <w:lang w:val="en-US" w:eastAsia="en-US" w:bidi="en-US"/>
      </w:rPr>
    </w:lvl>
    <w:lvl w:ilvl="7" w:tplc="27FC5AE6">
      <w:numFmt w:val="bullet"/>
      <w:lvlText w:val="•"/>
      <w:lvlJc w:val="left"/>
      <w:pPr>
        <w:ind w:left="7330" w:hanging="185"/>
      </w:pPr>
      <w:rPr>
        <w:rFonts w:hint="default"/>
        <w:lang w:val="en-US" w:eastAsia="en-US" w:bidi="en-US"/>
      </w:rPr>
    </w:lvl>
    <w:lvl w:ilvl="8" w:tplc="8BC0CC1E">
      <w:numFmt w:val="bullet"/>
      <w:lvlText w:val="•"/>
      <w:lvlJc w:val="left"/>
      <w:pPr>
        <w:ind w:left="8329" w:hanging="185"/>
      </w:pPr>
      <w:rPr>
        <w:rFonts w:hint="default"/>
        <w:lang w:val="en-US" w:eastAsia="en-US" w:bidi="en-US"/>
      </w:rPr>
    </w:lvl>
  </w:abstractNum>
  <w:abstractNum w:abstractNumId="92" w15:restartNumberingAfterBreak="0">
    <w:nsid w:val="47567D8E"/>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765276A"/>
    <w:multiLevelType w:val="hybridMultilevel"/>
    <w:tmpl w:val="5474700E"/>
    <w:lvl w:ilvl="0" w:tplc="AC3C0BC8">
      <w:start w:val="1"/>
      <w:numFmt w:val="bullet"/>
      <w:lvlText w:val=""/>
      <w:lvlJc w:val="left"/>
      <w:pPr>
        <w:ind w:left="720" w:hanging="360"/>
      </w:pPr>
      <w:rPr>
        <w:rFonts w:ascii="Wingdings" w:hAnsi="Wingdings"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7D02D05"/>
    <w:multiLevelType w:val="hybridMultilevel"/>
    <w:tmpl w:val="54604B42"/>
    <w:lvl w:ilvl="0" w:tplc="4656BEF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8006C61"/>
    <w:multiLevelType w:val="hybridMultilevel"/>
    <w:tmpl w:val="0374BED0"/>
    <w:lvl w:ilvl="0" w:tplc="79D2F66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91C77B0"/>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15:restartNumberingAfterBreak="0">
    <w:nsid w:val="49685E15"/>
    <w:multiLevelType w:val="hybridMultilevel"/>
    <w:tmpl w:val="A86A6584"/>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9796844"/>
    <w:multiLevelType w:val="hybridMultilevel"/>
    <w:tmpl w:val="308820E2"/>
    <w:lvl w:ilvl="0" w:tplc="3B56D0E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9" w15:restartNumberingAfterBreak="0">
    <w:nsid w:val="4A2E10B3"/>
    <w:multiLevelType w:val="hybridMultilevel"/>
    <w:tmpl w:val="CE12F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B9E281E"/>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1" w15:restartNumberingAfterBreak="0">
    <w:nsid w:val="4D270E74"/>
    <w:multiLevelType w:val="hybridMultilevel"/>
    <w:tmpl w:val="52F602D6"/>
    <w:lvl w:ilvl="0" w:tplc="1E120B6C">
      <w:start w:val="1"/>
      <w:numFmt w:val="decimal"/>
      <w:lvlText w:val="%1."/>
      <w:lvlJc w:val="left"/>
      <w:pPr>
        <w:ind w:left="427" w:hanging="319"/>
      </w:pPr>
      <w:rPr>
        <w:rFonts w:ascii="Times New Roman" w:eastAsia="Times New Roman" w:hAnsi="Times New Roman" w:cs="Times New Roman" w:hint="default"/>
        <w:w w:val="99"/>
        <w:sz w:val="32"/>
        <w:szCs w:val="32"/>
        <w:lang w:val="en-US" w:eastAsia="en-US" w:bidi="en-US"/>
      </w:rPr>
    </w:lvl>
    <w:lvl w:ilvl="1" w:tplc="6BF651CC">
      <w:numFmt w:val="bullet"/>
      <w:lvlText w:val="•"/>
      <w:lvlJc w:val="left"/>
      <w:pPr>
        <w:ind w:left="1114" w:hanging="319"/>
      </w:pPr>
      <w:rPr>
        <w:rFonts w:hint="default"/>
        <w:lang w:val="en-US" w:eastAsia="en-US" w:bidi="en-US"/>
      </w:rPr>
    </w:lvl>
    <w:lvl w:ilvl="2" w:tplc="75388622">
      <w:numFmt w:val="bullet"/>
      <w:lvlText w:val="•"/>
      <w:lvlJc w:val="left"/>
      <w:pPr>
        <w:ind w:left="1808" w:hanging="319"/>
      </w:pPr>
      <w:rPr>
        <w:rFonts w:hint="default"/>
        <w:lang w:val="en-US" w:eastAsia="en-US" w:bidi="en-US"/>
      </w:rPr>
    </w:lvl>
    <w:lvl w:ilvl="3" w:tplc="369EC3A6">
      <w:numFmt w:val="bullet"/>
      <w:lvlText w:val="•"/>
      <w:lvlJc w:val="left"/>
      <w:pPr>
        <w:ind w:left="2502" w:hanging="319"/>
      </w:pPr>
      <w:rPr>
        <w:rFonts w:hint="default"/>
        <w:lang w:val="en-US" w:eastAsia="en-US" w:bidi="en-US"/>
      </w:rPr>
    </w:lvl>
    <w:lvl w:ilvl="4" w:tplc="5DC48B04">
      <w:numFmt w:val="bullet"/>
      <w:lvlText w:val="•"/>
      <w:lvlJc w:val="left"/>
      <w:pPr>
        <w:ind w:left="3196" w:hanging="319"/>
      </w:pPr>
      <w:rPr>
        <w:rFonts w:hint="default"/>
        <w:lang w:val="en-US" w:eastAsia="en-US" w:bidi="en-US"/>
      </w:rPr>
    </w:lvl>
    <w:lvl w:ilvl="5" w:tplc="BF1E87F6">
      <w:numFmt w:val="bullet"/>
      <w:lvlText w:val="•"/>
      <w:lvlJc w:val="left"/>
      <w:pPr>
        <w:ind w:left="3891" w:hanging="319"/>
      </w:pPr>
      <w:rPr>
        <w:rFonts w:hint="default"/>
        <w:lang w:val="en-US" w:eastAsia="en-US" w:bidi="en-US"/>
      </w:rPr>
    </w:lvl>
    <w:lvl w:ilvl="6" w:tplc="5E0A2426">
      <w:numFmt w:val="bullet"/>
      <w:lvlText w:val="•"/>
      <w:lvlJc w:val="left"/>
      <w:pPr>
        <w:ind w:left="4585" w:hanging="319"/>
      </w:pPr>
      <w:rPr>
        <w:rFonts w:hint="default"/>
        <w:lang w:val="en-US" w:eastAsia="en-US" w:bidi="en-US"/>
      </w:rPr>
    </w:lvl>
    <w:lvl w:ilvl="7" w:tplc="0A18ADA8">
      <w:numFmt w:val="bullet"/>
      <w:lvlText w:val="•"/>
      <w:lvlJc w:val="left"/>
      <w:pPr>
        <w:ind w:left="5279" w:hanging="319"/>
      </w:pPr>
      <w:rPr>
        <w:rFonts w:hint="default"/>
        <w:lang w:val="en-US" w:eastAsia="en-US" w:bidi="en-US"/>
      </w:rPr>
    </w:lvl>
    <w:lvl w:ilvl="8" w:tplc="99189938">
      <w:numFmt w:val="bullet"/>
      <w:lvlText w:val="•"/>
      <w:lvlJc w:val="left"/>
      <w:pPr>
        <w:ind w:left="5973" w:hanging="319"/>
      </w:pPr>
      <w:rPr>
        <w:rFonts w:hint="default"/>
        <w:lang w:val="en-US" w:eastAsia="en-US" w:bidi="en-US"/>
      </w:rPr>
    </w:lvl>
  </w:abstractNum>
  <w:abstractNum w:abstractNumId="102" w15:restartNumberingAfterBreak="0">
    <w:nsid w:val="4D3F207A"/>
    <w:multiLevelType w:val="hybridMultilevel"/>
    <w:tmpl w:val="2DBAA5D0"/>
    <w:lvl w:ilvl="0" w:tplc="79D2F662">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249"/>
        </w:tabs>
        <w:ind w:left="1249" w:hanging="360"/>
      </w:pPr>
      <w:rPr>
        <w:rFonts w:ascii="Courier New" w:hAnsi="Courier New" w:cs="Courier New" w:hint="default"/>
      </w:rPr>
    </w:lvl>
    <w:lvl w:ilvl="2" w:tplc="04190005" w:tentative="1">
      <w:start w:val="1"/>
      <w:numFmt w:val="bullet"/>
      <w:lvlText w:val=""/>
      <w:lvlJc w:val="left"/>
      <w:pPr>
        <w:tabs>
          <w:tab w:val="num" w:pos="1969"/>
        </w:tabs>
        <w:ind w:left="1969" w:hanging="360"/>
      </w:pPr>
      <w:rPr>
        <w:rFonts w:ascii="Wingdings" w:hAnsi="Wingdings" w:hint="default"/>
      </w:rPr>
    </w:lvl>
    <w:lvl w:ilvl="3" w:tplc="04190001" w:tentative="1">
      <w:start w:val="1"/>
      <w:numFmt w:val="bullet"/>
      <w:lvlText w:val=""/>
      <w:lvlJc w:val="left"/>
      <w:pPr>
        <w:tabs>
          <w:tab w:val="num" w:pos="2689"/>
        </w:tabs>
        <w:ind w:left="2689" w:hanging="360"/>
      </w:pPr>
      <w:rPr>
        <w:rFonts w:ascii="Symbol" w:hAnsi="Symbol" w:hint="default"/>
      </w:rPr>
    </w:lvl>
    <w:lvl w:ilvl="4" w:tplc="04190003" w:tentative="1">
      <w:start w:val="1"/>
      <w:numFmt w:val="bullet"/>
      <w:lvlText w:val="o"/>
      <w:lvlJc w:val="left"/>
      <w:pPr>
        <w:tabs>
          <w:tab w:val="num" w:pos="3409"/>
        </w:tabs>
        <w:ind w:left="3409" w:hanging="360"/>
      </w:pPr>
      <w:rPr>
        <w:rFonts w:ascii="Courier New" w:hAnsi="Courier New" w:cs="Courier New" w:hint="default"/>
      </w:rPr>
    </w:lvl>
    <w:lvl w:ilvl="5" w:tplc="04190005" w:tentative="1">
      <w:start w:val="1"/>
      <w:numFmt w:val="bullet"/>
      <w:lvlText w:val=""/>
      <w:lvlJc w:val="left"/>
      <w:pPr>
        <w:tabs>
          <w:tab w:val="num" w:pos="4129"/>
        </w:tabs>
        <w:ind w:left="4129" w:hanging="360"/>
      </w:pPr>
      <w:rPr>
        <w:rFonts w:ascii="Wingdings" w:hAnsi="Wingdings" w:hint="default"/>
      </w:rPr>
    </w:lvl>
    <w:lvl w:ilvl="6" w:tplc="04190001" w:tentative="1">
      <w:start w:val="1"/>
      <w:numFmt w:val="bullet"/>
      <w:lvlText w:val=""/>
      <w:lvlJc w:val="left"/>
      <w:pPr>
        <w:tabs>
          <w:tab w:val="num" w:pos="4849"/>
        </w:tabs>
        <w:ind w:left="4849" w:hanging="360"/>
      </w:pPr>
      <w:rPr>
        <w:rFonts w:ascii="Symbol" w:hAnsi="Symbol" w:hint="default"/>
      </w:rPr>
    </w:lvl>
    <w:lvl w:ilvl="7" w:tplc="04190003" w:tentative="1">
      <w:start w:val="1"/>
      <w:numFmt w:val="bullet"/>
      <w:lvlText w:val="o"/>
      <w:lvlJc w:val="left"/>
      <w:pPr>
        <w:tabs>
          <w:tab w:val="num" w:pos="5569"/>
        </w:tabs>
        <w:ind w:left="5569" w:hanging="360"/>
      </w:pPr>
      <w:rPr>
        <w:rFonts w:ascii="Courier New" w:hAnsi="Courier New" w:cs="Courier New" w:hint="default"/>
      </w:rPr>
    </w:lvl>
    <w:lvl w:ilvl="8" w:tplc="04190005" w:tentative="1">
      <w:start w:val="1"/>
      <w:numFmt w:val="bullet"/>
      <w:lvlText w:val=""/>
      <w:lvlJc w:val="left"/>
      <w:pPr>
        <w:tabs>
          <w:tab w:val="num" w:pos="6289"/>
        </w:tabs>
        <w:ind w:left="6289" w:hanging="360"/>
      </w:pPr>
      <w:rPr>
        <w:rFonts w:ascii="Wingdings" w:hAnsi="Wingdings" w:hint="default"/>
      </w:rPr>
    </w:lvl>
  </w:abstractNum>
  <w:abstractNum w:abstractNumId="103" w15:restartNumberingAfterBreak="0">
    <w:nsid w:val="4E3D350A"/>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EAD7960"/>
    <w:multiLevelType w:val="hybridMultilevel"/>
    <w:tmpl w:val="AF6A2464"/>
    <w:lvl w:ilvl="0" w:tplc="3FC6F7D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4EC40DC2"/>
    <w:multiLevelType w:val="hybridMultilevel"/>
    <w:tmpl w:val="1EBA5064"/>
    <w:lvl w:ilvl="0" w:tplc="6144F842">
      <w:start w:val="1"/>
      <w:numFmt w:val="decimal"/>
      <w:lvlText w:val="%1."/>
      <w:lvlJc w:val="left"/>
      <w:pPr>
        <w:ind w:left="427" w:hanging="319"/>
      </w:pPr>
      <w:rPr>
        <w:rFonts w:ascii="Times New Roman" w:eastAsia="Times New Roman" w:hAnsi="Times New Roman" w:cs="Times New Roman" w:hint="default"/>
        <w:w w:val="99"/>
        <w:sz w:val="32"/>
        <w:szCs w:val="32"/>
        <w:lang w:val="en-US" w:eastAsia="en-US" w:bidi="en-US"/>
      </w:rPr>
    </w:lvl>
    <w:lvl w:ilvl="1" w:tplc="8EDC1B94">
      <w:numFmt w:val="bullet"/>
      <w:lvlText w:val="•"/>
      <w:lvlJc w:val="left"/>
      <w:pPr>
        <w:ind w:left="1114" w:hanging="319"/>
      </w:pPr>
      <w:rPr>
        <w:rFonts w:hint="default"/>
        <w:lang w:val="en-US" w:eastAsia="en-US" w:bidi="en-US"/>
      </w:rPr>
    </w:lvl>
    <w:lvl w:ilvl="2" w:tplc="572A5B04">
      <w:numFmt w:val="bullet"/>
      <w:lvlText w:val="•"/>
      <w:lvlJc w:val="left"/>
      <w:pPr>
        <w:ind w:left="1808" w:hanging="319"/>
      </w:pPr>
      <w:rPr>
        <w:rFonts w:hint="default"/>
        <w:lang w:val="en-US" w:eastAsia="en-US" w:bidi="en-US"/>
      </w:rPr>
    </w:lvl>
    <w:lvl w:ilvl="3" w:tplc="3342B254">
      <w:numFmt w:val="bullet"/>
      <w:lvlText w:val="•"/>
      <w:lvlJc w:val="left"/>
      <w:pPr>
        <w:ind w:left="2502" w:hanging="319"/>
      </w:pPr>
      <w:rPr>
        <w:rFonts w:hint="default"/>
        <w:lang w:val="en-US" w:eastAsia="en-US" w:bidi="en-US"/>
      </w:rPr>
    </w:lvl>
    <w:lvl w:ilvl="4" w:tplc="F202E6C0">
      <w:numFmt w:val="bullet"/>
      <w:lvlText w:val="•"/>
      <w:lvlJc w:val="left"/>
      <w:pPr>
        <w:ind w:left="3196" w:hanging="319"/>
      </w:pPr>
      <w:rPr>
        <w:rFonts w:hint="default"/>
        <w:lang w:val="en-US" w:eastAsia="en-US" w:bidi="en-US"/>
      </w:rPr>
    </w:lvl>
    <w:lvl w:ilvl="5" w:tplc="19B2440C">
      <w:numFmt w:val="bullet"/>
      <w:lvlText w:val="•"/>
      <w:lvlJc w:val="left"/>
      <w:pPr>
        <w:ind w:left="3891" w:hanging="319"/>
      </w:pPr>
      <w:rPr>
        <w:rFonts w:hint="default"/>
        <w:lang w:val="en-US" w:eastAsia="en-US" w:bidi="en-US"/>
      </w:rPr>
    </w:lvl>
    <w:lvl w:ilvl="6" w:tplc="F94EA772">
      <w:numFmt w:val="bullet"/>
      <w:lvlText w:val="•"/>
      <w:lvlJc w:val="left"/>
      <w:pPr>
        <w:ind w:left="4585" w:hanging="319"/>
      </w:pPr>
      <w:rPr>
        <w:rFonts w:hint="default"/>
        <w:lang w:val="en-US" w:eastAsia="en-US" w:bidi="en-US"/>
      </w:rPr>
    </w:lvl>
    <w:lvl w:ilvl="7" w:tplc="62D63F48">
      <w:numFmt w:val="bullet"/>
      <w:lvlText w:val="•"/>
      <w:lvlJc w:val="left"/>
      <w:pPr>
        <w:ind w:left="5279" w:hanging="319"/>
      </w:pPr>
      <w:rPr>
        <w:rFonts w:hint="default"/>
        <w:lang w:val="en-US" w:eastAsia="en-US" w:bidi="en-US"/>
      </w:rPr>
    </w:lvl>
    <w:lvl w:ilvl="8" w:tplc="FD042BF6">
      <w:numFmt w:val="bullet"/>
      <w:lvlText w:val="•"/>
      <w:lvlJc w:val="left"/>
      <w:pPr>
        <w:ind w:left="5973" w:hanging="319"/>
      </w:pPr>
      <w:rPr>
        <w:rFonts w:hint="default"/>
        <w:lang w:val="en-US" w:eastAsia="en-US" w:bidi="en-US"/>
      </w:rPr>
    </w:lvl>
  </w:abstractNum>
  <w:abstractNum w:abstractNumId="106" w15:restartNumberingAfterBreak="0">
    <w:nsid w:val="50296DE8"/>
    <w:multiLevelType w:val="hybridMultilevel"/>
    <w:tmpl w:val="7E1C92EC"/>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0395595"/>
    <w:multiLevelType w:val="multilevel"/>
    <w:tmpl w:val="2E0CD512"/>
    <w:lvl w:ilvl="0">
      <w:start w:val="1"/>
      <w:numFmt w:val="decimal"/>
      <w:lvlText w:val="%1)"/>
      <w:lvlJc w:val="left"/>
      <w:pPr>
        <w:ind w:left="360" w:hanging="360"/>
      </w:pPr>
    </w:lvl>
    <w:lvl w:ilvl="1">
      <w:start w:val="5"/>
      <w:numFmt w:val="bullet"/>
      <w:lvlText w:val="-"/>
      <w:lvlJc w:val="left"/>
      <w:pPr>
        <w:ind w:left="720" w:hanging="360"/>
      </w:pPr>
      <w:rPr>
        <w:rFonts w:ascii="Times New Roman" w:eastAsia="Times New Roman" w:hAnsi="Times New Roman" w:cs="Times New Roman" w:hint="default"/>
      </w:rPr>
    </w:lvl>
    <w:lvl w:ilvl="2">
      <w:start w:val="1"/>
      <w:numFmt w:val="lowerRoman"/>
      <w:lvlText w:val="%3)"/>
      <w:lvlJc w:val="left"/>
      <w:pPr>
        <w:ind w:left="1080" w:hanging="360"/>
      </w:pPr>
    </w:lvl>
    <w:lvl w:ilvl="3">
      <w:start w:val="5"/>
      <w:numFmt w:val="bullet"/>
      <w:lvlText w:val="-"/>
      <w:lvlJc w:val="left"/>
      <w:pPr>
        <w:ind w:left="1440" w:hanging="360"/>
      </w:pPr>
      <w:rPr>
        <w:rFonts w:ascii="Times New Roman" w:eastAsia="Times New Roman"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191655F"/>
    <w:multiLevelType w:val="hybridMultilevel"/>
    <w:tmpl w:val="BEB22626"/>
    <w:lvl w:ilvl="0" w:tplc="0419000F">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09" w15:restartNumberingAfterBreak="0">
    <w:nsid w:val="52084F3D"/>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15:restartNumberingAfterBreak="0">
    <w:nsid w:val="52B77587"/>
    <w:multiLevelType w:val="hybridMultilevel"/>
    <w:tmpl w:val="31ECB8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53DB30DF"/>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15:restartNumberingAfterBreak="0">
    <w:nsid w:val="53DE229F"/>
    <w:multiLevelType w:val="hybridMultilevel"/>
    <w:tmpl w:val="AC884A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3" w15:restartNumberingAfterBreak="0">
    <w:nsid w:val="541312F0"/>
    <w:multiLevelType w:val="hybridMultilevel"/>
    <w:tmpl w:val="DE04F0F4"/>
    <w:lvl w:ilvl="0" w:tplc="6F58E8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54952724"/>
    <w:multiLevelType w:val="hybridMultilevel"/>
    <w:tmpl w:val="462C95CE"/>
    <w:lvl w:ilvl="0" w:tplc="0419000F">
      <w:start w:val="1"/>
      <w:numFmt w:val="decimal"/>
      <w:lvlText w:val="%1."/>
      <w:lvlJc w:val="left"/>
      <w:pPr>
        <w:ind w:left="720" w:hanging="360"/>
      </w:pPr>
    </w:lvl>
    <w:lvl w:ilvl="1" w:tplc="ACD2929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50B4778"/>
    <w:multiLevelType w:val="hybridMultilevel"/>
    <w:tmpl w:val="9E141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6036C7D"/>
    <w:multiLevelType w:val="hybridMultilevel"/>
    <w:tmpl w:val="900A4EAC"/>
    <w:lvl w:ilvl="0" w:tplc="1F9628AC">
      <w:start w:val="1"/>
      <w:numFmt w:val="decimal"/>
      <w:lvlText w:val="%1."/>
      <w:lvlJc w:val="left"/>
      <w:pPr>
        <w:ind w:left="1684" w:hanging="9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70A6828"/>
    <w:multiLevelType w:val="multilevel"/>
    <w:tmpl w:val="2EFCCCD0"/>
    <w:lvl w:ilvl="0">
      <w:start w:val="1"/>
      <w:numFmt w:val="decimal"/>
      <w:lvlText w:val="%1)"/>
      <w:lvlJc w:val="left"/>
      <w:pPr>
        <w:ind w:left="360" w:hanging="360"/>
      </w:pPr>
    </w:lvl>
    <w:lvl w:ilvl="1">
      <w:start w:val="5"/>
      <w:numFmt w:val="bullet"/>
      <w:lvlText w:val="-"/>
      <w:lvlJc w:val="left"/>
      <w:pPr>
        <w:ind w:left="720" w:hanging="360"/>
      </w:pPr>
      <w:rPr>
        <w:rFonts w:ascii="Times New Roman" w:eastAsia="Times New Roman" w:hAnsi="Times New Roman" w:cs="Times New Roman" w:hint="default"/>
      </w:rPr>
    </w:lvl>
    <w:lvl w:ilvl="2">
      <w:start w:val="1"/>
      <w:numFmt w:val="lowerRoman"/>
      <w:lvlText w:val="%3)"/>
      <w:lvlJc w:val="left"/>
      <w:pPr>
        <w:ind w:left="1080" w:hanging="360"/>
      </w:pPr>
    </w:lvl>
    <w:lvl w:ilvl="3">
      <w:start w:val="5"/>
      <w:numFmt w:val="bullet"/>
      <w:lvlText w:val="-"/>
      <w:lvlJc w:val="left"/>
      <w:pPr>
        <w:ind w:left="1440" w:hanging="360"/>
      </w:pPr>
      <w:rPr>
        <w:rFonts w:ascii="Times New Roman" w:eastAsia="Times New Roman"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576D3FAB"/>
    <w:multiLevelType w:val="hybridMultilevel"/>
    <w:tmpl w:val="A86A6584"/>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78004D8"/>
    <w:multiLevelType w:val="hybridMultilevel"/>
    <w:tmpl w:val="66205A82"/>
    <w:lvl w:ilvl="0" w:tplc="AADAD8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15:restartNumberingAfterBreak="0">
    <w:nsid w:val="58F27318"/>
    <w:multiLevelType w:val="hybridMultilevel"/>
    <w:tmpl w:val="8390CA1C"/>
    <w:lvl w:ilvl="0" w:tplc="E77402D8">
      <w:start w:val="1"/>
      <w:numFmt w:val="decimal"/>
      <w:lvlText w:val="%1."/>
      <w:lvlJc w:val="left"/>
      <w:pPr>
        <w:ind w:left="1440" w:hanging="360"/>
      </w:pPr>
      <w:rPr>
        <w:rFonts w:cs="Aria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1" w15:restartNumberingAfterBreak="0">
    <w:nsid w:val="594730EE"/>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15:restartNumberingAfterBreak="0">
    <w:nsid w:val="5966608E"/>
    <w:multiLevelType w:val="hybridMultilevel"/>
    <w:tmpl w:val="492A6016"/>
    <w:lvl w:ilvl="0" w:tplc="A4BE9BBE">
      <w:start w:val="1"/>
      <w:numFmt w:val="decimal"/>
      <w:lvlText w:val="%1."/>
      <w:lvlJc w:val="left"/>
      <w:pPr>
        <w:tabs>
          <w:tab w:val="num" w:pos="1069"/>
        </w:tabs>
        <w:ind w:left="1069" w:hanging="360"/>
      </w:pPr>
      <w:rPr>
        <w:b w:val="0"/>
      </w:r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123" w15:restartNumberingAfterBreak="0">
    <w:nsid w:val="59C53568"/>
    <w:multiLevelType w:val="hybridMultilevel"/>
    <w:tmpl w:val="1E52B9E2"/>
    <w:lvl w:ilvl="0" w:tplc="C56407F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15:restartNumberingAfterBreak="0">
    <w:nsid w:val="5A651460"/>
    <w:multiLevelType w:val="hybridMultilevel"/>
    <w:tmpl w:val="3DF2F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B0D501B"/>
    <w:multiLevelType w:val="hybridMultilevel"/>
    <w:tmpl w:val="CBCABC4C"/>
    <w:lvl w:ilvl="0" w:tplc="6F58E87E">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C8941A8"/>
    <w:multiLevelType w:val="hybridMultilevel"/>
    <w:tmpl w:val="0C78C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D06086C"/>
    <w:multiLevelType w:val="hybridMultilevel"/>
    <w:tmpl w:val="8C02B75E"/>
    <w:lvl w:ilvl="0" w:tplc="79D2F662">
      <w:start w:val="1"/>
      <w:numFmt w:val="bullet"/>
      <w:lvlText w:val=""/>
      <w:lvlJc w:val="left"/>
      <w:pPr>
        <w:tabs>
          <w:tab w:val="num" w:pos="1980"/>
        </w:tabs>
        <w:ind w:left="1980" w:hanging="360"/>
      </w:pPr>
      <w:rPr>
        <w:rFonts w:ascii="Symbol" w:hAnsi="Symbol" w:hint="default"/>
      </w:rPr>
    </w:lvl>
    <w:lvl w:ilvl="1" w:tplc="B45CAE02">
      <w:start w:val="1"/>
      <w:numFmt w:val="bullet"/>
      <w:lvlText w:val=""/>
      <w:lvlJc w:val="left"/>
      <w:pPr>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E2A4A6F"/>
    <w:multiLevelType w:val="hybridMultilevel"/>
    <w:tmpl w:val="81867B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9" w15:restartNumberingAfterBreak="0">
    <w:nsid w:val="5E3A1072"/>
    <w:multiLevelType w:val="hybridMultilevel"/>
    <w:tmpl w:val="D63656C0"/>
    <w:lvl w:ilvl="0" w:tplc="8892ACD4">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30" w15:restartNumberingAfterBreak="0">
    <w:nsid w:val="5FB01ECC"/>
    <w:multiLevelType w:val="hybridMultilevel"/>
    <w:tmpl w:val="7E1C92EC"/>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1012CC9"/>
    <w:multiLevelType w:val="hybridMultilevel"/>
    <w:tmpl w:val="C624F270"/>
    <w:lvl w:ilvl="0" w:tplc="7C38D1F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15:restartNumberingAfterBreak="0">
    <w:nsid w:val="61D441D8"/>
    <w:multiLevelType w:val="hybridMultilevel"/>
    <w:tmpl w:val="79148314"/>
    <w:lvl w:ilvl="0" w:tplc="0419000F">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62094AF2"/>
    <w:multiLevelType w:val="hybridMultilevel"/>
    <w:tmpl w:val="7C0692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62E94BBB"/>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5" w15:restartNumberingAfterBreak="0">
    <w:nsid w:val="6430472E"/>
    <w:multiLevelType w:val="hybridMultilevel"/>
    <w:tmpl w:val="21EE0FD2"/>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4556AD7"/>
    <w:multiLevelType w:val="hybridMultilevel"/>
    <w:tmpl w:val="8F6A3972"/>
    <w:lvl w:ilvl="0" w:tplc="AC3C0BC8">
      <w:start w:val="1"/>
      <w:numFmt w:val="bullet"/>
      <w:lvlText w:val=""/>
      <w:lvlJc w:val="left"/>
      <w:pPr>
        <w:ind w:left="720" w:hanging="360"/>
      </w:pPr>
      <w:rPr>
        <w:rFonts w:ascii="Wingdings" w:hAnsi="Wingdings" w:hint="default"/>
      </w:rPr>
    </w:lvl>
    <w:lvl w:ilvl="1" w:tplc="B45CAE02">
      <w:start w:val="1"/>
      <w:numFmt w:val="bullet"/>
      <w:lvlText w:val=""/>
      <w:lvlJc w:val="left"/>
      <w:pPr>
        <w:ind w:left="36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4597B88"/>
    <w:multiLevelType w:val="hybridMultilevel"/>
    <w:tmpl w:val="9334A1F8"/>
    <w:lvl w:ilvl="0" w:tplc="C5EECF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8" w15:restartNumberingAfterBreak="0">
    <w:nsid w:val="673103AE"/>
    <w:multiLevelType w:val="hybridMultilevel"/>
    <w:tmpl w:val="1010B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73F37FC"/>
    <w:multiLevelType w:val="hybridMultilevel"/>
    <w:tmpl w:val="DA40828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0" w15:restartNumberingAfterBreak="0">
    <w:nsid w:val="67462779"/>
    <w:multiLevelType w:val="hybridMultilevel"/>
    <w:tmpl w:val="2FC862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15:restartNumberingAfterBreak="0">
    <w:nsid w:val="676F4E77"/>
    <w:multiLevelType w:val="hybridMultilevel"/>
    <w:tmpl w:val="1E52B9E2"/>
    <w:lvl w:ilvl="0" w:tplc="C56407F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15:restartNumberingAfterBreak="0">
    <w:nsid w:val="67A20CC8"/>
    <w:multiLevelType w:val="hybridMultilevel"/>
    <w:tmpl w:val="45EA7274"/>
    <w:lvl w:ilvl="0" w:tplc="F072DFD4">
      <w:start w:val="1"/>
      <w:numFmt w:val="decimal"/>
      <w:lvlText w:val="%1."/>
      <w:lvlJc w:val="left"/>
      <w:pPr>
        <w:ind w:left="2793" w:hanging="360"/>
      </w:pPr>
      <w:rPr>
        <w:rFonts w:hint="default"/>
      </w:r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43" w15:restartNumberingAfterBreak="0">
    <w:nsid w:val="684574AE"/>
    <w:multiLevelType w:val="hybridMultilevel"/>
    <w:tmpl w:val="2C42247A"/>
    <w:lvl w:ilvl="0" w:tplc="2F16A938">
      <w:start w:val="1"/>
      <w:numFmt w:val="bullet"/>
      <w:lvlText w:val=""/>
      <w:lvlJc w:val="left"/>
      <w:pPr>
        <w:tabs>
          <w:tab w:val="num" w:pos="1429"/>
        </w:tabs>
        <w:ind w:left="1429" w:hanging="360"/>
      </w:pPr>
      <w:rPr>
        <w:rFonts w:ascii="Symbol" w:hAnsi="Symbol" w:hint="default"/>
      </w:rPr>
    </w:lvl>
    <w:lvl w:ilvl="1" w:tplc="0DFCFD9A">
      <w:start w:val="192"/>
      <w:numFmt w:val="bullet"/>
      <w:lvlText w:val=""/>
      <w:lvlJc w:val="left"/>
      <w:pPr>
        <w:tabs>
          <w:tab w:val="num" w:pos="1440"/>
        </w:tabs>
        <w:ind w:left="1440" w:hanging="360"/>
      </w:pPr>
      <w:rPr>
        <w:rFonts w:ascii="Wingdings" w:hAnsi="Wingdings" w:hint="default"/>
      </w:rPr>
    </w:lvl>
    <w:lvl w:ilvl="2" w:tplc="B9D8338C" w:tentative="1">
      <w:start w:val="1"/>
      <w:numFmt w:val="decimal"/>
      <w:lvlText w:val="%3."/>
      <w:lvlJc w:val="left"/>
      <w:pPr>
        <w:tabs>
          <w:tab w:val="num" w:pos="2160"/>
        </w:tabs>
        <w:ind w:left="2160" w:hanging="360"/>
      </w:pPr>
    </w:lvl>
    <w:lvl w:ilvl="3" w:tplc="E0B62E46" w:tentative="1">
      <w:start w:val="1"/>
      <w:numFmt w:val="decimal"/>
      <w:lvlText w:val="%4."/>
      <w:lvlJc w:val="left"/>
      <w:pPr>
        <w:tabs>
          <w:tab w:val="num" w:pos="2880"/>
        </w:tabs>
        <w:ind w:left="2880" w:hanging="360"/>
      </w:pPr>
    </w:lvl>
    <w:lvl w:ilvl="4" w:tplc="BDF2631A" w:tentative="1">
      <w:start w:val="1"/>
      <w:numFmt w:val="decimal"/>
      <w:lvlText w:val="%5."/>
      <w:lvlJc w:val="left"/>
      <w:pPr>
        <w:tabs>
          <w:tab w:val="num" w:pos="3600"/>
        </w:tabs>
        <w:ind w:left="3600" w:hanging="360"/>
      </w:pPr>
    </w:lvl>
    <w:lvl w:ilvl="5" w:tplc="3C1C6AFE" w:tentative="1">
      <w:start w:val="1"/>
      <w:numFmt w:val="decimal"/>
      <w:lvlText w:val="%6."/>
      <w:lvlJc w:val="left"/>
      <w:pPr>
        <w:tabs>
          <w:tab w:val="num" w:pos="4320"/>
        </w:tabs>
        <w:ind w:left="4320" w:hanging="360"/>
      </w:pPr>
    </w:lvl>
    <w:lvl w:ilvl="6" w:tplc="F56274F0" w:tentative="1">
      <w:start w:val="1"/>
      <w:numFmt w:val="decimal"/>
      <w:lvlText w:val="%7."/>
      <w:lvlJc w:val="left"/>
      <w:pPr>
        <w:tabs>
          <w:tab w:val="num" w:pos="5040"/>
        </w:tabs>
        <w:ind w:left="5040" w:hanging="360"/>
      </w:pPr>
    </w:lvl>
    <w:lvl w:ilvl="7" w:tplc="ADAAD0E6" w:tentative="1">
      <w:start w:val="1"/>
      <w:numFmt w:val="decimal"/>
      <w:lvlText w:val="%8."/>
      <w:lvlJc w:val="left"/>
      <w:pPr>
        <w:tabs>
          <w:tab w:val="num" w:pos="5760"/>
        </w:tabs>
        <w:ind w:left="5760" w:hanging="360"/>
      </w:pPr>
    </w:lvl>
    <w:lvl w:ilvl="8" w:tplc="7CD6C04C" w:tentative="1">
      <w:start w:val="1"/>
      <w:numFmt w:val="decimal"/>
      <w:lvlText w:val="%9."/>
      <w:lvlJc w:val="left"/>
      <w:pPr>
        <w:tabs>
          <w:tab w:val="num" w:pos="6480"/>
        </w:tabs>
        <w:ind w:left="6480" w:hanging="360"/>
      </w:pPr>
    </w:lvl>
  </w:abstractNum>
  <w:abstractNum w:abstractNumId="144" w15:restartNumberingAfterBreak="0">
    <w:nsid w:val="68B24395"/>
    <w:multiLevelType w:val="hybridMultilevel"/>
    <w:tmpl w:val="04627A4E"/>
    <w:lvl w:ilvl="0" w:tplc="A4BE9BBE">
      <w:start w:val="1"/>
      <w:numFmt w:val="decimal"/>
      <w:lvlText w:val="%1."/>
      <w:lvlJc w:val="left"/>
      <w:pPr>
        <w:tabs>
          <w:tab w:val="num" w:pos="1778"/>
        </w:tabs>
        <w:ind w:left="177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15:restartNumberingAfterBreak="0">
    <w:nsid w:val="69913997"/>
    <w:multiLevelType w:val="hybridMultilevel"/>
    <w:tmpl w:val="20DA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AA21441"/>
    <w:multiLevelType w:val="hybridMultilevel"/>
    <w:tmpl w:val="6B307174"/>
    <w:lvl w:ilvl="0" w:tplc="D54A0F0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7" w15:restartNumberingAfterBreak="0">
    <w:nsid w:val="6C392579"/>
    <w:multiLevelType w:val="hybridMultilevel"/>
    <w:tmpl w:val="A84CF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CD60C8F"/>
    <w:multiLevelType w:val="hybridMultilevel"/>
    <w:tmpl w:val="6748C318"/>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D104C67"/>
    <w:multiLevelType w:val="hybridMultilevel"/>
    <w:tmpl w:val="8CF2BDEE"/>
    <w:lvl w:ilvl="0" w:tplc="12E8A2F8">
      <w:start w:val="1"/>
      <w:numFmt w:val="decimal"/>
      <w:lvlText w:val="%1."/>
      <w:lvlJc w:val="left"/>
      <w:pPr>
        <w:ind w:left="635" w:hanging="360"/>
      </w:pPr>
      <w:rPr>
        <w:rFonts w:cs="Arial" w:hint="default"/>
        <w:color w:val="000000"/>
      </w:rPr>
    </w:lvl>
    <w:lvl w:ilvl="1" w:tplc="04190019" w:tentative="1">
      <w:start w:val="1"/>
      <w:numFmt w:val="lowerLetter"/>
      <w:lvlText w:val="%2."/>
      <w:lvlJc w:val="left"/>
      <w:pPr>
        <w:ind w:left="1355" w:hanging="360"/>
      </w:pPr>
    </w:lvl>
    <w:lvl w:ilvl="2" w:tplc="0419001B" w:tentative="1">
      <w:start w:val="1"/>
      <w:numFmt w:val="lowerRoman"/>
      <w:lvlText w:val="%3."/>
      <w:lvlJc w:val="right"/>
      <w:pPr>
        <w:ind w:left="2075" w:hanging="180"/>
      </w:pPr>
    </w:lvl>
    <w:lvl w:ilvl="3" w:tplc="0419000F" w:tentative="1">
      <w:start w:val="1"/>
      <w:numFmt w:val="decimal"/>
      <w:lvlText w:val="%4."/>
      <w:lvlJc w:val="left"/>
      <w:pPr>
        <w:ind w:left="2795" w:hanging="360"/>
      </w:pPr>
    </w:lvl>
    <w:lvl w:ilvl="4" w:tplc="04190019" w:tentative="1">
      <w:start w:val="1"/>
      <w:numFmt w:val="lowerLetter"/>
      <w:lvlText w:val="%5."/>
      <w:lvlJc w:val="left"/>
      <w:pPr>
        <w:ind w:left="3515" w:hanging="360"/>
      </w:pPr>
    </w:lvl>
    <w:lvl w:ilvl="5" w:tplc="0419001B" w:tentative="1">
      <w:start w:val="1"/>
      <w:numFmt w:val="lowerRoman"/>
      <w:lvlText w:val="%6."/>
      <w:lvlJc w:val="right"/>
      <w:pPr>
        <w:ind w:left="4235" w:hanging="180"/>
      </w:pPr>
    </w:lvl>
    <w:lvl w:ilvl="6" w:tplc="0419000F" w:tentative="1">
      <w:start w:val="1"/>
      <w:numFmt w:val="decimal"/>
      <w:lvlText w:val="%7."/>
      <w:lvlJc w:val="left"/>
      <w:pPr>
        <w:ind w:left="4955" w:hanging="360"/>
      </w:pPr>
    </w:lvl>
    <w:lvl w:ilvl="7" w:tplc="04190019" w:tentative="1">
      <w:start w:val="1"/>
      <w:numFmt w:val="lowerLetter"/>
      <w:lvlText w:val="%8."/>
      <w:lvlJc w:val="left"/>
      <w:pPr>
        <w:ind w:left="5675" w:hanging="360"/>
      </w:pPr>
    </w:lvl>
    <w:lvl w:ilvl="8" w:tplc="0419001B" w:tentative="1">
      <w:start w:val="1"/>
      <w:numFmt w:val="lowerRoman"/>
      <w:lvlText w:val="%9."/>
      <w:lvlJc w:val="right"/>
      <w:pPr>
        <w:ind w:left="6395" w:hanging="180"/>
      </w:pPr>
    </w:lvl>
  </w:abstractNum>
  <w:abstractNum w:abstractNumId="150" w15:restartNumberingAfterBreak="0">
    <w:nsid w:val="6D495EA4"/>
    <w:multiLevelType w:val="hybridMultilevel"/>
    <w:tmpl w:val="44F27A52"/>
    <w:lvl w:ilvl="0" w:tplc="DA7414E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1" w15:restartNumberingAfterBreak="0">
    <w:nsid w:val="6DF10E9E"/>
    <w:multiLevelType w:val="hybridMultilevel"/>
    <w:tmpl w:val="20DA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E894EDD"/>
    <w:multiLevelType w:val="hybridMultilevel"/>
    <w:tmpl w:val="7D3AA3DA"/>
    <w:lvl w:ilvl="0" w:tplc="79D2F66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15:restartNumberingAfterBreak="0">
    <w:nsid w:val="6F7C2C8C"/>
    <w:multiLevelType w:val="hybridMultilevel"/>
    <w:tmpl w:val="69987932"/>
    <w:lvl w:ilvl="0" w:tplc="AC3C0BC8">
      <w:start w:val="1"/>
      <w:numFmt w:val="bullet"/>
      <w:lvlText w:val=""/>
      <w:lvlJc w:val="left"/>
      <w:pPr>
        <w:ind w:left="360" w:hanging="360"/>
      </w:pPr>
      <w:rPr>
        <w:rFonts w:ascii="Wingdings" w:hAnsi="Wingdings" w:hint="default"/>
      </w:rPr>
    </w:lvl>
    <w:lvl w:ilvl="1" w:tplc="B45CAE02">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6FB95C4A"/>
    <w:multiLevelType w:val="hybridMultilevel"/>
    <w:tmpl w:val="66205A82"/>
    <w:lvl w:ilvl="0" w:tplc="AADAD8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5" w15:restartNumberingAfterBreak="0">
    <w:nsid w:val="705B1554"/>
    <w:multiLevelType w:val="hybridMultilevel"/>
    <w:tmpl w:val="2826AB40"/>
    <w:lvl w:ilvl="0" w:tplc="426CB982">
      <w:start w:val="1"/>
      <w:numFmt w:val="decimal"/>
      <w:lvlText w:val="%1."/>
      <w:lvlJc w:val="left"/>
      <w:pPr>
        <w:ind w:left="1080" w:hanging="360"/>
      </w:pPr>
      <w:rPr>
        <w:rFonts w:ascii="Times New Roman" w:hAnsi="Times New Roman" w:cs="Times New Roman" w:hint="default"/>
        <w:b w:val="0"/>
        <w:color w:val="auto"/>
        <w:u w:val="none"/>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6" w15:restartNumberingAfterBreak="0">
    <w:nsid w:val="711E635A"/>
    <w:multiLevelType w:val="hybridMultilevel"/>
    <w:tmpl w:val="0F78BC20"/>
    <w:lvl w:ilvl="0" w:tplc="593A7FC4">
      <w:start w:val="1"/>
      <w:numFmt w:val="decimal"/>
      <w:lvlText w:val="%1."/>
      <w:lvlJc w:val="left"/>
      <w:pPr>
        <w:ind w:left="2433" w:hanging="360"/>
      </w:pPr>
      <w:rPr>
        <w:rFonts w:hint="default"/>
      </w:rPr>
    </w:lvl>
    <w:lvl w:ilvl="1" w:tplc="04190019" w:tentative="1">
      <w:start w:val="1"/>
      <w:numFmt w:val="lowerLetter"/>
      <w:lvlText w:val="%2."/>
      <w:lvlJc w:val="left"/>
      <w:pPr>
        <w:ind w:left="3153" w:hanging="360"/>
      </w:pPr>
    </w:lvl>
    <w:lvl w:ilvl="2" w:tplc="0419001B" w:tentative="1">
      <w:start w:val="1"/>
      <w:numFmt w:val="lowerRoman"/>
      <w:lvlText w:val="%3."/>
      <w:lvlJc w:val="right"/>
      <w:pPr>
        <w:ind w:left="3873" w:hanging="180"/>
      </w:pPr>
    </w:lvl>
    <w:lvl w:ilvl="3" w:tplc="0419000F" w:tentative="1">
      <w:start w:val="1"/>
      <w:numFmt w:val="decimal"/>
      <w:lvlText w:val="%4."/>
      <w:lvlJc w:val="left"/>
      <w:pPr>
        <w:ind w:left="4593" w:hanging="360"/>
      </w:pPr>
    </w:lvl>
    <w:lvl w:ilvl="4" w:tplc="04190019" w:tentative="1">
      <w:start w:val="1"/>
      <w:numFmt w:val="lowerLetter"/>
      <w:lvlText w:val="%5."/>
      <w:lvlJc w:val="left"/>
      <w:pPr>
        <w:ind w:left="5313" w:hanging="360"/>
      </w:pPr>
    </w:lvl>
    <w:lvl w:ilvl="5" w:tplc="0419001B" w:tentative="1">
      <w:start w:val="1"/>
      <w:numFmt w:val="lowerRoman"/>
      <w:lvlText w:val="%6."/>
      <w:lvlJc w:val="right"/>
      <w:pPr>
        <w:ind w:left="6033" w:hanging="180"/>
      </w:pPr>
    </w:lvl>
    <w:lvl w:ilvl="6" w:tplc="0419000F" w:tentative="1">
      <w:start w:val="1"/>
      <w:numFmt w:val="decimal"/>
      <w:lvlText w:val="%7."/>
      <w:lvlJc w:val="left"/>
      <w:pPr>
        <w:ind w:left="6753" w:hanging="360"/>
      </w:pPr>
    </w:lvl>
    <w:lvl w:ilvl="7" w:tplc="04190019" w:tentative="1">
      <w:start w:val="1"/>
      <w:numFmt w:val="lowerLetter"/>
      <w:lvlText w:val="%8."/>
      <w:lvlJc w:val="left"/>
      <w:pPr>
        <w:ind w:left="7473" w:hanging="360"/>
      </w:pPr>
    </w:lvl>
    <w:lvl w:ilvl="8" w:tplc="0419001B" w:tentative="1">
      <w:start w:val="1"/>
      <w:numFmt w:val="lowerRoman"/>
      <w:lvlText w:val="%9."/>
      <w:lvlJc w:val="right"/>
      <w:pPr>
        <w:ind w:left="8193" w:hanging="180"/>
      </w:pPr>
    </w:lvl>
  </w:abstractNum>
  <w:abstractNum w:abstractNumId="157" w15:restartNumberingAfterBreak="0">
    <w:nsid w:val="715C13C9"/>
    <w:multiLevelType w:val="hybridMultilevel"/>
    <w:tmpl w:val="DE04F0F4"/>
    <w:lvl w:ilvl="0" w:tplc="6F58E8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8" w15:restartNumberingAfterBreak="0">
    <w:nsid w:val="722A771B"/>
    <w:multiLevelType w:val="hybridMultilevel"/>
    <w:tmpl w:val="80DE4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4327F6B"/>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49D04E6"/>
    <w:multiLevelType w:val="hybridMultilevel"/>
    <w:tmpl w:val="18FA8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4BC2044"/>
    <w:multiLevelType w:val="hybridMultilevel"/>
    <w:tmpl w:val="03ECAF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5C14000"/>
    <w:multiLevelType w:val="hybridMultilevel"/>
    <w:tmpl w:val="9DBA6678"/>
    <w:lvl w:ilvl="0" w:tplc="3F6447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3" w15:restartNumberingAfterBreak="0">
    <w:nsid w:val="761D15A4"/>
    <w:multiLevelType w:val="hybridMultilevel"/>
    <w:tmpl w:val="F49E0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79B41B3"/>
    <w:multiLevelType w:val="hybridMultilevel"/>
    <w:tmpl w:val="655E5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77AA7B73"/>
    <w:multiLevelType w:val="hybridMultilevel"/>
    <w:tmpl w:val="629ED08C"/>
    <w:lvl w:ilvl="0" w:tplc="8B105F82">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66" w15:restartNumberingAfterBreak="0">
    <w:nsid w:val="77D57D97"/>
    <w:multiLevelType w:val="hybridMultilevel"/>
    <w:tmpl w:val="B5AE6AD2"/>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15:restartNumberingAfterBreak="0">
    <w:nsid w:val="78A52489"/>
    <w:multiLevelType w:val="hybridMultilevel"/>
    <w:tmpl w:val="97BC9E12"/>
    <w:lvl w:ilvl="0" w:tplc="04190011">
      <w:start w:val="1"/>
      <w:numFmt w:val="decimal"/>
      <w:lvlText w:val="%1)"/>
      <w:lvlJc w:val="left"/>
      <w:pPr>
        <w:ind w:left="360" w:hanging="360"/>
      </w:pPr>
      <w:rPr>
        <w:rFonts w:cs="Times New Roman" w:hint="default"/>
      </w:rPr>
    </w:lvl>
    <w:lvl w:ilvl="1" w:tplc="B45CAE02">
      <w:start w:val="1"/>
      <w:numFmt w:val="bullet"/>
      <w:lvlText w:val=""/>
      <w:lvlJc w:val="left"/>
      <w:pPr>
        <w:ind w:left="36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15:restartNumberingAfterBreak="0">
    <w:nsid w:val="78F51888"/>
    <w:multiLevelType w:val="hybridMultilevel"/>
    <w:tmpl w:val="6748C318"/>
    <w:lvl w:ilvl="0" w:tplc="23F25C5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924215B"/>
    <w:multiLevelType w:val="hybridMultilevel"/>
    <w:tmpl w:val="7B366D14"/>
    <w:lvl w:ilvl="0" w:tplc="54DCE186">
      <w:start w:val="1"/>
      <w:numFmt w:val="decimal"/>
      <w:lvlText w:val="%1."/>
      <w:lvlJc w:val="left"/>
      <w:pPr>
        <w:ind w:left="3873" w:hanging="360"/>
      </w:pPr>
      <w:rPr>
        <w:rFonts w:hint="default"/>
      </w:rPr>
    </w:lvl>
    <w:lvl w:ilvl="1" w:tplc="04190019" w:tentative="1">
      <w:start w:val="1"/>
      <w:numFmt w:val="lowerLetter"/>
      <w:lvlText w:val="%2."/>
      <w:lvlJc w:val="left"/>
      <w:pPr>
        <w:ind w:left="4593" w:hanging="360"/>
      </w:pPr>
    </w:lvl>
    <w:lvl w:ilvl="2" w:tplc="0419001B" w:tentative="1">
      <w:start w:val="1"/>
      <w:numFmt w:val="lowerRoman"/>
      <w:lvlText w:val="%3."/>
      <w:lvlJc w:val="right"/>
      <w:pPr>
        <w:ind w:left="5313" w:hanging="180"/>
      </w:pPr>
    </w:lvl>
    <w:lvl w:ilvl="3" w:tplc="0419000F" w:tentative="1">
      <w:start w:val="1"/>
      <w:numFmt w:val="decimal"/>
      <w:lvlText w:val="%4."/>
      <w:lvlJc w:val="left"/>
      <w:pPr>
        <w:ind w:left="6033" w:hanging="360"/>
      </w:pPr>
    </w:lvl>
    <w:lvl w:ilvl="4" w:tplc="04190019" w:tentative="1">
      <w:start w:val="1"/>
      <w:numFmt w:val="lowerLetter"/>
      <w:lvlText w:val="%5."/>
      <w:lvlJc w:val="left"/>
      <w:pPr>
        <w:ind w:left="6753" w:hanging="360"/>
      </w:pPr>
    </w:lvl>
    <w:lvl w:ilvl="5" w:tplc="0419001B" w:tentative="1">
      <w:start w:val="1"/>
      <w:numFmt w:val="lowerRoman"/>
      <w:lvlText w:val="%6."/>
      <w:lvlJc w:val="right"/>
      <w:pPr>
        <w:ind w:left="7473" w:hanging="180"/>
      </w:pPr>
    </w:lvl>
    <w:lvl w:ilvl="6" w:tplc="0419000F" w:tentative="1">
      <w:start w:val="1"/>
      <w:numFmt w:val="decimal"/>
      <w:lvlText w:val="%7."/>
      <w:lvlJc w:val="left"/>
      <w:pPr>
        <w:ind w:left="8193" w:hanging="360"/>
      </w:pPr>
    </w:lvl>
    <w:lvl w:ilvl="7" w:tplc="04190019" w:tentative="1">
      <w:start w:val="1"/>
      <w:numFmt w:val="lowerLetter"/>
      <w:lvlText w:val="%8."/>
      <w:lvlJc w:val="left"/>
      <w:pPr>
        <w:ind w:left="8913" w:hanging="360"/>
      </w:pPr>
    </w:lvl>
    <w:lvl w:ilvl="8" w:tplc="0419001B" w:tentative="1">
      <w:start w:val="1"/>
      <w:numFmt w:val="lowerRoman"/>
      <w:lvlText w:val="%9."/>
      <w:lvlJc w:val="right"/>
      <w:pPr>
        <w:ind w:left="9633" w:hanging="180"/>
      </w:pPr>
    </w:lvl>
  </w:abstractNum>
  <w:abstractNum w:abstractNumId="170" w15:restartNumberingAfterBreak="0">
    <w:nsid w:val="796A3693"/>
    <w:multiLevelType w:val="hybridMultilevel"/>
    <w:tmpl w:val="9A38E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9DB0AC4"/>
    <w:multiLevelType w:val="hybridMultilevel"/>
    <w:tmpl w:val="70F26414"/>
    <w:lvl w:ilvl="0" w:tplc="AC3C0BC8">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B45CAE0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A83458E"/>
    <w:multiLevelType w:val="hybridMultilevel"/>
    <w:tmpl w:val="35766DE0"/>
    <w:lvl w:ilvl="0" w:tplc="A4BE9BBE">
      <w:start w:val="1"/>
      <w:numFmt w:val="decimal"/>
      <w:lvlText w:val="%1."/>
      <w:lvlJc w:val="left"/>
      <w:pPr>
        <w:tabs>
          <w:tab w:val="num" w:pos="1429"/>
        </w:tabs>
        <w:ind w:left="1429"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3" w15:restartNumberingAfterBreak="0">
    <w:nsid w:val="7B036254"/>
    <w:multiLevelType w:val="hybridMultilevel"/>
    <w:tmpl w:val="F9EED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B344821"/>
    <w:multiLevelType w:val="hybridMultilevel"/>
    <w:tmpl w:val="7896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B345A6A"/>
    <w:multiLevelType w:val="hybridMultilevel"/>
    <w:tmpl w:val="B6987B12"/>
    <w:lvl w:ilvl="0" w:tplc="07942BF2">
      <w:start w:val="1"/>
      <w:numFmt w:val="decimal"/>
      <w:lvlText w:val="%1."/>
      <w:lvlJc w:val="left"/>
      <w:pPr>
        <w:ind w:left="1494" w:hanging="360"/>
      </w:pPr>
      <w:rPr>
        <w:rFonts w:cs="Arial" w:hint="default"/>
        <w:b w:val="0"/>
        <w:i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6" w15:restartNumberingAfterBreak="0">
    <w:nsid w:val="7BE71FC5"/>
    <w:multiLevelType w:val="hybridMultilevel"/>
    <w:tmpl w:val="2FC862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15:restartNumberingAfterBreak="0">
    <w:nsid w:val="7C244FD5"/>
    <w:multiLevelType w:val="hybridMultilevel"/>
    <w:tmpl w:val="C5249A62"/>
    <w:lvl w:ilvl="0" w:tplc="470601A6">
      <w:start w:val="1"/>
      <w:numFmt w:val="decimal"/>
      <w:lvlText w:val="%1."/>
      <w:lvlJc w:val="left"/>
      <w:pPr>
        <w:ind w:left="427" w:hanging="319"/>
      </w:pPr>
      <w:rPr>
        <w:rFonts w:ascii="Times New Roman" w:eastAsia="Times New Roman" w:hAnsi="Times New Roman" w:cs="Times New Roman" w:hint="default"/>
        <w:w w:val="99"/>
        <w:sz w:val="32"/>
        <w:szCs w:val="32"/>
        <w:lang w:val="en-US" w:eastAsia="en-US" w:bidi="en-US"/>
      </w:rPr>
    </w:lvl>
    <w:lvl w:ilvl="1" w:tplc="9E8CF964">
      <w:numFmt w:val="bullet"/>
      <w:lvlText w:val="•"/>
      <w:lvlJc w:val="left"/>
      <w:pPr>
        <w:ind w:left="1114" w:hanging="319"/>
      </w:pPr>
      <w:rPr>
        <w:rFonts w:hint="default"/>
        <w:lang w:val="en-US" w:eastAsia="en-US" w:bidi="en-US"/>
      </w:rPr>
    </w:lvl>
    <w:lvl w:ilvl="2" w:tplc="16DA2908">
      <w:numFmt w:val="bullet"/>
      <w:lvlText w:val="•"/>
      <w:lvlJc w:val="left"/>
      <w:pPr>
        <w:ind w:left="1808" w:hanging="319"/>
      </w:pPr>
      <w:rPr>
        <w:rFonts w:hint="default"/>
        <w:lang w:val="en-US" w:eastAsia="en-US" w:bidi="en-US"/>
      </w:rPr>
    </w:lvl>
    <w:lvl w:ilvl="3" w:tplc="6F56D938">
      <w:numFmt w:val="bullet"/>
      <w:lvlText w:val="•"/>
      <w:lvlJc w:val="left"/>
      <w:pPr>
        <w:ind w:left="2502" w:hanging="319"/>
      </w:pPr>
      <w:rPr>
        <w:rFonts w:hint="default"/>
        <w:lang w:val="en-US" w:eastAsia="en-US" w:bidi="en-US"/>
      </w:rPr>
    </w:lvl>
    <w:lvl w:ilvl="4" w:tplc="CAEEA8E8">
      <w:numFmt w:val="bullet"/>
      <w:lvlText w:val="•"/>
      <w:lvlJc w:val="left"/>
      <w:pPr>
        <w:ind w:left="3196" w:hanging="319"/>
      </w:pPr>
      <w:rPr>
        <w:rFonts w:hint="default"/>
        <w:lang w:val="en-US" w:eastAsia="en-US" w:bidi="en-US"/>
      </w:rPr>
    </w:lvl>
    <w:lvl w:ilvl="5" w:tplc="3E408B28">
      <w:numFmt w:val="bullet"/>
      <w:lvlText w:val="•"/>
      <w:lvlJc w:val="left"/>
      <w:pPr>
        <w:ind w:left="3891" w:hanging="319"/>
      </w:pPr>
      <w:rPr>
        <w:rFonts w:hint="default"/>
        <w:lang w:val="en-US" w:eastAsia="en-US" w:bidi="en-US"/>
      </w:rPr>
    </w:lvl>
    <w:lvl w:ilvl="6" w:tplc="E7D2051E">
      <w:numFmt w:val="bullet"/>
      <w:lvlText w:val="•"/>
      <w:lvlJc w:val="left"/>
      <w:pPr>
        <w:ind w:left="4585" w:hanging="319"/>
      </w:pPr>
      <w:rPr>
        <w:rFonts w:hint="default"/>
        <w:lang w:val="en-US" w:eastAsia="en-US" w:bidi="en-US"/>
      </w:rPr>
    </w:lvl>
    <w:lvl w:ilvl="7" w:tplc="CC3E2572">
      <w:numFmt w:val="bullet"/>
      <w:lvlText w:val="•"/>
      <w:lvlJc w:val="left"/>
      <w:pPr>
        <w:ind w:left="5279" w:hanging="319"/>
      </w:pPr>
      <w:rPr>
        <w:rFonts w:hint="default"/>
        <w:lang w:val="en-US" w:eastAsia="en-US" w:bidi="en-US"/>
      </w:rPr>
    </w:lvl>
    <w:lvl w:ilvl="8" w:tplc="11C079BC">
      <w:numFmt w:val="bullet"/>
      <w:lvlText w:val="•"/>
      <w:lvlJc w:val="left"/>
      <w:pPr>
        <w:ind w:left="5973" w:hanging="319"/>
      </w:pPr>
      <w:rPr>
        <w:rFonts w:hint="default"/>
        <w:lang w:val="en-US" w:eastAsia="en-US" w:bidi="en-US"/>
      </w:rPr>
    </w:lvl>
  </w:abstractNum>
  <w:abstractNum w:abstractNumId="178" w15:restartNumberingAfterBreak="0">
    <w:nsid w:val="7C3E2021"/>
    <w:multiLevelType w:val="hybridMultilevel"/>
    <w:tmpl w:val="70F8337A"/>
    <w:lvl w:ilvl="0" w:tplc="C8EEE302">
      <w:start w:val="1"/>
      <w:numFmt w:val="decimal"/>
      <w:lvlText w:val="%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79" w15:restartNumberingAfterBreak="0">
    <w:nsid w:val="7C8C4E36"/>
    <w:multiLevelType w:val="hybridMultilevel"/>
    <w:tmpl w:val="CA56BA78"/>
    <w:lvl w:ilvl="0" w:tplc="AC7696D4">
      <w:start w:val="3"/>
      <w:numFmt w:val="bullet"/>
      <w:lvlText w:val="-"/>
      <w:lvlJc w:val="left"/>
      <w:pPr>
        <w:ind w:left="1800" w:hanging="360"/>
      </w:pPr>
      <w:rPr>
        <w:rFonts w:ascii="Times New Roman" w:eastAsia="Times New Roman" w:hAnsi="Times New Roman" w:cs="Times New Roman" w:hint="default"/>
        <w:b/>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0" w15:restartNumberingAfterBreak="0">
    <w:nsid w:val="7DA044A7"/>
    <w:multiLevelType w:val="hybridMultilevel"/>
    <w:tmpl w:val="F78AFEA2"/>
    <w:lvl w:ilvl="0" w:tplc="79D2F66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7DDE11EA"/>
    <w:multiLevelType w:val="hybridMultilevel"/>
    <w:tmpl w:val="00A29168"/>
    <w:lvl w:ilvl="0" w:tplc="AC3C0BC8">
      <w:start w:val="1"/>
      <w:numFmt w:val="bullet"/>
      <w:lvlText w:val=""/>
      <w:lvlJc w:val="left"/>
      <w:pPr>
        <w:ind w:left="720" w:hanging="360"/>
      </w:pPr>
      <w:rPr>
        <w:rFonts w:ascii="Wingdings" w:hAnsi="Wingdings" w:hint="default"/>
      </w:rPr>
    </w:lvl>
    <w:lvl w:ilvl="1" w:tplc="B45CAE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53"/>
  </w:num>
  <w:num w:numId="3">
    <w:abstractNumId w:val="166"/>
  </w:num>
  <w:num w:numId="4">
    <w:abstractNumId w:val="32"/>
  </w:num>
  <w:num w:numId="5">
    <w:abstractNumId w:val="5"/>
  </w:num>
  <w:num w:numId="6">
    <w:abstractNumId w:val="112"/>
  </w:num>
  <w:num w:numId="7">
    <w:abstractNumId w:val="164"/>
  </w:num>
  <w:num w:numId="8">
    <w:abstractNumId w:val="54"/>
  </w:num>
  <w:num w:numId="9">
    <w:abstractNumId w:val="2"/>
  </w:num>
  <w:num w:numId="10">
    <w:abstractNumId w:val="19"/>
  </w:num>
  <w:num w:numId="11">
    <w:abstractNumId w:val="139"/>
  </w:num>
  <w:num w:numId="12">
    <w:abstractNumId w:val="136"/>
  </w:num>
  <w:num w:numId="13">
    <w:abstractNumId w:val="84"/>
  </w:num>
  <w:num w:numId="14">
    <w:abstractNumId w:val="153"/>
  </w:num>
  <w:num w:numId="15">
    <w:abstractNumId w:val="161"/>
  </w:num>
  <w:num w:numId="16">
    <w:abstractNumId w:val="38"/>
  </w:num>
  <w:num w:numId="17">
    <w:abstractNumId w:val="93"/>
  </w:num>
  <w:num w:numId="18">
    <w:abstractNumId w:val="132"/>
  </w:num>
  <w:num w:numId="19">
    <w:abstractNumId w:val="181"/>
  </w:num>
  <w:num w:numId="20">
    <w:abstractNumId w:val="171"/>
  </w:num>
  <w:num w:numId="21">
    <w:abstractNumId w:val="127"/>
  </w:num>
  <w:num w:numId="22">
    <w:abstractNumId w:val="95"/>
  </w:num>
  <w:num w:numId="23">
    <w:abstractNumId w:val="167"/>
  </w:num>
  <w:num w:numId="24">
    <w:abstractNumId w:val="76"/>
  </w:num>
  <w:num w:numId="25">
    <w:abstractNumId w:val="29"/>
  </w:num>
  <w:num w:numId="26">
    <w:abstractNumId w:val="180"/>
  </w:num>
  <w:num w:numId="27">
    <w:abstractNumId w:val="72"/>
  </w:num>
  <w:num w:numId="28">
    <w:abstractNumId w:val="102"/>
  </w:num>
  <w:num w:numId="29">
    <w:abstractNumId w:val="86"/>
  </w:num>
  <w:num w:numId="30">
    <w:abstractNumId w:val="90"/>
  </w:num>
  <w:num w:numId="31">
    <w:abstractNumId w:val="26"/>
  </w:num>
  <w:num w:numId="32">
    <w:abstractNumId w:val="170"/>
  </w:num>
  <w:num w:numId="33">
    <w:abstractNumId w:val="80"/>
  </w:num>
  <w:num w:numId="34">
    <w:abstractNumId w:val="137"/>
  </w:num>
  <w:num w:numId="35">
    <w:abstractNumId w:val="133"/>
  </w:num>
  <w:num w:numId="36">
    <w:abstractNumId w:val="20"/>
  </w:num>
  <w:num w:numId="37">
    <w:abstractNumId w:val="117"/>
  </w:num>
  <w:num w:numId="38">
    <w:abstractNumId w:val="107"/>
  </w:num>
  <w:num w:numId="39">
    <w:abstractNumId w:val="82"/>
  </w:num>
  <w:num w:numId="40">
    <w:abstractNumId w:val="162"/>
  </w:num>
  <w:num w:numId="41">
    <w:abstractNumId w:val="99"/>
  </w:num>
  <w:num w:numId="42">
    <w:abstractNumId w:val="126"/>
  </w:num>
  <w:num w:numId="43">
    <w:abstractNumId w:val="69"/>
  </w:num>
  <w:num w:numId="44">
    <w:abstractNumId w:val="114"/>
  </w:num>
  <w:num w:numId="45">
    <w:abstractNumId w:val="173"/>
  </w:num>
  <w:num w:numId="46">
    <w:abstractNumId w:val="116"/>
  </w:num>
  <w:num w:numId="47">
    <w:abstractNumId w:val="11"/>
  </w:num>
  <w:num w:numId="48">
    <w:abstractNumId w:val="104"/>
  </w:num>
  <w:num w:numId="49">
    <w:abstractNumId w:val="179"/>
  </w:num>
  <w:num w:numId="50">
    <w:abstractNumId w:val="129"/>
  </w:num>
  <w:num w:numId="51">
    <w:abstractNumId w:val="50"/>
  </w:num>
  <w:num w:numId="52">
    <w:abstractNumId w:val="77"/>
  </w:num>
  <w:num w:numId="53">
    <w:abstractNumId w:val="119"/>
  </w:num>
  <w:num w:numId="54">
    <w:abstractNumId w:val="66"/>
  </w:num>
  <w:num w:numId="55">
    <w:abstractNumId w:val="158"/>
  </w:num>
  <w:num w:numId="56">
    <w:abstractNumId w:val="6"/>
  </w:num>
  <w:num w:numId="57">
    <w:abstractNumId w:val="154"/>
  </w:num>
  <w:num w:numId="58">
    <w:abstractNumId w:val="138"/>
  </w:num>
  <w:num w:numId="59">
    <w:abstractNumId w:val="64"/>
  </w:num>
  <w:num w:numId="60">
    <w:abstractNumId w:val="165"/>
  </w:num>
  <w:num w:numId="61">
    <w:abstractNumId w:val="40"/>
  </w:num>
  <w:num w:numId="62">
    <w:abstractNumId w:val="39"/>
  </w:num>
  <w:num w:numId="63">
    <w:abstractNumId w:val="48"/>
  </w:num>
  <w:num w:numId="64">
    <w:abstractNumId w:val="142"/>
  </w:num>
  <w:num w:numId="65">
    <w:abstractNumId w:val="17"/>
  </w:num>
  <w:num w:numId="66">
    <w:abstractNumId w:val="169"/>
  </w:num>
  <w:num w:numId="67">
    <w:abstractNumId w:val="178"/>
  </w:num>
  <w:num w:numId="68">
    <w:abstractNumId w:val="62"/>
  </w:num>
  <w:num w:numId="69">
    <w:abstractNumId w:val="128"/>
  </w:num>
  <w:num w:numId="70">
    <w:abstractNumId w:val="160"/>
  </w:num>
  <w:num w:numId="71">
    <w:abstractNumId w:val="67"/>
  </w:num>
  <w:num w:numId="72">
    <w:abstractNumId w:val="156"/>
  </w:num>
  <w:num w:numId="73">
    <w:abstractNumId w:val="124"/>
  </w:num>
  <w:num w:numId="7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
  </w:num>
  <w:num w:numId="76">
    <w:abstractNumId w:val="25"/>
  </w:num>
  <w:num w:numId="77">
    <w:abstractNumId w:val="45"/>
  </w:num>
  <w:num w:numId="78">
    <w:abstractNumId w:val="98"/>
  </w:num>
  <w:num w:numId="79">
    <w:abstractNumId w:val="149"/>
  </w:num>
  <w:num w:numId="80">
    <w:abstractNumId w:val="28"/>
  </w:num>
  <w:num w:numId="81">
    <w:abstractNumId w:val="89"/>
  </w:num>
  <w:num w:numId="82">
    <w:abstractNumId w:val="83"/>
  </w:num>
  <w:num w:numId="83">
    <w:abstractNumId w:val="7"/>
  </w:num>
  <w:num w:numId="84">
    <w:abstractNumId w:val="152"/>
  </w:num>
  <w:num w:numId="85">
    <w:abstractNumId w:val="59"/>
  </w:num>
  <w:num w:numId="86">
    <w:abstractNumId w:val="12"/>
  </w:num>
  <w:num w:numId="87">
    <w:abstractNumId w:val="143"/>
  </w:num>
  <w:num w:numId="88">
    <w:abstractNumId w:val="78"/>
  </w:num>
  <w:num w:numId="89">
    <w:abstractNumId w:val="47"/>
  </w:num>
  <w:num w:numId="90">
    <w:abstractNumId w:val="16"/>
  </w:num>
  <w:num w:numId="91">
    <w:abstractNumId w:val="27"/>
  </w:num>
  <w:num w:numId="92">
    <w:abstractNumId w:val="94"/>
  </w:num>
  <w:num w:numId="93">
    <w:abstractNumId w:val="131"/>
  </w:num>
  <w:num w:numId="94">
    <w:abstractNumId w:val="34"/>
  </w:num>
  <w:num w:numId="95">
    <w:abstractNumId w:val="120"/>
  </w:num>
  <w:num w:numId="96">
    <w:abstractNumId w:val="44"/>
  </w:num>
  <w:num w:numId="97">
    <w:abstractNumId w:val="70"/>
  </w:num>
  <w:num w:numId="98">
    <w:abstractNumId w:val="46"/>
  </w:num>
  <w:num w:numId="99">
    <w:abstractNumId w:val="150"/>
  </w:num>
  <w:num w:numId="100">
    <w:abstractNumId w:val="175"/>
  </w:num>
  <w:num w:numId="101">
    <w:abstractNumId w:val="155"/>
  </w:num>
  <w:num w:numId="102">
    <w:abstractNumId w:val="108"/>
  </w:num>
  <w:num w:numId="103">
    <w:abstractNumId w:val="91"/>
  </w:num>
  <w:num w:numId="104">
    <w:abstractNumId w:val="177"/>
  </w:num>
  <w:num w:numId="105">
    <w:abstractNumId w:val="74"/>
  </w:num>
  <w:num w:numId="106">
    <w:abstractNumId w:val="105"/>
  </w:num>
  <w:num w:numId="107">
    <w:abstractNumId w:val="101"/>
  </w:num>
  <w:num w:numId="108">
    <w:abstractNumId w:val="49"/>
  </w:num>
  <w:num w:numId="109">
    <w:abstractNumId w:val="23"/>
  </w:num>
  <w:num w:numId="110">
    <w:abstractNumId w:val="87"/>
  </w:num>
  <w:num w:numId="111">
    <w:abstractNumId w:val="122"/>
  </w:num>
  <w:num w:numId="112">
    <w:abstractNumId w:val="21"/>
  </w:num>
  <w:num w:numId="113">
    <w:abstractNumId w:val="81"/>
  </w:num>
  <w:num w:numId="114">
    <w:abstractNumId w:val="145"/>
  </w:num>
  <w:num w:numId="115">
    <w:abstractNumId w:val="151"/>
  </w:num>
  <w:num w:numId="116">
    <w:abstractNumId w:val="51"/>
  </w:num>
  <w:num w:numId="117">
    <w:abstractNumId w:val="144"/>
  </w:num>
  <w:num w:numId="118">
    <w:abstractNumId w:val="172"/>
  </w:num>
  <w:num w:numId="119">
    <w:abstractNumId w:val="4"/>
  </w:num>
  <w:num w:numId="120">
    <w:abstractNumId w:val="103"/>
  </w:num>
  <w:num w:numId="121">
    <w:abstractNumId w:val="85"/>
  </w:num>
  <w:num w:numId="122">
    <w:abstractNumId w:val="56"/>
  </w:num>
  <w:num w:numId="123">
    <w:abstractNumId w:val="58"/>
  </w:num>
  <w:num w:numId="124">
    <w:abstractNumId w:val="147"/>
  </w:num>
  <w:num w:numId="125">
    <w:abstractNumId w:val="110"/>
  </w:num>
  <w:num w:numId="126">
    <w:abstractNumId w:val="79"/>
  </w:num>
  <w:num w:numId="127">
    <w:abstractNumId w:val="157"/>
  </w:num>
  <w:num w:numId="128">
    <w:abstractNumId w:val="60"/>
  </w:num>
  <w:num w:numId="129">
    <w:abstractNumId w:val="24"/>
  </w:num>
  <w:num w:numId="130">
    <w:abstractNumId w:val="71"/>
  </w:num>
  <w:num w:numId="131">
    <w:abstractNumId w:val="140"/>
  </w:num>
  <w:num w:numId="132">
    <w:abstractNumId w:val="61"/>
  </w:num>
  <w:num w:numId="133">
    <w:abstractNumId w:val="42"/>
  </w:num>
  <w:num w:numId="134">
    <w:abstractNumId w:val="176"/>
  </w:num>
  <w:num w:numId="135">
    <w:abstractNumId w:val="41"/>
  </w:num>
  <w:num w:numId="136">
    <w:abstractNumId w:val="13"/>
  </w:num>
  <w:num w:numId="137">
    <w:abstractNumId w:val="141"/>
  </w:num>
  <w:num w:numId="138">
    <w:abstractNumId w:val="55"/>
  </w:num>
  <w:num w:numId="139">
    <w:abstractNumId w:val="113"/>
  </w:num>
  <w:num w:numId="140">
    <w:abstractNumId w:val="123"/>
  </w:num>
  <w:num w:numId="141">
    <w:abstractNumId w:val="15"/>
  </w:num>
  <w:num w:numId="142">
    <w:abstractNumId w:val="125"/>
  </w:num>
  <w:num w:numId="143">
    <w:abstractNumId w:val="96"/>
  </w:num>
  <w:num w:numId="144">
    <w:abstractNumId w:val="88"/>
  </w:num>
  <w:num w:numId="145">
    <w:abstractNumId w:val="111"/>
  </w:num>
  <w:num w:numId="146">
    <w:abstractNumId w:val="63"/>
  </w:num>
  <w:num w:numId="147">
    <w:abstractNumId w:val="18"/>
  </w:num>
  <w:num w:numId="148">
    <w:abstractNumId w:val="168"/>
  </w:num>
  <w:num w:numId="149">
    <w:abstractNumId w:val="100"/>
  </w:num>
  <w:num w:numId="150">
    <w:abstractNumId w:val="33"/>
  </w:num>
  <w:num w:numId="151">
    <w:abstractNumId w:val="109"/>
  </w:num>
  <w:num w:numId="152">
    <w:abstractNumId w:val="8"/>
  </w:num>
  <w:num w:numId="153">
    <w:abstractNumId w:val="134"/>
  </w:num>
  <w:num w:numId="154">
    <w:abstractNumId w:val="148"/>
  </w:num>
  <w:num w:numId="155">
    <w:abstractNumId w:val="146"/>
  </w:num>
  <w:num w:numId="156">
    <w:abstractNumId w:val="121"/>
  </w:num>
  <w:num w:numId="157">
    <w:abstractNumId w:val="135"/>
  </w:num>
  <w:num w:numId="158">
    <w:abstractNumId w:val="9"/>
  </w:num>
  <w:num w:numId="159">
    <w:abstractNumId w:val="106"/>
  </w:num>
  <w:num w:numId="160">
    <w:abstractNumId w:val="37"/>
  </w:num>
  <w:num w:numId="161">
    <w:abstractNumId w:val="130"/>
  </w:num>
  <w:num w:numId="162">
    <w:abstractNumId w:val="73"/>
  </w:num>
  <w:num w:numId="163">
    <w:abstractNumId w:val="10"/>
  </w:num>
  <w:num w:numId="164">
    <w:abstractNumId w:val="68"/>
  </w:num>
  <w:num w:numId="165">
    <w:abstractNumId w:val="36"/>
  </w:num>
  <w:num w:numId="166">
    <w:abstractNumId w:val="118"/>
  </w:num>
  <w:num w:numId="167">
    <w:abstractNumId w:val="35"/>
  </w:num>
  <w:num w:numId="168">
    <w:abstractNumId w:val="92"/>
  </w:num>
  <w:num w:numId="169">
    <w:abstractNumId w:val="57"/>
  </w:num>
  <w:num w:numId="170">
    <w:abstractNumId w:val="43"/>
  </w:num>
  <w:num w:numId="171">
    <w:abstractNumId w:val="0"/>
  </w:num>
  <w:num w:numId="172">
    <w:abstractNumId w:val="3"/>
  </w:num>
  <w:num w:numId="173">
    <w:abstractNumId w:val="174"/>
  </w:num>
  <w:num w:numId="174">
    <w:abstractNumId w:val="14"/>
  </w:num>
  <w:num w:numId="175">
    <w:abstractNumId w:val="159"/>
  </w:num>
  <w:num w:numId="176">
    <w:abstractNumId w:val="97"/>
  </w:num>
  <w:num w:numId="177">
    <w:abstractNumId w:val="75"/>
  </w:num>
  <w:num w:numId="178">
    <w:abstractNumId w:val="115"/>
  </w:num>
  <w:num w:numId="179">
    <w:abstractNumId w:val="30"/>
  </w:num>
  <w:num w:numId="180">
    <w:abstractNumId w:val="163"/>
  </w:num>
  <w:num w:numId="181">
    <w:abstractNumId w:val="22"/>
  </w:num>
  <w:num w:numId="182">
    <w:abstractNumId w:val="31"/>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ds" w:val="18"/>
    <w:docVar w:name="ndsvid" w:val="1"/>
  </w:docVars>
  <w:rsids>
    <w:rsidRoot w:val="00103F30"/>
    <w:rsid w:val="00012F4C"/>
    <w:rsid w:val="00013B58"/>
    <w:rsid w:val="00014B5D"/>
    <w:rsid w:val="000168B9"/>
    <w:rsid w:val="00022F2C"/>
    <w:rsid w:val="00033FE3"/>
    <w:rsid w:val="000406B8"/>
    <w:rsid w:val="00041575"/>
    <w:rsid w:val="00064F43"/>
    <w:rsid w:val="0007284D"/>
    <w:rsid w:val="000756C7"/>
    <w:rsid w:val="00075A22"/>
    <w:rsid w:val="000907E5"/>
    <w:rsid w:val="00092F78"/>
    <w:rsid w:val="000B625D"/>
    <w:rsid w:val="000C1C5C"/>
    <w:rsid w:val="000E653E"/>
    <w:rsid w:val="000F00D5"/>
    <w:rsid w:val="000F1CEB"/>
    <w:rsid w:val="000F6C88"/>
    <w:rsid w:val="00103F30"/>
    <w:rsid w:val="0011188B"/>
    <w:rsid w:val="00111A8F"/>
    <w:rsid w:val="0011200F"/>
    <w:rsid w:val="0013719E"/>
    <w:rsid w:val="001522EC"/>
    <w:rsid w:val="00175FA9"/>
    <w:rsid w:val="00185B1E"/>
    <w:rsid w:val="001E0EFD"/>
    <w:rsid w:val="001E1809"/>
    <w:rsid w:val="001E71F7"/>
    <w:rsid w:val="001E72FF"/>
    <w:rsid w:val="001F199E"/>
    <w:rsid w:val="002049FD"/>
    <w:rsid w:val="0021588C"/>
    <w:rsid w:val="002A7028"/>
    <w:rsid w:val="002B1EED"/>
    <w:rsid w:val="002B3F3B"/>
    <w:rsid w:val="002B6C77"/>
    <w:rsid w:val="002F1DEF"/>
    <w:rsid w:val="002F6DD7"/>
    <w:rsid w:val="003141DE"/>
    <w:rsid w:val="00323516"/>
    <w:rsid w:val="00332D69"/>
    <w:rsid w:val="00335B6C"/>
    <w:rsid w:val="00350FB8"/>
    <w:rsid w:val="003A4E41"/>
    <w:rsid w:val="003B643F"/>
    <w:rsid w:val="003C03A4"/>
    <w:rsid w:val="003C68D1"/>
    <w:rsid w:val="003D2616"/>
    <w:rsid w:val="003E4EB7"/>
    <w:rsid w:val="003F2EF2"/>
    <w:rsid w:val="00401F39"/>
    <w:rsid w:val="0040640A"/>
    <w:rsid w:val="00425CA7"/>
    <w:rsid w:val="00431519"/>
    <w:rsid w:val="00472DC1"/>
    <w:rsid w:val="004770B6"/>
    <w:rsid w:val="00485DC3"/>
    <w:rsid w:val="004B6B65"/>
    <w:rsid w:val="004D064D"/>
    <w:rsid w:val="004F1548"/>
    <w:rsid w:val="004F287E"/>
    <w:rsid w:val="004F795C"/>
    <w:rsid w:val="00506E42"/>
    <w:rsid w:val="00511396"/>
    <w:rsid w:val="005560A3"/>
    <w:rsid w:val="00563632"/>
    <w:rsid w:val="00565FE5"/>
    <w:rsid w:val="00583153"/>
    <w:rsid w:val="00595D53"/>
    <w:rsid w:val="005A337A"/>
    <w:rsid w:val="005A4A8F"/>
    <w:rsid w:val="005A5EE4"/>
    <w:rsid w:val="005D2A38"/>
    <w:rsid w:val="0060709C"/>
    <w:rsid w:val="0061500B"/>
    <w:rsid w:val="006223FB"/>
    <w:rsid w:val="006270F0"/>
    <w:rsid w:val="00684D16"/>
    <w:rsid w:val="00691511"/>
    <w:rsid w:val="006A7D63"/>
    <w:rsid w:val="006B2C09"/>
    <w:rsid w:val="006C48EC"/>
    <w:rsid w:val="006D1A46"/>
    <w:rsid w:val="00704DD7"/>
    <w:rsid w:val="00706B3D"/>
    <w:rsid w:val="007200C7"/>
    <w:rsid w:val="00720B94"/>
    <w:rsid w:val="007308E1"/>
    <w:rsid w:val="007612FA"/>
    <w:rsid w:val="00762D0B"/>
    <w:rsid w:val="00774C8D"/>
    <w:rsid w:val="00777B45"/>
    <w:rsid w:val="00786BA8"/>
    <w:rsid w:val="00787E6F"/>
    <w:rsid w:val="007A7B10"/>
    <w:rsid w:val="007B3CA7"/>
    <w:rsid w:val="007D4BD2"/>
    <w:rsid w:val="007E3AEE"/>
    <w:rsid w:val="007F1F33"/>
    <w:rsid w:val="00843294"/>
    <w:rsid w:val="0086026B"/>
    <w:rsid w:val="0086343E"/>
    <w:rsid w:val="008A2790"/>
    <w:rsid w:val="008C6D3E"/>
    <w:rsid w:val="009263C2"/>
    <w:rsid w:val="0096455B"/>
    <w:rsid w:val="00967AB2"/>
    <w:rsid w:val="00967CB2"/>
    <w:rsid w:val="00975B62"/>
    <w:rsid w:val="00981B9E"/>
    <w:rsid w:val="009B1EB6"/>
    <w:rsid w:val="009C262E"/>
    <w:rsid w:val="009C574A"/>
    <w:rsid w:val="009C60A7"/>
    <w:rsid w:val="009D0B6B"/>
    <w:rsid w:val="00A136BA"/>
    <w:rsid w:val="00A22982"/>
    <w:rsid w:val="00A26A32"/>
    <w:rsid w:val="00A32163"/>
    <w:rsid w:val="00A47664"/>
    <w:rsid w:val="00A54074"/>
    <w:rsid w:val="00A65A7E"/>
    <w:rsid w:val="00A83D0B"/>
    <w:rsid w:val="00AA0C96"/>
    <w:rsid w:val="00AC31D6"/>
    <w:rsid w:val="00AC4D49"/>
    <w:rsid w:val="00AE2184"/>
    <w:rsid w:val="00AF07F0"/>
    <w:rsid w:val="00B0500D"/>
    <w:rsid w:val="00B07DE9"/>
    <w:rsid w:val="00B12F80"/>
    <w:rsid w:val="00B70B27"/>
    <w:rsid w:val="00B70DD6"/>
    <w:rsid w:val="00B77157"/>
    <w:rsid w:val="00B951A1"/>
    <w:rsid w:val="00BB5B20"/>
    <w:rsid w:val="00BD1913"/>
    <w:rsid w:val="00BD47CB"/>
    <w:rsid w:val="00BE1A39"/>
    <w:rsid w:val="00BF19C2"/>
    <w:rsid w:val="00BF483F"/>
    <w:rsid w:val="00C06922"/>
    <w:rsid w:val="00C200D1"/>
    <w:rsid w:val="00C335EE"/>
    <w:rsid w:val="00C3680B"/>
    <w:rsid w:val="00C36F09"/>
    <w:rsid w:val="00C45FCC"/>
    <w:rsid w:val="00C83EB5"/>
    <w:rsid w:val="00C97CBA"/>
    <w:rsid w:val="00CE11CF"/>
    <w:rsid w:val="00CF518B"/>
    <w:rsid w:val="00CF7701"/>
    <w:rsid w:val="00D11DB3"/>
    <w:rsid w:val="00D1238A"/>
    <w:rsid w:val="00D26D32"/>
    <w:rsid w:val="00D400BD"/>
    <w:rsid w:val="00D513EA"/>
    <w:rsid w:val="00DF0EE8"/>
    <w:rsid w:val="00DF1C97"/>
    <w:rsid w:val="00DF513A"/>
    <w:rsid w:val="00E0061A"/>
    <w:rsid w:val="00E3397E"/>
    <w:rsid w:val="00E341C3"/>
    <w:rsid w:val="00E4097C"/>
    <w:rsid w:val="00E611F2"/>
    <w:rsid w:val="00E65D8B"/>
    <w:rsid w:val="00E7549D"/>
    <w:rsid w:val="00E75B16"/>
    <w:rsid w:val="00E81778"/>
    <w:rsid w:val="00E87D24"/>
    <w:rsid w:val="00EA0DD0"/>
    <w:rsid w:val="00EB2C77"/>
    <w:rsid w:val="00EB51F7"/>
    <w:rsid w:val="00EC0C63"/>
    <w:rsid w:val="00ED4BCA"/>
    <w:rsid w:val="00F0137A"/>
    <w:rsid w:val="00F04ED9"/>
    <w:rsid w:val="00F14ECE"/>
    <w:rsid w:val="00F16895"/>
    <w:rsid w:val="00F318C3"/>
    <w:rsid w:val="00F34CDB"/>
    <w:rsid w:val="00F35EA4"/>
    <w:rsid w:val="00F3651A"/>
    <w:rsid w:val="00F42D17"/>
    <w:rsid w:val="00F55DD9"/>
    <w:rsid w:val="00F606A5"/>
    <w:rsid w:val="00F63029"/>
    <w:rsid w:val="00F64F58"/>
    <w:rsid w:val="00F86392"/>
    <w:rsid w:val="00F96856"/>
    <w:rsid w:val="00FA339A"/>
    <w:rsid w:val="00FB5162"/>
    <w:rsid w:val="00FD262B"/>
    <w:rsid w:val="00FE1A08"/>
    <w:rsid w:val="00FF0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2F18940"/>
  <w15:docId w15:val="{06AC3DAC-CF05-462A-95EA-0D265435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03F30"/>
    <w:pPr>
      <w:widowControl w:val="0"/>
      <w:autoSpaceDE w:val="0"/>
      <w:autoSpaceDN w:val="0"/>
      <w:adjustRightInd w:val="0"/>
    </w:pPr>
    <w:rPr>
      <w:rFonts w:cs="Courier New"/>
      <w:lang w:val="uk-UA"/>
    </w:rPr>
  </w:style>
  <w:style w:type="paragraph" w:styleId="2">
    <w:name w:val="heading 2"/>
    <w:basedOn w:val="a"/>
    <w:next w:val="a"/>
    <w:link w:val="20"/>
    <w:qFormat/>
    <w:rsid w:val="00A26A32"/>
    <w:pPr>
      <w:keepNext/>
      <w:spacing w:before="240" w:after="60"/>
      <w:outlineLvl w:val="1"/>
    </w:pPr>
    <w:rPr>
      <w:rFonts w:ascii="Arial" w:hAnsi="Arial" w:cs="Arial"/>
      <w:b/>
      <w:bCs/>
      <w:i/>
      <w:iCs/>
      <w:sz w:val="28"/>
      <w:szCs w:val="28"/>
    </w:rPr>
  </w:style>
  <w:style w:type="paragraph" w:styleId="3">
    <w:name w:val="heading 3"/>
    <w:basedOn w:val="a"/>
    <w:next w:val="a"/>
    <w:qFormat/>
    <w:rsid w:val="00A26A32"/>
    <w:pPr>
      <w:keepNext/>
      <w:spacing w:before="240" w:after="60"/>
      <w:outlineLvl w:val="2"/>
    </w:pPr>
    <w:rPr>
      <w:rFonts w:ascii="Arial" w:hAnsi="Arial" w:cs="Arial"/>
      <w:b/>
      <w:bCs/>
      <w:sz w:val="26"/>
      <w:szCs w:val="26"/>
    </w:rPr>
  </w:style>
  <w:style w:type="paragraph" w:styleId="7">
    <w:name w:val="heading 7"/>
    <w:basedOn w:val="a"/>
    <w:next w:val="a"/>
    <w:link w:val="70"/>
    <w:uiPriority w:val="9"/>
    <w:qFormat/>
    <w:rsid w:val="001E1809"/>
    <w:pPr>
      <w:widowControl/>
      <w:autoSpaceDE/>
      <w:autoSpaceDN/>
      <w:adjustRightInd/>
      <w:spacing w:before="240" w:after="60"/>
      <w:outlineLvl w:val="6"/>
    </w:pPr>
    <w:rPr>
      <w:rFonts w:ascii="Calibri"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A26A32"/>
    <w:rPr>
      <w:rFonts w:ascii="Arial" w:hAnsi="Arial" w:cs="Arial"/>
      <w:b/>
      <w:bCs/>
      <w:i/>
      <w:iCs/>
      <w:sz w:val="28"/>
      <w:szCs w:val="28"/>
      <w:lang w:val="uk-UA" w:eastAsia="ru-RU" w:bidi="ar-SA"/>
    </w:rPr>
  </w:style>
  <w:style w:type="character" w:customStyle="1" w:styleId="70">
    <w:name w:val="Заголовок 7 Знак"/>
    <w:link w:val="7"/>
    <w:uiPriority w:val="9"/>
    <w:rsid w:val="001E1809"/>
    <w:rPr>
      <w:rFonts w:ascii="Calibri" w:hAnsi="Calibri"/>
      <w:sz w:val="24"/>
      <w:szCs w:val="24"/>
      <w:lang w:val="x-none" w:eastAsia="x-none"/>
    </w:rPr>
  </w:style>
  <w:style w:type="paragraph" w:styleId="a3">
    <w:name w:val="Plain Text"/>
    <w:basedOn w:val="a"/>
    <w:link w:val="a4"/>
    <w:rsid w:val="00103F30"/>
    <w:pPr>
      <w:widowControl/>
      <w:autoSpaceDE/>
      <w:autoSpaceDN/>
      <w:adjustRightInd/>
      <w:ind w:firstLine="720"/>
      <w:jc w:val="both"/>
    </w:pPr>
    <w:rPr>
      <w:rFonts w:ascii="Courier New" w:hAnsi="Courier New"/>
    </w:rPr>
  </w:style>
  <w:style w:type="character" w:customStyle="1" w:styleId="a4">
    <w:name w:val="Текст Знак"/>
    <w:link w:val="a3"/>
    <w:rsid w:val="00103F30"/>
    <w:rPr>
      <w:rFonts w:ascii="Courier New" w:hAnsi="Courier New" w:cs="Courier New"/>
      <w:lang w:val="uk-UA" w:eastAsia="ru-RU" w:bidi="ar-SA"/>
    </w:rPr>
  </w:style>
  <w:style w:type="paragraph" w:styleId="a5">
    <w:name w:val="Normal (Web)"/>
    <w:basedOn w:val="a"/>
    <w:link w:val="a6"/>
    <w:rsid w:val="00103F30"/>
    <w:pPr>
      <w:widowControl/>
      <w:autoSpaceDE/>
      <w:autoSpaceDN/>
      <w:adjustRightInd/>
      <w:spacing w:before="100" w:beforeAutospacing="1" w:after="100" w:afterAutospacing="1"/>
    </w:pPr>
    <w:rPr>
      <w:rFonts w:ascii="Verdana" w:hAnsi="Verdana" w:cs="Times New Roman"/>
      <w:color w:val="260751"/>
      <w:lang w:val="ru-RU"/>
    </w:rPr>
  </w:style>
  <w:style w:type="character" w:customStyle="1" w:styleId="a6">
    <w:name w:val="Обычный (Интернет) Знак"/>
    <w:link w:val="a5"/>
    <w:locked/>
    <w:rsid w:val="009C262E"/>
    <w:rPr>
      <w:rFonts w:ascii="Verdana" w:hAnsi="Verdana" w:cs="Arial"/>
      <w:color w:val="260751"/>
      <w:lang w:val="ru-RU" w:eastAsia="ru-RU"/>
    </w:rPr>
  </w:style>
  <w:style w:type="paragraph" w:styleId="a7">
    <w:name w:val="Body Text Indent"/>
    <w:basedOn w:val="a"/>
    <w:link w:val="a8"/>
    <w:rsid w:val="00103F30"/>
    <w:pPr>
      <w:spacing w:after="120"/>
      <w:ind w:left="283"/>
    </w:pPr>
  </w:style>
  <w:style w:type="character" w:customStyle="1" w:styleId="a8">
    <w:name w:val="Основной текст с отступом Знак"/>
    <w:link w:val="a7"/>
    <w:rsid w:val="00103F30"/>
    <w:rPr>
      <w:rFonts w:cs="Courier New"/>
      <w:lang w:val="uk-UA" w:eastAsia="ru-RU" w:bidi="ar-SA"/>
    </w:rPr>
  </w:style>
  <w:style w:type="paragraph" w:styleId="a9">
    <w:name w:val="header"/>
    <w:basedOn w:val="a"/>
    <w:link w:val="aa"/>
    <w:unhideWhenUsed/>
    <w:rsid w:val="00103F30"/>
    <w:pPr>
      <w:tabs>
        <w:tab w:val="center" w:pos="4819"/>
        <w:tab w:val="right" w:pos="9639"/>
      </w:tabs>
    </w:pPr>
  </w:style>
  <w:style w:type="character" w:customStyle="1" w:styleId="aa">
    <w:name w:val="Верхний колонтитул Знак"/>
    <w:link w:val="a9"/>
    <w:rsid w:val="00103F30"/>
    <w:rPr>
      <w:rFonts w:cs="Courier New"/>
      <w:lang w:val="uk-UA" w:eastAsia="ru-RU" w:bidi="ar-SA"/>
    </w:rPr>
  </w:style>
  <w:style w:type="character" w:customStyle="1" w:styleId="10">
    <w:name w:val="Знак Знак10"/>
    <w:rsid w:val="00E7549D"/>
    <w:rPr>
      <w:lang w:val="uk-UA" w:eastAsia="ru-RU" w:bidi="ar-SA"/>
    </w:rPr>
  </w:style>
  <w:style w:type="paragraph" w:styleId="ab">
    <w:name w:val="List Paragraph"/>
    <w:basedOn w:val="a"/>
    <w:uiPriority w:val="34"/>
    <w:qFormat/>
    <w:rsid w:val="003D2616"/>
    <w:pPr>
      <w:widowControl/>
      <w:autoSpaceDE/>
      <w:autoSpaceDN/>
      <w:adjustRightInd/>
      <w:ind w:left="720"/>
      <w:contextualSpacing/>
    </w:pPr>
    <w:rPr>
      <w:rFonts w:eastAsia="Calibri" w:cs="Times New Roman"/>
      <w:sz w:val="28"/>
      <w:szCs w:val="22"/>
      <w:lang w:val="ru-RU" w:eastAsia="en-US"/>
    </w:rPr>
  </w:style>
  <w:style w:type="paragraph" w:customStyle="1" w:styleId="1">
    <w:name w:val="Абзац списка1"/>
    <w:basedOn w:val="a"/>
    <w:rsid w:val="00401F39"/>
    <w:pPr>
      <w:widowControl/>
      <w:autoSpaceDE/>
      <w:autoSpaceDN/>
      <w:adjustRightInd/>
      <w:spacing w:after="160" w:line="259" w:lineRule="auto"/>
      <w:ind w:left="720"/>
      <w:contextualSpacing/>
    </w:pPr>
    <w:rPr>
      <w:rFonts w:ascii="Cambria" w:hAnsi="Cambria" w:cs="Times New Roman"/>
      <w:sz w:val="22"/>
      <w:szCs w:val="22"/>
      <w:lang w:val="ru-RU" w:eastAsia="en-US"/>
    </w:rPr>
  </w:style>
  <w:style w:type="paragraph" w:customStyle="1" w:styleId="Standard">
    <w:name w:val="Standard"/>
    <w:uiPriority w:val="99"/>
    <w:rsid w:val="00401F39"/>
    <w:pPr>
      <w:suppressAutoHyphens/>
      <w:autoSpaceDN w:val="0"/>
      <w:textAlignment w:val="baseline"/>
    </w:pPr>
    <w:rPr>
      <w:rFonts w:eastAsia="SimSun"/>
      <w:kern w:val="3"/>
      <w:lang w:eastAsia="zh-CN"/>
    </w:rPr>
  </w:style>
  <w:style w:type="character" w:styleId="ac">
    <w:name w:val="Strong"/>
    <w:qFormat/>
    <w:rsid w:val="00ED4BCA"/>
    <w:rPr>
      <w:b/>
      <w:bCs/>
    </w:rPr>
  </w:style>
  <w:style w:type="paragraph" w:styleId="30">
    <w:name w:val="Body Text Indent 3"/>
    <w:basedOn w:val="a"/>
    <w:link w:val="31"/>
    <w:uiPriority w:val="99"/>
    <w:unhideWhenUsed/>
    <w:rsid w:val="00ED4BCA"/>
    <w:pPr>
      <w:widowControl/>
      <w:autoSpaceDE/>
      <w:autoSpaceDN/>
      <w:adjustRightInd/>
      <w:spacing w:after="120" w:line="276" w:lineRule="auto"/>
      <w:ind w:left="283"/>
    </w:pPr>
    <w:rPr>
      <w:rFonts w:ascii="Calibri" w:eastAsia="Calibri" w:hAnsi="Calibri" w:cs="Times New Roman"/>
      <w:sz w:val="16"/>
      <w:szCs w:val="16"/>
      <w:lang w:val="x-none" w:eastAsia="en-US"/>
    </w:rPr>
  </w:style>
  <w:style w:type="character" w:customStyle="1" w:styleId="31">
    <w:name w:val="Основной текст с отступом 3 Знак"/>
    <w:link w:val="30"/>
    <w:uiPriority w:val="99"/>
    <w:rsid w:val="00ED4BCA"/>
    <w:rPr>
      <w:rFonts w:ascii="Calibri" w:eastAsia="Calibri" w:hAnsi="Calibri"/>
      <w:sz w:val="16"/>
      <w:szCs w:val="16"/>
      <w:lang w:eastAsia="en-US"/>
    </w:rPr>
  </w:style>
  <w:style w:type="character" w:customStyle="1" w:styleId="tlid-translation">
    <w:name w:val="tlid-translation"/>
    <w:rsid w:val="00E87D24"/>
  </w:style>
  <w:style w:type="paragraph" w:customStyle="1" w:styleId="21">
    <w:name w:val="Абзац списка2"/>
    <w:basedOn w:val="a"/>
    <w:rsid w:val="00FD262B"/>
    <w:pPr>
      <w:widowControl/>
      <w:autoSpaceDE/>
      <w:autoSpaceDN/>
      <w:adjustRightInd/>
      <w:spacing w:after="160" w:line="259" w:lineRule="auto"/>
      <w:ind w:left="720"/>
      <w:contextualSpacing/>
    </w:pPr>
    <w:rPr>
      <w:rFonts w:ascii="Cambria" w:hAnsi="Cambria" w:cs="Times New Roman"/>
      <w:sz w:val="22"/>
      <w:szCs w:val="22"/>
      <w:lang w:val="ru-RU" w:eastAsia="en-US"/>
    </w:rPr>
  </w:style>
  <w:style w:type="paragraph" w:styleId="ad">
    <w:name w:val="Body Text"/>
    <w:basedOn w:val="a"/>
    <w:link w:val="ae"/>
    <w:uiPriority w:val="1"/>
    <w:qFormat/>
    <w:rsid w:val="00A26A32"/>
    <w:pPr>
      <w:spacing w:after="120"/>
    </w:pPr>
  </w:style>
  <w:style w:type="character" w:styleId="af">
    <w:name w:val="Hyperlink"/>
    <w:semiHidden/>
    <w:unhideWhenUsed/>
    <w:rsid w:val="00A26A32"/>
    <w:rPr>
      <w:color w:val="0000FF"/>
      <w:u w:val="single"/>
    </w:rPr>
  </w:style>
  <w:style w:type="paragraph" w:customStyle="1" w:styleId="msonormal0">
    <w:name w:val="msonormal"/>
    <w:basedOn w:val="a"/>
    <w:rsid w:val="00A26A32"/>
    <w:pPr>
      <w:widowControl/>
      <w:autoSpaceDE/>
      <w:autoSpaceDN/>
      <w:adjustRightInd/>
      <w:spacing w:before="100" w:beforeAutospacing="1" w:after="100" w:afterAutospacing="1"/>
    </w:pPr>
    <w:rPr>
      <w:rFonts w:cs="Times New Roman"/>
      <w:sz w:val="24"/>
      <w:szCs w:val="24"/>
      <w:lang w:val="ru-RU" w:eastAsia="en-US"/>
    </w:rPr>
  </w:style>
  <w:style w:type="paragraph" w:styleId="af0">
    <w:name w:val="footer"/>
    <w:basedOn w:val="a"/>
    <w:semiHidden/>
    <w:unhideWhenUsed/>
    <w:rsid w:val="00A26A32"/>
    <w:pPr>
      <w:widowControl/>
      <w:tabs>
        <w:tab w:val="center" w:pos="4677"/>
        <w:tab w:val="right" w:pos="9355"/>
      </w:tabs>
      <w:autoSpaceDE/>
      <w:autoSpaceDN/>
      <w:adjustRightInd/>
      <w:spacing w:after="200" w:line="276" w:lineRule="auto"/>
    </w:pPr>
    <w:rPr>
      <w:rFonts w:ascii="Calibri" w:hAnsi="Calibri" w:cs="Times New Roman"/>
      <w:sz w:val="22"/>
      <w:szCs w:val="22"/>
      <w:lang w:val="ru-RU" w:eastAsia="en-US"/>
    </w:rPr>
  </w:style>
  <w:style w:type="paragraph" w:styleId="af1">
    <w:name w:val="Balloon Text"/>
    <w:basedOn w:val="a"/>
    <w:semiHidden/>
    <w:unhideWhenUsed/>
    <w:rsid w:val="00A26A32"/>
    <w:pPr>
      <w:widowControl/>
      <w:autoSpaceDE/>
      <w:autoSpaceDN/>
      <w:adjustRightInd/>
    </w:pPr>
    <w:rPr>
      <w:rFonts w:ascii="Segoe UI" w:hAnsi="Segoe UI" w:cs="Times New Roman"/>
      <w:sz w:val="18"/>
      <w:szCs w:val="18"/>
      <w:lang w:val="ru-RU" w:eastAsia="en-US"/>
    </w:rPr>
  </w:style>
  <w:style w:type="table" w:customStyle="1" w:styleId="TableNormal">
    <w:name w:val="Table Normal"/>
    <w:semiHidden/>
    <w:unhideWhenUsed/>
    <w:qFormat/>
    <w:rsid w:val="00A26A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qFormat/>
    <w:rsid w:val="00A26A32"/>
    <w:pPr>
      <w:adjustRightInd/>
      <w:ind w:left="108"/>
    </w:pPr>
    <w:rPr>
      <w:rFonts w:cs="Times New Roman"/>
      <w:sz w:val="22"/>
      <w:szCs w:val="22"/>
      <w:lang w:val="en-US" w:eastAsia="en-US" w:bidi="en-US"/>
    </w:rPr>
  </w:style>
  <w:style w:type="table" w:customStyle="1" w:styleId="TableNormal1">
    <w:name w:val="Table Normal1"/>
    <w:uiPriority w:val="2"/>
    <w:semiHidden/>
    <w:unhideWhenUsed/>
    <w:qFormat/>
    <w:rsid w:val="004F287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e">
    <w:name w:val="Основной текст Знак"/>
    <w:link w:val="ad"/>
    <w:uiPriority w:val="1"/>
    <w:rsid w:val="00332D69"/>
    <w:rPr>
      <w:rFonts w:cs="Courier New"/>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2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99" Type="http://schemas.openxmlformats.org/officeDocument/2006/relationships/image" Target="media/image71.png"/><Relationship Id="rId21" Type="http://schemas.openxmlformats.org/officeDocument/2006/relationships/hyperlink" Target="https://zakon.rada.gov.ua/laws/show/580-19" TargetMode="External"/><Relationship Id="rId63" Type="http://schemas.openxmlformats.org/officeDocument/2006/relationships/hyperlink" Target="https://zakon.rada.gov.ua/laws/show/2747-19" TargetMode="External"/><Relationship Id="rId159" Type="http://schemas.openxmlformats.org/officeDocument/2006/relationships/oleObject" Target="embeddings/oleObject17.bin"/><Relationship Id="rId324" Type="http://schemas.openxmlformats.org/officeDocument/2006/relationships/image" Target="media/image88.png"/><Relationship Id="rId366" Type="http://schemas.openxmlformats.org/officeDocument/2006/relationships/image" Target="media/image130.png"/><Relationship Id="rId170" Type="http://schemas.openxmlformats.org/officeDocument/2006/relationships/image" Target="media/image28.png"/><Relationship Id="rId226" Type="http://schemas.openxmlformats.org/officeDocument/2006/relationships/hyperlink" Target="https://zakon.rada.gov.ua/laws/show/2747-19" TargetMode="External"/><Relationship Id="rId433" Type="http://schemas.openxmlformats.org/officeDocument/2006/relationships/image" Target="media/image197.jpeg"/><Relationship Id="rId268" Type="http://schemas.openxmlformats.org/officeDocument/2006/relationships/image" Target="media/image59.png"/><Relationship Id="rId475" Type="http://schemas.openxmlformats.org/officeDocument/2006/relationships/hyperlink" Target="https://zakon.rada.gov.ua/laws/show/2337-19" TargetMode="External"/><Relationship Id="rId32" Type="http://schemas.openxmlformats.org/officeDocument/2006/relationships/hyperlink" Target="http://zakon1.rada.gov.ua/laws/show/254&#1082;/96-&#1074;&#1088;" TargetMode="External"/><Relationship Id="rId74" Type="http://schemas.openxmlformats.org/officeDocument/2006/relationships/hyperlink" Target="https://zakon.rada.gov.ua/laws/show/2747-19" TargetMode="External"/><Relationship Id="rId128" Type="http://schemas.openxmlformats.org/officeDocument/2006/relationships/hyperlink" Target="https://zakon.rada.gov.ua/laws/show/2747-19" TargetMode="External"/><Relationship Id="rId335" Type="http://schemas.openxmlformats.org/officeDocument/2006/relationships/image" Target="media/image99.png"/><Relationship Id="rId377" Type="http://schemas.openxmlformats.org/officeDocument/2006/relationships/image" Target="media/image141.png"/><Relationship Id="rId500" Type="http://schemas.openxmlformats.org/officeDocument/2006/relationships/hyperlink" Target="https://zakon.rada.gov.ua/laws/show/2135-12" TargetMode="External"/><Relationship Id="rId5" Type="http://schemas.openxmlformats.org/officeDocument/2006/relationships/footnotes" Target="footnotes.xml"/><Relationship Id="rId181" Type="http://schemas.openxmlformats.org/officeDocument/2006/relationships/hyperlink" Target="https://zakon.rada.gov.ua/laws/show/2747-19" TargetMode="External"/><Relationship Id="rId237" Type="http://schemas.openxmlformats.org/officeDocument/2006/relationships/hyperlink" Target="https://zakon.rada.gov.ua/laws/show/254%D0%BA/96-%D0%B2%D1%80" TargetMode="External"/><Relationship Id="rId402" Type="http://schemas.openxmlformats.org/officeDocument/2006/relationships/image" Target="media/image166.png"/><Relationship Id="rId279" Type="http://schemas.openxmlformats.org/officeDocument/2006/relationships/oleObject" Target="embeddings/oleObject59.bin"/><Relationship Id="rId444" Type="http://schemas.openxmlformats.org/officeDocument/2006/relationships/hyperlink" Target="https://zakon.rada.gov.ua/laws/show/2747-19" TargetMode="External"/><Relationship Id="rId486" Type="http://schemas.openxmlformats.org/officeDocument/2006/relationships/hyperlink" Target="https://zakon.rada.gov.ua/laws/show/2341-14/card2" TargetMode="External"/><Relationship Id="rId43" Type="http://schemas.openxmlformats.org/officeDocument/2006/relationships/hyperlink" Target="http://zakon1.rada.gov.ua/laws/show/254&#1082;/96-&#1074;&#1088;" TargetMode="External"/><Relationship Id="rId139" Type="http://schemas.openxmlformats.org/officeDocument/2006/relationships/hyperlink" Target="https://zakon.rada.gov.ua/laws/show/2747-19" TargetMode="External"/><Relationship Id="rId290" Type="http://schemas.openxmlformats.org/officeDocument/2006/relationships/hyperlink" Target="https://zakon.rada.gov.ua/laws/show/254%D0%BA/96-%D0%B2%D1%80" TargetMode="External"/><Relationship Id="rId304" Type="http://schemas.openxmlformats.org/officeDocument/2006/relationships/oleObject" Target="embeddings/oleObject69.bin"/><Relationship Id="rId346" Type="http://schemas.openxmlformats.org/officeDocument/2006/relationships/image" Target="media/image110.png"/><Relationship Id="rId388" Type="http://schemas.openxmlformats.org/officeDocument/2006/relationships/image" Target="media/image152.png"/><Relationship Id="rId85" Type="http://schemas.openxmlformats.org/officeDocument/2006/relationships/hyperlink" Target="https://zakon.rada.gov.ua/laws/show/2747-19" TargetMode="External"/><Relationship Id="rId150" Type="http://schemas.openxmlformats.org/officeDocument/2006/relationships/image" Target="media/image18.png"/><Relationship Id="rId192" Type="http://schemas.openxmlformats.org/officeDocument/2006/relationships/hyperlink" Target="http://zakon.rada.gov.ua/cgi-bin/laws/main.cgi?nreg=254%EA%2F96-%E2%F0" TargetMode="External"/><Relationship Id="rId206" Type="http://schemas.openxmlformats.org/officeDocument/2006/relationships/hyperlink" Target="https://zakon.rada.gov.ua/laws/show/580-19" TargetMode="External"/><Relationship Id="rId413" Type="http://schemas.openxmlformats.org/officeDocument/2006/relationships/image" Target="media/image177.png"/><Relationship Id="rId248" Type="http://schemas.openxmlformats.org/officeDocument/2006/relationships/image" Target="media/image52.png"/><Relationship Id="rId455" Type="http://schemas.openxmlformats.org/officeDocument/2006/relationships/hyperlink" Target="https://zakon.rada.gov.ua/laws/show/2747-19" TargetMode="External"/><Relationship Id="rId497" Type="http://schemas.openxmlformats.org/officeDocument/2006/relationships/hyperlink" Target="https://zakon.rada.gov.ua/laws/show/1934-12" TargetMode="External"/><Relationship Id="rId12" Type="http://schemas.openxmlformats.org/officeDocument/2006/relationships/hyperlink" Target="http://zakon.rada.gov.ua/cgi-bin/laws/main.cgi?nreg=254%EA%2F96-%E2%F0" TargetMode="External"/><Relationship Id="rId108" Type="http://schemas.openxmlformats.org/officeDocument/2006/relationships/image" Target="media/image12.png"/><Relationship Id="rId315" Type="http://schemas.openxmlformats.org/officeDocument/2006/relationships/image" Target="media/image79.png"/><Relationship Id="rId357" Type="http://schemas.openxmlformats.org/officeDocument/2006/relationships/image" Target="media/image121.png"/><Relationship Id="rId54" Type="http://schemas.openxmlformats.org/officeDocument/2006/relationships/image" Target="media/image8.png"/><Relationship Id="rId96" Type="http://schemas.openxmlformats.org/officeDocument/2006/relationships/hyperlink" Target="https://zakon.rada.gov.ua/laws/show/580-19" TargetMode="External"/><Relationship Id="rId161" Type="http://schemas.openxmlformats.org/officeDocument/2006/relationships/oleObject" Target="embeddings/oleObject18.bin"/><Relationship Id="rId217" Type="http://schemas.openxmlformats.org/officeDocument/2006/relationships/oleObject" Target="embeddings/oleObject37.bin"/><Relationship Id="rId399" Type="http://schemas.openxmlformats.org/officeDocument/2006/relationships/image" Target="media/image163.jpeg"/><Relationship Id="rId259" Type="http://schemas.openxmlformats.org/officeDocument/2006/relationships/oleObject" Target="embeddings/oleObject49.bin"/><Relationship Id="rId424" Type="http://schemas.openxmlformats.org/officeDocument/2006/relationships/image" Target="media/image188.png"/><Relationship Id="rId466" Type="http://schemas.openxmlformats.org/officeDocument/2006/relationships/hyperlink" Target="https://zakon.rada.gov.ua/laws/show/580-19" TargetMode="External"/><Relationship Id="rId23" Type="http://schemas.openxmlformats.org/officeDocument/2006/relationships/hyperlink" Target="http://search.ligazakon.ua/search/law/" TargetMode="External"/><Relationship Id="rId119" Type="http://schemas.openxmlformats.org/officeDocument/2006/relationships/hyperlink" Target="http://zakon.rada.gov.ua/cgi-bin/laws/main.cgi?nreg=254%EA%2F96-%E2%F0" TargetMode="External"/><Relationship Id="rId270" Type="http://schemas.openxmlformats.org/officeDocument/2006/relationships/image" Target="media/image60.png"/><Relationship Id="rId326" Type="http://schemas.openxmlformats.org/officeDocument/2006/relationships/image" Target="media/image90.png"/><Relationship Id="rId65" Type="http://schemas.openxmlformats.org/officeDocument/2006/relationships/hyperlink" Target="http://search.ligazakon.ua/search/law/" TargetMode="External"/><Relationship Id="rId130" Type="http://schemas.openxmlformats.org/officeDocument/2006/relationships/hyperlink" Target="https://zakon.rada.gov.ua/laws/show/2337-19" TargetMode="External"/><Relationship Id="rId368" Type="http://schemas.openxmlformats.org/officeDocument/2006/relationships/image" Target="media/image132.png"/><Relationship Id="rId172" Type="http://schemas.openxmlformats.org/officeDocument/2006/relationships/image" Target="media/image29.png"/><Relationship Id="rId228" Type="http://schemas.openxmlformats.org/officeDocument/2006/relationships/image" Target="media/image45.png"/><Relationship Id="rId435" Type="http://schemas.openxmlformats.org/officeDocument/2006/relationships/image" Target="media/image199.png"/><Relationship Id="rId477" Type="http://schemas.openxmlformats.org/officeDocument/2006/relationships/hyperlink" Target="https://zakon.rada.gov.ua/laws/show/254%D0%BA/96-%D0%B2%D1%80" TargetMode="External"/><Relationship Id="rId281" Type="http://schemas.openxmlformats.org/officeDocument/2006/relationships/oleObject" Target="embeddings/oleObject60.bin"/><Relationship Id="rId337" Type="http://schemas.openxmlformats.org/officeDocument/2006/relationships/image" Target="media/image101.png"/><Relationship Id="rId502" Type="http://schemas.openxmlformats.org/officeDocument/2006/relationships/hyperlink" Target="https://zakon.rada.gov.ua/laws/show/389-19" TargetMode="External"/><Relationship Id="rId34" Type="http://schemas.openxmlformats.org/officeDocument/2006/relationships/hyperlink" Target="https://zakon.rada.gov.ua/laws/show/2747-19" TargetMode="External"/><Relationship Id="rId76" Type="http://schemas.openxmlformats.org/officeDocument/2006/relationships/hyperlink" Target="http://zakon.rada.gov.ua/cgi-bin/laws/main.cgi?nreg=254%EA%2F96-%E2%F0" TargetMode="External"/><Relationship Id="rId141" Type="http://schemas.openxmlformats.org/officeDocument/2006/relationships/hyperlink" Target="https://zakon.rada.gov.ua/laws/show/2337-19" TargetMode="External"/><Relationship Id="rId379" Type="http://schemas.openxmlformats.org/officeDocument/2006/relationships/image" Target="media/image143.png"/><Relationship Id="rId7" Type="http://schemas.openxmlformats.org/officeDocument/2006/relationships/hyperlink" Target="http://zakon1.rada.gov.ua/laws/show/254&#1082;/96-&#1074;&#1088;" TargetMode="External"/><Relationship Id="rId183" Type="http://schemas.openxmlformats.org/officeDocument/2006/relationships/hyperlink" Target="https://zakon.rada.gov.ua/laws/show/2337-19" TargetMode="External"/><Relationship Id="rId239" Type="http://schemas.openxmlformats.org/officeDocument/2006/relationships/hyperlink" Target="https://zakon.rada.gov.ua/laws/show/2747-19" TargetMode="External"/><Relationship Id="rId390" Type="http://schemas.openxmlformats.org/officeDocument/2006/relationships/image" Target="media/image154.png"/><Relationship Id="rId404" Type="http://schemas.openxmlformats.org/officeDocument/2006/relationships/image" Target="media/image168.jpeg"/><Relationship Id="rId446" Type="http://schemas.openxmlformats.org/officeDocument/2006/relationships/hyperlink" Target="http://zakon.rada.gov.ua/cgi-bin/laws/main.cgi?nreg=254%EA%2F96-%E2%F0" TargetMode="External"/><Relationship Id="rId250" Type="http://schemas.openxmlformats.org/officeDocument/2006/relationships/hyperlink" Target="http://zakon.rada.gov.ua/cgi-bin/laws/main.cgi?nreg=254%EA%2F96-%E2%F0" TargetMode="External"/><Relationship Id="rId292" Type="http://schemas.openxmlformats.org/officeDocument/2006/relationships/hyperlink" Target="https://zakon.rada.gov.ua/laws/show/2747-19" TargetMode="External"/><Relationship Id="rId306" Type="http://schemas.openxmlformats.org/officeDocument/2006/relationships/oleObject" Target="embeddings/oleObject70.bin"/><Relationship Id="rId488" Type="http://schemas.openxmlformats.org/officeDocument/2006/relationships/hyperlink" Target="http://search.ligazakon.ua/l_doc2.nsf/link1/Z950407.html" TargetMode="External"/><Relationship Id="rId45" Type="http://schemas.openxmlformats.org/officeDocument/2006/relationships/hyperlink" Target="https://zakon.rada.gov.ua/laws/show/2747-19" TargetMode="External"/><Relationship Id="rId87" Type="http://schemas.openxmlformats.org/officeDocument/2006/relationships/hyperlink" Target="https://zakon.rada.gov.ua/laws/show/2337-19" TargetMode="External"/><Relationship Id="rId110" Type="http://schemas.openxmlformats.org/officeDocument/2006/relationships/hyperlink" Target="http://zakon.rada.gov.ua/cgi-bin/laws/main.cgi?nreg=254%EA%2F96-%E2%F0" TargetMode="External"/><Relationship Id="rId348" Type="http://schemas.openxmlformats.org/officeDocument/2006/relationships/image" Target="media/image112.png"/><Relationship Id="rId152" Type="http://schemas.openxmlformats.org/officeDocument/2006/relationships/image" Target="media/image19.png"/><Relationship Id="rId194" Type="http://schemas.openxmlformats.org/officeDocument/2006/relationships/hyperlink" Target="https://zakon.rada.gov.ua/laws/show/580-19" TargetMode="External"/><Relationship Id="rId208" Type="http://schemas.openxmlformats.org/officeDocument/2006/relationships/hyperlink" Target="https://zakon.rada.gov.ua/laws/show/2747-19" TargetMode="External"/><Relationship Id="rId415" Type="http://schemas.openxmlformats.org/officeDocument/2006/relationships/image" Target="media/image179.jpeg"/><Relationship Id="rId457" Type="http://schemas.openxmlformats.org/officeDocument/2006/relationships/hyperlink" Target="https://zakon.rada.gov.ua/laws/show/2337-19" TargetMode="External"/><Relationship Id="rId261" Type="http://schemas.openxmlformats.org/officeDocument/2006/relationships/oleObject" Target="embeddings/oleObject50.bin"/><Relationship Id="rId499" Type="http://schemas.openxmlformats.org/officeDocument/2006/relationships/hyperlink" Target="https://zakon.rada.gov.ua/laws/show/1932-12" TargetMode="External"/><Relationship Id="rId14" Type="http://schemas.openxmlformats.org/officeDocument/2006/relationships/hyperlink" Target="https://zakon.rada.gov.ua/laws/show/254%D0%BA/96-%D0%B2%D1%80" TargetMode="External"/><Relationship Id="rId56" Type="http://schemas.openxmlformats.org/officeDocument/2006/relationships/image" Target="media/image9.png"/><Relationship Id="rId317" Type="http://schemas.openxmlformats.org/officeDocument/2006/relationships/image" Target="media/image81.png"/><Relationship Id="rId359" Type="http://schemas.openxmlformats.org/officeDocument/2006/relationships/image" Target="media/image123.jpeg"/><Relationship Id="rId98" Type="http://schemas.openxmlformats.org/officeDocument/2006/relationships/hyperlink" Target="https://zakon.rada.gov.ua/laws/show/2747-19" TargetMode="External"/><Relationship Id="rId121" Type="http://schemas.openxmlformats.org/officeDocument/2006/relationships/hyperlink" Target="https://zakon.rada.gov.ua/laws/show/580-19" TargetMode="External"/><Relationship Id="rId163" Type="http://schemas.openxmlformats.org/officeDocument/2006/relationships/oleObject" Target="embeddings/oleObject19.bin"/><Relationship Id="rId219" Type="http://schemas.openxmlformats.org/officeDocument/2006/relationships/oleObject" Target="embeddings/oleObject38.bin"/><Relationship Id="rId370" Type="http://schemas.openxmlformats.org/officeDocument/2006/relationships/image" Target="media/image134.png"/><Relationship Id="rId426" Type="http://schemas.openxmlformats.org/officeDocument/2006/relationships/image" Target="media/image190.png"/><Relationship Id="rId230" Type="http://schemas.openxmlformats.org/officeDocument/2006/relationships/image" Target="media/image46.png"/><Relationship Id="rId468" Type="http://schemas.openxmlformats.org/officeDocument/2006/relationships/hyperlink" Target="https://zakon.rada.gov.ua/laws/show/2747-19" TargetMode="External"/><Relationship Id="rId25" Type="http://schemas.openxmlformats.org/officeDocument/2006/relationships/hyperlink" Target="http://zakon1.rada.gov.ua/laws/show/254&#1082;/96-&#1074;&#1088;" TargetMode="External"/><Relationship Id="rId67" Type="http://schemas.openxmlformats.org/officeDocument/2006/relationships/hyperlink" Target="http://zakon1.rada.gov.ua/laws/show/254&#1082;/96-&#1074;&#1088;" TargetMode="External"/><Relationship Id="rId272" Type="http://schemas.openxmlformats.org/officeDocument/2006/relationships/image" Target="media/image61.png"/><Relationship Id="rId328" Type="http://schemas.openxmlformats.org/officeDocument/2006/relationships/image" Target="media/image92.png"/><Relationship Id="rId132" Type="http://schemas.openxmlformats.org/officeDocument/2006/relationships/oleObject" Target="embeddings/oleObject10.bin"/><Relationship Id="rId174" Type="http://schemas.openxmlformats.org/officeDocument/2006/relationships/image" Target="media/image30.png"/><Relationship Id="rId381" Type="http://schemas.openxmlformats.org/officeDocument/2006/relationships/image" Target="media/image145.png"/><Relationship Id="rId241" Type="http://schemas.openxmlformats.org/officeDocument/2006/relationships/hyperlink" Target="https://zakon.rada.gov.ua/laws/show/2337-19" TargetMode="External"/><Relationship Id="rId437" Type="http://schemas.openxmlformats.org/officeDocument/2006/relationships/image" Target="media/image201.png"/><Relationship Id="rId479" Type="http://schemas.openxmlformats.org/officeDocument/2006/relationships/hyperlink" Target="https://zakon.rada.gov.ua/laws/show/2747-19" TargetMode="External"/><Relationship Id="rId36" Type="http://schemas.openxmlformats.org/officeDocument/2006/relationships/oleObject" Target="embeddings/oleObject1.bin"/><Relationship Id="rId283" Type="http://schemas.openxmlformats.org/officeDocument/2006/relationships/image" Target="media/image66.png"/><Relationship Id="rId339" Type="http://schemas.openxmlformats.org/officeDocument/2006/relationships/image" Target="media/image103.png"/><Relationship Id="rId490" Type="http://schemas.openxmlformats.org/officeDocument/2006/relationships/hyperlink" Target="https://zakon.rada.gov.ua/laws/show/2612-19" TargetMode="External"/><Relationship Id="rId504" Type="http://schemas.openxmlformats.org/officeDocument/2006/relationships/hyperlink" Target="https://zakon.rada.gov.ua/laws/show/1209-2011-%D1%80" TargetMode="External"/><Relationship Id="rId78" Type="http://schemas.openxmlformats.org/officeDocument/2006/relationships/hyperlink" Target="https://zakon.rada.gov.ua/laws/show/580-19" TargetMode="External"/><Relationship Id="rId101" Type="http://schemas.openxmlformats.org/officeDocument/2006/relationships/image" Target="media/image11.png"/><Relationship Id="rId143" Type="http://schemas.openxmlformats.org/officeDocument/2006/relationships/oleObject" Target="embeddings/oleObject12.bin"/><Relationship Id="rId185" Type="http://schemas.openxmlformats.org/officeDocument/2006/relationships/oleObject" Target="embeddings/oleObject27.bin"/><Relationship Id="rId350" Type="http://schemas.openxmlformats.org/officeDocument/2006/relationships/image" Target="media/image114.png"/><Relationship Id="rId406" Type="http://schemas.openxmlformats.org/officeDocument/2006/relationships/image" Target="media/image170.png"/><Relationship Id="rId9" Type="http://schemas.openxmlformats.org/officeDocument/2006/relationships/hyperlink" Target="https://zakon.rada.gov.ua/laws/show/2747-19" TargetMode="External"/><Relationship Id="rId210" Type="http://schemas.openxmlformats.org/officeDocument/2006/relationships/image" Target="media/image39.png"/><Relationship Id="rId392" Type="http://schemas.openxmlformats.org/officeDocument/2006/relationships/image" Target="media/image156.png"/><Relationship Id="rId448" Type="http://schemas.openxmlformats.org/officeDocument/2006/relationships/hyperlink" Target="https://zakon.rada.gov.ua/laws/show/580-19" TargetMode="External"/><Relationship Id="rId252" Type="http://schemas.openxmlformats.org/officeDocument/2006/relationships/hyperlink" Target="https://zakon.rada.gov.ua/laws/show/580-19" TargetMode="External"/><Relationship Id="rId294" Type="http://schemas.openxmlformats.org/officeDocument/2006/relationships/hyperlink" Target="https://zakon.rada.gov.ua/laws/show/2337-19" TargetMode="External"/><Relationship Id="rId308" Type="http://schemas.openxmlformats.org/officeDocument/2006/relationships/oleObject" Target="embeddings/oleObject71.bin"/><Relationship Id="rId47" Type="http://schemas.openxmlformats.org/officeDocument/2006/relationships/image" Target="media/image7.jpeg"/><Relationship Id="rId89" Type="http://schemas.openxmlformats.org/officeDocument/2006/relationships/hyperlink" Target="https://zakon.rada.gov.ua/laws/show/254%D0%BA/96-%D0%B2%D1%80" TargetMode="External"/><Relationship Id="rId112" Type="http://schemas.openxmlformats.org/officeDocument/2006/relationships/hyperlink" Target="https://zakon.rada.gov.ua/laws/show/580-19" TargetMode="External"/><Relationship Id="rId154" Type="http://schemas.openxmlformats.org/officeDocument/2006/relationships/image" Target="media/image20.png"/><Relationship Id="rId361" Type="http://schemas.openxmlformats.org/officeDocument/2006/relationships/image" Target="media/image125.jpeg"/><Relationship Id="rId196" Type="http://schemas.openxmlformats.org/officeDocument/2006/relationships/hyperlink" Target="https://zakon.rada.gov.ua/laws/show/2747-19" TargetMode="External"/><Relationship Id="rId417" Type="http://schemas.openxmlformats.org/officeDocument/2006/relationships/image" Target="media/image181.png"/><Relationship Id="rId459" Type="http://schemas.openxmlformats.org/officeDocument/2006/relationships/hyperlink" Target="https://zakon.rada.gov.ua/laws/show/254%D0%BA/96-%D0%B2%D1%80" TargetMode="External"/><Relationship Id="rId16" Type="http://schemas.openxmlformats.org/officeDocument/2006/relationships/hyperlink" Target="https://zakon.rada.gov.ua/laws/show/254%D0%BA/96-%D0%B2%D1%80" TargetMode="External"/><Relationship Id="rId221" Type="http://schemas.openxmlformats.org/officeDocument/2006/relationships/oleObject" Target="embeddings/oleObject39.bin"/><Relationship Id="rId263" Type="http://schemas.openxmlformats.org/officeDocument/2006/relationships/oleObject" Target="embeddings/oleObject51.bin"/><Relationship Id="rId319" Type="http://schemas.openxmlformats.org/officeDocument/2006/relationships/image" Target="media/image83.png"/><Relationship Id="rId470" Type="http://schemas.openxmlformats.org/officeDocument/2006/relationships/hyperlink" Target="http://zakon.rada.gov.ua/cgi-bin/laws/main.cgi?nreg=254%EA%2F96-%E2%F0" TargetMode="External"/><Relationship Id="rId58" Type="http://schemas.openxmlformats.org/officeDocument/2006/relationships/hyperlink" Target="http://zakon1.rada.gov.ua/laws/show/254&#1082;/96-&#1074;&#1088;" TargetMode="External"/><Relationship Id="rId123" Type="http://schemas.openxmlformats.org/officeDocument/2006/relationships/hyperlink" Target="https://zakon.rada.gov.ua/laws/show/2747-19" TargetMode="External"/><Relationship Id="rId330" Type="http://schemas.openxmlformats.org/officeDocument/2006/relationships/image" Target="media/image94.png"/><Relationship Id="rId165" Type="http://schemas.openxmlformats.org/officeDocument/2006/relationships/oleObject" Target="embeddings/oleObject20.bin"/><Relationship Id="rId372" Type="http://schemas.openxmlformats.org/officeDocument/2006/relationships/image" Target="media/image136.png"/><Relationship Id="rId428" Type="http://schemas.openxmlformats.org/officeDocument/2006/relationships/image" Target="media/image192.png"/><Relationship Id="rId232" Type="http://schemas.openxmlformats.org/officeDocument/2006/relationships/image" Target="media/image47.png"/><Relationship Id="rId274" Type="http://schemas.openxmlformats.org/officeDocument/2006/relationships/image" Target="media/image62.png"/><Relationship Id="rId481" Type="http://schemas.openxmlformats.org/officeDocument/2006/relationships/hyperlink" Target="https://zakon.rada.gov.ua/laws/show/2337-19" TargetMode="External"/><Relationship Id="rId27" Type="http://schemas.openxmlformats.org/officeDocument/2006/relationships/hyperlink" Target="https://zakon.rada.gov.ua/laws/show/2747-19" TargetMode="External"/><Relationship Id="rId69" Type="http://schemas.openxmlformats.org/officeDocument/2006/relationships/hyperlink" Target="https://zakon.rada.gov.ua/laws/show/2747-19" TargetMode="External"/><Relationship Id="rId134" Type="http://schemas.openxmlformats.org/officeDocument/2006/relationships/oleObject" Target="embeddings/oleObject11.bin"/><Relationship Id="rId80" Type="http://schemas.openxmlformats.org/officeDocument/2006/relationships/hyperlink" Target="https://zakon.rada.gov.ua/laws/show/2747-19" TargetMode="External"/><Relationship Id="rId176" Type="http://schemas.openxmlformats.org/officeDocument/2006/relationships/image" Target="media/image31.png"/><Relationship Id="rId341" Type="http://schemas.openxmlformats.org/officeDocument/2006/relationships/image" Target="media/image105.png"/><Relationship Id="rId383" Type="http://schemas.openxmlformats.org/officeDocument/2006/relationships/image" Target="media/image147.png"/><Relationship Id="rId439" Type="http://schemas.openxmlformats.org/officeDocument/2006/relationships/image" Target="media/image203.jpeg"/><Relationship Id="rId201" Type="http://schemas.openxmlformats.org/officeDocument/2006/relationships/oleObject" Target="embeddings/oleObject32.bin"/><Relationship Id="rId243" Type="http://schemas.openxmlformats.org/officeDocument/2006/relationships/oleObject" Target="embeddings/oleObject44.bin"/><Relationship Id="rId285" Type="http://schemas.openxmlformats.org/officeDocument/2006/relationships/image" Target="media/image67.png"/><Relationship Id="rId450" Type="http://schemas.openxmlformats.org/officeDocument/2006/relationships/hyperlink" Target="https://zakon.rada.gov.ua/laws/show/2747-19" TargetMode="External"/><Relationship Id="rId506" Type="http://schemas.openxmlformats.org/officeDocument/2006/relationships/header" Target="header1.xml"/><Relationship Id="rId38" Type="http://schemas.openxmlformats.org/officeDocument/2006/relationships/oleObject" Target="embeddings/oleObject2.bin"/><Relationship Id="rId103" Type="http://schemas.openxmlformats.org/officeDocument/2006/relationships/hyperlink" Target="https://zakon.rada.gov.ua/laws/show/254%D0%BA/96-%D0%B2%D1%80" TargetMode="External"/><Relationship Id="rId310" Type="http://schemas.openxmlformats.org/officeDocument/2006/relationships/oleObject" Target="embeddings/oleObject72.bin"/><Relationship Id="rId492" Type="http://schemas.openxmlformats.org/officeDocument/2006/relationships/hyperlink" Target="https://zakon.rada.gov.ua/laws/show/z1496-15" TargetMode="External"/><Relationship Id="rId91" Type="http://schemas.openxmlformats.org/officeDocument/2006/relationships/hyperlink" Target="https://zakon.rada.gov.ua/laws/show/2747-19" TargetMode="External"/><Relationship Id="rId145" Type="http://schemas.openxmlformats.org/officeDocument/2006/relationships/hyperlink" Target="https://zakon.rada.gov.ua/laws/show/254%D0%BA/96-%D0%B2%D1%80" TargetMode="External"/><Relationship Id="rId187" Type="http://schemas.openxmlformats.org/officeDocument/2006/relationships/oleObject" Target="embeddings/oleObject28.bin"/><Relationship Id="rId352" Type="http://schemas.openxmlformats.org/officeDocument/2006/relationships/image" Target="media/image116.png"/><Relationship Id="rId394" Type="http://schemas.openxmlformats.org/officeDocument/2006/relationships/image" Target="media/image158.jpeg"/><Relationship Id="rId408" Type="http://schemas.openxmlformats.org/officeDocument/2006/relationships/image" Target="media/image172.png"/><Relationship Id="rId212" Type="http://schemas.openxmlformats.org/officeDocument/2006/relationships/image" Target="media/image40.png"/><Relationship Id="rId254" Type="http://schemas.openxmlformats.org/officeDocument/2006/relationships/hyperlink" Target="https://zakon.rada.gov.ua/laws/show/2747-19" TargetMode="External"/><Relationship Id="rId49" Type="http://schemas.openxmlformats.org/officeDocument/2006/relationships/hyperlink" Target="http://search.ligazakon.ua/search/law/" TargetMode="External"/><Relationship Id="rId114" Type="http://schemas.openxmlformats.org/officeDocument/2006/relationships/hyperlink" Target="https://zakon.rada.gov.ua/laws/show/2747-19" TargetMode="External"/><Relationship Id="rId296" Type="http://schemas.openxmlformats.org/officeDocument/2006/relationships/oleObject" Target="embeddings/oleObject65.bin"/><Relationship Id="rId461" Type="http://schemas.openxmlformats.org/officeDocument/2006/relationships/hyperlink" Target="https://zakon.rada.gov.ua/laws/show/2747-19" TargetMode="External"/><Relationship Id="rId60" Type="http://schemas.openxmlformats.org/officeDocument/2006/relationships/hyperlink" Target="https://zakon.rada.gov.ua/laws/show/2747-19" TargetMode="External"/><Relationship Id="rId156" Type="http://schemas.openxmlformats.org/officeDocument/2006/relationships/image" Target="media/image21.png"/><Relationship Id="rId198" Type="http://schemas.openxmlformats.org/officeDocument/2006/relationships/image" Target="media/image36.png"/><Relationship Id="rId321" Type="http://schemas.openxmlformats.org/officeDocument/2006/relationships/image" Target="media/image85.png"/><Relationship Id="rId363" Type="http://schemas.openxmlformats.org/officeDocument/2006/relationships/image" Target="media/image127.png"/><Relationship Id="rId419" Type="http://schemas.openxmlformats.org/officeDocument/2006/relationships/image" Target="media/image183.png"/><Relationship Id="rId223" Type="http://schemas.openxmlformats.org/officeDocument/2006/relationships/hyperlink" Target="https://zakon.rada.gov.ua/laws/show/254%D0%BA/96-%D0%B2%D1%80" TargetMode="External"/><Relationship Id="rId430" Type="http://schemas.openxmlformats.org/officeDocument/2006/relationships/image" Target="media/image194.jpeg"/><Relationship Id="rId18" Type="http://schemas.openxmlformats.org/officeDocument/2006/relationships/hyperlink" Target="https://zakon.rada.gov.ua/laws/show/254%D0%BA/96-%D0%B2%D1%80" TargetMode="External"/><Relationship Id="rId265" Type="http://schemas.openxmlformats.org/officeDocument/2006/relationships/oleObject" Target="embeddings/oleObject52.bin"/><Relationship Id="rId472" Type="http://schemas.openxmlformats.org/officeDocument/2006/relationships/hyperlink" Target="https://zakon.rada.gov.ua/laws/show/580-19" TargetMode="External"/><Relationship Id="rId125" Type="http://schemas.openxmlformats.org/officeDocument/2006/relationships/hyperlink" Target="http://zakon.rada.gov.ua/cgi-bin/laws/main.cgi?nreg=254%EA%2F96-%E2%F0" TargetMode="External"/><Relationship Id="rId167" Type="http://schemas.openxmlformats.org/officeDocument/2006/relationships/oleObject" Target="embeddings/oleObject21.bin"/><Relationship Id="rId332" Type="http://schemas.openxmlformats.org/officeDocument/2006/relationships/image" Target="media/image96.png"/><Relationship Id="rId374" Type="http://schemas.openxmlformats.org/officeDocument/2006/relationships/image" Target="media/image138.png"/><Relationship Id="rId71" Type="http://schemas.openxmlformats.org/officeDocument/2006/relationships/hyperlink" Target="https://zakon.rada.gov.ua/laws/show/254%D0%BA/96-%D0%B2%D1%80" TargetMode="External"/><Relationship Id="rId234"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http://search.ligazakon.ua/search/law/" TargetMode="External"/><Relationship Id="rId276" Type="http://schemas.openxmlformats.org/officeDocument/2006/relationships/image" Target="media/image63.png"/><Relationship Id="rId441" Type="http://schemas.openxmlformats.org/officeDocument/2006/relationships/hyperlink" Target="https://zakon.rada.gov.ua/laws/show/254%D0%BA/96-%D0%B2%D1%80" TargetMode="External"/><Relationship Id="rId483" Type="http://schemas.openxmlformats.org/officeDocument/2006/relationships/hyperlink" Target="https://zakon.rada.gov.ua/laws/show/580-19" TargetMode="External"/><Relationship Id="rId40" Type="http://schemas.openxmlformats.org/officeDocument/2006/relationships/oleObject" Target="embeddings/oleObject3.bin"/><Relationship Id="rId136" Type="http://schemas.openxmlformats.org/officeDocument/2006/relationships/hyperlink" Target="http://zakon.rada.gov.ua/cgi-bin/laws/main.cgi?nreg=254%EA%2F96-%E2%F0" TargetMode="External"/><Relationship Id="rId178" Type="http://schemas.openxmlformats.org/officeDocument/2006/relationships/hyperlink" Target="http://zakon.rada.gov.ua/cgi-bin/laws/main.cgi?nreg=254%EA%2F96-%E2%F0" TargetMode="External"/><Relationship Id="rId301" Type="http://schemas.openxmlformats.org/officeDocument/2006/relationships/image" Target="media/image72.png"/><Relationship Id="rId343" Type="http://schemas.openxmlformats.org/officeDocument/2006/relationships/image" Target="media/image107.png"/><Relationship Id="rId82" Type="http://schemas.openxmlformats.org/officeDocument/2006/relationships/hyperlink" Target="http://zakon.rada.gov.ua/cgi-bin/laws/main.cgi?nreg=254%EA%2F96-%E2%F0" TargetMode="External"/><Relationship Id="rId203" Type="http://schemas.openxmlformats.org/officeDocument/2006/relationships/oleObject" Target="embeddings/oleObject33.bin"/><Relationship Id="rId385" Type="http://schemas.openxmlformats.org/officeDocument/2006/relationships/image" Target="media/image149.png"/><Relationship Id="rId245" Type="http://schemas.openxmlformats.org/officeDocument/2006/relationships/oleObject" Target="embeddings/oleObject45.bin"/><Relationship Id="rId287" Type="http://schemas.openxmlformats.org/officeDocument/2006/relationships/image" Target="media/image68.png"/><Relationship Id="rId410" Type="http://schemas.openxmlformats.org/officeDocument/2006/relationships/image" Target="media/image174.png"/><Relationship Id="rId452" Type="http://schemas.openxmlformats.org/officeDocument/2006/relationships/hyperlink" Target="http://zakon.rada.gov.ua/cgi-bin/laws/main.cgi?nreg=254%EA%2F96-%E2%F0" TargetMode="External"/><Relationship Id="rId494" Type="http://schemas.openxmlformats.org/officeDocument/2006/relationships/hyperlink" Target="https://zakon.rada.gov.ua/laws/show/z1565-17" TargetMode="External"/><Relationship Id="rId508" Type="http://schemas.openxmlformats.org/officeDocument/2006/relationships/theme" Target="theme/theme1.xml"/><Relationship Id="rId105" Type="http://schemas.openxmlformats.org/officeDocument/2006/relationships/hyperlink" Target="https://zakon.rada.gov.ua/laws/show/2747-19" TargetMode="External"/><Relationship Id="rId147" Type="http://schemas.openxmlformats.org/officeDocument/2006/relationships/hyperlink" Target="https://zakon.rada.gov.ua/laws/show/2747-19" TargetMode="External"/><Relationship Id="rId312" Type="http://schemas.openxmlformats.org/officeDocument/2006/relationships/oleObject" Target="embeddings/oleObject73.bin"/><Relationship Id="rId354" Type="http://schemas.openxmlformats.org/officeDocument/2006/relationships/image" Target="media/image118.jpeg"/><Relationship Id="rId51" Type="http://schemas.openxmlformats.org/officeDocument/2006/relationships/hyperlink" Target="http://zakon1.rada.gov.ua/laws/show/254&#1082;/96-&#1074;&#1088;" TargetMode="External"/><Relationship Id="rId93" Type="http://schemas.openxmlformats.org/officeDocument/2006/relationships/hyperlink" Target="https://zakon.rada.gov.ua/laws/show/2337-19" TargetMode="External"/><Relationship Id="rId189" Type="http://schemas.openxmlformats.org/officeDocument/2006/relationships/oleObject" Target="embeddings/oleObject29.bin"/><Relationship Id="rId396" Type="http://schemas.openxmlformats.org/officeDocument/2006/relationships/image" Target="media/image160.png"/><Relationship Id="rId214" Type="http://schemas.openxmlformats.org/officeDocument/2006/relationships/image" Target="media/image41.png"/><Relationship Id="rId256" Type="http://schemas.openxmlformats.org/officeDocument/2006/relationships/image" Target="media/image53.png"/><Relationship Id="rId298" Type="http://schemas.openxmlformats.org/officeDocument/2006/relationships/oleObject" Target="embeddings/oleObject66.bin"/><Relationship Id="rId421" Type="http://schemas.openxmlformats.org/officeDocument/2006/relationships/image" Target="media/image185.png"/><Relationship Id="rId463" Type="http://schemas.openxmlformats.org/officeDocument/2006/relationships/hyperlink" Target="https://zakon.rada.gov.ua/laws/show/2337-19" TargetMode="External"/><Relationship Id="rId116" Type="http://schemas.openxmlformats.org/officeDocument/2006/relationships/oleObject" Target="embeddings/oleObject8.bin"/><Relationship Id="rId158" Type="http://schemas.openxmlformats.org/officeDocument/2006/relationships/image" Target="media/image22.png"/><Relationship Id="rId323" Type="http://schemas.openxmlformats.org/officeDocument/2006/relationships/image" Target="media/image87.png"/><Relationship Id="rId20" Type="http://schemas.openxmlformats.org/officeDocument/2006/relationships/hyperlink" Target="https://zakon.rada.gov.ua/laws/show/254%D0%BA/96-%D0%B2%D1%80" TargetMode="External"/><Relationship Id="rId62" Type="http://schemas.openxmlformats.org/officeDocument/2006/relationships/hyperlink" Target="http://search.ligazakon.ua/search/law/" TargetMode="External"/><Relationship Id="rId365" Type="http://schemas.openxmlformats.org/officeDocument/2006/relationships/image" Target="media/image129.png"/><Relationship Id="rId225" Type="http://schemas.openxmlformats.org/officeDocument/2006/relationships/hyperlink" Target="https://zakon.rada.gov.ua/laws/show/2747-19" TargetMode="External"/><Relationship Id="rId267" Type="http://schemas.openxmlformats.org/officeDocument/2006/relationships/oleObject" Target="embeddings/oleObject53.bin"/><Relationship Id="rId432" Type="http://schemas.openxmlformats.org/officeDocument/2006/relationships/image" Target="media/image196.png"/><Relationship Id="rId474" Type="http://schemas.openxmlformats.org/officeDocument/2006/relationships/hyperlink" Target="https://zakon.rada.gov.ua/laws/show/2747-19" TargetMode="External"/><Relationship Id="rId127" Type="http://schemas.openxmlformats.org/officeDocument/2006/relationships/hyperlink" Target="https://zakon.rada.gov.ua/laws/show/580-19" TargetMode="External"/><Relationship Id="rId31" Type="http://schemas.openxmlformats.org/officeDocument/2006/relationships/image" Target="media/image1.jpeg"/><Relationship Id="rId73" Type="http://schemas.openxmlformats.org/officeDocument/2006/relationships/hyperlink" Target="https://zakon.rada.gov.ua/laws/show/2747-19" TargetMode="External"/><Relationship Id="rId169" Type="http://schemas.openxmlformats.org/officeDocument/2006/relationships/oleObject" Target="embeddings/oleObject22.bin"/><Relationship Id="rId334" Type="http://schemas.openxmlformats.org/officeDocument/2006/relationships/image" Target="media/image98.png"/><Relationship Id="rId376" Type="http://schemas.openxmlformats.org/officeDocument/2006/relationships/image" Target="media/image140.jpeg"/><Relationship Id="rId4" Type="http://schemas.openxmlformats.org/officeDocument/2006/relationships/webSettings" Target="webSettings.xml"/><Relationship Id="rId180" Type="http://schemas.openxmlformats.org/officeDocument/2006/relationships/hyperlink" Target="https://zakon.rada.gov.ua/laws/show/580-19" TargetMode="External"/><Relationship Id="rId215" Type="http://schemas.openxmlformats.org/officeDocument/2006/relationships/oleObject" Target="embeddings/oleObject36.bin"/><Relationship Id="rId236" Type="http://schemas.openxmlformats.org/officeDocument/2006/relationships/hyperlink" Target="http://zakon.rada.gov.ua/cgi-bin/laws/main.cgi?nreg=254%EA%2F96-%E2%F0" TargetMode="External"/><Relationship Id="rId257" Type="http://schemas.openxmlformats.org/officeDocument/2006/relationships/oleObject" Target="embeddings/oleObject48.bin"/><Relationship Id="rId278" Type="http://schemas.openxmlformats.org/officeDocument/2006/relationships/image" Target="media/image64.png"/><Relationship Id="rId401" Type="http://schemas.openxmlformats.org/officeDocument/2006/relationships/image" Target="media/image165.jpeg"/><Relationship Id="rId422" Type="http://schemas.openxmlformats.org/officeDocument/2006/relationships/image" Target="media/image186.png"/><Relationship Id="rId443" Type="http://schemas.openxmlformats.org/officeDocument/2006/relationships/hyperlink" Target="https://zakon.rada.gov.ua/laws/show/2747-19" TargetMode="External"/><Relationship Id="rId464" Type="http://schemas.openxmlformats.org/officeDocument/2006/relationships/hyperlink" Target="http://zakon.rada.gov.ua/cgi-bin/laws/main.cgi?nreg=254%EA%2F96-%E2%F0" TargetMode="External"/><Relationship Id="rId303" Type="http://schemas.openxmlformats.org/officeDocument/2006/relationships/image" Target="media/image73.png"/><Relationship Id="rId485" Type="http://schemas.openxmlformats.org/officeDocument/2006/relationships/hyperlink" Target="https://zakon.rada.gov.ua/laws/show/2747-19" TargetMode="External"/><Relationship Id="rId42" Type="http://schemas.openxmlformats.org/officeDocument/2006/relationships/oleObject" Target="embeddings/oleObject4.bin"/><Relationship Id="rId84" Type="http://schemas.openxmlformats.org/officeDocument/2006/relationships/hyperlink" Target="https://zakon.rada.gov.ua/laws/show/580-19" TargetMode="External"/><Relationship Id="rId138" Type="http://schemas.openxmlformats.org/officeDocument/2006/relationships/hyperlink" Target="https://zakon.rada.gov.ua/laws/show/580-19" TargetMode="External"/><Relationship Id="rId345" Type="http://schemas.openxmlformats.org/officeDocument/2006/relationships/image" Target="media/image109.png"/><Relationship Id="rId387" Type="http://schemas.openxmlformats.org/officeDocument/2006/relationships/image" Target="media/image151.jpeg"/><Relationship Id="rId191" Type="http://schemas.openxmlformats.org/officeDocument/2006/relationships/oleObject" Target="embeddings/oleObject30.bin"/><Relationship Id="rId205" Type="http://schemas.openxmlformats.org/officeDocument/2006/relationships/hyperlink" Target="https://zakon.rada.gov.ua/laws/show/254%D0%BA/96-%D0%B2%D1%80" TargetMode="External"/><Relationship Id="rId247" Type="http://schemas.openxmlformats.org/officeDocument/2006/relationships/oleObject" Target="embeddings/oleObject46.bin"/><Relationship Id="rId412" Type="http://schemas.openxmlformats.org/officeDocument/2006/relationships/image" Target="media/image176.png"/><Relationship Id="rId107" Type="http://schemas.openxmlformats.org/officeDocument/2006/relationships/hyperlink" Target="https://zakon.rada.gov.ua/laws/show/2337-19" TargetMode="External"/><Relationship Id="rId289" Type="http://schemas.openxmlformats.org/officeDocument/2006/relationships/hyperlink" Target="http://zakon.rada.gov.ua/cgi-bin/laws/main.cgi?nreg=254%EA%2F96-%E2%F0" TargetMode="External"/><Relationship Id="rId454" Type="http://schemas.openxmlformats.org/officeDocument/2006/relationships/hyperlink" Target="https://zakon.rada.gov.ua/laws/show/580-19" TargetMode="External"/><Relationship Id="rId496" Type="http://schemas.openxmlformats.org/officeDocument/2006/relationships/hyperlink" Target="http://search.ligazakon.ua/l_doc2.nsf/link1/MVS096.html" TargetMode="External"/><Relationship Id="rId11" Type="http://schemas.openxmlformats.org/officeDocument/2006/relationships/hyperlink" Target="https://zakon.rada.gov.ua/laws/show/580-19" TargetMode="External"/><Relationship Id="rId53" Type="http://schemas.openxmlformats.org/officeDocument/2006/relationships/hyperlink" Target="https://zakon.rada.gov.ua/laws/show/2747-19" TargetMode="External"/><Relationship Id="rId149" Type="http://schemas.openxmlformats.org/officeDocument/2006/relationships/hyperlink" Target="https://zakon.rada.gov.ua/laws/show/2337-19" TargetMode="External"/><Relationship Id="rId314" Type="http://schemas.openxmlformats.org/officeDocument/2006/relationships/oleObject" Target="embeddings/oleObject74.bin"/><Relationship Id="rId356" Type="http://schemas.openxmlformats.org/officeDocument/2006/relationships/image" Target="media/image120.png"/><Relationship Id="rId398" Type="http://schemas.openxmlformats.org/officeDocument/2006/relationships/image" Target="media/image162.png"/><Relationship Id="rId95" Type="http://schemas.openxmlformats.org/officeDocument/2006/relationships/hyperlink" Target="https://zakon.rada.gov.ua/laws/show/254%D0%BA/96-%D0%B2%D1%80" TargetMode="External"/><Relationship Id="rId160" Type="http://schemas.openxmlformats.org/officeDocument/2006/relationships/image" Target="media/image23.png"/><Relationship Id="rId216" Type="http://schemas.openxmlformats.org/officeDocument/2006/relationships/image" Target="media/image42.png"/><Relationship Id="rId423" Type="http://schemas.openxmlformats.org/officeDocument/2006/relationships/image" Target="media/image187.jpeg"/><Relationship Id="rId258" Type="http://schemas.openxmlformats.org/officeDocument/2006/relationships/image" Target="media/image54.png"/><Relationship Id="rId465" Type="http://schemas.openxmlformats.org/officeDocument/2006/relationships/hyperlink" Target="https://zakon.rada.gov.ua/laws/show/254%D0%BA/96-%D0%B2%D1%80" TargetMode="External"/><Relationship Id="rId22" Type="http://schemas.openxmlformats.org/officeDocument/2006/relationships/hyperlink" Target="http://zakon1.rada.gov.ua/laws/show/254&#1082;/96-&#1074;&#1088;" TargetMode="External"/><Relationship Id="rId64" Type="http://schemas.openxmlformats.org/officeDocument/2006/relationships/hyperlink" Target="http://zakon1.rada.gov.ua/laws/show/254&#1082;/96-&#1074;&#1088;" TargetMode="External"/><Relationship Id="rId118" Type="http://schemas.openxmlformats.org/officeDocument/2006/relationships/oleObject" Target="embeddings/oleObject9.bin"/><Relationship Id="rId325" Type="http://schemas.openxmlformats.org/officeDocument/2006/relationships/image" Target="media/image89.png"/><Relationship Id="rId367" Type="http://schemas.openxmlformats.org/officeDocument/2006/relationships/image" Target="media/image131.png"/><Relationship Id="rId171" Type="http://schemas.openxmlformats.org/officeDocument/2006/relationships/oleObject" Target="embeddings/oleObject23.bin"/><Relationship Id="rId227" Type="http://schemas.openxmlformats.org/officeDocument/2006/relationships/hyperlink" Target="https://zakon.rada.gov.ua/laws/show/2337-19" TargetMode="External"/><Relationship Id="rId269" Type="http://schemas.openxmlformats.org/officeDocument/2006/relationships/oleObject" Target="embeddings/oleObject54.bin"/><Relationship Id="rId434" Type="http://schemas.openxmlformats.org/officeDocument/2006/relationships/image" Target="media/image198.jpeg"/><Relationship Id="rId476" Type="http://schemas.openxmlformats.org/officeDocument/2006/relationships/hyperlink" Target="http://zakon.rada.gov.ua/cgi-bin/laws/main.cgi?nreg=254%EA%2F96-%E2%F0" TargetMode="External"/><Relationship Id="rId33" Type="http://schemas.openxmlformats.org/officeDocument/2006/relationships/hyperlink" Target="http://search.ligazakon.ua/search/law/" TargetMode="External"/><Relationship Id="rId129" Type="http://schemas.openxmlformats.org/officeDocument/2006/relationships/hyperlink" Target="https://zakon.rada.gov.ua/laws/show/2747-19" TargetMode="External"/><Relationship Id="rId280" Type="http://schemas.openxmlformats.org/officeDocument/2006/relationships/image" Target="media/image65.png"/><Relationship Id="rId336" Type="http://schemas.openxmlformats.org/officeDocument/2006/relationships/image" Target="media/image100.png"/><Relationship Id="rId501" Type="http://schemas.openxmlformats.org/officeDocument/2006/relationships/hyperlink" Target="https://zakon.rada.gov.ua/laws/show/z0750-17" TargetMode="External"/><Relationship Id="rId75" Type="http://schemas.openxmlformats.org/officeDocument/2006/relationships/hyperlink" Target="https://zakon.rada.gov.ua/laws/show/2337-19" TargetMode="External"/><Relationship Id="rId140" Type="http://schemas.openxmlformats.org/officeDocument/2006/relationships/hyperlink" Target="https://zakon.rada.gov.ua/laws/show/2747-19" TargetMode="External"/><Relationship Id="rId182" Type="http://schemas.openxmlformats.org/officeDocument/2006/relationships/hyperlink" Target="https://zakon.rada.gov.ua/laws/show/2747-19" TargetMode="External"/><Relationship Id="rId378" Type="http://schemas.openxmlformats.org/officeDocument/2006/relationships/image" Target="media/image142.png"/><Relationship Id="rId403" Type="http://schemas.openxmlformats.org/officeDocument/2006/relationships/image" Target="media/image167.png"/><Relationship Id="rId6" Type="http://schemas.openxmlformats.org/officeDocument/2006/relationships/endnotes" Target="endnotes.xml"/><Relationship Id="rId238" Type="http://schemas.openxmlformats.org/officeDocument/2006/relationships/hyperlink" Target="https://zakon.rada.gov.ua/laws/show/580-19" TargetMode="External"/><Relationship Id="rId445" Type="http://schemas.openxmlformats.org/officeDocument/2006/relationships/hyperlink" Target="https://zakon.rada.gov.ua/laws/show/2337-19" TargetMode="External"/><Relationship Id="rId487" Type="http://schemas.openxmlformats.org/officeDocument/2006/relationships/hyperlink" Target="https://ips.ligazakon.net/document/view/t124651" TargetMode="External"/><Relationship Id="rId291" Type="http://schemas.openxmlformats.org/officeDocument/2006/relationships/hyperlink" Target="https://zakon.rada.gov.ua/laws/show/580-19" TargetMode="External"/><Relationship Id="rId305" Type="http://schemas.openxmlformats.org/officeDocument/2006/relationships/image" Target="media/image74.png"/><Relationship Id="rId347" Type="http://schemas.openxmlformats.org/officeDocument/2006/relationships/image" Target="media/image111.png"/><Relationship Id="rId44" Type="http://schemas.openxmlformats.org/officeDocument/2006/relationships/hyperlink" Target="http://search.ligazakon.ua/search/law/" TargetMode="External"/><Relationship Id="rId86" Type="http://schemas.openxmlformats.org/officeDocument/2006/relationships/hyperlink" Target="https://zakon.rada.gov.ua/laws/show/2747-19" TargetMode="External"/><Relationship Id="rId151" Type="http://schemas.openxmlformats.org/officeDocument/2006/relationships/oleObject" Target="embeddings/oleObject13.bin"/><Relationship Id="rId389" Type="http://schemas.openxmlformats.org/officeDocument/2006/relationships/image" Target="media/image153.png"/><Relationship Id="rId193" Type="http://schemas.openxmlformats.org/officeDocument/2006/relationships/hyperlink" Target="https://zakon.rada.gov.ua/laws/show/254%D0%BA/96-%D0%B2%D1%80" TargetMode="External"/><Relationship Id="rId207" Type="http://schemas.openxmlformats.org/officeDocument/2006/relationships/hyperlink" Target="https://zakon.rada.gov.ua/laws/show/2747-19" TargetMode="External"/><Relationship Id="rId249" Type="http://schemas.openxmlformats.org/officeDocument/2006/relationships/oleObject" Target="embeddings/oleObject47.bin"/><Relationship Id="rId414" Type="http://schemas.openxmlformats.org/officeDocument/2006/relationships/image" Target="media/image178.png"/><Relationship Id="rId456" Type="http://schemas.openxmlformats.org/officeDocument/2006/relationships/hyperlink" Target="https://zakon.rada.gov.ua/laws/show/2747-19" TargetMode="External"/><Relationship Id="rId498" Type="http://schemas.openxmlformats.org/officeDocument/2006/relationships/hyperlink" Target="https://zakon.rada.gov.ua/laws/show/956-2002-%D0%BF" TargetMode="External"/><Relationship Id="rId13" Type="http://schemas.openxmlformats.org/officeDocument/2006/relationships/hyperlink" Target="https://zakon.rada.gov.ua/laws/show/2680-19" TargetMode="External"/><Relationship Id="rId109" Type="http://schemas.openxmlformats.org/officeDocument/2006/relationships/oleObject" Target="embeddings/oleObject7.bin"/><Relationship Id="rId260" Type="http://schemas.openxmlformats.org/officeDocument/2006/relationships/image" Target="media/image55.png"/><Relationship Id="rId316" Type="http://schemas.openxmlformats.org/officeDocument/2006/relationships/image" Target="media/image80.png"/><Relationship Id="rId55" Type="http://schemas.openxmlformats.org/officeDocument/2006/relationships/oleObject" Target="embeddings/oleObject5.bin"/><Relationship Id="rId97" Type="http://schemas.openxmlformats.org/officeDocument/2006/relationships/hyperlink" Target="https://zakon.rada.gov.ua/laws/show/2747-19" TargetMode="External"/><Relationship Id="rId120" Type="http://schemas.openxmlformats.org/officeDocument/2006/relationships/hyperlink" Target="https://zakon.rada.gov.ua/laws/show/254%D0%BA/96-%D0%B2%D1%80" TargetMode="External"/><Relationship Id="rId358" Type="http://schemas.openxmlformats.org/officeDocument/2006/relationships/image" Target="media/image122.jpeg"/><Relationship Id="rId162" Type="http://schemas.openxmlformats.org/officeDocument/2006/relationships/image" Target="media/image24.png"/><Relationship Id="rId218" Type="http://schemas.openxmlformats.org/officeDocument/2006/relationships/image" Target="media/image43.png"/><Relationship Id="rId425" Type="http://schemas.openxmlformats.org/officeDocument/2006/relationships/image" Target="media/image189.png"/><Relationship Id="rId467" Type="http://schemas.openxmlformats.org/officeDocument/2006/relationships/hyperlink" Target="https://zakon.rada.gov.ua/laws/show/2747-19" TargetMode="External"/><Relationship Id="rId271" Type="http://schemas.openxmlformats.org/officeDocument/2006/relationships/oleObject" Target="embeddings/oleObject55.bin"/><Relationship Id="rId24" Type="http://schemas.openxmlformats.org/officeDocument/2006/relationships/hyperlink" Target="https://zakon.rada.gov.ua/laws/show/2747-19" TargetMode="External"/><Relationship Id="rId66" Type="http://schemas.openxmlformats.org/officeDocument/2006/relationships/hyperlink" Target="https://zakon.rada.gov.ua/laws/show/2747-19" TargetMode="External"/><Relationship Id="rId131" Type="http://schemas.openxmlformats.org/officeDocument/2006/relationships/image" Target="media/image14.png"/><Relationship Id="rId327" Type="http://schemas.openxmlformats.org/officeDocument/2006/relationships/image" Target="media/image91.png"/><Relationship Id="rId369" Type="http://schemas.openxmlformats.org/officeDocument/2006/relationships/image" Target="media/image133.png"/><Relationship Id="rId173" Type="http://schemas.openxmlformats.org/officeDocument/2006/relationships/oleObject" Target="embeddings/oleObject24.bin"/><Relationship Id="rId229" Type="http://schemas.openxmlformats.org/officeDocument/2006/relationships/oleObject" Target="embeddings/oleObject40.bin"/><Relationship Id="rId380" Type="http://schemas.openxmlformats.org/officeDocument/2006/relationships/image" Target="media/image144.png"/><Relationship Id="rId436" Type="http://schemas.openxmlformats.org/officeDocument/2006/relationships/image" Target="media/image200.png"/><Relationship Id="rId240" Type="http://schemas.openxmlformats.org/officeDocument/2006/relationships/hyperlink" Target="https://zakon.rada.gov.ua/laws/show/2747-19" TargetMode="External"/><Relationship Id="rId478" Type="http://schemas.openxmlformats.org/officeDocument/2006/relationships/hyperlink" Target="https://zakon.rada.gov.ua/laws/show/580-19" TargetMode="External"/><Relationship Id="rId35" Type="http://schemas.openxmlformats.org/officeDocument/2006/relationships/image" Target="media/image2.png"/><Relationship Id="rId77" Type="http://schemas.openxmlformats.org/officeDocument/2006/relationships/hyperlink" Target="https://zakon.rada.gov.ua/laws/show/254%D0%BA/96-%D0%B2%D1%80" TargetMode="External"/><Relationship Id="rId100" Type="http://schemas.openxmlformats.org/officeDocument/2006/relationships/image" Target="media/image10.png"/><Relationship Id="rId282" Type="http://schemas.openxmlformats.org/officeDocument/2006/relationships/oleObject" Target="embeddings/oleObject61.bin"/><Relationship Id="rId338" Type="http://schemas.openxmlformats.org/officeDocument/2006/relationships/image" Target="media/image102.png"/><Relationship Id="rId503" Type="http://schemas.openxmlformats.org/officeDocument/2006/relationships/hyperlink" Target="https://zakon.rada.gov.ua/laws/show/1550-14" TargetMode="External"/><Relationship Id="rId8" Type="http://schemas.openxmlformats.org/officeDocument/2006/relationships/hyperlink" Target="http://search.ligazakon.ua/search/law/" TargetMode="External"/><Relationship Id="rId142" Type="http://schemas.openxmlformats.org/officeDocument/2006/relationships/image" Target="media/image17.png"/><Relationship Id="rId184" Type="http://schemas.openxmlformats.org/officeDocument/2006/relationships/image" Target="media/image32.png"/><Relationship Id="rId391" Type="http://schemas.openxmlformats.org/officeDocument/2006/relationships/image" Target="media/image155.png"/><Relationship Id="rId405" Type="http://schemas.openxmlformats.org/officeDocument/2006/relationships/image" Target="media/image169.png"/><Relationship Id="rId447" Type="http://schemas.openxmlformats.org/officeDocument/2006/relationships/hyperlink" Target="https://zakon.rada.gov.ua/laws/show/254%D0%BA/96-%D0%B2%D1%80" TargetMode="External"/><Relationship Id="rId251" Type="http://schemas.openxmlformats.org/officeDocument/2006/relationships/hyperlink" Target="https://zakon.rada.gov.ua/laws/show/254%D0%BA/96-%D0%B2%D1%80" TargetMode="External"/><Relationship Id="rId489" Type="http://schemas.openxmlformats.org/officeDocument/2006/relationships/hyperlink" Target="https://zakon.rada.gov.ua/laws/show/876-18" TargetMode="External"/><Relationship Id="rId46" Type="http://schemas.openxmlformats.org/officeDocument/2006/relationships/image" Target="media/image6.png"/><Relationship Id="rId293" Type="http://schemas.openxmlformats.org/officeDocument/2006/relationships/hyperlink" Target="https://zakon.rada.gov.ua/laws/show/2747-19" TargetMode="External"/><Relationship Id="rId307" Type="http://schemas.openxmlformats.org/officeDocument/2006/relationships/image" Target="media/image75.png"/><Relationship Id="rId349" Type="http://schemas.openxmlformats.org/officeDocument/2006/relationships/image" Target="media/image113.png"/><Relationship Id="rId88" Type="http://schemas.openxmlformats.org/officeDocument/2006/relationships/hyperlink" Target="http://zakon.rada.gov.ua/cgi-bin/laws/main.cgi?nreg=254%EA%2F96-%E2%F0" TargetMode="External"/><Relationship Id="rId111" Type="http://schemas.openxmlformats.org/officeDocument/2006/relationships/hyperlink" Target="https://zakon.rada.gov.ua/laws/show/254%D0%BA/96-%D0%B2%D1%80" TargetMode="External"/><Relationship Id="rId153" Type="http://schemas.openxmlformats.org/officeDocument/2006/relationships/oleObject" Target="embeddings/oleObject14.bin"/><Relationship Id="rId195" Type="http://schemas.openxmlformats.org/officeDocument/2006/relationships/hyperlink" Target="https://zakon.rada.gov.ua/laws/show/2747-19" TargetMode="External"/><Relationship Id="rId209" Type="http://schemas.openxmlformats.org/officeDocument/2006/relationships/hyperlink" Target="https://zakon.rada.gov.ua/laws/show/2337-19" TargetMode="External"/><Relationship Id="rId360" Type="http://schemas.openxmlformats.org/officeDocument/2006/relationships/image" Target="media/image124.png"/><Relationship Id="rId416" Type="http://schemas.openxmlformats.org/officeDocument/2006/relationships/image" Target="media/image180.png"/><Relationship Id="rId220" Type="http://schemas.openxmlformats.org/officeDocument/2006/relationships/image" Target="media/image44.png"/><Relationship Id="rId458" Type="http://schemas.openxmlformats.org/officeDocument/2006/relationships/hyperlink" Target="http://zakon.rada.gov.ua/cgi-bin/laws/main.cgi?nreg=254%EA%2F96-%E2%F0" TargetMode="External"/><Relationship Id="rId15" Type="http://schemas.openxmlformats.org/officeDocument/2006/relationships/hyperlink" Target="https://zakon.rada.gov.ua/laws/show/580-19" TargetMode="External"/><Relationship Id="rId57" Type="http://schemas.openxmlformats.org/officeDocument/2006/relationships/oleObject" Target="embeddings/oleObject6.bin"/><Relationship Id="rId262" Type="http://schemas.openxmlformats.org/officeDocument/2006/relationships/image" Target="media/image56.png"/><Relationship Id="rId318" Type="http://schemas.openxmlformats.org/officeDocument/2006/relationships/image" Target="media/image82.png"/><Relationship Id="rId99" Type="http://schemas.openxmlformats.org/officeDocument/2006/relationships/hyperlink" Target="https://zakon.rada.gov.ua/laws/show/2337-19" TargetMode="External"/><Relationship Id="rId122" Type="http://schemas.openxmlformats.org/officeDocument/2006/relationships/hyperlink" Target="https://zakon.rada.gov.ua/laws/show/2747-19" TargetMode="External"/><Relationship Id="rId164" Type="http://schemas.openxmlformats.org/officeDocument/2006/relationships/image" Target="media/image25.png"/><Relationship Id="rId371" Type="http://schemas.openxmlformats.org/officeDocument/2006/relationships/image" Target="media/image135.png"/><Relationship Id="rId427" Type="http://schemas.openxmlformats.org/officeDocument/2006/relationships/image" Target="media/image191.png"/><Relationship Id="rId469" Type="http://schemas.openxmlformats.org/officeDocument/2006/relationships/hyperlink" Target="https://zakon.rada.gov.ua/laws/show/2337-19" TargetMode="External"/><Relationship Id="rId26" Type="http://schemas.openxmlformats.org/officeDocument/2006/relationships/hyperlink" Target="http://search.ligazakon.ua/search/law/" TargetMode="External"/><Relationship Id="rId231" Type="http://schemas.openxmlformats.org/officeDocument/2006/relationships/oleObject" Target="embeddings/oleObject41.bin"/><Relationship Id="rId273" Type="http://schemas.openxmlformats.org/officeDocument/2006/relationships/oleObject" Target="embeddings/oleObject56.bin"/><Relationship Id="rId329" Type="http://schemas.openxmlformats.org/officeDocument/2006/relationships/image" Target="media/image93.png"/><Relationship Id="rId480" Type="http://schemas.openxmlformats.org/officeDocument/2006/relationships/hyperlink" Target="https://zakon.rada.gov.ua/laws/show/2747-19" TargetMode="External"/><Relationship Id="rId68" Type="http://schemas.openxmlformats.org/officeDocument/2006/relationships/hyperlink" Target="http://search.ligazakon.ua/search/law/" TargetMode="External"/><Relationship Id="rId133" Type="http://schemas.openxmlformats.org/officeDocument/2006/relationships/image" Target="media/image15.png"/><Relationship Id="rId175" Type="http://schemas.openxmlformats.org/officeDocument/2006/relationships/oleObject" Target="embeddings/oleObject25.bin"/><Relationship Id="rId340" Type="http://schemas.openxmlformats.org/officeDocument/2006/relationships/image" Target="media/image104.jpeg"/><Relationship Id="rId200" Type="http://schemas.openxmlformats.org/officeDocument/2006/relationships/image" Target="media/image37.png"/><Relationship Id="rId382" Type="http://schemas.openxmlformats.org/officeDocument/2006/relationships/image" Target="media/image146.png"/><Relationship Id="rId438" Type="http://schemas.openxmlformats.org/officeDocument/2006/relationships/image" Target="media/image202.jpeg"/><Relationship Id="rId242" Type="http://schemas.openxmlformats.org/officeDocument/2006/relationships/image" Target="media/image49.png"/><Relationship Id="rId284" Type="http://schemas.openxmlformats.org/officeDocument/2006/relationships/oleObject" Target="embeddings/oleObject62.bin"/><Relationship Id="rId491" Type="http://schemas.openxmlformats.org/officeDocument/2006/relationships/hyperlink" Target="https://zakon.rada.gov.ua/laws/show/2337-19" TargetMode="External"/><Relationship Id="rId505" Type="http://schemas.openxmlformats.org/officeDocument/2006/relationships/hyperlink" Target="http://dspace.univd.edu.ua/xmlui/discover" TargetMode="External"/><Relationship Id="rId37" Type="http://schemas.openxmlformats.org/officeDocument/2006/relationships/image" Target="media/image3.png"/><Relationship Id="rId79" Type="http://schemas.openxmlformats.org/officeDocument/2006/relationships/hyperlink" Target="https://zakon.rada.gov.ua/laws/show/2747-19" TargetMode="External"/><Relationship Id="rId102" Type="http://schemas.openxmlformats.org/officeDocument/2006/relationships/hyperlink" Target="http://zakon.rada.gov.ua/cgi-bin/laws/main.cgi?nreg=254%EA%2F96-%E2%F0" TargetMode="External"/><Relationship Id="rId144" Type="http://schemas.openxmlformats.org/officeDocument/2006/relationships/hyperlink" Target="http://zakon.rada.gov.ua/cgi-bin/laws/main.cgi?nreg=254%EA%2F96-%E2%F0" TargetMode="External"/><Relationship Id="rId90" Type="http://schemas.openxmlformats.org/officeDocument/2006/relationships/hyperlink" Target="https://zakon.rada.gov.ua/laws/show/580-19" TargetMode="External"/><Relationship Id="rId186" Type="http://schemas.openxmlformats.org/officeDocument/2006/relationships/image" Target="media/image33.png"/><Relationship Id="rId351" Type="http://schemas.openxmlformats.org/officeDocument/2006/relationships/image" Target="media/image115.png"/><Relationship Id="rId393" Type="http://schemas.openxmlformats.org/officeDocument/2006/relationships/image" Target="media/image157.jpeg"/><Relationship Id="rId407" Type="http://schemas.openxmlformats.org/officeDocument/2006/relationships/image" Target="media/image171.jpeg"/><Relationship Id="rId449" Type="http://schemas.openxmlformats.org/officeDocument/2006/relationships/hyperlink" Target="https://zakon.rada.gov.ua/laws/show/2747-19" TargetMode="External"/><Relationship Id="rId211" Type="http://schemas.openxmlformats.org/officeDocument/2006/relationships/oleObject" Target="embeddings/oleObject34.bin"/><Relationship Id="rId253" Type="http://schemas.openxmlformats.org/officeDocument/2006/relationships/hyperlink" Target="https://zakon.rada.gov.ua/laws/show/2747-19" TargetMode="External"/><Relationship Id="rId295" Type="http://schemas.openxmlformats.org/officeDocument/2006/relationships/image" Target="media/image69.png"/><Relationship Id="rId309" Type="http://schemas.openxmlformats.org/officeDocument/2006/relationships/image" Target="media/image76.png"/><Relationship Id="rId460" Type="http://schemas.openxmlformats.org/officeDocument/2006/relationships/hyperlink" Target="https://zakon.rada.gov.ua/laws/show/580-19" TargetMode="External"/><Relationship Id="rId48" Type="http://schemas.openxmlformats.org/officeDocument/2006/relationships/hyperlink" Target="http://zakon1.rada.gov.ua/laws/show/254&#1082;/96-&#1074;&#1088;" TargetMode="External"/><Relationship Id="rId113" Type="http://schemas.openxmlformats.org/officeDocument/2006/relationships/hyperlink" Target="https://zakon.rada.gov.ua/laws/show/2747-19" TargetMode="External"/><Relationship Id="rId320" Type="http://schemas.openxmlformats.org/officeDocument/2006/relationships/image" Target="media/image84.png"/><Relationship Id="rId155" Type="http://schemas.openxmlformats.org/officeDocument/2006/relationships/oleObject" Target="embeddings/oleObject15.bin"/><Relationship Id="rId197" Type="http://schemas.openxmlformats.org/officeDocument/2006/relationships/hyperlink" Target="https://zakon.rada.gov.ua/laws/show/2337-19" TargetMode="External"/><Relationship Id="rId362" Type="http://schemas.openxmlformats.org/officeDocument/2006/relationships/image" Target="media/image126.png"/><Relationship Id="rId418" Type="http://schemas.openxmlformats.org/officeDocument/2006/relationships/image" Target="media/image182.png"/><Relationship Id="rId222" Type="http://schemas.openxmlformats.org/officeDocument/2006/relationships/hyperlink" Target="http://zakon.rada.gov.ua/cgi-bin/laws/main.cgi?nreg=254%EA%2F96-%E2%F0" TargetMode="External"/><Relationship Id="rId264" Type="http://schemas.openxmlformats.org/officeDocument/2006/relationships/image" Target="media/image57.png"/><Relationship Id="rId471" Type="http://schemas.openxmlformats.org/officeDocument/2006/relationships/hyperlink" Target="https://zakon.rada.gov.ua/laws/show/254%D0%BA/96-%D0%B2%D1%80" TargetMode="External"/><Relationship Id="rId17" Type="http://schemas.openxmlformats.org/officeDocument/2006/relationships/hyperlink" Target="https://zakon.rada.gov.ua/laws/show/580-19" TargetMode="External"/><Relationship Id="rId59" Type="http://schemas.openxmlformats.org/officeDocument/2006/relationships/hyperlink" Target="http://search.ligazakon.ua/search/law/" TargetMode="External"/><Relationship Id="rId124" Type="http://schemas.openxmlformats.org/officeDocument/2006/relationships/hyperlink" Target="https://zakon.rada.gov.ua/laws/show/2337-19" TargetMode="External"/><Relationship Id="rId70" Type="http://schemas.openxmlformats.org/officeDocument/2006/relationships/hyperlink" Target="http://zakon.rada.gov.ua/cgi-bin/laws/main.cgi?nreg=254%EA%2F96-%E2%F0" TargetMode="External"/><Relationship Id="rId166" Type="http://schemas.openxmlformats.org/officeDocument/2006/relationships/image" Target="media/image26.png"/><Relationship Id="rId331" Type="http://schemas.openxmlformats.org/officeDocument/2006/relationships/image" Target="media/image95.png"/><Relationship Id="rId373" Type="http://schemas.openxmlformats.org/officeDocument/2006/relationships/image" Target="media/image137.png"/><Relationship Id="rId429" Type="http://schemas.openxmlformats.org/officeDocument/2006/relationships/image" Target="media/image193.png"/><Relationship Id="rId1" Type="http://schemas.openxmlformats.org/officeDocument/2006/relationships/numbering" Target="numbering.xml"/><Relationship Id="rId233" Type="http://schemas.openxmlformats.org/officeDocument/2006/relationships/oleObject" Target="embeddings/oleObject42.bin"/><Relationship Id="rId440" Type="http://schemas.openxmlformats.org/officeDocument/2006/relationships/hyperlink" Target="http://zakon.rada.gov.ua/cgi-bin/laws/main.cgi?nreg=254%EA%2F96-%E2%F0" TargetMode="External"/><Relationship Id="rId28" Type="http://schemas.openxmlformats.org/officeDocument/2006/relationships/hyperlink" Target="http://zakon1.rada.gov.ua/laws/show/254&#1082;/96-&#1074;&#1088;" TargetMode="External"/><Relationship Id="rId275" Type="http://schemas.openxmlformats.org/officeDocument/2006/relationships/oleObject" Target="embeddings/oleObject57.bin"/><Relationship Id="rId300" Type="http://schemas.openxmlformats.org/officeDocument/2006/relationships/oleObject" Target="embeddings/oleObject67.bin"/><Relationship Id="rId482" Type="http://schemas.openxmlformats.org/officeDocument/2006/relationships/hyperlink" Target="https://zakon.rada.gov.ua/laws/show/254%D0%BA/96-%D0%B2%D1%80" TargetMode="External"/><Relationship Id="rId81" Type="http://schemas.openxmlformats.org/officeDocument/2006/relationships/hyperlink" Target="https://zakon.rada.gov.ua/laws/show/2337-19" TargetMode="External"/><Relationship Id="rId135" Type="http://schemas.openxmlformats.org/officeDocument/2006/relationships/image" Target="media/image16.png"/><Relationship Id="rId177" Type="http://schemas.openxmlformats.org/officeDocument/2006/relationships/oleObject" Target="embeddings/oleObject26.bin"/><Relationship Id="rId342" Type="http://schemas.openxmlformats.org/officeDocument/2006/relationships/image" Target="media/image106.png"/><Relationship Id="rId384" Type="http://schemas.openxmlformats.org/officeDocument/2006/relationships/image" Target="media/image148.png"/><Relationship Id="rId202" Type="http://schemas.openxmlformats.org/officeDocument/2006/relationships/image" Target="media/image38.png"/><Relationship Id="rId244" Type="http://schemas.openxmlformats.org/officeDocument/2006/relationships/image" Target="media/image50.png"/><Relationship Id="rId39" Type="http://schemas.openxmlformats.org/officeDocument/2006/relationships/image" Target="media/image4.png"/><Relationship Id="rId286" Type="http://schemas.openxmlformats.org/officeDocument/2006/relationships/oleObject" Target="embeddings/oleObject63.bin"/><Relationship Id="rId451" Type="http://schemas.openxmlformats.org/officeDocument/2006/relationships/hyperlink" Target="https://zakon.rada.gov.ua/laws/show/2337-19" TargetMode="External"/><Relationship Id="rId493" Type="http://schemas.openxmlformats.org/officeDocument/2006/relationships/hyperlink" Target="https://zakon.rada.gov.ua/laws/show/z1254-16" TargetMode="External"/><Relationship Id="rId507" Type="http://schemas.openxmlformats.org/officeDocument/2006/relationships/fontTable" Target="fontTable.xml"/><Relationship Id="rId50" Type="http://schemas.openxmlformats.org/officeDocument/2006/relationships/hyperlink" Target="https://zakon.rada.gov.ua/laws/show/2747-19" TargetMode="External"/><Relationship Id="rId104" Type="http://schemas.openxmlformats.org/officeDocument/2006/relationships/hyperlink" Target="https://zakon.rada.gov.ua/laws/show/580-19" TargetMode="External"/><Relationship Id="rId146" Type="http://schemas.openxmlformats.org/officeDocument/2006/relationships/hyperlink" Target="https://zakon.rada.gov.ua/laws/show/580-19" TargetMode="External"/><Relationship Id="rId188" Type="http://schemas.openxmlformats.org/officeDocument/2006/relationships/image" Target="media/image34.png"/><Relationship Id="rId311" Type="http://schemas.openxmlformats.org/officeDocument/2006/relationships/image" Target="media/image77.png"/><Relationship Id="rId353" Type="http://schemas.openxmlformats.org/officeDocument/2006/relationships/image" Target="media/image117.jpeg"/><Relationship Id="rId395" Type="http://schemas.openxmlformats.org/officeDocument/2006/relationships/image" Target="media/image159.jpeg"/><Relationship Id="rId409" Type="http://schemas.openxmlformats.org/officeDocument/2006/relationships/image" Target="media/image173.png"/><Relationship Id="rId92" Type="http://schemas.openxmlformats.org/officeDocument/2006/relationships/hyperlink" Target="https://zakon.rada.gov.ua/laws/show/2747-19" TargetMode="External"/><Relationship Id="rId213" Type="http://schemas.openxmlformats.org/officeDocument/2006/relationships/oleObject" Target="embeddings/oleObject35.bin"/><Relationship Id="rId420" Type="http://schemas.openxmlformats.org/officeDocument/2006/relationships/image" Target="media/image184.jpeg"/><Relationship Id="rId255" Type="http://schemas.openxmlformats.org/officeDocument/2006/relationships/hyperlink" Target="https://zakon.rada.gov.ua/laws/show/2337-19" TargetMode="External"/><Relationship Id="rId297" Type="http://schemas.openxmlformats.org/officeDocument/2006/relationships/image" Target="media/image70.png"/><Relationship Id="rId462" Type="http://schemas.openxmlformats.org/officeDocument/2006/relationships/hyperlink" Target="https://zakon.rada.gov.ua/laws/show/2747-19" TargetMode="External"/><Relationship Id="rId115" Type="http://schemas.openxmlformats.org/officeDocument/2006/relationships/hyperlink" Target="https://zakon.rada.gov.ua/laws/show/2337-19" TargetMode="External"/><Relationship Id="rId157" Type="http://schemas.openxmlformats.org/officeDocument/2006/relationships/oleObject" Target="embeddings/oleObject16.bin"/><Relationship Id="rId322" Type="http://schemas.openxmlformats.org/officeDocument/2006/relationships/image" Target="media/image86.jpeg"/><Relationship Id="rId364" Type="http://schemas.openxmlformats.org/officeDocument/2006/relationships/image" Target="media/image128.png"/><Relationship Id="rId61" Type="http://schemas.openxmlformats.org/officeDocument/2006/relationships/hyperlink" Target="http://zakon1.rada.gov.ua/laws/show/254&#1082;/96-&#1074;&#1088;" TargetMode="External"/><Relationship Id="rId199" Type="http://schemas.openxmlformats.org/officeDocument/2006/relationships/oleObject" Target="embeddings/oleObject31.bin"/><Relationship Id="rId19" Type="http://schemas.openxmlformats.org/officeDocument/2006/relationships/hyperlink" Target="https://zakon.rada.gov.ua/laws/show/580-19" TargetMode="External"/><Relationship Id="rId224" Type="http://schemas.openxmlformats.org/officeDocument/2006/relationships/hyperlink" Target="https://zakon.rada.gov.ua/laws/show/580-19" TargetMode="External"/><Relationship Id="rId266" Type="http://schemas.openxmlformats.org/officeDocument/2006/relationships/image" Target="media/image58.png"/><Relationship Id="rId431" Type="http://schemas.openxmlformats.org/officeDocument/2006/relationships/image" Target="media/image195.png"/><Relationship Id="rId473" Type="http://schemas.openxmlformats.org/officeDocument/2006/relationships/hyperlink" Target="https://zakon.rada.gov.ua/laws/show/2747-19" TargetMode="External"/><Relationship Id="rId30" Type="http://schemas.openxmlformats.org/officeDocument/2006/relationships/hyperlink" Target="https://zakon.rada.gov.ua/laws/show/2747-19" TargetMode="External"/><Relationship Id="rId126" Type="http://schemas.openxmlformats.org/officeDocument/2006/relationships/hyperlink" Target="https://zakon.rada.gov.ua/laws/show/254%D0%BA/96-%D0%B2%D1%80" TargetMode="External"/><Relationship Id="rId168" Type="http://schemas.openxmlformats.org/officeDocument/2006/relationships/image" Target="media/image27.png"/><Relationship Id="rId333" Type="http://schemas.openxmlformats.org/officeDocument/2006/relationships/image" Target="media/image97.png"/><Relationship Id="rId72" Type="http://schemas.openxmlformats.org/officeDocument/2006/relationships/hyperlink" Target="https://zakon.rada.gov.ua/laws/show/580-19" TargetMode="External"/><Relationship Id="rId375" Type="http://schemas.openxmlformats.org/officeDocument/2006/relationships/image" Target="media/image139.png"/><Relationship Id="rId3" Type="http://schemas.openxmlformats.org/officeDocument/2006/relationships/settings" Target="settings.xml"/><Relationship Id="rId235" Type="http://schemas.openxmlformats.org/officeDocument/2006/relationships/oleObject" Target="embeddings/oleObject43.bin"/><Relationship Id="rId277" Type="http://schemas.openxmlformats.org/officeDocument/2006/relationships/oleObject" Target="embeddings/oleObject58.bin"/><Relationship Id="rId400" Type="http://schemas.openxmlformats.org/officeDocument/2006/relationships/image" Target="media/image164.jpeg"/><Relationship Id="rId442" Type="http://schemas.openxmlformats.org/officeDocument/2006/relationships/hyperlink" Target="https://zakon.rada.gov.ua/laws/show/580-19" TargetMode="External"/><Relationship Id="rId484" Type="http://schemas.openxmlformats.org/officeDocument/2006/relationships/hyperlink" Target="https://zakon.rada.gov.ua/laws/show/2747-19" TargetMode="External"/><Relationship Id="rId137" Type="http://schemas.openxmlformats.org/officeDocument/2006/relationships/hyperlink" Target="https://zakon.rada.gov.ua/laws/show/254%D0%BA/96-%D0%B2%D1%80" TargetMode="External"/><Relationship Id="rId302" Type="http://schemas.openxmlformats.org/officeDocument/2006/relationships/oleObject" Target="embeddings/oleObject68.bin"/><Relationship Id="rId344" Type="http://schemas.openxmlformats.org/officeDocument/2006/relationships/image" Target="media/image108.png"/><Relationship Id="rId41" Type="http://schemas.openxmlformats.org/officeDocument/2006/relationships/image" Target="media/image5.png"/><Relationship Id="rId83" Type="http://schemas.openxmlformats.org/officeDocument/2006/relationships/hyperlink" Target="https://zakon.rada.gov.ua/laws/show/254%D0%BA/96-%D0%B2%D1%80" TargetMode="External"/><Relationship Id="rId179" Type="http://schemas.openxmlformats.org/officeDocument/2006/relationships/hyperlink" Target="https://zakon.rada.gov.ua/laws/show/254%D0%BA/96-%D0%B2%D1%80" TargetMode="External"/><Relationship Id="rId386" Type="http://schemas.openxmlformats.org/officeDocument/2006/relationships/image" Target="media/image150.png"/><Relationship Id="rId190" Type="http://schemas.openxmlformats.org/officeDocument/2006/relationships/image" Target="media/image35.png"/><Relationship Id="rId204" Type="http://schemas.openxmlformats.org/officeDocument/2006/relationships/hyperlink" Target="http://zakon.rada.gov.ua/cgi-bin/laws/main.cgi?nreg=254%EA%2F96-%E2%F0" TargetMode="External"/><Relationship Id="rId246" Type="http://schemas.openxmlformats.org/officeDocument/2006/relationships/image" Target="media/image51.png"/><Relationship Id="rId288" Type="http://schemas.openxmlformats.org/officeDocument/2006/relationships/oleObject" Target="embeddings/oleObject64.bin"/><Relationship Id="rId411" Type="http://schemas.openxmlformats.org/officeDocument/2006/relationships/image" Target="media/image175.png"/><Relationship Id="rId453" Type="http://schemas.openxmlformats.org/officeDocument/2006/relationships/hyperlink" Target="https://zakon.rada.gov.ua/laws/show/254%D0%BA/96-%D0%B2%D1%80" TargetMode="External"/><Relationship Id="rId106" Type="http://schemas.openxmlformats.org/officeDocument/2006/relationships/hyperlink" Target="https://zakon.rada.gov.ua/laws/show/2747-19" TargetMode="External"/><Relationship Id="rId313" Type="http://schemas.openxmlformats.org/officeDocument/2006/relationships/image" Target="media/image78.png"/><Relationship Id="rId495" Type="http://schemas.openxmlformats.org/officeDocument/2006/relationships/hyperlink" Target="https://zakon.rada.gov.ua/laws/show/z0216-16" TargetMode="External"/><Relationship Id="rId10" Type="http://schemas.openxmlformats.org/officeDocument/2006/relationships/hyperlink" Target="https://zakon.rada.gov.ua/laws/show/254%D0%BA/96-%D0%B2%D1%80" TargetMode="External"/><Relationship Id="rId52" Type="http://schemas.openxmlformats.org/officeDocument/2006/relationships/hyperlink" Target="http://search.ligazakon.ua/search/law/" TargetMode="External"/><Relationship Id="rId94" Type="http://schemas.openxmlformats.org/officeDocument/2006/relationships/hyperlink" Target="http://zakon.rada.gov.ua/cgi-bin/laws/main.cgi?nreg=254%EA%2F96-%E2%F0" TargetMode="External"/><Relationship Id="rId148" Type="http://schemas.openxmlformats.org/officeDocument/2006/relationships/hyperlink" Target="https://zakon.rada.gov.ua/laws/show/2747-19" TargetMode="External"/><Relationship Id="rId355" Type="http://schemas.openxmlformats.org/officeDocument/2006/relationships/image" Target="media/image119.jpeg"/><Relationship Id="rId397" Type="http://schemas.openxmlformats.org/officeDocument/2006/relationships/image" Target="media/image1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191336</Words>
  <Characters>109063</Characters>
  <Application>Microsoft Office Word</Application>
  <DocSecurity>0</DocSecurity>
  <Lines>908</Lines>
  <Paragraphs>599</Paragraphs>
  <ScaleCrop>false</ScaleCrop>
  <HeadingPairs>
    <vt:vector size="2" baseType="variant">
      <vt:variant>
        <vt:lpstr>Название</vt:lpstr>
      </vt:variant>
      <vt:variant>
        <vt:i4>1</vt:i4>
      </vt:variant>
    </vt:vector>
  </HeadingPairs>
  <TitlesOfParts>
    <vt:vector size="1" baseType="lpstr">
      <vt:lpstr>Додаток 5</vt:lpstr>
    </vt:vector>
  </TitlesOfParts>
  <Company>Home</Company>
  <LinksUpToDate>false</LinksUpToDate>
  <CharactersWithSpaces>299800</CharactersWithSpaces>
  <SharedDoc>false</SharedDoc>
  <HLinks>
    <vt:vector size="1152" baseType="variant">
      <vt:variant>
        <vt:i4>983047</vt:i4>
      </vt:variant>
      <vt:variant>
        <vt:i4>795</vt:i4>
      </vt:variant>
      <vt:variant>
        <vt:i4>0</vt:i4>
      </vt:variant>
      <vt:variant>
        <vt:i4>5</vt:i4>
      </vt:variant>
      <vt:variant>
        <vt:lpwstr>http://dspace.univd.edu.ua/xmlui/discover</vt:lpwstr>
      </vt:variant>
      <vt:variant>
        <vt:lpwstr/>
      </vt:variant>
      <vt:variant>
        <vt:i4>983053</vt:i4>
      </vt:variant>
      <vt:variant>
        <vt:i4>792</vt:i4>
      </vt:variant>
      <vt:variant>
        <vt:i4>0</vt:i4>
      </vt:variant>
      <vt:variant>
        <vt:i4>5</vt:i4>
      </vt:variant>
      <vt:variant>
        <vt:lpwstr>https://zakon.rada.gov.ua/laws/show/1209-2011-%D1%80</vt:lpwstr>
      </vt:variant>
      <vt:variant>
        <vt:lpwstr/>
      </vt:variant>
      <vt:variant>
        <vt:i4>7274533</vt:i4>
      </vt:variant>
      <vt:variant>
        <vt:i4>789</vt:i4>
      </vt:variant>
      <vt:variant>
        <vt:i4>0</vt:i4>
      </vt:variant>
      <vt:variant>
        <vt:i4>5</vt:i4>
      </vt:variant>
      <vt:variant>
        <vt:lpwstr>https://zakon.rada.gov.ua/laws/show/1550-14</vt:lpwstr>
      </vt:variant>
      <vt:variant>
        <vt:lpwstr/>
      </vt:variant>
      <vt:variant>
        <vt:i4>7798839</vt:i4>
      </vt:variant>
      <vt:variant>
        <vt:i4>786</vt:i4>
      </vt:variant>
      <vt:variant>
        <vt:i4>0</vt:i4>
      </vt:variant>
      <vt:variant>
        <vt:i4>5</vt:i4>
      </vt:variant>
      <vt:variant>
        <vt:lpwstr>https://zakon.rada.gov.ua/laws/show/389-19</vt:lpwstr>
      </vt:variant>
      <vt:variant>
        <vt:lpwstr/>
      </vt:variant>
      <vt:variant>
        <vt:i4>4456512</vt:i4>
      </vt:variant>
      <vt:variant>
        <vt:i4>783</vt:i4>
      </vt:variant>
      <vt:variant>
        <vt:i4>0</vt:i4>
      </vt:variant>
      <vt:variant>
        <vt:i4>5</vt:i4>
      </vt:variant>
      <vt:variant>
        <vt:lpwstr>https://zakon.rada.gov.ua/laws/show/z0750-17</vt:lpwstr>
      </vt:variant>
      <vt:variant>
        <vt:lpwstr/>
      </vt:variant>
      <vt:variant>
        <vt:i4>7208992</vt:i4>
      </vt:variant>
      <vt:variant>
        <vt:i4>780</vt:i4>
      </vt:variant>
      <vt:variant>
        <vt:i4>0</vt:i4>
      </vt:variant>
      <vt:variant>
        <vt:i4>5</vt:i4>
      </vt:variant>
      <vt:variant>
        <vt:lpwstr>https://zakon.rada.gov.ua/laws/show/2135-12</vt:lpwstr>
      </vt:variant>
      <vt:variant>
        <vt:lpwstr/>
      </vt:variant>
      <vt:variant>
        <vt:i4>6357027</vt:i4>
      </vt:variant>
      <vt:variant>
        <vt:i4>777</vt:i4>
      </vt:variant>
      <vt:variant>
        <vt:i4>0</vt:i4>
      </vt:variant>
      <vt:variant>
        <vt:i4>5</vt:i4>
      </vt:variant>
      <vt:variant>
        <vt:lpwstr>https://zakon.rada.gov.ua/laws/show/1932-12</vt:lpwstr>
      </vt:variant>
      <vt:variant>
        <vt:lpwstr/>
      </vt:variant>
      <vt:variant>
        <vt:i4>3539053</vt:i4>
      </vt:variant>
      <vt:variant>
        <vt:i4>774</vt:i4>
      </vt:variant>
      <vt:variant>
        <vt:i4>0</vt:i4>
      </vt:variant>
      <vt:variant>
        <vt:i4>5</vt:i4>
      </vt:variant>
      <vt:variant>
        <vt:lpwstr>https://zakon.rada.gov.ua/laws/show/956-2002-%D0%BF</vt:lpwstr>
      </vt:variant>
      <vt:variant>
        <vt:lpwstr/>
      </vt:variant>
      <vt:variant>
        <vt:i4>6750243</vt:i4>
      </vt:variant>
      <vt:variant>
        <vt:i4>771</vt:i4>
      </vt:variant>
      <vt:variant>
        <vt:i4>0</vt:i4>
      </vt:variant>
      <vt:variant>
        <vt:i4>5</vt:i4>
      </vt:variant>
      <vt:variant>
        <vt:lpwstr>https://zakon.rada.gov.ua/laws/show/1934-12</vt:lpwstr>
      </vt:variant>
      <vt:variant>
        <vt:lpwstr/>
      </vt:variant>
      <vt:variant>
        <vt:i4>8126492</vt:i4>
      </vt:variant>
      <vt:variant>
        <vt:i4>768</vt:i4>
      </vt:variant>
      <vt:variant>
        <vt:i4>0</vt:i4>
      </vt:variant>
      <vt:variant>
        <vt:i4>5</vt:i4>
      </vt:variant>
      <vt:variant>
        <vt:lpwstr>http://search.ligazakon.ua/l_doc2.nsf/link1/MVS096.html</vt:lpwstr>
      </vt:variant>
      <vt:variant>
        <vt:lpwstr/>
      </vt:variant>
      <vt:variant>
        <vt:i4>4259907</vt:i4>
      </vt:variant>
      <vt:variant>
        <vt:i4>765</vt:i4>
      </vt:variant>
      <vt:variant>
        <vt:i4>0</vt:i4>
      </vt:variant>
      <vt:variant>
        <vt:i4>5</vt:i4>
      </vt:variant>
      <vt:variant>
        <vt:lpwstr>https://zakon.rada.gov.ua/laws/show/z0216-16</vt:lpwstr>
      </vt:variant>
      <vt:variant>
        <vt:lpwstr/>
      </vt:variant>
      <vt:variant>
        <vt:i4>4587591</vt:i4>
      </vt:variant>
      <vt:variant>
        <vt:i4>762</vt:i4>
      </vt:variant>
      <vt:variant>
        <vt:i4>0</vt:i4>
      </vt:variant>
      <vt:variant>
        <vt:i4>5</vt:i4>
      </vt:variant>
      <vt:variant>
        <vt:lpwstr>https://zakon.rada.gov.ua/laws/show/z1565-17</vt:lpwstr>
      </vt:variant>
      <vt:variant>
        <vt:lpwstr/>
      </vt:variant>
      <vt:variant>
        <vt:i4>4456513</vt:i4>
      </vt:variant>
      <vt:variant>
        <vt:i4>759</vt:i4>
      </vt:variant>
      <vt:variant>
        <vt:i4>0</vt:i4>
      </vt:variant>
      <vt:variant>
        <vt:i4>5</vt:i4>
      </vt:variant>
      <vt:variant>
        <vt:lpwstr>https://zakon.rada.gov.ua/laws/show/z1254-16</vt:lpwstr>
      </vt:variant>
      <vt:variant>
        <vt:lpwstr/>
      </vt:variant>
      <vt:variant>
        <vt:i4>4915269</vt:i4>
      </vt:variant>
      <vt:variant>
        <vt:i4>756</vt:i4>
      </vt:variant>
      <vt:variant>
        <vt:i4>0</vt:i4>
      </vt:variant>
      <vt:variant>
        <vt:i4>5</vt:i4>
      </vt:variant>
      <vt:variant>
        <vt:lpwstr>https://zakon.rada.gov.ua/laws/show/z1496-15</vt:lpwstr>
      </vt:variant>
      <vt:variant>
        <vt:lpwstr/>
      </vt:variant>
      <vt:variant>
        <vt:i4>7208992</vt:i4>
      </vt:variant>
      <vt:variant>
        <vt:i4>753</vt:i4>
      </vt:variant>
      <vt:variant>
        <vt:i4>0</vt:i4>
      </vt:variant>
      <vt:variant>
        <vt:i4>5</vt:i4>
      </vt:variant>
      <vt:variant>
        <vt:lpwstr>https://zakon.rada.gov.ua/laws/show/2337-19</vt:lpwstr>
      </vt:variant>
      <vt:variant>
        <vt:lpwstr/>
      </vt:variant>
      <vt:variant>
        <vt:i4>7143551</vt:i4>
      </vt:variant>
      <vt:variant>
        <vt:i4>750</vt:i4>
      </vt:variant>
      <vt:variant>
        <vt:i4>0</vt:i4>
      </vt:variant>
      <vt:variant>
        <vt:i4>5</vt:i4>
      </vt:variant>
      <vt:variant>
        <vt:lpwstr>https://zakon.rada.gov.ua/laws/show/2612-19</vt:lpwstr>
      </vt:variant>
      <vt:variant>
        <vt:lpwstr>n132</vt:lpwstr>
      </vt:variant>
      <vt:variant>
        <vt:i4>7929907</vt:i4>
      </vt:variant>
      <vt:variant>
        <vt:i4>747</vt:i4>
      </vt:variant>
      <vt:variant>
        <vt:i4>0</vt:i4>
      </vt:variant>
      <vt:variant>
        <vt:i4>5</vt:i4>
      </vt:variant>
      <vt:variant>
        <vt:lpwstr>https://zakon.rada.gov.ua/laws/show/876-18</vt:lpwstr>
      </vt:variant>
      <vt:variant>
        <vt:lpwstr/>
      </vt:variant>
      <vt:variant>
        <vt:i4>393256</vt:i4>
      </vt:variant>
      <vt:variant>
        <vt:i4>744</vt:i4>
      </vt:variant>
      <vt:variant>
        <vt:i4>0</vt:i4>
      </vt:variant>
      <vt:variant>
        <vt:i4>5</vt:i4>
      </vt:variant>
      <vt:variant>
        <vt:lpwstr>http://search.ligazakon.ua/l_doc2.nsf/link1/Z950407.html</vt:lpwstr>
      </vt:variant>
      <vt:variant>
        <vt:lpwstr/>
      </vt:variant>
      <vt:variant>
        <vt:i4>2752625</vt:i4>
      </vt:variant>
      <vt:variant>
        <vt:i4>741</vt:i4>
      </vt:variant>
      <vt:variant>
        <vt:i4>0</vt:i4>
      </vt:variant>
      <vt:variant>
        <vt:i4>5</vt:i4>
      </vt:variant>
      <vt:variant>
        <vt:lpwstr>https://ips.ligazakon.net/document/view/t124651</vt:lpwstr>
      </vt:variant>
      <vt:variant>
        <vt:lpwstr/>
      </vt:variant>
      <vt:variant>
        <vt:i4>5701700</vt:i4>
      </vt:variant>
      <vt:variant>
        <vt:i4>738</vt:i4>
      </vt:variant>
      <vt:variant>
        <vt:i4>0</vt:i4>
      </vt:variant>
      <vt:variant>
        <vt:i4>5</vt:i4>
      </vt:variant>
      <vt:variant>
        <vt:lpwstr>https://zakon.rada.gov.ua/laws/show/2599-19</vt:lpwstr>
      </vt:variant>
      <vt:variant>
        <vt:lpwstr>n14</vt:lpwstr>
      </vt:variant>
      <vt:variant>
        <vt:i4>4653075</vt:i4>
      </vt:variant>
      <vt:variant>
        <vt:i4>735</vt:i4>
      </vt:variant>
      <vt:variant>
        <vt:i4>0</vt:i4>
      </vt:variant>
      <vt:variant>
        <vt:i4>5</vt:i4>
      </vt:variant>
      <vt:variant>
        <vt:lpwstr>https://zakon.rada.gov.ua/laws/show/2341-14/card2</vt:lpwstr>
      </vt:variant>
      <vt:variant>
        <vt:lpwstr>Card</vt:lpwstr>
      </vt:variant>
      <vt:variant>
        <vt:i4>5832717</vt:i4>
      </vt:variant>
      <vt:variant>
        <vt:i4>732</vt:i4>
      </vt:variant>
      <vt:variant>
        <vt:i4>0</vt:i4>
      </vt:variant>
      <vt:variant>
        <vt:i4>5</vt:i4>
      </vt:variant>
      <vt:variant>
        <vt:lpwstr>http://radnuk.info/komentar/kruminal.html</vt:lpwstr>
      </vt:variant>
      <vt:variant>
        <vt:lpwstr/>
      </vt:variant>
      <vt:variant>
        <vt:i4>6946855</vt:i4>
      </vt:variant>
      <vt:variant>
        <vt:i4>729</vt:i4>
      </vt:variant>
      <vt:variant>
        <vt:i4>0</vt:i4>
      </vt:variant>
      <vt:variant>
        <vt:i4>5</vt:i4>
      </vt:variant>
      <vt:variant>
        <vt:lpwstr>https://zakon.rada.gov.ua/laws/show/2747-19</vt:lpwstr>
      </vt:variant>
      <vt:variant>
        <vt:lpwstr/>
      </vt:variant>
      <vt:variant>
        <vt:i4>6029385</vt:i4>
      </vt:variant>
      <vt:variant>
        <vt:i4>726</vt:i4>
      </vt:variant>
      <vt:variant>
        <vt:i4>0</vt:i4>
      </vt:variant>
      <vt:variant>
        <vt:i4>5</vt:i4>
      </vt:variant>
      <vt:variant>
        <vt:lpwstr>https://zakon.rada.gov.ua/laws/show/2747-19</vt:lpwstr>
      </vt:variant>
      <vt:variant>
        <vt:lpwstr>n6</vt:lpwstr>
      </vt:variant>
      <vt:variant>
        <vt:i4>7798840</vt:i4>
      </vt:variant>
      <vt:variant>
        <vt:i4>723</vt:i4>
      </vt:variant>
      <vt:variant>
        <vt:i4>0</vt:i4>
      </vt:variant>
      <vt:variant>
        <vt:i4>5</vt:i4>
      </vt:variant>
      <vt:variant>
        <vt:lpwstr>https://zakon.rada.gov.ua/laws/show/580-19</vt:lpwstr>
      </vt:variant>
      <vt:variant>
        <vt:lpwstr/>
      </vt:variant>
      <vt:variant>
        <vt:i4>5963788</vt:i4>
      </vt:variant>
      <vt:variant>
        <vt:i4>720</vt:i4>
      </vt:variant>
      <vt:variant>
        <vt:i4>0</vt:i4>
      </vt:variant>
      <vt:variant>
        <vt:i4>5</vt:i4>
      </vt:variant>
      <vt:variant>
        <vt:lpwstr>https://zakon.rada.gov.ua/laws/show/254%D0%BA/96-%D0%B2%D1%80</vt:lpwstr>
      </vt:variant>
      <vt:variant>
        <vt:lpwstr/>
      </vt:variant>
      <vt:variant>
        <vt:i4>6160453</vt:i4>
      </vt:variant>
      <vt:variant>
        <vt:i4>716</vt:i4>
      </vt:variant>
      <vt:variant>
        <vt:i4>0</vt:i4>
      </vt:variant>
      <vt:variant>
        <vt:i4>5</vt:i4>
      </vt:variant>
      <vt:variant>
        <vt:lpwstr>https://zakon.rada.gov.ua/laws/show/2680-19</vt:lpwstr>
      </vt:variant>
      <vt:variant>
        <vt:lpwstr>n2</vt:lpwstr>
      </vt:variant>
      <vt:variant>
        <vt:i4>6946940</vt:i4>
      </vt:variant>
      <vt:variant>
        <vt:i4>714</vt:i4>
      </vt:variant>
      <vt:variant>
        <vt:i4>0</vt:i4>
      </vt:variant>
      <vt:variant>
        <vt:i4>5</vt:i4>
      </vt:variant>
      <vt:variant>
        <vt:lpwstr>http://zakon.rada.gov.ua/cgi-bin/laws/main.cgi?nreg=254%EA%2F96-%E2%F0</vt:lpwstr>
      </vt:variant>
      <vt:variant>
        <vt:lpwstr/>
      </vt:variant>
      <vt:variant>
        <vt:i4>7208992</vt:i4>
      </vt:variant>
      <vt:variant>
        <vt:i4>681</vt:i4>
      </vt:variant>
      <vt:variant>
        <vt:i4>0</vt:i4>
      </vt:variant>
      <vt:variant>
        <vt:i4>5</vt:i4>
      </vt:variant>
      <vt:variant>
        <vt:lpwstr>https://zakon.rada.gov.ua/laws/show/2337-19</vt:lpwstr>
      </vt:variant>
      <vt:variant>
        <vt:lpwstr/>
      </vt:variant>
      <vt:variant>
        <vt:i4>6946855</vt:i4>
      </vt:variant>
      <vt:variant>
        <vt:i4>678</vt:i4>
      </vt:variant>
      <vt:variant>
        <vt:i4>0</vt:i4>
      </vt:variant>
      <vt:variant>
        <vt:i4>5</vt:i4>
      </vt:variant>
      <vt:variant>
        <vt:lpwstr>https://zakon.rada.gov.ua/laws/show/2747-19</vt:lpwstr>
      </vt:variant>
      <vt:variant>
        <vt:lpwstr/>
      </vt:variant>
      <vt:variant>
        <vt:i4>6029385</vt:i4>
      </vt:variant>
      <vt:variant>
        <vt:i4>675</vt:i4>
      </vt:variant>
      <vt:variant>
        <vt:i4>0</vt:i4>
      </vt:variant>
      <vt:variant>
        <vt:i4>5</vt:i4>
      </vt:variant>
      <vt:variant>
        <vt:lpwstr>https://zakon.rada.gov.ua/laws/show/2747-19</vt:lpwstr>
      </vt:variant>
      <vt:variant>
        <vt:lpwstr>n6</vt:lpwstr>
      </vt:variant>
      <vt:variant>
        <vt:i4>7798840</vt:i4>
      </vt:variant>
      <vt:variant>
        <vt:i4>672</vt:i4>
      </vt:variant>
      <vt:variant>
        <vt:i4>0</vt:i4>
      </vt:variant>
      <vt:variant>
        <vt:i4>5</vt:i4>
      </vt:variant>
      <vt:variant>
        <vt:lpwstr>https://zakon.rada.gov.ua/laws/show/580-19</vt:lpwstr>
      </vt:variant>
      <vt:variant>
        <vt:lpwstr/>
      </vt:variant>
      <vt:variant>
        <vt:i4>5963788</vt:i4>
      </vt:variant>
      <vt:variant>
        <vt:i4>669</vt:i4>
      </vt:variant>
      <vt:variant>
        <vt:i4>0</vt:i4>
      </vt:variant>
      <vt:variant>
        <vt:i4>5</vt:i4>
      </vt:variant>
      <vt:variant>
        <vt:lpwstr>https://zakon.rada.gov.ua/laws/show/254%D0%BA/96-%D0%B2%D1%80</vt:lpwstr>
      </vt:variant>
      <vt:variant>
        <vt:lpwstr/>
      </vt:variant>
      <vt:variant>
        <vt:i4>6946940</vt:i4>
      </vt:variant>
      <vt:variant>
        <vt:i4>666</vt:i4>
      </vt:variant>
      <vt:variant>
        <vt:i4>0</vt:i4>
      </vt:variant>
      <vt:variant>
        <vt:i4>5</vt:i4>
      </vt:variant>
      <vt:variant>
        <vt:lpwstr>http://zakon.rada.gov.ua/cgi-bin/laws/main.cgi?nreg=254%EA%2F96-%E2%F0</vt:lpwstr>
      </vt:variant>
      <vt:variant>
        <vt:lpwstr/>
      </vt:variant>
      <vt:variant>
        <vt:i4>7208992</vt:i4>
      </vt:variant>
      <vt:variant>
        <vt:i4>612</vt:i4>
      </vt:variant>
      <vt:variant>
        <vt:i4>0</vt:i4>
      </vt:variant>
      <vt:variant>
        <vt:i4>5</vt:i4>
      </vt:variant>
      <vt:variant>
        <vt:lpwstr>https://zakon.rada.gov.ua/laws/show/2337-19</vt:lpwstr>
      </vt:variant>
      <vt:variant>
        <vt:lpwstr/>
      </vt:variant>
      <vt:variant>
        <vt:i4>6946855</vt:i4>
      </vt:variant>
      <vt:variant>
        <vt:i4>609</vt:i4>
      </vt:variant>
      <vt:variant>
        <vt:i4>0</vt:i4>
      </vt:variant>
      <vt:variant>
        <vt:i4>5</vt:i4>
      </vt:variant>
      <vt:variant>
        <vt:lpwstr>https://zakon.rada.gov.ua/laws/show/2747-19</vt:lpwstr>
      </vt:variant>
      <vt:variant>
        <vt:lpwstr/>
      </vt:variant>
      <vt:variant>
        <vt:i4>6029385</vt:i4>
      </vt:variant>
      <vt:variant>
        <vt:i4>606</vt:i4>
      </vt:variant>
      <vt:variant>
        <vt:i4>0</vt:i4>
      </vt:variant>
      <vt:variant>
        <vt:i4>5</vt:i4>
      </vt:variant>
      <vt:variant>
        <vt:lpwstr>https://zakon.rada.gov.ua/laws/show/2747-19</vt:lpwstr>
      </vt:variant>
      <vt:variant>
        <vt:lpwstr>n6</vt:lpwstr>
      </vt:variant>
      <vt:variant>
        <vt:i4>7798840</vt:i4>
      </vt:variant>
      <vt:variant>
        <vt:i4>603</vt:i4>
      </vt:variant>
      <vt:variant>
        <vt:i4>0</vt:i4>
      </vt:variant>
      <vt:variant>
        <vt:i4>5</vt:i4>
      </vt:variant>
      <vt:variant>
        <vt:lpwstr>https://zakon.rada.gov.ua/laws/show/580-19</vt:lpwstr>
      </vt:variant>
      <vt:variant>
        <vt:lpwstr/>
      </vt:variant>
      <vt:variant>
        <vt:i4>5963788</vt:i4>
      </vt:variant>
      <vt:variant>
        <vt:i4>600</vt:i4>
      </vt:variant>
      <vt:variant>
        <vt:i4>0</vt:i4>
      </vt:variant>
      <vt:variant>
        <vt:i4>5</vt:i4>
      </vt:variant>
      <vt:variant>
        <vt:lpwstr>https://zakon.rada.gov.ua/laws/show/254%D0%BA/96-%D0%B2%D1%80</vt:lpwstr>
      </vt:variant>
      <vt:variant>
        <vt:lpwstr/>
      </vt:variant>
      <vt:variant>
        <vt:i4>6946940</vt:i4>
      </vt:variant>
      <vt:variant>
        <vt:i4>597</vt:i4>
      </vt:variant>
      <vt:variant>
        <vt:i4>0</vt:i4>
      </vt:variant>
      <vt:variant>
        <vt:i4>5</vt:i4>
      </vt:variant>
      <vt:variant>
        <vt:lpwstr>http://zakon.rada.gov.ua/cgi-bin/laws/main.cgi?nreg=254%EA%2F96-%E2%F0</vt:lpwstr>
      </vt:variant>
      <vt:variant>
        <vt:lpwstr/>
      </vt:variant>
      <vt:variant>
        <vt:i4>7208992</vt:i4>
      </vt:variant>
      <vt:variant>
        <vt:i4>582</vt:i4>
      </vt:variant>
      <vt:variant>
        <vt:i4>0</vt:i4>
      </vt:variant>
      <vt:variant>
        <vt:i4>5</vt:i4>
      </vt:variant>
      <vt:variant>
        <vt:lpwstr>https://zakon.rada.gov.ua/laws/show/2337-19</vt:lpwstr>
      </vt:variant>
      <vt:variant>
        <vt:lpwstr/>
      </vt:variant>
      <vt:variant>
        <vt:i4>6946855</vt:i4>
      </vt:variant>
      <vt:variant>
        <vt:i4>579</vt:i4>
      </vt:variant>
      <vt:variant>
        <vt:i4>0</vt:i4>
      </vt:variant>
      <vt:variant>
        <vt:i4>5</vt:i4>
      </vt:variant>
      <vt:variant>
        <vt:lpwstr>https://zakon.rada.gov.ua/laws/show/2747-19</vt:lpwstr>
      </vt:variant>
      <vt:variant>
        <vt:lpwstr/>
      </vt:variant>
      <vt:variant>
        <vt:i4>6029385</vt:i4>
      </vt:variant>
      <vt:variant>
        <vt:i4>576</vt:i4>
      </vt:variant>
      <vt:variant>
        <vt:i4>0</vt:i4>
      </vt:variant>
      <vt:variant>
        <vt:i4>5</vt:i4>
      </vt:variant>
      <vt:variant>
        <vt:lpwstr>https://zakon.rada.gov.ua/laws/show/2747-19</vt:lpwstr>
      </vt:variant>
      <vt:variant>
        <vt:lpwstr>n6</vt:lpwstr>
      </vt:variant>
      <vt:variant>
        <vt:i4>7798840</vt:i4>
      </vt:variant>
      <vt:variant>
        <vt:i4>573</vt:i4>
      </vt:variant>
      <vt:variant>
        <vt:i4>0</vt:i4>
      </vt:variant>
      <vt:variant>
        <vt:i4>5</vt:i4>
      </vt:variant>
      <vt:variant>
        <vt:lpwstr>https://zakon.rada.gov.ua/laws/show/580-19</vt:lpwstr>
      </vt:variant>
      <vt:variant>
        <vt:lpwstr/>
      </vt:variant>
      <vt:variant>
        <vt:i4>5963788</vt:i4>
      </vt:variant>
      <vt:variant>
        <vt:i4>570</vt:i4>
      </vt:variant>
      <vt:variant>
        <vt:i4>0</vt:i4>
      </vt:variant>
      <vt:variant>
        <vt:i4>5</vt:i4>
      </vt:variant>
      <vt:variant>
        <vt:lpwstr>https://zakon.rada.gov.ua/laws/show/254%D0%BA/96-%D0%B2%D1%80</vt:lpwstr>
      </vt:variant>
      <vt:variant>
        <vt:lpwstr/>
      </vt:variant>
      <vt:variant>
        <vt:i4>6946940</vt:i4>
      </vt:variant>
      <vt:variant>
        <vt:i4>567</vt:i4>
      </vt:variant>
      <vt:variant>
        <vt:i4>0</vt:i4>
      </vt:variant>
      <vt:variant>
        <vt:i4>5</vt:i4>
      </vt:variant>
      <vt:variant>
        <vt:lpwstr>http://zakon.rada.gov.ua/cgi-bin/laws/main.cgi?nreg=254%EA%2F96-%E2%F0</vt:lpwstr>
      </vt:variant>
      <vt:variant>
        <vt:lpwstr/>
      </vt:variant>
      <vt:variant>
        <vt:i4>7208992</vt:i4>
      </vt:variant>
      <vt:variant>
        <vt:i4>552</vt:i4>
      </vt:variant>
      <vt:variant>
        <vt:i4>0</vt:i4>
      </vt:variant>
      <vt:variant>
        <vt:i4>5</vt:i4>
      </vt:variant>
      <vt:variant>
        <vt:lpwstr>https://zakon.rada.gov.ua/laws/show/2337-19</vt:lpwstr>
      </vt:variant>
      <vt:variant>
        <vt:lpwstr/>
      </vt:variant>
      <vt:variant>
        <vt:i4>6946855</vt:i4>
      </vt:variant>
      <vt:variant>
        <vt:i4>549</vt:i4>
      </vt:variant>
      <vt:variant>
        <vt:i4>0</vt:i4>
      </vt:variant>
      <vt:variant>
        <vt:i4>5</vt:i4>
      </vt:variant>
      <vt:variant>
        <vt:lpwstr>https://zakon.rada.gov.ua/laws/show/2747-19</vt:lpwstr>
      </vt:variant>
      <vt:variant>
        <vt:lpwstr/>
      </vt:variant>
      <vt:variant>
        <vt:i4>6029385</vt:i4>
      </vt:variant>
      <vt:variant>
        <vt:i4>546</vt:i4>
      </vt:variant>
      <vt:variant>
        <vt:i4>0</vt:i4>
      </vt:variant>
      <vt:variant>
        <vt:i4>5</vt:i4>
      </vt:variant>
      <vt:variant>
        <vt:lpwstr>https://zakon.rada.gov.ua/laws/show/2747-19</vt:lpwstr>
      </vt:variant>
      <vt:variant>
        <vt:lpwstr>n6</vt:lpwstr>
      </vt:variant>
      <vt:variant>
        <vt:i4>7798840</vt:i4>
      </vt:variant>
      <vt:variant>
        <vt:i4>543</vt:i4>
      </vt:variant>
      <vt:variant>
        <vt:i4>0</vt:i4>
      </vt:variant>
      <vt:variant>
        <vt:i4>5</vt:i4>
      </vt:variant>
      <vt:variant>
        <vt:lpwstr>https://zakon.rada.gov.ua/laws/show/580-19</vt:lpwstr>
      </vt:variant>
      <vt:variant>
        <vt:lpwstr/>
      </vt:variant>
      <vt:variant>
        <vt:i4>5963788</vt:i4>
      </vt:variant>
      <vt:variant>
        <vt:i4>540</vt:i4>
      </vt:variant>
      <vt:variant>
        <vt:i4>0</vt:i4>
      </vt:variant>
      <vt:variant>
        <vt:i4>5</vt:i4>
      </vt:variant>
      <vt:variant>
        <vt:lpwstr>https://zakon.rada.gov.ua/laws/show/254%D0%BA/96-%D0%B2%D1%80</vt:lpwstr>
      </vt:variant>
      <vt:variant>
        <vt:lpwstr/>
      </vt:variant>
      <vt:variant>
        <vt:i4>6946940</vt:i4>
      </vt:variant>
      <vt:variant>
        <vt:i4>537</vt:i4>
      </vt:variant>
      <vt:variant>
        <vt:i4>0</vt:i4>
      </vt:variant>
      <vt:variant>
        <vt:i4>5</vt:i4>
      </vt:variant>
      <vt:variant>
        <vt:lpwstr>http://zakon.rada.gov.ua/cgi-bin/laws/main.cgi?nreg=254%EA%2F96-%E2%F0</vt:lpwstr>
      </vt:variant>
      <vt:variant>
        <vt:lpwstr/>
      </vt:variant>
      <vt:variant>
        <vt:i4>7208992</vt:i4>
      </vt:variant>
      <vt:variant>
        <vt:i4>516</vt:i4>
      </vt:variant>
      <vt:variant>
        <vt:i4>0</vt:i4>
      </vt:variant>
      <vt:variant>
        <vt:i4>5</vt:i4>
      </vt:variant>
      <vt:variant>
        <vt:lpwstr>https://zakon.rada.gov.ua/laws/show/2337-19</vt:lpwstr>
      </vt:variant>
      <vt:variant>
        <vt:lpwstr/>
      </vt:variant>
      <vt:variant>
        <vt:i4>6946855</vt:i4>
      </vt:variant>
      <vt:variant>
        <vt:i4>513</vt:i4>
      </vt:variant>
      <vt:variant>
        <vt:i4>0</vt:i4>
      </vt:variant>
      <vt:variant>
        <vt:i4>5</vt:i4>
      </vt:variant>
      <vt:variant>
        <vt:lpwstr>https://zakon.rada.gov.ua/laws/show/2747-19</vt:lpwstr>
      </vt:variant>
      <vt:variant>
        <vt:lpwstr/>
      </vt:variant>
      <vt:variant>
        <vt:i4>6029385</vt:i4>
      </vt:variant>
      <vt:variant>
        <vt:i4>510</vt:i4>
      </vt:variant>
      <vt:variant>
        <vt:i4>0</vt:i4>
      </vt:variant>
      <vt:variant>
        <vt:i4>5</vt:i4>
      </vt:variant>
      <vt:variant>
        <vt:lpwstr>https://zakon.rada.gov.ua/laws/show/2747-19</vt:lpwstr>
      </vt:variant>
      <vt:variant>
        <vt:lpwstr>n6</vt:lpwstr>
      </vt:variant>
      <vt:variant>
        <vt:i4>7798840</vt:i4>
      </vt:variant>
      <vt:variant>
        <vt:i4>507</vt:i4>
      </vt:variant>
      <vt:variant>
        <vt:i4>0</vt:i4>
      </vt:variant>
      <vt:variant>
        <vt:i4>5</vt:i4>
      </vt:variant>
      <vt:variant>
        <vt:lpwstr>https://zakon.rada.gov.ua/laws/show/580-19</vt:lpwstr>
      </vt:variant>
      <vt:variant>
        <vt:lpwstr/>
      </vt:variant>
      <vt:variant>
        <vt:i4>5963788</vt:i4>
      </vt:variant>
      <vt:variant>
        <vt:i4>504</vt:i4>
      </vt:variant>
      <vt:variant>
        <vt:i4>0</vt:i4>
      </vt:variant>
      <vt:variant>
        <vt:i4>5</vt:i4>
      </vt:variant>
      <vt:variant>
        <vt:lpwstr>https://zakon.rada.gov.ua/laws/show/254%D0%BA/96-%D0%B2%D1%80</vt:lpwstr>
      </vt:variant>
      <vt:variant>
        <vt:lpwstr/>
      </vt:variant>
      <vt:variant>
        <vt:i4>6946940</vt:i4>
      </vt:variant>
      <vt:variant>
        <vt:i4>501</vt:i4>
      </vt:variant>
      <vt:variant>
        <vt:i4>0</vt:i4>
      </vt:variant>
      <vt:variant>
        <vt:i4>5</vt:i4>
      </vt:variant>
      <vt:variant>
        <vt:lpwstr>http://zakon.rada.gov.ua/cgi-bin/laws/main.cgi?nreg=254%EA%2F96-%E2%F0</vt:lpwstr>
      </vt:variant>
      <vt:variant>
        <vt:lpwstr/>
      </vt:variant>
      <vt:variant>
        <vt:i4>7208992</vt:i4>
      </vt:variant>
      <vt:variant>
        <vt:i4>489</vt:i4>
      </vt:variant>
      <vt:variant>
        <vt:i4>0</vt:i4>
      </vt:variant>
      <vt:variant>
        <vt:i4>5</vt:i4>
      </vt:variant>
      <vt:variant>
        <vt:lpwstr>https://zakon.rada.gov.ua/laws/show/2337-19</vt:lpwstr>
      </vt:variant>
      <vt:variant>
        <vt:lpwstr/>
      </vt:variant>
      <vt:variant>
        <vt:i4>6946855</vt:i4>
      </vt:variant>
      <vt:variant>
        <vt:i4>486</vt:i4>
      </vt:variant>
      <vt:variant>
        <vt:i4>0</vt:i4>
      </vt:variant>
      <vt:variant>
        <vt:i4>5</vt:i4>
      </vt:variant>
      <vt:variant>
        <vt:lpwstr>https://zakon.rada.gov.ua/laws/show/2747-19</vt:lpwstr>
      </vt:variant>
      <vt:variant>
        <vt:lpwstr/>
      </vt:variant>
      <vt:variant>
        <vt:i4>6029385</vt:i4>
      </vt:variant>
      <vt:variant>
        <vt:i4>483</vt:i4>
      </vt:variant>
      <vt:variant>
        <vt:i4>0</vt:i4>
      </vt:variant>
      <vt:variant>
        <vt:i4>5</vt:i4>
      </vt:variant>
      <vt:variant>
        <vt:lpwstr>https://zakon.rada.gov.ua/laws/show/2747-19</vt:lpwstr>
      </vt:variant>
      <vt:variant>
        <vt:lpwstr>n6</vt:lpwstr>
      </vt:variant>
      <vt:variant>
        <vt:i4>7798840</vt:i4>
      </vt:variant>
      <vt:variant>
        <vt:i4>480</vt:i4>
      </vt:variant>
      <vt:variant>
        <vt:i4>0</vt:i4>
      </vt:variant>
      <vt:variant>
        <vt:i4>5</vt:i4>
      </vt:variant>
      <vt:variant>
        <vt:lpwstr>https://zakon.rada.gov.ua/laws/show/580-19</vt:lpwstr>
      </vt:variant>
      <vt:variant>
        <vt:lpwstr/>
      </vt:variant>
      <vt:variant>
        <vt:i4>5963788</vt:i4>
      </vt:variant>
      <vt:variant>
        <vt:i4>477</vt:i4>
      </vt:variant>
      <vt:variant>
        <vt:i4>0</vt:i4>
      </vt:variant>
      <vt:variant>
        <vt:i4>5</vt:i4>
      </vt:variant>
      <vt:variant>
        <vt:lpwstr>https://zakon.rada.gov.ua/laws/show/254%D0%BA/96-%D0%B2%D1%80</vt:lpwstr>
      </vt:variant>
      <vt:variant>
        <vt:lpwstr/>
      </vt:variant>
      <vt:variant>
        <vt:i4>6946940</vt:i4>
      </vt:variant>
      <vt:variant>
        <vt:i4>474</vt:i4>
      </vt:variant>
      <vt:variant>
        <vt:i4>0</vt:i4>
      </vt:variant>
      <vt:variant>
        <vt:i4>5</vt:i4>
      </vt:variant>
      <vt:variant>
        <vt:lpwstr>http://zakon.rada.gov.ua/cgi-bin/laws/main.cgi?nreg=254%EA%2F96-%E2%F0</vt:lpwstr>
      </vt:variant>
      <vt:variant>
        <vt:lpwstr/>
      </vt:variant>
      <vt:variant>
        <vt:i4>7208992</vt:i4>
      </vt:variant>
      <vt:variant>
        <vt:i4>459</vt:i4>
      </vt:variant>
      <vt:variant>
        <vt:i4>0</vt:i4>
      </vt:variant>
      <vt:variant>
        <vt:i4>5</vt:i4>
      </vt:variant>
      <vt:variant>
        <vt:lpwstr>https://zakon.rada.gov.ua/laws/show/2337-19</vt:lpwstr>
      </vt:variant>
      <vt:variant>
        <vt:lpwstr/>
      </vt:variant>
      <vt:variant>
        <vt:i4>6946855</vt:i4>
      </vt:variant>
      <vt:variant>
        <vt:i4>456</vt:i4>
      </vt:variant>
      <vt:variant>
        <vt:i4>0</vt:i4>
      </vt:variant>
      <vt:variant>
        <vt:i4>5</vt:i4>
      </vt:variant>
      <vt:variant>
        <vt:lpwstr>https://zakon.rada.gov.ua/laws/show/2747-19</vt:lpwstr>
      </vt:variant>
      <vt:variant>
        <vt:lpwstr/>
      </vt:variant>
      <vt:variant>
        <vt:i4>6029385</vt:i4>
      </vt:variant>
      <vt:variant>
        <vt:i4>453</vt:i4>
      </vt:variant>
      <vt:variant>
        <vt:i4>0</vt:i4>
      </vt:variant>
      <vt:variant>
        <vt:i4>5</vt:i4>
      </vt:variant>
      <vt:variant>
        <vt:lpwstr>https://zakon.rada.gov.ua/laws/show/2747-19</vt:lpwstr>
      </vt:variant>
      <vt:variant>
        <vt:lpwstr>n6</vt:lpwstr>
      </vt:variant>
      <vt:variant>
        <vt:i4>7798840</vt:i4>
      </vt:variant>
      <vt:variant>
        <vt:i4>450</vt:i4>
      </vt:variant>
      <vt:variant>
        <vt:i4>0</vt:i4>
      </vt:variant>
      <vt:variant>
        <vt:i4>5</vt:i4>
      </vt:variant>
      <vt:variant>
        <vt:lpwstr>https://zakon.rada.gov.ua/laws/show/580-19</vt:lpwstr>
      </vt:variant>
      <vt:variant>
        <vt:lpwstr/>
      </vt:variant>
      <vt:variant>
        <vt:i4>5963788</vt:i4>
      </vt:variant>
      <vt:variant>
        <vt:i4>447</vt:i4>
      </vt:variant>
      <vt:variant>
        <vt:i4>0</vt:i4>
      </vt:variant>
      <vt:variant>
        <vt:i4>5</vt:i4>
      </vt:variant>
      <vt:variant>
        <vt:lpwstr>https://zakon.rada.gov.ua/laws/show/254%D0%BA/96-%D0%B2%D1%80</vt:lpwstr>
      </vt:variant>
      <vt:variant>
        <vt:lpwstr/>
      </vt:variant>
      <vt:variant>
        <vt:i4>6946940</vt:i4>
      </vt:variant>
      <vt:variant>
        <vt:i4>444</vt:i4>
      </vt:variant>
      <vt:variant>
        <vt:i4>0</vt:i4>
      </vt:variant>
      <vt:variant>
        <vt:i4>5</vt:i4>
      </vt:variant>
      <vt:variant>
        <vt:lpwstr>http://zakon.rada.gov.ua/cgi-bin/laws/main.cgi?nreg=254%EA%2F96-%E2%F0</vt:lpwstr>
      </vt:variant>
      <vt:variant>
        <vt:lpwstr/>
      </vt:variant>
      <vt:variant>
        <vt:i4>7208992</vt:i4>
      </vt:variant>
      <vt:variant>
        <vt:i4>399</vt:i4>
      </vt:variant>
      <vt:variant>
        <vt:i4>0</vt:i4>
      </vt:variant>
      <vt:variant>
        <vt:i4>5</vt:i4>
      </vt:variant>
      <vt:variant>
        <vt:lpwstr>https://zakon.rada.gov.ua/laws/show/2337-19</vt:lpwstr>
      </vt:variant>
      <vt:variant>
        <vt:lpwstr/>
      </vt:variant>
      <vt:variant>
        <vt:i4>6946855</vt:i4>
      </vt:variant>
      <vt:variant>
        <vt:i4>396</vt:i4>
      </vt:variant>
      <vt:variant>
        <vt:i4>0</vt:i4>
      </vt:variant>
      <vt:variant>
        <vt:i4>5</vt:i4>
      </vt:variant>
      <vt:variant>
        <vt:lpwstr>https://zakon.rada.gov.ua/laws/show/2747-19</vt:lpwstr>
      </vt:variant>
      <vt:variant>
        <vt:lpwstr/>
      </vt:variant>
      <vt:variant>
        <vt:i4>6029385</vt:i4>
      </vt:variant>
      <vt:variant>
        <vt:i4>393</vt:i4>
      </vt:variant>
      <vt:variant>
        <vt:i4>0</vt:i4>
      </vt:variant>
      <vt:variant>
        <vt:i4>5</vt:i4>
      </vt:variant>
      <vt:variant>
        <vt:lpwstr>https://zakon.rada.gov.ua/laws/show/2747-19</vt:lpwstr>
      </vt:variant>
      <vt:variant>
        <vt:lpwstr>n6</vt:lpwstr>
      </vt:variant>
      <vt:variant>
        <vt:i4>7798840</vt:i4>
      </vt:variant>
      <vt:variant>
        <vt:i4>390</vt:i4>
      </vt:variant>
      <vt:variant>
        <vt:i4>0</vt:i4>
      </vt:variant>
      <vt:variant>
        <vt:i4>5</vt:i4>
      </vt:variant>
      <vt:variant>
        <vt:lpwstr>https://zakon.rada.gov.ua/laws/show/580-19</vt:lpwstr>
      </vt:variant>
      <vt:variant>
        <vt:lpwstr/>
      </vt:variant>
      <vt:variant>
        <vt:i4>5963788</vt:i4>
      </vt:variant>
      <vt:variant>
        <vt:i4>387</vt:i4>
      </vt:variant>
      <vt:variant>
        <vt:i4>0</vt:i4>
      </vt:variant>
      <vt:variant>
        <vt:i4>5</vt:i4>
      </vt:variant>
      <vt:variant>
        <vt:lpwstr>https://zakon.rada.gov.ua/laws/show/254%D0%BA/96-%D0%B2%D1%80</vt:lpwstr>
      </vt:variant>
      <vt:variant>
        <vt:lpwstr/>
      </vt:variant>
      <vt:variant>
        <vt:i4>6946940</vt:i4>
      </vt:variant>
      <vt:variant>
        <vt:i4>384</vt:i4>
      </vt:variant>
      <vt:variant>
        <vt:i4>0</vt:i4>
      </vt:variant>
      <vt:variant>
        <vt:i4>5</vt:i4>
      </vt:variant>
      <vt:variant>
        <vt:lpwstr>http://zakon.rada.gov.ua/cgi-bin/laws/main.cgi?nreg=254%EA%2F96-%E2%F0</vt:lpwstr>
      </vt:variant>
      <vt:variant>
        <vt:lpwstr/>
      </vt:variant>
      <vt:variant>
        <vt:i4>7208992</vt:i4>
      </vt:variant>
      <vt:variant>
        <vt:i4>378</vt:i4>
      </vt:variant>
      <vt:variant>
        <vt:i4>0</vt:i4>
      </vt:variant>
      <vt:variant>
        <vt:i4>5</vt:i4>
      </vt:variant>
      <vt:variant>
        <vt:lpwstr>https://zakon.rada.gov.ua/laws/show/2337-19</vt:lpwstr>
      </vt:variant>
      <vt:variant>
        <vt:lpwstr/>
      </vt:variant>
      <vt:variant>
        <vt:i4>6946855</vt:i4>
      </vt:variant>
      <vt:variant>
        <vt:i4>375</vt:i4>
      </vt:variant>
      <vt:variant>
        <vt:i4>0</vt:i4>
      </vt:variant>
      <vt:variant>
        <vt:i4>5</vt:i4>
      </vt:variant>
      <vt:variant>
        <vt:lpwstr>https://zakon.rada.gov.ua/laws/show/2747-19</vt:lpwstr>
      </vt:variant>
      <vt:variant>
        <vt:lpwstr/>
      </vt:variant>
      <vt:variant>
        <vt:i4>6029385</vt:i4>
      </vt:variant>
      <vt:variant>
        <vt:i4>372</vt:i4>
      </vt:variant>
      <vt:variant>
        <vt:i4>0</vt:i4>
      </vt:variant>
      <vt:variant>
        <vt:i4>5</vt:i4>
      </vt:variant>
      <vt:variant>
        <vt:lpwstr>https://zakon.rada.gov.ua/laws/show/2747-19</vt:lpwstr>
      </vt:variant>
      <vt:variant>
        <vt:lpwstr>n6</vt:lpwstr>
      </vt:variant>
      <vt:variant>
        <vt:i4>7798840</vt:i4>
      </vt:variant>
      <vt:variant>
        <vt:i4>369</vt:i4>
      </vt:variant>
      <vt:variant>
        <vt:i4>0</vt:i4>
      </vt:variant>
      <vt:variant>
        <vt:i4>5</vt:i4>
      </vt:variant>
      <vt:variant>
        <vt:lpwstr>https://zakon.rada.gov.ua/laws/show/580-19</vt:lpwstr>
      </vt:variant>
      <vt:variant>
        <vt:lpwstr/>
      </vt:variant>
      <vt:variant>
        <vt:i4>5963788</vt:i4>
      </vt:variant>
      <vt:variant>
        <vt:i4>366</vt:i4>
      </vt:variant>
      <vt:variant>
        <vt:i4>0</vt:i4>
      </vt:variant>
      <vt:variant>
        <vt:i4>5</vt:i4>
      </vt:variant>
      <vt:variant>
        <vt:lpwstr>https://zakon.rada.gov.ua/laws/show/254%D0%BA/96-%D0%B2%D1%80</vt:lpwstr>
      </vt:variant>
      <vt:variant>
        <vt:lpwstr/>
      </vt:variant>
      <vt:variant>
        <vt:i4>6946940</vt:i4>
      </vt:variant>
      <vt:variant>
        <vt:i4>363</vt:i4>
      </vt:variant>
      <vt:variant>
        <vt:i4>0</vt:i4>
      </vt:variant>
      <vt:variant>
        <vt:i4>5</vt:i4>
      </vt:variant>
      <vt:variant>
        <vt:lpwstr>http://zakon.rada.gov.ua/cgi-bin/laws/main.cgi?nreg=254%EA%2F96-%E2%F0</vt:lpwstr>
      </vt:variant>
      <vt:variant>
        <vt:lpwstr/>
      </vt:variant>
      <vt:variant>
        <vt:i4>7208992</vt:i4>
      </vt:variant>
      <vt:variant>
        <vt:i4>354</vt:i4>
      </vt:variant>
      <vt:variant>
        <vt:i4>0</vt:i4>
      </vt:variant>
      <vt:variant>
        <vt:i4>5</vt:i4>
      </vt:variant>
      <vt:variant>
        <vt:lpwstr>https://zakon.rada.gov.ua/laws/show/2337-19</vt:lpwstr>
      </vt:variant>
      <vt:variant>
        <vt:lpwstr/>
      </vt:variant>
      <vt:variant>
        <vt:i4>6946855</vt:i4>
      </vt:variant>
      <vt:variant>
        <vt:i4>351</vt:i4>
      </vt:variant>
      <vt:variant>
        <vt:i4>0</vt:i4>
      </vt:variant>
      <vt:variant>
        <vt:i4>5</vt:i4>
      </vt:variant>
      <vt:variant>
        <vt:lpwstr>https://zakon.rada.gov.ua/laws/show/2747-19</vt:lpwstr>
      </vt:variant>
      <vt:variant>
        <vt:lpwstr/>
      </vt:variant>
      <vt:variant>
        <vt:i4>6029385</vt:i4>
      </vt:variant>
      <vt:variant>
        <vt:i4>348</vt:i4>
      </vt:variant>
      <vt:variant>
        <vt:i4>0</vt:i4>
      </vt:variant>
      <vt:variant>
        <vt:i4>5</vt:i4>
      </vt:variant>
      <vt:variant>
        <vt:lpwstr>https://zakon.rada.gov.ua/laws/show/2747-19</vt:lpwstr>
      </vt:variant>
      <vt:variant>
        <vt:lpwstr>n6</vt:lpwstr>
      </vt:variant>
      <vt:variant>
        <vt:i4>7798840</vt:i4>
      </vt:variant>
      <vt:variant>
        <vt:i4>345</vt:i4>
      </vt:variant>
      <vt:variant>
        <vt:i4>0</vt:i4>
      </vt:variant>
      <vt:variant>
        <vt:i4>5</vt:i4>
      </vt:variant>
      <vt:variant>
        <vt:lpwstr>https://zakon.rada.gov.ua/laws/show/580-19</vt:lpwstr>
      </vt:variant>
      <vt:variant>
        <vt:lpwstr/>
      </vt:variant>
      <vt:variant>
        <vt:i4>5963788</vt:i4>
      </vt:variant>
      <vt:variant>
        <vt:i4>342</vt:i4>
      </vt:variant>
      <vt:variant>
        <vt:i4>0</vt:i4>
      </vt:variant>
      <vt:variant>
        <vt:i4>5</vt:i4>
      </vt:variant>
      <vt:variant>
        <vt:lpwstr>https://zakon.rada.gov.ua/laws/show/254%D0%BA/96-%D0%B2%D1%80</vt:lpwstr>
      </vt:variant>
      <vt:variant>
        <vt:lpwstr/>
      </vt:variant>
      <vt:variant>
        <vt:i4>6946940</vt:i4>
      </vt:variant>
      <vt:variant>
        <vt:i4>339</vt:i4>
      </vt:variant>
      <vt:variant>
        <vt:i4>0</vt:i4>
      </vt:variant>
      <vt:variant>
        <vt:i4>5</vt:i4>
      </vt:variant>
      <vt:variant>
        <vt:lpwstr>http://zakon.rada.gov.ua/cgi-bin/laws/main.cgi?nreg=254%EA%2F96-%E2%F0</vt:lpwstr>
      </vt:variant>
      <vt:variant>
        <vt:lpwstr/>
      </vt:variant>
      <vt:variant>
        <vt:i4>7208992</vt:i4>
      </vt:variant>
      <vt:variant>
        <vt:i4>336</vt:i4>
      </vt:variant>
      <vt:variant>
        <vt:i4>0</vt:i4>
      </vt:variant>
      <vt:variant>
        <vt:i4>5</vt:i4>
      </vt:variant>
      <vt:variant>
        <vt:lpwstr>https://zakon.rada.gov.ua/laws/show/2337-19</vt:lpwstr>
      </vt:variant>
      <vt:variant>
        <vt:lpwstr/>
      </vt:variant>
      <vt:variant>
        <vt:i4>6946855</vt:i4>
      </vt:variant>
      <vt:variant>
        <vt:i4>333</vt:i4>
      </vt:variant>
      <vt:variant>
        <vt:i4>0</vt:i4>
      </vt:variant>
      <vt:variant>
        <vt:i4>5</vt:i4>
      </vt:variant>
      <vt:variant>
        <vt:lpwstr>https://zakon.rada.gov.ua/laws/show/2747-19</vt:lpwstr>
      </vt:variant>
      <vt:variant>
        <vt:lpwstr/>
      </vt:variant>
      <vt:variant>
        <vt:i4>6029385</vt:i4>
      </vt:variant>
      <vt:variant>
        <vt:i4>330</vt:i4>
      </vt:variant>
      <vt:variant>
        <vt:i4>0</vt:i4>
      </vt:variant>
      <vt:variant>
        <vt:i4>5</vt:i4>
      </vt:variant>
      <vt:variant>
        <vt:lpwstr>https://zakon.rada.gov.ua/laws/show/2747-19</vt:lpwstr>
      </vt:variant>
      <vt:variant>
        <vt:lpwstr>n6</vt:lpwstr>
      </vt:variant>
      <vt:variant>
        <vt:i4>7798840</vt:i4>
      </vt:variant>
      <vt:variant>
        <vt:i4>327</vt:i4>
      </vt:variant>
      <vt:variant>
        <vt:i4>0</vt:i4>
      </vt:variant>
      <vt:variant>
        <vt:i4>5</vt:i4>
      </vt:variant>
      <vt:variant>
        <vt:lpwstr>https://zakon.rada.gov.ua/laws/show/580-19</vt:lpwstr>
      </vt:variant>
      <vt:variant>
        <vt:lpwstr/>
      </vt:variant>
      <vt:variant>
        <vt:i4>5963788</vt:i4>
      </vt:variant>
      <vt:variant>
        <vt:i4>324</vt:i4>
      </vt:variant>
      <vt:variant>
        <vt:i4>0</vt:i4>
      </vt:variant>
      <vt:variant>
        <vt:i4>5</vt:i4>
      </vt:variant>
      <vt:variant>
        <vt:lpwstr>https://zakon.rada.gov.ua/laws/show/254%D0%BA/96-%D0%B2%D1%80</vt:lpwstr>
      </vt:variant>
      <vt:variant>
        <vt:lpwstr/>
      </vt:variant>
      <vt:variant>
        <vt:i4>6946940</vt:i4>
      </vt:variant>
      <vt:variant>
        <vt:i4>321</vt:i4>
      </vt:variant>
      <vt:variant>
        <vt:i4>0</vt:i4>
      </vt:variant>
      <vt:variant>
        <vt:i4>5</vt:i4>
      </vt:variant>
      <vt:variant>
        <vt:lpwstr>http://zakon.rada.gov.ua/cgi-bin/laws/main.cgi?nreg=254%EA%2F96-%E2%F0</vt:lpwstr>
      </vt:variant>
      <vt:variant>
        <vt:lpwstr/>
      </vt:variant>
      <vt:variant>
        <vt:i4>7208992</vt:i4>
      </vt:variant>
      <vt:variant>
        <vt:i4>312</vt:i4>
      </vt:variant>
      <vt:variant>
        <vt:i4>0</vt:i4>
      </vt:variant>
      <vt:variant>
        <vt:i4>5</vt:i4>
      </vt:variant>
      <vt:variant>
        <vt:lpwstr>https://zakon.rada.gov.ua/laws/show/2337-19</vt:lpwstr>
      </vt:variant>
      <vt:variant>
        <vt:lpwstr/>
      </vt:variant>
      <vt:variant>
        <vt:i4>6946855</vt:i4>
      </vt:variant>
      <vt:variant>
        <vt:i4>309</vt:i4>
      </vt:variant>
      <vt:variant>
        <vt:i4>0</vt:i4>
      </vt:variant>
      <vt:variant>
        <vt:i4>5</vt:i4>
      </vt:variant>
      <vt:variant>
        <vt:lpwstr>https://zakon.rada.gov.ua/laws/show/2747-19</vt:lpwstr>
      </vt:variant>
      <vt:variant>
        <vt:lpwstr/>
      </vt:variant>
      <vt:variant>
        <vt:i4>6029385</vt:i4>
      </vt:variant>
      <vt:variant>
        <vt:i4>306</vt:i4>
      </vt:variant>
      <vt:variant>
        <vt:i4>0</vt:i4>
      </vt:variant>
      <vt:variant>
        <vt:i4>5</vt:i4>
      </vt:variant>
      <vt:variant>
        <vt:lpwstr>https://zakon.rada.gov.ua/laws/show/2747-19</vt:lpwstr>
      </vt:variant>
      <vt:variant>
        <vt:lpwstr>n6</vt:lpwstr>
      </vt:variant>
      <vt:variant>
        <vt:i4>7798840</vt:i4>
      </vt:variant>
      <vt:variant>
        <vt:i4>303</vt:i4>
      </vt:variant>
      <vt:variant>
        <vt:i4>0</vt:i4>
      </vt:variant>
      <vt:variant>
        <vt:i4>5</vt:i4>
      </vt:variant>
      <vt:variant>
        <vt:lpwstr>https://zakon.rada.gov.ua/laws/show/580-19</vt:lpwstr>
      </vt:variant>
      <vt:variant>
        <vt:lpwstr/>
      </vt:variant>
      <vt:variant>
        <vt:i4>5963788</vt:i4>
      </vt:variant>
      <vt:variant>
        <vt:i4>300</vt:i4>
      </vt:variant>
      <vt:variant>
        <vt:i4>0</vt:i4>
      </vt:variant>
      <vt:variant>
        <vt:i4>5</vt:i4>
      </vt:variant>
      <vt:variant>
        <vt:lpwstr>https://zakon.rada.gov.ua/laws/show/254%D0%BA/96-%D0%B2%D1%80</vt:lpwstr>
      </vt:variant>
      <vt:variant>
        <vt:lpwstr/>
      </vt:variant>
      <vt:variant>
        <vt:i4>6946940</vt:i4>
      </vt:variant>
      <vt:variant>
        <vt:i4>297</vt:i4>
      </vt:variant>
      <vt:variant>
        <vt:i4>0</vt:i4>
      </vt:variant>
      <vt:variant>
        <vt:i4>5</vt:i4>
      </vt:variant>
      <vt:variant>
        <vt:lpwstr>http://zakon.rada.gov.ua/cgi-bin/laws/main.cgi?nreg=254%EA%2F96-%E2%F0</vt:lpwstr>
      </vt:variant>
      <vt:variant>
        <vt:lpwstr/>
      </vt:variant>
      <vt:variant>
        <vt:i4>7208992</vt:i4>
      </vt:variant>
      <vt:variant>
        <vt:i4>291</vt:i4>
      </vt:variant>
      <vt:variant>
        <vt:i4>0</vt:i4>
      </vt:variant>
      <vt:variant>
        <vt:i4>5</vt:i4>
      </vt:variant>
      <vt:variant>
        <vt:lpwstr>https://zakon.rada.gov.ua/laws/show/2337-19</vt:lpwstr>
      </vt:variant>
      <vt:variant>
        <vt:lpwstr/>
      </vt:variant>
      <vt:variant>
        <vt:i4>6946855</vt:i4>
      </vt:variant>
      <vt:variant>
        <vt:i4>288</vt:i4>
      </vt:variant>
      <vt:variant>
        <vt:i4>0</vt:i4>
      </vt:variant>
      <vt:variant>
        <vt:i4>5</vt:i4>
      </vt:variant>
      <vt:variant>
        <vt:lpwstr>https://zakon.rada.gov.ua/laws/show/2747-19</vt:lpwstr>
      </vt:variant>
      <vt:variant>
        <vt:lpwstr/>
      </vt:variant>
      <vt:variant>
        <vt:i4>6029385</vt:i4>
      </vt:variant>
      <vt:variant>
        <vt:i4>285</vt:i4>
      </vt:variant>
      <vt:variant>
        <vt:i4>0</vt:i4>
      </vt:variant>
      <vt:variant>
        <vt:i4>5</vt:i4>
      </vt:variant>
      <vt:variant>
        <vt:lpwstr>https://zakon.rada.gov.ua/laws/show/2747-19</vt:lpwstr>
      </vt:variant>
      <vt:variant>
        <vt:lpwstr>n6</vt:lpwstr>
      </vt:variant>
      <vt:variant>
        <vt:i4>7798840</vt:i4>
      </vt:variant>
      <vt:variant>
        <vt:i4>282</vt:i4>
      </vt:variant>
      <vt:variant>
        <vt:i4>0</vt:i4>
      </vt:variant>
      <vt:variant>
        <vt:i4>5</vt:i4>
      </vt:variant>
      <vt:variant>
        <vt:lpwstr>https://zakon.rada.gov.ua/laws/show/580-19</vt:lpwstr>
      </vt:variant>
      <vt:variant>
        <vt:lpwstr/>
      </vt:variant>
      <vt:variant>
        <vt:i4>5963788</vt:i4>
      </vt:variant>
      <vt:variant>
        <vt:i4>279</vt:i4>
      </vt:variant>
      <vt:variant>
        <vt:i4>0</vt:i4>
      </vt:variant>
      <vt:variant>
        <vt:i4>5</vt:i4>
      </vt:variant>
      <vt:variant>
        <vt:lpwstr>https://zakon.rada.gov.ua/laws/show/254%D0%BA/96-%D0%B2%D1%80</vt:lpwstr>
      </vt:variant>
      <vt:variant>
        <vt:lpwstr/>
      </vt:variant>
      <vt:variant>
        <vt:i4>6946940</vt:i4>
      </vt:variant>
      <vt:variant>
        <vt:i4>276</vt:i4>
      </vt:variant>
      <vt:variant>
        <vt:i4>0</vt:i4>
      </vt:variant>
      <vt:variant>
        <vt:i4>5</vt:i4>
      </vt:variant>
      <vt:variant>
        <vt:lpwstr>http://zakon.rada.gov.ua/cgi-bin/laws/main.cgi?nreg=254%EA%2F96-%E2%F0</vt:lpwstr>
      </vt:variant>
      <vt:variant>
        <vt:lpwstr/>
      </vt:variant>
      <vt:variant>
        <vt:i4>7208992</vt:i4>
      </vt:variant>
      <vt:variant>
        <vt:i4>273</vt:i4>
      </vt:variant>
      <vt:variant>
        <vt:i4>0</vt:i4>
      </vt:variant>
      <vt:variant>
        <vt:i4>5</vt:i4>
      </vt:variant>
      <vt:variant>
        <vt:lpwstr>https://zakon.rada.gov.ua/laws/show/2337-19</vt:lpwstr>
      </vt:variant>
      <vt:variant>
        <vt:lpwstr/>
      </vt:variant>
      <vt:variant>
        <vt:i4>6946855</vt:i4>
      </vt:variant>
      <vt:variant>
        <vt:i4>270</vt:i4>
      </vt:variant>
      <vt:variant>
        <vt:i4>0</vt:i4>
      </vt:variant>
      <vt:variant>
        <vt:i4>5</vt:i4>
      </vt:variant>
      <vt:variant>
        <vt:lpwstr>https://zakon.rada.gov.ua/laws/show/2747-19</vt:lpwstr>
      </vt:variant>
      <vt:variant>
        <vt:lpwstr/>
      </vt:variant>
      <vt:variant>
        <vt:i4>6029385</vt:i4>
      </vt:variant>
      <vt:variant>
        <vt:i4>267</vt:i4>
      </vt:variant>
      <vt:variant>
        <vt:i4>0</vt:i4>
      </vt:variant>
      <vt:variant>
        <vt:i4>5</vt:i4>
      </vt:variant>
      <vt:variant>
        <vt:lpwstr>https://zakon.rada.gov.ua/laws/show/2747-19</vt:lpwstr>
      </vt:variant>
      <vt:variant>
        <vt:lpwstr>n6</vt:lpwstr>
      </vt:variant>
      <vt:variant>
        <vt:i4>7798840</vt:i4>
      </vt:variant>
      <vt:variant>
        <vt:i4>264</vt:i4>
      </vt:variant>
      <vt:variant>
        <vt:i4>0</vt:i4>
      </vt:variant>
      <vt:variant>
        <vt:i4>5</vt:i4>
      </vt:variant>
      <vt:variant>
        <vt:lpwstr>https://zakon.rada.gov.ua/laws/show/580-19</vt:lpwstr>
      </vt:variant>
      <vt:variant>
        <vt:lpwstr/>
      </vt:variant>
      <vt:variant>
        <vt:i4>5963788</vt:i4>
      </vt:variant>
      <vt:variant>
        <vt:i4>261</vt:i4>
      </vt:variant>
      <vt:variant>
        <vt:i4>0</vt:i4>
      </vt:variant>
      <vt:variant>
        <vt:i4>5</vt:i4>
      </vt:variant>
      <vt:variant>
        <vt:lpwstr>https://zakon.rada.gov.ua/laws/show/254%D0%BA/96-%D0%B2%D1%80</vt:lpwstr>
      </vt:variant>
      <vt:variant>
        <vt:lpwstr/>
      </vt:variant>
      <vt:variant>
        <vt:i4>6946940</vt:i4>
      </vt:variant>
      <vt:variant>
        <vt:i4>258</vt:i4>
      </vt:variant>
      <vt:variant>
        <vt:i4>0</vt:i4>
      </vt:variant>
      <vt:variant>
        <vt:i4>5</vt:i4>
      </vt:variant>
      <vt:variant>
        <vt:lpwstr>http://zakon.rada.gov.ua/cgi-bin/laws/main.cgi?nreg=254%EA%2F96-%E2%F0</vt:lpwstr>
      </vt:variant>
      <vt:variant>
        <vt:lpwstr/>
      </vt:variant>
      <vt:variant>
        <vt:i4>7208992</vt:i4>
      </vt:variant>
      <vt:variant>
        <vt:i4>255</vt:i4>
      </vt:variant>
      <vt:variant>
        <vt:i4>0</vt:i4>
      </vt:variant>
      <vt:variant>
        <vt:i4>5</vt:i4>
      </vt:variant>
      <vt:variant>
        <vt:lpwstr>https://zakon.rada.gov.ua/laws/show/2337-19</vt:lpwstr>
      </vt:variant>
      <vt:variant>
        <vt:lpwstr/>
      </vt:variant>
      <vt:variant>
        <vt:i4>6946855</vt:i4>
      </vt:variant>
      <vt:variant>
        <vt:i4>252</vt:i4>
      </vt:variant>
      <vt:variant>
        <vt:i4>0</vt:i4>
      </vt:variant>
      <vt:variant>
        <vt:i4>5</vt:i4>
      </vt:variant>
      <vt:variant>
        <vt:lpwstr>https://zakon.rada.gov.ua/laws/show/2747-19</vt:lpwstr>
      </vt:variant>
      <vt:variant>
        <vt:lpwstr/>
      </vt:variant>
      <vt:variant>
        <vt:i4>6029385</vt:i4>
      </vt:variant>
      <vt:variant>
        <vt:i4>249</vt:i4>
      </vt:variant>
      <vt:variant>
        <vt:i4>0</vt:i4>
      </vt:variant>
      <vt:variant>
        <vt:i4>5</vt:i4>
      </vt:variant>
      <vt:variant>
        <vt:lpwstr>https://zakon.rada.gov.ua/laws/show/2747-19</vt:lpwstr>
      </vt:variant>
      <vt:variant>
        <vt:lpwstr>n6</vt:lpwstr>
      </vt:variant>
      <vt:variant>
        <vt:i4>7798840</vt:i4>
      </vt:variant>
      <vt:variant>
        <vt:i4>246</vt:i4>
      </vt:variant>
      <vt:variant>
        <vt:i4>0</vt:i4>
      </vt:variant>
      <vt:variant>
        <vt:i4>5</vt:i4>
      </vt:variant>
      <vt:variant>
        <vt:lpwstr>https://zakon.rada.gov.ua/laws/show/580-19</vt:lpwstr>
      </vt:variant>
      <vt:variant>
        <vt:lpwstr/>
      </vt:variant>
      <vt:variant>
        <vt:i4>5963788</vt:i4>
      </vt:variant>
      <vt:variant>
        <vt:i4>243</vt:i4>
      </vt:variant>
      <vt:variant>
        <vt:i4>0</vt:i4>
      </vt:variant>
      <vt:variant>
        <vt:i4>5</vt:i4>
      </vt:variant>
      <vt:variant>
        <vt:lpwstr>https://zakon.rada.gov.ua/laws/show/254%D0%BA/96-%D0%B2%D1%80</vt:lpwstr>
      </vt:variant>
      <vt:variant>
        <vt:lpwstr/>
      </vt:variant>
      <vt:variant>
        <vt:i4>6946940</vt:i4>
      </vt:variant>
      <vt:variant>
        <vt:i4>240</vt:i4>
      </vt:variant>
      <vt:variant>
        <vt:i4>0</vt:i4>
      </vt:variant>
      <vt:variant>
        <vt:i4>5</vt:i4>
      </vt:variant>
      <vt:variant>
        <vt:lpwstr>http://zakon.rada.gov.ua/cgi-bin/laws/main.cgi?nreg=254%EA%2F96-%E2%F0</vt:lpwstr>
      </vt:variant>
      <vt:variant>
        <vt:lpwstr/>
      </vt:variant>
      <vt:variant>
        <vt:i4>7208992</vt:i4>
      </vt:variant>
      <vt:variant>
        <vt:i4>237</vt:i4>
      </vt:variant>
      <vt:variant>
        <vt:i4>0</vt:i4>
      </vt:variant>
      <vt:variant>
        <vt:i4>5</vt:i4>
      </vt:variant>
      <vt:variant>
        <vt:lpwstr>https://zakon.rada.gov.ua/laws/show/2337-19</vt:lpwstr>
      </vt:variant>
      <vt:variant>
        <vt:lpwstr/>
      </vt:variant>
      <vt:variant>
        <vt:i4>6946855</vt:i4>
      </vt:variant>
      <vt:variant>
        <vt:i4>234</vt:i4>
      </vt:variant>
      <vt:variant>
        <vt:i4>0</vt:i4>
      </vt:variant>
      <vt:variant>
        <vt:i4>5</vt:i4>
      </vt:variant>
      <vt:variant>
        <vt:lpwstr>https://zakon.rada.gov.ua/laws/show/2747-19</vt:lpwstr>
      </vt:variant>
      <vt:variant>
        <vt:lpwstr/>
      </vt:variant>
      <vt:variant>
        <vt:i4>6029385</vt:i4>
      </vt:variant>
      <vt:variant>
        <vt:i4>231</vt:i4>
      </vt:variant>
      <vt:variant>
        <vt:i4>0</vt:i4>
      </vt:variant>
      <vt:variant>
        <vt:i4>5</vt:i4>
      </vt:variant>
      <vt:variant>
        <vt:lpwstr>https://zakon.rada.gov.ua/laws/show/2747-19</vt:lpwstr>
      </vt:variant>
      <vt:variant>
        <vt:lpwstr>n6</vt:lpwstr>
      </vt:variant>
      <vt:variant>
        <vt:i4>7798840</vt:i4>
      </vt:variant>
      <vt:variant>
        <vt:i4>228</vt:i4>
      </vt:variant>
      <vt:variant>
        <vt:i4>0</vt:i4>
      </vt:variant>
      <vt:variant>
        <vt:i4>5</vt:i4>
      </vt:variant>
      <vt:variant>
        <vt:lpwstr>https://zakon.rada.gov.ua/laws/show/580-19</vt:lpwstr>
      </vt:variant>
      <vt:variant>
        <vt:lpwstr/>
      </vt:variant>
      <vt:variant>
        <vt:i4>5963788</vt:i4>
      </vt:variant>
      <vt:variant>
        <vt:i4>225</vt:i4>
      </vt:variant>
      <vt:variant>
        <vt:i4>0</vt:i4>
      </vt:variant>
      <vt:variant>
        <vt:i4>5</vt:i4>
      </vt:variant>
      <vt:variant>
        <vt:lpwstr>https://zakon.rada.gov.ua/laws/show/254%D0%BA/96-%D0%B2%D1%80</vt:lpwstr>
      </vt:variant>
      <vt:variant>
        <vt:lpwstr/>
      </vt:variant>
      <vt:variant>
        <vt:i4>6946940</vt:i4>
      </vt:variant>
      <vt:variant>
        <vt:i4>222</vt:i4>
      </vt:variant>
      <vt:variant>
        <vt:i4>0</vt:i4>
      </vt:variant>
      <vt:variant>
        <vt:i4>5</vt:i4>
      </vt:variant>
      <vt:variant>
        <vt:lpwstr>http://zakon.rada.gov.ua/cgi-bin/laws/main.cgi?nreg=254%EA%2F96-%E2%F0</vt:lpwstr>
      </vt:variant>
      <vt:variant>
        <vt:lpwstr/>
      </vt:variant>
      <vt:variant>
        <vt:i4>7208992</vt:i4>
      </vt:variant>
      <vt:variant>
        <vt:i4>219</vt:i4>
      </vt:variant>
      <vt:variant>
        <vt:i4>0</vt:i4>
      </vt:variant>
      <vt:variant>
        <vt:i4>5</vt:i4>
      </vt:variant>
      <vt:variant>
        <vt:lpwstr>https://zakon.rada.gov.ua/laws/show/2337-19</vt:lpwstr>
      </vt:variant>
      <vt:variant>
        <vt:lpwstr/>
      </vt:variant>
      <vt:variant>
        <vt:i4>6946855</vt:i4>
      </vt:variant>
      <vt:variant>
        <vt:i4>216</vt:i4>
      </vt:variant>
      <vt:variant>
        <vt:i4>0</vt:i4>
      </vt:variant>
      <vt:variant>
        <vt:i4>5</vt:i4>
      </vt:variant>
      <vt:variant>
        <vt:lpwstr>https://zakon.rada.gov.ua/laws/show/2747-19</vt:lpwstr>
      </vt:variant>
      <vt:variant>
        <vt:lpwstr/>
      </vt:variant>
      <vt:variant>
        <vt:i4>6029385</vt:i4>
      </vt:variant>
      <vt:variant>
        <vt:i4>213</vt:i4>
      </vt:variant>
      <vt:variant>
        <vt:i4>0</vt:i4>
      </vt:variant>
      <vt:variant>
        <vt:i4>5</vt:i4>
      </vt:variant>
      <vt:variant>
        <vt:lpwstr>https://zakon.rada.gov.ua/laws/show/2747-19</vt:lpwstr>
      </vt:variant>
      <vt:variant>
        <vt:lpwstr>n6</vt:lpwstr>
      </vt:variant>
      <vt:variant>
        <vt:i4>7798840</vt:i4>
      </vt:variant>
      <vt:variant>
        <vt:i4>210</vt:i4>
      </vt:variant>
      <vt:variant>
        <vt:i4>0</vt:i4>
      </vt:variant>
      <vt:variant>
        <vt:i4>5</vt:i4>
      </vt:variant>
      <vt:variant>
        <vt:lpwstr>https://zakon.rada.gov.ua/laws/show/580-19</vt:lpwstr>
      </vt:variant>
      <vt:variant>
        <vt:lpwstr/>
      </vt:variant>
      <vt:variant>
        <vt:i4>5963788</vt:i4>
      </vt:variant>
      <vt:variant>
        <vt:i4>207</vt:i4>
      </vt:variant>
      <vt:variant>
        <vt:i4>0</vt:i4>
      </vt:variant>
      <vt:variant>
        <vt:i4>5</vt:i4>
      </vt:variant>
      <vt:variant>
        <vt:lpwstr>https://zakon.rada.gov.ua/laws/show/254%D0%BA/96-%D0%B2%D1%80</vt:lpwstr>
      </vt:variant>
      <vt:variant>
        <vt:lpwstr/>
      </vt:variant>
      <vt:variant>
        <vt:i4>6946940</vt:i4>
      </vt:variant>
      <vt:variant>
        <vt:i4>204</vt:i4>
      </vt:variant>
      <vt:variant>
        <vt:i4>0</vt:i4>
      </vt:variant>
      <vt:variant>
        <vt:i4>5</vt:i4>
      </vt:variant>
      <vt:variant>
        <vt:lpwstr>http://zakon.rada.gov.ua/cgi-bin/laws/main.cgi?nreg=254%EA%2F96-%E2%F0</vt:lpwstr>
      </vt:variant>
      <vt:variant>
        <vt:lpwstr/>
      </vt:variant>
      <vt:variant>
        <vt:i4>7208992</vt:i4>
      </vt:variant>
      <vt:variant>
        <vt:i4>201</vt:i4>
      </vt:variant>
      <vt:variant>
        <vt:i4>0</vt:i4>
      </vt:variant>
      <vt:variant>
        <vt:i4>5</vt:i4>
      </vt:variant>
      <vt:variant>
        <vt:lpwstr>https://zakon.rada.gov.ua/laws/show/2337-19</vt:lpwstr>
      </vt:variant>
      <vt:variant>
        <vt:lpwstr/>
      </vt:variant>
      <vt:variant>
        <vt:i4>6946855</vt:i4>
      </vt:variant>
      <vt:variant>
        <vt:i4>198</vt:i4>
      </vt:variant>
      <vt:variant>
        <vt:i4>0</vt:i4>
      </vt:variant>
      <vt:variant>
        <vt:i4>5</vt:i4>
      </vt:variant>
      <vt:variant>
        <vt:lpwstr>https://zakon.rada.gov.ua/laws/show/2747-19</vt:lpwstr>
      </vt:variant>
      <vt:variant>
        <vt:lpwstr/>
      </vt:variant>
      <vt:variant>
        <vt:i4>6029385</vt:i4>
      </vt:variant>
      <vt:variant>
        <vt:i4>195</vt:i4>
      </vt:variant>
      <vt:variant>
        <vt:i4>0</vt:i4>
      </vt:variant>
      <vt:variant>
        <vt:i4>5</vt:i4>
      </vt:variant>
      <vt:variant>
        <vt:lpwstr>https://zakon.rada.gov.ua/laws/show/2747-19</vt:lpwstr>
      </vt:variant>
      <vt:variant>
        <vt:lpwstr>n6</vt:lpwstr>
      </vt:variant>
      <vt:variant>
        <vt:i4>7798840</vt:i4>
      </vt:variant>
      <vt:variant>
        <vt:i4>192</vt:i4>
      </vt:variant>
      <vt:variant>
        <vt:i4>0</vt:i4>
      </vt:variant>
      <vt:variant>
        <vt:i4>5</vt:i4>
      </vt:variant>
      <vt:variant>
        <vt:lpwstr>https://zakon.rada.gov.ua/laws/show/580-19</vt:lpwstr>
      </vt:variant>
      <vt:variant>
        <vt:lpwstr/>
      </vt:variant>
      <vt:variant>
        <vt:i4>5963788</vt:i4>
      </vt:variant>
      <vt:variant>
        <vt:i4>189</vt:i4>
      </vt:variant>
      <vt:variant>
        <vt:i4>0</vt:i4>
      </vt:variant>
      <vt:variant>
        <vt:i4>5</vt:i4>
      </vt:variant>
      <vt:variant>
        <vt:lpwstr>https://zakon.rada.gov.ua/laws/show/254%D0%BA/96-%D0%B2%D1%80</vt:lpwstr>
      </vt:variant>
      <vt:variant>
        <vt:lpwstr/>
      </vt:variant>
      <vt:variant>
        <vt:i4>6946940</vt:i4>
      </vt:variant>
      <vt:variant>
        <vt:i4>186</vt:i4>
      </vt:variant>
      <vt:variant>
        <vt:i4>0</vt:i4>
      </vt:variant>
      <vt:variant>
        <vt:i4>5</vt:i4>
      </vt:variant>
      <vt:variant>
        <vt:lpwstr>http://zakon.rada.gov.ua/cgi-bin/laws/main.cgi?nreg=254%EA%2F96-%E2%F0</vt:lpwstr>
      </vt:variant>
      <vt:variant>
        <vt:lpwstr/>
      </vt:variant>
      <vt:variant>
        <vt:i4>6029385</vt:i4>
      </vt:variant>
      <vt:variant>
        <vt:i4>183</vt:i4>
      </vt:variant>
      <vt:variant>
        <vt:i4>0</vt:i4>
      </vt:variant>
      <vt:variant>
        <vt:i4>5</vt:i4>
      </vt:variant>
      <vt:variant>
        <vt:lpwstr>https://zakon.rada.gov.ua/laws/show/2747-19</vt:lpwstr>
      </vt:variant>
      <vt:variant>
        <vt:lpwstr>n6</vt:lpwstr>
      </vt:variant>
      <vt:variant>
        <vt:i4>2949180</vt:i4>
      </vt:variant>
      <vt:variant>
        <vt:i4>180</vt:i4>
      </vt:variant>
      <vt:variant>
        <vt:i4>0</vt:i4>
      </vt:variant>
      <vt:variant>
        <vt:i4>5</vt:i4>
      </vt:variant>
      <vt:variant>
        <vt:lpwstr>http://search.ligazakon.ua/search/law/</vt:lpwstr>
      </vt:variant>
      <vt:variant>
        <vt:lpwstr/>
      </vt:variant>
      <vt:variant>
        <vt:i4>4916264</vt:i4>
      </vt:variant>
      <vt:variant>
        <vt:i4>177</vt:i4>
      </vt:variant>
      <vt:variant>
        <vt:i4>0</vt:i4>
      </vt:variant>
      <vt:variant>
        <vt:i4>5</vt:i4>
      </vt:variant>
      <vt:variant>
        <vt:lpwstr>http://zakon1.rada.gov.ua/laws/show/254к/96-вр</vt:lpwstr>
      </vt:variant>
      <vt:variant>
        <vt:lpwstr/>
      </vt:variant>
      <vt:variant>
        <vt:i4>6029385</vt:i4>
      </vt:variant>
      <vt:variant>
        <vt:i4>174</vt:i4>
      </vt:variant>
      <vt:variant>
        <vt:i4>0</vt:i4>
      </vt:variant>
      <vt:variant>
        <vt:i4>5</vt:i4>
      </vt:variant>
      <vt:variant>
        <vt:lpwstr>https://zakon.rada.gov.ua/laws/show/2747-19</vt:lpwstr>
      </vt:variant>
      <vt:variant>
        <vt:lpwstr>n6</vt:lpwstr>
      </vt:variant>
      <vt:variant>
        <vt:i4>2949180</vt:i4>
      </vt:variant>
      <vt:variant>
        <vt:i4>171</vt:i4>
      </vt:variant>
      <vt:variant>
        <vt:i4>0</vt:i4>
      </vt:variant>
      <vt:variant>
        <vt:i4>5</vt:i4>
      </vt:variant>
      <vt:variant>
        <vt:lpwstr>http://search.ligazakon.ua/search/law/</vt:lpwstr>
      </vt:variant>
      <vt:variant>
        <vt:lpwstr/>
      </vt:variant>
      <vt:variant>
        <vt:i4>4916264</vt:i4>
      </vt:variant>
      <vt:variant>
        <vt:i4>168</vt:i4>
      </vt:variant>
      <vt:variant>
        <vt:i4>0</vt:i4>
      </vt:variant>
      <vt:variant>
        <vt:i4>5</vt:i4>
      </vt:variant>
      <vt:variant>
        <vt:lpwstr>http://zakon1.rada.gov.ua/laws/show/254к/96-вр</vt:lpwstr>
      </vt:variant>
      <vt:variant>
        <vt:lpwstr/>
      </vt:variant>
      <vt:variant>
        <vt:i4>6029385</vt:i4>
      </vt:variant>
      <vt:variant>
        <vt:i4>165</vt:i4>
      </vt:variant>
      <vt:variant>
        <vt:i4>0</vt:i4>
      </vt:variant>
      <vt:variant>
        <vt:i4>5</vt:i4>
      </vt:variant>
      <vt:variant>
        <vt:lpwstr>https://zakon.rada.gov.ua/laws/show/2747-19</vt:lpwstr>
      </vt:variant>
      <vt:variant>
        <vt:lpwstr>n6</vt:lpwstr>
      </vt:variant>
      <vt:variant>
        <vt:i4>2949180</vt:i4>
      </vt:variant>
      <vt:variant>
        <vt:i4>162</vt:i4>
      </vt:variant>
      <vt:variant>
        <vt:i4>0</vt:i4>
      </vt:variant>
      <vt:variant>
        <vt:i4>5</vt:i4>
      </vt:variant>
      <vt:variant>
        <vt:lpwstr>http://search.ligazakon.ua/search/law/</vt:lpwstr>
      </vt:variant>
      <vt:variant>
        <vt:lpwstr/>
      </vt:variant>
      <vt:variant>
        <vt:i4>4916264</vt:i4>
      </vt:variant>
      <vt:variant>
        <vt:i4>159</vt:i4>
      </vt:variant>
      <vt:variant>
        <vt:i4>0</vt:i4>
      </vt:variant>
      <vt:variant>
        <vt:i4>5</vt:i4>
      </vt:variant>
      <vt:variant>
        <vt:lpwstr>http://zakon1.rada.gov.ua/laws/show/254к/96-вр</vt:lpwstr>
      </vt:variant>
      <vt:variant>
        <vt:lpwstr/>
      </vt:variant>
      <vt:variant>
        <vt:i4>6029385</vt:i4>
      </vt:variant>
      <vt:variant>
        <vt:i4>156</vt:i4>
      </vt:variant>
      <vt:variant>
        <vt:i4>0</vt:i4>
      </vt:variant>
      <vt:variant>
        <vt:i4>5</vt:i4>
      </vt:variant>
      <vt:variant>
        <vt:lpwstr>https://zakon.rada.gov.ua/laws/show/2747-19</vt:lpwstr>
      </vt:variant>
      <vt:variant>
        <vt:lpwstr>n6</vt:lpwstr>
      </vt:variant>
      <vt:variant>
        <vt:i4>2949180</vt:i4>
      </vt:variant>
      <vt:variant>
        <vt:i4>153</vt:i4>
      </vt:variant>
      <vt:variant>
        <vt:i4>0</vt:i4>
      </vt:variant>
      <vt:variant>
        <vt:i4>5</vt:i4>
      </vt:variant>
      <vt:variant>
        <vt:lpwstr>http://search.ligazakon.ua/search/law/</vt:lpwstr>
      </vt:variant>
      <vt:variant>
        <vt:lpwstr/>
      </vt:variant>
      <vt:variant>
        <vt:i4>4916264</vt:i4>
      </vt:variant>
      <vt:variant>
        <vt:i4>150</vt:i4>
      </vt:variant>
      <vt:variant>
        <vt:i4>0</vt:i4>
      </vt:variant>
      <vt:variant>
        <vt:i4>5</vt:i4>
      </vt:variant>
      <vt:variant>
        <vt:lpwstr>http://zakon1.rada.gov.ua/laws/show/254к/96-вр</vt:lpwstr>
      </vt:variant>
      <vt:variant>
        <vt:lpwstr/>
      </vt:variant>
      <vt:variant>
        <vt:i4>6029385</vt:i4>
      </vt:variant>
      <vt:variant>
        <vt:i4>141</vt:i4>
      </vt:variant>
      <vt:variant>
        <vt:i4>0</vt:i4>
      </vt:variant>
      <vt:variant>
        <vt:i4>5</vt:i4>
      </vt:variant>
      <vt:variant>
        <vt:lpwstr>https://zakon.rada.gov.ua/laws/show/2747-19</vt:lpwstr>
      </vt:variant>
      <vt:variant>
        <vt:lpwstr>n6</vt:lpwstr>
      </vt:variant>
      <vt:variant>
        <vt:i4>2949180</vt:i4>
      </vt:variant>
      <vt:variant>
        <vt:i4>138</vt:i4>
      </vt:variant>
      <vt:variant>
        <vt:i4>0</vt:i4>
      </vt:variant>
      <vt:variant>
        <vt:i4>5</vt:i4>
      </vt:variant>
      <vt:variant>
        <vt:lpwstr>http://search.ligazakon.ua/search/law/</vt:lpwstr>
      </vt:variant>
      <vt:variant>
        <vt:lpwstr/>
      </vt:variant>
      <vt:variant>
        <vt:i4>4916264</vt:i4>
      </vt:variant>
      <vt:variant>
        <vt:i4>135</vt:i4>
      </vt:variant>
      <vt:variant>
        <vt:i4>0</vt:i4>
      </vt:variant>
      <vt:variant>
        <vt:i4>5</vt:i4>
      </vt:variant>
      <vt:variant>
        <vt:lpwstr>http://zakon1.rada.gov.ua/laws/show/254к/96-вр</vt:lpwstr>
      </vt:variant>
      <vt:variant>
        <vt:lpwstr/>
      </vt:variant>
      <vt:variant>
        <vt:i4>6029385</vt:i4>
      </vt:variant>
      <vt:variant>
        <vt:i4>132</vt:i4>
      </vt:variant>
      <vt:variant>
        <vt:i4>0</vt:i4>
      </vt:variant>
      <vt:variant>
        <vt:i4>5</vt:i4>
      </vt:variant>
      <vt:variant>
        <vt:lpwstr>https://zakon.rada.gov.ua/laws/show/2747-19</vt:lpwstr>
      </vt:variant>
      <vt:variant>
        <vt:lpwstr>n6</vt:lpwstr>
      </vt:variant>
      <vt:variant>
        <vt:i4>2949180</vt:i4>
      </vt:variant>
      <vt:variant>
        <vt:i4>129</vt:i4>
      </vt:variant>
      <vt:variant>
        <vt:i4>0</vt:i4>
      </vt:variant>
      <vt:variant>
        <vt:i4>5</vt:i4>
      </vt:variant>
      <vt:variant>
        <vt:lpwstr>http://search.ligazakon.ua/search/law/</vt:lpwstr>
      </vt:variant>
      <vt:variant>
        <vt:lpwstr/>
      </vt:variant>
      <vt:variant>
        <vt:i4>4916264</vt:i4>
      </vt:variant>
      <vt:variant>
        <vt:i4>126</vt:i4>
      </vt:variant>
      <vt:variant>
        <vt:i4>0</vt:i4>
      </vt:variant>
      <vt:variant>
        <vt:i4>5</vt:i4>
      </vt:variant>
      <vt:variant>
        <vt:lpwstr>http://zakon1.rada.gov.ua/laws/show/254к/96-вр</vt:lpwstr>
      </vt:variant>
      <vt:variant>
        <vt:lpwstr/>
      </vt:variant>
      <vt:variant>
        <vt:i4>6029385</vt:i4>
      </vt:variant>
      <vt:variant>
        <vt:i4>123</vt:i4>
      </vt:variant>
      <vt:variant>
        <vt:i4>0</vt:i4>
      </vt:variant>
      <vt:variant>
        <vt:i4>5</vt:i4>
      </vt:variant>
      <vt:variant>
        <vt:lpwstr>https://zakon.rada.gov.ua/laws/show/2747-19</vt:lpwstr>
      </vt:variant>
      <vt:variant>
        <vt:lpwstr>n6</vt:lpwstr>
      </vt:variant>
      <vt:variant>
        <vt:i4>2949180</vt:i4>
      </vt:variant>
      <vt:variant>
        <vt:i4>120</vt:i4>
      </vt:variant>
      <vt:variant>
        <vt:i4>0</vt:i4>
      </vt:variant>
      <vt:variant>
        <vt:i4>5</vt:i4>
      </vt:variant>
      <vt:variant>
        <vt:lpwstr>http://search.ligazakon.ua/search/law/</vt:lpwstr>
      </vt:variant>
      <vt:variant>
        <vt:lpwstr/>
      </vt:variant>
      <vt:variant>
        <vt:i4>4916264</vt:i4>
      </vt:variant>
      <vt:variant>
        <vt:i4>117</vt:i4>
      </vt:variant>
      <vt:variant>
        <vt:i4>0</vt:i4>
      </vt:variant>
      <vt:variant>
        <vt:i4>5</vt:i4>
      </vt:variant>
      <vt:variant>
        <vt:lpwstr>http://zakon1.rada.gov.ua/laws/show/254к/96-вр</vt:lpwstr>
      </vt:variant>
      <vt:variant>
        <vt:lpwstr/>
      </vt:variant>
      <vt:variant>
        <vt:i4>6029385</vt:i4>
      </vt:variant>
      <vt:variant>
        <vt:i4>102</vt:i4>
      </vt:variant>
      <vt:variant>
        <vt:i4>0</vt:i4>
      </vt:variant>
      <vt:variant>
        <vt:i4>5</vt:i4>
      </vt:variant>
      <vt:variant>
        <vt:lpwstr>https://zakon.rada.gov.ua/laws/show/2747-19</vt:lpwstr>
      </vt:variant>
      <vt:variant>
        <vt:lpwstr>n6</vt:lpwstr>
      </vt:variant>
      <vt:variant>
        <vt:i4>2949180</vt:i4>
      </vt:variant>
      <vt:variant>
        <vt:i4>99</vt:i4>
      </vt:variant>
      <vt:variant>
        <vt:i4>0</vt:i4>
      </vt:variant>
      <vt:variant>
        <vt:i4>5</vt:i4>
      </vt:variant>
      <vt:variant>
        <vt:lpwstr>http://search.ligazakon.ua/search/law/</vt:lpwstr>
      </vt:variant>
      <vt:variant>
        <vt:lpwstr/>
      </vt:variant>
      <vt:variant>
        <vt:i4>4916264</vt:i4>
      </vt:variant>
      <vt:variant>
        <vt:i4>96</vt:i4>
      </vt:variant>
      <vt:variant>
        <vt:i4>0</vt:i4>
      </vt:variant>
      <vt:variant>
        <vt:i4>5</vt:i4>
      </vt:variant>
      <vt:variant>
        <vt:lpwstr>http://zakon1.rada.gov.ua/laws/show/254к/96-вр</vt:lpwstr>
      </vt:variant>
      <vt:variant>
        <vt:lpwstr/>
      </vt:variant>
      <vt:variant>
        <vt:i4>6029385</vt:i4>
      </vt:variant>
      <vt:variant>
        <vt:i4>93</vt:i4>
      </vt:variant>
      <vt:variant>
        <vt:i4>0</vt:i4>
      </vt:variant>
      <vt:variant>
        <vt:i4>5</vt:i4>
      </vt:variant>
      <vt:variant>
        <vt:lpwstr>https://zakon.rada.gov.ua/laws/show/2747-19</vt:lpwstr>
      </vt:variant>
      <vt:variant>
        <vt:lpwstr>n6</vt:lpwstr>
      </vt:variant>
      <vt:variant>
        <vt:i4>2949180</vt:i4>
      </vt:variant>
      <vt:variant>
        <vt:i4>90</vt:i4>
      </vt:variant>
      <vt:variant>
        <vt:i4>0</vt:i4>
      </vt:variant>
      <vt:variant>
        <vt:i4>5</vt:i4>
      </vt:variant>
      <vt:variant>
        <vt:lpwstr>http://search.ligazakon.ua/search/law/</vt:lpwstr>
      </vt:variant>
      <vt:variant>
        <vt:lpwstr/>
      </vt:variant>
      <vt:variant>
        <vt:i4>4916264</vt:i4>
      </vt:variant>
      <vt:variant>
        <vt:i4>87</vt:i4>
      </vt:variant>
      <vt:variant>
        <vt:i4>0</vt:i4>
      </vt:variant>
      <vt:variant>
        <vt:i4>5</vt:i4>
      </vt:variant>
      <vt:variant>
        <vt:lpwstr>http://zakon1.rada.gov.ua/laws/show/254к/96-вр</vt:lpwstr>
      </vt:variant>
      <vt:variant>
        <vt:lpwstr/>
      </vt:variant>
      <vt:variant>
        <vt:i4>6029385</vt:i4>
      </vt:variant>
      <vt:variant>
        <vt:i4>84</vt:i4>
      </vt:variant>
      <vt:variant>
        <vt:i4>0</vt:i4>
      </vt:variant>
      <vt:variant>
        <vt:i4>5</vt:i4>
      </vt:variant>
      <vt:variant>
        <vt:lpwstr>https://zakon.rada.gov.ua/laws/show/2747-19</vt:lpwstr>
      </vt:variant>
      <vt:variant>
        <vt:lpwstr>n6</vt:lpwstr>
      </vt:variant>
      <vt:variant>
        <vt:i4>2949180</vt:i4>
      </vt:variant>
      <vt:variant>
        <vt:i4>81</vt:i4>
      </vt:variant>
      <vt:variant>
        <vt:i4>0</vt:i4>
      </vt:variant>
      <vt:variant>
        <vt:i4>5</vt:i4>
      </vt:variant>
      <vt:variant>
        <vt:lpwstr>http://search.ligazakon.ua/search/law/</vt:lpwstr>
      </vt:variant>
      <vt:variant>
        <vt:lpwstr/>
      </vt:variant>
      <vt:variant>
        <vt:i4>4916264</vt:i4>
      </vt:variant>
      <vt:variant>
        <vt:i4>78</vt:i4>
      </vt:variant>
      <vt:variant>
        <vt:i4>0</vt:i4>
      </vt:variant>
      <vt:variant>
        <vt:i4>5</vt:i4>
      </vt:variant>
      <vt:variant>
        <vt:lpwstr>http://zakon1.rada.gov.ua/laws/show/254к/96-вр</vt:lpwstr>
      </vt:variant>
      <vt:variant>
        <vt:lpwstr/>
      </vt:variant>
      <vt:variant>
        <vt:i4>6029385</vt:i4>
      </vt:variant>
      <vt:variant>
        <vt:i4>75</vt:i4>
      </vt:variant>
      <vt:variant>
        <vt:i4>0</vt:i4>
      </vt:variant>
      <vt:variant>
        <vt:i4>5</vt:i4>
      </vt:variant>
      <vt:variant>
        <vt:lpwstr>https://zakon.rada.gov.ua/laws/show/2747-19</vt:lpwstr>
      </vt:variant>
      <vt:variant>
        <vt:lpwstr>n6</vt:lpwstr>
      </vt:variant>
      <vt:variant>
        <vt:i4>2949180</vt:i4>
      </vt:variant>
      <vt:variant>
        <vt:i4>72</vt:i4>
      </vt:variant>
      <vt:variant>
        <vt:i4>0</vt:i4>
      </vt:variant>
      <vt:variant>
        <vt:i4>5</vt:i4>
      </vt:variant>
      <vt:variant>
        <vt:lpwstr>http://search.ligazakon.ua/search/law/</vt:lpwstr>
      </vt:variant>
      <vt:variant>
        <vt:lpwstr/>
      </vt:variant>
      <vt:variant>
        <vt:i4>4916264</vt:i4>
      </vt:variant>
      <vt:variant>
        <vt:i4>69</vt:i4>
      </vt:variant>
      <vt:variant>
        <vt:i4>0</vt:i4>
      </vt:variant>
      <vt:variant>
        <vt:i4>5</vt:i4>
      </vt:variant>
      <vt:variant>
        <vt:lpwstr>http://zakon1.rada.gov.ua/laws/show/254к/96-вр</vt:lpwstr>
      </vt:variant>
      <vt:variant>
        <vt:lpwstr/>
      </vt:variant>
      <vt:variant>
        <vt:i4>7798840</vt:i4>
      </vt:variant>
      <vt:variant>
        <vt:i4>66</vt:i4>
      </vt:variant>
      <vt:variant>
        <vt:i4>0</vt:i4>
      </vt:variant>
      <vt:variant>
        <vt:i4>5</vt:i4>
      </vt:variant>
      <vt:variant>
        <vt:lpwstr>https://zakon.rada.gov.ua/laws/show/580-19</vt:lpwstr>
      </vt:variant>
      <vt:variant>
        <vt:lpwstr/>
      </vt:variant>
      <vt:variant>
        <vt:i4>5963788</vt:i4>
      </vt:variant>
      <vt:variant>
        <vt:i4>63</vt:i4>
      </vt:variant>
      <vt:variant>
        <vt:i4>0</vt:i4>
      </vt:variant>
      <vt:variant>
        <vt:i4>5</vt:i4>
      </vt:variant>
      <vt:variant>
        <vt:lpwstr>https://zakon.rada.gov.ua/laws/show/254%D0%BA/96-%D0%B2%D1%80</vt:lpwstr>
      </vt:variant>
      <vt:variant>
        <vt:lpwstr/>
      </vt:variant>
      <vt:variant>
        <vt:i4>6160453</vt:i4>
      </vt:variant>
      <vt:variant>
        <vt:i4>59</vt:i4>
      </vt:variant>
      <vt:variant>
        <vt:i4>0</vt:i4>
      </vt:variant>
      <vt:variant>
        <vt:i4>5</vt:i4>
      </vt:variant>
      <vt:variant>
        <vt:lpwstr>https://zakon.rada.gov.ua/laws/show/2680-19</vt:lpwstr>
      </vt:variant>
      <vt:variant>
        <vt:lpwstr>n2</vt:lpwstr>
      </vt:variant>
      <vt:variant>
        <vt:i4>6946940</vt:i4>
      </vt:variant>
      <vt:variant>
        <vt:i4>57</vt:i4>
      </vt:variant>
      <vt:variant>
        <vt:i4>0</vt:i4>
      </vt:variant>
      <vt:variant>
        <vt:i4>5</vt:i4>
      </vt:variant>
      <vt:variant>
        <vt:lpwstr>http://zakon.rada.gov.ua/cgi-bin/laws/main.cgi?nreg=254%EA%2F96-%E2%F0</vt:lpwstr>
      </vt:variant>
      <vt:variant>
        <vt:lpwstr/>
      </vt:variant>
      <vt:variant>
        <vt:i4>7798840</vt:i4>
      </vt:variant>
      <vt:variant>
        <vt:i4>54</vt:i4>
      </vt:variant>
      <vt:variant>
        <vt:i4>0</vt:i4>
      </vt:variant>
      <vt:variant>
        <vt:i4>5</vt:i4>
      </vt:variant>
      <vt:variant>
        <vt:lpwstr>https://zakon.rada.gov.ua/laws/show/580-19</vt:lpwstr>
      </vt:variant>
      <vt:variant>
        <vt:lpwstr/>
      </vt:variant>
      <vt:variant>
        <vt:i4>5963788</vt:i4>
      </vt:variant>
      <vt:variant>
        <vt:i4>51</vt:i4>
      </vt:variant>
      <vt:variant>
        <vt:i4>0</vt:i4>
      </vt:variant>
      <vt:variant>
        <vt:i4>5</vt:i4>
      </vt:variant>
      <vt:variant>
        <vt:lpwstr>https://zakon.rada.gov.ua/laws/show/254%D0%BA/96-%D0%B2%D1%80</vt:lpwstr>
      </vt:variant>
      <vt:variant>
        <vt:lpwstr/>
      </vt:variant>
      <vt:variant>
        <vt:i4>6160453</vt:i4>
      </vt:variant>
      <vt:variant>
        <vt:i4>47</vt:i4>
      </vt:variant>
      <vt:variant>
        <vt:i4>0</vt:i4>
      </vt:variant>
      <vt:variant>
        <vt:i4>5</vt:i4>
      </vt:variant>
      <vt:variant>
        <vt:lpwstr>https://zakon.rada.gov.ua/laws/show/2680-19</vt:lpwstr>
      </vt:variant>
      <vt:variant>
        <vt:lpwstr>n2</vt:lpwstr>
      </vt:variant>
      <vt:variant>
        <vt:i4>6946940</vt:i4>
      </vt:variant>
      <vt:variant>
        <vt:i4>45</vt:i4>
      </vt:variant>
      <vt:variant>
        <vt:i4>0</vt:i4>
      </vt:variant>
      <vt:variant>
        <vt:i4>5</vt:i4>
      </vt:variant>
      <vt:variant>
        <vt:lpwstr>http://zakon.rada.gov.ua/cgi-bin/laws/main.cgi?nreg=254%EA%2F96-%E2%F0</vt:lpwstr>
      </vt:variant>
      <vt:variant>
        <vt:lpwstr/>
      </vt:variant>
      <vt:variant>
        <vt:i4>7798840</vt:i4>
      </vt:variant>
      <vt:variant>
        <vt:i4>42</vt:i4>
      </vt:variant>
      <vt:variant>
        <vt:i4>0</vt:i4>
      </vt:variant>
      <vt:variant>
        <vt:i4>5</vt:i4>
      </vt:variant>
      <vt:variant>
        <vt:lpwstr>https://zakon.rada.gov.ua/laws/show/580-19</vt:lpwstr>
      </vt:variant>
      <vt:variant>
        <vt:lpwstr/>
      </vt:variant>
      <vt:variant>
        <vt:i4>5963788</vt:i4>
      </vt:variant>
      <vt:variant>
        <vt:i4>39</vt:i4>
      </vt:variant>
      <vt:variant>
        <vt:i4>0</vt:i4>
      </vt:variant>
      <vt:variant>
        <vt:i4>5</vt:i4>
      </vt:variant>
      <vt:variant>
        <vt:lpwstr>https://zakon.rada.gov.ua/laws/show/254%D0%BA/96-%D0%B2%D1%80</vt:lpwstr>
      </vt:variant>
      <vt:variant>
        <vt:lpwstr/>
      </vt:variant>
      <vt:variant>
        <vt:i4>6160453</vt:i4>
      </vt:variant>
      <vt:variant>
        <vt:i4>35</vt:i4>
      </vt:variant>
      <vt:variant>
        <vt:i4>0</vt:i4>
      </vt:variant>
      <vt:variant>
        <vt:i4>5</vt:i4>
      </vt:variant>
      <vt:variant>
        <vt:lpwstr>https://zakon.rada.gov.ua/laws/show/2680-19</vt:lpwstr>
      </vt:variant>
      <vt:variant>
        <vt:lpwstr>n2</vt:lpwstr>
      </vt:variant>
      <vt:variant>
        <vt:i4>6946940</vt:i4>
      </vt:variant>
      <vt:variant>
        <vt:i4>33</vt:i4>
      </vt:variant>
      <vt:variant>
        <vt:i4>0</vt:i4>
      </vt:variant>
      <vt:variant>
        <vt:i4>5</vt:i4>
      </vt:variant>
      <vt:variant>
        <vt:lpwstr>http://zakon.rada.gov.ua/cgi-bin/laws/main.cgi?nreg=254%EA%2F96-%E2%F0</vt:lpwstr>
      </vt:variant>
      <vt:variant>
        <vt:lpwstr/>
      </vt:variant>
      <vt:variant>
        <vt:i4>7798840</vt:i4>
      </vt:variant>
      <vt:variant>
        <vt:i4>30</vt:i4>
      </vt:variant>
      <vt:variant>
        <vt:i4>0</vt:i4>
      </vt:variant>
      <vt:variant>
        <vt:i4>5</vt:i4>
      </vt:variant>
      <vt:variant>
        <vt:lpwstr>https://zakon.rada.gov.ua/laws/show/580-19</vt:lpwstr>
      </vt:variant>
      <vt:variant>
        <vt:lpwstr/>
      </vt:variant>
      <vt:variant>
        <vt:i4>5963788</vt:i4>
      </vt:variant>
      <vt:variant>
        <vt:i4>27</vt:i4>
      </vt:variant>
      <vt:variant>
        <vt:i4>0</vt:i4>
      </vt:variant>
      <vt:variant>
        <vt:i4>5</vt:i4>
      </vt:variant>
      <vt:variant>
        <vt:lpwstr>https://zakon.rada.gov.ua/laws/show/254%D0%BA/96-%D0%B2%D1%80</vt:lpwstr>
      </vt:variant>
      <vt:variant>
        <vt:lpwstr/>
      </vt:variant>
      <vt:variant>
        <vt:i4>6160453</vt:i4>
      </vt:variant>
      <vt:variant>
        <vt:i4>23</vt:i4>
      </vt:variant>
      <vt:variant>
        <vt:i4>0</vt:i4>
      </vt:variant>
      <vt:variant>
        <vt:i4>5</vt:i4>
      </vt:variant>
      <vt:variant>
        <vt:lpwstr>https://zakon.rada.gov.ua/laws/show/2680-19</vt:lpwstr>
      </vt:variant>
      <vt:variant>
        <vt:lpwstr>n2</vt:lpwstr>
      </vt:variant>
      <vt:variant>
        <vt:i4>6946940</vt:i4>
      </vt:variant>
      <vt:variant>
        <vt:i4>21</vt:i4>
      </vt:variant>
      <vt:variant>
        <vt:i4>0</vt:i4>
      </vt:variant>
      <vt:variant>
        <vt:i4>5</vt:i4>
      </vt:variant>
      <vt:variant>
        <vt:lpwstr>http://zakon.rada.gov.ua/cgi-bin/laws/main.cgi?nreg=254%EA%2F96-%E2%F0</vt:lpwstr>
      </vt:variant>
      <vt:variant>
        <vt:lpwstr/>
      </vt:variant>
      <vt:variant>
        <vt:i4>7798840</vt:i4>
      </vt:variant>
      <vt:variant>
        <vt:i4>18</vt:i4>
      </vt:variant>
      <vt:variant>
        <vt:i4>0</vt:i4>
      </vt:variant>
      <vt:variant>
        <vt:i4>5</vt:i4>
      </vt:variant>
      <vt:variant>
        <vt:lpwstr>https://zakon.rada.gov.ua/laws/show/580-19</vt:lpwstr>
      </vt:variant>
      <vt:variant>
        <vt:lpwstr/>
      </vt:variant>
      <vt:variant>
        <vt:i4>5963788</vt:i4>
      </vt:variant>
      <vt:variant>
        <vt:i4>15</vt:i4>
      </vt:variant>
      <vt:variant>
        <vt:i4>0</vt:i4>
      </vt:variant>
      <vt:variant>
        <vt:i4>5</vt:i4>
      </vt:variant>
      <vt:variant>
        <vt:lpwstr>https://zakon.rada.gov.ua/laws/show/254%D0%BA/96-%D0%B2%D1%80</vt:lpwstr>
      </vt:variant>
      <vt:variant>
        <vt:lpwstr/>
      </vt:variant>
      <vt:variant>
        <vt:i4>6160453</vt:i4>
      </vt:variant>
      <vt:variant>
        <vt:i4>11</vt:i4>
      </vt:variant>
      <vt:variant>
        <vt:i4>0</vt:i4>
      </vt:variant>
      <vt:variant>
        <vt:i4>5</vt:i4>
      </vt:variant>
      <vt:variant>
        <vt:lpwstr>https://zakon.rada.gov.ua/laws/show/2680-19</vt:lpwstr>
      </vt:variant>
      <vt:variant>
        <vt:lpwstr>n2</vt:lpwstr>
      </vt:variant>
      <vt:variant>
        <vt:i4>6946940</vt:i4>
      </vt:variant>
      <vt:variant>
        <vt:i4>9</vt:i4>
      </vt:variant>
      <vt:variant>
        <vt:i4>0</vt:i4>
      </vt:variant>
      <vt:variant>
        <vt:i4>5</vt:i4>
      </vt:variant>
      <vt:variant>
        <vt:lpwstr>http://zakon.rada.gov.ua/cgi-bin/laws/main.cgi?nreg=254%EA%2F96-%E2%F0</vt:lpwstr>
      </vt:variant>
      <vt:variant>
        <vt:lpwstr/>
      </vt:variant>
      <vt:variant>
        <vt:i4>6029385</vt:i4>
      </vt:variant>
      <vt:variant>
        <vt:i4>6</vt:i4>
      </vt:variant>
      <vt:variant>
        <vt:i4>0</vt:i4>
      </vt:variant>
      <vt:variant>
        <vt:i4>5</vt:i4>
      </vt:variant>
      <vt:variant>
        <vt:lpwstr>https://zakon.rada.gov.ua/laws/show/2747-19</vt:lpwstr>
      </vt:variant>
      <vt:variant>
        <vt:lpwstr>n6</vt:lpwstr>
      </vt:variant>
      <vt:variant>
        <vt:i4>2949180</vt:i4>
      </vt:variant>
      <vt:variant>
        <vt:i4>3</vt:i4>
      </vt:variant>
      <vt:variant>
        <vt:i4>0</vt:i4>
      </vt:variant>
      <vt:variant>
        <vt:i4>5</vt:i4>
      </vt:variant>
      <vt:variant>
        <vt:lpwstr>http://search.ligazakon.ua/search/law/</vt:lpwstr>
      </vt:variant>
      <vt:variant>
        <vt:lpwstr/>
      </vt:variant>
      <vt:variant>
        <vt:i4>4916264</vt:i4>
      </vt:variant>
      <vt:variant>
        <vt:i4>0</vt:i4>
      </vt:variant>
      <vt:variant>
        <vt:i4>0</vt:i4>
      </vt:variant>
      <vt:variant>
        <vt:i4>5</vt:i4>
      </vt:variant>
      <vt:variant>
        <vt:lpwstr>http://zakon1.rada.gov.ua/laws/show/254к/96-вр</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5</dc:title>
  <dc:creator>Пользователь</dc:creator>
  <cp:lastModifiedBy>Admin</cp:lastModifiedBy>
  <cp:revision>21</cp:revision>
  <cp:lastPrinted>2018-08-01T11:18:00Z</cp:lastPrinted>
  <dcterms:created xsi:type="dcterms:W3CDTF">2010-04-12T00:16:00Z</dcterms:created>
  <dcterms:modified xsi:type="dcterms:W3CDTF">2023-03-27T01:07:00Z</dcterms:modified>
</cp:coreProperties>
</file>