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A1CC" w14:textId="77777777" w:rsidR="004843D3" w:rsidRPr="005228D3" w:rsidRDefault="004843D3" w:rsidP="004843D3">
      <w:pPr>
        <w:spacing w:before="120" w:after="0"/>
        <w:jc w:val="center"/>
        <w:rPr>
          <w:rFonts w:ascii="Times New Roman" w:hAnsi="Times New Roman" w:cs="Times New Roman"/>
          <w:b/>
          <w:sz w:val="32"/>
          <w:szCs w:val="32"/>
          <w:lang w:val="uk-UA"/>
        </w:rPr>
      </w:pPr>
      <w:r w:rsidRPr="005228D3">
        <w:rPr>
          <w:rFonts w:ascii="Times New Roman" w:hAnsi="Times New Roman" w:cs="Times New Roman"/>
          <w:b/>
          <w:sz w:val="32"/>
          <w:szCs w:val="32"/>
          <w:lang w:val="uk-UA"/>
        </w:rPr>
        <w:t>МІНІСТЕРСТВО ВНУТРІШНІХ СПРАВ УКРАЇНИ</w:t>
      </w:r>
    </w:p>
    <w:p w14:paraId="30A01190" w14:textId="77777777" w:rsidR="004843D3" w:rsidRPr="005228D3" w:rsidRDefault="004843D3" w:rsidP="004843D3">
      <w:pPr>
        <w:spacing w:before="120" w:after="0"/>
        <w:jc w:val="center"/>
        <w:rPr>
          <w:rFonts w:ascii="Times New Roman" w:hAnsi="Times New Roman" w:cs="Times New Roman"/>
          <w:b/>
          <w:sz w:val="32"/>
          <w:szCs w:val="32"/>
          <w:lang w:val="uk-UA"/>
        </w:rPr>
      </w:pPr>
      <w:r w:rsidRPr="005228D3">
        <w:rPr>
          <w:rFonts w:ascii="Times New Roman" w:hAnsi="Times New Roman" w:cs="Times New Roman"/>
          <w:b/>
          <w:sz w:val="32"/>
          <w:szCs w:val="32"/>
          <w:lang w:val="uk-UA"/>
        </w:rPr>
        <w:t>ХАРКІВСЬКИЙ НАЦІОНАЛЬНИЙ УНІВЕРСИТЕТ ВНУТРІШНІХ СПРАВ</w:t>
      </w:r>
    </w:p>
    <w:p w14:paraId="07CE7DEF" w14:textId="77777777" w:rsidR="004843D3" w:rsidRPr="009A5168" w:rsidRDefault="004843D3" w:rsidP="004843D3">
      <w:pPr>
        <w:spacing w:line="360" w:lineRule="auto"/>
        <w:jc w:val="center"/>
        <w:rPr>
          <w:rFonts w:ascii="Times New Roman" w:hAnsi="Times New Roman" w:cs="Times New Roman"/>
          <w:sz w:val="16"/>
          <w:szCs w:val="16"/>
        </w:rPr>
      </w:pPr>
      <w:r w:rsidRPr="009A5168">
        <w:rPr>
          <w:rFonts w:ascii="Times New Roman" w:hAnsi="Times New Roman" w:cs="Times New Roman"/>
          <w:b/>
          <w:sz w:val="28"/>
          <w:szCs w:val="28"/>
        </w:rPr>
        <w:t xml:space="preserve">Кафедра цивільно-правових дисциплін факультету №4 </w:t>
      </w:r>
    </w:p>
    <w:p w14:paraId="17C1EB48" w14:textId="77777777" w:rsidR="004843D3" w:rsidRPr="00585DE1" w:rsidRDefault="004843D3" w:rsidP="004843D3">
      <w:pPr>
        <w:spacing w:after="0"/>
        <w:jc w:val="center"/>
        <w:rPr>
          <w:rFonts w:ascii="Times New Roman" w:hAnsi="Times New Roman" w:cs="Times New Roman"/>
          <w:sz w:val="28"/>
          <w:szCs w:val="28"/>
          <w:lang w:val="uk-UA"/>
        </w:rPr>
      </w:pPr>
    </w:p>
    <w:p w14:paraId="056BD824" w14:textId="77777777" w:rsidR="004843D3" w:rsidRPr="00117748" w:rsidRDefault="004843D3" w:rsidP="004843D3">
      <w:pPr>
        <w:spacing w:after="0"/>
        <w:jc w:val="center"/>
        <w:rPr>
          <w:rFonts w:ascii="Times New Roman" w:hAnsi="Times New Roman" w:cs="Times New Roman"/>
          <w:b/>
          <w:sz w:val="28"/>
          <w:szCs w:val="28"/>
          <w:lang w:val="uk-UA"/>
        </w:rPr>
      </w:pPr>
    </w:p>
    <w:p w14:paraId="154F8C49" w14:textId="77777777" w:rsidR="004843D3" w:rsidRPr="00117748" w:rsidRDefault="004843D3" w:rsidP="004843D3">
      <w:pPr>
        <w:spacing w:after="0"/>
        <w:jc w:val="center"/>
        <w:rPr>
          <w:rFonts w:ascii="Times New Roman" w:hAnsi="Times New Roman" w:cs="Times New Roman"/>
          <w:b/>
          <w:sz w:val="28"/>
          <w:szCs w:val="28"/>
          <w:lang w:val="uk-UA"/>
        </w:rPr>
      </w:pPr>
    </w:p>
    <w:p w14:paraId="06818E19" w14:textId="77777777" w:rsidR="00023AB7" w:rsidRPr="00E94447" w:rsidRDefault="00023AB7" w:rsidP="00023AB7">
      <w:pPr>
        <w:pStyle w:val="ab"/>
        <w:spacing w:before="0" w:beforeAutospacing="0" w:after="0" w:afterAutospacing="0"/>
        <w:jc w:val="center"/>
        <w:rPr>
          <w:rFonts w:ascii="Times New Roman" w:hAnsi="Times New Roman" w:cs="Times New Roman"/>
          <w:b/>
          <w:caps/>
          <w:color w:val="auto"/>
          <w:sz w:val="48"/>
          <w:szCs w:val="48"/>
          <w:lang w:val="uk-UA"/>
        </w:rPr>
      </w:pPr>
      <w:bookmarkStart w:id="0" w:name="_Hlk51336667"/>
      <w:r w:rsidRPr="00E94447">
        <w:rPr>
          <w:rFonts w:ascii="Times New Roman" w:hAnsi="Times New Roman" w:cs="Times New Roman"/>
          <w:b/>
          <w:caps/>
          <w:color w:val="auto"/>
          <w:sz w:val="48"/>
          <w:szCs w:val="48"/>
          <w:lang w:val="uk-UA"/>
        </w:rPr>
        <w:t>Текст лекції</w:t>
      </w:r>
    </w:p>
    <w:p w14:paraId="33351991" w14:textId="77777777" w:rsidR="00023AB7" w:rsidRDefault="00023AB7" w:rsidP="00023AB7">
      <w:pPr>
        <w:pStyle w:val="ab"/>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 </w:t>
      </w:r>
      <w:r w:rsidRPr="008043DF">
        <w:rPr>
          <w:rFonts w:ascii="Times New Roman" w:hAnsi="Times New Roman" w:cs="Times New Roman"/>
          <w:color w:val="auto"/>
          <w:sz w:val="28"/>
          <w:szCs w:val="28"/>
          <w:lang w:val="uk-UA"/>
        </w:rPr>
        <w:t>навчальної дисципліни «</w:t>
      </w:r>
      <w:r w:rsidRPr="008E726C">
        <w:rPr>
          <w:rFonts w:ascii="Times New Roman" w:hAnsi="Times New Roman" w:cs="Times New Roman"/>
          <w:b/>
          <w:color w:val="auto"/>
          <w:sz w:val="28"/>
          <w:szCs w:val="28"/>
          <w:lang w:val="uk-UA"/>
        </w:rPr>
        <w:t>Цивільне право та процес</w:t>
      </w:r>
      <w:r w:rsidRPr="008043DF">
        <w:rPr>
          <w:rFonts w:ascii="Times New Roman" w:hAnsi="Times New Roman" w:cs="Times New Roman"/>
          <w:color w:val="auto"/>
          <w:sz w:val="28"/>
          <w:szCs w:val="28"/>
          <w:lang w:val="uk-UA"/>
        </w:rPr>
        <w:t xml:space="preserve">» </w:t>
      </w:r>
    </w:p>
    <w:p w14:paraId="1722AA44" w14:textId="77777777" w:rsidR="00023AB7" w:rsidRDefault="00023AB7" w:rsidP="00023AB7">
      <w:pPr>
        <w:pStyle w:val="ab"/>
        <w:spacing w:before="0" w:beforeAutospacing="0" w:after="0" w:afterAutospacing="0"/>
        <w:jc w:val="center"/>
        <w:rPr>
          <w:rFonts w:ascii="Times New Roman" w:hAnsi="Times New Roman" w:cs="Times New Roman"/>
          <w:color w:val="auto"/>
          <w:sz w:val="28"/>
          <w:szCs w:val="28"/>
          <w:lang w:val="uk-UA"/>
        </w:rPr>
      </w:pPr>
      <w:r w:rsidRPr="004C3EDE">
        <w:rPr>
          <w:rFonts w:ascii="Times New Roman" w:hAnsi="Times New Roman" w:cs="Times New Roman"/>
          <w:color w:val="auto"/>
          <w:sz w:val="28"/>
          <w:szCs w:val="28"/>
          <w:lang w:val="uk-UA"/>
        </w:rPr>
        <w:t>обов’язкових</w:t>
      </w:r>
      <w:r w:rsidRPr="008E726C">
        <w:rPr>
          <w:rFonts w:ascii="Times New Roman" w:hAnsi="Times New Roman" w:cs="Times New Roman"/>
          <w:color w:val="auto"/>
          <w:sz w:val="28"/>
          <w:szCs w:val="28"/>
          <w:lang w:val="uk-UA"/>
        </w:rPr>
        <w:t>/вибіркових</w:t>
      </w:r>
      <w:r w:rsidRPr="004C3EDE">
        <w:rPr>
          <w:rFonts w:ascii="Times New Roman" w:hAnsi="Times New Roman" w:cs="Times New Roman"/>
          <w:color w:val="auto"/>
          <w:sz w:val="28"/>
          <w:szCs w:val="28"/>
          <w:lang w:val="uk-UA"/>
        </w:rPr>
        <w:t xml:space="preserve"> компонент </w:t>
      </w:r>
    </w:p>
    <w:p w14:paraId="27EABD55" w14:textId="77777777" w:rsidR="00023AB7" w:rsidRPr="00AB7427" w:rsidRDefault="00023AB7" w:rsidP="00023AB7">
      <w:pPr>
        <w:pStyle w:val="ab"/>
        <w:spacing w:before="0" w:beforeAutospacing="0" w:after="0" w:afterAutospacing="0"/>
        <w:jc w:val="center"/>
        <w:rPr>
          <w:rFonts w:ascii="Times New Roman" w:hAnsi="Times New Roman" w:cs="Times New Roman"/>
          <w:color w:val="auto"/>
          <w:sz w:val="28"/>
          <w:szCs w:val="28"/>
          <w:lang w:val="uk-UA"/>
        </w:rPr>
      </w:pPr>
      <w:r w:rsidRPr="008043DF">
        <w:rPr>
          <w:rFonts w:ascii="Times New Roman" w:hAnsi="Times New Roman" w:cs="Times New Roman"/>
          <w:color w:val="auto"/>
          <w:sz w:val="28"/>
          <w:szCs w:val="28"/>
          <w:lang w:val="uk-UA"/>
        </w:rPr>
        <w:t xml:space="preserve">освітньої програми </w:t>
      </w:r>
      <w:r>
        <w:rPr>
          <w:rFonts w:ascii="Times New Roman" w:hAnsi="Times New Roman" w:cs="Times New Roman"/>
          <w:color w:val="auto"/>
          <w:sz w:val="28"/>
          <w:szCs w:val="28"/>
          <w:lang w:val="uk-UA"/>
        </w:rPr>
        <w:t>першого</w:t>
      </w:r>
      <w:r w:rsidRPr="008043DF">
        <w:rPr>
          <w:rFonts w:ascii="Times New Roman" w:hAnsi="Times New Roman" w:cs="Times New Roman"/>
          <w:color w:val="auto"/>
          <w:sz w:val="28"/>
          <w:szCs w:val="28"/>
          <w:lang w:val="uk-UA"/>
        </w:rPr>
        <w:t xml:space="preserve"> рівня вищої освіти</w:t>
      </w:r>
    </w:p>
    <w:p w14:paraId="736E3C6B" w14:textId="77777777" w:rsidR="00023AB7" w:rsidRDefault="00023AB7" w:rsidP="00023AB7">
      <w:pPr>
        <w:pStyle w:val="ab"/>
        <w:spacing w:before="0" w:beforeAutospacing="0" w:after="0" w:afterAutospacing="0"/>
        <w:jc w:val="center"/>
        <w:rPr>
          <w:rFonts w:ascii="Times New Roman" w:hAnsi="Times New Roman" w:cs="Times New Roman"/>
          <w:color w:val="auto"/>
          <w:sz w:val="28"/>
          <w:szCs w:val="28"/>
          <w:lang w:val="uk-UA"/>
        </w:rPr>
      </w:pPr>
    </w:p>
    <w:p w14:paraId="6710CD34" w14:textId="77777777" w:rsidR="00023AB7" w:rsidRDefault="00023AB7" w:rsidP="00023AB7">
      <w:pPr>
        <w:pStyle w:val="ab"/>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081 Право (поліцейські); </w:t>
      </w:r>
    </w:p>
    <w:p w14:paraId="0A9D394F" w14:textId="77777777" w:rsidR="00023AB7" w:rsidRDefault="00023AB7" w:rsidP="00023AB7">
      <w:pPr>
        <w:pStyle w:val="ab"/>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262 Правоохоронна діяльність (поліцейські);</w:t>
      </w:r>
    </w:p>
    <w:p w14:paraId="4CAC3103" w14:textId="77777777" w:rsidR="00023AB7" w:rsidRDefault="00023AB7" w:rsidP="00023AB7">
      <w:pPr>
        <w:pStyle w:val="ab"/>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053 Психологія (практична психологія)</w:t>
      </w:r>
    </w:p>
    <w:bookmarkEnd w:id="0"/>
    <w:p w14:paraId="0453F3AA" w14:textId="4676A5A3" w:rsidR="004843D3" w:rsidRDefault="004843D3" w:rsidP="004843D3">
      <w:pPr>
        <w:spacing w:after="0"/>
        <w:rPr>
          <w:rFonts w:ascii="Times New Roman" w:hAnsi="Times New Roman" w:cs="Times New Roman"/>
          <w:sz w:val="28"/>
          <w:szCs w:val="28"/>
          <w:lang w:val="uk-UA"/>
        </w:rPr>
      </w:pPr>
    </w:p>
    <w:p w14:paraId="50BD4158" w14:textId="77777777" w:rsidR="00023AB7" w:rsidRPr="00117748" w:rsidRDefault="00023AB7" w:rsidP="004843D3">
      <w:pPr>
        <w:spacing w:after="0"/>
        <w:rPr>
          <w:rFonts w:ascii="Times New Roman" w:hAnsi="Times New Roman" w:cs="Times New Roman"/>
          <w:sz w:val="28"/>
          <w:szCs w:val="28"/>
          <w:lang w:val="uk-UA"/>
        </w:rPr>
      </w:pPr>
    </w:p>
    <w:p w14:paraId="3D59583F" w14:textId="77777777" w:rsidR="00023AB7" w:rsidRDefault="004843D3" w:rsidP="004843D3">
      <w:pPr>
        <w:pStyle w:val="ab"/>
        <w:spacing w:before="0" w:beforeAutospacing="0" w:after="0" w:afterAutospacing="0"/>
        <w:jc w:val="center"/>
        <w:rPr>
          <w:rFonts w:ascii="Times New Roman" w:hAnsi="Times New Roman" w:cs="Times New Roman"/>
          <w:color w:val="auto"/>
          <w:sz w:val="28"/>
          <w:szCs w:val="28"/>
        </w:rPr>
      </w:pPr>
      <w:r w:rsidRPr="00B63D1D">
        <w:rPr>
          <w:rFonts w:ascii="Times New Roman" w:hAnsi="Times New Roman" w:cs="Times New Roman"/>
          <w:b/>
          <w:color w:val="auto"/>
          <w:sz w:val="28"/>
          <w:szCs w:val="28"/>
        </w:rPr>
        <w:t xml:space="preserve">за темою </w:t>
      </w:r>
      <w:r w:rsidRPr="00B63D1D">
        <w:rPr>
          <w:rFonts w:ascii="Times New Roman" w:hAnsi="Times New Roman" w:cs="Times New Roman"/>
          <w:color w:val="auto"/>
          <w:sz w:val="28"/>
          <w:szCs w:val="28"/>
        </w:rPr>
        <w:t xml:space="preserve">– </w:t>
      </w:r>
    </w:p>
    <w:p w14:paraId="23B761A7" w14:textId="146D3A11" w:rsidR="004843D3" w:rsidRPr="005A6AC9" w:rsidRDefault="004843D3" w:rsidP="004843D3">
      <w:pPr>
        <w:pStyle w:val="ab"/>
        <w:spacing w:before="0" w:beforeAutospacing="0" w:after="0" w:afterAutospacing="0"/>
        <w:jc w:val="center"/>
        <w:rPr>
          <w:rFonts w:ascii="Times New Roman" w:hAnsi="Times New Roman" w:cs="Times New Roman"/>
          <w:b/>
          <w:bCs/>
          <w:color w:val="auto"/>
          <w:sz w:val="28"/>
          <w:szCs w:val="28"/>
          <w:lang w:val="uk-UA"/>
        </w:rPr>
      </w:pPr>
      <w:r w:rsidRPr="00AE7BEC">
        <w:rPr>
          <w:rFonts w:ascii="Times New Roman" w:hAnsi="Times New Roman" w:cs="Times New Roman"/>
          <w:b/>
          <w:color w:val="auto"/>
          <w:sz w:val="32"/>
          <w:szCs w:val="32"/>
          <w:lang w:val="uk-UA"/>
        </w:rPr>
        <w:t>ВИКОНАННЯ СУДОВИХ РІШЕНЬ У ЦИВІЛЬНИХ СПРАВАХ ТА РІШЕНЬ ІНШИХ ОРГАНІВ (ПОСАДОВИХ ОСІБ). СУДОВИЙ КОНТРОЛЬ ЗА ВИКОНАННЯМ СУДОВИХ РІШЕНЬ. ВИЗНАННЯ ТА ВИКОНАННЯ РІШЕНЬ ІНОЗЕМНИХ СУДІВ, МІЖНАРОДНИХ КОМЕРЦІЙНИХ АРБІТРАЖІВ В УКРАЇНІ, НАДАННЯ ДОЗВОЛУ НА ПРИМУСОВЕ ВИК</w:t>
      </w:r>
      <w:r>
        <w:rPr>
          <w:rFonts w:ascii="Times New Roman" w:hAnsi="Times New Roman" w:cs="Times New Roman"/>
          <w:b/>
          <w:color w:val="auto"/>
          <w:sz w:val="32"/>
          <w:szCs w:val="32"/>
          <w:lang w:val="uk-UA"/>
        </w:rPr>
        <w:t>ОНАННЯ РІШЕНЬ ТРЕТЕЙСЬКИХ СУДІВ</w:t>
      </w:r>
      <w:r w:rsidRPr="005A6AC9">
        <w:rPr>
          <w:rFonts w:ascii="Times New Roman" w:hAnsi="Times New Roman" w:cs="Times New Roman"/>
          <w:b/>
          <w:color w:val="auto"/>
          <w:sz w:val="28"/>
          <w:szCs w:val="28"/>
        </w:rPr>
        <w:t>.</w:t>
      </w:r>
    </w:p>
    <w:p w14:paraId="4D2A138B" w14:textId="77777777" w:rsidR="004843D3" w:rsidRPr="00117748" w:rsidRDefault="004843D3" w:rsidP="004843D3">
      <w:pPr>
        <w:spacing w:after="0"/>
        <w:rPr>
          <w:rFonts w:ascii="Times New Roman" w:hAnsi="Times New Roman" w:cs="Times New Roman"/>
          <w:sz w:val="28"/>
          <w:szCs w:val="28"/>
          <w:lang w:val="uk-UA"/>
        </w:rPr>
      </w:pPr>
    </w:p>
    <w:p w14:paraId="4717AE7C" w14:textId="77777777" w:rsidR="004843D3" w:rsidRPr="004C3EDE" w:rsidRDefault="004843D3" w:rsidP="004843D3">
      <w:pPr>
        <w:spacing w:after="0"/>
        <w:jc w:val="center"/>
        <w:rPr>
          <w:rFonts w:ascii="Times New Roman" w:hAnsi="Times New Roman" w:cs="Times New Roman"/>
          <w:sz w:val="28"/>
          <w:szCs w:val="28"/>
          <w:lang w:val="uk-UA"/>
        </w:rPr>
      </w:pPr>
    </w:p>
    <w:p w14:paraId="728DB42B" w14:textId="77777777" w:rsidR="004843D3" w:rsidRPr="004C3EDE" w:rsidRDefault="004843D3" w:rsidP="004843D3">
      <w:pPr>
        <w:spacing w:after="0"/>
        <w:jc w:val="center"/>
        <w:rPr>
          <w:rFonts w:ascii="Times New Roman" w:hAnsi="Times New Roman" w:cs="Times New Roman"/>
          <w:sz w:val="28"/>
          <w:szCs w:val="28"/>
          <w:lang w:val="uk-UA"/>
        </w:rPr>
      </w:pPr>
    </w:p>
    <w:p w14:paraId="4145CFC1" w14:textId="77777777" w:rsidR="004843D3" w:rsidRPr="004C3EDE" w:rsidRDefault="004843D3" w:rsidP="004843D3">
      <w:pPr>
        <w:spacing w:after="0"/>
        <w:jc w:val="center"/>
        <w:rPr>
          <w:rFonts w:ascii="Times New Roman" w:hAnsi="Times New Roman" w:cs="Times New Roman"/>
          <w:sz w:val="28"/>
          <w:szCs w:val="28"/>
          <w:lang w:val="uk-UA"/>
        </w:rPr>
      </w:pPr>
    </w:p>
    <w:p w14:paraId="2E3FFBF3" w14:textId="279B39F6" w:rsidR="004843D3" w:rsidRDefault="004843D3" w:rsidP="004843D3">
      <w:pPr>
        <w:spacing w:after="0"/>
        <w:jc w:val="center"/>
        <w:rPr>
          <w:rFonts w:ascii="Times New Roman" w:hAnsi="Times New Roman" w:cs="Times New Roman"/>
          <w:sz w:val="28"/>
          <w:szCs w:val="28"/>
          <w:lang w:val="uk-UA"/>
        </w:rPr>
      </w:pPr>
    </w:p>
    <w:p w14:paraId="090B5A61" w14:textId="1396DDB5" w:rsidR="00023AB7" w:rsidRDefault="00023AB7" w:rsidP="004843D3">
      <w:pPr>
        <w:spacing w:after="0"/>
        <w:jc w:val="center"/>
        <w:rPr>
          <w:rFonts w:ascii="Times New Roman" w:hAnsi="Times New Roman" w:cs="Times New Roman"/>
          <w:sz w:val="28"/>
          <w:szCs w:val="28"/>
          <w:lang w:val="uk-UA"/>
        </w:rPr>
      </w:pPr>
    </w:p>
    <w:p w14:paraId="1DC43183" w14:textId="77777777" w:rsidR="00023AB7" w:rsidRPr="004C3EDE" w:rsidRDefault="00023AB7" w:rsidP="004843D3">
      <w:pPr>
        <w:spacing w:after="0"/>
        <w:jc w:val="center"/>
        <w:rPr>
          <w:rFonts w:ascii="Times New Roman" w:hAnsi="Times New Roman" w:cs="Times New Roman"/>
          <w:sz w:val="28"/>
          <w:szCs w:val="28"/>
          <w:lang w:val="uk-UA"/>
        </w:rPr>
      </w:pPr>
    </w:p>
    <w:p w14:paraId="67B17523" w14:textId="77777777" w:rsidR="004843D3" w:rsidRPr="004C3EDE" w:rsidRDefault="004843D3" w:rsidP="004843D3">
      <w:pPr>
        <w:spacing w:after="0"/>
        <w:jc w:val="center"/>
        <w:rPr>
          <w:rFonts w:ascii="Times New Roman" w:hAnsi="Times New Roman" w:cs="Times New Roman"/>
          <w:sz w:val="28"/>
          <w:szCs w:val="28"/>
          <w:lang w:val="uk-UA"/>
        </w:rPr>
      </w:pPr>
    </w:p>
    <w:p w14:paraId="1DE7B415" w14:textId="77777777" w:rsidR="004843D3" w:rsidRPr="004C3EDE" w:rsidRDefault="004843D3" w:rsidP="004843D3">
      <w:pPr>
        <w:spacing w:after="0"/>
        <w:jc w:val="center"/>
        <w:rPr>
          <w:rFonts w:ascii="Times New Roman" w:hAnsi="Times New Roman" w:cs="Times New Roman"/>
          <w:sz w:val="28"/>
          <w:szCs w:val="28"/>
          <w:lang w:val="uk-UA"/>
        </w:rPr>
      </w:pPr>
    </w:p>
    <w:p w14:paraId="5CF4407A" w14:textId="77777777" w:rsidR="004843D3" w:rsidRPr="004C3EDE" w:rsidRDefault="004843D3" w:rsidP="004843D3">
      <w:pPr>
        <w:spacing w:after="0"/>
        <w:jc w:val="center"/>
        <w:rPr>
          <w:rFonts w:ascii="Times New Roman" w:hAnsi="Times New Roman" w:cs="Times New Roman"/>
          <w:sz w:val="28"/>
          <w:szCs w:val="28"/>
          <w:lang w:val="uk-UA"/>
        </w:rPr>
      </w:pPr>
    </w:p>
    <w:p w14:paraId="215A60AA" w14:textId="77777777" w:rsidR="004843D3" w:rsidRPr="004C3EDE" w:rsidRDefault="004843D3" w:rsidP="004843D3">
      <w:pPr>
        <w:spacing w:after="0"/>
        <w:jc w:val="center"/>
        <w:rPr>
          <w:rFonts w:ascii="Times New Roman" w:hAnsi="Times New Roman" w:cs="Times New Roman"/>
          <w:sz w:val="28"/>
          <w:szCs w:val="28"/>
          <w:lang w:val="uk-UA"/>
        </w:rPr>
      </w:pPr>
    </w:p>
    <w:p w14:paraId="233B1328" w14:textId="77777777" w:rsidR="004843D3" w:rsidRDefault="004843D3" w:rsidP="004843D3">
      <w:pPr>
        <w:spacing w:after="0"/>
        <w:jc w:val="center"/>
        <w:rPr>
          <w:rFonts w:ascii="Times New Roman" w:hAnsi="Times New Roman" w:cs="Times New Roman"/>
          <w:b/>
          <w:sz w:val="28"/>
          <w:szCs w:val="28"/>
          <w:lang w:val="uk-UA"/>
        </w:rPr>
      </w:pPr>
    </w:p>
    <w:p w14:paraId="2C5A9E41" w14:textId="7AB4A3E5" w:rsidR="004843D3" w:rsidRDefault="004843D3" w:rsidP="004843D3">
      <w:pPr>
        <w:spacing w:after="0"/>
        <w:jc w:val="center"/>
        <w:rPr>
          <w:rFonts w:ascii="Times New Roman" w:hAnsi="Times New Roman" w:cs="Times New Roman"/>
          <w:b/>
          <w:sz w:val="28"/>
          <w:szCs w:val="28"/>
          <w:lang w:val="uk-UA"/>
        </w:rPr>
      </w:pPr>
      <w:r w:rsidRPr="004C3EDE">
        <w:rPr>
          <w:rFonts w:ascii="Times New Roman" w:hAnsi="Times New Roman" w:cs="Times New Roman"/>
          <w:b/>
          <w:sz w:val="28"/>
          <w:szCs w:val="28"/>
          <w:lang w:val="uk-UA"/>
        </w:rPr>
        <w:t>Харків</w:t>
      </w:r>
      <w:r>
        <w:rPr>
          <w:rFonts w:ascii="Times New Roman" w:hAnsi="Times New Roman" w:cs="Times New Roman"/>
          <w:b/>
          <w:sz w:val="28"/>
          <w:szCs w:val="28"/>
          <w:lang w:val="uk-UA"/>
        </w:rPr>
        <w:t xml:space="preserve"> </w:t>
      </w:r>
      <w:r w:rsidRPr="004C3EDE">
        <w:rPr>
          <w:rFonts w:ascii="Times New Roman" w:hAnsi="Times New Roman" w:cs="Times New Roman"/>
          <w:b/>
          <w:sz w:val="28"/>
          <w:szCs w:val="28"/>
          <w:lang w:val="uk-UA"/>
        </w:rPr>
        <w:t>20</w:t>
      </w:r>
      <w:r w:rsidR="00633C78">
        <w:rPr>
          <w:rFonts w:ascii="Times New Roman" w:hAnsi="Times New Roman" w:cs="Times New Roman"/>
          <w:b/>
          <w:sz w:val="28"/>
          <w:szCs w:val="28"/>
          <w:lang w:val="uk-UA"/>
        </w:rPr>
        <w:t>20</w:t>
      </w:r>
      <w:r w:rsidRPr="004C3EDE">
        <w:rPr>
          <w:rFonts w:ascii="Times New Roman" w:hAnsi="Times New Roman" w:cs="Times New Roman"/>
          <w:b/>
          <w:sz w:val="28"/>
          <w:szCs w:val="28"/>
          <w:lang w:val="uk-UA"/>
        </w:rPr>
        <w:t xml:space="preserve"> </w:t>
      </w:r>
      <w:r>
        <w:rPr>
          <w:rFonts w:ascii="Times New Roman" w:hAnsi="Times New Roman" w:cs="Times New Roman"/>
          <w:b/>
          <w:sz w:val="28"/>
          <w:szCs w:val="28"/>
          <w:lang w:val="uk-UA"/>
        </w:rPr>
        <w:br w:type="page"/>
      </w:r>
    </w:p>
    <w:tbl>
      <w:tblPr>
        <w:tblW w:w="0" w:type="auto"/>
        <w:tblInd w:w="101" w:type="dxa"/>
        <w:tblLook w:val="01E0" w:firstRow="1" w:lastRow="1" w:firstColumn="1" w:lastColumn="1" w:noHBand="0" w:noVBand="0"/>
      </w:tblPr>
      <w:tblGrid>
        <w:gridCol w:w="4484"/>
        <w:gridCol w:w="4485"/>
      </w:tblGrid>
      <w:tr w:rsidR="001A09A0" w:rsidRPr="001A09A0" w14:paraId="6E4AF8FA" w14:textId="77777777" w:rsidTr="00794FD7">
        <w:trPr>
          <w:trHeight w:val="912"/>
        </w:trPr>
        <w:tc>
          <w:tcPr>
            <w:tcW w:w="4484" w:type="dxa"/>
          </w:tcPr>
          <w:p w14:paraId="6DFC5F0C" w14:textId="77777777" w:rsidR="001A09A0" w:rsidRPr="001A09A0" w:rsidRDefault="001A09A0" w:rsidP="001A09A0">
            <w:pPr>
              <w:pStyle w:val="af0"/>
              <w:spacing w:before="0" w:beforeAutospacing="0" w:after="0" w:afterAutospacing="0"/>
              <w:ind w:left="102"/>
              <w:jc w:val="both"/>
              <w:rPr>
                <w:rFonts w:ascii="Times New Roman" w:hAnsi="Times New Roman" w:cs="Times New Roman"/>
                <w:b/>
                <w:color w:val="auto"/>
                <w:sz w:val="28"/>
                <w:szCs w:val="28"/>
                <w:lang w:val="uk-UA"/>
              </w:rPr>
            </w:pPr>
            <w:r w:rsidRPr="001A09A0">
              <w:rPr>
                <w:rFonts w:ascii="Times New Roman" w:hAnsi="Times New Roman" w:cs="Times New Roman"/>
                <w:b/>
                <w:color w:val="auto"/>
                <w:sz w:val="28"/>
                <w:szCs w:val="28"/>
                <w:lang w:val="uk-UA"/>
              </w:rPr>
              <w:lastRenderedPageBreak/>
              <w:t>ЗАТВЕРДЖЕНО</w:t>
            </w:r>
          </w:p>
          <w:p w14:paraId="05D749CC" w14:textId="77777777" w:rsidR="001A09A0" w:rsidRPr="001A09A0" w:rsidRDefault="001A09A0" w:rsidP="001A09A0">
            <w:pPr>
              <w:pStyle w:val="af0"/>
              <w:spacing w:before="0" w:beforeAutospacing="0" w:after="0" w:afterAutospacing="0"/>
              <w:jc w:val="both"/>
              <w:rPr>
                <w:rFonts w:ascii="Times New Roman" w:hAnsi="Times New Roman" w:cs="Times New Roman"/>
                <w:color w:val="auto"/>
                <w:sz w:val="28"/>
                <w:szCs w:val="28"/>
                <w:lang w:val="uk-UA"/>
              </w:rPr>
            </w:pPr>
            <w:r w:rsidRPr="001A09A0">
              <w:rPr>
                <w:rFonts w:ascii="Times New Roman" w:hAnsi="Times New Roman" w:cs="Times New Roman"/>
                <w:color w:val="auto"/>
                <w:sz w:val="28"/>
                <w:szCs w:val="28"/>
                <w:lang w:val="uk-UA"/>
              </w:rPr>
              <w:t>Науково-методичною радою</w:t>
            </w:r>
          </w:p>
          <w:p w14:paraId="2F36C318" w14:textId="77777777" w:rsidR="001A09A0" w:rsidRPr="001A09A0" w:rsidRDefault="001A09A0" w:rsidP="001A09A0">
            <w:pPr>
              <w:pStyle w:val="af0"/>
              <w:spacing w:before="0" w:beforeAutospacing="0" w:after="0" w:afterAutospacing="0"/>
              <w:jc w:val="both"/>
              <w:rPr>
                <w:rFonts w:ascii="Times New Roman" w:hAnsi="Times New Roman" w:cs="Times New Roman"/>
                <w:color w:val="auto"/>
                <w:sz w:val="28"/>
                <w:szCs w:val="28"/>
                <w:lang w:val="uk-UA"/>
              </w:rPr>
            </w:pPr>
            <w:r w:rsidRPr="001A09A0">
              <w:rPr>
                <w:rFonts w:ascii="Times New Roman" w:hAnsi="Times New Roman" w:cs="Times New Roman"/>
                <w:color w:val="auto"/>
                <w:sz w:val="28"/>
                <w:szCs w:val="28"/>
                <w:lang w:val="uk-UA"/>
              </w:rPr>
              <w:t>Харківського національного</w:t>
            </w:r>
          </w:p>
          <w:p w14:paraId="62E73B18" w14:textId="77777777" w:rsidR="001A09A0" w:rsidRPr="001A09A0" w:rsidRDefault="001A09A0" w:rsidP="001A09A0">
            <w:pPr>
              <w:pStyle w:val="af0"/>
              <w:spacing w:before="0" w:beforeAutospacing="0" w:after="0" w:afterAutospacing="0"/>
              <w:jc w:val="both"/>
              <w:rPr>
                <w:rFonts w:ascii="Times New Roman" w:hAnsi="Times New Roman" w:cs="Times New Roman"/>
                <w:color w:val="auto"/>
                <w:sz w:val="28"/>
                <w:szCs w:val="28"/>
                <w:lang w:val="uk-UA"/>
              </w:rPr>
            </w:pPr>
            <w:r w:rsidRPr="001A09A0">
              <w:rPr>
                <w:rFonts w:ascii="Times New Roman" w:hAnsi="Times New Roman" w:cs="Times New Roman"/>
                <w:color w:val="auto"/>
                <w:sz w:val="28"/>
                <w:szCs w:val="28"/>
                <w:lang w:val="uk-UA"/>
              </w:rPr>
              <w:t>університету внутрішніх справ</w:t>
            </w:r>
          </w:p>
          <w:p w14:paraId="5BD2FD94" w14:textId="77777777" w:rsidR="001A09A0" w:rsidRPr="001A09A0" w:rsidRDefault="001A09A0" w:rsidP="001A09A0">
            <w:pPr>
              <w:pStyle w:val="af0"/>
              <w:spacing w:before="0" w:beforeAutospacing="0" w:after="0" w:afterAutospacing="0"/>
              <w:jc w:val="both"/>
              <w:rPr>
                <w:rFonts w:ascii="Times New Roman" w:hAnsi="Times New Roman" w:cs="Times New Roman"/>
                <w:color w:val="auto"/>
                <w:sz w:val="28"/>
                <w:szCs w:val="28"/>
                <w:lang w:val="uk-UA"/>
              </w:rPr>
            </w:pPr>
            <w:r w:rsidRPr="001A09A0">
              <w:rPr>
                <w:rFonts w:ascii="Times New Roman" w:hAnsi="Times New Roman" w:cs="Times New Roman"/>
                <w:color w:val="auto"/>
                <w:sz w:val="28"/>
                <w:szCs w:val="28"/>
                <w:lang w:val="uk-UA"/>
              </w:rPr>
              <w:t xml:space="preserve"> Протокол від </w:t>
            </w:r>
            <w:r w:rsidRPr="001A09A0">
              <w:rPr>
                <w:rFonts w:ascii="Times New Roman" w:hAnsi="Times New Roman" w:cs="Times New Roman"/>
                <w:i/>
                <w:color w:val="auto"/>
                <w:sz w:val="28"/>
                <w:szCs w:val="28"/>
                <w:lang w:val="uk-UA"/>
              </w:rPr>
              <w:t>25.08.2020</w:t>
            </w:r>
            <w:r w:rsidRPr="001A09A0">
              <w:rPr>
                <w:rFonts w:ascii="Times New Roman" w:hAnsi="Times New Roman" w:cs="Times New Roman"/>
                <w:color w:val="auto"/>
                <w:sz w:val="28"/>
                <w:szCs w:val="28"/>
                <w:lang w:val="uk-UA"/>
              </w:rPr>
              <w:t xml:space="preserve"> № 8</w:t>
            </w:r>
          </w:p>
          <w:p w14:paraId="48570C41" w14:textId="77777777" w:rsidR="001A09A0" w:rsidRPr="001A09A0" w:rsidRDefault="001A09A0" w:rsidP="001A09A0">
            <w:pPr>
              <w:pStyle w:val="af0"/>
              <w:spacing w:before="0" w:beforeAutospacing="0" w:after="0" w:afterAutospacing="0"/>
              <w:jc w:val="both"/>
              <w:rPr>
                <w:rFonts w:ascii="Times New Roman" w:hAnsi="Times New Roman" w:cs="Times New Roman"/>
                <w:color w:val="auto"/>
                <w:sz w:val="28"/>
                <w:szCs w:val="28"/>
                <w:lang w:val="uk-UA"/>
              </w:rPr>
            </w:pPr>
          </w:p>
        </w:tc>
        <w:tc>
          <w:tcPr>
            <w:tcW w:w="4485" w:type="dxa"/>
          </w:tcPr>
          <w:p w14:paraId="4E7DEC42" w14:textId="77777777" w:rsidR="001A09A0" w:rsidRPr="001A09A0" w:rsidRDefault="001A09A0" w:rsidP="001A09A0">
            <w:pPr>
              <w:pStyle w:val="af0"/>
              <w:spacing w:before="0" w:beforeAutospacing="0" w:after="0" w:afterAutospacing="0"/>
              <w:ind w:left="102"/>
              <w:jc w:val="both"/>
              <w:rPr>
                <w:rFonts w:ascii="Times New Roman" w:hAnsi="Times New Roman" w:cs="Times New Roman"/>
                <w:b/>
                <w:color w:val="auto"/>
                <w:sz w:val="28"/>
                <w:szCs w:val="28"/>
                <w:lang w:val="uk-UA"/>
              </w:rPr>
            </w:pPr>
            <w:r w:rsidRPr="001A09A0">
              <w:rPr>
                <w:rFonts w:ascii="Times New Roman" w:hAnsi="Times New Roman" w:cs="Times New Roman"/>
                <w:b/>
                <w:color w:val="auto"/>
                <w:sz w:val="28"/>
                <w:szCs w:val="28"/>
                <w:lang w:val="uk-UA"/>
              </w:rPr>
              <w:t>СХВАЛЕНО</w:t>
            </w:r>
          </w:p>
          <w:p w14:paraId="4FDD873A" w14:textId="77777777" w:rsidR="001A09A0" w:rsidRPr="001A09A0" w:rsidRDefault="001A09A0" w:rsidP="001A09A0">
            <w:pPr>
              <w:pStyle w:val="af0"/>
              <w:spacing w:before="0" w:beforeAutospacing="0" w:after="0" w:afterAutospacing="0"/>
              <w:ind w:left="102"/>
              <w:jc w:val="both"/>
              <w:rPr>
                <w:rFonts w:ascii="Times New Roman" w:hAnsi="Times New Roman" w:cs="Times New Roman"/>
                <w:color w:val="auto"/>
                <w:sz w:val="28"/>
                <w:szCs w:val="28"/>
                <w:lang w:val="uk-UA"/>
              </w:rPr>
            </w:pPr>
            <w:r w:rsidRPr="001A09A0">
              <w:rPr>
                <w:rFonts w:ascii="Times New Roman" w:hAnsi="Times New Roman" w:cs="Times New Roman"/>
                <w:color w:val="auto"/>
                <w:sz w:val="28"/>
                <w:szCs w:val="28"/>
                <w:lang w:val="uk-UA"/>
              </w:rPr>
              <w:t>Вченою факультету № 4</w:t>
            </w:r>
          </w:p>
          <w:p w14:paraId="0099A174" w14:textId="77777777" w:rsidR="001A09A0" w:rsidRPr="001A09A0" w:rsidRDefault="001A09A0" w:rsidP="001A09A0">
            <w:pPr>
              <w:pStyle w:val="af0"/>
              <w:spacing w:before="0" w:beforeAutospacing="0" w:after="0" w:afterAutospacing="0"/>
              <w:ind w:left="102"/>
              <w:jc w:val="both"/>
              <w:rPr>
                <w:rFonts w:ascii="Times New Roman" w:hAnsi="Times New Roman" w:cs="Times New Roman"/>
                <w:color w:val="auto"/>
                <w:sz w:val="28"/>
                <w:szCs w:val="28"/>
                <w:lang w:val="uk-UA"/>
              </w:rPr>
            </w:pPr>
            <w:r w:rsidRPr="001A09A0">
              <w:rPr>
                <w:rFonts w:ascii="Times New Roman" w:hAnsi="Times New Roman" w:cs="Times New Roman"/>
                <w:color w:val="auto"/>
                <w:sz w:val="28"/>
                <w:szCs w:val="28"/>
                <w:lang w:val="uk-UA"/>
              </w:rPr>
              <w:t>Протокол від 25.08.2020 № 4</w:t>
            </w:r>
          </w:p>
          <w:p w14:paraId="20D38967" w14:textId="77777777" w:rsidR="001A09A0" w:rsidRPr="001A09A0" w:rsidRDefault="001A09A0" w:rsidP="001A09A0">
            <w:pPr>
              <w:pStyle w:val="af0"/>
              <w:spacing w:before="0" w:beforeAutospacing="0" w:after="0" w:afterAutospacing="0"/>
              <w:ind w:left="102"/>
              <w:jc w:val="both"/>
              <w:rPr>
                <w:rFonts w:ascii="Times New Roman" w:hAnsi="Times New Roman" w:cs="Times New Roman"/>
                <w:color w:val="auto"/>
                <w:sz w:val="28"/>
                <w:szCs w:val="28"/>
                <w:lang w:val="uk-UA"/>
              </w:rPr>
            </w:pPr>
          </w:p>
        </w:tc>
      </w:tr>
      <w:tr w:rsidR="001A09A0" w:rsidRPr="001A09A0" w14:paraId="0DEC1D12" w14:textId="77777777" w:rsidTr="00794FD7">
        <w:trPr>
          <w:trHeight w:val="170"/>
        </w:trPr>
        <w:tc>
          <w:tcPr>
            <w:tcW w:w="4484" w:type="dxa"/>
          </w:tcPr>
          <w:p w14:paraId="4D3E7BE1" w14:textId="77777777" w:rsidR="001A09A0" w:rsidRPr="001A09A0" w:rsidRDefault="001A09A0" w:rsidP="001A09A0">
            <w:pPr>
              <w:pStyle w:val="af0"/>
              <w:spacing w:before="0" w:beforeAutospacing="0" w:after="0" w:afterAutospacing="0"/>
              <w:jc w:val="both"/>
              <w:rPr>
                <w:rFonts w:ascii="Times New Roman" w:hAnsi="Times New Roman" w:cs="Times New Roman"/>
                <w:b/>
                <w:color w:val="auto"/>
                <w:sz w:val="28"/>
                <w:szCs w:val="28"/>
                <w:lang w:val="uk-UA"/>
              </w:rPr>
            </w:pPr>
            <w:r w:rsidRPr="001A09A0">
              <w:rPr>
                <w:rFonts w:ascii="Times New Roman" w:hAnsi="Times New Roman" w:cs="Times New Roman"/>
                <w:b/>
                <w:color w:val="auto"/>
                <w:sz w:val="28"/>
                <w:szCs w:val="28"/>
                <w:lang w:val="uk-UA"/>
              </w:rPr>
              <w:t>ПОГОДЖЕНО</w:t>
            </w:r>
          </w:p>
          <w:p w14:paraId="71233BEE" w14:textId="77777777" w:rsidR="001A09A0" w:rsidRPr="001A09A0" w:rsidRDefault="001A09A0" w:rsidP="001A09A0">
            <w:pPr>
              <w:pStyle w:val="af0"/>
              <w:spacing w:before="0" w:beforeAutospacing="0" w:after="0" w:afterAutospacing="0"/>
              <w:jc w:val="both"/>
              <w:rPr>
                <w:rFonts w:ascii="Times New Roman" w:hAnsi="Times New Roman" w:cs="Times New Roman"/>
                <w:color w:val="auto"/>
                <w:sz w:val="28"/>
                <w:szCs w:val="28"/>
                <w:lang w:val="uk-UA"/>
              </w:rPr>
            </w:pPr>
            <w:r w:rsidRPr="001A09A0">
              <w:rPr>
                <w:rFonts w:ascii="Times New Roman" w:hAnsi="Times New Roman" w:cs="Times New Roman"/>
                <w:color w:val="auto"/>
                <w:sz w:val="28"/>
                <w:szCs w:val="28"/>
                <w:lang w:val="uk-UA"/>
              </w:rPr>
              <w:t>Секцією Науково-методичної ради</w:t>
            </w:r>
          </w:p>
          <w:p w14:paraId="6FBF0774" w14:textId="77777777" w:rsidR="001A09A0" w:rsidRPr="001A09A0" w:rsidRDefault="001A09A0" w:rsidP="001A09A0">
            <w:pPr>
              <w:pStyle w:val="af0"/>
              <w:spacing w:before="0" w:beforeAutospacing="0" w:after="0" w:afterAutospacing="0"/>
              <w:jc w:val="both"/>
              <w:rPr>
                <w:rFonts w:ascii="Times New Roman" w:hAnsi="Times New Roman" w:cs="Times New Roman"/>
                <w:color w:val="auto"/>
                <w:sz w:val="28"/>
                <w:szCs w:val="28"/>
                <w:lang w:val="uk-UA"/>
              </w:rPr>
            </w:pPr>
            <w:r w:rsidRPr="001A09A0">
              <w:rPr>
                <w:rFonts w:ascii="Times New Roman" w:hAnsi="Times New Roman" w:cs="Times New Roman"/>
                <w:color w:val="auto"/>
                <w:sz w:val="28"/>
                <w:szCs w:val="28"/>
                <w:lang w:val="uk-UA"/>
              </w:rPr>
              <w:t xml:space="preserve">ХНУВС </w:t>
            </w:r>
            <w:r w:rsidRPr="001A09A0">
              <w:rPr>
                <w:rFonts w:ascii="Times New Roman" w:hAnsi="Times New Roman" w:cs="Times New Roman"/>
                <w:color w:val="auto"/>
                <w:sz w:val="28"/>
                <w:szCs w:val="28"/>
                <w:lang w:val="uk-UA" w:eastAsia="uk-UA"/>
              </w:rPr>
              <w:t>з юридичних дисциплін</w:t>
            </w:r>
          </w:p>
          <w:p w14:paraId="0E8DDFDC" w14:textId="77777777" w:rsidR="001A09A0" w:rsidRPr="001A09A0" w:rsidRDefault="001A09A0" w:rsidP="001A09A0">
            <w:pPr>
              <w:pStyle w:val="af0"/>
              <w:spacing w:before="0" w:beforeAutospacing="0" w:after="0" w:afterAutospacing="0"/>
              <w:jc w:val="both"/>
              <w:rPr>
                <w:rFonts w:ascii="Times New Roman" w:hAnsi="Times New Roman" w:cs="Times New Roman"/>
                <w:color w:val="auto"/>
                <w:sz w:val="28"/>
                <w:szCs w:val="28"/>
                <w:lang w:val="uk-UA"/>
              </w:rPr>
            </w:pPr>
            <w:r w:rsidRPr="001A09A0">
              <w:rPr>
                <w:rFonts w:ascii="Times New Roman" w:hAnsi="Times New Roman" w:cs="Times New Roman"/>
                <w:color w:val="auto"/>
                <w:sz w:val="28"/>
                <w:szCs w:val="28"/>
                <w:lang w:val="uk-UA"/>
              </w:rPr>
              <w:t>Протокол від 25.08.2020 № 4</w:t>
            </w:r>
          </w:p>
          <w:p w14:paraId="73D1B1FE" w14:textId="77777777" w:rsidR="001A09A0" w:rsidRPr="001A09A0" w:rsidRDefault="001A09A0" w:rsidP="001A09A0">
            <w:pPr>
              <w:pStyle w:val="af0"/>
              <w:spacing w:before="0" w:beforeAutospacing="0" w:after="0" w:afterAutospacing="0"/>
              <w:rPr>
                <w:rFonts w:ascii="Times New Roman" w:hAnsi="Times New Roman" w:cs="Times New Roman"/>
                <w:color w:val="auto"/>
                <w:sz w:val="28"/>
                <w:szCs w:val="28"/>
                <w:lang w:val="uk-UA"/>
              </w:rPr>
            </w:pPr>
          </w:p>
          <w:p w14:paraId="4EA64A85" w14:textId="77777777" w:rsidR="001A09A0" w:rsidRPr="001A09A0" w:rsidRDefault="001A09A0" w:rsidP="001A09A0">
            <w:pPr>
              <w:pStyle w:val="af0"/>
              <w:spacing w:before="0" w:beforeAutospacing="0" w:after="0" w:afterAutospacing="0"/>
              <w:ind w:left="102"/>
              <w:jc w:val="both"/>
              <w:rPr>
                <w:rFonts w:ascii="Times New Roman" w:hAnsi="Times New Roman" w:cs="Times New Roman"/>
                <w:b/>
                <w:color w:val="auto"/>
                <w:sz w:val="28"/>
                <w:szCs w:val="28"/>
                <w:lang w:val="uk-UA"/>
              </w:rPr>
            </w:pPr>
          </w:p>
        </w:tc>
        <w:tc>
          <w:tcPr>
            <w:tcW w:w="4485" w:type="dxa"/>
          </w:tcPr>
          <w:p w14:paraId="5C85A3DC" w14:textId="77777777" w:rsidR="001A09A0" w:rsidRPr="001A09A0" w:rsidRDefault="001A09A0" w:rsidP="001A09A0">
            <w:pPr>
              <w:pStyle w:val="af0"/>
              <w:spacing w:before="0" w:beforeAutospacing="0" w:after="0" w:afterAutospacing="0"/>
              <w:ind w:left="102"/>
              <w:jc w:val="both"/>
              <w:rPr>
                <w:rFonts w:ascii="Times New Roman" w:hAnsi="Times New Roman" w:cs="Times New Roman"/>
                <w:b/>
                <w:color w:val="auto"/>
                <w:sz w:val="28"/>
                <w:szCs w:val="28"/>
                <w:lang w:val="uk-UA"/>
              </w:rPr>
            </w:pPr>
          </w:p>
        </w:tc>
      </w:tr>
    </w:tbl>
    <w:p w14:paraId="3623EF77" w14:textId="77777777" w:rsidR="001A09A0" w:rsidRPr="001A09A0" w:rsidRDefault="001A09A0" w:rsidP="001A09A0">
      <w:pPr>
        <w:pStyle w:val="af0"/>
        <w:spacing w:before="0" w:beforeAutospacing="0" w:after="0" w:afterAutospacing="0"/>
        <w:jc w:val="both"/>
        <w:rPr>
          <w:rFonts w:ascii="Times New Roman" w:hAnsi="Times New Roman" w:cs="Times New Roman"/>
          <w:i/>
          <w:color w:val="auto"/>
          <w:sz w:val="28"/>
          <w:szCs w:val="28"/>
          <w:lang w:val="uk-UA"/>
        </w:rPr>
      </w:pPr>
      <w:bookmarkStart w:id="1" w:name="_Hlk50912311"/>
      <w:r w:rsidRPr="001A09A0">
        <w:rPr>
          <w:rFonts w:ascii="Times New Roman" w:hAnsi="Times New Roman" w:cs="Times New Roman"/>
          <w:color w:val="auto"/>
          <w:sz w:val="28"/>
          <w:szCs w:val="28"/>
          <w:lang w:val="uk-UA"/>
        </w:rPr>
        <w:t>Розглянуто на засіданні кафедри цивільно-правових дисциплін факультету № 4</w:t>
      </w:r>
      <w:r w:rsidRPr="001A09A0">
        <w:rPr>
          <w:rFonts w:ascii="Times New Roman" w:hAnsi="Times New Roman" w:cs="Times New Roman"/>
          <w:i/>
          <w:color w:val="auto"/>
          <w:sz w:val="28"/>
          <w:szCs w:val="28"/>
          <w:u w:val="single"/>
          <w:lang w:val="uk-UA"/>
        </w:rPr>
        <w:t xml:space="preserve"> </w:t>
      </w:r>
      <w:r w:rsidRPr="001A09A0">
        <w:rPr>
          <w:rFonts w:ascii="Times New Roman" w:hAnsi="Times New Roman" w:cs="Times New Roman"/>
          <w:i/>
          <w:color w:val="auto"/>
          <w:sz w:val="28"/>
          <w:szCs w:val="28"/>
          <w:lang w:val="uk-UA"/>
        </w:rPr>
        <w:t>протокол від 25.08.2020 № 12</w:t>
      </w:r>
      <w:r w:rsidRPr="001A09A0">
        <w:rPr>
          <w:rFonts w:ascii="Times New Roman" w:hAnsi="Times New Roman" w:cs="Times New Roman"/>
          <w:i/>
          <w:color w:val="auto"/>
          <w:sz w:val="28"/>
          <w:szCs w:val="28"/>
        </w:rPr>
        <w:t>/1.</w:t>
      </w:r>
    </w:p>
    <w:bookmarkEnd w:id="1"/>
    <w:p w14:paraId="1BA67D5A" w14:textId="77777777" w:rsidR="001A09A0" w:rsidRPr="001A09A0" w:rsidRDefault="001A09A0" w:rsidP="001A09A0">
      <w:pPr>
        <w:pStyle w:val="af0"/>
        <w:spacing w:before="0" w:beforeAutospacing="0" w:after="0" w:afterAutospacing="0"/>
        <w:rPr>
          <w:rFonts w:ascii="Times New Roman" w:hAnsi="Times New Roman" w:cs="Times New Roman"/>
          <w:color w:val="auto"/>
          <w:sz w:val="28"/>
          <w:szCs w:val="28"/>
          <w:lang w:val="uk-UA"/>
        </w:rPr>
      </w:pPr>
    </w:p>
    <w:p w14:paraId="5D23A65B" w14:textId="77777777" w:rsidR="001A09A0" w:rsidRPr="001A09A0" w:rsidRDefault="001A09A0" w:rsidP="001A09A0">
      <w:pPr>
        <w:spacing w:after="0" w:line="240" w:lineRule="auto"/>
        <w:jc w:val="both"/>
        <w:rPr>
          <w:rFonts w:ascii="Times New Roman" w:hAnsi="Times New Roman" w:cs="Times New Roman"/>
          <w:sz w:val="28"/>
          <w:szCs w:val="28"/>
        </w:rPr>
      </w:pPr>
      <w:r w:rsidRPr="001A09A0">
        <w:rPr>
          <w:rFonts w:ascii="Times New Roman" w:hAnsi="Times New Roman" w:cs="Times New Roman"/>
          <w:b/>
          <w:sz w:val="28"/>
          <w:szCs w:val="28"/>
        </w:rPr>
        <w:t>Відповідальна особа</w:t>
      </w:r>
      <w:r w:rsidRPr="001A09A0">
        <w:rPr>
          <w:rFonts w:ascii="Times New Roman" w:hAnsi="Times New Roman" w:cs="Times New Roman"/>
          <w:sz w:val="28"/>
          <w:szCs w:val="28"/>
        </w:rPr>
        <w:t xml:space="preserve">: </w:t>
      </w:r>
    </w:p>
    <w:p w14:paraId="3BB1E7E5" w14:textId="5C1A04A9" w:rsidR="001A09A0" w:rsidRPr="001A09A0" w:rsidRDefault="00023AB7" w:rsidP="001A09A0">
      <w:pPr>
        <w:spacing w:after="0" w:line="240" w:lineRule="auto"/>
        <w:jc w:val="both"/>
        <w:rPr>
          <w:rFonts w:ascii="Times New Roman" w:hAnsi="Times New Roman" w:cs="Times New Roman"/>
          <w:b/>
          <w:sz w:val="28"/>
          <w:szCs w:val="28"/>
        </w:rPr>
      </w:pPr>
      <w:r w:rsidRPr="001A09A0">
        <w:rPr>
          <w:rFonts w:ascii="Times New Roman" w:hAnsi="Times New Roman" w:cs="Times New Roman"/>
          <w:sz w:val="28"/>
          <w:szCs w:val="28"/>
        </w:rPr>
        <w:t xml:space="preserve">доцент кафедри, кандидат юридичних наук </w:t>
      </w:r>
      <w:r w:rsidRPr="001A09A0">
        <w:rPr>
          <w:rFonts w:ascii="Times New Roman" w:hAnsi="Times New Roman" w:cs="Times New Roman"/>
          <w:b/>
          <w:sz w:val="28"/>
          <w:szCs w:val="28"/>
        </w:rPr>
        <w:t>Степаненко Т.В.</w:t>
      </w:r>
    </w:p>
    <w:p w14:paraId="331A192E" w14:textId="77777777" w:rsidR="001A09A0" w:rsidRPr="001A09A0" w:rsidRDefault="001A09A0" w:rsidP="001A09A0">
      <w:pPr>
        <w:pStyle w:val="af0"/>
        <w:spacing w:before="0" w:beforeAutospacing="0" w:after="0" w:afterAutospacing="0"/>
        <w:rPr>
          <w:rFonts w:ascii="Times New Roman" w:hAnsi="Times New Roman" w:cs="Times New Roman"/>
          <w:color w:val="auto"/>
          <w:sz w:val="28"/>
          <w:szCs w:val="28"/>
          <w:lang w:val="uk-UA"/>
        </w:rPr>
      </w:pPr>
    </w:p>
    <w:p w14:paraId="0B44BD26" w14:textId="77777777" w:rsidR="001A09A0" w:rsidRPr="001A09A0" w:rsidRDefault="001A09A0" w:rsidP="001A09A0">
      <w:pPr>
        <w:pStyle w:val="af0"/>
        <w:spacing w:before="0" w:beforeAutospacing="0" w:after="0" w:afterAutospacing="0"/>
        <w:rPr>
          <w:rFonts w:ascii="Times New Roman" w:hAnsi="Times New Roman" w:cs="Times New Roman"/>
          <w:color w:val="auto"/>
          <w:sz w:val="28"/>
          <w:szCs w:val="28"/>
          <w:lang w:val="uk-UA"/>
        </w:rPr>
      </w:pPr>
      <w:r w:rsidRPr="001A09A0">
        <w:rPr>
          <w:rFonts w:ascii="Times New Roman" w:hAnsi="Times New Roman" w:cs="Times New Roman"/>
          <w:b/>
          <w:color w:val="auto"/>
          <w:sz w:val="28"/>
          <w:szCs w:val="28"/>
          <w:lang w:val="uk-UA"/>
        </w:rPr>
        <w:t>Розробники:</w:t>
      </w:r>
      <w:r w:rsidRPr="001A09A0">
        <w:rPr>
          <w:rFonts w:ascii="Times New Roman" w:hAnsi="Times New Roman" w:cs="Times New Roman"/>
          <w:color w:val="auto"/>
          <w:sz w:val="28"/>
          <w:szCs w:val="28"/>
          <w:lang w:val="uk-UA"/>
        </w:rPr>
        <w:t xml:space="preserve"> </w:t>
      </w:r>
    </w:p>
    <w:p w14:paraId="67192090"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 xml:space="preserve">1. завідувач кафедри, кандидат юридичних наук, доцент </w:t>
      </w:r>
      <w:r w:rsidRPr="001A09A0">
        <w:rPr>
          <w:rFonts w:ascii="Times New Roman" w:hAnsi="Times New Roman" w:cs="Times New Roman"/>
          <w:b/>
          <w:sz w:val="28"/>
          <w:szCs w:val="28"/>
        </w:rPr>
        <w:t>Зайцев О.Л.</w:t>
      </w:r>
    </w:p>
    <w:p w14:paraId="4A031246"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2.</w:t>
      </w:r>
      <w:r w:rsidRPr="001A09A0">
        <w:rPr>
          <w:rFonts w:ascii="Times New Roman" w:hAnsi="Times New Roman" w:cs="Times New Roman"/>
          <w:b/>
          <w:sz w:val="28"/>
          <w:szCs w:val="28"/>
        </w:rPr>
        <w:t xml:space="preserve"> </w:t>
      </w:r>
      <w:r w:rsidRPr="001A09A0">
        <w:rPr>
          <w:rFonts w:ascii="Times New Roman" w:hAnsi="Times New Roman" w:cs="Times New Roman"/>
          <w:sz w:val="28"/>
          <w:szCs w:val="28"/>
        </w:rPr>
        <w:t xml:space="preserve">професор кафедри, доктор юридичних наук, професор </w:t>
      </w:r>
      <w:r w:rsidRPr="001A09A0">
        <w:rPr>
          <w:rFonts w:ascii="Times New Roman" w:hAnsi="Times New Roman" w:cs="Times New Roman"/>
          <w:b/>
          <w:sz w:val="28"/>
          <w:szCs w:val="28"/>
        </w:rPr>
        <w:t>Сліпченко С.О.</w:t>
      </w:r>
    </w:p>
    <w:p w14:paraId="72E0D8B9"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 xml:space="preserve">3. доцент кафедри, кандидат юридичних наук, доцент </w:t>
      </w:r>
      <w:r w:rsidRPr="001A09A0">
        <w:rPr>
          <w:rFonts w:ascii="Times New Roman" w:hAnsi="Times New Roman" w:cs="Times New Roman"/>
          <w:b/>
          <w:sz w:val="28"/>
          <w:szCs w:val="28"/>
        </w:rPr>
        <w:t>Піхурець О.В.</w:t>
      </w:r>
    </w:p>
    <w:p w14:paraId="36E7347B"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4</w:t>
      </w:r>
      <w:r w:rsidRPr="001A09A0">
        <w:rPr>
          <w:rFonts w:ascii="Times New Roman" w:hAnsi="Times New Roman" w:cs="Times New Roman"/>
          <w:b/>
          <w:sz w:val="28"/>
          <w:szCs w:val="28"/>
        </w:rPr>
        <w:t xml:space="preserve">. </w:t>
      </w:r>
      <w:r w:rsidRPr="001A09A0">
        <w:rPr>
          <w:rFonts w:ascii="Times New Roman" w:hAnsi="Times New Roman" w:cs="Times New Roman"/>
          <w:sz w:val="28"/>
          <w:szCs w:val="28"/>
        </w:rPr>
        <w:t xml:space="preserve">доцент кафедри, кандидат юридичних наук, доцент </w:t>
      </w:r>
      <w:r w:rsidRPr="001A09A0">
        <w:rPr>
          <w:rFonts w:ascii="Times New Roman" w:hAnsi="Times New Roman" w:cs="Times New Roman"/>
          <w:b/>
          <w:sz w:val="28"/>
          <w:szCs w:val="28"/>
        </w:rPr>
        <w:t>Шишка О.Р.</w:t>
      </w:r>
    </w:p>
    <w:p w14:paraId="5ED53583"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5.</w:t>
      </w:r>
      <w:r w:rsidRPr="001A09A0">
        <w:rPr>
          <w:rFonts w:ascii="Times New Roman" w:hAnsi="Times New Roman" w:cs="Times New Roman"/>
          <w:b/>
          <w:sz w:val="28"/>
          <w:szCs w:val="28"/>
        </w:rPr>
        <w:t xml:space="preserve"> </w:t>
      </w:r>
      <w:r w:rsidRPr="001A09A0">
        <w:rPr>
          <w:rFonts w:ascii="Times New Roman" w:hAnsi="Times New Roman" w:cs="Times New Roman"/>
          <w:sz w:val="28"/>
          <w:szCs w:val="28"/>
        </w:rPr>
        <w:t xml:space="preserve">доцент кафедри, кандидат юридичних наук, доцент </w:t>
      </w:r>
      <w:r w:rsidRPr="001A09A0">
        <w:rPr>
          <w:rFonts w:ascii="Times New Roman" w:hAnsi="Times New Roman" w:cs="Times New Roman"/>
          <w:b/>
          <w:sz w:val="28"/>
          <w:szCs w:val="28"/>
        </w:rPr>
        <w:t>Тіхонова М.А.</w:t>
      </w:r>
    </w:p>
    <w:p w14:paraId="3472D2D5"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 xml:space="preserve">6. доцент кафедри, кандидат юридичних наук, доцент </w:t>
      </w:r>
      <w:r w:rsidRPr="001A09A0">
        <w:rPr>
          <w:rFonts w:ascii="Times New Roman" w:hAnsi="Times New Roman" w:cs="Times New Roman"/>
          <w:b/>
          <w:sz w:val="28"/>
          <w:szCs w:val="28"/>
        </w:rPr>
        <w:t>Євко В.Ю.</w:t>
      </w:r>
    </w:p>
    <w:p w14:paraId="340F12F7"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 xml:space="preserve">7. доцент кафедри, кандидат юридичних наук, доцент </w:t>
      </w:r>
      <w:r w:rsidRPr="001A09A0">
        <w:rPr>
          <w:rFonts w:ascii="Times New Roman" w:hAnsi="Times New Roman" w:cs="Times New Roman"/>
          <w:b/>
          <w:sz w:val="28"/>
          <w:szCs w:val="28"/>
        </w:rPr>
        <w:t>Бортнік О.Г.</w:t>
      </w:r>
    </w:p>
    <w:p w14:paraId="4157628D"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 xml:space="preserve">8. доцент кафедри, кандидат юридичних наук, доцент </w:t>
      </w:r>
      <w:r w:rsidRPr="001A09A0">
        <w:rPr>
          <w:rFonts w:ascii="Times New Roman" w:hAnsi="Times New Roman" w:cs="Times New Roman"/>
          <w:b/>
          <w:sz w:val="28"/>
          <w:szCs w:val="28"/>
        </w:rPr>
        <w:t>Ясечко С.В.</w:t>
      </w:r>
    </w:p>
    <w:p w14:paraId="506C8660"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 xml:space="preserve">9. доцент кафедри, кандидат юридичних наук, доцент </w:t>
      </w:r>
      <w:r w:rsidRPr="001A09A0">
        <w:rPr>
          <w:rFonts w:ascii="Times New Roman" w:hAnsi="Times New Roman" w:cs="Times New Roman"/>
          <w:b/>
          <w:sz w:val="28"/>
          <w:szCs w:val="28"/>
        </w:rPr>
        <w:t>Погребняк О.С.</w:t>
      </w:r>
    </w:p>
    <w:p w14:paraId="6E6BF1D4"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 xml:space="preserve">10. доцент кафедри, кандидат юридичних наук </w:t>
      </w:r>
      <w:r w:rsidRPr="001A09A0">
        <w:rPr>
          <w:rFonts w:ascii="Times New Roman" w:hAnsi="Times New Roman" w:cs="Times New Roman"/>
          <w:b/>
          <w:sz w:val="28"/>
          <w:szCs w:val="28"/>
        </w:rPr>
        <w:t>Степаненко Т.В.</w:t>
      </w:r>
    </w:p>
    <w:p w14:paraId="3E2953DE" w14:textId="77777777" w:rsidR="001A09A0" w:rsidRPr="001A09A0" w:rsidRDefault="001A09A0" w:rsidP="001A09A0">
      <w:pPr>
        <w:spacing w:after="0" w:line="240" w:lineRule="auto"/>
        <w:jc w:val="both"/>
        <w:rPr>
          <w:rFonts w:ascii="Times New Roman" w:hAnsi="Times New Roman" w:cs="Times New Roman"/>
          <w:b/>
          <w:sz w:val="28"/>
          <w:szCs w:val="28"/>
        </w:rPr>
      </w:pPr>
      <w:r w:rsidRPr="001A09A0">
        <w:rPr>
          <w:rFonts w:ascii="Times New Roman" w:hAnsi="Times New Roman" w:cs="Times New Roman"/>
          <w:sz w:val="28"/>
          <w:szCs w:val="28"/>
        </w:rPr>
        <w:t xml:space="preserve">11. доцент кафедри, кандидат юридичних наук </w:t>
      </w:r>
      <w:r w:rsidRPr="001A09A0">
        <w:rPr>
          <w:rFonts w:ascii="Times New Roman" w:hAnsi="Times New Roman" w:cs="Times New Roman"/>
          <w:b/>
          <w:sz w:val="28"/>
          <w:szCs w:val="28"/>
        </w:rPr>
        <w:t>Шишка Н.В.</w:t>
      </w:r>
    </w:p>
    <w:p w14:paraId="52833D3F" w14:textId="77777777" w:rsidR="001A09A0" w:rsidRPr="001A09A0" w:rsidRDefault="001A09A0" w:rsidP="001A09A0">
      <w:pPr>
        <w:pStyle w:val="af0"/>
        <w:spacing w:before="0" w:beforeAutospacing="0" w:after="0" w:afterAutospacing="0"/>
        <w:rPr>
          <w:rFonts w:ascii="Times New Roman" w:hAnsi="Times New Roman" w:cs="Times New Roman"/>
          <w:i/>
          <w:color w:val="auto"/>
          <w:sz w:val="28"/>
          <w:szCs w:val="28"/>
          <w:u w:val="single"/>
          <w:lang w:val="uk-UA"/>
        </w:rPr>
      </w:pPr>
    </w:p>
    <w:p w14:paraId="0FD16C50" w14:textId="77777777" w:rsidR="001A09A0" w:rsidRPr="001A09A0" w:rsidRDefault="001A09A0" w:rsidP="001A09A0">
      <w:pPr>
        <w:pStyle w:val="af0"/>
        <w:spacing w:before="0" w:beforeAutospacing="0" w:after="0" w:afterAutospacing="0"/>
        <w:rPr>
          <w:rFonts w:ascii="Times New Roman" w:hAnsi="Times New Roman" w:cs="Times New Roman"/>
          <w:color w:val="auto"/>
          <w:sz w:val="28"/>
          <w:szCs w:val="28"/>
          <w:lang w:val="uk-UA"/>
        </w:rPr>
      </w:pPr>
      <w:r w:rsidRPr="001A09A0">
        <w:rPr>
          <w:rFonts w:ascii="Times New Roman" w:hAnsi="Times New Roman" w:cs="Times New Roman"/>
          <w:color w:val="auto"/>
          <w:sz w:val="28"/>
          <w:szCs w:val="28"/>
          <w:lang w:val="uk-UA"/>
        </w:rPr>
        <w:t xml:space="preserve">         </w:t>
      </w:r>
    </w:p>
    <w:p w14:paraId="7034E50B" w14:textId="77777777" w:rsidR="001A09A0" w:rsidRPr="001A09A0" w:rsidRDefault="001A09A0" w:rsidP="001A09A0">
      <w:pPr>
        <w:spacing w:after="0" w:line="240" w:lineRule="auto"/>
        <w:rPr>
          <w:rFonts w:ascii="Times New Roman" w:hAnsi="Times New Roman" w:cs="Times New Roman"/>
          <w:b/>
          <w:sz w:val="28"/>
          <w:szCs w:val="28"/>
          <w:lang w:val="uk-UA"/>
        </w:rPr>
      </w:pPr>
      <w:r w:rsidRPr="001A09A0">
        <w:rPr>
          <w:rFonts w:ascii="Times New Roman" w:hAnsi="Times New Roman" w:cs="Times New Roman"/>
          <w:b/>
          <w:sz w:val="28"/>
          <w:szCs w:val="28"/>
          <w:lang w:val="uk-UA"/>
        </w:rPr>
        <w:t>Рецензенти:</w:t>
      </w:r>
    </w:p>
    <w:p w14:paraId="3843C8BD" w14:textId="77777777" w:rsidR="001A09A0" w:rsidRPr="001A09A0" w:rsidRDefault="001A09A0" w:rsidP="001A09A0">
      <w:pPr>
        <w:spacing w:after="0" w:line="240" w:lineRule="auto"/>
        <w:rPr>
          <w:rFonts w:ascii="Times New Roman" w:hAnsi="Times New Roman" w:cs="Times New Roman"/>
          <w:i/>
          <w:sz w:val="28"/>
          <w:szCs w:val="28"/>
          <w:u w:val="single"/>
          <w:lang w:val="uk-UA"/>
        </w:rPr>
      </w:pPr>
      <w:r w:rsidRPr="001A09A0">
        <w:rPr>
          <w:rFonts w:ascii="Times New Roman" w:hAnsi="Times New Roman" w:cs="Times New Roman"/>
          <w:sz w:val="28"/>
          <w:szCs w:val="28"/>
          <w:lang w:val="uk-UA"/>
        </w:rPr>
        <w:t xml:space="preserve">1.завідувач кафедри правового регулювання економіки Харківського національного економічного університету імені Василя Кузнеця, канд. юрид. наук, професор </w:t>
      </w:r>
      <w:r w:rsidRPr="001A09A0">
        <w:rPr>
          <w:rFonts w:ascii="Times New Roman" w:hAnsi="Times New Roman" w:cs="Times New Roman"/>
          <w:b/>
          <w:sz w:val="28"/>
          <w:szCs w:val="28"/>
          <w:lang w:val="uk-UA"/>
        </w:rPr>
        <w:t>Сергієнко В. В.</w:t>
      </w:r>
    </w:p>
    <w:p w14:paraId="1B78CA50" w14:textId="77777777" w:rsidR="001A09A0" w:rsidRPr="001A09A0" w:rsidRDefault="001A09A0" w:rsidP="001A09A0">
      <w:pPr>
        <w:spacing w:after="0" w:line="240" w:lineRule="auto"/>
        <w:rPr>
          <w:rFonts w:ascii="Times New Roman" w:hAnsi="Times New Roman" w:cs="Times New Roman"/>
          <w:b/>
          <w:sz w:val="28"/>
          <w:szCs w:val="28"/>
        </w:rPr>
      </w:pPr>
      <w:r w:rsidRPr="001A09A0">
        <w:rPr>
          <w:rFonts w:ascii="Times New Roman" w:hAnsi="Times New Roman" w:cs="Times New Roman"/>
          <w:sz w:val="28"/>
          <w:szCs w:val="28"/>
        </w:rPr>
        <w:t xml:space="preserve">2. завідувач кафедри трудового та господарського права факультету № 2 Харківського національного університету внутрішніх справ, доктор юрид. наук, професор </w:t>
      </w:r>
      <w:r w:rsidRPr="001A09A0">
        <w:rPr>
          <w:rFonts w:ascii="Times New Roman" w:hAnsi="Times New Roman" w:cs="Times New Roman"/>
          <w:b/>
          <w:sz w:val="28"/>
          <w:szCs w:val="28"/>
        </w:rPr>
        <w:t xml:space="preserve">Мельник К. Ю. </w:t>
      </w:r>
    </w:p>
    <w:p w14:paraId="03F615C4" w14:textId="77777777" w:rsidR="001A09A0" w:rsidRPr="00DF527E" w:rsidRDefault="001A09A0" w:rsidP="001A09A0">
      <w:pPr>
        <w:pStyle w:val="af0"/>
        <w:spacing w:before="0" w:beforeAutospacing="0" w:after="0" w:afterAutospacing="0"/>
        <w:rPr>
          <w:rFonts w:ascii="Times New Roman" w:hAnsi="Times New Roman" w:cs="Times New Roman"/>
          <w:i/>
          <w:color w:val="auto"/>
          <w:sz w:val="28"/>
          <w:szCs w:val="28"/>
          <w:u w:val="single"/>
          <w:lang w:val="uk-UA"/>
        </w:rPr>
      </w:pPr>
    </w:p>
    <w:p w14:paraId="4B3D9A2C" w14:textId="77777777" w:rsidR="000655DD" w:rsidRPr="00AE7BEC" w:rsidRDefault="00107160" w:rsidP="00107160">
      <w:pPr>
        <w:pStyle w:val="ab"/>
        <w:spacing w:before="0" w:beforeAutospacing="0" w:after="0" w:afterAutospacing="0"/>
        <w:jc w:val="center"/>
        <w:rPr>
          <w:rFonts w:ascii="Times New Roman" w:hAnsi="Times New Roman" w:cs="Times New Roman"/>
          <w:b/>
          <w:color w:val="auto"/>
          <w:sz w:val="28"/>
          <w:szCs w:val="28"/>
          <w:lang w:val="uk-UA"/>
        </w:rPr>
      </w:pPr>
      <w:r w:rsidRPr="00AE7BEC">
        <w:rPr>
          <w:rFonts w:cs="Times New Roman"/>
          <w:b/>
          <w:bCs/>
          <w:caps/>
          <w:color w:val="auto"/>
          <w:sz w:val="26"/>
          <w:szCs w:val="26"/>
          <w:lang w:val="uk-UA"/>
        </w:rPr>
        <w:br w:type="page"/>
      </w:r>
      <w:r w:rsidRPr="00AE7BEC">
        <w:rPr>
          <w:rFonts w:ascii="Times New Roman" w:hAnsi="Times New Roman" w:cs="Times New Roman"/>
          <w:b/>
          <w:color w:val="auto"/>
          <w:sz w:val="28"/>
          <w:szCs w:val="28"/>
          <w:lang w:val="uk-UA"/>
        </w:rPr>
        <w:lastRenderedPageBreak/>
        <w:t>П</w:t>
      </w:r>
      <w:r w:rsidR="000655DD" w:rsidRPr="00AE7BEC">
        <w:rPr>
          <w:rFonts w:ascii="Times New Roman" w:hAnsi="Times New Roman" w:cs="Times New Roman"/>
          <w:b/>
          <w:color w:val="auto"/>
          <w:sz w:val="28"/>
          <w:szCs w:val="28"/>
          <w:lang w:val="uk-UA"/>
        </w:rPr>
        <w:t>лан лекції</w:t>
      </w:r>
    </w:p>
    <w:p w14:paraId="15506314" w14:textId="77777777" w:rsidR="000655DD" w:rsidRPr="00AE7BEC" w:rsidRDefault="000655DD" w:rsidP="004C7831">
      <w:pPr>
        <w:spacing w:after="0" w:line="360" w:lineRule="auto"/>
        <w:ind w:firstLine="709"/>
        <w:jc w:val="center"/>
        <w:rPr>
          <w:rFonts w:ascii="Times New Roman" w:eastAsia="Times New Roman" w:hAnsi="Times New Roman" w:cs="Times New Roman"/>
          <w:b/>
          <w:sz w:val="28"/>
          <w:szCs w:val="28"/>
          <w:lang w:val="uk-UA" w:eastAsia="ru-RU"/>
        </w:rPr>
      </w:pPr>
    </w:p>
    <w:p w14:paraId="47F5A89E" w14:textId="77777777" w:rsidR="00107160" w:rsidRPr="00AE7BEC" w:rsidRDefault="00107160" w:rsidP="00107160">
      <w:pPr>
        <w:pStyle w:val="a7"/>
        <w:numPr>
          <w:ilvl w:val="0"/>
          <w:numId w:val="10"/>
        </w:numPr>
        <w:shd w:val="clear" w:color="auto" w:fill="FFFFFF"/>
        <w:jc w:val="both"/>
        <w:rPr>
          <w:rFonts w:ascii="Times New Roman" w:hAnsi="Times New Roman" w:cs="Times New Roman"/>
          <w:sz w:val="28"/>
          <w:szCs w:val="28"/>
          <w:lang w:val="uk-UA"/>
        </w:rPr>
      </w:pPr>
      <w:r w:rsidRPr="00AE7BEC">
        <w:rPr>
          <w:rFonts w:ascii="Times New Roman" w:hAnsi="Times New Roman" w:cs="Times New Roman"/>
          <w:bCs/>
          <w:sz w:val="28"/>
          <w:szCs w:val="28"/>
          <w:lang w:val="uk-UA"/>
        </w:rPr>
        <w:t xml:space="preserve">Загальна характеристика примусового виконання судових рішень та рішень інших органів (посадових осіб). </w:t>
      </w:r>
    </w:p>
    <w:p w14:paraId="365291A3" w14:textId="77777777" w:rsidR="00107160" w:rsidRPr="00AE7BEC" w:rsidRDefault="00107160" w:rsidP="00107160">
      <w:pPr>
        <w:pStyle w:val="a7"/>
        <w:numPr>
          <w:ilvl w:val="0"/>
          <w:numId w:val="10"/>
        </w:numPr>
        <w:ind w:right="-57"/>
        <w:jc w:val="both"/>
        <w:rPr>
          <w:rFonts w:ascii="Times New Roman" w:hAnsi="Times New Roman" w:cs="Times New Roman"/>
          <w:sz w:val="28"/>
          <w:szCs w:val="28"/>
          <w:lang w:val="uk-UA"/>
        </w:rPr>
      </w:pPr>
      <w:r w:rsidRPr="00AE7BEC">
        <w:rPr>
          <w:rFonts w:ascii="Times New Roman" w:hAnsi="Times New Roman" w:cs="Times New Roman"/>
          <w:bCs/>
          <w:sz w:val="28"/>
          <w:szCs w:val="28"/>
          <w:lang w:val="uk-UA"/>
        </w:rPr>
        <w:t xml:space="preserve">Рішення суду, що звертаються до примусового виконання і виконавчі документи. </w:t>
      </w:r>
    </w:p>
    <w:p w14:paraId="18A9E4B2" w14:textId="77777777" w:rsidR="00107160" w:rsidRPr="00AE7BEC" w:rsidRDefault="00107160" w:rsidP="00107160">
      <w:pPr>
        <w:pStyle w:val="a7"/>
        <w:numPr>
          <w:ilvl w:val="0"/>
          <w:numId w:val="10"/>
        </w:numPr>
        <w:ind w:right="-57"/>
        <w:jc w:val="both"/>
        <w:rPr>
          <w:rFonts w:ascii="Times New Roman" w:hAnsi="Times New Roman" w:cs="Times New Roman"/>
          <w:sz w:val="28"/>
          <w:szCs w:val="28"/>
          <w:lang w:val="uk-UA"/>
        </w:rPr>
      </w:pPr>
      <w:r w:rsidRPr="00AE7BEC">
        <w:rPr>
          <w:rFonts w:ascii="Times New Roman" w:hAnsi="Times New Roman" w:cs="Times New Roman"/>
          <w:bCs/>
          <w:sz w:val="28"/>
          <w:szCs w:val="28"/>
          <w:lang w:val="uk-UA"/>
        </w:rPr>
        <w:t>Повноваження суду, щодо питань виконавчого провадження.</w:t>
      </w:r>
    </w:p>
    <w:p w14:paraId="48B74945" w14:textId="77777777" w:rsidR="00107160" w:rsidRPr="00AE7BEC" w:rsidRDefault="00107160" w:rsidP="00107160">
      <w:pPr>
        <w:pStyle w:val="a7"/>
        <w:numPr>
          <w:ilvl w:val="0"/>
          <w:numId w:val="10"/>
        </w:numPr>
        <w:ind w:right="-57"/>
        <w:jc w:val="both"/>
        <w:rPr>
          <w:rFonts w:ascii="Times New Roman" w:hAnsi="Times New Roman" w:cs="Times New Roman"/>
          <w:sz w:val="28"/>
          <w:szCs w:val="28"/>
          <w:lang w:val="uk-UA"/>
        </w:rPr>
      </w:pPr>
      <w:r w:rsidRPr="00AE7BEC">
        <w:rPr>
          <w:rFonts w:ascii="Times New Roman" w:hAnsi="Times New Roman" w:cs="Times New Roman"/>
          <w:bCs/>
          <w:sz w:val="28"/>
          <w:szCs w:val="28"/>
          <w:lang w:val="uk-UA"/>
        </w:rPr>
        <w:t xml:space="preserve">Поворот виконання судових рішень. </w:t>
      </w:r>
    </w:p>
    <w:p w14:paraId="3A82B648" w14:textId="77777777" w:rsidR="00107160" w:rsidRPr="00AE7BEC" w:rsidRDefault="00107160" w:rsidP="00107160">
      <w:pPr>
        <w:pStyle w:val="a7"/>
        <w:numPr>
          <w:ilvl w:val="0"/>
          <w:numId w:val="10"/>
        </w:numPr>
        <w:ind w:right="-57"/>
        <w:jc w:val="both"/>
        <w:rPr>
          <w:rFonts w:ascii="Times New Roman" w:hAnsi="Times New Roman" w:cs="Times New Roman"/>
          <w:sz w:val="28"/>
          <w:szCs w:val="28"/>
          <w:lang w:val="uk-UA"/>
        </w:rPr>
      </w:pPr>
      <w:r w:rsidRPr="00AE7BEC">
        <w:rPr>
          <w:rFonts w:ascii="Times New Roman" w:hAnsi="Times New Roman" w:cs="Times New Roman"/>
          <w:bCs/>
          <w:sz w:val="28"/>
          <w:szCs w:val="28"/>
          <w:lang w:val="uk-UA"/>
        </w:rPr>
        <w:t xml:space="preserve">Судовий контроль за виконанням судового рішення. </w:t>
      </w:r>
    </w:p>
    <w:p w14:paraId="4397B64E" w14:textId="77777777" w:rsidR="00C85ED8" w:rsidRPr="00C85ED8" w:rsidRDefault="00107160" w:rsidP="00107160">
      <w:pPr>
        <w:pStyle w:val="a7"/>
        <w:numPr>
          <w:ilvl w:val="0"/>
          <w:numId w:val="10"/>
        </w:numPr>
        <w:ind w:right="-57"/>
        <w:jc w:val="both"/>
        <w:rPr>
          <w:rFonts w:ascii="Times New Roman" w:hAnsi="Times New Roman" w:cs="Times New Roman"/>
          <w:sz w:val="28"/>
          <w:szCs w:val="28"/>
          <w:lang w:val="uk-UA"/>
        </w:rPr>
      </w:pPr>
      <w:r w:rsidRPr="00AE7BEC">
        <w:rPr>
          <w:rFonts w:ascii="Times New Roman" w:hAnsi="Times New Roman" w:cs="Times New Roman"/>
          <w:bCs/>
          <w:sz w:val="28"/>
          <w:szCs w:val="28"/>
          <w:lang w:val="uk-UA"/>
        </w:rPr>
        <w:t xml:space="preserve">Визнання і виконання в Україні рішень іноземних судів, міжнародних комерційних арбітражів. </w:t>
      </w:r>
    </w:p>
    <w:p w14:paraId="2E39B97C" w14:textId="77777777" w:rsidR="00107160" w:rsidRPr="00AE7BEC" w:rsidRDefault="00107160" w:rsidP="00107160">
      <w:pPr>
        <w:pStyle w:val="a7"/>
        <w:numPr>
          <w:ilvl w:val="0"/>
          <w:numId w:val="10"/>
        </w:numPr>
        <w:ind w:right="-57"/>
        <w:jc w:val="both"/>
        <w:rPr>
          <w:rFonts w:ascii="Times New Roman" w:hAnsi="Times New Roman" w:cs="Times New Roman"/>
          <w:sz w:val="28"/>
          <w:szCs w:val="28"/>
          <w:lang w:val="uk-UA"/>
        </w:rPr>
      </w:pPr>
      <w:r w:rsidRPr="00AE7BEC">
        <w:rPr>
          <w:rFonts w:ascii="Times New Roman" w:hAnsi="Times New Roman" w:cs="Times New Roman"/>
          <w:bCs/>
          <w:sz w:val="28"/>
          <w:szCs w:val="28"/>
          <w:lang w:val="uk-UA"/>
        </w:rPr>
        <w:t>Міжнародна правова допомога у цивільних справах.</w:t>
      </w:r>
    </w:p>
    <w:p w14:paraId="778D9A24" w14:textId="77777777" w:rsidR="000655DD" w:rsidRPr="00AE7BEC" w:rsidRDefault="00107160" w:rsidP="00107160">
      <w:pPr>
        <w:pStyle w:val="a7"/>
        <w:numPr>
          <w:ilvl w:val="0"/>
          <w:numId w:val="10"/>
        </w:numPr>
        <w:spacing w:after="0" w:line="360" w:lineRule="auto"/>
        <w:rPr>
          <w:rFonts w:ascii="Times New Roman" w:eastAsia="Times New Roman" w:hAnsi="Times New Roman" w:cs="Times New Roman"/>
          <w:sz w:val="28"/>
          <w:szCs w:val="28"/>
          <w:lang w:val="uk-UA" w:eastAsia="ru-RU"/>
        </w:rPr>
      </w:pPr>
      <w:r w:rsidRPr="00AE7BEC">
        <w:rPr>
          <w:rFonts w:ascii="Times New Roman" w:hAnsi="Times New Roman" w:cs="Times New Roman"/>
          <w:bCs/>
          <w:sz w:val="28"/>
          <w:szCs w:val="28"/>
          <w:shd w:val="clear" w:color="auto" w:fill="FFFFFF"/>
          <w:lang w:val="uk-UA"/>
        </w:rPr>
        <w:t>Надання дозволу на примусове виконання рішень третейських судів</w:t>
      </w:r>
    </w:p>
    <w:p w14:paraId="0E5F5DF4" w14:textId="77777777" w:rsidR="00E0742F" w:rsidRPr="00AE7BEC" w:rsidRDefault="00E0742F" w:rsidP="007948B0">
      <w:pPr>
        <w:pStyle w:val="ab"/>
        <w:spacing w:before="0" w:beforeAutospacing="0" w:after="0" w:afterAutospacing="0"/>
        <w:jc w:val="center"/>
        <w:rPr>
          <w:rFonts w:ascii="Times New Roman" w:hAnsi="Times New Roman" w:cs="Times New Roman"/>
          <w:b/>
          <w:color w:val="auto"/>
          <w:sz w:val="28"/>
          <w:szCs w:val="28"/>
          <w:lang w:val="uk-UA"/>
        </w:rPr>
      </w:pPr>
    </w:p>
    <w:p w14:paraId="7BA40B51" w14:textId="77777777" w:rsidR="000F362B" w:rsidRPr="00633C78" w:rsidRDefault="000F362B" w:rsidP="00633C78">
      <w:pPr>
        <w:pStyle w:val="af"/>
        <w:spacing w:before="0" w:beforeAutospacing="0" w:after="0" w:afterAutospacing="0"/>
        <w:jc w:val="center"/>
        <w:rPr>
          <w:rFonts w:ascii="Times New Roman" w:hAnsi="Times New Roman" w:cs="Times New Roman"/>
          <w:b/>
          <w:color w:val="auto"/>
          <w:sz w:val="28"/>
          <w:szCs w:val="28"/>
          <w:lang w:val="uk-UA"/>
        </w:rPr>
      </w:pPr>
      <w:r w:rsidRPr="00633C78">
        <w:rPr>
          <w:rFonts w:ascii="Times New Roman" w:hAnsi="Times New Roman" w:cs="Times New Roman"/>
          <w:b/>
          <w:color w:val="auto"/>
          <w:sz w:val="28"/>
          <w:szCs w:val="28"/>
          <w:lang w:val="uk-UA"/>
        </w:rPr>
        <w:t>Рекомендована література:</w:t>
      </w:r>
    </w:p>
    <w:p w14:paraId="5F530CAC" w14:textId="77777777" w:rsidR="000F362B" w:rsidRPr="00633C78" w:rsidRDefault="000F362B" w:rsidP="00633C78">
      <w:pPr>
        <w:pStyle w:val="af"/>
        <w:spacing w:before="0" w:beforeAutospacing="0" w:after="0" w:afterAutospacing="0"/>
        <w:ind w:firstLine="360"/>
        <w:rPr>
          <w:rFonts w:ascii="Times New Roman" w:hAnsi="Times New Roman" w:cs="Times New Roman"/>
          <w:color w:val="auto"/>
          <w:sz w:val="28"/>
          <w:szCs w:val="28"/>
          <w:lang w:val="uk-UA"/>
        </w:rPr>
      </w:pPr>
    </w:p>
    <w:p w14:paraId="7F007FB3" w14:textId="77777777" w:rsidR="00633C78" w:rsidRPr="00633C78" w:rsidRDefault="00633C78" w:rsidP="00633C78">
      <w:pPr>
        <w:spacing w:after="0"/>
        <w:ind w:firstLine="360"/>
        <w:jc w:val="center"/>
        <w:rPr>
          <w:rFonts w:ascii="Times New Roman" w:hAnsi="Times New Roman" w:cs="Times New Roman"/>
          <w:b/>
          <w:bCs/>
          <w:sz w:val="28"/>
          <w:szCs w:val="28"/>
        </w:rPr>
      </w:pPr>
      <w:r w:rsidRPr="00633C78">
        <w:rPr>
          <w:rFonts w:ascii="Times New Roman" w:hAnsi="Times New Roman" w:cs="Times New Roman"/>
          <w:b/>
          <w:bCs/>
          <w:sz w:val="28"/>
          <w:szCs w:val="28"/>
        </w:rPr>
        <w:t>Основна</w:t>
      </w:r>
    </w:p>
    <w:p w14:paraId="512FEB70"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color w:val="333333"/>
          <w:sz w:val="28"/>
          <w:szCs w:val="28"/>
          <w:shd w:val="clear" w:color="auto" w:fill="FFFFFF"/>
          <w:lang w:val="uk-UA"/>
        </w:rPr>
        <w:t>1.  Васильєв С.В. Цивільний процес : підручник. Київ : Правова єдність: Алерта, 2019. 505 с.</w:t>
      </w:r>
    </w:p>
    <w:p w14:paraId="366819CE"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color w:val="333333"/>
          <w:sz w:val="28"/>
          <w:szCs w:val="28"/>
          <w:shd w:val="clear" w:color="auto" w:fill="FFFFFF"/>
          <w:lang w:val="uk-UA"/>
        </w:rPr>
        <w:t>2.  Ізарова І. О., Ханик-Посполітак Р.Ю. Цивільний процес України : навчальний посібник / І. О. Ізарова, Р. Ю. Ханик-Посполітак.  2-е вид., перероб. і доп.  Київ : Дакор, 2018. 275 с.</w:t>
      </w:r>
    </w:p>
    <w:p w14:paraId="52B2BFD0"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color w:val="333333"/>
          <w:sz w:val="28"/>
          <w:szCs w:val="28"/>
          <w:shd w:val="clear" w:color="auto" w:fill="FFFFFF"/>
          <w:lang w:val="uk-UA"/>
        </w:rPr>
        <w:t>3.  Цивільний процес : навчальний посібник / К. В. Гусаров, М. В. Жушман, С. О. Кравцов [та ін.].  Харків : Право, 2018. 359 с.</w:t>
      </w:r>
    </w:p>
    <w:p w14:paraId="2E756F72"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sz w:val="28"/>
          <w:szCs w:val="28"/>
          <w:lang w:val="uk-UA"/>
        </w:rPr>
        <w:t>4.  Заварза Т. В. Порівняльний цивільний процес : навчально-методичний посібник / Т. В. Заварза, С. М. Бервено, Л. В. Новікова, К. М. Тоцька. – Харків : ХНУ імені В. Н. Каразіна, 2018. – 156 с.</w:t>
      </w:r>
    </w:p>
    <w:p w14:paraId="6A413CEE"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sz w:val="28"/>
          <w:szCs w:val="28"/>
          <w:lang w:val="uk-UA"/>
        </w:rPr>
        <w:t xml:space="preserve">5.  Курс цивільного процесу : підручник / В. В. Комаров, В. А. Бигун,  В. В. Баранкова та ін; за ред. В. В. Комарова. Харків: Право, 2011. 1352 с. </w:t>
      </w:r>
    </w:p>
    <w:p w14:paraId="63CB7277"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sz w:val="28"/>
          <w:szCs w:val="28"/>
          <w:lang w:val="uk-UA"/>
        </w:rPr>
        <w:t>6.  Цивільний процес України : підручник / В.О. Кучер, Т.В. Курило, М.В. Парасюк та ін., Львів. держ. ун-т внутр. справ. - Львів : ЛьвДУВС, 2016. - 767 с.</w:t>
      </w:r>
    </w:p>
    <w:p w14:paraId="0EF330AD"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sz w:val="28"/>
          <w:szCs w:val="28"/>
          <w:lang w:val="uk-UA"/>
        </w:rPr>
        <w:t>7.  Цивільне процесуальне право України : підручник / М.М. Ясинок, М.П. Курило, О.В. Кіріяк та ін.. - Київ : Правова єдність: Алерта, 2016. - 575 с.</w:t>
      </w:r>
    </w:p>
    <w:p w14:paraId="229F107A"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sz w:val="28"/>
          <w:szCs w:val="28"/>
          <w:lang w:val="uk-UA"/>
        </w:rPr>
        <w:t>8.  Цивільний процес України : підручник : затверджено МОН України / Ю.В. Білоусов, Й.Г. Богдан, Н.Л. Бондаренко-Зелінська та ін. К. : Правова єдність: Алерта, 2014. 744 с.</w:t>
      </w:r>
    </w:p>
    <w:p w14:paraId="4B47D191"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sz w:val="28"/>
          <w:szCs w:val="28"/>
          <w:lang w:val="uk-UA"/>
        </w:rPr>
        <w:t>9.  Штефан, М.Й. Цивільне процесуальне право України : підручник : затверджено МОН України / М.Й. Штефан. - К. : Ін-Юре, 2005.  624 с.</w:t>
      </w:r>
    </w:p>
    <w:p w14:paraId="1D3F78D3"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sz w:val="28"/>
          <w:szCs w:val="28"/>
          <w:lang w:val="uk-UA"/>
        </w:rPr>
        <w:t>10.  Цивільний процес : навч. посіб. : Затверджено МОН України / авт. кол.: М.М. Бородін, О.Г. Бортнік, О.В. Колісник та ін. Х. : Вид-во Харк. нац. ун-ту внутр. справ, 2009. 280 с.</w:t>
      </w:r>
    </w:p>
    <w:p w14:paraId="270B05A1" w14:textId="77777777" w:rsidR="00633C78" w:rsidRPr="00633C78" w:rsidRDefault="00633C78" w:rsidP="00633C78">
      <w:pPr>
        <w:pStyle w:val="a7"/>
        <w:spacing w:after="0"/>
        <w:ind w:left="0" w:firstLine="709"/>
        <w:jc w:val="both"/>
        <w:rPr>
          <w:rFonts w:ascii="Times New Roman" w:hAnsi="Times New Roman" w:cs="Times New Roman"/>
          <w:sz w:val="28"/>
          <w:szCs w:val="28"/>
          <w:lang w:val="uk-UA"/>
        </w:rPr>
      </w:pPr>
      <w:r w:rsidRPr="00633C78">
        <w:rPr>
          <w:rFonts w:ascii="Times New Roman" w:hAnsi="Times New Roman" w:cs="Times New Roman"/>
          <w:sz w:val="28"/>
          <w:szCs w:val="28"/>
          <w:lang w:val="uk-UA"/>
        </w:rPr>
        <w:lastRenderedPageBreak/>
        <w:t>11.  Цивільний процесуальний кодекс України: Науково-практичний коментар: Вид. 2-ге, перероб. та доп. / за заг. ред. д.ю.н., професора, академіка Академії наук вищої школи України М. М. Ясинка. Київ: Алерта, 2020. 810 с.</w:t>
      </w:r>
    </w:p>
    <w:p w14:paraId="6CE3B632" w14:textId="77777777" w:rsidR="00633C78" w:rsidRPr="00633C78" w:rsidRDefault="00633C78" w:rsidP="00633C78">
      <w:pPr>
        <w:spacing w:after="0"/>
        <w:ind w:firstLine="720"/>
        <w:rPr>
          <w:rFonts w:ascii="Times New Roman" w:hAnsi="Times New Roman" w:cs="Times New Roman"/>
          <w:sz w:val="28"/>
          <w:szCs w:val="28"/>
        </w:rPr>
      </w:pPr>
    </w:p>
    <w:p w14:paraId="76D18BA8" w14:textId="77777777" w:rsidR="00633C78" w:rsidRPr="00633C78" w:rsidRDefault="00633C78" w:rsidP="00633C78">
      <w:pPr>
        <w:spacing w:after="0"/>
        <w:ind w:firstLine="720"/>
        <w:jc w:val="center"/>
        <w:rPr>
          <w:rFonts w:ascii="Times New Roman" w:hAnsi="Times New Roman" w:cs="Times New Roman"/>
          <w:b/>
          <w:bCs/>
          <w:sz w:val="28"/>
          <w:szCs w:val="28"/>
        </w:rPr>
      </w:pPr>
      <w:r w:rsidRPr="00633C78">
        <w:rPr>
          <w:rFonts w:ascii="Times New Roman" w:hAnsi="Times New Roman" w:cs="Times New Roman"/>
          <w:b/>
          <w:bCs/>
          <w:sz w:val="28"/>
          <w:szCs w:val="28"/>
        </w:rPr>
        <w:t>Додаткова</w:t>
      </w:r>
    </w:p>
    <w:p w14:paraId="5FE790A9" w14:textId="77777777" w:rsidR="00633C78" w:rsidRPr="00633C78" w:rsidRDefault="00633C78" w:rsidP="00633C78">
      <w:pPr>
        <w:spacing w:after="0"/>
        <w:ind w:firstLine="720"/>
        <w:jc w:val="both"/>
        <w:rPr>
          <w:rFonts w:ascii="Times New Roman" w:hAnsi="Times New Roman" w:cs="Times New Roman"/>
          <w:sz w:val="28"/>
          <w:szCs w:val="28"/>
        </w:rPr>
      </w:pPr>
      <w:r w:rsidRPr="00633C78">
        <w:rPr>
          <w:rFonts w:ascii="Times New Roman" w:hAnsi="Times New Roman" w:cs="Times New Roman"/>
          <w:sz w:val="28"/>
          <w:szCs w:val="28"/>
        </w:rPr>
        <w:t>1.  Сучасні проблеми цивільного права та процесу : навч. посіб.. - Харків : Право, 2017. - 806 с.</w:t>
      </w:r>
    </w:p>
    <w:p w14:paraId="51A57B23" w14:textId="77777777" w:rsidR="00633C78" w:rsidRPr="00633C78" w:rsidRDefault="00633C78" w:rsidP="00633C78">
      <w:pPr>
        <w:spacing w:after="0"/>
        <w:ind w:firstLine="720"/>
        <w:jc w:val="both"/>
        <w:rPr>
          <w:rFonts w:ascii="Times New Roman" w:hAnsi="Times New Roman" w:cs="Times New Roman"/>
          <w:sz w:val="28"/>
          <w:szCs w:val="28"/>
        </w:rPr>
      </w:pPr>
      <w:r w:rsidRPr="00633C78">
        <w:rPr>
          <w:rFonts w:ascii="Times New Roman" w:hAnsi="Times New Roman" w:cs="Times New Roman"/>
          <w:sz w:val="28"/>
          <w:szCs w:val="28"/>
        </w:rPr>
        <w:t>2.  Васильєв, С.В. Порівняльний цивільний процес : підручник / С. В. Васильєв. - Київ : Правова єдність: Алерта, 2015. - 352 с.</w:t>
      </w:r>
    </w:p>
    <w:p w14:paraId="5471BC17" w14:textId="77777777" w:rsidR="00633C78" w:rsidRPr="00633C78" w:rsidRDefault="00633C78" w:rsidP="00633C78">
      <w:pPr>
        <w:spacing w:after="0"/>
        <w:ind w:firstLine="720"/>
        <w:jc w:val="both"/>
        <w:rPr>
          <w:rFonts w:ascii="Times New Roman" w:hAnsi="Times New Roman" w:cs="Times New Roman"/>
          <w:sz w:val="28"/>
          <w:szCs w:val="28"/>
        </w:rPr>
      </w:pPr>
      <w:r w:rsidRPr="00633C78">
        <w:rPr>
          <w:rFonts w:ascii="Times New Roman" w:hAnsi="Times New Roman" w:cs="Times New Roman"/>
          <w:sz w:val="28"/>
          <w:szCs w:val="28"/>
        </w:rPr>
        <w:t>3.  Цивільний процесуальний кодекс України: Науково-практичний коментар / за заг. ред. д.ю.н., професора, академіка Академії наук вищої школи України М.М. Ясинка. – К.: Алерта, 2018. – 604 с.</w:t>
      </w:r>
    </w:p>
    <w:p w14:paraId="2A49980C" w14:textId="77777777" w:rsidR="00633C78" w:rsidRPr="00633C78" w:rsidRDefault="00633C78" w:rsidP="00633C78">
      <w:pPr>
        <w:spacing w:after="0"/>
        <w:ind w:firstLine="720"/>
        <w:jc w:val="both"/>
        <w:rPr>
          <w:rFonts w:ascii="Times New Roman" w:hAnsi="Times New Roman" w:cs="Times New Roman"/>
          <w:sz w:val="28"/>
          <w:szCs w:val="28"/>
        </w:rPr>
      </w:pPr>
      <w:r w:rsidRPr="00633C78">
        <w:rPr>
          <w:rFonts w:ascii="Times New Roman" w:hAnsi="Times New Roman" w:cs="Times New Roman"/>
          <w:sz w:val="28"/>
          <w:szCs w:val="28"/>
        </w:rPr>
        <w:t>4.  Кухарєв О. Є. Аналіз судової практики розгляду цивільних справ про спадкування : практ. посіб., 2-е вид., перероб. і допов. Київ : Алерта, 2020. 362 с.</w:t>
      </w:r>
    </w:p>
    <w:p w14:paraId="645AC818" w14:textId="77777777" w:rsidR="00633C78" w:rsidRPr="00633C78" w:rsidRDefault="00633C78" w:rsidP="00633C78">
      <w:pPr>
        <w:spacing w:after="0"/>
        <w:ind w:firstLine="720"/>
        <w:rPr>
          <w:rFonts w:ascii="Times New Roman" w:hAnsi="Times New Roman" w:cs="Times New Roman"/>
          <w:sz w:val="28"/>
          <w:szCs w:val="28"/>
        </w:rPr>
      </w:pPr>
    </w:p>
    <w:p w14:paraId="09BB225B" w14:textId="77777777" w:rsidR="00633C78" w:rsidRPr="00633C78" w:rsidRDefault="00633C78" w:rsidP="00633C78">
      <w:pPr>
        <w:spacing w:after="0"/>
        <w:ind w:firstLine="720"/>
        <w:jc w:val="center"/>
        <w:rPr>
          <w:rFonts w:ascii="Times New Roman" w:hAnsi="Times New Roman" w:cs="Times New Roman"/>
          <w:b/>
          <w:bCs/>
          <w:sz w:val="28"/>
          <w:szCs w:val="28"/>
        </w:rPr>
      </w:pPr>
      <w:r w:rsidRPr="00633C78">
        <w:rPr>
          <w:rFonts w:ascii="Times New Roman" w:hAnsi="Times New Roman" w:cs="Times New Roman"/>
          <w:b/>
          <w:bCs/>
          <w:sz w:val="28"/>
          <w:szCs w:val="28"/>
        </w:rPr>
        <w:t>Інформаційні ресурси в Інтернеті</w:t>
      </w:r>
    </w:p>
    <w:p w14:paraId="6B21A42B" w14:textId="77777777" w:rsidR="00633C78" w:rsidRPr="00633C78" w:rsidRDefault="00633C78" w:rsidP="00633C78">
      <w:pPr>
        <w:spacing w:after="0"/>
        <w:ind w:firstLine="709"/>
        <w:rPr>
          <w:rFonts w:ascii="Times New Roman" w:hAnsi="Times New Roman" w:cs="Times New Roman"/>
          <w:sz w:val="28"/>
          <w:szCs w:val="28"/>
        </w:rPr>
      </w:pPr>
      <w:r w:rsidRPr="00633C78">
        <w:rPr>
          <w:rFonts w:ascii="Times New Roman" w:hAnsi="Times New Roman" w:cs="Times New Roman"/>
          <w:sz w:val="28"/>
          <w:szCs w:val="28"/>
        </w:rPr>
        <w:t xml:space="preserve">1.  Верховний Суд – </w:t>
      </w:r>
      <w:hyperlink r:id="rId7" w:history="1">
        <w:r w:rsidRPr="00633C78">
          <w:rPr>
            <w:rStyle w:val="a8"/>
            <w:sz w:val="28"/>
            <w:szCs w:val="28"/>
          </w:rPr>
          <w:t>https://supreme.court.gov.ua/supreme/</w:t>
        </w:r>
      </w:hyperlink>
    </w:p>
    <w:p w14:paraId="04A3FEC9" w14:textId="77777777" w:rsidR="00633C78" w:rsidRPr="00633C78" w:rsidRDefault="00633C78" w:rsidP="00633C78">
      <w:pPr>
        <w:spacing w:after="0"/>
        <w:ind w:firstLine="709"/>
        <w:rPr>
          <w:rFonts w:ascii="Times New Roman" w:hAnsi="Times New Roman" w:cs="Times New Roman"/>
          <w:sz w:val="28"/>
          <w:szCs w:val="28"/>
        </w:rPr>
      </w:pPr>
      <w:r w:rsidRPr="00633C78">
        <w:rPr>
          <w:rFonts w:ascii="Times New Roman" w:hAnsi="Times New Roman" w:cs="Times New Roman"/>
          <w:sz w:val="28"/>
          <w:szCs w:val="28"/>
        </w:rPr>
        <w:t xml:space="preserve">2.  Верховна Рада України – </w:t>
      </w:r>
      <w:hyperlink r:id="rId8" w:history="1">
        <w:r w:rsidRPr="00633C78">
          <w:rPr>
            <w:rStyle w:val="a8"/>
            <w:sz w:val="28"/>
            <w:szCs w:val="28"/>
          </w:rPr>
          <w:t>http://zakon.rada.gov.ua/laws</w:t>
        </w:r>
      </w:hyperlink>
      <w:r w:rsidRPr="00633C78">
        <w:rPr>
          <w:rFonts w:ascii="Times New Roman" w:hAnsi="Times New Roman" w:cs="Times New Roman"/>
          <w:sz w:val="28"/>
          <w:szCs w:val="28"/>
        </w:rPr>
        <w:t xml:space="preserve">  </w:t>
      </w:r>
    </w:p>
    <w:p w14:paraId="22720D8F" w14:textId="77777777" w:rsidR="00633C78" w:rsidRPr="00633C78" w:rsidRDefault="00633C78" w:rsidP="00633C78">
      <w:pPr>
        <w:spacing w:after="0"/>
        <w:ind w:firstLine="709"/>
        <w:rPr>
          <w:rFonts w:ascii="Times New Roman" w:hAnsi="Times New Roman" w:cs="Times New Roman"/>
          <w:sz w:val="28"/>
          <w:szCs w:val="28"/>
        </w:rPr>
      </w:pPr>
      <w:r w:rsidRPr="00633C78">
        <w:rPr>
          <w:rFonts w:ascii="Times New Roman" w:hAnsi="Times New Roman" w:cs="Times New Roman"/>
          <w:sz w:val="28"/>
          <w:szCs w:val="28"/>
        </w:rPr>
        <w:t xml:space="preserve">3.  Касаційний цивільний суд – </w:t>
      </w:r>
      <w:hyperlink r:id="rId9" w:history="1">
        <w:r w:rsidRPr="00633C78">
          <w:rPr>
            <w:rStyle w:val="a8"/>
            <w:sz w:val="28"/>
            <w:szCs w:val="28"/>
          </w:rPr>
          <w:t>https://supreme.court.gov.ua/supreme/pro_sud/kas_cil/</w:t>
        </w:r>
      </w:hyperlink>
    </w:p>
    <w:p w14:paraId="0C7EE4B2" w14:textId="77777777" w:rsidR="00633C78" w:rsidRPr="00633C78" w:rsidRDefault="00633C78" w:rsidP="00633C78">
      <w:pPr>
        <w:spacing w:after="0"/>
        <w:ind w:firstLine="709"/>
        <w:rPr>
          <w:rFonts w:ascii="Times New Roman" w:hAnsi="Times New Roman" w:cs="Times New Roman"/>
          <w:sz w:val="28"/>
          <w:szCs w:val="28"/>
        </w:rPr>
      </w:pPr>
      <w:r w:rsidRPr="00633C78">
        <w:rPr>
          <w:rFonts w:ascii="Times New Roman" w:hAnsi="Times New Roman" w:cs="Times New Roman"/>
          <w:sz w:val="28"/>
          <w:szCs w:val="28"/>
        </w:rPr>
        <w:t xml:space="preserve">4.  Судова влада України – </w:t>
      </w:r>
      <w:hyperlink r:id="rId10" w:history="1">
        <w:r w:rsidRPr="00633C78">
          <w:rPr>
            <w:rStyle w:val="a8"/>
            <w:sz w:val="28"/>
            <w:szCs w:val="28"/>
          </w:rPr>
          <w:t>https://court.gov.ua/</w:t>
        </w:r>
      </w:hyperlink>
    </w:p>
    <w:p w14:paraId="7B18278C" w14:textId="77777777" w:rsidR="00633C78" w:rsidRPr="00633C78" w:rsidRDefault="00633C78" w:rsidP="00633C78">
      <w:pPr>
        <w:spacing w:after="0"/>
        <w:ind w:firstLine="709"/>
        <w:rPr>
          <w:rFonts w:ascii="Times New Roman" w:hAnsi="Times New Roman" w:cs="Times New Roman"/>
          <w:b/>
          <w:sz w:val="28"/>
          <w:szCs w:val="28"/>
        </w:rPr>
      </w:pPr>
      <w:r w:rsidRPr="00633C78">
        <w:rPr>
          <w:rFonts w:ascii="Times New Roman" w:hAnsi="Times New Roman" w:cs="Times New Roman"/>
          <w:sz w:val="28"/>
          <w:szCs w:val="28"/>
        </w:rPr>
        <w:t xml:space="preserve">5.  Єдиний державний реєстр судових рішень – </w:t>
      </w:r>
      <w:hyperlink r:id="rId11" w:history="1">
        <w:r w:rsidRPr="00633C78">
          <w:rPr>
            <w:rStyle w:val="a8"/>
            <w:sz w:val="28"/>
            <w:szCs w:val="28"/>
          </w:rPr>
          <w:t>http://reyestr.court.gov.ua/</w:t>
        </w:r>
      </w:hyperlink>
    </w:p>
    <w:p w14:paraId="68B23079" w14:textId="77777777" w:rsidR="00633C78" w:rsidRPr="00633C78" w:rsidRDefault="00633C78" w:rsidP="00633C78">
      <w:pPr>
        <w:spacing w:after="0"/>
        <w:ind w:firstLine="709"/>
        <w:rPr>
          <w:rFonts w:ascii="Times New Roman" w:hAnsi="Times New Roman" w:cs="Times New Roman"/>
          <w:b/>
          <w:sz w:val="28"/>
          <w:szCs w:val="28"/>
        </w:rPr>
      </w:pPr>
      <w:r w:rsidRPr="00633C78">
        <w:rPr>
          <w:rFonts w:ascii="Times New Roman" w:hAnsi="Times New Roman" w:cs="Times New Roman"/>
          <w:sz w:val="28"/>
          <w:szCs w:val="28"/>
        </w:rPr>
        <w:t xml:space="preserve">6.  Рішення Європейського Суду з прав людини – </w:t>
      </w:r>
      <w:hyperlink r:id="rId12" w:history="1">
        <w:r w:rsidRPr="00633C78">
          <w:rPr>
            <w:rStyle w:val="a8"/>
            <w:sz w:val="28"/>
            <w:szCs w:val="28"/>
          </w:rPr>
          <w:t>https://minjust.gov.ua/cat_9329</w:t>
        </w:r>
      </w:hyperlink>
    </w:p>
    <w:p w14:paraId="16FA93A9" w14:textId="77777777" w:rsidR="00633C78" w:rsidRPr="00633C78" w:rsidRDefault="00633C78" w:rsidP="00633C78">
      <w:pPr>
        <w:spacing w:after="0"/>
        <w:ind w:firstLine="709"/>
        <w:rPr>
          <w:rFonts w:ascii="Times New Roman" w:hAnsi="Times New Roman" w:cs="Times New Roman"/>
          <w:b/>
          <w:sz w:val="28"/>
          <w:szCs w:val="28"/>
        </w:rPr>
      </w:pPr>
      <w:r w:rsidRPr="00633C78">
        <w:rPr>
          <w:rFonts w:ascii="Times New Roman" w:hAnsi="Times New Roman" w:cs="Times New Roman"/>
          <w:sz w:val="28"/>
          <w:szCs w:val="28"/>
        </w:rPr>
        <w:t xml:space="preserve">7.  Міністерство юстиції України – </w:t>
      </w:r>
      <w:hyperlink r:id="rId13" w:history="1">
        <w:r w:rsidRPr="00633C78">
          <w:rPr>
            <w:rStyle w:val="a8"/>
            <w:sz w:val="28"/>
            <w:szCs w:val="28"/>
          </w:rPr>
          <w:t>https://minjust.gov.ua/</w:t>
        </w:r>
      </w:hyperlink>
      <w:r w:rsidRPr="00633C78">
        <w:rPr>
          <w:rFonts w:ascii="Times New Roman" w:hAnsi="Times New Roman" w:cs="Times New Roman"/>
          <w:sz w:val="28"/>
          <w:szCs w:val="28"/>
        </w:rPr>
        <w:t xml:space="preserve"> </w:t>
      </w:r>
    </w:p>
    <w:p w14:paraId="25FF7DFB" w14:textId="77777777" w:rsidR="00633C78" w:rsidRPr="00633C78" w:rsidRDefault="00633C78" w:rsidP="00633C78">
      <w:pPr>
        <w:spacing w:after="0"/>
        <w:ind w:firstLine="720"/>
        <w:jc w:val="center"/>
        <w:rPr>
          <w:rFonts w:ascii="Times New Roman" w:hAnsi="Times New Roman" w:cs="Times New Roman"/>
          <w:b/>
          <w:sz w:val="28"/>
          <w:szCs w:val="28"/>
        </w:rPr>
      </w:pPr>
    </w:p>
    <w:p w14:paraId="5590D9E1" w14:textId="77777777" w:rsidR="00633C78" w:rsidRPr="00633C78" w:rsidRDefault="00633C78" w:rsidP="00633C78">
      <w:pPr>
        <w:spacing w:after="0"/>
        <w:ind w:firstLine="720"/>
        <w:jc w:val="center"/>
        <w:rPr>
          <w:rFonts w:ascii="Times New Roman" w:hAnsi="Times New Roman" w:cs="Times New Roman"/>
          <w:b/>
          <w:sz w:val="28"/>
          <w:szCs w:val="28"/>
        </w:rPr>
      </w:pPr>
      <w:r w:rsidRPr="00633C78">
        <w:rPr>
          <w:rFonts w:ascii="Times New Roman" w:hAnsi="Times New Roman" w:cs="Times New Roman"/>
          <w:b/>
          <w:sz w:val="28"/>
          <w:szCs w:val="28"/>
        </w:rPr>
        <w:t>Нормативно-правові акти. Судова практика</w:t>
      </w:r>
    </w:p>
    <w:p w14:paraId="31036275" w14:textId="77777777" w:rsidR="00633C78" w:rsidRPr="00633C78" w:rsidRDefault="00633C78" w:rsidP="00633C78">
      <w:pPr>
        <w:pStyle w:val="ac"/>
        <w:ind w:firstLine="709"/>
        <w:jc w:val="both"/>
        <w:rPr>
          <w:szCs w:val="28"/>
          <w:lang w:val="uk-UA"/>
        </w:rPr>
      </w:pPr>
      <w:r w:rsidRPr="00633C78">
        <w:rPr>
          <w:szCs w:val="28"/>
          <w:lang w:val="uk-UA"/>
        </w:rPr>
        <w:t xml:space="preserve">1.  Конституція України // Відомості Верховної Ради України. </w:t>
      </w:r>
      <w:r w:rsidRPr="00633C78">
        <w:rPr>
          <w:szCs w:val="28"/>
          <w:lang w:val="uk"/>
        </w:rPr>
        <w:t>–</w:t>
      </w:r>
      <w:r w:rsidRPr="00633C78">
        <w:rPr>
          <w:szCs w:val="28"/>
          <w:lang w:val="uk-UA"/>
        </w:rPr>
        <w:t xml:space="preserve"> 1996. </w:t>
      </w:r>
      <w:r w:rsidRPr="00633C78">
        <w:rPr>
          <w:szCs w:val="28"/>
          <w:lang w:val="uk"/>
        </w:rPr>
        <w:t>–</w:t>
      </w:r>
      <w:r w:rsidRPr="00633C78">
        <w:rPr>
          <w:szCs w:val="28"/>
          <w:lang w:val="uk-UA"/>
        </w:rPr>
        <w:t xml:space="preserve"> № 30. </w:t>
      </w:r>
      <w:r w:rsidRPr="00633C78">
        <w:rPr>
          <w:szCs w:val="28"/>
          <w:lang w:val="uk"/>
        </w:rPr>
        <w:t>–</w:t>
      </w:r>
      <w:r w:rsidRPr="00633C78">
        <w:rPr>
          <w:szCs w:val="28"/>
          <w:lang w:val="uk-UA"/>
        </w:rPr>
        <w:t xml:space="preserve"> Ст. 141 (з наступними змінами і доповненнями) </w:t>
      </w:r>
      <w:r w:rsidRPr="00633C78">
        <w:rPr>
          <w:szCs w:val="28"/>
          <w:lang w:val="uk"/>
        </w:rPr>
        <w:t>–</w:t>
      </w:r>
      <w:hyperlink r:id="rId14" w:history="1">
        <w:r w:rsidRPr="00633C78">
          <w:rPr>
            <w:rStyle w:val="a8"/>
            <w:szCs w:val="28"/>
          </w:rPr>
          <w:t>https</w:t>
        </w:r>
        <w:r w:rsidRPr="00633C78">
          <w:rPr>
            <w:rStyle w:val="a8"/>
            <w:szCs w:val="28"/>
            <w:lang w:val="uk-UA"/>
          </w:rPr>
          <w:t>://</w:t>
        </w:r>
        <w:r w:rsidRPr="00633C78">
          <w:rPr>
            <w:rStyle w:val="a8"/>
            <w:szCs w:val="28"/>
          </w:rPr>
          <w:t>zakon</w:t>
        </w:r>
        <w:r w:rsidRPr="00633C78">
          <w:rPr>
            <w:rStyle w:val="a8"/>
            <w:szCs w:val="28"/>
            <w:lang w:val="uk-UA"/>
          </w:rPr>
          <w:t>.</w:t>
        </w:r>
        <w:r w:rsidRPr="00633C78">
          <w:rPr>
            <w:rStyle w:val="a8"/>
            <w:szCs w:val="28"/>
          </w:rPr>
          <w:t>rada</w:t>
        </w:r>
        <w:r w:rsidRPr="00633C78">
          <w:rPr>
            <w:rStyle w:val="a8"/>
            <w:szCs w:val="28"/>
            <w:lang w:val="uk-UA"/>
          </w:rPr>
          <w:t>.</w:t>
        </w:r>
        <w:r w:rsidRPr="00633C78">
          <w:rPr>
            <w:rStyle w:val="a8"/>
            <w:szCs w:val="28"/>
          </w:rPr>
          <w:t>gov</w:t>
        </w:r>
        <w:r w:rsidRPr="00633C78">
          <w:rPr>
            <w:rStyle w:val="a8"/>
            <w:szCs w:val="28"/>
            <w:lang w:val="uk-UA"/>
          </w:rPr>
          <w:t>.</w:t>
        </w:r>
        <w:r w:rsidRPr="00633C78">
          <w:rPr>
            <w:rStyle w:val="a8"/>
            <w:szCs w:val="28"/>
          </w:rPr>
          <w:t>ua</w:t>
        </w:r>
        <w:r w:rsidRPr="00633C78">
          <w:rPr>
            <w:rStyle w:val="a8"/>
            <w:szCs w:val="28"/>
            <w:lang w:val="uk-UA"/>
          </w:rPr>
          <w:t>/</w:t>
        </w:r>
        <w:r w:rsidRPr="00633C78">
          <w:rPr>
            <w:rStyle w:val="a8"/>
            <w:szCs w:val="28"/>
          </w:rPr>
          <w:t>laws</w:t>
        </w:r>
        <w:r w:rsidRPr="00633C78">
          <w:rPr>
            <w:rStyle w:val="a8"/>
            <w:szCs w:val="28"/>
            <w:lang w:val="uk-UA"/>
          </w:rPr>
          <w:t>/</w:t>
        </w:r>
        <w:r w:rsidRPr="00633C78">
          <w:rPr>
            <w:rStyle w:val="a8"/>
            <w:szCs w:val="28"/>
          </w:rPr>
          <w:t>show</w:t>
        </w:r>
        <w:r w:rsidRPr="00633C78">
          <w:rPr>
            <w:rStyle w:val="a8"/>
            <w:szCs w:val="28"/>
            <w:lang w:val="uk-UA"/>
          </w:rPr>
          <w:t>/254%</w:t>
        </w:r>
        <w:r w:rsidRPr="00633C78">
          <w:rPr>
            <w:rStyle w:val="a8"/>
            <w:szCs w:val="28"/>
          </w:rPr>
          <w:t>D</w:t>
        </w:r>
        <w:r w:rsidRPr="00633C78">
          <w:rPr>
            <w:rStyle w:val="a8"/>
            <w:szCs w:val="28"/>
            <w:lang w:val="uk-UA"/>
          </w:rPr>
          <w:t>0%</w:t>
        </w:r>
        <w:r w:rsidRPr="00633C78">
          <w:rPr>
            <w:rStyle w:val="a8"/>
            <w:szCs w:val="28"/>
          </w:rPr>
          <w:t>BA</w:t>
        </w:r>
        <w:r w:rsidRPr="00633C78">
          <w:rPr>
            <w:rStyle w:val="a8"/>
            <w:szCs w:val="28"/>
            <w:lang w:val="uk-UA"/>
          </w:rPr>
          <w:t>/96-%</w:t>
        </w:r>
        <w:r w:rsidRPr="00633C78">
          <w:rPr>
            <w:rStyle w:val="a8"/>
            <w:szCs w:val="28"/>
          </w:rPr>
          <w:t>D</w:t>
        </w:r>
        <w:r w:rsidRPr="00633C78">
          <w:rPr>
            <w:rStyle w:val="a8"/>
            <w:szCs w:val="28"/>
            <w:lang w:val="uk-UA"/>
          </w:rPr>
          <w:t>0%</w:t>
        </w:r>
        <w:r w:rsidRPr="00633C78">
          <w:rPr>
            <w:rStyle w:val="a8"/>
            <w:szCs w:val="28"/>
          </w:rPr>
          <w:t>B</w:t>
        </w:r>
        <w:r w:rsidRPr="00633C78">
          <w:rPr>
            <w:rStyle w:val="a8"/>
            <w:szCs w:val="28"/>
            <w:lang w:val="uk-UA"/>
          </w:rPr>
          <w:t>2%</w:t>
        </w:r>
        <w:r w:rsidRPr="00633C78">
          <w:rPr>
            <w:rStyle w:val="a8"/>
            <w:szCs w:val="28"/>
          </w:rPr>
          <w:t>D</w:t>
        </w:r>
        <w:r w:rsidRPr="00633C78">
          <w:rPr>
            <w:rStyle w:val="a8"/>
            <w:szCs w:val="28"/>
            <w:lang w:val="uk-UA"/>
          </w:rPr>
          <w:t>1%80</w:t>
        </w:r>
      </w:hyperlink>
    </w:p>
    <w:p w14:paraId="69E4F48C" w14:textId="77777777" w:rsidR="00633C78" w:rsidRPr="00633C78" w:rsidRDefault="00633C78" w:rsidP="00633C78">
      <w:pPr>
        <w:pStyle w:val="ac"/>
        <w:ind w:firstLine="709"/>
        <w:jc w:val="both"/>
        <w:rPr>
          <w:szCs w:val="28"/>
          <w:lang w:val="uk-UA"/>
        </w:rPr>
      </w:pPr>
      <w:r w:rsidRPr="00633C78">
        <w:rPr>
          <w:szCs w:val="28"/>
          <w:lang w:val="uk-UA"/>
        </w:rPr>
        <w:t xml:space="preserve">2.  Цивільний процесуальний кодекс України: Закон України від 18.03.2004 // </w:t>
      </w:r>
      <w:r w:rsidRPr="00633C78">
        <w:rPr>
          <w:bCs/>
          <w:szCs w:val="28"/>
          <w:shd w:val="clear" w:color="auto" w:fill="FFFFFF"/>
          <w:lang w:val="uk-UA"/>
        </w:rPr>
        <w:t xml:space="preserve">Відомості Верховної Ради України (ВВР), 2004, № 40-41, 42, ст.492 </w:t>
      </w:r>
      <w:r w:rsidRPr="00633C78">
        <w:rPr>
          <w:szCs w:val="28"/>
          <w:lang w:val="uk-UA"/>
        </w:rPr>
        <w:t xml:space="preserve">(з наступними змінами і доповненнями) </w:t>
      </w:r>
      <w:r w:rsidRPr="00633C78">
        <w:rPr>
          <w:szCs w:val="28"/>
          <w:lang w:val="uk"/>
        </w:rPr>
        <w:t xml:space="preserve">– </w:t>
      </w:r>
      <w:hyperlink r:id="rId15" w:history="1">
        <w:r w:rsidRPr="00633C78">
          <w:rPr>
            <w:rStyle w:val="a8"/>
            <w:szCs w:val="28"/>
          </w:rPr>
          <w:t>https</w:t>
        </w:r>
        <w:r w:rsidRPr="00633C78">
          <w:rPr>
            <w:rStyle w:val="a8"/>
            <w:szCs w:val="28"/>
            <w:lang w:val="uk-UA"/>
          </w:rPr>
          <w:t>://</w:t>
        </w:r>
        <w:r w:rsidRPr="00633C78">
          <w:rPr>
            <w:rStyle w:val="a8"/>
            <w:szCs w:val="28"/>
          </w:rPr>
          <w:t>zakon</w:t>
        </w:r>
        <w:r w:rsidRPr="00633C78">
          <w:rPr>
            <w:rStyle w:val="a8"/>
            <w:szCs w:val="28"/>
            <w:lang w:val="uk-UA"/>
          </w:rPr>
          <w:t>.</w:t>
        </w:r>
        <w:r w:rsidRPr="00633C78">
          <w:rPr>
            <w:rStyle w:val="a8"/>
            <w:szCs w:val="28"/>
          </w:rPr>
          <w:t>rada</w:t>
        </w:r>
        <w:r w:rsidRPr="00633C78">
          <w:rPr>
            <w:rStyle w:val="a8"/>
            <w:szCs w:val="28"/>
            <w:lang w:val="uk-UA"/>
          </w:rPr>
          <w:t>.</w:t>
        </w:r>
        <w:r w:rsidRPr="00633C78">
          <w:rPr>
            <w:rStyle w:val="a8"/>
            <w:szCs w:val="28"/>
          </w:rPr>
          <w:t>gov</w:t>
        </w:r>
        <w:r w:rsidRPr="00633C78">
          <w:rPr>
            <w:rStyle w:val="a8"/>
            <w:szCs w:val="28"/>
            <w:lang w:val="uk-UA"/>
          </w:rPr>
          <w:t>.</w:t>
        </w:r>
        <w:r w:rsidRPr="00633C78">
          <w:rPr>
            <w:rStyle w:val="a8"/>
            <w:szCs w:val="28"/>
          </w:rPr>
          <w:t>ua</w:t>
        </w:r>
        <w:r w:rsidRPr="00633C78">
          <w:rPr>
            <w:rStyle w:val="a8"/>
            <w:szCs w:val="28"/>
            <w:lang w:val="uk-UA"/>
          </w:rPr>
          <w:t>/</w:t>
        </w:r>
        <w:r w:rsidRPr="00633C78">
          <w:rPr>
            <w:rStyle w:val="a8"/>
            <w:szCs w:val="28"/>
          </w:rPr>
          <w:t>laws</w:t>
        </w:r>
        <w:r w:rsidRPr="00633C78">
          <w:rPr>
            <w:rStyle w:val="a8"/>
            <w:szCs w:val="28"/>
            <w:lang w:val="uk-UA"/>
          </w:rPr>
          <w:t>/</w:t>
        </w:r>
        <w:r w:rsidRPr="00633C78">
          <w:rPr>
            <w:rStyle w:val="a8"/>
            <w:szCs w:val="28"/>
          </w:rPr>
          <w:t>show</w:t>
        </w:r>
        <w:r w:rsidRPr="00633C78">
          <w:rPr>
            <w:rStyle w:val="a8"/>
            <w:szCs w:val="28"/>
            <w:lang w:val="uk-UA"/>
          </w:rPr>
          <w:t>/1618-15</w:t>
        </w:r>
      </w:hyperlink>
    </w:p>
    <w:p w14:paraId="0F869B18" w14:textId="77777777" w:rsidR="00633C78" w:rsidRPr="00633C78" w:rsidRDefault="00633C78" w:rsidP="00633C78">
      <w:pPr>
        <w:pStyle w:val="a7"/>
        <w:widowControl w:val="0"/>
        <w:tabs>
          <w:tab w:val="left" w:pos="567"/>
          <w:tab w:val="left" w:pos="1418"/>
        </w:tabs>
        <w:autoSpaceDN w:val="0"/>
        <w:spacing w:after="0"/>
        <w:ind w:left="0" w:firstLine="709"/>
        <w:jc w:val="both"/>
        <w:rPr>
          <w:rFonts w:ascii="Times New Roman" w:hAnsi="Times New Roman" w:cs="Times New Roman"/>
          <w:sz w:val="28"/>
          <w:szCs w:val="28"/>
          <w:lang w:val="uk-UA"/>
        </w:rPr>
      </w:pPr>
      <w:r w:rsidRPr="00633C78">
        <w:rPr>
          <w:rFonts w:ascii="Times New Roman" w:hAnsi="Times New Roman" w:cs="Times New Roman"/>
          <w:sz w:val="28"/>
          <w:szCs w:val="28"/>
          <w:lang w:val="uk-UA"/>
        </w:rPr>
        <w:t>3.  Про судоустрій і статус суддів: Закон України від 02.06.2016 №</w:t>
      </w:r>
      <w:r w:rsidRPr="00633C78">
        <w:rPr>
          <w:rFonts w:ascii="Times New Roman" w:hAnsi="Times New Roman" w:cs="Times New Roman"/>
          <w:sz w:val="28"/>
          <w:szCs w:val="28"/>
          <w:shd w:val="clear" w:color="auto" w:fill="FFFFFF"/>
          <w:lang w:val="uk-UA"/>
        </w:rPr>
        <w:t xml:space="preserve"> </w:t>
      </w:r>
      <w:r w:rsidRPr="00633C78">
        <w:rPr>
          <w:rStyle w:val="ae"/>
          <w:rFonts w:ascii="Times New Roman" w:hAnsi="Times New Roman" w:cs="Times New Roman"/>
          <w:b w:val="0"/>
          <w:sz w:val="28"/>
          <w:szCs w:val="28"/>
          <w:shd w:val="clear" w:color="auto" w:fill="FFFFFF"/>
          <w:lang w:val="uk-UA"/>
        </w:rPr>
        <w:t>1402-</w:t>
      </w:r>
      <w:r w:rsidRPr="00633C78">
        <w:rPr>
          <w:rStyle w:val="ae"/>
          <w:rFonts w:ascii="Times New Roman" w:hAnsi="Times New Roman" w:cs="Times New Roman"/>
          <w:b w:val="0"/>
          <w:sz w:val="28"/>
          <w:szCs w:val="28"/>
          <w:shd w:val="clear" w:color="auto" w:fill="FFFFFF"/>
        </w:rPr>
        <w:t>VIII</w:t>
      </w:r>
      <w:r w:rsidRPr="00633C78">
        <w:rPr>
          <w:rStyle w:val="ae"/>
          <w:rFonts w:ascii="Times New Roman" w:hAnsi="Times New Roman" w:cs="Times New Roman"/>
          <w:b w:val="0"/>
          <w:sz w:val="28"/>
          <w:szCs w:val="28"/>
          <w:shd w:val="clear" w:color="auto" w:fill="FFFFFF"/>
          <w:lang w:val="uk-UA"/>
        </w:rPr>
        <w:t>, редакція від 01.01.2020</w:t>
      </w:r>
      <w:r w:rsidRPr="00633C78">
        <w:rPr>
          <w:rStyle w:val="ae"/>
          <w:rFonts w:ascii="Times New Roman" w:hAnsi="Times New Roman" w:cs="Times New Roman"/>
          <w:sz w:val="28"/>
          <w:szCs w:val="28"/>
          <w:shd w:val="clear" w:color="auto" w:fill="FFFFFF"/>
          <w:lang w:val="uk-UA"/>
        </w:rPr>
        <w:t xml:space="preserve"> </w:t>
      </w:r>
      <w:r w:rsidRPr="00633C78">
        <w:rPr>
          <w:rFonts w:ascii="Times New Roman" w:hAnsi="Times New Roman" w:cs="Times New Roman"/>
          <w:sz w:val="28"/>
          <w:szCs w:val="28"/>
          <w:lang w:val="uk-UA"/>
        </w:rPr>
        <w:t xml:space="preserve">// </w:t>
      </w:r>
      <w:r w:rsidRPr="00633C78">
        <w:rPr>
          <w:rFonts w:ascii="Times New Roman" w:hAnsi="Times New Roman" w:cs="Times New Roman"/>
          <w:sz w:val="28"/>
          <w:szCs w:val="28"/>
          <w:shd w:val="clear" w:color="auto" w:fill="FFFFFF"/>
          <w:lang w:val="uk-UA"/>
        </w:rPr>
        <w:t>Відомості</w:t>
      </w:r>
      <w:r w:rsidRPr="00633C78">
        <w:rPr>
          <w:rFonts w:ascii="Times New Roman" w:hAnsi="Times New Roman" w:cs="Times New Roman"/>
          <w:bCs/>
          <w:sz w:val="28"/>
          <w:szCs w:val="28"/>
          <w:shd w:val="clear" w:color="auto" w:fill="FFFFFF"/>
          <w:lang w:val="uk-UA"/>
        </w:rPr>
        <w:t xml:space="preserve"> Верховної Ради (ВВР), 2016, № 31, ст.545 </w:t>
      </w:r>
      <w:r w:rsidRPr="00633C78">
        <w:rPr>
          <w:rFonts w:ascii="Times New Roman" w:hAnsi="Times New Roman" w:cs="Times New Roman"/>
          <w:sz w:val="28"/>
          <w:szCs w:val="28"/>
          <w:lang w:val="uk-UA"/>
        </w:rPr>
        <w:t xml:space="preserve">(з наступними змінами і доповненнями) </w:t>
      </w:r>
      <w:r w:rsidRPr="00633C78">
        <w:rPr>
          <w:rFonts w:ascii="Times New Roman" w:hAnsi="Times New Roman" w:cs="Times New Roman"/>
          <w:sz w:val="28"/>
          <w:szCs w:val="28"/>
          <w:lang w:val="uk"/>
        </w:rPr>
        <w:t>–</w:t>
      </w:r>
      <w:hyperlink r:id="rId16" w:history="1">
        <w:r w:rsidRPr="00633C78">
          <w:rPr>
            <w:rStyle w:val="a8"/>
            <w:sz w:val="28"/>
            <w:szCs w:val="28"/>
          </w:rPr>
          <w:t>https</w:t>
        </w:r>
        <w:r w:rsidRPr="00633C78">
          <w:rPr>
            <w:rStyle w:val="a8"/>
            <w:sz w:val="28"/>
            <w:szCs w:val="28"/>
            <w:lang w:val="uk-UA"/>
          </w:rPr>
          <w:t>://</w:t>
        </w:r>
        <w:r w:rsidRPr="00633C78">
          <w:rPr>
            <w:rStyle w:val="a8"/>
            <w:sz w:val="28"/>
            <w:szCs w:val="28"/>
          </w:rPr>
          <w:t>zakon</w:t>
        </w:r>
        <w:r w:rsidRPr="00633C78">
          <w:rPr>
            <w:rStyle w:val="a8"/>
            <w:sz w:val="28"/>
            <w:szCs w:val="28"/>
            <w:lang w:val="uk-UA"/>
          </w:rPr>
          <w:t>.</w:t>
        </w:r>
        <w:r w:rsidRPr="00633C78">
          <w:rPr>
            <w:rStyle w:val="a8"/>
            <w:sz w:val="28"/>
            <w:szCs w:val="28"/>
          </w:rPr>
          <w:t>rada</w:t>
        </w:r>
        <w:r w:rsidRPr="00633C78">
          <w:rPr>
            <w:rStyle w:val="a8"/>
            <w:sz w:val="28"/>
            <w:szCs w:val="28"/>
            <w:lang w:val="uk-UA"/>
          </w:rPr>
          <w:t>.</w:t>
        </w:r>
        <w:r w:rsidRPr="00633C78">
          <w:rPr>
            <w:rStyle w:val="a8"/>
            <w:sz w:val="28"/>
            <w:szCs w:val="28"/>
          </w:rPr>
          <w:t>gov</w:t>
        </w:r>
        <w:r w:rsidRPr="00633C78">
          <w:rPr>
            <w:rStyle w:val="a8"/>
            <w:sz w:val="28"/>
            <w:szCs w:val="28"/>
            <w:lang w:val="uk-UA"/>
          </w:rPr>
          <w:t>.</w:t>
        </w:r>
        <w:r w:rsidRPr="00633C78">
          <w:rPr>
            <w:rStyle w:val="a8"/>
            <w:sz w:val="28"/>
            <w:szCs w:val="28"/>
          </w:rPr>
          <w:t>ua</w:t>
        </w:r>
        <w:r w:rsidRPr="00633C78">
          <w:rPr>
            <w:rStyle w:val="a8"/>
            <w:sz w:val="28"/>
            <w:szCs w:val="28"/>
            <w:lang w:val="uk-UA"/>
          </w:rPr>
          <w:t>/</w:t>
        </w:r>
        <w:r w:rsidRPr="00633C78">
          <w:rPr>
            <w:rStyle w:val="a8"/>
            <w:sz w:val="28"/>
            <w:szCs w:val="28"/>
          </w:rPr>
          <w:t>laws</w:t>
        </w:r>
        <w:r w:rsidRPr="00633C78">
          <w:rPr>
            <w:rStyle w:val="a8"/>
            <w:sz w:val="28"/>
            <w:szCs w:val="28"/>
            <w:lang w:val="uk-UA"/>
          </w:rPr>
          <w:t>/</w:t>
        </w:r>
        <w:r w:rsidRPr="00633C78">
          <w:rPr>
            <w:rStyle w:val="a8"/>
            <w:sz w:val="28"/>
            <w:szCs w:val="28"/>
          </w:rPr>
          <w:t>show</w:t>
        </w:r>
        <w:r w:rsidRPr="00633C78">
          <w:rPr>
            <w:rStyle w:val="a8"/>
            <w:sz w:val="28"/>
            <w:szCs w:val="28"/>
            <w:lang w:val="uk-UA"/>
          </w:rPr>
          <w:t>/1402-19</w:t>
        </w:r>
      </w:hyperlink>
    </w:p>
    <w:p w14:paraId="39F8A157" w14:textId="77777777" w:rsidR="00633C78" w:rsidRPr="00633C78" w:rsidRDefault="00633C78" w:rsidP="00633C78">
      <w:pPr>
        <w:pStyle w:val="a7"/>
        <w:widowControl w:val="0"/>
        <w:tabs>
          <w:tab w:val="left" w:pos="567"/>
          <w:tab w:val="left" w:pos="1418"/>
        </w:tabs>
        <w:autoSpaceDN w:val="0"/>
        <w:spacing w:after="0"/>
        <w:ind w:left="0" w:firstLine="709"/>
        <w:jc w:val="both"/>
        <w:rPr>
          <w:rFonts w:ascii="Times New Roman" w:hAnsi="Times New Roman" w:cs="Times New Roman"/>
          <w:sz w:val="28"/>
          <w:szCs w:val="28"/>
        </w:rPr>
      </w:pPr>
      <w:r w:rsidRPr="00633C78">
        <w:rPr>
          <w:rFonts w:ascii="Times New Roman" w:hAnsi="Times New Roman" w:cs="Times New Roman"/>
          <w:sz w:val="28"/>
          <w:szCs w:val="28"/>
          <w:lang w:val="uk-UA"/>
        </w:rPr>
        <w:t>4.  Про міжнародне приватне право: Закон України від 23.06.2005 №</w:t>
      </w:r>
      <w:r w:rsidRPr="00633C78">
        <w:rPr>
          <w:rFonts w:ascii="Times New Roman" w:hAnsi="Times New Roman" w:cs="Times New Roman"/>
          <w:sz w:val="28"/>
          <w:szCs w:val="28"/>
          <w:shd w:val="clear" w:color="auto" w:fill="FFFFFF"/>
          <w:lang w:val="uk-UA"/>
        </w:rPr>
        <w:t xml:space="preserve"> </w:t>
      </w:r>
      <w:r w:rsidRPr="00633C78">
        <w:rPr>
          <w:rStyle w:val="ae"/>
          <w:rFonts w:ascii="Times New Roman" w:hAnsi="Times New Roman" w:cs="Times New Roman"/>
          <w:b w:val="0"/>
          <w:sz w:val="28"/>
          <w:szCs w:val="28"/>
          <w:shd w:val="clear" w:color="auto" w:fill="FFFFFF"/>
          <w:lang w:val="uk-UA"/>
        </w:rPr>
        <w:t>2709-</w:t>
      </w:r>
      <w:r w:rsidRPr="00633C78">
        <w:rPr>
          <w:rStyle w:val="ae"/>
          <w:rFonts w:ascii="Times New Roman" w:hAnsi="Times New Roman" w:cs="Times New Roman"/>
          <w:b w:val="0"/>
          <w:sz w:val="28"/>
          <w:szCs w:val="28"/>
          <w:shd w:val="clear" w:color="auto" w:fill="FFFFFF"/>
        </w:rPr>
        <w:t>IV</w:t>
      </w:r>
      <w:r w:rsidRPr="00633C78">
        <w:rPr>
          <w:rStyle w:val="ae"/>
          <w:rFonts w:ascii="Times New Roman" w:hAnsi="Times New Roman" w:cs="Times New Roman"/>
          <w:b w:val="0"/>
          <w:sz w:val="28"/>
          <w:szCs w:val="28"/>
          <w:shd w:val="clear" w:color="auto" w:fill="FFFFFF"/>
          <w:lang w:val="uk-UA"/>
        </w:rPr>
        <w:t>, редакція від 20.10.2019</w:t>
      </w:r>
      <w:r w:rsidRPr="00633C78">
        <w:rPr>
          <w:rFonts w:ascii="Times New Roman" w:hAnsi="Times New Roman" w:cs="Times New Roman"/>
          <w:sz w:val="28"/>
          <w:szCs w:val="28"/>
          <w:lang w:val="uk-UA"/>
        </w:rPr>
        <w:t xml:space="preserve">  // Відомості Верховної Ради України. - 2005.- </w:t>
      </w:r>
      <w:r w:rsidRPr="00633C78">
        <w:rPr>
          <w:rFonts w:ascii="Times New Roman" w:hAnsi="Times New Roman" w:cs="Times New Roman"/>
          <w:sz w:val="28"/>
          <w:szCs w:val="28"/>
        </w:rPr>
        <w:t xml:space="preserve">№ 32.- Ст. 422. </w:t>
      </w:r>
      <w:r w:rsidRPr="00633C78">
        <w:rPr>
          <w:rFonts w:ascii="Times New Roman" w:hAnsi="Times New Roman" w:cs="Times New Roman"/>
          <w:sz w:val="28"/>
          <w:szCs w:val="28"/>
          <w:lang w:val="uk-UA"/>
        </w:rPr>
        <w:t xml:space="preserve">(з наступними змінами і доповненнями) </w:t>
      </w:r>
      <w:r w:rsidRPr="00633C78">
        <w:rPr>
          <w:rFonts w:ascii="Times New Roman" w:hAnsi="Times New Roman" w:cs="Times New Roman"/>
          <w:sz w:val="28"/>
          <w:szCs w:val="28"/>
          <w:lang w:val="uk"/>
        </w:rPr>
        <w:t>–</w:t>
      </w:r>
      <w:hyperlink r:id="rId17" w:history="1">
        <w:r w:rsidRPr="00633C78">
          <w:rPr>
            <w:rStyle w:val="a8"/>
            <w:sz w:val="28"/>
            <w:szCs w:val="28"/>
          </w:rPr>
          <w:t>https://zakon.rada.gov.ua/laws/show/2709-15</w:t>
        </w:r>
      </w:hyperlink>
    </w:p>
    <w:p w14:paraId="1252543C" w14:textId="77777777" w:rsidR="00633C78" w:rsidRPr="00633C78" w:rsidRDefault="00633C78" w:rsidP="00633C78">
      <w:pPr>
        <w:pStyle w:val="HTML0"/>
        <w:shd w:val="clear" w:color="auto" w:fill="FFFFFF"/>
        <w:ind w:firstLine="709"/>
        <w:jc w:val="both"/>
        <w:rPr>
          <w:rFonts w:ascii="Times New Roman" w:hAnsi="Times New Roman" w:cs="Times New Roman"/>
          <w:b/>
          <w:sz w:val="28"/>
          <w:szCs w:val="28"/>
          <w:lang w:val="uk" w:eastAsia="en-US"/>
        </w:rPr>
      </w:pPr>
      <w:r w:rsidRPr="00633C78">
        <w:rPr>
          <w:rFonts w:ascii="Times New Roman" w:hAnsi="Times New Roman" w:cs="Times New Roman"/>
          <w:bCs/>
          <w:sz w:val="28"/>
          <w:szCs w:val="28"/>
          <w:lang w:val="uk"/>
        </w:rPr>
        <w:t>5.  Про виконання рішень та застосування практики Європейського суду з прав людини: Закон України від 23.02.2006 №</w:t>
      </w:r>
      <w:r w:rsidRPr="00633C78">
        <w:rPr>
          <w:rFonts w:ascii="Times New Roman" w:hAnsi="Times New Roman" w:cs="Times New Roman"/>
          <w:sz w:val="28"/>
          <w:szCs w:val="28"/>
          <w:shd w:val="clear" w:color="auto" w:fill="FFFFFF"/>
          <w:lang w:val="uk"/>
        </w:rPr>
        <w:t xml:space="preserve"> </w:t>
      </w:r>
      <w:r w:rsidRPr="00633C78">
        <w:rPr>
          <w:rStyle w:val="ae"/>
          <w:rFonts w:ascii="Times New Roman" w:hAnsi="Times New Roman" w:cs="Times New Roman"/>
          <w:b w:val="0"/>
          <w:sz w:val="28"/>
          <w:szCs w:val="28"/>
          <w:shd w:val="clear" w:color="auto" w:fill="FFFFFF"/>
          <w:lang w:val="uk"/>
        </w:rPr>
        <w:t>3477-</w:t>
      </w:r>
      <w:r w:rsidRPr="00633C78">
        <w:rPr>
          <w:rStyle w:val="ae"/>
          <w:rFonts w:ascii="Times New Roman" w:hAnsi="Times New Roman" w:cs="Times New Roman"/>
          <w:b w:val="0"/>
          <w:sz w:val="28"/>
          <w:szCs w:val="28"/>
          <w:shd w:val="clear" w:color="auto" w:fill="FFFFFF"/>
        </w:rPr>
        <w:t>IV</w:t>
      </w:r>
      <w:r w:rsidRPr="00633C78">
        <w:rPr>
          <w:rFonts w:ascii="Times New Roman" w:hAnsi="Times New Roman" w:cs="Times New Roman"/>
          <w:bCs/>
          <w:sz w:val="28"/>
          <w:szCs w:val="28"/>
          <w:lang w:val="uk"/>
        </w:rPr>
        <w:t xml:space="preserve"> // </w:t>
      </w:r>
      <w:r w:rsidRPr="00633C78">
        <w:rPr>
          <w:rFonts w:ascii="Times New Roman" w:hAnsi="Times New Roman" w:cs="Times New Roman"/>
          <w:iCs/>
          <w:sz w:val="28"/>
          <w:szCs w:val="28"/>
          <w:lang w:val="uk"/>
        </w:rPr>
        <w:t xml:space="preserve">Відомості Верховної Ради України (ВВР), 2006, </w:t>
      </w:r>
      <w:r w:rsidRPr="00633C78">
        <w:rPr>
          <w:rFonts w:ascii="Times New Roman" w:hAnsi="Times New Roman" w:cs="Times New Roman"/>
          <w:iCs/>
          <w:sz w:val="28"/>
          <w:szCs w:val="28"/>
        </w:rPr>
        <w:t>N</w:t>
      </w:r>
      <w:r w:rsidRPr="00633C78">
        <w:rPr>
          <w:rFonts w:ascii="Times New Roman" w:hAnsi="Times New Roman" w:cs="Times New Roman"/>
          <w:iCs/>
          <w:sz w:val="28"/>
          <w:szCs w:val="28"/>
          <w:lang w:val="uk"/>
        </w:rPr>
        <w:t xml:space="preserve"> 30, ст.260 </w:t>
      </w:r>
      <w:r w:rsidRPr="00633C78">
        <w:rPr>
          <w:rFonts w:ascii="Times New Roman" w:hAnsi="Times New Roman" w:cs="Times New Roman"/>
          <w:sz w:val="28"/>
          <w:szCs w:val="28"/>
          <w:lang w:val="uk"/>
        </w:rPr>
        <w:t xml:space="preserve">(з наступними змінами і доповненнями) – </w:t>
      </w:r>
      <w:hyperlink r:id="rId18" w:history="1">
        <w:r w:rsidRPr="00633C78">
          <w:rPr>
            <w:rStyle w:val="a8"/>
            <w:sz w:val="28"/>
            <w:szCs w:val="28"/>
          </w:rPr>
          <w:t>https</w:t>
        </w:r>
        <w:r w:rsidRPr="00633C78">
          <w:rPr>
            <w:rStyle w:val="a8"/>
            <w:sz w:val="28"/>
            <w:szCs w:val="28"/>
            <w:lang w:val="uk"/>
          </w:rPr>
          <w:t>://</w:t>
        </w:r>
        <w:r w:rsidRPr="00633C78">
          <w:rPr>
            <w:rStyle w:val="a8"/>
            <w:sz w:val="28"/>
            <w:szCs w:val="28"/>
          </w:rPr>
          <w:t>zakon</w:t>
        </w:r>
        <w:r w:rsidRPr="00633C78">
          <w:rPr>
            <w:rStyle w:val="a8"/>
            <w:sz w:val="28"/>
            <w:szCs w:val="28"/>
            <w:lang w:val="uk"/>
          </w:rPr>
          <w:t>.</w:t>
        </w:r>
        <w:r w:rsidRPr="00633C78">
          <w:rPr>
            <w:rStyle w:val="a8"/>
            <w:sz w:val="28"/>
            <w:szCs w:val="28"/>
          </w:rPr>
          <w:t>rada</w:t>
        </w:r>
        <w:r w:rsidRPr="00633C78">
          <w:rPr>
            <w:rStyle w:val="a8"/>
            <w:sz w:val="28"/>
            <w:szCs w:val="28"/>
            <w:lang w:val="uk"/>
          </w:rPr>
          <w:t>.</w:t>
        </w:r>
        <w:r w:rsidRPr="00633C78">
          <w:rPr>
            <w:rStyle w:val="a8"/>
            <w:sz w:val="28"/>
            <w:szCs w:val="28"/>
          </w:rPr>
          <w:t>gov</w:t>
        </w:r>
        <w:r w:rsidRPr="00633C78">
          <w:rPr>
            <w:rStyle w:val="a8"/>
            <w:sz w:val="28"/>
            <w:szCs w:val="28"/>
            <w:lang w:val="uk"/>
          </w:rPr>
          <w:t>.</w:t>
        </w:r>
        <w:r w:rsidRPr="00633C78">
          <w:rPr>
            <w:rStyle w:val="a8"/>
            <w:sz w:val="28"/>
            <w:szCs w:val="28"/>
          </w:rPr>
          <w:t>ua</w:t>
        </w:r>
        <w:r w:rsidRPr="00633C78">
          <w:rPr>
            <w:rStyle w:val="a8"/>
            <w:sz w:val="28"/>
            <w:szCs w:val="28"/>
            <w:lang w:val="uk"/>
          </w:rPr>
          <w:t>/</w:t>
        </w:r>
        <w:r w:rsidRPr="00633C78">
          <w:rPr>
            <w:rStyle w:val="a8"/>
            <w:sz w:val="28"/>
            <w:szCs w:val="28"/>
          </w:rPr>
          <w:t>laws</w:t>
        </w:r>
        <w:r w:rsidRPr="00633C78">
          <w:rPr>
            <w:rStyle w:val="a8"/>
            <w:sz w:val="28"/>
            <w:szCs w:val="28"/>
            <w:lang w:val="uk"/>
          </w:rPr>
          <w:t>/</w:t>
        </w:r>
        <w:r w:rsidRPr="00633C78">
          <w:rPr>
            <w:rStyle w:val="a8"/>
            <w:sz w:val="28"/>
            <w:szCs w:val="28"/>
          </w:rPr>
          <w:t>show</w:t>
        </w:r>
        <w:r w:rsidRPr="00633C78">
          <w:rPr>
            <w:rStyle w:val="a8"/>
            <w:sz w:val="28"/>
            <w:szCs w:val="28"/>
            <w:lang w:val="uk"/>
          </w:rPr>
          <w:t>/3477-15</w:t>
        </w:r>
      </w:hyperlink>
    </w:p>
    <w:p w14:paraId="7B763C2A" w14:textId="77777777" w:rsidR="00633C78" w:rsidRPr="00633C78" w:rsidRDefault="00633C78" w:rsidP="00633C78">
      <w:pPr>
        <w:pStyle w:val="HTML0"/>
        <w:widowControl w:val="0"/>
        <w:autoSpaceDE w:val="0"/>
        <w:autoSpaceDN w:val="0"/>
        <w:adjustRightInd w:val="0"/>
        <w:ind w:firstLine="709"/>
        <w:jc w:val="both"/>
        <w:rPr>
          <w:rFonts w:ascii="Times New Roman" w:hAnsi="Times New Roman" w:cs="Times New Roman"/>
          <w:sz w:val="28"/>
          <w:szCs w:val="28"/>
          <w:lang w:val="uk"/>
        </w:rPr>
      </w:pPr>
      <w:r w:rsidRPr="00633C78">
        <w:rPr>
          <w:rFonts w:ascii="Times New Roman" w:hAnsi="Times New Roman" w:cs="Times New Roman"/>
          <w:sz w:val="28"/>
          <w:szCs w:val="28"/>
          <w:lang w:val="uk"/>
        </w:rPr>
        <w:t xml:space="preserve">6.  Про третейські суди:  Закон України від 11.05.2004 № </w:t>
      </w:r>
      <w:r w:rsidRPr="00633C78">
        <w:rPr>
          <w:rStyle w:val="ae"/>
          <w:rFonts w:ascii="Times New Roman" w:hAnsi="Times New Roman" w:cs="Times New Roman"/>
          <w:b w:val="0"/>
          <w:sz w:val="28"/>
          <w:szCs w:val="28"/>
          <w:shd w:val="clear" w:color="auto" w:fill="FFFFFF"/>
          <w:lang w:val="uk"/>
        </w:rPr>
        <w:t>1701-</w:t>
      </w:r>
      <w:r w:rsidRPr="00633C78">
        <w:rPr>
          <w:rStyle w:val="ae"/>
          <w:rFonts w:ascii="Times New Roman" w:hAnsi="Times New Roman" w:cs="Times New Roman"/>
          <w:b w:val="0"/>
          <w:sz w:val="28"/>
          <w:szCs w:val="28"/>
          <w:shd w:val="clear" w:color="auto" w:fill="FFFFFF"/>
        </w:rPr>
        <w:t>IV</w:t>
      </w:r>
      <w:r w:rsidRPr="00633C78">
        <w:rPr>
          <w:rFonts w:ascii="Times New Roman" w:hAnsi="Times New Roman" w:cs="Times New Roman"/>
          <w:b/>
          <w:bCs/>
          <w:sz w:val="28"/>
          <w:szCs w:val="28"/>
          <w:lang w:val="uk"/>
        </w:rPr>
        <w:t xml:space="preserve"> //</w:t>
      </w:r>
      <w:r w:rsidRPr="00633C78">
        <w:rPr>
          <w:rFonts w:ascii="Times New Roman" w:hAnsi="Times New Roman" w:cs="Times New Roman"/>
          <w:sz w:val="28"/>
          <w:szCs w:val="28"/>
          <w:lang w:val="uk"/>
        </w:rPr>
        <w:t xml:space="preserve"> Відомості Верховної Ради (ВВР). – 2004. - </w:t>
      </w:r>
      <w:r w:rsidRPr="00633C78">
        <w:rPr>
          <w:rFonts w:ascii="Times New Roman" w:hAnsi="Times New Roman" w:cs="Times New Roman"/>
          <w:sz w:val="28"/>
          <w:szCs w:val="28"/>
        </w:rPr>
        <w:t>N</w:t>
      </w:r>
      <w:r w:rsidRPr="00633C78">
        <w:rPr>
          <w:rFonts w:ascii="Times New Roman" w:hAnsi="Times New Roman" w:cs="Times New Roman"/>
          <w:sz w:val="28"/>
          <w:szCs w:val="28"/>
          <w:lang w:val="uk"/>
        </w:rPr>
        <w:t xml:space="preserve"> 35. – Ст. 412 (з наступними змінами і доповненнями)  </w:t>
      </w:r>
      <w:hyperlink r:id="rId19" w:history="1">
        <w:r w:rsidRPr="00633C78">
          <w:rPr>
            <w:rStyle w:val="a8"/>
            <w:sz w:val="28"/>
            <w:szCs w:val="28"/>
          </w:rPr>
          <w:t>https</w:t>
        </w:r>
        <w:r w:rsidRPr="00633C78">
          <w:rPr>
            <w:rStyle w:val="a8"/>
            <w:sz w:val="28"/>
            <w:szCs w:val="28"/>
            <w:lang w:val="uk"/>
          </w:rPr>
          <w:t>://</w:t>
        </w:r>
        <w:r w:rsidRPr="00633C78">
          <w:rPr>
            <w:rStyle w:val="a8"/>
            <w:sz w:val="28"/>
            <w:szCs w:val="28"/>
          </w:rPr>
          <w:t>zakon</w:t>
        </w:r>
        <w:r w:rsidRPr="00633C78">
          <w:rPr>
            <w:rStyle w:val="a8"/>
            <w:sz w:val="28"/>
            <w:szCs w:val="28"/>
            <w:lang w:val="uk"/>
          </w:rPr>
          <w:t>.</w:t>
        </w:r>
        <w:r w:rsidRPr="00633C78">
          <w:rPr>
            <w:rStyle w:val="a8"/>
            <w:sz w:val="28"/>
            <w:szCs w:val="28"/>
          </w:rPr>
          <w:t>rada</w:t>
        </w:r>
        <w:r w:rsidRPr="00633C78">
          <w:rPr>
            <w:rStyle w:val="a8"/>
            <w:sz w:val="28"/>
            <w:szCs w:val="28"/>
            <w:lang w:val="uk"/>
          </w:rPr>
          <w:t>.</w:t>
        </w:r>
        <w:r w:rsidRPr="00633C78">
          <w:rPr>
            <w:rStyle w:val="a8"/>
            <w:sz w:val="28"/>
            <w:szCs w:val="28"/>
          </w:rPr>
          <w:t>gov</w:t>
        </w:r>
        <w:r w:rsidRPr="00633C78">
          <w:rPr>
            <w:rStyle w:val="a8"/>
            <w:sz w:val="28"/>
            <w:szCs w:val="28"/>
            <w:lang w:val="uk"/>
          </w:rPr>
          <w:t>.</w:t>
        </w:r>
        <w:r w:rsidRPr="00633C78">
          <w:rPr>
            <w:rStyle w:val="a8"/>
            <w:sz w:val="28"/>
            <w:szCs w:val="28"/>
          </w:rPr>
          <w:t>ua</w:t>
        </w:r>
        <w:r w:rsidRPr="00633C78">
          <w:rPr>
            <w:rStyle w:val="a8"/>
            <w:sz w:val="28"/>
            <w:szCs w:val="28"/>
            <w:lang w:val="uk"/>
          </w:rPr>
          <w:t>/</w:t>
        </w:r>
        <w:r w:rsidRPr="00633C78">
          <w:rPr>
            <w:rStyle w:val="a8"/>
            <w:sz w:val="28"/>
            <w:szCs w:val="28"/>
          </w:rPr>
          <w:t>laws</w:t>
        </w:r>
        <w:r w:rsidRPr="00633C78">
          <w:rPr>
            <w:rStyle w:val="a8"/>
            <w:sz w:val="28"/>
            <w:szCs w:val="28"/>
            <w:lang w:val="uk"/>
          </w:rPr>
          <w:t>/</w:t>
        </w:r>
        <w:r w:rsidRPr="00633C78">
          <w:rPr>
            <w:rStyle w:val="a8"/>
            <w:sz w:val="28"/>
            <w:szCs w:val="28"/>
          </w:rPr>
          <w:t>show</w:t>
        </w:r>
        <w:r w:rsidRPr="00633C78">
          <w:rPr>
            <w:rStyle w:val="a8"/>
            <w:sz w:val="28"/>
            <w:szCs w:val="28"/>
            <w:lang w:val="uk"/>
          </w:rPr>
          <w:t>/1701-15</w:t>
        </w:r>
      </w:hyperlink>
    </w:p>
    <w:p w14:paraId="01EF0435" w14:textId="77777777" w:rsidR="00633C78" w:rsidRPr="00633C78" w:rsidRDefault="00633C78" w:rsidP="00633C78">
      <w:pPr>
        <w:pStyle w:val="HTML0"/>
        <w:widowControl w:val="0"/>
        <w:autoSpaceDE w:val="0"/>
        <w:autoSpaceDN w:val="0"/>
        <w:adjustRightInd w:val="0"/>
        <w:ind w:firstLine="709"/>
        <w:jc w:val="both"/>
        <w:rPr>
          <w:rFonts w:ascii="Times New Roman" w:hAnsi="Times New Roman" w:cs="Times New Roman"/>
          <w:sz w:val="28"/>
          <w:szCs w:val="28"/>
        </w:rPr>
      </w:pPr>
      <w:r w:rsidRPr="00633C78">
        <w:rPr>
          <w:rFonts w:ascii="Times New Roman" w:hAnsi="Times New Roman" w:cs="Times New Roman"/>
          <w:sz w:val="28"/>
          <w:szCs w:val="28"/>
          <w:lang w:val="uk"/>
        </w:rPr>
        <w:t>7.  Про нотаріат: Закон України від 02.09.1993 №</w:t>
      </w:r>
      <w:r w:rsidRPr="00633C78">
        <w:rPr>
          <w:rFonts w:ascii="Times New Roman" w:hAnsi="Times New Roman" w:cs="Times New Roman"/>
          <w:sz w:val="28"/>
          <w:szCs w:val="28"/>
          <w:shd w:val="clear" w:color="auto" w:fill="FFFFFF"/>
          <w:lang w:val="uk"/>
        </w:rPr>
        <w:t xml:space="preserve"> </w:t>
      </w:r>
      <w:r w:rsidRPr="00633C78">
        <w:rPr>
          <w:rStyle w:val="ae"/>
          <w:rFonts w:ascii="Times New Roman" w:hAnsi="Times New Roman" w:cs="Times New Roman"/>
          <w:b w:val="0"/>
          <w:sz w:val="28"/>
          <w:szCs w:val="28"/>
          <w:shd w:val="clear" w:color="auto" w:fill="FFFFFF"/>
          <w:lang w:val="uk"/>
        </w:rPr>
        <w:t>3425-</w:t>
      </w:r>
      <w:r w:rsidRPr="00633C78">
        <w:rPr>
          <w:rStyle w:val="ae"/>
          <w:rFonts w:ascii="Times New Roman" w:hAnsi="Times New Roman" w:cs="Times New Roman"/>
          <w:b w:val="0"/>
          <w:sz w:val="28"/>
          <w:szCs w:val="28"/>
          <w:shd w:val="clear" w:color="auto" w:fill="FFFFFF"/>
        </w:rPr>
        <w:t>XII</w:t>
      </w:r>
      <w:r w:rsidRPr="00633C78">
        <w:rPr>
          <w:rFonts w:ascii="Times New Roman" w:hAnsi="Times New Roman" w:cs="Times New Roman"/>
          <w:sz w:val="28"/>
          <w:szCs w:val="28"/>
          <w:lang w:val="uk"/>
        </w:rPr>
        <w:t xml:space="preserve"> // Відомості Верховної Ради (ВВР). – 1993. -  </w:t>
      </w:r>
      <w:r w:rsidRPr="00633C78">
        <w:rPr>
          <w:rFonts w:ascii="Times New Roman" w:hAnsi="Times New Roman" w:cs="Times New Roman"/>
          <w:sz w:val="28"/>
          <w:szCs w:val="28"/>
        </w:rPr>
        <w:t>N</w:t>
      </w:r>
      <w:r w:rsidRPr="00633C78">
        <w:rPr>
          <w:rFonts w:ascii="Times New Roman" w:hAnsi="Times New Roman" w:cs="Times New Roman"/>
          <w:sz w:val="28"/>
          <w:szCs w:val="28"/>
          <w:lang w:val="uk"/>
        </w:rPr>
        <w:t xml:space="preserve"> 39. – Ст. 383 (з наступними змінами і доповненнями). </w:t>
      </w:r>
      <w:hyperlink r:id="rId20" w:history="1">
        <w:r w:rsidRPr="00633C78">
          <w:rPr>
            <w:rStyle w:val="a8"/>
            <w:sz w:val="28"/>
            <w:szCs w:val="28"/>
          </w:rPr>
          <w:t>https://zakon.rada.gov.ua/laws/show/3425-12</w:t>
        </w:r>
      </w:hyperlink>
    </w:p>
    <w:p w14:paraId="49811CED" w14:textId="77777777" w:rsidR="00633C78" w:rsidRPr="00633C78" w:rsidRDefault="00633C78" w:rsidP="00633C78">
      <w:pPr>
        <w:pStyle w:val="HTML0"/>
        <w:widowControl w:val="0"/>
        <w:autoSpaceDE w:val="0"/>
        <w:autoSpaceDN w:val="0"/>
        <w:adjustRightInd w:val="0"/>
        <w:ind w:firstLine="709"/>
        <w:jc w:val="both"/>
        <w:rPr>
          <w:rFonts w:ascii="Times New Roman" w:hAnsi="Times New Roman" w:cs="Times New Roman"/>
          <w:sz w:val="28"/>
          <w:szCs w:val="28"/>
        </w:rPr>
      </w:pPr>
      <w:r w:rsidRPr="00633C78">
        <w:rPr>
          <w:rFonts w:ascii="Times New Roman" w:hAnsi="Times New Roman" w:cs="Times New Roman"/>
          <w:sz w:val="28"/>
          <w:szCs w:val="28"/>
        </w:rPr>
        <w:t xml:space="preserve">8.  Дайджести судової практики Великої Палати Верховного Суду </w:t>
      </w:r>
      <w:hyperlink r:id="rId21" w:history="1">
        <w:r w:rsidRPr="00633C78">
          <w:rPr>
            <w:rStyle w:val="a8"/>
            <w:sz w:val="28"/>
            <w:szCs w:val="28"/>
          </w:rPr>
          <w:t>https://supreme.court.gov.ua/supreme/pokazniki-diyalnosti/analiz/</w:t>
        </w:r>
      </w:hyperlink>
    </w:p>
    <w:p w14:paraId="793F885D" w14:textId="77777777" w:rsidR="00633C78" w:rsidRPr="00633C78" w:rsidRDefault="00633C78" w:rsidP="00633C78">
      <w:pPr>
        <w:pStyle w:val="HTML0"/>
        <w:tabs>
          <w:tab w:val="left" w:pos="0"/>
          <w:tab w:val="left" w:pos="1080"/>
        </w:tabs>
        <w:ind w:firstLine="709"/>
        <w:jc w:val="both"/>
        <w:rPr>
          <w:rFonts w:ascii="Times New Roman" w:hAnsi="Times New Roman" w:cs="Times New Roman"/>
          <w:sz w:val="28"/>
          <w:szCs w:val="28"/>
        </w:rPr>
      </w:pPr>
      <w:r w:rsidRPr="00633C78">
        <w:rPr>
          <w:rFonts w:ascii="Times New Roman" w:hAnsi="Times New Roman" w:cs="Times New Roman"/>
          <w:sz w:val="28"/>
          <w:szCs w:val="28"/>
        </w:rPr>
        <w:t xml:space="preserve">9.  Огляди судової практики касаційних судів </w:t>
      </w:r>
      <w:hyperlink r:id="rId22" w:history="1">
        <w:r w:rsidRPr="00633C78">
          <w:rPr>
            <w:rStyle w:val="a8"/>
            <w:sz w:val="28"/>
            <w:szCs w:val="28"/>
          </w:rPr>
          <w:t>https://supreme.court.gov.ua/supreme/pokazniki-diyalnosti/analiz/</w:t>
        </w:r>
      </w:hyperlink>
    </w:p>
    <w:p w14:paraId="2178DE97" w14:textId="77777777" w:rsidR="00D97360" w:rsidRPr="00633C78" w:rsidRDefault="00D97360" w:rsidP="00D97360">
      <w:pPr>
        <w:pStyle w:val="3"/>
        <w:shd w:val="clear" w:color="auto" w:fill="FFFFFF"/>
        <w:spacing w:before="0" w:beforeAutospacing="0" w:after="0" w:afterAutospacing="0"/>
        <w:rPr>
          <w:rFonts w:ascii="Arial" w:hAnsi="Arial" w:cs="Arial"/>
          <w:b w:val="0"/>
          <w:bCs w:val="0"/>
          <w:lang w:val="ru-RU"/>
        </w:rPr>
      </w:pPr>
    </w:p>
    <w:p w14:paraId="35000173" w14:textId="77777777" w:rsidR="00E0742F" w:rsidRPr="00AE7BEC" w:rsidRDefault="00E0742F">
      <w:pPr>
        <w:spacing w:after="200" w:line="276" w:lineRule="auto"/>
        <w:rPr>
          <w:rFonts w:ascii="Times New Roman" w:eastAsia="Times New Roman" w:hAnsi="Times New Roman" w:cs="Times New Roman"/>
          <w:b/>
          <w:sz w:val="28"/>
          <w:szCs w:val="28"/>
          <w:lang w:val="uk-UA" w:eastAsia="ru-RU"/>
        </w:rPr>
      </w:pPr>
      <w:r w:rsidRPr="00AE7BEC">
        <w:rPr>
          <w:rFonts w:ascii="Times New Roman" w:hAnsi="Times New Roman" w:cs="Times New Roman"/>
          <w:b/>
          <w:sz w:val="28"/>
          <w:szCs w:val="28"/>
          <w:lang w:val="uk-UA"/>
        </w:rPr>
        <w:br w:type="page"/>
      </w:r>
    </w:p>
    <w:p w14:paraId="5C447443" w14:textId="77777777" w:rsidR="000655DD" w:rsidRPr="00AE7BEC" w:rsidRDefault="000655DD" w:rsidP="00D60FE8">
      <w:pPr>
        <w:pStyle w:val="ab"/>
        <w:spacing w:before="0" w:beforeAutospacing="0" w:after="0" w:afterAutospacing="0" w:line="360" w:lineRule="auto"/>
        <w:ind w:firstLine="709"/>
        <w:jc w:val="center"/>
        <w:rPr>
          <w:rFonts w:ascii="Times New Roman" w:hAnsi="Times New Roman" w:cs="Times New Roman"/>
          <w:b/>
          <w:color w:val="auto"/>
          <w:sz w:val="28"/>
          <w:szCs w:val="28"/>
          <w:lang w:val="uk-UA"/>
        </w:rPr>
      </w:pPr>
      <w:r w:rsidRPr="00AE7BEC">
        <w:rPr>
          <w:rFonts w:ascii="Times New Roman" w:hAnsi="Times New Roman" w:cs="Times New Roman"/>
          <w:b/>
          <w:color w:val="auto"/>
          <w:sz w:val="28"/>
          <w:szCs w:val="28"/>
          <w:lang w:val="uk-UA"/>
        </w:rPr>
        <w:lastRenderedPageBreak/>
        <w:t>Текст лекції</w:t>
      </w:r>
    </w:p>
    <w:p w14:paraId="492D263A" w14:textId="77777777" w:rsidR="00107160" w:rsidRPr="00AE7BEC" w:rsidRDefault="00107160" w:rsidP="00107160">
      <w:pPr>
        <w:pStyle w:val="a7"/>
        <w:numPr>
          <w:ilvl w:val="0"/>
          <w:numId w:val="8"/>
        </w:numPr>
        <w:shd w:val="clear" w:color="auto" w:fill="FFFFFF"/>
        <w:spacing w:after="0" w:line="240" w:lineRule="auto"/>
        <w:ind w:left="0" w:firstLine="709"/>
        <w:jc w:val="both"/>
        <w:rPr>
          <w:rFonts w:ascii="Times New Roman" w:hAnsi="Times New Roman" w:cs="Times New Roman"/>
          <w:b/>
          <w:sz w:val="28"/>
          <w:szCs w:val="28"/>
          <w:lang w:val="uk-UA"/>
        </w:rPr>
      </w:pPr>
      <w:r w:rsidRPr="00AE7BEC">
        <w:rPr>
          <w:rFonts w:ascii="Times New Roman" w:hAnsi="Times New Roman" w:cs="Times New Roman"/>
          <w:b/>
          <w:bCs/>
          <w:sz w:val="28"/>
          <w:szCs w:val="28"/>
          <w:lang w:val="uk-UA"/>
        </w:rPr>
        <w:t xml:space="preserve">Загальна характеристика примусового виконання судових рішень та рішень інших органів (посадових осіб). </w:t>
      </w:r>
    </w:p>
    <w:p w14:paraId="64204A85"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Виконавче провадження є завершальною й важливою частиною діяльності по захисту порушених прав та інтересів. Відповідно до ст. 1 Закону України «Про органи та осіб, які здійснюють примусове виконання судових рішень і рішень інших органів», примусове виконання судових рішень і рішень інших органів (посадових осіб) покладається на органи державної виконавчої служби т</w:t>
      </w:r>
      <w:r w:rsidR="004C7831" w:rsidRPr="00AE7BEC">
        <w:rPr>
          <w:rFonts w:ascii="Times New Roman" w:hAnsi="Times New Roman" w:cs="Times New Roman"/>
          <w:sz w:val="28"/>
          <w:szCs w:val="28"/>
          <w:lang w:val="uk-UA"/>
        </w:rPr>
        <w:t>а у визначених Законом України «</w:t>
      </w:r>
      <w:r w:rsidRPr="00AE7BEC">
        <w:rPr>
          <w:rFonts w:ascii="Times New Roman" w:hAnsi="Times New Roman" w:cs="Times New Roman"/>
          <w:sz w:val="28"/>
          <w:szCs w:val="28"/>
          <w:lang w:val="uk-UA"/>
        </w:rPr>
        <w:t>Про виконавче провадження</w:t>
      </w:r>
      <w:r w:rsidR="004C7831" w:rsidRPr="00AE7BEC">
        <w:rPr>
          <w:rFonts w:ascii="Times New Roman" w:hAnsi="Times New Roman" w:cs="Times New Roman"/>
          <w:sz w:val="28"/>
          <w:szCs w:val="28"/>
          <w:lang w:val="uk-UA"/>
        </w:rPr>
        <w:t>»</w:t>
      </w:r>
      <w:r w:rsidRPr="00AE7BEC">
        <w:rPr>
          <w:rFonts w:ascii="Times New Roman" w:hAnsi="Times New Roman" w:cs="Times New Roman"/>
          <w:sz w:val="28"/>
          <w:szCs w:val="28"/>
          <w:lang w:val="uk-UA"/>
        </w:rPr>
        <w:t xml:space="preserve"> випадках - на приватних виконавців.</w:t>
      </w:r>
    </w:p>
    <w:p w14:paraId="45D7CD26" w14:textId="77777777" w:rsidR="004C7831"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Судові рішення, що набрали законної сили (а у випадках негайного виконання - і ті, що не набрали законної сили), мають виконуватися зобов'язаною особою. Якщо судовий акт не виконується добровільно, особа, на користь якої він ухвалений, має право звернутися до суду із заявою про видачу виконавчого документа на примусове виконання. </w:t>
      </w:r>
    </w:p>
    <w:p w14:paraId="02E5F5D0"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За загальним правилом судове рішення підлягає виконанню відразу після набрання ним законної сили. Проте законодавець передбачає вичерпний перелік тих випадків, коли рішення підлягає негайному виконанню до набрання рішенням суду законної сили. Відповідно до ст. 430 ЦПК, суд допускає негайне виконання судових рішень у справах про:</w:t>
      </w:r>
    </w:p>
    <w:p w14:paraId="4B13D938"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1) стягнення аліментів - у межах суми платежу за один місяць;</w:t>
      </w:r>
    </w:p>
    <w:p w14:paraId="53811D13"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2) присудження працівникові виплати заробітної плати, але не більше ніж за один місяць;</w:t>
      </w:r>
    </w:p>
    <w:p w14:paraId="1B4549AE"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3) відшкодування шкоди, заподіяної каліцтвом, іншим ушкодженням здоров’я або смертю фізичної особи, - у межах суми стягнення за один місяць;</w:t>
      </w:r>
    </w:p>
    <w:p w14:paraId="4C2861A4"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4) поновлення на роботі незаконно звільненого або переведеного на іншу роботу працівника; </w:t>
      </w:r>
    </w:p>
    <w:p w14:paraId="4436AAB8"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5) відібрання дитини і повернення її тому, з ким вона проживала; </w:t>
      </w:r>
    </w:p>
    <w:p w14:paraId="00401C08"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6) розкриття банком інформації, яка містить банківську таємницю, щодо юридичних та фізичних осіб;</w:t>
      </w:r>
    </w:p>
    <w:p w14:paraId="36800173"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7) примусову госпіталізацію чи продовження строку примусової госпіталізації до протитуберкульозного закладу; </w:t>
      </w:r>
    </w:p>
    <w:p w14:paraId="67C46880"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8) встановлення факту народження або смерті особи на тимчасово окупованій території України, визначеній Верховною Радою України;</w:t>
      </w:r>
    </w:p>
    <w:p w14:paraId="74E9E8EA" w14:textId="77777777" w:rsidR="00107160"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9) надання особі психіатричної допомоги у примусовому порядку; </w:t>
      </w:r>
    </w:p>
    <w:p w14:paraId="4C9940DC" w14:textId="77777777" w:rsidR="00AA0D1C" w:rsidRPr="00AE7BEC" w:rsidRDefault="00AA0D1C" w:rsidP="00107160">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10) видачу або продовження обмежувального припису.</w:t>
      </w:r>
    </w:p>
    <w:p w14:paraId="2E5A0879" w14:textId="77777777" w:rsidR="00C47EB8" w:rsidRPr="00AE7BEC" w:rsidRDefault="00C47EB8" w:rsidP="00107160">
      <w:pPr>
        <w:shd w:val="clear" w:color="auto" w:fill="FFFFFF"/>
        <w:spacing w:after="0" w:line="240" w:lineRule="auto"/>
        <w:ind w:firstLine="709"/>
        <w:jc w:val="both"/>
        <w:rPr>
          <w:rFonts w:ascii="Times New Roman" w:hAnsi="Times New Roman" w:cs="Times New Roman"/>
          <w:sz w:val="28"/>
          <w:szCs w:val="28"/>
          <w:lang w:val="uk-UA"/>
        </w:rPr>
      </w:pPr>
    </w:p>
    <w:p w14:paraId="4F03C78C" w14:textId="77777777" w:rsidR="00107160" w:rsidRPr="00AE7BEC" w:rsidRDefault="00AA0D1C" w:rsidP="00C47EB8">
      <w:pPr>
        <w:pStyle w:val="a7"/>
        <w:numPr>
          <w:ilvl w:val="0"/>
          <w:numId w:val="8"/>
        </w:numPr>
        <w:shd w:val="clear" w:color="auto" w:fill="FFFFFF"/>
        <w:spacing w:after="0" w:line="240" w:lineRule="auto"/>
        <w:ind w:left="0" w:firstLine="709"/>
        <w:jc w:val="both"/>
        <w:textAlignment w:val="baseline"/>
        <w:rPr>
          <w:sz w:val="28"/>
          <w:szCs w:val="28"/>
          <w:lang w:val="uk-UA"/>
        </w:rPr>
      </w:pPr>
      <w:r w:rsidRPr="00AE7BEC">
        <w:rPr>
          <w:rFonts w:ascii="Times New Roman" w:hAnsi="Times New Roman" w:cs="Times New Roman"/>
          <w:b/>
          <w:bCs/>
          <w:sz w:val="28"/>
          <w:szCs w:val="28"/>
          <w:lang w:val="uk-UA"/>
        </w:rPr>
        <w:t xml:space="preserve">Рішення суду, що звертаються до примусового виконання і виконавчі документи. </w:t>
      </w:r>
    </w:p>
    <w:p w14:paraId="5F0B2B89" w14:textId="77777777" w:rsidR="00107160" w:rsidRPr="00AE7BEC" w:rsidRDefault="005B0EE5" w:rsidP="00C47EB8">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AE7BEC">
        <w:rPr>
          <w:rFonts w:ascii="Times New Roman" w:hAnsi="Times New Roman" w:cs="Times New Roman"/>
          <w:sz w:val="28"/>
          <w:szCs w:val="28"/>
          <w:lang w:val="uk-UA"/>
        </w:rPr>
        <w:t>Відповідно до ст. 3 Закону «Про виконавче провадження» підлягають примусовому виконанню рішення на підставі таких виконавчих документів:</w:t>
      </w:r>
    </w:p>
    <w:p w14:paraId="4A921344" w14:textId="77777777" w:rsidR="00107160" w:rsidRPr="00AE7BEC" w:rsidRDefault="005B0EE5" w:rsidP="00C47EB8">
      <w:pPr>
        <w:pStyle w:val="a7"/>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виконавчих листів та наказів, що видаються судами у передбачених законом випадках на підставі судових рішень, рішень третейського суду, </w:t>
      </w:r>
      <w:r w:rsidRPr="00AE7BEC">
        <w:rPr>
          <w:rFonts w:ascii="Times New Roman" w:hAnsi="Times New Roman" w:cs="Times New Roman"/>
          <w:sz w:val="28"/>
          <w:szCs w:val="28"/>
          <w:lang w:val="uk-UA"/>
        </w:rPr>
        <w:lastRenderedPageBreak/>
        <w:t>рішень міжнародного комерційного арбітражу, рішень іноземних судів та на інших підставах, визначених законом або міжнародним договором України;</w:t>
      </w:r>
    </w:p>
    <w:p w14:paraId="60F9F224" w14:textId="77777777" w:rsidR="00107160" w:rsidRPr="00AE7BEC" w:rsidRDefault="005B0EE5" w:rsidP="00C47EB8">
      <w:pPr>
        <w:pStyle w:val="a7"/>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uk-UA"/>
        </w:rPr>
      </w:pPr>
      <w:bookmarkStart w:id="2" w:name="n1062"/>
      <w:bookmarkEnd w:id="2"/>
      <w:r w:rsidRPr="00AE7BEC">
        <w:rPr>
          <w:rFonts w:ascii="Times New Roman" w:hAnsi="Times New Roman" w:cs="Times New Roman"/>
          <w:sz w:val="28"/>
          <w:szCs w:val="28"/>
          <w:lang w:val="uk-UA"/>
        </w:rPr>
        <w:t>судові накази;</w:t>
      </w:r>
    </w:p>
    <w:p w14:paraId="6FCB3221" w14:textId="77777777" w:rsidR="00107160" w:rsidRPr="00AE7BEC" w:rsidRDefault="005B0EE5" w:rsidP="00C47EB8">
      <w:pPr>
        <w:pStyle w:val="a7"/>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uk-UA"/>
        </w:rPr>
      </w:pPr>
      <w:bookmarkStart w:id="3" w:name="n1061"/>
      <w:bookmarkStart w:id="4" w:name="n21"/>
      <w:bookmarkEnd w:id="3"/>
      <w:bookmarkEnd w:id="4"/>
      <w:r w:rsidRPr="00AE7BEC">
        <w:rPr>
          <w:rFonts w:ascii="Times New Roman" w:hAnsi="Times New Roman" w:cs="Times New Roman"/>
          <w:sz w:val="28"/>
          <w:szCs w:val="28"/>
          <w:lang w:val="uk-UA"/>
        </w:rPr>
        <w:t>ухвал</w:t>
      </w:r>
      <w:r w:rsidR="00107160" w:rsidRPr="00AE7BEC">
        <w:rPr>
          <w:rFonts w:ascii="Times New Roman" w:hAnsi="Times New Roman" w:cs="Times New Roman"/>
          <w:sz w:val="28"/>
          <w:szCs w:val="28"/>
          <w:lang w:val="uk-UA"/>
        </w:rPr>
        <w:t>и</w:t>
      </w:r>
      <w:r w:rsidRPr="00AE7BEC">
        <w:rPr>
          <w:rFonts w:ascii="Times New Roman" w:hAnsi="Times New Roman" w:cs="Times New Roman"/>
          <w:sz w:val="28"/>
          <w:szCs w:val="28"/>
          <w:lang w:val="uk-UA"/>
        </w:rPr>
        <w:t>, постанов</w:t>
      </w:r>
      <w:r w:rsidR="00107160" w:rsidRPr="00AE7BEC">
        <w:rPr>
          <w:rFonts w:ascii="Times New Roman" w:hAnsi="Times New Roman" w:cs="Times New Roman"/>
          <w:sz w:val="28"/>
          <w:szCs w:val="28"/>
          <w:lang w:val="uk-UA"/>
        </w:rPr>
        <w:t>и</w:t>
      </w:r>
      <w:r w:rsidRPr="00AE7BEC">
        <w:rPr>
          <w:rFonts w:ascii="Times New Roman" w:hAnsi="Times New Roman" w:cs="Times New Roman"/>
          <w:sz w:val="28"/>
          <w:szCs w:val="28"/>
          <w:lang w:val="uk-UA"/>
        </w:rPr>
        <w:t xml:space="preserve">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14:paraId="614F2122" w14:textId="77777777" w:rsidR="00107160" w:rsidRPr="00AE7BEC" w:rsidRDefault="005B0EE5" w:rsidP="00C47EB8">
      <w:pPr>
        <w:pStyle w:val="a7"/>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uk-UA"/>
        </w:rPr>
      </w:pPr>
      <w:bookmarkStart w:id="5" w:name="n22"/>
      <w:bookmarkEnd w:id="5"/>
      <w:r w:rsidRPr="00AE7BEC">
        <w:rPr>
          <w:rFonts w:ascii="Times New Roman" w:hAnsi="Times New Roman" w:cs="Times New Roman"/>
          <w:sz w:val="28"/>
          <w:szCs w:val="28"/>
          <w:lang w:val="uk-UA"/>
        </w:rPr>
        <w:t>виконавч</w:t>
      </w:r>
      <w:r w:rsidR="00107160" w:rsidRPr="00AE7BEC">
        <w:rPr>
          <w:rFonts w:ascii="Times New Roman" w:hAnsi="Times New Roman" w:cs="Times New Roman"/>
          <w:sz w:val="28"/>
          <w:szCs w:val="28"/>
          <w:lang w:val="uk-UA"/>
        </w:rPr>
        <w:t>і</w:t>
      </w:r>
      <w:r w:rsidRPr="00AE7BEC">
        <w:rPr>
          <w:rFonts w:ascii="Times New Roman" w:hAnsi="Times New Roman" w:cs="Times New Roman"/>
          <w:sz w:val="28"/>
          <w:szCs w:val="28"/>
          <w:lang w:val="uk-UA"/>
        </w:rPr>
        <w:t xml:space="preserve"> напис</w:t>
      </w:r>
      <w:r w:rsidR="00107160" w:rsidRPr="00AE7BEC">
        <w:rPr>
          <w:rFonts w:ascii="Times New Roman" w:hAnsi="Times New Roman" w:cs="Times New Roman"/>
          <w:sz w:val="28"/>
          <w:szCs w:val="28"/>
          <w:lang w:val="uk-UA"/>
        </w:rPr>
        <w:t>и</w:t>
      </w:r>
      <w:r w:rsidRPr="00AE7BEC">
        <w:rPr>
          <w:rFonts w:ascii="Times New Roman" w:hAnsi="Times New Roman" w:cs="Times New Roman"/>
          <w:sz w:val="28"/>
          <w:szCs w:val="28"/>
          <w:lang w:val="uk-UA"/>
        </w:rPr>
        <w:t xml:space="preserve"> нотаріусів;</w:t>
      </w:r>
    </w:p>
    <w:p w14:paraId="33B70D03" w14:textId="77777777" w:rsidR="00107160" w:rsidRPr="00AE7BEC" w:rsidRDefault="005B0EE5" w:rsidP="00C47EB8">
      <w:pPr>
        <w:pStyle w:val="a7"/>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uk-UA"/>
        </w:rPr>
      </w:pPr>
      <w:bookmarkStart w:id="6" w:name="n23"/>
      <w:bookmarkEnd w:id="6"/>
      <w:r w:rsidRPr="00AE7BEC">
        <w:rPr>
          <w:rFonts w:ascii="Times New Roman" w:hAnsi="Times New Roman" w:cs="Times New Roman"/>
          <w:sz w:val="28"/>
          <w:szCs w:val="28"/>
          <w:lang w:val="uk-UA"/>
        </w:rPr>
        <w:t>посвідчен</w:t>
      </w:r>
      <w:r w:rsidR="00107160" w:rsidRPr="00AE7BEC">
        <w:rPr>
          <w:rFonts w:ascii="Times New Roman" w:hAnsi="Times New Roman" w:cs="Times New Roman"/>
          <w:sz w:val="28"/>
          <w:szCs w:val="28"/>
          <w:lang w:val="uk-UA"/>
        </w:rPr>
        <w:t>ня</w:t>
      </w:r>
      <w:r w:rsidRPr="00AE7BEC">
        <w:rPr>
          <w:rFonts w:ascii="Times New Roman" w:hAnsi="Times New Roman" w:cs="Times New Roman"/>
          <w:sz w:val="28"/>
          <w:szCs w:val="28"/>
          <w:lang w:val="uk-UA"/>
        </w:rPr>
        <w:t xml:space="preserve"> комісій по трудових спорах, що видаються на підставі відповідних рішень таких комісій; </w:t>
      </w:r>
      <w:bookmarkStart w:id="7" w:name="n24"/>
      <w:bookmarkEnd w:id="7"/>
    </w:p>
    <w:p w14:paraId="107B0901" w14:textId="77777777" w:rsidR="00107160" w:rsidRPr="00AE7BEC" w:rsidRDefault="005B0EE5" w:rsidP="00C47EB8">
      <w:pPr>
        <w:pStyle w:val="a7"/>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AE7BEC">
        <w:rPr>
          <w:rFonts w:ascii="Times New Roman" w:hAnsi="Times New Roman" w:cs="Times New Roman"/>
          <w:sz w:val="28"/>
          <w:szCs w:val="28"/>
          <w:lang w:val="uk-UA"/>
        </w:rPr>
        <w:t>постанов</w:t>
      </w:r>
      <w:r w:rsidR="00107160" w:rsidRPr="00AE7BEC">
        <w:rPr>
          <w:rFonts w:ascii="Times New Roman" w:hAnsi="Times New Roman" w:cs="Times New Roman"/>
          <w:sz w:val="28"/>
          <w:szCs w:val="28"/>
          <w:lang w:val="uk-UA"/>
        </w:rPr>
        <w:t>и</w:t>
      </w:r>
      <w:r w:rsidRPr="00AE7BEC">
        <w:rPr>
          <w:rFonts w:ascii="Times New Roman" w:hAnsi="Times New Roman" w:cs="Times New Roman"/>
          <w:sz w:val="28"/>
          <w:szCs w:val="28"/>
          <w:lang w:val="uk-UA"/>
        </w:rPr>
        <w:t xml:space="preserve"> державних виконавців про стягнення виконавчого збору, постанов</w:t>
      </w:r>
      <w:r w:rsidR="00107160" w:rsidRPr="00AE7BEC">
        <w:rPr>
          <w:rFonts w:ascii="Times New Roman" w:hAnsi="Times New Roman" w:cs="Times New Roman"/>
          <w:sz w:val="28"/>
          <w:szCs w:val="28"/>
          <w:lang w:val="uk-UA"/>
        </w:rPr>
        <w:t>и</w:t>
      </w:r>
      <w:r w:rsidRPr="00AE7BEC">
        <w:rPr>
          <w:rFonts w:ascii="Times New Roman" w:hAnsi="Times New Roman" w:cs="Times New Roman"/>
          <w:sz w:val="28"/>
          <w:szCs w:val="28"/>
          <w:lang w:val="uk-UA"/>
        </w:rPr>
        <w:t xml:space="preserve"> державних виконавців чи приватних виконавців про стягнення витрат виконавчого провадження, про накладення штрафу, постанов</w:t>
      </w:r>
      <w:r w:rsidR="00107160" w:rsidRPr="00AE7BEC">
        <w:rPr>
          <w:rFonts w:ascii="Times New Roman" w:hAnsi="Times New Roman" w:cs="Times New Roman"/>
          <w:sz w:val="28"/>
          <w:szCs w:val="28"/>
          <w:lang w:val="uk-UA"/>
        </w:rPr>
        <w:t>и</w:t>
      </w:r>
      <w:r w:rsidRPr="00AE7BEC">
        <w:rPr>
          <w:rFonts w:ascii="Times New Roman" w:hAnsi="Times New Roman" w:cs="Times New Roman"/>
          <w:sz w:val="28"/>
          <w:szCs w:val="28"/>
          <w:lang w:val="uk-UA"/>
        </w:rPr>
        <w:t xml:space="preserve"> приватних виконавців про стягнення основної винагороди; </w:t>
      </w:r>
      <w:bookmarkStart w:id="8" w:name="n25"/>
      <w:bookmarkEnd w:id="8"/>
    </w:p>
    <w:p w14:paraId="5B1527D4" w14:textId="77777777" w:rsidR="00107160" w:rsidRPr="00AE7BEC" w:rsidRDefault="005B0EE5" w:rsidP="00C47EB8">
      <w:pPr>
        <w:pStyle w:val="a7"/>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AE7BEC">
        <w:rPr>
          <w:rFonts w:ascii="Times New Roman" w:hAnsi="Times New Roman" w:cs="Times New Roman"/>
          <w:sz w:val="28"/>
          <w:szCs w:val="28"/>
          <w:lang w:val="uk-UA"/>
        </w:rPr>
        <w:t>постанов</w:t>
      </w:r>
      <w:r w:rsidR="00107160" w:rsidRPr="00AE7BEC">
        <w:rPr>
          <w:rFonts w:ascii="Times New Roman" w:hAnsi="Times New Roman" w:cs="Times New Roman"/>
          <w:sz w:val="28"/>
          <w:szCs w:val="28"/>
          <w:lang w:val="uk-UA"/>
        </w:rPr>
        <w:t>и</w:t>
      </w:r>
      <w:r w:rsidRPr="00AE7BEC">
        <w:rPr>
          <w:rFonts w:ascii="Times New Roman" w:hAnsi="Times New Roman" w:cs="Times New Roman"/>
          <w:sz w:val="28"/>
          <w:szCs w:val="28"/>
          <w:lang w:val="uk-UA"/>
        </w:rPr>
        <w:t xml:space="preserve"> органів (посадових осіб), уповноважених розглядати справи про адміністративні правопорушення у випадках, передбачених законом;</w:t>
      </w:r>
    </w:p>
    <w:p w14:paraId="55A5E042" w14:textId="77777777" w:rsidR="00107160" w:rsidRPr="00AE7BEC" w:rsidRDefault="005B0EE5" w:rsidP="00C47EB8">
      <w:pPr>
        <w:pStyle w:val="a7"/>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uk-UA"/>
        </w:rPr>
      </w:pPr>
      <w:bookmarkStart w:id="9" w:name="n26"/>
      <w:bookmarkEnd w:id="9"/>
      <w:r w:rsidRPr="00AE7BEC">
        <w:rPr>
          <w:rFonts w:ascii="Times New Roman" w:hAnsi="Times New Roman" w:cs="Times New Roman"/>
          <w:sz w:val="28"/>
          <w:szCs w:val="28"/>
          <w:lang w:val="uk-UA"/>
        </w:rPr>
        <w:t>рішен</w:t>
      </w:r>
      <w:r w:rsidR="00107160" w:rsidRPr="00AE7BEC">
        <w:rPr>
          <w:rFonts w:ascii="Times New Roman" w:hAnsi="Times New Roman" w:cs="Times New Roman"/>
          <w:sz w:val="28"/>
          <w:szCs w:val="28"/>
          <w:lang w:val="uk-UA"/>
        </w:rPr>
        <w:t>ня</w:t>
      </w:r>
      <w:r w:rsidRPr="00AE7BEC">
        <w:rPr>
          <w:rFonts w:ascii="Times New Roman" w:hAnsi="Times New Roman" w:cs="Times New Roman"/>
          <w:sz w:val="28"/>
          <w:szCs w:val="28"/>
          <w:lang w:val="uk-UA"/>
        </w:rPr>
        <w:t xml:space="preserve"> інших державних органів та рішень Національного банку України, які законом визнані виконавчими документами; </w:t>
      </w:r>
      <w:bookmarkStart w:id="10" w:name="n27"/>
      <w:bookmarkEnd w:id="10"/>
    </w:p>
    <w:p w14:paraId="57992190" w14:textId="77777777" w:rsidR="00107160" w:rsidRPr="00AE7BEC" w:rsidRDefault="005B0EE5" w:rsidP="00C47EB8">
      <w:pPr>
        <w:pStyle w:val="a7"/>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AE7BEC">
        <w:rPr>
          <w:rFonts w:ascii="Times New Roman" w:hAnsi="Times New Roman" w:cs="Times New Roman"/>
          <w:sz w:val="28"/>
          <w:szCs w:val="28"/>
          <w:lang w:val="uk-UA"/>
        </w:rPr>
        <w:t>рішен</w:t>
      </w:r>
      <w:r w:rsidR="00107160" w:rsidRPr="00AE7BEC">
        <w:rPr>
          <w:rFonts w:ascii="Times New Roman" w:hAnsi="Times New Roman" w:cs="Times New Roman"/>
          <w:sz w:val="28"/>
          <w:szCs w:val="28"/>
          <w:lang w:val="uk-UA"/>
        </w:rPr>
        <w:t>ня</w:t>
      </w:r>
      <w:r w:rsidRPr="00AE7BEC">
        <w:rPr>
          <w:rFonts w:ascii="Times New Roman" w:hAnsi="Times New Roman" w:cs="Times New Roman"/>
          <w:sz w:val="28"/>
          <w:szCs w:val="28"/>
          <w:lang w:val="uk-UA"/>
        </w:rPr>
        <w:t xml:space="preserve"> Європейського суду з прав людини з урахуванням особливостей, передбачених</w:t>
      </w:r>
      <w:r w:rsidR="004C7831" w:rsidRPr="00AE7BEC">
        <w:rPr>
          <w:rFonts w:ascii="Times New Roman" w:hAnsi="Times New Roman" w:cs="Times New Roman"/>
          <w:sz w:val="28"/>
          <w:szCs w:val="28"/>
          <w:lang w:val="uk-UA"/>
        </w:rPr>
        <w:t xml:space="preserve"> законодавтсвом</w:t>
      </w:r>
      <w:r w:rsidRPr="00AE7BEC">
        <w:rPr>
          <w:rFonts w:ascii="Times New Roman" w:hAnsi="Times New Roman" w:cs="Times New Roman"/>
          <w:sz w:val="28"/>
          <w:szCs w:val="28"/>
          <w:lang w:val="uk-UA"/>
        </w:rPr>
        <w:t>, а також рішен</w:t>
      </w:r>
      <w:r w:rsidR="00107160" w:rsidRPr="00AE7BEC">
        <w:rPr>
          <w:rFonts w:ascii="Times New Roman" w:hAnsi="Times New Roman" w:cs="Times New Roman"/>
          <w:sz w:val="28"/>
          <w:szCs w:val="28"/>
          <w:lang w:val="uk-UA"/>
        </w:rPr>
        <w:t>ня</w:t>
      </w:r>
      <w:r w:rsidRPr="00AE7BEC">
        <w:rPr>
          <w:rFonts w:ascii="Times New Roman" w:hAnsi="Times New Roman" w:cs="Times New Roman"/>
          <w:sz w:val="28"/>
          <w:szCs w:val="28"/>
          <w:lang w:val="uk-UA"/>
        </w:rPr>
        <w:t xml:space="preserve"> інших міжнародних юрисдикційних органів у випадках, передбачених міжнародним договором України;</w:t>
      </w:r>
    </w:p>
    <w:p w14:paraId="28A96622" w14:textId="77777777" w:rsidR="005B0EE5" w:rsidRPr="00AE7BEC" w:rsidRDefault="005B0EE5" w:rsidP="00C47EB8">
      <w:pPr>
        <w:pStyle w:val="a7"/>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uk-UA"/>
        </w:rPr>
      </w:pPr>
      <w:bookmarkStart w:id="11" w:name="n28"/>
      <w:bookmarkEnd w:id="11"/>
      <w:r w:rsidRPr="00AE7BEC">
        <w:rPr>
          <w:rFonts w:ascii="Times New Roman" w:hAnsi="Times New Roman" w:cs="Times New Roman"/>
          <w:sz w:val="28"/>
          <w:szCs w:val="28"/>
          <w:lang w:val="uk-UA"/>
        </w:rPr>
        <w:t>рішен</w:t>
      </w:r>
      <w:r w:rsidR="00107160" w:rsidRPr="00AE7BEC">
        <w:rPr>
          <w:rFonts w:ascii="Times New Roman" w:hAnsi="Times New Roman" w:cs="Times New Roman"/>
          <w:sz w:val="28"/>
          <w:szCs w:val="28"/>
          <w:lang w:val="uk-UA"/>
        </w:rPr>
        <w:t>ня</w:t>
      </w:r>
      <w:r w:rsidRPr="00AE7BEC">
        <w:rPr>
          <w:rFonts w:ascii="Times New Roman" w:hAnsi="Times New Roman" w:cs="Times New Roman"/>
          <w:sz w:val="28"/>
          <w:szCs w:val="28"/>
          <w:lang w:val="uk-UA"/>
        </w:rPr>
        <w:t xml:space="preserve"> (постанов</w:t>
      </w:r>
      <w:r w:rsidR="00107160" w:rsidRPr="00AE7BEC">
        <w:rPr>
          <w:rFonts w:ascii="Times New Roman" w:hAnsi="Times New Roman" w:cs="Times New Roman"/>
          <w:sz w:val="28"/>
          <w:szCs w:val="28"/>
          <w:lang w:val="uk-UA"/>
        </w:rPr>
        <w:t>и</w:t>
      </w:r>
      <w:r w:rsidRPr="00AE7BEC">
        <w:rPr>
          <w:rFonts w:ascii="Times New Roman" w:hAnsi="Times New Roman" w:cs="Times New Roman"/>
          <w:sz w:val="28"/>
          <w:szCs w:val="28"/>
          <w:lang w:val="uk-UA"/>
        </w:rPr>
        <w:t>)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14:paraId="05BFF182" w14:textId="77777777" w:rsidR="00107160" w:rsidRPr="00AE7BEC" w:rsidRDefault="005B0EE5"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Основним виконавчим документом є виконавчий лист. Стаття 431 ЦПК визначає, що виконання судового рішення здійснюється на підставі виконавчого листа виданого судом, який розглядав справу як суд першої інстанції. </w:t>
      </w:r>
    </w:p>
    <w:p w14:paraId="2FA0C2D2" w14:textId="77777777" w:rsidR="00FE3E54" w:rsidRPr="00AE7BEC" w:rsidRDefault="005B0EE5"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Виконавчі листи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які входять до складу колегії). 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 </w:t>
      </w:r>
    </w:p>
    <w:p w14:paraId="455ECDC7" w14:textId="77777777" w:rsidR="005B0EE5" w:rsidRPr="00AE7BEC" w:rsidRDefault="005B0EE5"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lastRenderedPageBreak/>
        <w:t>Виконавчий лист, судовий наказ, а у випадках передбачених ЦПК, - ухвала суду є виконавчими документами. Виконавчий лист, судовий наказ, ухвала мають відповідати вимогам до виконавчого документа, встановленим законом. Протягом п’яти днів після набрання судовим рішенням законної сили виконавчий докумен</w:t>
      </w:r>
      <w:r w:rsidR="00107160" w:rsidRPr="00AE7BEC">
        <w:rPr>
          <w:rFonts w:ascii="Times New Roman" w:hAnsi="Times New Roman" w:cs="Times New Roman"/>
          <w:sz w:val="28"/>
          <w:szCs w:val="28"/>
          <w:lang w:val="uk-UA"/>
        </w:rPr>
        <w:t>т, зазначений в ч.3 ст. 431 ЦПК</w:t>
      </w:r>
      <w:r w:rsidRPr="00AE7BEC">
        <w:rPr>
          <w:rFonts w:ascii="Times New Roman" w:hAnsi="Times New Roman" w:cs="Times New Roman"/>
          <w:sz w:val="28"/>
          <w:szCs w:val="28"/>
          <w:lang w:val="uk-UA"/>
        </w:rPr>
        <w:t>, вноситься до Єдиного державного реєстру виконавчих документів, а його копія (текст), що містить інформацію про веб-адресу такого документа у Єдиному державному реєстрі виконавчих документів, надсилається стягувачу на його офіційну електронну адресу, або, у разі її відсутності, рекомендованим чи цінним листом. Якщо судове рішення прийнято на користь декількох позивачів або проти декількох відповідачів, або якщо виконання повинно бути проведено в різних місцях чи рішенням передбачено вчинення кількох дій, видаються декілька виконавчих листів, у яких зазначаються один боржник та один стягувач, а також визначається, в якій частині необхідно виконати судове рішення, або зазначається, що обов’язок чи право стягнення є солідарним. Якщо судом вживалися заходи забезпечення позову, суд вносить до Єдиного державного реєстру виконавчих документів наявні у суді документи, що підтверджують виконання відповідної ухвали суду.</w:t>
      </w:r>
    </w:p>
    <w:p w14:paraId="61091CD0" w14:textId="77777777" w:rsidR="005B0EE5" w:rsidRPr="00AE7BEC" w:rsidRDefault="005B0EE5" w:rsidP="00C47EB8">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AE7BEC">
        <w:rPr>
          <w:rFonts w:ascii="Times New Roman" w:hAnsi="Times New Roman" w:cs="Times New Roman"/>
          <w:sz w:val="28"/>
          <w:szCs w:val="28"/>
          <w:shd w:val="clear" w:color="auto" w:fill="FFFFFF"/>
          <w:lang w:val="uk-UA"/>
        </w:rPr>
        <w:t xml:space="preserve">У разі втрати виконавчого документа суд, який розглядав справу як суд першої інстанції, </w:t>
      </w:r>
      <w:r w:rsidR="00D60FE8" w:rsidRPr="00AE7BEC">
        <w:rPr>
          <w:rFonts w:ascii="Times New Roman" w:hAnsi="Times New Roman" w:cs="Times New Roman"/>
          <w:sz w:val="28"/>
          <w:szCs w:val="28"/>
          <w:shd w:val="clear" w:color="auto" w:fill="FFFFFF"/>
          <w:lang w:val="uk-UA"/>
        </w:rPr>
        <w:t>м</w:t>
      </w:r>
      <w:r w:rsidRPr="00AE7BEC">
        <w:rPr>
          <w:rFonts w:ascii="Times New Roman" w:hAnsi="Times New Roman" w:cs="Times New Roman"/>
          <w:sz w:val="28"/>
          <w:szCs w:val="28"/>
          <w:shd w:val="clear" w:color="auto" w:fill="FFFFFF"/>
          <w:lang w:val="uk-UA"/>
        </w:rPr>
        <w:t xml:space="preserve">оже видати його </w:t>
      </w:r>
      <w:r w:rsidRPr="00AE7BEC">
        <w:rPr>
          <w:rFonts w:ascii="Times New Roman" w:hAnsi="Times New Roman" w:cs="Times New Roman"/>
          <w:b/>
          <w:sz w:val="28"/>
          <w:szCs w:val="28"/>
          <w:shd w:val="clear" w:color="auto" w:fill="FFFFFF"/>
          <w:lang w:val="uk-UA"/>
        </w:rPr>
        <w:t>дублікат</w:t>
      </w:r>
      <w:r w:rsidRPr="00AE7BEC">
        <w:rPr>
          <w:rFonts w:ascii="Times New Roman" w:hAnsi="Times New Roman" w:cs="Times New Roman"/>
          <w:sz w:val="28"/>
          <w:szCs w:val="28"/>
          <w:shd w:val="clear" w:color="auto" w:fill="FFFFFF"/>
          <w:lang w:val="uk-UA"/>
        </w:rPr>
        <w:t>, якщо стягувач або державний виконавець, приватний виконавець звернувся із заявою про це до закінчення строку, встановленого для пред’явлення виконавчого документа до виконання. Про видачу дубліката виконавчого документа постановляється ухвала у десятиденний строк із дня надходження заяви. За видачу стягувачу дубліката виконавчого документа справляється судовий збір у розмірі 0,03 розміру прожиткового мінімуму для працездатних осіб. Ухвала про видачу чи відмову у видачі дубліката виконавчого документа може бути оскаржена в апеляційному та касаційному порядку.</w:t>
      </w:r>
    </w:p>
    <w:p w14:paraId="35A34961" w14:textId="77777777" w:rsidR="005B0EE5" w:rsidRPr="00AE7BEC" w:rsidRDefault="005B0EE5" w:rsidP="00C47EB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r w:rsidRPr="00AE7BEC">
        <w:rPr>
          <w:rFonts w:ascii="Times New Roman" w:eastAsia="Times New Roman" w:hAnsi="Times New Roman" w:cs="Times New Roman"/>
          <w:sz w:val="28"/>
          <w:szCs w:val="28"/>
          <w:lang w:val="uk-UA" w:eastAsia="uk-UA"/>
        </w:rPr>
        <w:t xml:space="preserve">Виконавчі документи можуть бути пред’явлені до примусового виконання </w:t>
      </w:r>
      <w:r w:rsidRPr="00AE7BEC">
        <w:rPr>
          <w:rFonts w:ascii="Times New Roman" w:eastAsia="Times New Roman" w:hAnsi="Times New Roman" w:cs="Times New Roman"/>
          <w:b/>
          <w:sz w:val="28"/>
          <w:szCs w:val="28"/>
          <w:lang w:val="uk-UA" w:eastAsia="uk-UA"/>
        </w:rPr>
        <w:t>протягом трьох років</w:t>
      </w:r>
      <w:r w:rsidRPr="00AE7BEC">
        <w:rPr>
          <w:rFonts w:ascii="Times New Roman" w:eastAsia="Times New Roman" w:hAnsi="Times New Roman" w:cs="Times New Roman"/>
          <w:sz w:val="28"/>
          <w:szCs w:val="28"/>
          <w:lang w:val="uk-UA" w:eastAsia="uk-UA"/>
        </w:rPr>
        <w:t xml:space="preserve">, крім посвідчень комісій по трудових спорах та виконавчих документів, за якими стягувачем є держава або державний орган, які можуть бути пред’явлені до примусового виконання протягом трьох місяців. </w:t>
      </w:r>
      <w:bookmarkStart w:id="12" w:name="n141"/>
      <w:bookmarkEnd w:id="12"/>
      <w:r w:rsidRPr="00AE7BEC">
        <w:rPr>
          <w:rFonts w:ascii="Times New Roman" w:eastAsia="Times New Roman" w:hAnsi="Times New Roman" w:cs="Times New Roman"/>
          <w:sz w:val="28"/>
          <w:szCs w:val="28"/>
          <w:lang w:val="uk-UA" w:eastAsia="uk-UA"/>
        </w:rPr>
        <w:t xml:space="preserve">Строки встановлюються для виконання рішення з наступного дня після набрання ним законної сили чи закінчення строку, встановленого в разі відстрочки чи розстрочки виконання рішення, а якщо рішення підлягає негайному виконанню - з наступного дня після його прийняття. </w:t>
      </w:r>
      <w:bookmarkStart w:id="13" w:name="n142"/>
      <w:bookmarkEnd w:id="13"/>
      <w:r w:rsidRPr="00AE7BEC">
        <w:rPr>
          <w:rFonts w:ascii="Times New Roman" w:eastAsia="Times New Roman" w:hAnsi="Times New Roman" w:cs="Times New Roman"/>
          <w:sz w:val="28"/>
          <w:szCs w:val="28"/>
          <w:lang w:val="uk-UA" w:eastAsia="uk-UA"/>
        </w:rPr>
        <w:t xml:space="preserve"> Виконавчий документ про стягнення періодичних платежів у справах про стягнення аліментів, відшкодування шкоди, заподіяної внаслідок каліцтва чи іншого ушкодження здоров’я, втрати годувальника тощо може бути пред’явлено до виконання протягом усього періоду, на який присуджені платежі.</w:t>
      </w:r>
    </w:p>
    <w:p w14:paraId="5442E4B4" w14:textId="77777777" w:rsidR="00C47EB8" w:rsidRPr="00AE7BEC" w:rsidRDefault="00C47EB8" w:rsidP="00C47EB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p>
    <w:p w14:paraId="254CBEC2" w14:textId="77777777" w:rsidR="00E0742F" w:rsidRPr="00AE7BEC" w:rsidRDefault="00E0742F">
      <w:pPr>
        <w:spacing w:after="200" w:line="276" w:lineRule="auto"/>
        <w:rPr>
          <w:rFonts w:ascii="Times New Roman" w:hAnsi="Times New Roman" w:cs="Times New Roman"/>
          <w:b/>
          <w:bCs/>
          <w:sz w:val="28"/>
          <w:szCs w:val="28"/>
          <w:lang w:val="uk-UA"/>
        </w:rPr>
      </w:pPr>
      <w:r w:rsidRPr="00AE7BEC">
        <w:rPr>
          <w:rFonts w:ascii="Times New Roman" w:hAnsi="Times New Roman" w:cs="Times New Roman"/>
          <w:b/>
          <w:bCs/>
          <w:sz w:val="28"/>
          <w:szCs w:val="28"/>
          <w:lang w:val="uk-UA"/>
        </w:rPr>
        <w:br w:type="page"/>
      </w:r>
    </w:p>
    <w:p w14:paraId="0C3EEB80" w14:textId="77777777" w:rsidR="00AA0D1C" w:rsidRPr="00AE7BEC" w:rsidRDefault="00AA0D1C" w:rsidP="00C47EB8">
      <w:pPr>
        <w:pStyle w:val="a7"/>
        <w:numPr>
          <w:ilvl w:val="0"/>
          <w:numId w:val="8"/>
        </w:numPr>
        <w:shd w:val="clear" w:color="auto" w:fill="FFFFFF"/>
        <w:spacing w:after="0" w:line="240" w:lineRule="auto"/>
        <w:ind w:left="0" w:firstLine="709"/>
        <w:jc w:val="both"/>
        <w:rPr>
          <w:rFonts w:ascii="Times New Roman" w:hAnsi="Times New Roman" w:cs="Times New Roman"/>
          <w:sz w:val="28"/>
          <w:szCs w:val="28"/>
          <w:lang w:val="uk-UA"/>
        </w:rPr>
      </w:pPr>
      <w:r w:rsidRPr="00AE7BEC">
        <w:rPr>
          <w:rFonts w:ascii="Times New Roman" w:hAnsi="Times New Roman" w:cs="Times New Roman"/>
          <w:b/>
          <w:bCs/>
          <w:sz w:val="28"/>
          <w:szCs w:val="28"/>
          <w:lang w:val="uk-UA"/>
        </w:rPr>
        <w:lastRenderedPageBreak/>
        <w:t xml:space="preserve">Повноваження суду, щодо питань виконавчого провадження. </w:t>
      </w:r>
    </w:p>
    <w:p w14:paraId="64DD4ADD" w14:textId="77777777" w:rsidR="00C96594" w:rsidRPr="00AE7BEC" w:rsidRDefault="00A55768"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До по</w:t>
      </w:r>
      <w:r w:rsidR="0011433F" w:rsidRPr="00AE7BEC">
        <w:rPr>
          <w:rFonts w:ascii="Times New Roman" w:hAnsi="Times New Roman" w:cs="Times New Roman"/>
          <w:sz w:val="28"/>
          <w:szCs w:val="28"/>
          <w:lang w:val="uk-UA"/>
        </w:rPr>
        <w:t>вноважень суду в порядку циві</w:t>
      </w:r>
      <w:r w:rsidRPr="00AE7BEC">
        <w:rPr>
          <w:rFonts w:ascii="Times New Roman" w:hAnsi="Times New Roman" w:cs="Times New Roman"/>
          <w:sz w:val="28"/>
          <w:szCs w:val="28"/>
          <w:lang w:val="uk-UA"/>
        </w:rPr>
        <w:t xml:space="preserve">льного судочинства віднесено вирішення наступних питань: </w:t>
      </w:r>
    </w:p>
    <w:p w14:paraId="188DF76D" w14:textId="77777777" w:rsidR="00C96594" w:rsidRPr="00AE7BEC" w:rsidRDefault="0011433F"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затвердження мирової угоди сторін,</w:t>
      </w:r>
    </w:p>
    <w:p w14:paraId="1959BCBC" w14:textId="77777777" w:rsidR="00C96594" w:rsidRPr="00AE7BEC" w:rsidRDefault="0011433F"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w:t>
      </w:r>
      <w:r w:rsidR="005C280B" w:rsidRPr="00AE7BEC">
        <w:rPr>
          <w:rFonts w:ascii="Times New Roman" w:hAnsi="Times New Roman" w:cs="Times New Roman"/>
          <w:sz w:val="28"/>
          <w:szCs w:val="28"/>
          <w:lang w:val="uk-UA"/>
        </w:rPr>
        <w:t>в</w:t>
      </w:r>
      <w:r w:rsidRPr="00AE7BEC">
        <w:rPr>
          <w:rFonts w:ascii="Times New Roman" w:hAnsi="Times New Roman" w:cs="Times New Roman"/>
          <w:sz w:val="28"/>
          <w:szCs w:val="28"/>
          <w:lang w:val="uk-UA"/>
        </w:rPr>
        <w:t xml:space="preserve">ідстрочення і розстрочення виконання, зміна чи встановлення способу і порядку виконання, </w:t>
      </w:r>
    </w:p>
    <w:p w14:paraId="22AA2B40" w14:textId="77777777" w:rsidR="00C96594" w:rsidRPr="00AE7BEC" w:rsidRDefault="00B635C3" w:rsidP="00C47EB8">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AE7BEC">
        <w:rPr>
          <w:rFonts w:ascii="Times New Roman" w:hAnsi="Times New Roman" w:cs="Times New Roman"/>
          <w:sz w:val="28"/>
          <w:szCs w:val="28"/>
          <w:shd w:val="clear" w:color="auto" w:fill="FFFFFF"/>
          <w:lang w:val="uk-UA"/>
        </w:rPr>
        <w:t>о</w:t>
      </w:r>
      <w:r w:rsidR="0011433F" w:rsidRPr="00AE7BEC">
        <w:rPr>
          <w:rFonts w:ascii="Times New Roman" w:hAnsi="Times New Roman" w:cs="Times New Roman"/>
          <w:sz w:val="28"/>
          <w:szCs w:val="28"/>
          <w:shd w:val="clear" w:color="auto" w:fill="FFFFFF"/>
          <w:lang w:val="uk-UA"/>
        </w:rPr>
        <w:t xml:space="preserve">голошення розшуку боржника або дитини, </w:t>
      </w:r>
    </w:p>
    <w:p w14:paraId="7549FD81" w14:textId="77777777" w:rsidR="00C96594" w:rsidRPr="00AE7BEC" w:rsidRDefault="0011433F" w:rsidP="00C47EB8">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AE7BEC">
        <w:rPr>
          <w:rFonts w:ascii="Times New Roman" w:hAnsi="Times New Roman" w:cs="Times New Roman"/>
          <w:sz w:val="28"/>
          <w:szCs w:val="28"/>
          <w:shd w:val="clear" w:color="auto" w:fill="FFFFFF"/>
          <w:lang w:val="uk-UA"/>
        </w:rPr>
        <w:t>привід боржника,</w:t>
      </w:r>
    </w:p>
    <w:p w14:paraId="328F341A" w14:textId="77777777" w:rsidR="00C96594" w:rsidRPr="00AE7BEC" w:rsidRDefault="0011433F" w:rsidP="00C47EB8">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AE7BEC">
        <w:rPr>
          <w:rFonts w:ascii="Times New Roman" w:hAnsi="Times New Roman" w:cs="Times New Roman"/>
          <w:sz w:val="28"/>
          <w:szCs w:val="28"/>
          <w:shd w:val="clear" w:color="auto" w:fill="FFFFFF"/>
          <w:lang w:val="uk-UA"/>
        </w:rPr>
        <w:t xml:space="preserve"> </w:t>
      </w:r>
      <w:r w:rsidR="00B635C3" w:rsidRPr="00AE7BEC">
        <w:rPr>
          <w:rFonts w:ascii="Times New Roman" w:hAnsi="Times New Roman" w:cs="Times New Roman"/>
          <w:sz w:val="28"/>
          <w:szCs w:val="28"/>
          <w:shd w:val="clear" w:color="auto" w:fill="FFFFFF"/>
          <w:lang w:val="uk-UA"/>
        </w:rPr>
        <w:t>в</w:t>
      </w:r>
      <w:r w:rsidRPr="00AE7BEC">
        <w:rPr>
          <w:rFonts w:ascii="Times New Roman" w:hAnsi="Times New Roman" w:cs="Times New Roman"/>
          <w:sz w:val="28"/>
          <w:szCs w:val="28"/>
          <w:shd w:val="clear" w:color="auto" w:fill="FFFFFF"/>
          <w:lang w:val="uk-UA"/>
        </w:rPr>
        <w:t xml:space="preserve">ирішення питання про примусове проникнення до житла чи іншого володіння особи, </w:t>
      </w:r>
    </w:p>
    <w:p w14:paraId="3ACE9533" w14:textId="77777777" w:rsidR="00C96594" w:rsidRPr="00AE7BEC" w:rsidRDefault="00B635C3" w:rsidP="00C47EB8">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AE7BEC">
        <w:rPr>
          <w:rFonts w:ascii="Times New Roman" w:hAnsi="Times New Roman" w:cs="Times New Roman"/>
          <w:sz w:val="28"/>
          <w:szCs w:val="28"/>
          <w:shd w:val="clear" w:color="auto" w:fill="FFFFFF"/>
          <w:lang w:val="uk-UA"/>
        </w:rPr>
        <w:t>т</w:t>
      </w:r>
      <w:r w:rsidR="0011433F" w:rsidRPr="00AE7BEC">
        <w:rPr>
          <w:rFonts w:ascii="Times New Roman" w:hAnsi="Times New Roman" w:cs="Times New Roman"/>
          <w:sz w:val="28"/>
          <w:szCs w:val="28"/>
          <w:shd w:val="clear" w:color="auto" w:fill="FFFFFF"/>
          <w:lang w:val="uk-UA"/>
        </w:rPr>
        <w:t xml:space="preserve">имчасове обмеження у праві виїзду за межі України, </w:t>
      </w:r>
    </w:p>
    <w:p w14:paraId="223E9182" w14:textId="77777777" w:rsidR="00A55768" w:rsidRPr="00AE7BEC" w:rsidRDefault="00B635C3"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shd w:val="clear" w:color="auto" w:fill="FFFFFF"/>
          <w:lang w:val="uk-UA"/>
        </w:rPr>
        <w:t>в</w:t>
      </w:r>
      <w:r w:rsidR="0011433F" w:rsidRPr="00AE7BEC">
        <w:rPr>
          <w:rFonts w:ascii="Times New Roman" w:hAnsi="Times New Roman" w:cs="Times New Roman"/>
          <w:sz w:val="28"/>
          <w:szCs w:val="28"/>
          <w:shd w:val="clear" w:color="auto" w:fill="FFFFFF"/>
          <w:lang w:val="uk-UA"/>
        </w:rPr>
        <w:t>изначення частки майна боржника у майні, яким він володіє спільно з іншими особами</w:t>
      </w:r>
      <w:r w:rsidRPr="00AE7BEC">
        <w:rPr>
          <w:rFonts w:ascii="Times New Roman" w:hAnsi="Times New Roman" w:cs="Times New Roman"/>
          <w:sz w:val="28"/>
          <w:szCs w:val="28"/>
          <w:shd w:val="clear" w:color="auto" w:fill="FFFFFF"/>
          <w:lang w:val="uk-UA"/>
        </w:rPr>
        <w:t>.</w:t>
      </w:r>
    </w:p>
    <w:p w14:paraId="5560E2BF" w14:textId="77777777" w:rsidR="0011433F" w:rsidRPr="00AE7BEC" w:rsidRDefault="0011433F" w:rsidP="00C47EB8">
      <w:pPr>
        <w:pStyle w:val="rvps2"/>
        <w:shd w:val="clear" w:color="auto" w:fill="FFFFFF"/>
        <w:spacing w:before="0" w:beforeAutospacing="0" w:after="0" w:afterAutospacing="0"/>
        <w:ind w:firstLine="709"/>
        <w:jc w:val="both"/>
        <w:textAlignment w:val="baseline"/>
        <w:rPr>
          <w:sz w:val="28"/>
          <w:szCs w:val="28"/>
        </w:rPr>
      </w:pPr>
      <w:r w:rsidRPr="00AE7BEC">
        <w:rPr>
          <w:b/>
          <w:sz w:val="28"/>
          <w:szCs w:val="28"/>
        </w:rPr>
        <w:t>Мирова угода</w:t>
      </w:r>
      <w:r w:rsidRPr="00AE7BEC">
        <w:rPr>
          <w:sz w:val="28"/>
          <w:szCs w:val="28"/>
        </w:rPr>
        <w:t xml:space="preserve">, укладена між сторонами, або заява про відмову стягувача від примусового виконання в процесі виконання рішення подається в письмовій формі державному або приватному виконавцеві, який не пізніше триденного строку передає її для затвердження до суду, який видав виконавчий документ. </w:t>
      </w:r>
      <w:bookmarkStart w:id="14" w:name="n9152"/>
      <w:bookmarkEnd w:id="14"/>
      <w:r w:rsidRPr="00AE7BEC">
        <w:rPr>
          <w:sz w:val="28"/>
          <w:szCs w:val="28"/>
        </w:rPr>
        <w:t xml:space="preserve">Питання затвердження мирової угоди у процесі виконання рішення, задоволення заяви про відмову стягувача від примусового виконання рішення вирішується судом протягом десяти днів з дня надходження до суду відповідної заяви, про що постановляється ухвала. </w:t>
      </w:r>
      <w:bookmarkStart w:id="15" w:name="n9153"/>
      <w:bookmarkEnd w:id="15"/>
      <w:r w:rsidRPr="00AE7BEC">
        <w:rPr>
          <w:sz w:val="28"/>
          <w:szCs w:val="28"/>
        </w:rPr>
        <w:t>Суд має право відмовити у затвердженні мирової угоди у процесі виконання рішення з підстав, визначених </w:t>
      </w:r>
      <w:hyperlink r:id="rId23" w:anchor="n7619" w:history="1">
        <w:r w:rsidRPr="00AE7BEC">
          <w:rPr>
            <w:rStyle w:val="a8"/>
            <w:color w:val="auto"/>
            <w:sz w:val="28"/>
            <w:szCs w:val="28"/>
            <w:bdr w:val="none" w:sz="0" w:space="0" w:color="auto" w:frame="1"/>
          </w:rPr>
          <w:t>статтею 207</w:t>
        </w:r>
      </w:hyperlink>
      <w:r w:rsidRPr="00AE7BEC">
        <w:rPr>
          <w:sz w:val="28"/>
          <w:szCs w:val="28"/>
        </w:rPr>
        <w:t> ЦПК, а у задоволенні заяви про відмову від примусового виконання рішення - з підстав, визначених </w:t>
      </w:r>
      <w:hyperlink r:id="rId24" w:anchor="n7613" w:history="1">
        <w:r w:rsidRPr="00AE7BEC">
          <w:rPr>
            <w:rStyle w:val="a8"/>
            <w:color w:val="auto"/>
            <w:sz w:val="28"/>
            <w:szCs w:val="28"/>
            <w:bdr w:val="none" w:sz="0" w:space="0" w:color="auto" w:frame="1"/>
          </w:rPr>
          <w:t>статтею 206</w:t>
        </w:r>
      </w:hyperlink>
      <w:r w:rsidRPr="00AE7BEC">
        <w:rPr>
          <w:sz w:val="28"/>
          <w:szCs w:val="28"/>
        </w:rPr>
        <w:t> ЦПК.</w:t>
      </w:r>
    </w:p>
    <w:p w14:paraId="00E78DE9" w14:textId="77777777" w:rsidR="00C96594" w:rsidRPr="00AE7BEC" w:rsidRDefault="00AC26A7" w:rsidP="00C47EB8">
      <w:pPr>
        <w:shd w:val="clear" w:color="auto" w:fill="FFFFFF"/>
        <w:spacing w:after="0" w:line="240" w:lineRule="auto"/>
        <w:ind w:firstLine="709"/>
        <w:jc w:val="both"/>
        <w:rPr>
          <w:rFonts w:ascii="Times New Roman" w:hAnsi="Times New Roman" w:cs="Times New Roman"/>
          <w:sz w:val="28"/>
          <w:szCs w:val="28"/>
          <w:lang w:val="uk-UA"/>
        </w:rPr>
      </w:pPr>
      <w:bookmarkStart w:id="16" w:name="n9154"/>
      <w:bookmarkEnd w:id="16"/>
      <w:r w:rsidRPr="00AE7BEC">
        <w:rPr>
          <w:rFonts w:ascii="Times New Roman" w:hAnsi="Times New Roman" w:cs="Times New Roman"/>
          <w:sz w:val="28"/>
          <w:szCs w:val="28"/>
          <w:lang w:val="uk-UA"/>
        </w:rPr>
        <w:t xml:space="preserve">За заявою сторони суд, який розглядав справу як суд першої інстанції, може </w:t>
      </w:r>
      <w:r w:rsidRPr="00AE7BEC">
        <w:rPr>
          <w:rFonts w:ascii="Times New Roman" w:hAnsi="Times New Roman" w:cs="Times New Roman"/>
          <w:b/>
          <w:sz w:val="28"/>
          <w:szCs w:val="28"/>
          <w:lang w:val="uk-UA"/>
        </w:rPr>
        <w:t>відстрочити або розстрочити виконання рішення</w:t>
      </w:r>
      <w:r w:rsidRPr="00AE7BEC">
        <w:rPr>
          <w:rFonts w:ascii="Times New Roman" w:hAnsi="Times New Roman" w:cs="Times New Roman"/>
          <w:sz w:val="28"/>
          <w:szCs w:val="28"/>
          <w:lang w:val="uk-UA"/>
        </w:rPr>
        <w:t xml:space="preserve">, а за заявою стягувача чи виконавця (у випадках, встановлених законом), - </w:t>
      </w:r>
      <w:r w:rsidRPr="00AE7BEC">
        <w:rPr>
          <w:rFonts w:ascii="Times New Roman" w:hAnsi="Times New Roman" w:cs="Times New Roman"/>
          <w:b/>
          <w:sz w:val="28"/>
          <w:szCs w:val="28"/>
          <w:lang w:val="uk-UA"/>
        </w:rPr>
        <w:t>встановити чи змінити спосіб або порядок</w:t>
      </w:r>
      <w:r w:rsidRPr="00AE7BEC">
        <w:rPr>
          <w:rFonts w:ascii="Times New Roman" w:hAnsi="Times New Roman" w:cs="Times New Roman"/>
          <w:sz w:val="28"/>
          <w:szCs w:val="28"/>
          <w:lang w:val="uk-UA"/>
        </w:rPr>
        <w:t xml:space="preserve"> його виконання. Відповідно до ст. 435 ЦПК України, заява про встановлення або зміну способу або порядку виконання, відстрочення або розстрочення виконання судового рішення розглядається у десятиденний строк з дня її надходження у судовому засіданні з повідомленням учасників справи. Підставою для встановлення або зміни способу або порядку виконання, відстрочення або розстрочення виконання судового рішення є обставини, що істотно ускладнюють виконання рішення або роблять його неможливим. </w:t>
      </w:r>
    </w:p>
    <w:p w14:paraId="4E3BD2EC" w14:textId="77777777" w:rsidR="00AA0D1C" w:rsidRPr="00AE7BEC" w:rsidRDefault="00AC26A7"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Вирішуючи питання про відстрочення чи розстрочення виконання судового рішення, суд також враховує: 1) ступінь вини відповідача у виникненні спору; 2) щодо фізичної особи - тяжке захворювання її самої або членів її сім’ї, її матеріальний стан; 3) стихійне лихо, інші надзвичайні події тощо. Розстрочка та відстрочення виконання судового рішення не може перевищувати одного року з дня ухвалення такого рішення, ухвали, постанови. При відстроченні або розстроченні виконання судового рішення суд може вжити заходів щодо забезпечення позову. </w:t>
      </w:r>
    </w:p>
    <w:p w14:paraId="6817992D" w14:textId="77777777" w:rsidR="00C47EB8" w:rsidRPr="00AE7BEC" w:rsidRDefault="00C47EB8" w:rsidP="00C47EB8">
      <w:pPr>
        <w:shd w:val="clear" w:color="auto" w:fill="FFFFFF"/>
        <w:spacing w:after="0" w:line="240" w:lineRule="auto"/>
        <w:ind w:firstLine="709"/>
        <w:jc w:val="both"/>
        <w:rPr>
          <w:rFonts w:ascii="Times New Roman" w:hAnsi="Times New Roman" w:cs="Times New Roman"/>
          <w:sz w:val="28"/>
          <w:szCs w:val="28"/>
          <w:lang w:val="uk-UA"/>
        </w:rPr>
      </w:pPr>
    </w:p>
    <w:p w14:paraId="6C5C38CC" w14:textId="77777777" w:rsidR="00C96594" w:rsidRPr="00AE7BEC" w:rsidRDefault="00AA0D1C" w:rsidP="00C47EB8">
      <w:pPr>
        <w:pStyle w:val="a7"/>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eastAsia="uk-UA"/>
        </w:rPr>
      </w:pPr>
      <w:r w:rsidRPr="00AE7BEC">
        <w:rPr>
          <w:rFonts w:ascii="Times New Roman" w:hAnsi="Times New Roman" w:cs="Times New Roman"/>
          <w:b/>
          <w:bCs/>
          <w:sz w:val="28"/>
          <w:szCs w:val="28"/>
          <w:lang w:val="uk-UA"/>
        </w:rPr>
        <w:lastRenderedPageBreak/>
        <w:t xml:space="preserve">Поворот виконання судових рішень. </w:t>
      </w:r>
    </w:p>
    <w:p w14:paraId="28FBE811" w14:textId="77777777" w:rsidR="0011433F" w:rsidRPr="00AE7BEC" w:rsidRDefault="0011433F" w:rsidP="00C47EB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r w:rsidRPr="00AE7BEC">
        <w:rPr>
          <w:rFonts w:ascii="Times New Roman" w:eastAsia="Times New Roman" w:hAnsi="Times New Roman" w:cs="Times New Roman"/>
          <w:sz w:val="28"/>
          <w:szCs w:val="28"/>
          <w:lang w:val="uk-UA" w:eastAsia="uk-UA"/>
        </w:rPr>
        <w:t xml:space="preserve">Суд апеляційної чи касаційної інстанції, приймаючи постанову, вирішує питання про поворот виконання, якщо, скасувавши рішення (визнавши його нечинним), він: </w:t>
      </w:r>
      <w:bookmarkStart w:id="17" w:name="n9209"/>
      <w:bookmarkEnd w:id="17"/>
      <w:r w:rsidRPr="00AE7BEC">
        <w:rPr>
          <w:rFonts w:ascii="Times New Roman" w:eastAsia="Times New Roman" w:hAnsi="Times New Roman" w:cs="Times New Roman"/>
          <w:sz w:val="28"/>
          <w:szCs w:val="28"/>
          <w:lang w:val="uk-UA" w:eastAsia="uk-UA"/>
        </w:rPr>
        <w:t xml:space="preserve">закриває провадження у справі; </w:t>
      </w:r>
      <w:bookmarkStart w:id="18" w:name="n9210"/>
      <w:bookmarkEnd w:id="18"/>
      <w:r w:rsidRPr="00AE7BEC">
        <w:rPr>
          <w:rFonts w:ascii="Times New Roman" w:eastAsia="Times New Roman" w:hAnsi="Times New Roman" w:cs="Times New Roman"/>
          <w:sz w:val="28"/>
          <w:szCs w:val="28"/>
          <w:lang w:val="uk-UA" w:eastAsia="uk-UA"/>
        </w:rPr>
        <w:t xml:space="preserve">залишає позов без розгляду; </w:t>
      </w:r>
      <w:bookmarkStart w:id="19" w:name="n9211"/>
      <w:bookmarkEnd w:id="19"/>
      <w:r w:rsidRPr="00AE7BEC">
        <w:rPr>
          <w:rFonts w:ascii="Times New Roman" w:eastAsia="Times New Roman" w:hAnsi="Times New Roman" w:cs="Times New Roman"/>
          <w:sz w:val="28"/>
          <w:szCs w:val="28"/>
          <w:lang w:val="uk-UA" w:eastAsia="uk-UA"/>
        </w:rPr>
        <w:t xml:space="preserve">відмовляє в позові повністю; </w:t>
      </w:r>
      <w:bookmarkStart w:id="20" w:name="n9212"/>
      <w:bookmarkEnd w:id="20"/>
      <w:r w:rsidRPr="00AE7BEC">
        <w:rPr>
          <w:rFonts w:ascii="Times New Roman" w:eastAsia="Times New Roman" w:hAnsi="Times New Roman" w:cs="Times New Roman"/>
          <w:sz w:val="28"/>
          <w:szCs w:val="28"/>
          <w:lang w:val="uk-UA" w:eastAsia="uk-UA"/>
        </w:rPr>
        <w:t>задовольняє позовні вимоги в меншому розмірі.</w:t>
      </w:r>
    </w:p>
    <w:p w14:paraId="630294B0" w14:textId="77777777" w:rsidR="0011433F" w:rsidRPr="00AE7BEC" w:rsidRDefault="0011433F" w:rsidP="00C47EB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bookmarkStart w:id="21" w:name="n9213"/>
      <w:bookmarkEnd w:id="21"/>
      <w:r w:rsidRPr="00AE7BEC">
        <w:rPr>
          <w:rFonts w:ascii="Times New Roman" w:eastAsia="Times New Roman" w:hAnsi="Times New Roman" w:cs="Times New Roman"/>
          <w:sz w:val="28"/>
          <w:szCs w:val="28"/>
          <w:lang w:val="uk-UA" w:eastAsia="uk-UA"/>
        </w:rPr>
        <w:t xml:space="preserve">Якщо рішення після його виконання скасовано і справу повернуто на новий розгляд, суд, ухвалюючи рішення, вирішує питання про поворот виконання, якщо під час нового розгляду справи він: </w:t>
      </w:r>
      <w:bookmarkStart w:id="22" w:name="n9214"/>
      <w:bookmarkEnd w:id="22"/>
      <w:r w:rsidRPr="00AE7BEC">
        <w:rPr>
          <w:rFonts w:ascii="Times New Roman" w:eastAsia="Times New Roman" w:hAnsi="Times New Roman" w:cs="Times New Roman"/>
          <w:sz w:val="28"/>
          <w:szCs w:val="28"/>
          <w:lang w:val="uk-UA" w:eastAsia="uk-UA"/>
        </w:rPr>
        <w:t xml:space="preserve">закриває провадження у справі; </w:t>
      </w:r>
      <w:bookmarkStart w:id="23" w:name="n9215"/>
      <w:bookmarkEnd w:id="23"/>
      <w:r w:rsidRPr="00AE7BEC">
        <w:rPr>
          <w:rFonts w:ascii="Times New Roman" w:eastAsia="Times New Roman" w:hAnsi="Times New Roman" w:cs="Times New Roman"/>
          <w:sz w:val="28"/>
          <w:szCs w:val="28"/>
          <w:lang w:val="uk-UA" w:eastAsia="uk-UA"/>
        </w:rPr>
        <w:t xml:space="preserve">залишає позов без розгляду; </w:t>
      </w:r>
      <w:bookmarkStart w:id="24" w:name="n9216"/>
      <w:bookmarkEnd w:id="24"/>
      <w:r w:rsidRPr="00AE7BEC">
        <w:rPr>
          <w:rFonts w:ascii="Times New Roman" w:eastAsia="Times New Roman" w:hAnsi="Times New Roman" w:cs="Times New Roman"/>
          <w:sz w:val="28"/>
          <w:szCs w:val="28"/>
          <w:lang w:val="uk-UA" w:eastAsia="uk-UA"/>
        </w:rPr>
        <w:t xml:space="preserve">відмовляє в позові повністю; </w:t>
      </w:r>
      <w:bookmarkStart w:id="25" w:name="n9217"/>
      <w:bookmarkEnd w:id="25"/>
      <w:r w:rsidRPr="00AE7BEC">
        <w:rPr>
          <w:rFonts w:ascii="Times New Roman" w:eastAsia="Times New Roman" w:hAnsi="Times New Roman" w:cs="Times New Roman"/>
          <w:sz w:val="28"/>
          <w:szCs w:val="28"/>
          <w:lang w:val="uk-UA" w:eastAsia="uk-UA"/>
        </w:rPr>
        <w:t>або задовольняє позовні вимоги в меншому розмірі.</w:t>
      </w:r>
    </w:p>
    <w:p w14:paraId="750F0CD6" w14:textId="77777777" w:rsidR="0011433F" w:rsidRPr="00AE7BEC" w:rsidRDefault="0011433F" w:rsidP="00C47EB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bookmarkStart w:id="26" w:name="n9218"/>
      <w:bookmarkEnd w:id="26"/>
      <w:r w:rsidRPr="00AE7BEC">
        <w:rPr>
          <w:rFonts w:ascii="Times New Roman" w:eastAsia="Times New Roman" w:hAnsi="Times New Roman" w:cs="Times New Roman"/>
          <w:sz w:val="28"/>
          <w:szCs w:val="28"/>
          <w:lang w:val="uk-UA" w:eastAsia="uk-UA"/>
        </w:rPr>
        <w:t xml:space="preserve">Суд вирішує питання про поворот виконання, якщо за результатами перегляду судового рішення за нововиявленими або виключними обставинами він: </w:t>
      </w:r>
      <w:bookmarkStart w:id="27" w:name="n9219"/>
      <w:bookmarkEnd w:id="27"/>
      <w:r w:rsidRPr="00AE7BEC">
        <w:rPr>
          <w:rFonts w:ascii="Times New Roman" w:eastAsia="Times New Roman" w:hAnsi="Times New Roman" w:cs="Times New Roman"/>
          <w:sz w:val="28"/>
          <w:szCs w:val="28"/>
          <w:lang w:val="uk-UA" w:eastAsia="uk-UA"/>
        </w:rPr>
        <w:t xml:space="preserve">закриває провадження у справі; </w:t>
      </w:r>
      <w:bookmarkStart w:id="28" w:name="n9220"/>
      <w:bookmarkEnd w:id="28"/>
      <w:r w:rsidRPr="00AE7BEC">
        <w:rPr>
          <w:rFonts w:ascii="Times New Roman" w:eastAsia="Times New Roman" w:hAnsi="Times New Roman" w:cs="Times New Roman"/>
          <w:sz w:val="28"/>
          <w:szCs w:val="28"/>
          <w:lang w:val="uk-UA" w:eastAsia="uk-UA"/>
        </w:rPr>
        <w:t xml:space="preserve">залишає позов без розгляду; </w:t>
      </w:r>
      <w:bookmarkStart w:id="29" w:name="n9221"/>
      <w:bookmarkEnd w:id="29"/>
      <w:r w:rsidRPr="00AE7BEC">
        <w:rPr>
          <w:rFonts w:ascii="Times New Roman" w:eastAsia="Times New Roman" w:hAnsi="Times New Roman" w:cs="Times New Roman"/>
          <w:sz w:val="28"/>
          <w:szCs w:val="28"/>
          <w:lang w:val="uk-UA" w:eastAsia="uk-UA"/>
        </w:rPr>
        <w:t xml:space="preserve">відмовляє в позові повністю; </w:t>
      </w:r>
      <w:bookmarkStart w:id="30" w:name="n9222"/>
      <w:bookmarkEnd w:id="30"/>
      <w:r w:rsidRPr="00AE7BEC">
        <w:rPr>
          <w:rFonts w:ascii="Times New Roman" w:eastAsia="Times New Roman" w:hAnsi="Times New Roman" w:cs="Times New Roman"/>
          <w:sz w:val="28"/>
          <w:szCs w:val="28"/>
          <w:lang w:val="uk-UA" w:eastAsia="uk-UA"/>
        </w:rPr>
        <w:t xml:space="preserve">задовольняє позовні вимоги в меншому розмірі. </w:t>
      </w:r>
      <w:bookmarkStart w:id="31" w:name="n9223"/>
      <w:bookmarkEnd w:id="31"/>
      <w:r w:rsidRPr="00AE7BEC">
        <w:rPr>
          <w:rFonts w:ascii="Times New Roman" w:eastAsia="Times New Roman" w:hAnsi="Times New Roman" w:cs="Times New Roman"/>
          <w:sz w:val="28"/>
          <w:szCs w:val="28"/>
          <w:lang w:val="uk-UA" w:eastAsia="uk-UA"/>
        </w:rPr>
        <w:t xml:space="preserve">Якщо скасовано рішення третейського суду, боржникові повертається все те, що з нього стягнуто на користь стягувача за вказаним рішенням. </w:t>
      </w:r>
      <w:bookmarkStart w:id="32" w:name="n9224"/>
      <w:bookmarkEnd w:id="32"/>
    </w:p>
    <w:p w14:paraId="5D6C52F8" w14:textId="77777777" w:rsidR="0011433F" w:rsidRPr="00AE7BEC" w:rsidRDefault="0011433F" w:rsidP="00C47EB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r w:rsidRPr="00AE7BEC">
        <w:rPr>
          <w:rFonts w:ascii="Times New Roman" w:eastAsia="Times New Roman" w:hAnsi="Times New Roman" w:cs="Times New Roman"/>
          <w:sz w:val="28"/>
          <w:szCs w:val="28"/>
          <w:lang w:val="uk-UA" w:eastAsia="uk-UA"/>
        </w:rPr>
        <w:t xml:space="preserve">Питання про поворот виконання рішення суд вирішує за наявності відповідної заяви сторони. </w:t>
      </w:r>
      <w:bookmarkStart w:id="33" w:name="n9225"/>
      <w:bookmarkEnd w:id="33"/>
      <w:r w:rsidRPr="00AE7BEC">
        <w:rPr>
          <w:rFonts w:ascii="Times New Roman" w:eastAsia="Times New Roman" w:hAnsi="Times New Roman" w:cs="Times New Roman"/>
          <w:sz w:val="28"/>
          <w:szCs w:val="28"/>
          <w:lang w:val="uk-UA" w:eastAsia="uk-UA"/>
        </w:rPr>
        <w:t>До заяви про поворот виконання рішення шляхом повернення стягнутих грошових сум, майна або його вартості додається документ, який підтверджує те, що суму, стягнуту за раніше прийнятим рішенням, списано установою банку або майно вилучено державним або приватним виконавцем.</w:t>
      </w:r>
    </w:p>
    <w:p w14:paraId="1FB7DD38" w14:textId="77777777" w:rsidR="0011433F" w:rsidRPr="00AE7BEC" w:rsidRDefault="0011433F" w:rsidP="00C47EB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bookmarkStart w:id="34" w:name="n9226"/>
      <w:bookmarkEnd w:id="34"/>
      <w:r w:rsidRPr="00AE7BEC">
        <w:rPr>
          <w:rFonts w:ascii="Times New Roman" w:eastAsia="Times New Roman" w:hAnsi="Times New Roman" w:cs="Times New Roman"/>
          <w:sz w:val="28"/>
          <w:szCs w:val="28"/>
          <w:lang w:val="uk-UA" w:eastAsia="uk-UA"/>
        </w:rPr>
        <w:t xml:space="preserve">За подання заяви про поворот виконання судовий збір не сплачується. </w:t>
      </w:r>
      <w:bookmarkStart w:id="35" w:name="n9227"/>
      <w:bookmarkEnd w:id="35"/>
      <w:r w:rsidRPr="00AE7BEC">
        <w:rPr>
          <w:rFonts w:ascii="Times New Roman" w:eastAsia="Times New Roman" w:hAnsi="Times New Roman" w:cs="Times New Roman"/>
          <w:sz w:val="28"/>
          <w:szCs w:val="28"/>
          <w:lang w:val="uk-UA" w:eastAsia="uk-UA"/>
        </w:rPr>
        <w:t xml:space="preserve"> При вирішенні питання про поворот виконання судового рішення суд може вжити заходів щодо забезпечення позову. </w:t>
      </w:r>
      <w:bookmarkStart w:id="36" w:name="n9228"/>
      <w:bookmarkEnd w:id="36"/>
      <w:r w:rsidRPr="00AE7BEC">
        <w:rPr>
          <w:rFonts w:ascii="Times New Roman" w:eastAsia="Times New Roman" w:hAnsi="Times New Roman" w:cs="Times New Roman"/>
          <w:sz w:val="28"/>
          <w:szCs w:val="28"/>
          <w:lang w:val="uk-UA" w:eastAsia="uk-UA"/>
        </w:rPr>
        <w:t xml:space="preserve">Якщо питання про поворот виконання рішення не було вирішено судом відповідно до частин першої - третьої цієї статті, заява відповідача про поворот виконання рішення розглядається судом, який розглядав справу як суд першої інстанції. </w:t>
      </w:r>
      <w:bookmarkStart w:id="37" w:name="n9229"/>
      <w:bookmarkEnd w:id="37"/>
    </w:p>
    <w:p w14:paraId="6BAE811C" w14:textId="77777777" w:rsidR="0011433F" w:rsidRPr="00AE7BEC" w:rsidRDefault="0011433F" w:rsidP="00C47EB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r w:rsidRPr="00AE7BEC">
        <w:rPr>
          <w:rFonts w:ascii="Times New Roman" w:eastAsia="Times New Roman" w:hAnsi="Times New Roman" w:cs="Times New Roman"/>
          <w:sz w:val="28"/>
          <w:szCs w:val="28"/>
          <w:lang w:val="uk-UA" w:eastAsia="uk-UA"/>
        </w:rPr>
        <w:t>Заява про поворот виконання може бути подана протягом одного року з дня ухвалення відповідного рішення суду апеляційної чи касаційної інстанції або з дня ухвалення рішення при новому розгляді справи. Така заява розглядається у судовому засіданні з повідомленням стягувача та боржника у двадцятиденний строк з дня надходження заяви, проте їх неявка не перешкоджає її розгляду.</w:t>
      </w:r>
    </w:p>
    <w:p w14:paraId="209C1239" w14:textId="77777777" w:rsidR="00AA0D1C" w:rsidRPr="00AE7BEC" w:rsidRDefault="00AA0D1C" w:rsidP="00C47EB8">
      <w:pPr>
        <w:shd w:val="clear" w:color="auto" w:fill="FFFFFF"/>
        <w:spacing w:after="0" w:line="240" w:lineRule="auto"/>
        <w:ind w:firstLine="709"/>
        <w:jc w:val="both"/>
        <w:rPr>
          <w:rFonts w:ascii="Times New Roman" w:hAnsi="Times New Roman" w:cs="Times New Roman"/>
          <w:sz w:val="28"/>
          <w:szCs w:val="28"/>
          <w:lang w:val="uk-UA"/>
        </w:rPr>
      </w:pPr>
    </w:p>
    <w:p w14:paraId="1E73E2B6" w14:textId="77777777" w:rsidR="00C96594" w:rsidRPr="00AE7BEC" w:rsidRDefault="00AA0D1C" w:rsidP="00C47EB8">
      <w:pPr>
        <w:pStyle w:val="a7"/>
        <w:numPr>
          <w:ilvl w:val="0"/>
          <w:numId w:val="8"/>
        </w:numPr>
        <w:shd w:val="clear" w:color="auto" w:fill="FFFFFF"/>
        <w:spacing w:after="0" w:line="240" w:lineRule="auto"/>
        <w:ind w:left="0" w:firstLine="709"/>
        <w:jc w:val="both"/>
        <w:rPr>
          <w:rFonts w:ascii="Times New Roman" w:hAnsi="Times New Roman" w:cs="Times New Roman"/>
          <w:sz w:val="28"/>
          <w:szCs w:val="28"/>
          <w:lang w:val="uk-UA"/>
        </w:rPr>
      </w:pPr>
      <w:r w:rsidRPr="00AE7BEC">
        <w:rPr>
          <w:rFonts w:ascii="Times New Roman" w:hAnsi="Times New Roman" w:cs="Times New Roman"/>
          <w:b/>
          <w:bCs/>
          <w:sz w:val="28"/>
          <w:szCs w:val="28"/>
          <w:lang w:val="uk-UA"/>
        </w:rPr>
        <w:t xml:space="preserve">Судовий контроль за виконанням судового рішення. </w:t>
      </w:r>
    </w:p>
    <w:p w14:paraId="5ECD16F7" w14:textId="77777777" w:rsidR="00C96594" w:rsidRPr="00AE7BEC" w:rsidRDefault="004C7831"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w:t>
      </w:r>
      <w:r w:rsidR="00C96594" w:rsidRPr="00AE7BEC">
        <w:rPr>
          <w:rFonts w:ascii="Times New Roman" w:hAnsi="Times New Roman" w:cs="Times New Roman"/>
          <w:sz w:val="28"/>
          <w:szCs w:val="28"/>
          <w:lang w:val="uk-UA"/>
        </w:rPr>
        <w:t>я, ухваленого відповідно до ЦПК</w:t>
      </w:r>
      <w:r w:rsidRPr="00AE7BEC">
        <w:rPr>
          <w:rFonts w:ascii="Times New Roman" w:hAnsi="Times New Roman" w:cs="Times New Roman"/>
          <w:sz w:val="28"/>
          <w:szCs w:val="28"/>
          <w:lang w:val="uk-UA"/>
        </w:rPr>
        <w:t xml:space="preserve">, порушено їхні права чи свободи. </w:t>
      </w:r>
    </w:p>
    <w:p w14:paraId="7CF6DA11" w14:textId="77777777" w:rsidR="00C96594" w:rsidRPr="00AE7BEC" w:rsidRDefault="004C7831"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Відповідно до ст. 448 ЦПК скарга подається до суду, який розглянув справу як суд першої інстанції. Про подання скарги суд повідомляє відповідний </w:t>
      </w:r>
      <w:r w:rsidRPr="00AE7BEC">
        <w:rPr>
          <w:rFonts w:ascii="Times New Roman" w:hAnsi="Times New Roman" w:cs="Times New Roman"/>
          <w:sz w:val="28"/>
          <w:szCs w:val="28"/>
          <w:lang w:val="uk-UA"/>
        </w:rPr>
        <w:lastRenderedPageBreak/>
        <w:t xml:space="preserve">орган державної виконавчої служби, приватного виконавця не пізніше наступного дня після її надходження до суду. </w:t>
      </w:r>
    </w:p>
    <w:p w14:paraId="2518C44D" w14:textId="77777777" w:rsidR="00C96594" w:rsidRPr="00AE7BEC" w:rsidRDefault="004C7831"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Скаргу може бути подано до суду:</w:t>
      </w:r>
    </w:p>
    <w:p w14:paraId="422F76D8" w14:textId="77777777" w:rsidR="00C96594" w:rsidRPr="00AE7BEC" w:rsidRDefault="004C7831"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а) у десятиденний строк з дня, коли особа дізналася або повинна була дізнатися про порушення її права або свободи;</w:t>
      </w:r>
    </w:p>
    <w:p w14:paraId="31EF1124" w14:textId="77777777" w:rsidR="00C96594" w:rsidRPr="00AE7BEC" w:rsidRDefault="004C7831"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б) у триденний строк з дня, коли особа дізналася або повинна була дізнатися про порушення її права, у разі оскарження постанови про відкладення провадження виконавчих дій. </w:t>
      </w:r>
    </w:p>
    <w:p w14:paraId="3B714F4C" w14:textId="77777777" w:rsidR="00C96594" w:rsidRPr="00AE7BEC" w:rsidRDefault="004C7831"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Розгляд скарги відбувається у десятиденний строк в судовому засіданні за участю стягувача, боржника і державного виконавця або іншої посадової особи органу державної виконавчої служби чи приватного виконавця, рішення, дія чи бездіяльність яких оскаржуються</w:t>
      </w:r>
      <w:r w:rsidR="00C96594" w:rsidRPr="00AE7BEC">
        <w:rPr>
          <w:rFonts w:ascii="Times New Roman" w:hAnsi="Times New Roman" w:cs="Times New Roman"/>
          <w:sz w:val="28"/>
          <w:szCs w:val="28"/>
          <w:lang w:val="uk-UA"/>
        </w:rPr>
        <w:t>.</w:t>
      </w:r>
    </w:p>
    <w:p w14:paraId="04FBD973" w14:textId="77777777" w:rsidR="00C96594" w:rsidRPr="00AE7BEC" w:rsidRDefault="004C7831"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 Згідно ст.448 ЦПК України за результатами розгляду скарги суд постановляє ухвалу. У разі встановлення обґрунтованості скарги суд визнає оскаржувані рішення, дії чи бездіяльність неправомірними і зобов’язує державного виконавця або іншу посадову особу органу державної виконавчої служби, приватного виконавця усунути порушення (поновити порушене право заявника). Якщо оскаржувані рішення, дії чи бездіяльність були прийняті або вчинені відповідно до закону, в межах повноважень державного виконавця або іншої посадової особи органу державної виконавчої служби, приватного виконавця і право заявника не було порушено, суд постановляє ухвалу про відмову в задоволенні скарги. </w:t>
      </w:r>
    </w:p>
    <w:p w14:paraId="4CD1C527" w14:textId="77777777" w:rsidR="00C96594" w:rsidRPr="00AE7BEC" w:rsidRDefault="004C7831"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 xml:space="preserve">Судові витрати, пов’язані з розглядом скарги, покладаються судом на заявника, якщо було постановлено рішення про відмову в задоволенні його скарги, або на орган державної виконавчої служби чи приватного виконавця, якщо було постановлено ухвалу про задоволення скарги заявника. </w:t>
      </w:r>
    </w:p>
    <w:p w14:paraId="268541BC" w14:textId="77777777" w:rsidR="00AA0D1C" w:rsidRPr="00AE7BEC" w:rsidRDefault="004C7831" w:rsidP="00C47EB8">
      <w:pPr>
        <w:shd w:val="clear" w:color="auto" w:fill="FFFFFF"/>
        <w:spacing w:after="0" w:line="240" w:lineRule="auto"/>
        <w:ind w:firstLine="709"/>
        <w:jc w:val="both"/>
        <w:rPr>
          <w:rFonts w:ascii="Times New Roman" w:hAnsi="Times New Roman" w:cs="Times New Roman"/>
          <w:sz w:val="28"/>
          <w:szCs w:val="28"/>
          <w:lang w:val="uk-UA"/>
        </w:rPr>
      </w:pPr>
      <w:r w:rsidRPr="00AE7BEC">
        <w:rPr>
          <w:rFonts w:ascii="Times New Roman" w:hAnsi="Times New Roman" w:cs="Times New Roman"/>
          <w:sz w:val="28"/>
          <w:szCs w:val="28"/>
          <w:lang w:val="uk-UA"/>
        </w:rPr>
        <w:t>Про виконання ухвали, постановленої за результатами розгляду скарги, відповідний орган державної виконавчої служби, приватний виконавець повідомляють суд і заявника не пізніше ніж у десятиденний строк з дня її одержання.</w:t>
      </w:r>
    </w:p>
    <w:p w14:paraId="61379798" w14:textId="77777777" w:rsidR="00C96594" w:rsidRPr="00AE7BEC" w:rsidRDefault="00C96594" w:rsidP="00C47EB8">
      <w:pPr>
        <w:shd w:val="clear" w:color="auto" w:fill="FFFFFF"/>
        <w:spacing w:after="0" w:line="240" w:lineRule="auto"/>
        <w:ind w:firstLine="709"/>
        <w:jc w:val="both"/>
        <w:rPr>
          <w:rFonts w:ascii="Times New Roman" w:hAnsi="Times New Roman" w:cs="Times New Roman"/>
          <w:sz w:val="28"/>
          <w:szCs w:val="28"/>
          <w:lang w:val="uk-UA"/>
        </w:rPr>
      </w:pPr>
    </w:p>
    <w:p w14:paraId="2CBF9B4E" w14:textId="77777777" w:rsidR="00C96594" w:rsidRPr="00AE7BEC" w:rsidRDefault="00C96594" w:rsidP="00C47EB8">
      <w:pPr>
        <w:pStyle w:val="a7"/>
        <w:numPr>
          <w:ilvl w:val="0"/>
          <w:numId w:val="8"/>
        </w:numPr>
        <w:spacing w:after="0" w:line="240" w:lineRule="auto"/>
        <w:ind w:left="0" w:firstLine="709"/>
        <w:jc w:val="both"/>
        <w:rPr>
          <w:rFonts w:ascii="Times New Roman" w:hAnsi="Times New Roman" w:cs="Times New Roman"/>
          <w:b/>
          <w:sz w:val="28"/>
          <w:szCs w:val="28"/>
          <w:lang w:val="uk-UA"/>
        </w:rPr>
      </w:pPr>
      <w:r w:rsidRPr="00AE7BEC">
        <w:rPr>
          <w:rFonts w:ascii="Times New Roman" w:hAnsi="Times New Roman" w:cs="Times New Roman"/>
          <w:b/>
          <w:bCs/>
          <w:sz w:val="28"/>
          <w:szCs w:val="28"/>
          <w:lang w:val="uk-UA"/>
        </w:rPr>
        <w:t>Визнання і виконання в Україні рішень іноземних судів, міжнародних комерційних арбітражів. Міжнародна правова допомога у цивільних справах.</w:t>
      </w:r>
    </w:p>
    <w:p w14:paraId="4DB5C731" w14:textId="77777777" w:rsidR="00C96594" w:rsidRPr="00AE7BEC" w:rsidRDefault="00C96594" w:rsidP="00C47EB8">
      <w:pPr>
        <w:pStyle w:val="rvps7"/>
        <w:shd w:val="clear" w:color="auto" w:fill="FFFFFF"/>
        <w:spacing w:before="0" w:beforeAutospacing="0" w:after="0" w:afterAutospacing="0"/>
        <w:ind w:firstLine="709"/>
        <w:jc w:val="both"/>
        <w:rPr>
          <w:sz w:val="28"/>
          <w:szCs w:val="28"/>
          <w:lang w:val="uk-UA"/>
        </w:rPr>
      </w:pPr>
      <w:r w:rsidRPr="00AE7BEC">
        <w:rPr>
          <w:rStyle w:val="rvts15"/>
          <w:b/>
          <w:bCs/>
          <w:sz w:val="28"/>
          <w:szCs w:val="28"/>
          <w:lang w:val="uk-UA"/>
        </w:rPr>
        <w:t>Визнання та звернення до виконання рішення іноземного суду, що підлягає примусовому виконанню</w:t>
      </w:r>
    </w:p>
    <w:p w14:paraId="51A7840F"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38" w:name="n9348"/>
      <w:bookmarkEnd w:id="38"/>
      <w:r w:rsidRPr="00AE7BEC">
        <w:rPr>
          <w:sz w:val="28"/>
          <w:szCs w:val="28"/>
        </w:rPr>
        <w:t>Умови визнання та виконання рішення іноземного суду, що підлягає примусовому виконанню</w:t>
      </w:r>
      <w:r w:rsidR="00205C35" w:rsidRPr="00AE7BEC">
        <w:rPr>
          <w:sz w:val="28"/>
          <w:szCs w:val="28"/>
        </w:rPr>
        <w:t xml:space="preserve">: </w:t>
      </w:r>
      <w:bookmarkStart w:id="39" w:name="n9349"/>
      <w:bookmarkEnd w:id="39"/>
      <w:r w:rsidR="00205C35" w:rsidRPr="00AE7BEC">
        <w:rPr>
          <w:sz w:val="28"/>
          <w:szCs w:val="28"/>
        </w:rPr>
        <w:t>р</w:t>
      </w:r>
      <w:r w:rsidRPr="00AE7BEC">
        <w:rPr>
          <w:sz w:val="28"/>
          <w:szCs w:val="28"/>
        </w:rPr>
        <w:t>ішення іноземного суду (суду іноземної держави, інших компетентних органів іноземних держав, до компетенції яких належить розгляд цивільних справ) визнаються та виконуються в Україні, якщо їх визнання та виконання передбачено міжнародним договором, згода на обов’язковість якого надана Верховною Радою України, або за принципом взаємності.</w:t>
      </w:r>
      <w:r w:rsidR="00205C35" w:rsidRPr="00AE7BEC">
        <w:rPr>
          <w:sz w:val="28"/>
          <w:szCs w:val="28"/>
        </w:rPr>
        <w:t xml:space="preserve"> </w:t>
      </w:r>
      <w:bookmarkStart w:id="40" w:name="n9350"/>
      <w:bookmarkEnd w:id="40"/>
      <w:r w:rsidRPr="00AE7BEC">
        <w:rPr>
          <w:sz w:val="28"/>
          <w:szCs w:val="28"/>
        </w:rPr>
        <w:t xml:space="preserve">У разі якщо визнання та виконання рішення іноземного суду </w:t>
      </w:r>
      <w:r w:rsidRPr="00AE7BEC">
        <w:rPr>
          <w:sz w:val="28"/>
          <w:szCs w:val="28"/>
        </w:rPr>
        <w:lastRenderedPageBreak/>
        <w:t>залежить від принципу взаємності, вважається, що він існує, оскільки не доведено інше.</w:t>
      </w:r>
    </w:p>
    <w:p w14:paraId="22820473"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41" w:name="n9351"/>
      <w:bookmarkEnd w:id="41"/>
      <w:r w:rsidRPr="00AE7BEC">
        <w:rPr>
          <w:sz w:val="28"/>
          <w:szCs w:val="28"/>
        </w:rPr>
        <w:t>Рішення іноземного суду може бути пред’явлено до примусового виконання в Україні протягом трьох років з дня набрання ним законної сили, за винятком рішення про стягнення періодичних платежів, яке може бути пред’явлено до примусового виконання протягом усього строку проведення стягнення з погашенням заборгованості за останні три роки.</w:t>
      </w:r>
    </w:p>
    <w:p w14:paraId="70F170D0"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42" w:name="n9353"/>
      <w:bookmarkEnd w:id="42"/>
      <w:r w:rsidRPr="00AE7BEC">
        <w:rPr>
          <w:sz w:val="28"/>
          <w:szCs w:val="28"/>
        </w:rPr>
        <w:t>Питання про надання дозволу на примусове виконання рішення іноземного суду розглядається судом за місцем проживання (перебування) або місцезнаходженням боржника.</w:t>
      </w:r>
      <w:r w:rsidR="00205C35" w:rsidRPr="00AE7BEC">
        <w:rPr>
          <w:sz w:val="28"/>
          <w:szCs w:val="28"/>
        </w:rPr>
        <w:t xml:space="preserve"> </w:t>
      </w:r>
      <w:bookmarkStart w:id="43" w:name="n9355"/>
      <w:bookmarkEnd w:id="43"/>
      <w:r w:rsidRPr="00AE7BEC">
        <w:rPr>
          <w:sz w:val="28"/>
          <w:szCs w:val="28"/>
        </w:rPr>
        <w:t xml:space="preserve"> Якщо боржник не має місця проживання (перебування) або місцезнаходження на території України, або його місце проживання (перебування) чи місцезнаходження невідоме, питання про надання дозволу на примусове виконання рішення іноземного суду розглядається судом за місцезнаходженням в Україні майна боржника.</w:t>
      </w:r>
    </w:p>
    <w:p w14:paraId="7981CEE0"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44" w:name="n9356"/>
      <w:bookmarkEnd w:id="44"/>
      <w:r w:rsidRPr="00AE7BEC">
        <w:rPr>
          <w:sz w:val="28"/>
          <w:szCs w:val="28"/>
        </w:rPr>
        <w:t>Клопотання про надання дозволу на примусове виконання рішення іноземного суду подається до суду безпосередньо стягувачем (його представником) або відповідно до міжнародного договору, згода на обов’язковість якого надана Верховною Радою України, іншою особою (її представником).</w:t>
      </w:r>
      <w:r w:rsidR="00205C35" w:rsidRPr="00AE7BEC">
        <w:rPr>
          <w:sz w:val="28"/>
          <w:szCs w:val="28"/>
        </w:rPr>
        <w:t xml:space="preserve"> </w:t>
      </w:r>
      <w:bookmarkStart w:id="45" w:name="n9358"/>
      <w:bookmarkEnd w:id="45"/>
      <w:r w:rsidRPr="00AE7BEC">
        <w:rPr>
          <w:sz w:val="28"/>
          <w:szCs w:val="28"/>
        </w:rPr>
        <w:t>Якщо міжнародними договорами, згода на обов’язковість яких надана Верховною Радою України, передбачено подання клопотання про надання дозволу на примусове виконання рішення іноземного суду через органи державної влади України, суд приймає до розгляду клопотання, що надійшло через орган державної влади України.</w:t>
      </w:r>
    </w:p>
    <w:p w14:paraId="03EA5633" w14:textId="77777777" w:rsidR="00205C35" w:rsidRPr="00AE7BEC" w:rsidRDefault="00C96594" w:rsidP="00C47EB8">
      <w:pPr>
        <w:pStyle w:val="rvps2"/>
        <w:shd w:val="clear" w:color="auto" w:fill="FFFFFF"/>
        <w:spacing w:before="0" w:beforeAutospacing="0" w:after="0" w:afterAutospacing="0"/>
        <w:ind w:firstLine="709"/>
        <w:jc w:val="both"/>
        <w:rPr>
          <w:sz w:val="28"/>
          <w:szCs w:val="28"/>
        </w:rPr>
      </w:pPr>
      <w:bookmarkStart w:id="46" w:name="n9359"/>
      <w:bookmarkEnd w:id="46"/>
      <w:r w:rsidRPr="00AE7BEC">
        <w:rPr>
          <w:sz w:val="28"/>
          <w:szCs w:val="28"/>
        </w:rPr>
        <w:t>Вимоги до клопотання про надання дозволу на примусове виконання рішення іноземного суду</w:t>
      </w:r>
      <w:r w:rsidR="00205C35" w:rsidRPr="00AE7BEC">
        <w:rPr>
          <w:sz w:val="28"/>
          <w:szCs w:val="28"/>
        </w:rPr>
        <w:t xml:space="preserve"> закріплено ст. 466 ЦПК. </w:t>
      </w:r>
      <w:bookmarkStart w:id="47" w:name="n9360"/>
      <w:bookmarkStart w:id="48" w:name="n9364"/>
      <w:bookmarkEnd w:id="47"/>
      <w:bookmarkEnd w:id="48"/>
      <w:r w:rsidRPr="00AE7BEC">
        <w:rPr>
          <w:sz w:val="28"/>
          <w:szCs w:val="28"/>
        </w:rPr>
        <w:t>Суд за заявою особи, яка подає клопотання про надання дозволу на примусове виконання рішення іноземного суду, може вжити передбачені цим Кодексом заходи забезпечення позову. Забезпечення позову допускається на будь-якій стадії розгляду такого клопотання, якщо невжиття заходів забезпечення позову може ускладнити чи унеможливити виконання рішення суду.</w:t>
      </w:r>
      <w:r w:rsidR="00205C35" w:rsidRPr="00AE7BEC">
        <w:rPr>
          <w:sz w:val="28"/>
          <w:szCs w:val="28"/>
        </w:rPr>
        <w:t xml:space="preserve"> </w:t>
      </w:r>
      <w:bookmarkStart w:id="49" w:name="n9365"/>
      <w:bookmarkEnd w:id="49"/>
    </w:p>
    <w:p w14:paraId="4FF98884"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r w:rsidRPr="00AE7BEC">
        <w:rPr>
          <w:sz w:val="28"/>
          <w:szCs w:val="28"/>
        </w:rPr>
        <w:t>Про надходження клопотання про надання дозволу на примусове виконання рішення іноземного суду суд у п’ятиденний строк письмово повідомляє боржника і пропонує йому у місячний строк подати можливі заперечення проти цього клопотання.</w:t>
      </w:r>
      <w:r w:rsidR="00205C35" w:rsidRPr="00AE7BEC">
        <w:rPr>
          <w:sz w:val="28"/>
          <w:szCs w:val="28"/>
        </w:rPr>
        <w:t xml:space="preserve"> </w:t>
      </w:r>
      <w:bookmarkStart w:id="50" w:name="n9377"/>
      <w:bookmarkEnd w:id="50"/>
      <w:r w:rsidRPr="00AE7BEC">
        <w:rPr>
          <w:sz w:val="28"/>
          <w:szCs w:val="28"/>
        </w:rPr>
        <w:t>Після подання боржником заперечень у письмовій формі або у разі його відмови від подання заперечень, а також якщо у місячний строк з часу повідомлення боржника про одержане судом клопотання заперечення не подано, суддя постановляє ухвалу, в якій визначає дату, час і місце судового розгляду клопотання, про що сторони повідомляються письмово не пізніше ніж за десять днів до його розгляду.</w:t>
      </w:r>
      <w:r w:rsidR="00205C35" w:rsidRPr="00AE7BEC">
        <w:rPr>
          <w:sz w:val="28"/>
          <w:szCs w:val="28"/>
        </w:rPr>
        <w:t xml:space="preserve"> </w:t>
      </w:r>
      <w:bookmarkStart w:id="51" w:name="n9378"/>
      <w:bookmarkEnd w:id="51"/>
      <w:r w:rsidRPr="00AE7BEC">
        <w:rPr>
          <w:sz w:val="28"/>
          <w:szCs w:val="28"/>
        </w:rPr>
        <w:t>За заявою будь-якої із сторін і за наявності поважних причин суд може перенести час розгляду клопотання, про що повідомляє сторони.</w:t>
      </w:r>
    </w:p>
    <w:p w14:paraId="32F70D51"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52" w:name="n9379"/>
      <w:bookmarkEnd w:id="52"/>
      <w:r w:rsidRPr="00AE7BEC">
        <w:rPr>
          <w:sz w:val="28"/>
          <w:szCs w:val="28"/>
        </w:rPr>
        <w:t>Розгляд клопотання про надання дозволу на примусове виконання рішення іноземного суду проводиться суддею одноособово у відкритому судовому засіданні.</w:t>
      </w:r>
      <w:r w:rsidR="00205C35" w:rsidRPr="00AE7BEC">
        <w:rPr>
          <w:sz w:val="28"/>
          <w:szCs w:val="28"/>
        </w:rPr>
        <w:t xml:space="preserve"> </w:t>
      </w:r>
      <w:bookmarkStart w:id="53" w:name="n9380"/>
      <w:bookmarkEnd w:id="53"/>
      <w:r w:rsidRPr="00AE7BEC">
        <w:rPr>
          <w:sz w:val="28"/>
          <w:szCs w:val="28"/>
        </w:rPr>
        <w:t xml:space="preserve">Неявка без поважних причин у судове засідання будь-якої </w:t>
      </w:r>
      <w:r w:rsidRPr="00AE7BEC">
        <w:rPr>
          <w:sz w:val="28"/>
          <w:szCs w:val="28"/>
        </w:rPr>
        <w:lastRenderedPageBreak/>
        <w:t>із сторін або їх представників, стосовно яких суду відомо про своєчасне вручення їм повістки про виклик до суду, не є перешкодою для розгляду клопотання, якщо будь-якою із сторін не було порушено питання про перенесення його розгляду.</w:t>
      </w:r>
    </w:p>
    <w:p w14:paraId="4AC69C57"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54" w:name="n9381"/>
      <w:bookmarkEnd w:id="54"/>
      <w:r w:rsidRPr="00AE7BEC">
        <w:rPr>
          <w:sz w:val="28"/>
          <w:szCs w:val="28"/>
        </w:rPr>
        <w:t>Розглянувши подані документи та вислухавши пояснення сторін, суд постановляє ухвалу про надання дозволу на примусове виконання рішення іноземного суду або про відмову у задоволенні клопотання з цього питання. Копія ухвали надсилається судом сторонам у триденний строк з дня постановлення ухвали.</w:t>
      </w:r>
      <w:r w:rsidR="00205C35" w:rsidRPr="00AE7BEC">
        <w:rPr>
          <w:sz w:val="28"/>
          <w:szCs w:val="28"/>
        </w:rPr>
        <w:t xml:space="preserve"> </w:t>
      </w:r>
      <w:bookmarkStart w:id="55" w:name="n9382"/>
      <w:bookmarkEnd w:id="55"/>
      <w:r w:rsidRPr="00AE7BEC">
        <w:rPr>
          <w:sz w:val="28"/>
          <w:szCs w:val="28"/>
        </w:rPr>
        <w:t>Якщо рішення іноземного суду вже виконувалося раніше, суд визначає, в якій частині чи з якого часу воно підлягає виконанню.</w:t>
      </w:r>
    </w:p>
    <w:p w14:paraId="40688D1F"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56" w:name="n9383"/>
      <w:bookmarkEnd w:id="56"/>
      <w:r w:rsidRPr="00AE7BEC">
        <w:rPr>
          <w:sz w:val="28"/>
          <w:szCs w:val="28"/>
        </w:rPr>
        <w:t>На підставі рішення іноземного суду та ухвали про надання дозволу на його примусове виконання, що набрала законної сили, суд видає виконавчий лист, який пред’являється для виконання в порядку, встановленому законом.</w:t>
      </w:r>
      <w:r w:rsidR="00205C35" w:rsidRPr="00AE7BEC">
        <w:rPr>
          <w:sz w:val="28"/>
          <w:szCs w:val="28"/>
        </w:rPr>
        <w:t xml:space="preserve"> </w:t>
      </w:r>
      <w:bookmarkStart w:id="57" w:name="n9401"/>
      <w:bookmarkEnd w:id="57"/>
      <w:r w:rsidRPr="00AE7BEC">
        <w:rPr>
          <w:sz w:val="28"/>
          <w:szCs w:val="28"/>
        </w:rPr>
        <w:t>Виконавчий лист вноситься до Єдиного державного реєстру виконавчих документів в порядку, встановленому Положенням про Єдиний державний реєстр виконавчих документів.</w:t>
      </w:r>
    </w:p>
    <w:p w14:paraId="05FABE19" w14:textId="77777777" w:rsidR="00C96594" w:rsidRPr="00AE7BEC" w:rsidRDefault="00C96594" w:rsidP="00C47EB8">
      <w:pPr>
        <w:pStyle w:val="rvps7"/>
        <w:shd w:val="clear" w:color="auto" w:fill="FFFFFF"/>
        <w:spacing w:before="0" w:beforeAutospacing="0" w:after="0" w:afterAutospacing="0"/>
        <w:ind w:firstLine="709"/>
        <w:jc w:val="both"/>
        <w:rPr>
          <w:sz w:val="28"/>
          <w:szCs w:val="28"/>
          <w:lang w:val="uk-UA"/>
        </w:rPr>
      </w:pPr>
      <w:bookmarkStart w:id="58" w:name="n9402"/>
      <w:bookmarkEnd w:id="58"/>
      <w:r w:rsidRPr="00AE7BEC">
        <w:rPr>
          <w:rStyle w:val="rvts15"/>
          <w:b/>
          <w:bCs/>
          <w:sz w:val="28"/>
          <w:szCs w:val="28"/>
          <w:lang w:val="uk-UA"/>
        </w:rPr>
        <w:t>Визнання рішення іноземного суду, що не підлягає примусовому виконанню</w:t>
      </w:r>
    </w:p>
    <w:p w14:paraId="7F5B84C4"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59" w:name="n9403"/>
      <w:bookmarkEnd w:id="59"/>
      <w:r w:rsidRPr="00AE7BEC">
        <w:rPr>
          <w:sz w:val="28"/>
          <w:szCs w:val="28"/>
        </w:rPr>
        <w:t>Рішення іноземного суду, що не підлягає примусовому виконанню, визнається в Україні, якщо його визнання передбачено міжнародними договорами, згода на обов’язковість яких надана Верховною Радою України, або за принципом взаємності.</w:t>
      </w:r>
    </w:p>
    <w:p w14:paraId="7501628A"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60" w:name="n9405"/>
      <w:bookmarkStart w:id="61" w:name="n9406"/>
      <w:bookmarkEnd w:id="60"/>
      <w:bookmarkEnd w:id="61"/>
      <w:r w:rsidRPr="00AE7BEC">
        <w:rPr>
          <w:sz w:val="28"/>
          <w:szCs w:val="28"/>
        </w:rPr>
        <w:t>Клопотання про визнання рішення іноземного суду, що не підлягає примусовому виконанню, подається заінтересованою особою до суду в порядку, встановленому</w:t>
      </w:r>
      <w:r w:rsidRPr="00AE7BEC">
        <w:rPr>
          <w:rStyle w:val="apple-converted-space"/>
          <w:sz w:val="28"/>
          <w:szCs w:val="28"/>
        </w:rPr>
        <w:t> </w:t>
      </w:r>
      <w:r w:rsidR="00205C35" w:rsidRPr="00AE7BEC">
        <w:rPr>
          <w:rStyle w:val="apple-converted-space"/>
          <w:sz w:val="28"/>
          <w:szCs w:val="28"/>
        </w:rPr>
        <w:t>ЦПК</w:t>
      </w:r>
      <w:r w:rsidRPr="00AE7BEC">
        <w:rPr>
          <w:sz w:val="28"/>
          <w:szCs w:val="28"/>
        </w:rPr>
        <w:t xml:space="preserve"> для подання клопотання про надання дозволу на примусове виконання рішення іноземного суду, з урахуванням особливостей, визначених </w:t>
      </w:r>
      <w:r w:rsidR="00205C35" w:rsidRPr="00AE7BEC">
        <w:rPr>
          <w:sz w:val="28"/>
          <w:szCs w:val="28"/>
        </w:rPr>
        <w:t>ЦПК</w:t>
      </w:r>
      <w:r w:rsidRPr="00AE7BEC">
        <w:rPr>
          <w:sz w:val="28"/>
          <w:szCs w:val="28"/>
        </w:rPr>
        <w:t>.</w:t>
      </w:r>
      <w:r w:rsidR="00205C35" w:rsidRPr="00AE7BEC">
        <w:rPr>
          <w:sz w:val="28"/>
          <w:szCs w:val="28"/>
        </w:rPr>
        <w:t xml:space="preserve"> </w:t>
      </w:r>
      <w:bookmarkStart w:id="62" w:name="n9407"/>
      <w:bookmarkEnd w:id="62"/>
      <w:r w:rsidRPr="00AE7BEC">
        <w:rPr>
          <w:sz w:val="28"/>
          <w:szCs w:val="28"/>
        </w:rPr>
        <w:t>До клопотання про визнання рішення іноземного суду, що не підлягає примусовому виконанню, додаються такі документи:</w:t>
      </w:r>
    </w:p>
    <w:p w14:paraId="512E3467"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63" w:name="n9408"/>
      <w:bookmarkEnd w:id="63"/>
      <w:r w:rsidRPr="00AE7BEC">
        <w:rPr>
          <w:sz w:val="28"/>
          <w:szCs w:val="28"/>
        </w:rPr>
        <w:t>1) засвідчена в установленому порядку копія рішення іноземного суду, про визнання якого порушується клопотання;</w:t>
      </w:r>
    </w:p>
    <w:p w14:paraId="749D3F63"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64" w:name="n9409"/>
      <w:bookmarkEnd w:id="64"/>
      <w:r w:rsidRPr="00AE7BEC">
        <w:rPr>
          <w:sz w:val="28"/>
          <w:szCs w:val="28"/>
        </w:rPr>
        <w:t>2) офіційний документ про те, що рішення іноземного суду набрало законної сили, якщо це не зазначено в самому рішенні;</w:t>
      </w:r>
    </w:p>
    <w:p w14:paraId="4F95AF5A"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65" w:name="n9410"/>
      <w:bookmarkEnd w:id="65"/>
      <w:r w:rsidRPr="00AE7BEC">
        <w:rPr>
          <w:sz w:val="28"/>
          <w:szCs w:val="28"/>
        </w:rPr>
        <w:t>3) засвідчений відповідно до законодавства переклад перелічених документів українською мовою або мовою, передбаченою міжнародними договорами, згода на обов’язковість яких надана Верховною Радою України.</w:t>
      </w:r>
    </w:p>
    <w:p w14:paraId="3C74E93C"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66" w:name="n9411"/>
      <w:bookmarkEnd w:id="66"/>
      <w:r w:rsidRPr="00AE7BEC">
        <w:rPr>
          <w:sz w:val="28"/>
          <w:szCs w:val="28"/>
        </w:rPr>
        <w:t>Про надходження клопотання про визнання рішення іноземного суду, що не підлягає примусовому виконанню, суд у п’ятиденний строк письмово повідомляє заінтересовану особу і пропонує їй у місячний строк подати можливі заперечення проти цього клопотання.</w:t>
      </w:r>
      <w:r w:rsidR="00205C35" w:rsidRPr="00AE7BEC">
        <w:rPr>
          <w:sz w:val="28"/>
          <w:szCs w:val="28"/>
        </w:rPr>
        <w:t xml:space="preserve"> </w:t>
      </w:r>
      <w:bookmarkStart w:id="67" w:name="n9413"/>
      <w:bookmarkEnd w:id="67"/>
      <w:r w:rsidRPr="00AE7BEC">
        <w:rPr>
          <w:sz w:val="28"/>
          <w:szCs w:val="28"/>
        </w:rPr>
        <w:t xml:space="preserve"> Після подання заінтересованою особою заперечень у письмовій формі або у разі її відмови від подання заперечень, а також якщо у місячний строк з часу повідомлення заінтересованої особи про одержане судом клопотання заперечення не подано, суддя постановляє ухвалу, в якій визначає дату, час і місце судового розгляду клопотання, про що заінтересовані особи повідомляються письмово не пізніше </w:t>
      </w:r>
      <w:r w:rsidRPr="00AE7BEC">
        <w:rPr>
          <w:sz w:val="28"/>
          <w:szCs w:val="28"/>
        </w:rPr>
        <w:lastRenderedPageBreak/>
        <w:t>ніж за десять днів до його розгляду.</w:t>
      </w:r>
      <w:r w:rsidR="00205C35" w:rsidRPr="00AE7BEC">
        <w:rPr>
          <w:sz w:val="28"/>
          <w:szCs w:val="28"/>
        </w:rPr>
        <w:t xml:space="preserve"> </w:t>
      </w:r>
      <w:bookmarkStart w:id="68" w:name="n9414"/>
      <w:bookmarkEnd w:id="68"/>
      <w:r w:rsidRPr="00AE7BEC">
        <w:rPr>
          <w:sz w:val="28"/>
          <w:szCs w:val="28"/>
        </w:rPr>
        <w:t>За заявою заінтересованої особи і за наявності поважних причин суд може перенести час розгляду клопотання, про що повідомляє заінтересовані особи.</w:t>
      </w:r>
    </w:p>
    <w:p w14:paraId="6C247EF5"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69" w:name="n9415"/>
      <w:bookmarkEnd w:id="69"/>
      <w:r w:rsidRPr="00AE7BEC">
        <w:rPr>
          <w:sz w:val="28"/>
          <w:szCs w:val="28"/>
        </w:rPr>
        <w:t>Розгляд клопотання про визнання рішення іноземного суду, що не підлягає примусовому виконанню, проводиться суддею одноособово у відкритому судовому засіданні.</w:t>
      </w:r>
      <w:r w:rsidR="00205C35" w:rsidRPr="00AE7BEC">
        <w:rPr>
          <w:sz w:val="28"/>
          <w:szCs w:val="28"/>
        </w:rPr>
        <w:t xml:space="preserve"> </w:t>
      </w:r>
      <w:bookmarkStart w:id="70" w:name="n9416"/>
      <w:bookmarkEnd w:id="70"/>
      <w:r w:rsidRPr="00AE7BEC">
        <w:rPr>
          <w:sz w:val="28"/>
          <w:szCs w:val="28"/>
        </w:rPr>
        <w:t>Неявка без поважних причин у судове засідання заінтересованих осіб або їх представників, стосовно яких суду відомо про своєчасне вручення їм повістки про виклик до суду, не є перешкодою для розгляду клопотання, якщо будь-якою із заінтересованих осіб не було порушено питання про перенесення його розгляду.</w:t>
      </w:r>
    </w:p>
    <w:p w14:paraId="4F2766E1"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71" w:name="n9417"/>
      <w:bookmarkEnd w:id="71"/>
      <w:r w:rsidRPr="00AE7BEC">
        <w:rPr>
          <w:sz w:val="28"/>
          <w:szCs w:val="28"/>
        </w:rPr>
        <w:t>За наслідками розгляду клопотання, а також заперечення у разі його надходження суд постановляє ухвалу про визнання в Україні рішення іноземного суду та залишення заперечення без задоволення або про відмову у задоволенні клопотання про визнання рішення іноземного суду, що не підлягає примусовому виконанню.</w:t>
      </w:r>
      <w:r w:rsidR="00205C35" w:rsidRPr="00AE7BEC">
        <w:rPr>
          <w:sz w:val="28"/>
          <w:szCs w:val="28"/>
        </w:rPr>
        <w:t xml:space="preserve"> </w:t>
      </w:r>
      <w:bookmarkStart w:id="72" w:name="n9418"/>
      <w:bookmarkEnd w:id="72"/>
      <w:r w:rsidRPr="00AE7BEC">
        <w:rPr>
          <w:sz w:val="28"/>
          <w:szCs w:val="28"/>
        </w:rPr>
        <w:t>У визнанні в Україні рішення іноземного суду, що не підлягає примусовому виконанню, може бути відмовлено з підстав, встановлених</w:t>
      </w:r>
      <w:r w:rsidRPr="00AE7BEC">
        <w:rPr>
          <w:rStyle w:val="apple-converted-space"/>
          <w:sz w:val="28"/>
          <w:szCs w:val="28"/>
        </w:rPr>
        <w:t> </w:t>
      </w:r>
      <w:r w:rsidR="00205C35" w:rsidRPr="00AE7BEC">
        <w:rPr>
          <w:rStyle w:val="apple-converted-space"/>
          <w:sz w:val="28"/>
          <w:szCs w:val="28"/>
        </w:rPr>
        <w:t>ст.. 468 ЦПК</w:t>
      </w:r>
      <w:r w:rsidRPr="00AE7BEC">
        <w:rPr>
          <w:sz w:val="28"/>
          <w:szCs w:val="28"/>
        </w:rPr>
        <w:t>.</w:t>
      </w:r>
    </w:p>
    <w:p w14:paraId="35A2928A"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73" w:name="n9419"/>
      <w:bookmarkEnd w:id="73"/>
      <w:r w:rsidRPr="00AE7BEC">
        <w:rPr>
          <w:sz w:val="28"/>
          <w:szCs w:val="28"/>
        </w:rPr>
        <w:t>Копія ухвали надсилається судом заінтересованим особам у триденний строк з дня постановлення ухвали.</w:t>
      </w:r>
      <w:r w:rsidR="00205C35" w:rsidRPr="00AE7BEC">
        <w:rPr>
          <w:sz w:val="28"/>
          <w:szCs w:val="28"/>
        </w:rPr>
        <w:t xml:space="preserve"> </w:t>
      </w:r>
      <w:bookmarkStart w:id="74" w:name="n9420"/>
      <w:bookmarkEnd w:id="74"/>
      <w:r w:rsidRPr="00AE7BEC">
        <w:rPr>
          <w:sz w:val="28"/>
          <w:szCs w:val="28"/>
        </w:rPr>
        <w:t>Ухвала про визнання в Україні рішення іноземного суду або про відмову у задоволенні клопотання про визнання рішення іноземного суду, що не підлягає примусовому виконанню, може бути оскаржена в порядку і строки, встановлені цим Кодексом.</w:t>
      </w:r>
    </w:p>
    <w:p w14:paraId="38DC98F1" w14:textId="77777777" w:rsidR="00C96594" w:rsidRPr="00AE7BEC" w:rsidRDefault="00C96594" w:rsidP="00C47EB8">
      <w:pPr>
        <w:pStyle w:val="rvps7"/>
        <w:shd w:val="clear" w:color="auto" w:fill="FFFFFF"/>
        <w:spacing w:before="0" w:beforeAutospacing="0" w:after="0" w:afterAutospacing="0"/>
        <w:ind w:firstLine="709"/>
        <w:jc w:val="both"/>
        <w:rPr>
          <w:sz w:val="28"/>
          <w:szCs w:val="28"/>
          <w:lang w:val="uk-UA"/>
        </w:rPr>
      </w:pPr>
      <w:r w:rsidRPr="00AE7BEC">
        <w:rPr>
          <w:rStyle w:val="rvts15"/>
          <w:b/>
          <w:bCs/>
          <w:sz w:val="28"/>
          <w:szCs w:val="28"/>
          <w:lang w:val="uk-UA"/>
        </w:rPr>
        <w:t>Визнання та надання дозволу на виконання рішення міжнародного комерційного арбітражу</w:t>
      </w:r>
    </w:p>
    <w:p w14:paraId="01E4231B"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75" w:name="n9422"/>
      <w:bookmarkEnd w:id="75"/>
      <w:r w:rsidRPr="00AE7BEC">
        <w:rPr>
          <w:sz w:val="28"/>
          <w:szCs w:val="28"/>
        </w:rPr>
        <w:t>Рішення міжнародного комерційного арбітражу (якщо його місце знаходиться за межами України), незалежно від того, в якій країні воно було винесено, визнається та виконується в Україні, якщо їх визнання та виконання передбачено міжнародним договором, згода на обов’язковість якого надана Верховною Радою України, або за принципом взаємності.</w:t>
      </w:r>
      <w:r w:rsidR="00205C35" w:rsidRPr="00AE7BEC">
        <w:rPr>
          <w:sz w:val="28"/>
          <w:szCs w:val="28"/>
        </w:rPr>
        <w:t xml:space="preserve"> </w:t>
      </w:r>
      <w:bookmarkStart w:id="76" w:name="n9424"/>
      <w:bookmarkEnd w:id="76"/>
      <w:r w:rsidRPr="00AE7BEC">
        <w:rPr>
          <w:sz w:val="28"/>
          <w:szCs w:val="28"/>
        </w:rPr>
        <w:t xml:space="preserve"> У разі якщо визнання та виконання рішення міжнародного комерційного арбітражу залежить від принципу взаємності, вважається, що він існує, оскільки не доведено інше.</w:t>
      </w:r>
    </w:p>
    <w:p w14:paraId="28237636"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77" w:name="n9425"/>
      <w:bookmarkEnd w:id="77"/>
      <w:r w:rsidRPr="00AE7BEC">
        <w:rPr>
          <w:sz w:val="28"/>
          <w:szCs w:val="28"/>
        </w:rPr>
        <w:t xml:space="preserve">Питання визнання і надання дозволу на виконання рішення міжнародного комерційного арбітражу розглядається судом за заявою стягувача відповідно до </w:t>
      </w:r>
      <w:r w:rsidR="00205C35" w:rsidRPr="00AE7BEC">
        <w:rPr>
          <w:sz w:val="28"/>
          <w:szCs w:val="28"/>
        </w:rPr>
        <w:t xml:space="preserve"> ЦПК</w:t>
      </w:r>
      <w:r w:rsidRPr="00AE7BEC">
        <w:rPr>
          <w:sz w:val="28"/>
          <w:szCs w:val="28"/>
        </w:rPr>
        <w:t>, якщо боржник має місце проживання (перебування) або місцезнаходження на території України.</w:t>
      </w:r>
      <w:r w:rsidR="00205C35" w:rsidRPr="00AE7BEC">
        <w:rPr>
          <w:sz w:val="28"/>
          <w:szCs w:val="28"/>
        </w:rPr>
        <w:t xml:space="preserve"> </w:t>
      </w:r>
      <w:bookmarkStart w:id="78" w:name="n9427"/>
      <w:bookmarkEnd w:id="78"/>
      <w:r w:rsidRPr="00AE7BEC">
        <w:rPr>
          <w:sz w:val="28"/>
          <w:szCs w:val="28"/>
        </w:rPr>
        <w:t>Якщо боржник не має місця проживання (перебування) або місцезнаходження на території України, або його місце проживання (перебування) чи місцезнаходження невідоме, питання про надання дозволу на примусове виконання рішення міжнародного комерційного арбітражу розглядається судом, якщо на території України знаходиться майно боржника.</w:t>
      </w:r>
    </w:p>
    <w:p w14:paraId="737AC052"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79" w:name="n9428"/>
      <w:bookmarkEnd w:id="79"/>
      <w:r w:rsidRPr="00AE7BEC">
        <w:rPr>
          <w:sz w:val="28"/>
          <w:szCs w:val="28"/>
        </w:rPr>
        <w:t xml:space="preserve">Заява про визнання і надання дозволу на виконання рішення міжнародного комерційного арбітражу подається до апеляційного суду, юрисдикція якого поширюється на місто Київ, протягом трьох років з дня </w:t>
      </w:r>
      <w:r w:rsidRPr="00AE7BEC">
        <w:rPr>
          <w:sz w:val="28"/>
          <w:szCs w:val="28"/>
        </w:rPr>
        <w:lastRenderedPageBreak/>
        <w:t>прийняття рішення міжнародним комерційним арбітражем.</w:t>
      </w:r>
      <w:r w:rsidR="00205C35" w:rsidRPr="00AE7BEC">
        <w:rPr>
          <w:sz w:val="28"/>
          <w:szCs w:val="28"/>
        </w:rPr>
        <w:t xml:space="preserve"> </w:t>
      </w:r>
      <w:bookmarkStart w:id="80" w:name="n9429"/>
      <w:bookmarkEnd w:id="80"/>
      <w:r w:rsidRPr="00AE7BEC">
        <w:rPr>
          <w:sz w:val="28"/>
          <w:szCs w:val="28"/>
        </w:rPr>
        <w:t xml:space="preserve"> Заява, подана після закінчення строку, встановленого </w:t>
      </w:r>
      <w:r w:rsidR="00205C35" w:rsidRPr="00AE7BEC">
        <w:rPr>
          <w:sz w:val="28"/>
          <w:szCs w:val="28"/>
        </w:rPr>
        <w:t>ЦПК</w:t>
      </w:r>
      <w:r w:rsidRPr="00AE7BEC">
        <w:rPr>
          <w:sz w:val="28"/>
          <w:szCs w:val="28"/>
        </w:rPr>
        <w:t>, повертається без розгляду. Суд за клопотанням заявника може поновити пропущений строк на подання заяви про визнання і надання дозволу на виконання рішення міжнародного комерційного арбітражу, якщо визнає причини його пропуску поважними.</w:t>
      </w:r>
    </w:p>
    <w:p w14:paraId="4730FE4D"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81" w:name="n9430"/>
      <w:bookmarkEnd w:id="81"/>
      <w:r w:rsidRPr="00AE7BEC">
        <w:rPr>
          <w:sz w:val="28"/>
          <w:szCs w:val="28"/>
        </w:rPr>
        <w:t>Форма і зміст заяви про визнання і надання дозволу на виконання рішення міжнародного комерційного арбітражу</w:t>
      </w:r>
      <w:r w:rsidR="00205C35" w:rsidRPr="00AE7BEC">
        <w:rPr>
          <w:sz w:val="28"/>
          <w:szCs w:val="28"/>
        </w:rPr>
        <w:t xml:space="preserve"> передбачена ст. 476 ЦПК</w:t>
      </w:r>
    </w:p>
    <w:p w14:paraId="3D98BB32"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82" w:name="n9431"/>
      <w:bookmarkEnd w:id="82"/>
      <w:r w:rsidRPr="00AE7BEC">
        <w:rPr>
          <w:sz w:val="28"/>
          <w:szCs w:val="28"/>
        </w:rPr>
        <w:t>Заява про визнання та надання дозволу на виконання рішення міжнародного комерційного арбітражу розглядається суддею одноособово протягом двох місяців з дня її надходження до суду в судовому засіданні з повідомленням сторін.</w:t>
      </w:r>
      <w:r w:rsidR="00205C35" w:rsidRPr="00AE7BEC">
        <w:rPr>
          <w:sz w:val="28"/>
          <w:szCs w:val="28"/>
        </w:rPr>
        <w:t xml:space="preserve"> </w:t>
      </w:r>
      <w:bookmarkStart w:id="83" w:name="n9451"/>
      <w:bookmarkEnd w:id="83"/>
      <w:r w:rsidRPr="00AE7BEC">
        <w:rPr>
          <w:sz w:val="28"/>
          <w:szCs w:val="28"/>
        </w:rPr>
        <w:t>Неявка сторін чи однієї із сторін, належним чином повідомлених про дату, час і місце розгляду справи, не перешкоджає судовому розгляду заяви.</w:t>
      </w:r>
      <w:r w:rsidR="00205C35" w:rsidRPr="00AE7BEC">
        <w:rPr>
          <w:sz w:val="28"/>
          <w:szCs w:val="28"/>
        </w:rPr>
        <w:t xml:space="preserve"> </w:t>
      </w:r>
      <w:bookmarkStart w:id="84" w:name="n9452"/>
      <w:bookmarkEnd w:id="84"/>
      <w:r w:rsidRPr="00AE7BEC">
        <w:rPr>
          <w:sz w:val="28"/>
          <w:szCs w:val="28"/>
        </w:rPr>
        <w:t xml:space="preserve">За клопотанням однієї із сторін суд витребовує докази у порядку, встановленому </w:t>
      </w:r>
      <w:r w:rsidR="00205C35" w:rsidRPr="00AE7BEC">
        <w:rPr>
          <w:sz w:val="28"/>
          <w:szCs w:val="28"/>
        </w:rPr>
        <w:t xml:space="preserve"> ЦПК</w:t>
      </w:r>
      <w:r w:rsidRPr="00AE7BEC">
        <w:rPr>
          <w:sz w:val="28"/>
          <w:szCs w:val="28"/>
        </w:rPr>
        <w:t>.</w:t>
      </w:r>
    </w:p>
    <w:p w14:paraId="2752443C"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85" w:name="n9453"/>
      <w:bookmarkEnd w:id="85"/>
      <w:r w:rsidRPr="00AE7BEC">
        <w:rPr>
          <w:sz w:val="28"/>
          <w:szCs w:val="28"/>
        </w:rPr>
        <w:t xml:space="preserve">Суд за заявою особи, яка подає заяву про визнання та надання дозволу на примусове виконання рішення міжнародного комерційного арбітражу, може вжити передбачені </w:t>
      </w:r>
      <w:r w:rsidR="002A0090" w:rsidRPr="00AE7BEC">
        <w:rPr>
          <w:sz w:val="28"/>
          <w:szCs w:val="28"/>
        </w:rPr>
        <w:t>ЦПК</w:t>
      </w:r>
      <w:r w:rsidRPr="00AE7BEC">
        <w:rPr>
          <w:sz w:val="28"/>
          <w:szCs w:val="28"/>
        </w:rPr>
        <w:t xml:space="preserve"> заходи забезпечення позову. Забезпечення позову допускається на будь-якій стадії розгляду такої заяви, якщо невжиття заходів забезпечення позову може ускладнити чи унеможливити виконання рішення міжнародного комерційного арбітражу у разі надання дозволу на його виконання.</w:t>
      </w:r>
    </w:p>
    <w:p w14:paraId="1A1067D3"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86" w:name="n9454"/>
      <w:bookmarkEnd w:id="86"/>
      <w:r w:rsidRPr="00AE7BEC">
        <w:rPr>
          <w:sz w:val="28"/>
          <w:szCs w:val="28"/>
        </w:rPr>
        <w:t>Про надходження заяви про визнання та надання дозволу на виконання рішення міжнародного комерційного арбітражу суд у п’ятиденний строк письмово повідомляє боржника і пропонує йому у місячний строк подати можливі заперечення щодо цієї заяви.</w:t>
      </w:r>
      <w:bookmarkStart w:id="87" w:name="n9456"/>
      <w:bookmarkEnd w:id="87"/>
      <w:r w:rsidRPr="00AE7BEC">
        <w:rPr>
          <w:sz w:val="28"/>
          <w:szCs w:val="28"/>
        </w:rPr>
        <w:t xml:space="preserve"> Після надходження заперечень боржника, а також якщо у місячний строк заперечення не подані, суддя постановляє ухвалу, в якій визначає дату, час і місце судового розгляду заяви, про що сторони повідомляються письмово не пізніше ніж за десять днів до його розгляду.</w:t>
      </w:r>
      <w:r w:rsidR="002A0090" w:rsidRPr="00AE7BEC">
        <w:rPr>
          <w:sz w:val="28"/>
          <w:szCs w:val="28"/>
        </w:rPr>
        <w:t xml:space="preserve"> </w:t>
      </w:r>
      <w:bookmarkStart w:id="88" w:name="n9457"/>
      <w:bookmarkEnd w:id="88"/>
      <w:r w:rsidRPr="00AE7BEC">
        <w:rPr>
          <w:sz w:val="28"/>
          <w:szCs w:val="28"/>
        </w:rPr>
        <w:t xml:space="preserve"> За заявою будь-якої із сторін і за наявності поважних причин суд може відкласти розгляд заяви, про що повідомляє сторони.</w:t>
      </w:r>
    </w:p>
    <w:p w14:paraId="026BBBB5"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89" w:name="n9458"/>
      <w:bookmarkEnd w:id="89"/>
      <w:r w:rsidRPr="00AE7BEC">
        <w:rPr>
          <w:sz w:val="28"/>
          <w:szCs w:val="28"/>
        </w:rPr>
        <w:t>Суд відмовляє у визнанні і наданні дозволу на виконання рішення міжнародного комерційного арбітражу, якщо:</w:t>
      </w:r>
    </w:p>
    <w:p w14:paraId="7A0CCF1D"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90" w:name="n9461"/>
      <w:bookmarkEnd w:id="90"/>
      <w:r w:rsidRPr="00AE7BEC">
        <w:rPr>
          <w:sz w:val="28"/>
          <w:szCs w:val="28"/>
        </w:rPr>
        <w:t>1) на прохання сторони, проти якої воно спрямоване, якщо ця сторона подасть суду доказ того, що:</w:t>
      </w:r>
    </w:p>
    <w:p w14:paraId="58728CDD"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91" w:name="n9462"/>
      <w:bookmarkEnd w:id="91"/>
      <w:r w:rsidRPr="00AE7BEC">
        <w:rPr>
          <w:sz w:val="28"/>
          <w:szCs w:val="28"/>
        </w:rPr>
        <w:t>а) одна із сторін в арбітражній угоді була якоюсь мірою недієздатною; або ця угода є недійсною за законом, якому сторони цю угоду підпорядкували, а в разі відсутності такої вказівки, - за законом держави, де рішення було винесено; або</w:t>
      </w:r>
    </w:p>
    <w:p w14:paraId="3D92D878"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92" w:name="n9463"/>
      <w:bookmarkEnd w:id="92"/>
      <w:r w:rsidRPr="00AE7BEC">
        <w:rPr>
          <w:sz w:val="28"/>
          <w:szCs w:val="28"/>
        </w:rPr>
        <w:t>б) сторону, проти якої винесено рішення, не було належним чином сповіщено про призначення арбітра чи про арбітражний розгляд або з інших поважних причин вона не могла подати свої пояснення; або</w:t>
      </w:r>
    </w:p>
    <w:p w14:paraId="458759CC"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93" w:name="n9464"/>
      <w:bookmarkEnd w:id="93"/>
      <w:r w:rsidRPr="00AE7BEC">
        <w:rPr>
          <w:sz w:val="28"/>
          <w:szCs w:val="28"/>
        </w:rPr>
        <w:t xml:space="preserve">в) рішення винесено щодо спору, не передбаченого арбітражною угодою, або такого, що не підпадає під її умови, або містить постанови з питань, що виходять за межі арбітражної угоди; проте якщо постанови з питань, охоплених </w:t>
      </w:r>
      <w:r w:rsidRPr="00AE7BEC">
        <w:rPr>
          <w:sz w:val="28"/>
          <w:szCs w:val="28"/>
        </w:rPr>
        <w:lastRenderedPageBreak/>
        <w:t>арбітражною угодою, можуть бути відокремлені від тих, які не охоплюються такою угодою, то та частина арбітражного рішення, яка містить постанови з питань, що охоплені арбітражною угодою, може бути визнана і виконана; або</w:t>
      </w:r>
    </w:p>
    <w:p w14:paraId="748CB7A8"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94" w:name="n9465"/>
      <w:bookmarkEnd w:id="94"/>
      <w:r w:rsidRPr="00AE7BEC">
        <w:rPr>
          <w:sz w:val="28"/>
          <w:szCs w:val="28"/>
        </w:rPr>
        <w:t>г) склад міжнародного комерційного арбітражу або арбітражна процедура не відповідали угоді між сторонами або, за відсутності такої, не відповідали закону тієї держави, де мав місце арбітраж; або</w:t>
      </w:r>
    </w:p>
    <w:p w14:paraId="556E8BFC"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95" w:name="n9466"/>
      <w:bookmarkEnd w:id="95"/>
      <w:r w:rsidRPr="00AE7BEC">
        <w:rPr>
          <w:sz w:val="28"/>
          <w:szCs w:val="28"/>
        </w:rPr>
        <w:t>ґ) рішення ще не стало обов’язковим для сторін, або було скасовано, або його виконання зупинено судом держави, в якій або згідно із законом якої воно було прийнято; або</w:t>
      </w:r>
    </w:p>
    <w:p w14:paraId="0CFD2861"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96" w:name="n9467"/>
      <w:bookmarkEnd w:id="96"/>
      <w:r w:rsidRPr="00AE7BEC">
        <w:rPr>
          <w:sz w:val="28"/>
          <w:szCs w:val="28"/>
        </w:rPr>
        <w:t>2) якщо суд визнає, що:</w:t>
      </w:r>
    </w:p>
    <w:p w14:paraId="6702BEF1"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97" w:name="n9468"/>
      <w:bookmarkEnd w:id="97"/>
      <w:r w:rsidRPr="00AE7BEC">
        <w:rPr>
          <w:sz w:val="28"/>
          <w:szCs w:val="28"/>
        </w:rPr>
        <w:t>а) відповідно до закону спір, з огляду на його предмет, не може бути переданий на вирішення міжнародного комерційного арбітражу; або</w:t>
      </w:r>
    </w:p>
    <w:p w14:paraId="6F641C1C"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98" w:name="n9469"/>
      <w:bookmarkEnd w:id="98"/>
      <w:r w:rsidRPr="00AE7BEC">
        <w:rPr>
          <w:sz w:val="28"/>
          <w:szCs w:val="28"/>
        </w:rPr>
        <w:t>б) визнання та виконання цього арбітражного рішення суперечить публічному порядку України.</w:t>
      </w:r>
    </w:p>
    <w:p w14:paraId="6E9741F9"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99" w:name="n9470"/>
      <w:bookmarkEnd w:id="99"/>
      <w:r w:rsidRPr="00AE7BEC">
        <w:rPr>
          <w:sz w:val="28"/>
          <w:szCs w:val="28"/>
        </w:rPr>
        <w:t xml:space="preserve">За результатами розгляду заяви про визнання і надання дозволу на виконання рішення міжнародного комерційного арбітражу суд постановляє ухвалу про визнання і надання дозволу на виконання рішення міжнародного комерційного арбітражу або про відмову у визнанні і наданні дозволу на виконання рішення міжнародного комерційного арбітражу за правилами, встановленими </w:t>
      </w:r>
      <w:r w:rsidR="002A0090" w:rsidRPr="00AE7BEC">
        <w:rPr>
          <w:sz w:val="28"/>
          <w:szCs w:val="28"/>
        </w:rPr>
        <w:t>ЦПК</w:t>
      </w:r>
      <w:r w:rsidRPr="00AE7BEC">
        <w:rPr>
          <w:sz w:val="28"/>
          <w:szCs w:val="28"/>
        </w:rPr>
        <w:t>.</w:t>
      </w:r>
    </w:p>
    <w:p w14:paraId="3BCAEB90"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00" w:name="n9472"/>
      <w:bookmarkStart w:id="101" w:name="n9481"/>
      <w:bookmarkEnd w:id="100"/>
      <w:bookmarkEnd w:id="101"/>
      <w:r w:rsidRPr="00AE7BEC">
        <w:rPr>
          <w:sz w:val="28"/>
          <w:szCs w:val="28"/>
        </w:rPr>
        <w:t xml:space="preserve"> Ухвала суду про визнання і надання дозволу на виконання або про відмову у визнанні і наданні дозволу на виконання рішення міжнародного комерційного арбітражу може бути оскаржена сторонами в апеляційному порядку, передбаченому </w:t>
      </w:r>
      <w:r w:rsidR="002A0090" w:rsidRPr="00AE7BEC">
        <w:rPr>
          <w:sz w:val="28"/>
          <w:szCs w:val="28"/>
        </w:rPr>
        <w:t>ЦПК</w:t>
      </w:r>
      <w:r w:rsidRPr="00AE7BEC">
        <w:rPr>
          <w:sz w:val="28"/>
          <w:szCs w:val="28"/>
        </w:rPr>
        <w:t xml:space="preserve"> для оскарження рішень суду.</w:t>
      </w:r>
      <w:r w:rsidR="002A0090" w:rsidRPr="00AE7BEC">
        <w:rPr>
          <w:sz w:val="28"/>
          <w:szCs w:val="28"/>
        </w:rPr>
        <w:t xml:space="preserve"> </w:t>
      </w:r>
      <w:bookmarkStart w:id="102" w:name="n9482"/>
      <w:bookmarkEnd w:id="102"/>
      <w:r w:rsidRPr="00AE7BEC">
        <w:rPr>
          <w:sz w:val="28"/>
          <w:szCs w:val="28"/>
        </w:rPr>
        <w:t>Ухвала суду, якщо вона не була оскаржена в апеляційному порядку, набирає законної сили після закінчення строку на апеляційне оскарження.</w:t>
      </w:r>
      <w:r w:rsidR="002A0090" w:rsidRPr="00AE7BEC">
        <w:rPr>
          <w:sz w:val="28"/>
          <w:szCs w:val="28"/>
        </w:rPr>
        <w:t xml:space="preserve"> </w:t>
      </w:r>
      <w:bookmarkStart w:id="103" w:name="n9483"/>
      <w:bookmarkEnd w:id="103"/>
      <w:r w:rsidR="002A0090" w:rsidRPr="00AE7BEC">
        <w:rPr>
          <w:sz w:val="28"/>
          <w:szCs w:val="28"/>
        </w:rPr>
        <w:t>У</w:t>
      </w:r>
      <w:r w:rsidRPr="00AE7BEC">
        <w:rPr>
          <w:sz w:val="28"/>
          <w:szCs w:val="28"/>
        </w:rPr>
        <w:t xml:space="preserve"> разі подання апеляційної скарги ухвала суду набирає законної сили після розгляду справи судом апеляційної інстанції.</w:t>
      </w:r>
    </w:p>
    <w:p w14:paraId="72BBC1C2"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04" w:name="n9484"/>
      <w:bookmarkEnd w:id="104"/>
      <w:r w:rsidRPr="00AE7BEC">
        <w:rPr>
          <w:sz w:val="28"/>
          <w:szCs w:val="28"/>
        </w:rPr>
        <w:t>Ухвала про визнання і надання дозволу на виконання рішення міжнародного комерційного арбітражу направляється сторонам у порядку, передбаченому</w:t>
      </w:r>
      <w:r w:rsidRPr="00AE7BEC">
        <w:rPr>
          <w:rStyle w:val="apple-converted-space"/>
          <w:sz w:val="28"/>
          <w:szCs w:val="28"/>
        </w:rPr>
        <w:t> </w:t>
      </w:r>
      <w:r w:rsidR="002A0090" w:rsidRPr="00AE7BEC">
        <w:rPr>
          <w:rStyle w:val="apple-converted-space"/>
          <w:sz w:val="28"/>
          <w:szCs w:val="28"/>
        </w:rPr>
        <w:t>ЦПК</w:t>
      </w:r>
      <w:r w:rsidRPr="00AE7BEC">
        <w:rPr>
          <w:sz w:val="28"/>
          <w:szCs w:val="28"/>
        </w:rPr>
        <w:t>.</w:t>
      </w:r>
    </w:p>
    <w:p w14:paraId="28053680"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05" w:name="n9485"/>
      <w:bookmarkEnd w:id="105"/>
      <w:r w:rsidRPr="00AE7BEC">
        <w:rPr>
          <w:sz w:val="28"/>
          <w:szCs w:val="28"/>
        </w:rPr>
        <w:t>Виконавчий лист вноситься до Єдиного державного реєстру виконавчих документів не пізніше наступного дня з дня його видання в порядку, встановленому Положенням про Єдиний державний реєстр виконавчих документів.</w:t>
      </w:r>
    </w:p>
    <w:p w14:paraId="6B088C43" w14:textId="77777777" w:rsidR="00C96594" w:rsidRPr="00AE7BEC" w:rsidRDefault="00C96594" w:rsidP="00C47EB8">
      <w:pPr>
        <w:pStyle w:val="a7"/>
        <w:spacing w:after="0" w:line="240" w:lineRule="auto"/>
        <w:ind w:left="0" w:firstLine="709"/>
        <w:jc w:val="both"/>
        <w:rPr>
          <w:rFonts w:ascii="Times New Roman" w:hAnsi="Times New Roman" w:cs="Times New Roman"/>
          <w:b/>
          <w:sz w:val="28"/>
          <w:szCs w:val="28"/>
          <w:lang w:val="uk-UA"/>
        </w:rPr>
      </w:pPr>
      <w:bookmarkStart w:id="106" w:name="n9486"/>
      <w:bookmarkEnd w:id="106"/>
    </w:p>
    <w:p w14:paraId="41F9D648" w14:textId="77777777" w:rsidR="00C96594" w:rsidRPr="00AE7BEC" w:rsidRDefault="00C96594" w:rsidP="00C47EB8">
      <w:pPr>
        <w:pStyle w:val="a7"/>
        <w:numPr>
          <w:ilvl w:val="0"/>
          <w:numId w:val="8"/>
        </w:numPr>
        <w:shd w:val="clear" w:color="auto" w:fill="FFFFFF"/>
        <w:spacing w:after="0" w:line="240" w:lineRule="auto"/>
        <w:ind w:left="0" w:firstLine="709"/>
        <w:jc w:val="both"/>
        <w:rPr>
          <w:rFonts w:ascii="Times New Roman" w:hAnsi="Times New Roman" w:cs="Times New Roman"/>
          <w:b/>
          <w:bCs/>
          <w:sz w:val="28"/>
          <w:szCs w:val="28"/>
          <w:shd w:val="clear" w:color="auto" w:fill="FFFFFF"/>
          <w:lang w:val="uk-UA"/>
        </w:rPr>
      </w:pPr>
      <w:r w:rsidRPr="00AE7BEC">
        <w:rPr>
          <w:rFonts w:ascii="Times New Roman" w:hAnsi="Times New Roman" w:cs="Times New Roman"/>
          <w:b/>
          <w:bCs/>
          <w:sz w:val="28"/>
          <w:szCs w:val="28"/>
          <w:shd w:val="clear" w:color="auto" w:fill="FFFFFF"/>
          <w:lang w:val="uk-UA"/>
        </w:rPr>
        <w:t>Надання дозволу на примусове виконання рішень третейських судів</w:t>
      </w:r>
    </w:p>
    <w:p w14:paraId="289E7062"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r w:rsidRPr="00AE7BEC">
        <w:rPr>
          <w:sz w:val="28"/>
          <w:szCs w:val="28"/>
        </w:rPr>
        <w:t>Питання видачі виконавчого листа на примусове виконання рішення третейського суду розглядається судом за заявою особи, на користь якої прийнято рішення третейського суду.</w:t>
      </w:r>
    </w:p>
    <w:p w14:paraId="614A2C7A"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07" w:name="n9507"/>
      <w:bookmarkEnd w:id="107"/>
      <w:r w:rsidRPr="00AE7BEC">
        <w:rPr>
          <w:sz w:val="28"/>
          <w:szCs w:val="28"/>
        </w:rPr>
        <w:t xml:space="preserve">Заява про видачу виконавчого листа про примусове виконання рішення третейського суду подається до апеляційного суду за місцем проведення третейського розгляду протягом трьох років з дня прийняття рішення </w:t>
      </w:r>
      <w:r w:rsidRPr="00AE7BEC">
        <w:rPr>
          <w:sz w:val="28"/>
          <w:szCs w:val="28"/>
        </w:rPr>
        <w:lastRenderedPageBreak/>
        <w:t>третейським судом.</w:t>
      </w:r>
      <w:bookmarkStart w:id="108" w:name="n9508"/>
      <w:bookmarkEnd w:id="108"/>
      <w:r w:rsidR="002A0090" w:rsidRPr="00AE7BEC">
        <w:rPr>
          <w:sz w:val="28"/>
          <w:szCs w:val="28"/>
        </w:rPr>
        <w:t xml:space="preserve"> </w:t>
      </w:r>
      <w:r w:rsidRPr="00AE7BEC">
        <w:rPr>
          <w:sz w:val="28"/>
          <w:szCs w:val="28"/>
        </w:rPr>
        <w:t>Заява, подана після закінчення строку, встановленого частиною другою цієї статті, залишається без розгляду. Суд за клопотанням заявника може поновити пропущений строк на подання заяви про видачу виконавчого листа про примусове виконання рішення третейського суду, якщо визнає причини його пропуску поважними.</w:t>
      </w:r>
    </w:p>
    <w:p w14:paraId="75992C18"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09" w:name="n9509"/>
      <w:bookmarkEnd w:id="109"/>
      <w:r w:rsidRPr="00AE7BEC">
        <w:rPr>
          <w:sz w:val="28"/>
          <w:szCs w:val="28"/>
        </w:rPr>
        <w:t>Заява про видачу виконавчого листа на примусове виконання рішення третейського суду подається у письмовій формі і має бути підписана особою, на користь якої прийнято рішення третейського суду, чи її представником.</w:t>
      </w:r>
      <w:r w:rsidR="002A0090" w:rsidRPr="00AE7BEC">
        <w:rPr>
          <w:sz w:val="28"/>
          <w:szCs w:val="28"/>
        </w:rPr>
        <w:t xml:space="preserve"> </w:t>
      </w:r>
      <w:bookmarkStart w:id="110" w:name="n9511"/>
      <w:bookmarkEnd w:id="110"/>
      <w:r w:rsidRPr="00AE7BEC">
        <w:rPr>
          <w:sz w:val="28"/>
          <w:szCs w:val="28"/>
        </w:rPr>
        <w:t>У заяві про видачу виконавчого листа на примусове виконання рішення третейського суду мають бути зазначені:</w:t>
      </w:r>
    </w:p>
    <w:p w14:paraId="103D8484"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11" w:name="n9512"/>
      <w:bookmarkEnd w:id="111"/>
      <w:r w:rsidRPr="00AE7BEC">
        <w:rPr>
          <w:sz w:val="28"/>
          <w:szCs w:val="28"/>
        </w:rPr>
        <w:t>1) найменування суду, до якого подається заява;</w:t>
      </w:r>
    </w:p>
    <w:p w14:paraId="23116FBB"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12" w:name="n9513"/>
      <w:bookmarkEnd w:id="112"/>
      <w:r w:rsidRPr="00AE7BEC">
        <w:rPr>
          <w:sz w:val="28"/>
          <w:szCs w:val="28"/>
        </w:rPr>
        <w:t>2) найменування і склад третейського суду, який прийняв рішення, за яким має бути виданий виконавчий лист;</w:t>
      </w:r>
    </w:p>
    <w:p w14:paraId="6EF8201D"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13" w:name="n9514"/>
      <w:bookmarkEnd w:id="113"/>
      <w:r w:rsidRPr="00AE7BEC">
        <w:rPr>
          <w:sz w:val="28"/>
          <w:szCs w:val="28"/>
        </w:rPr>
        <w:t>3) повне найменування (для юридичних осіб) або імена (прізвище, ім’я та по батькові) (для фізичних осіб) учасників третейського розгляду,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 учасників третейського розгляду, реєстраційний номер облікової картки платника податків учасників третейського розгляду (для фізичних осіб) за його наявності або номер і серія паспорта учасників третейського розгляду для фізичних осіб - громадян України, відомі номери засобів зв’язку, офіційні електронні адреси та адреси електронної пошти;</w:t>
      </w:r>
    </w:p>
    <w:p w14:paraId="3FF4E7CE"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14" w:name="n9515"/>
      <w:bookmarkEnd w:id="114"/>
      <w:r w:rsidRPr="00AE7BEC">
        <w:rPr>
          <w:sz w:val="28"/>
          <w:szCs w:val="28"/>
        </w:rPr>
        <w:t>4) дата і місце прийняття рішення третейським судом;</w:t>
      </w:r>
    </w:p>
    <w:p w14:paraId="316D99A3"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15" w:name="n9516"/>
      <w:bookmarkEnd w:id="115"/>
      <w:r w:rsidRPr="00AE7BEC">
        <w:rPr>
          <w:sz w:val="28"/>
          <w:szCs w:val="28"/>
        </w:rPr>
        <w:t>5) дата отримання рішення третейського суду особою, яка звернулася із заявою;</w:t>
      </w:r>
    </w:p>
    <w:p w14:paraId="54ABC6D9"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16" w:name="n9517"/>
      <w:bookmarkEnd w:id="116"/>
      <w:r w:rsidRPr="00AE7BEC">
        <w:rPr>
          <w:sz w:val="28"/>
          <w:szCs w:val="28"/>
        </w:rPr>
        <w:t>6) вимога заявника про видачу виконавчого листа на примусове виконання рішення третейського суду.</w:t>
      </w:r>
    </w:p>
    <w:p w14:paraId="5CF85B5B"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17" w:name="n9518"/>
      <w:bookmarkEnd w:id="117"/>
      <w:r w:rsidRPr="00AE7BEC">
        <w:rPr>
          <w:sz w:val="28"/>
          <w:szCs w:val="28"/>
        </w:rPr>
        <w:t>У заяві можуть бути зазначені й інші відомості, якщо вони мають значення для розгляду цієї заяви (номери засобів зв’язку, факсів, офіційна електронна адреса, адреса електронної пошти сторін та третейського суду тощо).</w:t>
      </w:r>
    </w:p>
    <w:p w14:paraId="3ED59ACF"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18" w:name="n9519"/>
      <w:bookmarkEnd w:id="118"/>
      <w:r w:rsidRPr="00AE7BEC">
        <w:rPr>
          <w:sz w:val="28"/>
          <w:szCs w:val="28"/>
        </w:rPr>
        <w:t>До заяви про видачу виконавчого листа на примусове виконання рішення третейського суду додаються:</w:t>
      </w:r>
    </w:p>
    <w:p w14:paraId="23A0CE7E"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19" w:name="n9520"/>
      <w:bookmarkEnd w:id="119"/>
      <w:r w:rsidRPr="00AE7BEC">
        <w:rPr>
          <w:sz w:val="28"/>
          <w:szCs w:val="28"/>
        </w:rPr>
        <w:t>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w:t>
      </w:r>
    </w:p>
    <w:p w14:paraId="6B1E82B3"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20" w:name="n9521"/>
      <w:bookmarkEnd w:id="120"/>
      <w:r w:rsidRPr="00AE7BEC">
        <w:rPr>
          <w:sz w:val="28"/>
          <w:szCs w:val="28"/>
        </w:rPr>
        <w:t>2) оригінал третейської угоди або належним чином завірена її копія;</w:t>
      </w:r>
    </w:p>
    <w:p w14:paraId="0C88FF72"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21" w:name="n9522"/>
      <w:bookmarkEnd w:id="121"/>
      <w:r w:rsidRPr="00AE7BEC">
        <w:rPr>
          <w:sz w:val="28"/>
          <w:szCs w:val="28"/>
        </w:rPr>
        <w:t>3) документ, що підтверджує сплату судового збору;</w:t>
      </w:r>
    </w:p>
    <w:p w14:paraId="7EBC79F9"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22" w:name="n9523"/>
      <w:bookmarkEnd w:id="122"/>
      <w:r w:rsidRPr="00AE7BEC">
        <w:rPr>
          <w:sz w:val="28"/>
          <w:szCs w:val="28"/>
        </w:rPr>
        <w:t>4) копія заяви про видачу виконавчого листа на примусове виконання рішення третейського суду відповідно до кількості учасників судового розгляду;</w:t>
      </w:r>
    </w:p>
    <w:p w14:paraId="1FA04330"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23" w:name="n9524"/>
      <w:bookmarkEnd w:id="123"/>
      <w:r w:rsidRPr="00AE7BEC">
        <w:rPr>
          <w:sz w:val="28"/>
          <w:szCs w:val="28"/>
        </w:rPr>
        <w:lastRenderedPageBreak/>
        <w:t>5) довіреність або інший документ, що підтверджує повноваження особи на підписання заяви.</w:t>
      </w:r>
    </w:p>
    <w:p w14:paraId="623E5A7B"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24" w:name="n9525"/>
      <w:bookmarkEnd w:id="124"/>
      <w:r w:rsidRPr="00AE7BEC">
        <w:rPr>
          <w:sz w:val="28"/>
          <w:szCs w:val="28"/>
        </w:rPr>
        <w:t>Заява про видачу виконавчого листа на примусове виконання рішення третейського суду розглядається суддею одноособово протягом п’ятнадцяти днів з дня її надходження до суду в судовому засіданні з повідомленням сторін. Неявка сторін чи однієї із сторін, належним чином повідомлених про дату, час і місце розгляду справи, не перешкоджає судовому розгляду заяви.</w:t>
      </w:r>
    </w:p>
    <w:p w14:paraId="0D221CEB"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25" w:name="n9529"/>
      <w:bookmarkEnd w:id="125"/>
      <w:r w:rsidRPr="00AE7BEC">
        <w:rPr>
          <w:sz w:val="28"/>
          <w:szCs w:val="28"/>
        </w:rPr>
        <w:t>При розгляді заяви про видачу виконавчого листа на примусове виконання рішення третейського суду за клопотанням однієї із сторін суд витребовує справу з постійно діючого третейського суду, в якому вона зберігається. Справа має бути направлена до суду протягом п’яти днів від дня надходження вимоги. У такому разі строк розгляду заяви про видачу виконавчого листа на примусове виконання рішення третейського суду продовжується до тридцяти днів з дня її надходження до суду.</w:t>
      </w:r>
    </w:p>
    <w:p w14:paraId="70BC1CFD"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26" w:name="n9530"/>
      <w:bookmarkEnd w:id="126"/>
      <w:r w:rsidRPr="00AE7BEC">
        <w:rPr>
          <w:sz w:val="28"/>
          <w:szCs w:val="28"/>
        </w:rPr>
        <w:t>При розгляді справи в судовому засіданні суд встановлює наявність чи відсутність підстав для відмови у видачі виконавчого листа на примусове виконання рішення третейського суду, передбачених</w:t>
      </w:r>
      <w:r w:rsidRPr="00AE7BEC">
        <w:rPr>
          <w:rStyle w:val="apple-converted-space"/>
          <w:sz w:val="28"/>
          <w:szCs w:val="28"/>
        </w:rPr>
        <w:t> </w:t>
      </w:r>
      <w:r w:rsidR="002A0090" w:rsidRPr="00AE7BEC">
        <w:rPr>
          <w:rStyle w:val="apple-converted-space"/>
          <w:sz w:val="28"/>
          <w:szCs w:val="28"/>
        </w:rPr>
        <w:t>ст.486 ЦПК</w:t>
      </w:r>
      <w:r w:rsidRPr="00AE7BEC">
        <w:rPr>
          <w:sz w:val="28"/>
          <w:szCs w:val="28"/>
        </w:rPr>
        <w:t>.</w:t>
      </w:r>
    </w:p>
    <w:p w14:paraId="7BB109E5"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27" w:name="n9531"/>
      <w:bookmarkEnd w:id="127"/>
      <w:r w:rsidRPr="00AE7BEC">
        <w:rPr>
          <w:sz w:val="28"/>
          <w:szCs w:val="28"/>
        </w:rPr>
        <w:t>Якщо до суду надійшла заява про видачу виконавчого листа на примусове виконання рішення третейського суду, а в його провадженні чи в провадженні іншого суду є заява про оскарження і скасування цього рішення третейського суду, суд на підставі</w:t>
      </w:r>
      <w:r w:rsidRPr="00AE7BEC">
        <w:rPr>
          <w:rStyle w:val="apple-converted-space"/>
          <w:sz w:val="28"/>
          <w:szCs w:val="28"/>
        </w:rPr>
        <w:t> </w:t>
      </w:r>
      <w:r w:rsidR="002A0090" w:rsidRPr="00AE7BEC">
        <w:rPr>
          <w:rStyle w:val="apple-converted-space"/>
          <w:sz w:val="28"/>
          <w:szCs w:val="28"/>
        </w:rPr>
        <w:t>п.6</w:t>
      </w:r>
      <w:r w:rsidRPr="00AE7BEC">
        <w:rPr>
          <w:rStyle w:val="apple-converted-space"/>
          <w:sz w:val="28"/>
          <w:szCs w:val="28"/>
        </w:rPr>
        <w:t> </w:t>
      </w:r>
      <w:r w:rsidRPr="00AE7BEC">
        <w:rPr>
          <w:sz w:val="28"/>
          <w:szCs w:val="28"/>
        </w:rPr>
        <w:t>ч</w:t>
      </w:r>
      <w:r w:rsidR="002A0090" w:rsidRPr="00AE7BEC">
        <w:rPr>
          <w:sz w:val="28"/>
          <w:szCs w:val="28"/>
        </w:rPr>
        <w:t>.1</w:t>
      </w:r>
      <w:r w:rsidRPr="00AE7BEC">
        <w:rPr>
          <w:sz w:val="28"/>
          <w:szCs w:val="28"/>
        </w:rPr>
        <w:t xml:space="preserve"> ст</w:t>
      </w:r>
      <w:r w:rsidR="002A0090" w:rsidRPr="00AE7BEC">
        <w:rPr>
          <w:sz w:val="28"/>
          <w:szCs w:val="28"/>
        </w:rPr>
        <w:t>.</w:t>
      </w:r>
      <w:r w:rsidRPr="00AE7BEC">
        <w:rPr>
          <w:sz w:val="28"/>
          <w:szCs w:val="28"/>
        </w:rPr>
        <w:t xml:space="preserve"> 251 </w:t>
      </w:r>
      <w:r w:rsidR="002A0090" w:rsidRPr="00AE7BEC">
        <w:rPr>
          <w:sz w:val="28"/>
          <w:szCs w:val="28"/>
        </w:rPr>
        <w:t>ЦПК</w:t>
      </w:r>
      <w:r w:rsidRPr="00AE7BEC">
        <w:rPr>
          <w:sz w:val="28"/>
          <w:szCs w:val="28"/>
        </w:rPr>
        <w:t xml:space="preserve"> зупиняє провадження по заяві про видачу виконавчого листа до набрання законної сили ухвалою суду, якою відмовлено в задоволенні заяви про скасування оскарженого рішення третейського суду.</w:t>
      </w:r>
    </w:p>
    <w:p w14:paraId="51D59D49"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28" w:name="n9532"/>
      <w:bookmarkEnd w:id="128"/>
      <w:r w:rsidRPr="00AE7BEC">
        <w:rPr>
          <w:sz w:val="28"/>
          <w:szCs w:val="28"/>
        </w:rPr>
        <w:t>До постановлення ухвали по суті поданої заяви про видачу виконавчого листа на примусове виконання рішення третейського суду будь-яка сторона третейського розгляду в установлені законом порядку та строки має право звернутися до суду із заявою про скасування цього ж рішення та просити розглянути його спільно із заявою про надання дозволу на виконання цього рішення в одному провадженні.</w:t>
      </w:r>
    </w:p>
    <w:p w14:paraId="0AFFE68B"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29" w:name="n9533"/>
      <w:bookmarkEnd w:id="129"/>
      <w:r w:rsidRPr="00AE7BEC">
        <w:rPr>
          <w:sz w:val="28"/>
          <w:szCs w:val="28"/>
        </w:rPr>
        <w:t>Про спільний розгляд заяви про видачу виконавчого листа на примусове виконання рішення третейського суду і заяви про його скасування та об’єднання їх в одне провадження суд постановляє ухвалу в день надходження до суду заяви про скасування рішення третейського суду, а якщо це неможливо - не пізніше наступного дня.</w:t>
      </w:r>
    </w:p>
    <w:p w14:paraId="163C20FD"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30" w:name="n9534"/>
      <w:bookmarkStart w:id="131" w:name="n9536"/>
      <w:bookmarkEnd w:id="130"/>
      <w:bookmarkEnd w:id="131"/>
      <w:r w:rsidRPr="00AE7BEC">
        <w:rPr>
          <w:sz w:val="28"/>
          <w:szCs w:val="28"/>
        </w:rPr>
        <w:t>Суд відмовляє у видачі виконавчого листа на примусове виконання рішення третейського суду, якщо:</w:t>
      </w:r>
    </w:p>
    <w:p w14:paraId="1BCA501F"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32" w:name="n9537"/>
      <w:bookmarkEnd w:id="132"/>
      <w:r w:rsidRPr="00AE7BEC">
        <w:rPr>
          <w:sz w:val="28"/>
          <w:szCs w:val="28"/>
        </w:rPr>
        <w:t>1) на день ухвалення рішення за заявою про видачу виконавчого листа рішення третейського суду скасовано судом;</w:t>
      </w:r>
    </w:p>
    <w:p w14:paraId="3B70704E"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33" w:name="n9538"/>
      <w:bookmarkEnd w:id="133"/>
      <w:r w:rsidRPr="00AE7BEC">
        <w:rPr>
          <w:sz w:val="28"/>
          <w:szCs w:val="28"/>
        </w:rPr>
        <w:t>2) справа, у якій прийнято рішення третейського суду, не підвідомча третейському суду відповідно до закону;</w:t>
      </w:r>
    </w:p>
    <w:p w14:paraId="63913F45"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34" w:name="n9539"/>
      <w:bookmarkEnd w:id="134"/>
      <w:r w:rsidRPr="00AE7BEC">
        <w:rPr>
          <w:sz w:val="28"/>
          <w:szCs w:val="28"/>
        </w:rPr>
        <w:t>3) пропущено встановлений строк для звернення за видачею виконавчого листа, а причини його пропуску не визнані судом поважними;</w:t>
      </w:r>
    </w:p>
    <w:p w14:paraId="56351939"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35" w:name="n9540"/>
      <w:bookmarkEnd w:id="135"/>
      <w:r w:rsidRPr="00AE7BEC">
        <w:rPr>
          <w:sz w:val="28"/>
          <w:szCs w:val="28"/>
        </w:rPr>
        <w:lastRenderedPageBreak/>
        <w:t>4)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14:paraId="4E1593C5"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36" w:name="n9541"/>
      <w:bookmarkEnd w:id="136"/>
      <w:r w:rsidRPr="00AE7BEC">
        <w:rPr>
          <w:sz w:val="28"/>
          <w:szCs w:val="28"/>
        </w:rPr>
        <w:t>5) третейська угода визнана недійсною;</w:t>
      </w:r>
    </w:p>
    <w:p w14:paraId="2CD2D445"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37" w:name="n9542"/>
      <w:bookmarkEnd w:id="137"/>
      <w:r w:rsidRPr="00AE7BEC">
        <w:rPr>
          <w:sz w:val="28"/>
          <w:szCs w:val="28"/>
        </w:rPr>
        <w:t>6) склад третейського суду, яким прийнято рішення, не відповідав вимогам закону;</w:t>
      </w:r>
    </w:p>
    <w:p w14:paraId="2F261D87"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38" w:name="n9543"/>
      <w:bookmarkEnd w:id="138"/>
      <w:r w:rsidRPr="00AE7BEC">
        <w:rPr>
          <w:sz w:val="28"/>
          <w:szCs w:val="28"/>
        </w:rPr>
        <w:t>7) рішення третейського суду містить способи захисту прав та охоронюваних інтересів, не передбачені законом;</w:t>
      </w:r>
    </w:p>
    <w:p w14:paraId="6447A24D"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39" w:name="n9544"/>
      <w:bookmarkEnd w:id="139"/>
      <w:r w:rsidRPr="00AE7BEC">
        <w:rPr>
          <w:sz w:val="28"/>
          <w:szCs w:val="28"/>
        </w:rPr>
        <w:t>8) постійно діючий третейський суд не надав на вимогу суду відповідну справу;</w:t>
      </w:r>
    </w:p>
    <w:p w14:paraId="2B2A5125"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40" w:name="n9545"/>
      <w:bookmarkEnd w:id="140"/>
      <w:r w:rsidRPr="00AE7BEC">
        <w:rPr>
          <w:sz w:val="28"/>
          <w:szCs w:val="28"/>
        </w:rPr>
        <w:t>9) третейський суд вирішив питання про права та обов’язки осіб, які не брали участі у справі.</w:t>
      </w:r>
    </w:p>
    <w:p w14:paraId="1177C4DF"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41" w:name="n9546"/>
      <w:bookmarkEnd w:id="141"/>
      <w:r w:rsidRPr="00AE7BEC">
        <w:rPr>
          <w:sz w:val="28"/>
          <w:szCs w:val="28"/>
        </w:rPr>
        <w:t xml:space="preserve">За результатами розгляду заяви про видачу виконавчого листа на примусове виконання рішення третейського суду суд постановляє ухвалу про видачу виконавчого листа або про відмову у видачі виконавчого листа на примусове виконання рішення третейського суду за правилами, встановленими </w:t>
      </w:r>
      <w:r w:rsidR="002A0090" w:rsidRPr="00AE7BEC">
        <w:rPr>
          <w:sz w:val="28"/>
          <w:szCs w:val="28"/>
        </w:rPr>
        <w:t>ЦПК</w:t>
      </w:r>
      <w:r w:rsidRPr="00AE7BEC">
        <w:rPr>
          <w:sz w:val="28"/>
          <w:szCs w:val="28"/>
        </w:rPr>
        <w:t xml:space="preserve"> для ухвалення рішення.</w:t>
      </w:r>
    </w:p>
    <w:p w14:paraId="3AC85CFA"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42" w:name="n9548"/>
      <w:bookmarkEnd w:id="142"/>
      <w:r w:rsidRPr="00AE7BEC">
        <w:rPr>
          <w:sz w:val="28"/>
          <w:szCs w:val="28"/>
        </w:rPr>
        <w:t>Ухвала суду про відмову у видачі виконавчого листа може бути оскаржена сторонами в апеляційному порядку, встановленому для оскарження рішення суду першої інстанції.</w:t>
      </w:r>
      <w:bookmarkStart w:id="143" w:name="n9554"/>
      <w:bookmarkEnd w:id="143"/>
      <w:r w:rsidR="002A0090" w:rsidRPr="00AE7BEC">
        <w:rPr>
          <w:sz w:val="28"/>
          <w:szCs w:val="28"/>
        </w:rPr>
        <w:t xml:space="preserve"> </w:t>
      </w:r>
      <w:r w:rsidRPr="00AE7BEC">
        <w:rPr>
          <w:sz w:val="28"/>
          <w:szCs w:val="28"/>
        </w:rPr>
        <w:t>Після набрання законної сили ухвалою про відмову у видачі виконавчого листа спір між сторонами може бути вирішений судом у загальному порядку.</w:t>
      </w:r>
    </w:p>
    <w:p w14:paraId="33A3C4FA"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44" w:name="n9555"/>
      <w:bookmarkEnd w:id="144"/>
      <w:r w:rsidRPr="00AE7BEC">
        <w:rPr>
          <w:sz w:val="28"/>
          <w:szCs w:val="28"/>
        </w:rPr>
        <w:t>Ухвала суду за наслідками розгляду заяви про видачу виконавчого листа, якщо вона не була оскаржена в апеляційному порядку, набирає законної сили після закінчення строку на апеляційне оскарження.</w:t>
      </w:r>
      <w:r w:rsidR="002A0090" w:rsidRPr="00AE7BEC">
        <w:rPr>
          <w:sz w:val="28"/>
          <w:szCs w:val="28"/>
        </w:rPr>
        <w:t xml:space="preserve"> </w:t>
      </w:r>
      <w:bookmarkStart w:id="145" w:name="n9556"/>
      <w:bookmarkEnd w:id="145"/>
      <w:r w:rsidR="002A0090" w:rsidRPr="00AE7BEC">
        <w:rPr>
          <w:sz w:val="28"/>
          <w:szCs w:val="28"/>
        </w:rPr>
        <w:t>У</w:t>
      </w:r>
      <w:r w:rsidRPr="00AE7BEC">
        <w:rPr>
          <w:sz w:val="28"/>
          <w:szCs w:val="28"/>
        </w:rPr>
        <w:t xml:space="preserve"> разі подання апеляційної скарги ухвала суду набирає законної сили після розгляду справи судом апеляційної інстанції.</w:t>
      </w:r>
    </w:p>
    <w:p w14:paraId="2CC882B6"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46" w:name="n9557"/>
      <w:bookmarkEnd w:id="146"/>
      <w:r w:rsidRPr="00AE7BEC">
        <w:rPr>
          <w:sz w:val="28"/>
          <w:szCs w:val="28"/>
        </w:rPr>
        <w:t>Ухвала про видачу виконавчого листа направляється сторонам протягом п’яти днів з дня її постановлення.</w:t>
      </w:r>
    </w:p>
    <w:p w14:paraId="234B5C6E"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47" w:name="n9558"/>
      <w:bookmarkEnd w:id="147"/>
      <w:r w:rsidRPr="00AE7BEC">
        <w:rPr>
          <w:sz w:val="28"/>
          <w:szCs w:val="28"/>
        </w:rPr>
        <w:t>Виконавчий лист вноситься до Єдиного державного реєстру виконавчих документів не пізніше наступного дня з дня його видання в порядку, встановленому Положенням про Єдиний державний реєстр виконавчих документів.</w:t>
      </w:r>
    </w:p>
    <w:p w14:paraId="1D25B969" w14:textId="77777777" w:rsidR="00C96594" w:rsidRPr="00AE7BEC" w:rsidRDefault="00C96594" w:rsidP="00C47EB8">
      <w:pPr>
        <w:pStyle w:val="rvps2"/>
        <w:shd w:val="clear" w:color="auto" w:fill="FFFFFF"/>
        <w:spacing w:before="0" w:beforeAutospacing="0" w:after="0" w:afterAutospacing="0"/>
        <w:ind w:firstLine="709"/>
        <w:jc w:val="both"/>
        <w:rPr>
          <w:sz w:val="28"/>
          <w:szCs w:val="28"/>
        </w:rPr>
      </w:pPr>
      <w:bookmarkStart w:id="148" w:name="n9559"/>
      <w:bookmarkEnd w:id="148"/>
      <w:r w:rsidRPr="00AE7BEC">
        <w:rPr>
          <w:sz w:val="28"/>
          <w:szCs w:val="28"/>
        </w:rPr>
        <w:t>Після розгляду судом заяви про видачу виконавчого листа на примусове виконання рішення третейського суду справа підлягає поверненню до постійно діючого третейського суду.</w:t>
      </w:r>
    </w:p>
    <w:p w14:paraId="4B46B5A1" w14:textId="77777777" w:rsidR="00C96594" w:rsidRPr="00AE7BEC" w:rsidRDefault="00C96594" w:rsidP="00C96594">
      <w:pPr>
        <w:shd w:val="clear" w:color="auto" w:fill="FFFFFF"/>
        <w:spacing w:after="0" w:line="240" w:lineRule="auto"/>
        <w:ind w:firstLine="709"/>
        <w:jc w:val="both"/>
        <w:rPr>
          <w:rFonts w:ascii="Times New Roman" w:hAnsi="Times New Roman" w:cs="Times New Roman"/>
          <w:b/>
          <w:sz w:val="28"/>
          <w:szCs w:val="28"/>
          <w:lang w:val="uk-UA"/>
        </w:rPr>
      </w:pPr>
    </w:p>
    <w:sectPr w:rsidR="00C96594" w:rsidRPr="00AE7BEC" w:rsidSect="00AC26A7">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2018F" w14:textId="77777777" w:rsidR="00882929" w:rsidRDefault="00882929">
      <w:pPr>
        <w:spacing w:after="0" w:line="240" w:lineRule="auto"/>
      </w:pPr>
      <w:r>
        <w:separator/>
      </w:r>
    </w:p>
  </w:endnote>
  <w:endnote w:type="continuationSeparator" w:id="0">
    <w:p w14:paraId="094EA6DD" w14:textId="77777777" w:rsidR="00882929" w:rsidRDefault="0088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4610" w14:textId="77777777" w:rsidR="00C96594" w:rsidRDefault="00C965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96A5" w14:textId="77777777" w:rsidR="00C96594" w:rsidRDefault="00C965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460E" w14:textId="77777777" w:rsidR="00C96594" w:rsidRDefault="00C96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A65A" w14:textId="77777777" w:rsidR="00882929" w:rsidRDefault="00882929">
      <w:pPr>
        <w:spacing w:after="0" w:line="240" w:lineRule="auto"/>
      </w:pPr>
      <w:r>
        <w:separator/>
      </w:r>
    </w:p>
  </w:footnote>
  <w:footnote w:type="continuationSeparator" w:id="0">
    <w:p w14:paraId="21BE5301" w14:textId="77777777" w:rsidR="00882929" w:rsidRDefault="0088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6E3C" w14:textId="77777777" w:rsidR="00C96594" w:rsidRDefault="00C965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3638" w14:textId="77777777" w:rsidR="00C96594" w:rsidRDefault="009C66B8">
    <w:pPr>
      <w:pStyle w:val="a3"/>
      <w:jc w:val="center"/>
    </w:pPr>
    <w:r>
      <w:fldChar w:fldCharType="begin"/>
    </w:r>
    <w:r>
      <w:instrText xml:space="preserve"> PAGE   \* MERGEFORMAT </w:instrText>
    </w:r>
    <w:r>
      <w:fldChar w:fldCharType="separate"/>
    </w:r>
    <w:r w:rsidR="000F362B">
      <w:rPr>
        <w:noProof/>
      </w:rPr>
      <w:t>5</w:t>
    </w:r>
    <w:r>
      <w:rPr>
        <w:noProof/>
      </w:rPr>
      <w:fldChar w:fldCharType="end"/>
    </w:r>
  </w:p>
  <w:p w14:paraId="72D7F98D" w14:textId="77777777" w:rsidR="00C96594" w:rsidRDefault="00C965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57C5" w14:textId="77777777" w:rsidR="00C96594" w:rsidRDefault="00C965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73E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14B80440"/>
    <w:multiLevelType w:val="hybridMultilevel"/>
    <w:tmpl w:val="976A2B72"/>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8C90F01"/>
    <w:multiLevelType w:val="hybridMultilevel"/>
    <w:tmpl w:val="AE3CD94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190054D8"/>
    <w:multiLevelType w:val="hybridMultilevel"/>
    <w:tmpl w:val="60BEB95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A2F23"/>
    <w:multiLevelType w:val="hybridMultilevel"/>
    <w:tmpl w:val="3BDCC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D4683"/>
    <w:multiLevelType w:val="hybridMultilevel"/>
    <w:tmpl w:val="9E161CEC"/>
    <w:lvl w:ilvl="0" w:tplc="102A5D5A">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A73193F"/>
    <w:multiLevelType w:val="hybridMultilevel"/>
    <w:tmpl w:val="913C1DCA"/>
    <w:lvl w:ilvl="0" w:tplc="597A0290">
      <w:start w:val="1"/>
      <w:numFmt w:val="decimal"/>
      <w:lvlText w:val="%1."/>
      <w:lvlJc w:val="left"/>
      <w:pPr>
        <w:ind w:left="1222" w:hanging="360"/>
      </w:pPr>
      <w:rPr>
        <w:rFonts w:hint="default"/>
      </w:rPr>
    </w:lvl>
    <w:lvl w:ilvl="1" w:tplc="04220019" w:tentative="1">
      <w:start w:val="1"/>
      <w:numFmt w:val="lowerLetter"/>
      <w:lvlText w:val="%2."/>
      <w:lvlJc w:val="left"/>
      <w:pPr>
        <w:ind w:left="1942" w:hanging="360"/>
      </w:pPr>
    </w:lvl>
    <w:lvl w:ilvl="2" w:tplc="0422001B" w:tentative="1">
      <w:start w:val="1"/>
      <w:numFmt w:val="lowerRoman"/>
      <w:lvlText w:val="%3."/>
      <w:lvlJc w:val="right"/>
      <w:pPr>
        <w:ind w:left="2662" w:hanging="180"/>
      </w:pPr>
    </w:lvl>
    <w:lvl w:ilvl="3" w:tplc="0422000F" w:tentative="1">
      <w:start w:val="1"/>
      <w:numFmt w:val="decimal"/>
      <w:lvlText w:val="%4."/>
      <w:lvlJc w:val="left"/>
      <w:pPr>
        <w:ind w:left="3382" w:hanging="360"/>
      </w:pPr>
    </w:lvl>
    <w:lvl w:ilvl="4" w:tplc="04220019" w:tentative="1">
      <w:start w:val="1"/>
      <w:numFmt w:val="lowerLetter"/>
      <w:lvlText w:val="%5."/>
      <w:lvlJc w:val="left"/>
      <w:pPr>
        <w:ind w:left="4102" w:hanging="360"/>
      </w:pPr>
    </w:lvl>
    <w:lvl w:ilvl="5" w:tplc="0422001B" w:tentative="1">
      <w:start w:val="1"/>
      <w:numFmt w:val="lowerRoman"/>
      <w:lvlText w:val="%6."/>
      <w:lvlJc w:val="right"/>
      <w:pPr>
        <w:ind w:left="4822" w:hanging="180"/>
      </w:pPr>
    </w:lvl>
    <w:lvl w:ilvl="6" w:tplc="0422000F" w:tentative="1">
      <w:start w:val="1"/>
      <w:numFmt w:val="decimal"/>
      <w:lvlText w:val="%7."/>
      <w:lvlJc w:val="left"/>
      <w:pPr>
        <w:ind w:left="5542" w:hanging="360"/>
      </w:pPr>
    </w:lvl>
    <w:lvl w:ilvl="7" w:tplc="04220019" w:tentative="1">
      <w:start w:val="1"/>
      <w:numFmt w:val="lowerLetter"/>
      <w:lvlText w:val="%8."/>
      <w:lvlJc w:val="left"/>
      <w:pPr>
        <w:ind w:left="6262" w:hanging="360"/>
      </w:pPr>
    </w:lvl>
    <w:lvl w:ilvl="8" w:tplc="0422001B" w:tentative="1">
      <w:start w:val="1"/>
      <w:numFmt w:val="lowerRoman"/>
      <w:lvlText w:val="%9."/>
      <w:lvlJc w:val="right"/>
      <w:pPr>
        <w:ind w:left="6982" w:hanging="180"/>
      </w:pPr>
    </w:lvl>
  </w:abstractNum>
  <w:abstractNum w:abstractNumId="7" w15:restartNumberingAfterBreak="0">
    <w:nsid w:val="458F45FC"/>
    <w:multiLevelType w:val="hybridMultilevel"/>
    <w:tmpl w:val="BB509A80"/>
    <w:lvl w:ilvl="0" w:tplc="557626B8">
      <w:start w:val="1"/>
      <w:numFmt w:val="decimal"/>
      <w:lvlText w:val="%1."/>
      <w:lvlJc w:val="left"/>
      <w:pPr>
        <w:ind w:left="720" w:hanging="360"/>
      </w:pPr>
      <w:rPr>
        <w:rFonts w:hint="default"/>
        <w:b w:val="0"/>
        <w:color w:val="222222"/>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D865FF4"/>
    <w:multiLevelType w:val="hybridMultilevel"/>
    <w:tmpl w:val="E432CCEC"/>
    <w:lvl w:ilvl="0" w:tplc="F586DF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4F6B0613"/>
    <w:multiLevelType w:val="hybridMultilevel"/>
    <w:tmpl w:val="0C9E765C"/>
    <w:lvl w:ilvl="0" w:tplc="E06ADDE4">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0" w15:restartNumberingAfterBreak="0">
    <w:nsid w:val="56B225FB"/>
    <w:multiLevelType w:val="hybridMultilevel"/>
    <w:tmpl w:val="AE3CD94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71FC3225"/>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7ADB6BAC"/>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7F3B498B"/>
    <w:multiLevelType w:val="hybridMultilevel"/>
    <w:tmpl w:val="BE1A5C44"/>
    <w:lvl w:ilvl="0" w:tplc="FE0E0CCA">
      <w:start w:val="1"/>
      <w:numFmt w:val="decimal"/>
      <w:lvlText w:val="%1."/>
      <w:lvlJc w:val="left"/>
      <w:pPr>
        <w:ind w:left="360" w:hanging="360"/>
      </w:pPr>
      <w:rPr>
        <w:rFonts w:hint="default"/>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lvlOverride w:ilvl="0">
      <w:startOverride w:val="1"/>
    </w:lvlOverride>
  </w:num>
  <w:num w:numId="3">
    <w:abstractNumId w:val="9"/>
  </w:num>
  <w:num w:numId="4">
    <w:abstractNumId w:val="11"/>
    <w:lvlOverride w:ilvl="0">
      <w:startOverride w:val="1"/>
    </w:lvlOverride>
  </w:num>
  <w:num w:numId="5">
    <w:abstractNumId w:val="6"/>
  </w:num>
  <w:num w:numId="6">
    <w:abstractNumId w:val="10"/>
  </w:num>
  <w:num w:numId="7">
    <w:abstractNumId w:val="2"/>
  </w:num>
  <w:num w:numId="8">
    <w:abstractNumId w:val="5"/>
  </w:num>
  <w:num w:numId="9">
    <w:abstractNumId w:val="7"/>
  </w:num>
  <w:num w:numId="10">
    <w:abstractNumId w:val="3"/>
  </w:num>
  <w:num w:numId="11">
    <w:abstractNumId w:val="8"/>
  </w:num>
  <w:num w:numId="12">
    <w:abstractNumId w:val="13"/>
  </w:num>
  <w:num w:numId="13">
    <w:abstractNumId w:val="12"/>
    <w:lvlOverride w:ilvl="0">
      <w:startOverride w:val="1"/>
    </w:lvlOverride>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5DD"/>
    <w:rsid w:val="00022D63"/>
    <w:rsid w:val="00023AB7"/>
    <w:rsid w:val="000655DD"/>
    <w:rsid w:val="000C4C51"/>
    <w:rsid w:val="000F362B"/>
    <w:rsid w:val="000F6E21"/>
    <w:rsid w:val="00107160"/>
    <w:rsid w:val="0011433F"/>
    <w:rsid w:val="00145242"/>
    <w:rsid w:val="001A09A0"/>
    <w:rsid w:val="001B2353"/>
    <w:rsid w:val="001C3A68"/>
    <w:rsid w:val="00205C35"/>
    <w:rsid w:val="00214D59"/>
    <w:rsid w:val="00243D30"/>
    <w:rsid w:val="002477A8"/>
    <w:rsid w:val="00250B4F"/>
    <w:rsid w:val="002A0090"/>
    <w:rsid w:val="002D051C"/>
    <w:rsid w:val="00410ED1"/>
    <w:rsid w:val="00433325"/>
    <w:rsid w:val="00462AB1"/>
    <w:rsid w:val="004843D3"/>
    <w:rsid w:val="004C40A3"/>
    <w:rsid w:val="004C7831"/>
    <w:rsid w:val="004E74BE"/>
    <w:rsid w:val="004F4FB3"/>
    <w:rsid w:val="00505F1F"/>
    <w:rsid w:val="00540BF1"/>
    <w:rsid w:val="005B0EE5"/>
    <w:rsid w:val="005C280B"/>
    <w:rsid w:val="0060750C"/>
    <w:rsid w:val="00633C78"/>
    <w:rsid w:val="00650EFC"/>
    <w:rsid w:val="0065457E"/>
    <w:rsid w:val="006D5448"/>
    <w:rsid w:val="006F103C"/>
    <w:rsid w:val="00700929"/>
    <w:rsid w:val="00735F94"/>
    <w:rsid w:val="0078004F"/>
    <w:rsid w:val="007948B0"/>
    <w:rsid w:val="00851532"/>
    <w:rsid w:val="00882929"/>
    <w:rsid w:val="008A5EDC"/>
    <w:rsid w:val="008C29AB"/>
    <w:rsid w:val="00945EE7"/>
    <w:rsid w:val="00993821"/>
    <w:rsid w:val="009A1E67"/>
    <w:rsid w:val="009C66B8"/>
    <w:rsid w:val="00A15E35"/>
    <w:rsid w:val="00A32C70"/>
    <w:rsid w:val="00A33BED"/>
    <w:rsid w:val="00A36C70"/>
    <w:rsid w:val="00A55768"/>
    <w:rsid w:val="00AA0D1C"/>
    <w:rsid w:val="00AC26A7"/>
    <w:rsid w:val="00AE7BEC"/>
    <w:rsid w:val="00B10A00"/>
    <w:rsid w:val="00B635C3"/>
    <w:rsid w:val="00B7171D"/>
    <w:rsid w:val="00BC08FE"/>
    <w:rsid w:val="00C353BB"/>
    <w:rsid w:val="00C4273B"/>
    <w:rsid w:val="00C47EB8"/>
    <w:rsid w:val="00C85ED8"/>
    <w:rsid w:val="00C95B93"/>
    <w:rsid w:val="00C96594"/>
    <w:rsid w:val="00CC286E"/>
    <w:rsid w:val="00D32E08"/>
    <w:rsid w:val="00D5530A"/>
    <w:rsid w:val="00D60FE8"/>
    <w:rsid w:val="00D97360"/>
    <w:rsid w:val="00E06F7B"/>
    <w:rsid w:val="00E0742F"/>
    <w:rsid w:val="00F7692E"/>
    <w:rsid w:val="00FD1C1D"/>
    <w:rsid w:val="00FE3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539E"/>
  <w15:docId w15:val="{6B6EE9E7-87D7-40F4-AA62-40F5C52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5DD"/>
    <w:pPr>
      <w:spacing w:after="160" w:line="259" w:lineRule="auto"/>
    </w:pPr>
    <w:rPr>
      <w:lang w:val="ru-RU"/>
    </w:rPr>
  </w:style>
  <w:style w:type="paragraph" w:styleId="1">
    <w:name w:val="heading 1"/>
    <w:basedOn w:val="a"/>
    <w:next w:val="a"/>
    <w:link w:val="10"/>
    <w:uiPriority w:val="9"/>
    <w:qFormat/>
    <w:rsid w:val="00794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9736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5DD"/>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0655DD"/>
    <w:rPr>
      <w:lang w:val="ru-RU"/>
    </w:rPr>
  </w:style>
  <w:style w:type="paragraph" w:styleId="a5">
    <w:name w:val="footer"/>
    <w:basedOn w:val="a"/>
    <w:link w:val="a6"/>
    <w:uiPriority w:val="99"/>
    <w:semiHidden/>
    <w:unhideWhenUsed/>
    <w:rsid w:val="000655DD"/>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0655DD"/>
    <w:rPr>
      <w:lang w:val="ru-RU"/>
    </w:rPr>
  </w:style>
  <w:style w:type="paragraph" w:styleId="a7">
    <w:name w:val="List Paragraph"/>
    <w:basedOn w:val="a"/>
    <w:uiPriority w:val="34"/>
    <w:qFormat/>
    <w:rsid w:val="000655DD"/>
    <w:pPr>
      <w:ind w:left="720"/>
      <w:contextualSpacing/>
    </w:pPr>
  </w:style>
  <w:style w:type="character" w:styleId="a8">
    <w:name w:val="Hyperlink"/>
    <w:basedOn w:val="a0"/>
    <w:uiPriority w:val="99"/>
    <w:semiHidden/>
    <w:rsid w:val="000655DD"/>
    <w:rPr>
      <w:rFonts w:ascii="Times New Roman" w:hAnsi="Times New Roman" w:cs="Times New Roman"/>
      <w:color w:val="0066CC"/>
      <w:u w:val="single"/>
    </w:rPr>
  </w:style>
  <w:style w:type="paragraph" w:styleId="a9">
    <w:name w:val="Body Text"/>
    <w:basedOn w:val="a"/>
    <w:link w:val="11"/>
    <w:uiPriority w:val="99"/>
    <w:semiHidden/>
    <w:rsid w:val="000655DD"/>
    <w:pPr>
      <w:shd w:val="clear" w:color="auto" w:fill="FFFFFF"/>
      <w:spacing w:after="180" w:line="240" w:lineRule="exact"/>
      <w:ind w:hanging="560"/>
    </w:pPr>
    <w:rPr>
      <w:rFonts w:ascii="Times New Roman" w:eastAsia="Calibri" w:hAnsi="Times New Roman" w:cs="Times New Roman"/>
      <w:sz w:val="20"/>
      <w:szCs w:val="20"/>
    </w:rPr>
  </w:style>
  <w:style w:type="character" w:customStyle="1" w:styleId="aa">
    <w:name w:val="Основной текст Знак"/>
    <w:basedOn w:val="a0"/>
    <w:uiPriority w:val="99"/>
    <w:semiHidden/>
    <w:rsid w:val="000655DD"/>
    <w:rPr>
      <w:lang w:val="ru-RU"/>
    </w:rPr>
  </w:style>
  <w:style w:type="character" w:customStyle="1" w:styleId="11">
    <w:name w:val="Основной текст Знак1"/>
    <w:basedOn w:val="a0"/>
    <w:link w:val="a9"/>
    <w:uiPriority w:val="99"/>
    <w:semiHidden/>
    <w:locked/>
    <w:rsid w:val="000655DD"/>
    <w:rPr>
      <w:rFonts w:ascii="Times New Roman" w:eastAsia="Calibri" w:hAnsi="Times New Roman" w:cs="Times New Roman"/>
      <w:sz w:val="20"/>
      <w:szCs w:val="20"/>
      <w:shd w:val="clear" w:color="auto" w:fill="FFFFFF"/>
      <w:lang w:val="ru-RU"/>
    </w:rPr>
  </w:style>
  <w:style w:type="paragraph" w:styleId="ab">
    <w:name w:val="Normal (Web)"/>
    <w:basedOn w:val="a"/>
    <w:rsid w:val="000655DD"/>
    <w:pPr>
      <w:spacing w:before="100" w:beforeAutospacing="1" w:after="100" w:afterAutospacing="1" w:line="240" w:lineRule="auto"/>
    </w:pPr>
    <w:rPr>
      <w:rFonts w:ascii="Verdana" w:eastAsia="Times New Roman" w:hAnsi="Verdana" w:cs="Arial"/>
      <w:color w:val="260751"/>
      <w:sz w:val="20"/>
      <w:szCs w:val="20"/>
      <w:lang w:eastAsia="ru-RU"/>
    </w:rPr>
  </w:style>
  <w:style w:type="paragraph" w:customStyle="1" w:styleId="ac">
    <w:name w:val="Стиль"/>
    <w:rsid w:val="000655DD"/>
    <w:pPr>
      <w:suppressAutoHyphens/>
      <w:spacing w:after="0" w:line="240" w:lineRule="auto"/>
    </w:pPr>
    <w:rPr>
      <w:rFonts w:ascii="Times New Roman" w:eastAsia="Times New Roman" w:hAnsi="Times New Roman" w:cs="Times New Roman"/>
      <w:kern w:val="20481"/>
      <w:sz w:val="28"/>
      <w:szCs w:val="20"/>
      <w:lang w:val="ru-RU"/>
    </w:rPr>
  </w:style>
  <w:style w:type="character" w:customStyle="1" w:styleId="dat">
    <w:name w:val="dat"/>
    <w:basedOn w:val="a0"/>
    <w:rsid w:val="000655DD"/>
  </w:style>
  <w:style w:type="paragraph" w:customStyle="1" w:styleId="rvps2">
    <w:name w:val="rvps2"/>
    <w:basedOn w:val="a"/>
    <w:rsid w:val="000655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37">
    <w:name w:val="rvts37"/>
    <w:basedOn w:val="a0"/>
    <w:rsid w:val="005B0EE5"/>
  </w:style>
  <w:style w:type="character" w:customStyle="1" w:styleId="rvts46">
    <w:name w:val="rvts46"/>
    <w:basedOn w:val="a0"/>
    <w:rsid w:val="005B0EE5"/>
  </w:style>
  <w:style w:type="character" w:customStyle="1" w:styleId="rvts9">
    <w:name w:val="rvts9"/>
    <w:basedOn w:val="a0"/>
    <w:rsid w:val="0011433F"/>
  </w:style>
  <w:style w:type="character" w:customStyle="1" w:styleId="30">
    <w:name w:val="Заголовок 3 Знак"/>
    <w:basedOn w:val="a0"/>
    <w:link w:val="3"/>
    <w:uiPriority w:val="9"/>
    <w:rsid w:val="00D97360"/>
    <w:rPr>
      <w:rFonts w:ascii="Times New Roman" w:eastAsia="Times New Roman" w:hAnsi="Times New Roman" w:cs="Times New Roman"/>
      <w:b/>
      <w:bCs/>
      <w:sz w:val="27"/>
      <w:szCs w:val="27"/>
      <w:lang w:eastAsia="uk-UA"/>
    </w:rPr>
  </w:style>
  <w:style w:type="character" w:styleId="HTML">
    <w:name w:val="HTML Cite"/>
    <w:basedOn w:val="a0"/>
    <w:uiPriority w:val="99"/>
    <w:semiHidden/>
    <w:unhideWhenUsed/>
    <w:rsid w:val="00D97360"/>
    <w:rPr>
      <w:i/>
      <w:iCs/>
    </w:rPr>
  </w:style>
  <w:style w:type="paragraph" w:customStyle="1" w:styleId="12">
    <w:name w:val="Стиль1"/>
    <w:basedOn w:val="a"/>
    <w:link w:val="13"/>
    <w:qFormat/>
    <w:rsid w:val="00107160"/>
    <w:pPr>
      <w:widowControl w:val="0"/>
      <w:autoSpaceDE w:val="0"/>
      <w:autoSpaceDN w:val="0"/>
      <w:adjustRightInd w:val="0"/>
      <w:spacing w:after="0" w:line="240" w:lineRule="auto"/>
      <w:ind w:firstLine="709"/>
      <w:jc w:val="both"/>
    </w:pPr>
    <w:rPr>
      <w:rFonts w:ascii="Times New Roman" w:eastAsia="Times New Roman" w:hAnsi="Times New Roman" w:cs="Courier New"/>
      <w:sz w:val="28"/>
      <w:szCs w:val="28"/>
      <w:lang w:val="uk-UA" w:eastAsia="ru-RU"/>
    </w:rPr>
  </w:style>
  <w:style w:type="character" w:customStyle="1" w:styleId="13">
    <w:name w:val="Стиль1 Знак"/>
    <w:basedOn w:val="a0"/>
    <w:link w:val="12"/>
    <w:rsid w:val="00107160"/>
    <w:rPr>
      <w:rFonts w:ascii="Times New Roman" w:eastAsia="Times New Roman" w:hAnsi="Times New Roman" w:cs="Courier New"/>
      <w:sz w:val="28"/>
      <w:szCs w:val="28"/>
      <w:lang w:eastAsia="ru-RU"/>
    </w:rPr>
  </w:style>
  <w:style w:type="paragraph" w:customStyle="1" w:styleId="rvps7">
    <w:name w:val="rvps7"/>
    <w:basedOn w:val="a"/>
    <w:rsid w:val="00C96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96594"/>
  </w:style>
  <w:style w:type="character" w:customStyle="1" w:styleId="apple-converted-space">
    <w:name w:val="apple-converted-space"/>
    <w:basedOn w:val="a0"/>
    <w:rsid w:val="00C96594"/>
  </w:style>
  <w:style w:type="character" w:styleId="ad">
    <w:name w:val="FollowedHyperlink"/>
    <w:basedOn w:val="a0"/>
    <w:uiPriority w:val="99"/>
    <w:semiHidden/>
    <w:unhideWhenUsed/>
    <w:rsid w:val="007948B0"/>
    <w:rPr>
      <w:color w:val="800080" w:themeColor="followedHyperlink"/>
      <w:u w:val="single"/>
    </w:rPr>
  </w:style>
  <w:style w:type="character" w:customStyle="1" w:styleId="10">
    <w:name w:val="Заголовок 1 Знак"/>
    <w:basedOn w:val="a0"/>
    <w:link w:val="1"/>
    <w:uiPriority w:val="9"/>
    <w:rsid w:val="007948B0"/>
    <w:rPr>
      <w:rFonts w:asciiTheme="majorHAnsi" w:eastAsiaTheme="majorEastAsia" w:hAnsiTheme="majorHAnsi" w:cstheme="majorBidi"/>
      <w:b/>
      <w:bCs/>
      <w:color w:val="365F91" w:themeColor="accent1" w:themeShade="BF"/>
      <w:sz w:val="28"/>
      <w:szCs w:val="28"/>
      <w:lang w:val="ru-RU"/>
    </w:rPr>
  </w:style>
  <w:style w:type="paragraph" w:styleId="HTML0">
    <w:name w:val="HTML Preformatted"/>
    <w:basedOn w:val="a"/>
    <w:link w:val="HTML1"/>
    <w:uiPriority w:val="99"/>
    <w:unhideWhenUsed/>
    <w:rsid w:val="0079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1">
    <w:name w:val="Стандартный HTML Знак"/>
    <w:basedOn w:val="a0"/>
    <w:link w:val="HTML0"/>
    <w:uiPriority w:val="99"/>
    <w:rsid w:val="007948B0"/>
    <w:rPr>
      <w:rFonts w:ascii="Courier New" w:eastAsia="Times New Roman" w:hAnsi="Courier New" w:cs="Courier New"/>
      <w:color w:val="000000"/>
      <w:sz w:val="18"/>
      <w:szCs w:val="18"/>
      <w:lang w:val="ru-RU" w:eastAsia="ru-RU"/>
    </w:rPr>
  </w:style>
  <w:style w:type="character" w:styleId="ae">
    <w:name w:val="Strong"/>
    <w:basedOn w:val="a0"/>
    <w:uiPriority w:val="22"/>
    <w:qFormat/>
    <w:rsid w:val="007948B0"/>
    <w:rPr>
      <w:b/>
      <w:bCs/>
    </w:rPr>
  </w:style>
  <w:style w:type="paragraph" w:customStyle="1" w:styleId="af">
    <w:basedOn w:val="a"/>
    <w:next w:val="ab"/>
    <w:rsid w:val="000F362B"/>
    <w:pPr>
      <w:spacing w:before="100" w:beforeAutospacing="1" w:after="100" w:afterAutospacing="1" w:line="240" w:lineRule="auto"/>
    </w:pPr>
    <w:rPr>
      <w:rFonts w:ascii="Verdana" w:eastAsia="Times New Roman" w:hAnsi="Verdana" w:cs="Arial"/>
      <w:color w:val="260751"/>
      <w:sz w:val="20"/>
      <w:szCs w:val="20"/>
      <w:lang w:eastAsia="ru-RU"/>
    </w:rPr>
  </w:style>
  <w:style w:type="paragraph" w:customStyle="1" w:styleId="af0">
    <w:basedOn w:val="a"/>
    <w:next w:val="ab"/>
    <w:rsid w:val="001A09A0"/>
    <w:pPr>
      <w:spacing w:before="100" w:beforeAutospacing="1" w:after="100" w:afterAutospacing="1" w:line="240" w:lineRule="auto"/>
    </w:pPr>
    <w:rPr>
      <w:rFonts w:ascii="Verdana" w:eastAsia="Times New Roman" w:hAnsi="Verdana" w:cs="Arial"/>
      <w:color w:val="26075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3033">
      <w:bodyDiv w:val="1"/>
      <w:marLeft w:val="0"/>
      <w:marRight w:val="0"/>
      <w:marTop w:val="0"/>
      <w:marBottom w:val="0"/>
      <w:divBdr>
        <w:top w:val="none" w:sz="0" w:space="0" w:color="auto"/>
        <w:left w:val="none" w:sz="0" w:space="0" w:color="auto"/>
        <w:bottom w:val="none" w:sz="0" w:space="0" w:color="auto"/>
        <w:right w:val="none" w:sz="0" w:space="0" w:color="auto"/>
      </w:divBdr>
    </w:div>
    <w:div w:id="136729961">
      <w:bodyDiv w:val="1"/>
      <w:marLeft w:val="0"/>
      <w:marRight w:val="0"/>
      <w:marTop w:val="0"/>
      <w:marBottom w:val="0"/>
      <w:divBdr>
        <w:top w:val="none" w:sz="0" w:space="0" w:color="auto"/>
        <w:left w:val="none" w:sz="0" w:space="0" w:color="auto"/>
        <w:bottom w:val="none" w:sz="0" w:space="0" w:color="auto"/>
        <w:right w:val="none" w:sz="0" w:space="0" w:color="auto"/>
      </w:divBdr>
      <w:divsChild>
        <w:div w:id="801655730">
          <w:marLeft w:val="0"/>
          <w:marRight w:val="0"/>
          <w:marTop w:val="0"/>
          <w:marBottom w:val="0"/>
          <w:divBdr>
            <w:top w:val="none" w:sz="0" w:space="0" w:color="auto"/>
            <w:left w:val="none" w:sz="0" w:space="0" w:color="auto"/>
            <w:bottom w:val="none" w:sz="0" w:space="0" w:color="auto"/>
            <w:right w:val="none" w:sz="0" w:space="0" w:color="auto"/>
          </w:divBdr>
          <w:divsChild>
            <w:div w:id="21443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3393">
      <w:bodyDiv w:val="1"/>
      <w:marLeft w:val="0"/>
      <w:marRight w:val="0"/>
      <w:marTop w:val="0"/>
      <w:marBottom w:val="0"/>
      <w:divBdr>
        <w:top w:val="none" w:sz="0" w:space="0" w:color="auto"/>
        <w:left w:val="none" w:sz="0" w:space="0" w:color="auto"/>
        <w:bottom w:val="none" w:sz="0" w:space="0" w:color="auto"/>
        <w:right w:val="none" w:sz="0" w:space="0" w:color="auto"/>
      </w:divBdr>
    </w:div>
    <w:div w:id="307521288">
      <w:bodyDiv w:val="1"/>
      <w:marLeft w:val="0"/>
      <w:marRight w:val="0"/>
      <w:marTop w:val="0"/>
      <w:marBottom w:val="0"/>
      <w:divBdr>
        <w:top w:val="none" w:sz="0" w:space="0" w:color="auto"/>
        <w:left w:val="none" w:sz="0" w:space="0" w:color="auto"/>
        <w:bottom w:val="none" w:sz="0" w:space="0" w:color="auto"/>
        <w:right w:val="none" w:sz="0" w:space="0" w:color="auto"/>
      </w:divBdr>
    </w:div>
    <w:div w:id="329337381">
      <w:bodyDiv w:val="1"/>
      <w:marLeft w:val="0"/>
      <w:marRight w:val="0"/>
      <w:marTop w:val="0"/>
      <w:marBottom w:val="0"/>
      <w:divBdr>
        <w:top w:val="none" w:sz="0" w:space="0" w:color="auto"/>
        <w:left w:val="none" w:sz="0" w:space="0" w:color="auto"/>
        <w:bottom w:val="none" w:sz="0" w:space="0" w:color="auto"/>
        <w:right w:val="none" w:sz="0" w:space="0" w:color="auto"/>
      </w:divBdr>
      <w:divsChild>
        <w:div w:id="869535008">
          <w:marLeft w:val="0"/>
          <w:marRight w:val="0"/>
          <w:marTop w:val="0"/>
          <w:marBottom w:val="0"/>
          <w:divBdr>
            <w:top w:val="none" w:sz="0" w:space="0" w:color="auto"/>
            <w:left w:val="none" w:sz="0" w:space="0" w:color="auto"/>
            <w:bottom w:val="none" w:sz="0" w:space="0" w:color="auto"/>
            <w:right w:val="none" w:sz="0" w:space="0" w:color="auto"/>
          </w:divBdr>
          <w:divsChild>
            <w:div w:id="9510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095">
      <w:bodyDiv w:val="1"/>
      <w:marLeft w:val="0"/>
      <w:marRight w:val="0"/>
      <w:marTop w:val="0"/>
      <w:marBottom w:val="0"/>
      <w:divBdr>
        <w:top w:val="none" w:sz="0" w:space="0" w:color="auto"/>
        <w:left w:val="none" w:sz="0" w:space="0" w:color="auto"/>
        <w:bottom w:val="none" w:sz="0" w:space="0" w:color="auto"/>
        <w:right w:val="none" w:sz="0" w:space="0" w:color="auto"/>
      </w:divBdr>
      <w:divsChild>
        <w:div w:id="1795250550">
          <w:marLeft w:val="0"/>
          <w:marRight w:val="0"/>
          <w:marTop w:val="0"/>
          <w:marBottom w:val="0"/>
          <w:divBdr>
            <w:top w:val="none" w:sz="0" w:space="0" w:color="auto"/>
            <w:left w:val="none" w:sz="0" w:space="0" w:color="auto"/>
            <w:bottom w:val="none" w:sz="0" w:space="0" w:color="auto"/>
            <w:right w:val="none" w:sz="0" w:space="0" w:color="auto"/>
          </w:divBdr>
          <w:divsChild>
            <w:div w:id="19940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4338">
      <w:bodyDiv w:val="1"/>
      <w:marLeft w:val="0"/>
      <w:marRight w:val="0"/>
      <w:marTop w:val="0"/>
      <w:marBottom w:val="0"/>
      <w:divBdr>
        <w:top w:val="none" w:sz="0" w:space="0" w:color="auto"/>
        <w:left w:val="none" w:sz="0" w:space="0" w:color="auto"/>
        <w:bottom w:val="none" w:sz="0" w:space="0" w:color="auto"/>
        <w:right w:val="none" w:sz="0" w:space="0" w:color="auto"/>
      </w:divBdr>
    </w:div>
    <w:div w:id="1169323100">
      <w:bodyDiv w:val="1"/>
      <w:marLeft w:val="0"/>
      <w:marRight w:val="0"/>
      <w:marTop w:val="0"/>
      <w:marBottom w:val="0"/>
      <w:divBdr>
        <w:top w:val="none" w:sz="0" w:space="0" w:color="auto"/>
        <w:left w:val="none" w:sz="0" w:space="0" w:color="auto"/>
        <w:bottom w:val="none" w:sz="0" w:space="0" w:color="auto"/>
        <w:right w:val="none" w:sz="0" w:space="0" w:color="auto"/>
      </w:divBdr>
    </w:div>
    <w:div w:id="1498307625">
      <w:bodyDiv w:val="1"/>
      <w:marLeft w:val="0"/>
      <w:marRight w:val="0"/>
      <w:marTop w:val="0"/>
      <w:marBottom w:val="0"/>
      <w:divBdr>
        <w:top w:val="none" w:sz="0" w:space="0" w:color="auto"/>
        <w:left w:val="none" w:sz="0" w:space="0" w:color="auto"/>
        <w:bottom w:val="none" w:sz="0" w:space="0" w:color="auto"/>
        <w:right w:val="none" w:sz="0" w:space="0" w:color="auto"/>
      </w:divBdr>
    </w:div>
    <w:div w:id="1542014989">
      <w:bodyDiv w:val="1"/>
      <w:marLeft w:val="0"/>
      <w:marRight w:val="0"/>
      <w:marTop w:val="0"/>
      <w:marBottom w:val="0"/>
      <w:divBdr>
        <w:top w:val="none" w:sz="0" w:space="0" w:color="auto"/>
        <w:left w:val="none" w:sz="0" w:space="0" w:color="auto"/>
        <w:bottom w:val="none" w:sz="0" w:space="0" w:color="auto"/>
        <w:right w:val="none" w:sz="0" w:space="0" w:color="auto"/>
      </w:divBdr>
    </w:div>
    <w:div w:id="18270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 TargetMode="External"/><Relationship Id="rId13" Type="http://schemas.openxmlformats.org/officeDocument/2006/relationships/hyperlink" Target="https://minjust.gov.ua/" TargetMode="External"/><Relationship Id="rId18" Type="http://schemas.openxmlformats.org/officeDocument/2006/relationships/hyperlink" Target="https://zakon.rada.gov.ua/laws/show/3477-15"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supreme.court.gov.ua/supreme/pokazniki-diyalnosti/analiz/" TargetMode="External"/><Relationship Id="rId7" Type="http://schemas.openxmlformats.org/officeDocument/2006/relationships/hyperlink" Target="https://supreme.court.gov.ua/supreme/" TargetMode="External"/><Relationship Id="rId12" Type="http://schemas.openxmlformats.org/officeDocument/2006/relationships/hyperlink" Target="https://minjust.gov.ua/cat_9329" TargetMode="External"/><Relationship Id="rId17" Type="http://schemas.openxmlformats.org/officeDocument/2006/relationships/hyperlink" Target="https://zakon.rada.gov.ua/laws/show/2709-1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402-19" TargetMode="External"/><Relationship Id="rId20" Type="http://schemas.openxmlformats.org/officeDocument/2006/relationships/hyperlink" Target="https://zakon.rada.gov.ua/laws/show/3425-12"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yestr.court.gov.ua/" TargetMode="External"/><Relationship Id="rId24" Type="http://schemas.openxmlformats.org/officeDocument/2006/relationships/hyperlink" Target="http://zakon3.rada.gov.ua/laws/show/1618-15/print152869758462748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618-15" TargetMode="External"/><Relationship Id="rId23" Type="http://schemas.openxmlformats.org/officeDocument/2006/relationships/hyperlink" Target="http://zakon3.rada.gov.ua/laws/show/1618-15/print1528697584627482" TargetMode="External"/><Relationship Id="rId28" Type="http://schemas.openxmlformats.org/officeDocument/2006/relationships/footer" Target="footer2.xml"/><Relationship Id="rId10" Type="http://schemas.openxmlformats.org/officeDocument/2006/relationships/hyperlink" Target="https://court.gov.ua/" TargetMode="External"/><Relationship Id="rId19" Type="http://schemas.openxmlformats.org/officeDocument/2006/relationships/hyperlink" Target="https://zakon.rada.gov.ua/laws/show/1701-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reme.court.gov.ua/supreme/pro_sud/kas_cil/"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supreme.court.gov.ua/supreme/pokazniki-diyalnosti/analiz/"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6851</Words>
  <Characters>39054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RoBoTa</cp:lastModifiedBy>
  <cp:revision>13</cp:revision>
  <dcterms:created xsi:type="dcterms:W3CDTF">2020-01-23T10:22:00Z</dcterms:created>
  <dcterms:modified xsi:type="dcterms:W3CDTF">2020-09-18T15:09:00Z</dcterms:modified>
</cp:coreProperties>
</file>