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21" w:rsidRPr="006360CD" w:rsidRDefault="00A86121" w:rsidP="00A86121">
      <w:pPr>
        <w:pStyle w:val="a4"/>
        <w:spacing w:before="0" w:after="0"/>
        <w:ind w:firstLine="709"/>
        <w:jc w:val="center"/>
        <w:rPr>
          <w:rFonts w:ascii="Times New Roman" w:hAnsi="Times New Roman"/>
          <w:b/>
          <w:color w:val="auto"/>
          <w:sz w:val="28"/>
          <w:szCs w:val="28"/>
          <w:lang w:val="uk-UA"/>
        </w:rPr>
      </w:pPr>
      <w:r w:rsidRPr="006360CD">
        <w:rPr>
          <w:rFonts w:ascii="Times New Roman" w:hAnsi="Times New Roman"/>
          <w:b/>
          <w:color w:val="auto"/>
          <w:sz w:val="28"/>
          <w:szCs w:val="28"/>
          <w:lang w:val="uk-UA"/>
        </w:rPr>
        <w:t>МІНІСТЕРСТВО ВНУТРІШНІХ СПРАВ УКРАЇНИ</w:t>
      </w:r>
    </w:p>
    <w:p w:rsidR="00A86121" w:rsidRPr="006360CD" w:rsidRDefault="00A86121" w:rsidP="00A86121">
      <w:pPr>
        <w:pStyle w:val="a4"/>
        <w:spacing w:before="0" w:after="0"/>
        <w:ind w:firstLine="709"/>
        <w:jc w:val="center"/>
        <w:rPr>
          <w:rFonts w:ascii="Times New Roman" w:hAnsi="Times New Roman"/>
          <w:b/>
          <w:color w:val="auto"/>
          <w:sz w:val="28"/>
          <w:szCs w:val="28"/>
          <w:lang w:val="uk-UA"/>
        </w:rPr>
      </w:pPr>
      <w:r w:rsidRPr="006360CD">
        <w:rPr>
          <w:rFonts w:ascii="Times New Roman" w:hAnsi="Times New Roman"/>
          <w:b/>
          <w:color w:val="auto"/>
          <w:sz w:val="28"/>
          <w:szCs w:val="28"/>
          <w:lang w:val="uk-UA"/>
        </w:rPr>
        <w:t>Харківський національний університет внутрішніх справ</w:t>
      </w:r>
    </w:p>
    <w:p w:rsidR="00A86121" w:rsidRPr="006360CD" w:rsidRDefault="00A86121" w:rsidP="00A86121">
      <w:pPr>
        <w:pStyle w:val="a4"/>
        <w:spacing w:before="0" w:after="0"/>
        <w:ind w:firstLine="709"/>
        <w:jc w:val="center"/>
        <w:rPr>
          <w:rFonts w:ascii="Times New Roman" w:hAnsi="Times New Roman"/>
          <w:b/>
          <w:color w:val="auto"/>
          <w:sz w:val="28"/>
          <w:szCs w:val="28"/>
          <w:lang w:val="uk-UA"/>
        </w:rPr>
      </w:pPr>
      <w:r w:rsidRPr="006360CD">
        <w:rPr>
          <w:rFonts w:ascii="Times New Roman" w:hAnsi="Times New Roman"/>
          <w:b/>
          <w:color w:val="auto"/>
          <w:sz w:val="28"/>
          <w:szCs w:val="28"/>
          <w:lang w:val="uk-UA"/>
        </w:rPr>
        <w:t>Сумська філія</w:t>
      </w:r>
    </w:p>
    <w:p w:rsidR="00A86121" w:rsidRPr="006360CD" w:rsidRDefault="00A86121" w:rsidP="00A86121">
      <w:pPr>
        <w:pStyle w:val="a4"/>
        <w:spacing w:before="0" w:after="0"/>
        <w:ind w:firstLine="709"/>
        <w:jc w:val="center"/>
        <w:rPr>
          <w:rFonts w:ascii="Times New Roman" w:hAnsi="Times New Roman"/>
          <w:b/>
          <w:color w:val="auto"/>
          <w:sz w:val="28"/>
          <w:szCs w:val="28"/>
          <w:lang w:val="uk-UA"/>
        </w:rPr>
      </w:pPr>
      <w:r w:rsidRPr="006360CD">
        <w:rPr>
          <w:rFonts w:ascii="Times New Roman" w:hAnsi="Times New Roman"/>
          <w:b/>
          <w:color w:val="auto"/>
          <w:sz w:val="28"/>
          <w:szCs w:val="28"/>
          <w:lang w:val="uk-UA"/>
        </w:rPr>
        <w:t>Кафедра юридичних дисциплін</w:t>
      </w: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b/>
          <w:color w:val="auto"/>
          <w:sz w:val="28"/>
          <w:szCs w:val="28"/>
          <w:lang w:val="uk-UA"/>
        </w:rPr>
      </w:pPr>
      <w:r w:rsidRPr="006360CD">
        <w:rPr>
          <w:rFonts w:ascii="Times New Roman" w:hAnsi="Times New Roman"/>
          <w:b/>
          <w:color w:val="auto"/>
          <w:sz w:val="28"/>
          <w:szCs w:val="28"/>
          <w:lang w:val="uk-UA"/>
        </w:rPr>
        <w:t>ПРОГРАМА</w:t>
      </w:r>
    </w:p>
    <w:p w:rsidR="00A86121" w:rsidRPr="006360CD" w:rsidRDefault="00A86121" w:rsidP="00A86121">
      <w:pPr>
        <w:pStyle w:val="a4"/>
        <w:spacing w:before="0" w:after="0"/>
        <w:ind w:firstLine="709"/>
        <w:jc w:val="center"/>
        <w:rPr>
          <w:rFonts w:ascii="Times New Roman" w:hAnsi="Times New Roman"/>
          <w:b/>
          <w:i/>
          <w:color w:val="auto"/>
          <w:sz w:val="28"/>
          <w:szCs w:val="28"/>
          <w:lang w:val="uk-UA"/>
        </w:rPr>
      </w:pPr>
      <w:r w:rsidRPr="006360CD">
        <w:rPr>
          <w:rFonts w:ascii="Times New Roman" w:hAnsi="Times New Roman"/>
          <w:b/>
          <w:color w:val="auto"/>
          <w:sz w:val="28"/>
          <w:szCs w:val="28"/>
          <w:lang w:val="uk-UA"/>
        </w:rPr>
        <w:t>навчальної дисципліни «</w:t>
      </w:r>
      <w:r>
        <w:rPr>
          <w:rFonts w:ascii="Times New Roman" w:hAnsi="Times New Roman"/>
          <w:b/>
          <w:color w:val="auto"/>
          <w:sz w:val="28"/>
          <w:szCs w:val="28"/>
          <w:lang w:val="uk-UA"/>
        </w:rPr>
        <w:t>Кримінальна юстиція</w:t>
      </w:r>
      <w:r w:rsidRPr="006360CD">
        <w:rPr>
          <w:rFonts w:ascii="Times New Roman" w:hAnsi="Times New Roman"/>
          <w:b/>
          <w:i/>
          <w:color w:val="auto"/>
          <w:sz w:val="28"/>
          <w:szCs w:val="28"/>
          <w:lang w:val="uk-UA"/>
        </w:rPr>
        <w:t>»</w:t>
      </w:r>
    </w:p>
    <w:p w:rsidR="00A86121" w:rsidRPr="006360CD" w:rsidRDefault="00A86121" w:rsidP="00A86121">
      <w:pPr>
        <w:pStyle w:val="a4"/>
        <w:spacing w:before="0" w:after="0"/>
        <w:ind w:firstLine="709"/>
        <w:jc w:val="center"/>
        <w:rPr>
          <w:rFonts w:ascii="Times New Roman" w:hAnsi="Times New Roman"/>
          <w:b/>
          <w:color w:val="auto"/>
          <w:sz w:val="28"/>
          <w:szCs w:val="28"/>
          <w:lang w:val="uk-UA"/>
        </w:rPr>
      </w:pPr>
      <w:r>
        <w:rPr>
          <w:rFonts w:ascii="Times New Roman" w:hAnsi="Times New Roman"/>
          <w:b/>
          <w:color w:val="auto"/>
          <w:sz w:val="28"/>
          <w:szCs w:val="28"/>
          <w:lang w:val="uk-UA"/>
        </w:rPr>
        <w:t>вибіркових</w:t>
      </w:r>
      <w:r w:rsidRPr="006360CD">
        <w:rPr>
          <w:rFonts w:ascii="Times New Roman" w:hAnsi="Times New Roman"/>
          <w:b/>
          <w:color w:val="auto"/>
          <w:sz w:val="28"/>
          <w:szCs w:val="28"/>
          <w:lang w:val="uk-UA"/>
        </w:rPr>
        <w:t xml:space="preserve"> компонент</w:t>
      </w:r>
    </w:p>
    <w:p w:rsidR="00A86121" w:rsidRPr="006360CD" w:rsidRDefault="00A86121" w:rsidP="00A86121">
      <w:pPr>
        <w:pStyle w:val="a4"/>
        <w:spacing w:before="0" w:after="0"/>
        <w:ind w:firstLine="709"/>
        <w:jc w:val="center"/>
        <w:rPr>
          <w:rFonts w:ascii="Times New Roman" w:hAnsi="Times New Roman"/>
          <w:b/>
          <w:color w:val="auto"/>
          <w:sz w:val="28"/>
          <w:szCs w:val="28"/>
          <w:lang w:val="uk-UA"/>
        </w:rPr>
      </w:pPr>
      <w:r w:rsidRPr="006360CD">
        <w:rPr>
          <w:rFonts w:ascii="Times New Roman" w:hAnsi="Times New Roman"/>
          <w:b/>
          <w:color w:val="auto"/>
          <w:sz w:val="28"/>
          <w:szCs w:val="28"/>
          <w:lang w:val="uk-UA"/>
        </w:rPr>
        <w:t>освітньої програми другого (магістерського) рівня вищої освіти спеціальності 081 «Право»</w:t>
      </w:r>
    </w:p>
    <w:p w:rsidR="00A86121" w:rsidRPr="006360CD" w:rsidRDefault="00A86121" w:rsidP="00A86121">
      <w:pPr>
        <w:pStyle w:val="a4"/>
        <w:spacing w:before="0" w:after="0"/>
        <w:ind w:firstLine="709"/>
        <w:jc w:val="center"/>
        <w:rPr>
          <w:rFonts w:ascii="Times New Roman" w:hAnsi="Times New Roman"/>
          <w:b/>
          <w:color w:val="auto"/>
          <w:sz w:val="28"/>
          <w:szCs w:val="28"/>
          <w:lang w:val="uk-UA"/>
        </w:rPr>
      </w:pPr>
      <w:r w:rsidRPr="006360CD">
        <w:rPr>
          <w:rFonts w:ascii="Times New Roman" w:hAnsi="Times New Roman"/>
          <w:b/>
          <w:color w:val="auto"/>
          <w:sz w:val="28"/>
          <w:szCs w:val="28"/>
          <w:lang w:val="uk-UA"/>
        </w:rPr>
        <w:t>(правозастосування)</w:t>
      </w: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6360CD" w:rsidRDefault="00A86121" w:rsidP="00A86121">
      <w:pPr>
        <w:pStyle w:val="a4"/>
        <w:spacing w:before="0" w:after="0"/>
        <w:ind w:firstLine="709"/>
        <w:jc w:val="center"/>
        <w:rPr>
          <w:rFonts w:ascii="Times New Roman" w:hAnsi="Times New Roman"/>
          <w:color w:val="auto"/>
          <w:sz w:val="28"/>
          <w:szCs w:val="28"/>
          <w:lang w:val="uk-UA"/>
        </w:rPr>
      </w:pPr>
    </w:p>
    <w:p w:rsidR="00A86121" w:rsidRPr="004213A4" w:rsidRDefault="00A86121" w:rsidP="00A86121">
      <w:pPr>
        <w:spacing w:after="0" w:line="240" w:lineRule="auto"/>
        <w:ind w:firstLine="709"/>
        <w:jc w:val="center"/>
        <w:rPr>
          <w:rFonts w:ascii="Times New Roman" w:hAnsi="Times New Roman"/>
          <w:b/>
          <w:sz w:val="28"/>
          <w:szCs w:val="28"/>
          <w:lang w:val="ru-RU"/>
        </w:rPr>
      </w:pPr>
      <w:r w:rsidRPr="006360CD">
        <w:rPr>
          <w:rFonts w:ascii="Times New Roman" w:hAnsi="Times New Roman"/>
          <w:b/>
          <w:sz w:val="28"/>
          <w:szCs w:val="28"/>
        </w:rPr>
        <w:t>Харків 20</w:t>
      </w:r>
      <w:r>
        <w:rPr>
          <w:rFonts w:ascii="Times New Roman" w:hAnsi="Times New Roman"/>
          <w:b/>
          <w:sz w:val="28"/>
          <w:szCs w:val="28"/>
          <w:lang w:val="ru-RU"/>
        </w:rPr>
        <w:t>20</w:t>
      </w:r>
    </w:p>
    <w:p w:rsidR="00A86121" w:rsidRPr="006360CD" w:rsidRDefault="00A86121" w:rsidP="00A86121">
      <w:pPr>
        <w:spacing w:after="0" w:line="240" w:lineRule="auto"/>
        <w:ind w:firstLine="709"/>
        <w:jc w:val="center"/>
        <w:rPr>
          <w:rFonts w:ascii="Times New Roman" w:hAnsi="Times New Roman"/>
          <w:sz w:val="28"/>
          <w:szCs w:val="28"/>
        </w:rPr>
      </w:pPr>
      <w:r w:rsidRPr="006360CD">
        <w:rPr>
          <w:rFonts w:ascii="Times New Roman" w:hAnsi="Times New Roman"/>
          <w:sz w:val="28"/>
          <w:szCs w:val="28"/>
        </w:rPr>
        <w:br w:type="page"/>
      </w:r>
    </w:p>
    <w:tbl>
      <w:tblPr>
        <w:tblW w:w="0" w:type="auto"/>
        <w:tblLook w:val="01E0" w:firstRow="1" w:lastRow="1" w:firstColumn="1" w:lastColumn="1" w:noHBand="0" w:noVBand="0"/>
      </w:tblPr>
      <w:tblGrid>
        <w:gridCol w:w="4793"/>
        <w:gridCol w:w="4789"/>
      </w:tblGrid>
      <w:tr w:rsidR="00A86121" w:rsidTr="00692A60">
        <w:tc>
          <w:tcPr>
            <w:tcW w:w="4811" w:type="dxa"/>
          </w:tcPr>
          <w:p w:rsidR="00A86121" w:rsidRDefault="00A86121" w:rsidP="00692A60">
            <w:pPr>
              <w:pStyle w:val="a4"/>
              <w:spacing w:before="0" w:after="0"/>
              <w:ind w:left="102"/>
              <w:rPr>
                <w:rFonts w:ascii="Times New Roman" w:hAnsi="Times New Roman"/>
                <w:b/>
                <w:color w:val="auto"/>
                <w:sz w:val="28"/>
                <w:szCs w:val="28"/>
                <w:lang w:val="uk-UA"/>
              </w:rPr>
            </w:pPr>
            <w:r>
              <w:rPr>
                <w:rFonts w:ascii="Times New Roman" w:hAnsi="Times New Roman"/>
                <w:b/>
                <w:color w:val="auto"/>
                <w:sz w:val="28"/>
                <w:szCs w:val="28"/>
                <w:lang w:val="uk-UA"/>
              </w:rPr>
              <w:lastRenderedPageBreak/>
              <w:t>ЗАТВЕРДЖЕНО</w:t>
            </w:r>
          </w:p>
          <w:p w:rsidR="00A86121" w:rsidRDefault="00A86121" w:rsidP="00692A60">
            <w:pPr>
              <w:pStyle w:val="a4"/>
              <w:spacing w:before="0" w:after="0"/>
              <w:rPr>
                <w:rFonts w:ascii="Times New Roman" w:hAnsi="Times New Roman"/>
                <w:color w:val="auto"/>
                <w:sz w:val="28"/>
                <w:szCs w:val="28"/>
                <w:lang w:val="uk-UA"/>
              </w:rPr>
            </w:pPr>
            <w:r>
              <w:rPr>
                <w:rFonts w:ascii="Times New Roman" w:hAnsi="Times New Roman"/>
                <w:color w:val="auto"/>
                <w:sz w:val="28"/>
                <w:szCs w:val="28"/>
                <w:lang w:val="uk-UA"/>
              </w:rPr>
              <w:t>Науково-методичною радою</w:t>
            </w:r>
          </w:p>
          <w:p w:rsidR="00A86121" w:rsidRDefault="00A86121" w:rsidP="00692A60">
            <w:pPr>
              <w:pStyle w:val="a4"/>
              <w:spacing w:before="0" w:after="0"/>
              <w:rPr>
                <w:rFonts w:ascii="Times New Roman" w:hAnsi="Times New Roman"/>
                <w:color w:val="auto"/>
                <w:sz w:val="28"/>
                <w:szCs w:val="28"/>
                <w:lang w:val="uk-UA"/>
              </w:rPr>
            </w:pPr>
            <w:r>
              <w:rPr>
                <w:rFonts w:ascii="Times New Roman" w:hAnsi="Times New Roman"/>
                <w:color w:val="auto"/>
                <w:sz w:val="28"/>
                <w:szCs w:val="28"/>
                <w:lang w:val="uk-UA"/>
              </w:rPr>
              <w:t>Харківського національного</w:t>
            </w:r>
          </w:p>
          <w:p w:rsidR="00A86121" w:rsidRDefault="00A86121" w:rsidP="00692A60">
            <w:pPr>
              <w:pStyle w:val="a4"/>
              <w:spacing w:before="0" w:after="0"/>
              <w:rPr>
                <w:rFonts w:ascii="Times New Roman" w:hAnsi="Times New Roman"/>
                <w:color w:val="auto"/>
                <w:sz w:val="28"/>
                <w:szCs w:val="28"/>
                <w:lang w:val="uk-UA"/>
              </w:rPr>
            </w:pPr>
            <w:r>
              <w:rPr>
                <w:rFonts w:ascii="Times New Roman" w:hAnsi="Times New Roman"/>
                <w:color w:val="auto"/>
                <w:sz w:val="28"/>
                <w:szCs w:val="28"/>
                <w:lang w:val="uk-UA"/>
              </w:rPr>
              <w:t>університету внутрішніх справ</w:t>
            </w:r>
          </w:p>
          <w:p w:rsidR="00A86121" w:rsidRDefault="00A86121" w:rsidP="00692A60">
            <w:pPr>
              <w:pStyle w:val="a4"/>
              <w:spacing w:before="0" w:after="0"/>
              <w:rPr>
                <w:rFonts w:ascii="Times New Roman" w:hAnsi="Times New Roman"/>
                <w:color w:val="auto"/>
                <w:sz w:val="28"/>
                <w:szCs w:val="28"/>
                <w:lang w:val="uk-UA"/>
              </w:rPr>
            </w:pPr>
            <w:r>
              <w:rPr>
                <w:rFonts w:ascii="Times New Roman" w:hAnsi="Times New Roman"/>
                <w:color w:val="auto"/>
                <w:sz w:val="28"/>
                <w:szCs w:val="28"/>
                <w:lang w:val="uk-UA"/>
              </w:rPr>
              <w:t xml:space="preserve">Протокол  від </w:t>
            </w:r>
            <w:r>
              <w:rPr>
                <w:rFonts w:ascii="Times New Roman" w:hAnsi="Times New Roman"/>
                <w:color w:val="auto"/>
                <w:sz w:val="28"/>
                <w:szCs w:val="28"/>
                <w:u w:val="single"/>
                <w:lang w:val="uk-UA"/>
              </w:rPr>
              <w:t>23.09.2020</w:t>
            </w:r>
            <w:r>
              <w:rPr>
                <w:rFonts w:ascii="Times New Roman" w:hAnsi="Times New Roman"/>
                <w:color w:val="auto"/>
                <w:sz w:val="28"/>
                <w:szCs w:val="28"/>
                <w:lang w:val="uk-UA"/>
              </w:rPr>
              <w:t xml:space="preserve"> № </w:t>
            </w:r>
            <w:r>
              <w:rPr>
                <w:rFonts w:ascii="Times New Roman" w:hAnsi="Times New Roman"/>
                <w:color w:val="auto"/>
                <w:sz w:val="28"/>
                <w:szCs w:val="28"/>
                <w:u w:val="single"/>
                <w:lang w:val="uk-UA"/>
              </w:rPr>
              <w:t xml:space="preserve"> 9</w:t>
            </w:r>
          </w:p>
          <w:p w:rsidR="00A86121" w:rsidRDefault="00A86121" w:rsidP="00692A60">
            <w:pPr>
              <w:pStyle w:val="a4"/>
              <w:spacing w:before="0" w:after="0"/>
              <w:rPr>
                <w:rFonts w:ascii="Times New Roman" w:hAnsi="Times New Roman"/>
                <w:color w:val="auto"/>
                <w:sz w:val="28"/>
                <w:szCs w:val="28"/>
                <w:lang w:val="uk-UA"/>
              </w:rPr>
            </w:pPr>
          </w:p>
        </w:tc>
        <w:tc>
          <w:tcPr>
            <w:tcW w:w="4812" w:type="dxa"/>
          </w:tcPr>
          <w:p w:rsidR="00A86121" w:rsidRDefault="00A86121" w:rsidP="00692A60">
            <w:pPr>
              <w:pStyle w:val="a4"/>
              <w:spacing w:before="0" w:after="0"/>
              <w:ind w:left="102"/>
              <w:rPr>
                <w:rFonts w:ascii="Times New Roman" w:hAnsi="Times New Roman"/>
                <w:b/>
                <w:color w:val="auto"/>
                <w:sz w:val="28"/>
                <w:szCs w:val="28"/>
                <w:lang w:val="uk-UA"/>
              </w:rPr>
            </w:pPr>
            <w:r>
              <w:rPr>
                <w:rFonts w:ascii="Times New Roman" w:hAnsi="Times New Roman"/>
                <w:b/>
                <w:color w:val="auto"/>
                <w:sz w:val="28"/>
                <w:szCs w:val="28"/>
                <w:lang w:val="uk-UA"/>
              </w:rPr>
              <w:t>СХВАЛЕНО</w:t>
            </w:r>
          </w:p>
          <w:p w:rsidR="00A86121" w:rsidRDefault="00A86121" w:rsidP="00692A60">
            <w:pPr>
              <w:pStyle w:val="a4"/>
              <w:spacing w:before="0" w:after="0"/>
              <w:ind w:left="102"/>
              <w:rPr>
                <w:rFonts w:ascii="Times New Roman" w:hAnsi="Times New Roman"/>
                <w:color w:val="auto"/>
                <w:sz w:val="28"/>
                <w:szCs w:val="28"/>
                <w:lang w:val="uk-UA"/>
              </w:rPr>
            </w:pPr>
            <w:r>
              <w:rPr>
                <w:rFonts w:ascii="Times New Roman" w:hAnsi="Times New Roman"/>
                <w:color w:val="auto"/>
                <w:sz w:val="28"/>
                <w:szCs w:val="28"/>
                <w:lang w:val="uk-UA"/>
              </w:rPr>
              <w:t>Вченою радою Сумської філії ХНУВС</w:t>
            </w:r>
          </w:p>
          <w:p w:rsidR="00A86121" w:rsidRDefault="00A86121" w:rsidP="00692A60">
            <w:pPr>
              <w:pStyle w:val="a4"/>
              <w:spacing w:before="0" w:after="0"/>
              <w:ind w:left="102"/>
              <w:rPr>
                <w:rFonts w:ascii="Times New Roman" w:hAnsi="Times New Roman"/>
                <w:color w:val="auto"/>
                <w:sz w:val="28"/>
                <w:szCs w:val="28"/>
                <w:lang w:val="uk-UA"/>
              </w:rPr>
            </w:pPr>
            <w:r>
              <w:rPr>
                <w:rFonts w:ascii="Times New Roman" w:hAnsi="Times New Roman"/>
                <w:color w:val="auto"/>
                <w:sz w:val="28"/>
                <w:szCs w:val="28"/>
                <w:lang w:val="uk-UA"/>
              </w:rPr>
              <w:t xml:space="preserve">Протокол  від </w:t>
            </w:r>
            <w:r w:rsidRPr="00A07483">
              <w:rPr>
                <w:rFonts w:ascii="Times New Roman" w:hAnsi="Times New Roman"/>
                <w:color w:val="auto"/>
                <w:sz w:val="28"/>
                <w:szCs w:val="28"/>
                <w:u w:val="single"/>
                <w:lang w:val="uk-UA"/>
              </w:rPr>
              <w:t>16.09.2020</w:t>
            </w:r>
            <w:r>
              <w:rPr>
                <w:rFonts w:ascii="Times New Roman" w:hAnsi="Times New Roman"/>
                <w:color w:val="auto"/>
                <w:sz w:val="28"/>
                <w:szCs w:val="28"/>
                <w:lang w:val="uk-UA"/>
              </w:rPr>
              <w:t xml:space="preserve"> № </w:t>
            </w:r>
            <w:r w:rsidRPr="00A07483">
              <w:rPr>
                <w:rFonts w:ascii="Times New Roman" w:hAnsi="Times New Roman"/>
                <w:color w:val="auto"/>
                <w:sz w:val="28"/>
                <w:szCs w:val="28"/>
                <w:u w:val="single"/>
                <w:lang w:val="uk-UA"/>
              </w:rPr>
              <w:t>8</w:t>
            </w:r>
          </w:p>
          <w:p w:rsidR="00A86121" w:rsidRDefault="00A86121" w:rsidP="00692A60">
            <w:pPr>
              <w:pStyle w:val="a4"/>
              <w:spacing w:before="0" w:after="0"/>
              <w:ind w:left="102"/>
              <w:rPr>
                <w:rFonts w:ascii="Times New Roman" w:hAnsi="Times New Roman"/>
                <w:color w:val="auto"/>
                <w:sz w:val="28"/>
                <w:szCs w:val="28"/>
                <w:lang w:val="uk-UA"/>
              </w:rPr>
            </w:pPr>
          </w:p>
        </w:tc>
      </w:tr>
      <w:tr w:rsidR="00A86121" w:rsidTr="00692A60">
        <w:tc>
          <w:tcPr>
            <w:tcW w:w="4811" w:type="dxa"/>
          </w:tcPr>
          <w:p w:rsidR="00A86121" w:rsidRDefault="00A86121" w:rsidP="00692A60">
            <w:pPr>
              <w:pStyle w:val="a4"/>
              <w:spacing w:before="0" w:after="0"/>
              <w:rPr>
                <w:rFonts w:ascii="Times New Roman" w:hAnsi="Times New Roman"/>
                <w:b/>
                <w:color w:val="auto"/>
                <w:sz w:val="28"/>
                <w:szCs w:val="28"/>
                <w:lang w:val="uk-UA"/>
              </w:rPr>
            </w:pPr>
          </w:p>
        </w:tc>
        <w:tc>
          <w:tcPr>
            <w:tcW w:w="4812" w:type="dxa"/>
          </w:tcPr>
          <w:p w:rsidR="00A86121" w:rsidRDefault="00A86121" w:rsidP="00692A60">
            <w:pPr>
              <w:pStyle w:val="a4"/>
              <w:spacing w:before="0" w:after="0"/>
              <w:ind w:left="102"/>
              <w:rPr>
                <w:rFonts w:ascii="Times New Roman" w:hAnsi="Times New Roman"/>
                <w:b/>
                <w:color w:val="auto"/>
                <w:sz w:val="28"/>
                <w:szCs w:val="28"/>
                <w:lang w:val="uk-UA"/>
              </w:rPr>
            </w:pPr>
          </w:p>
        </w:tc>
      </w:tr>
      <w:tr w:rsidR="00A86121" w:rsidTr="00692A60">
        <w:tc>
          <w:tcPr>
            <w:tcW w:w="4811" w:type="dxa"/>
          </w:tcPr>
          <w:p w:rsidR="00A86121" w:rsidRDefault="00A86121" w:rsidP="00692A60">
            <w:pPr>
              <w:pStyle w:val="a4"/>
              <w:spacing w:before="0" w:after="0"/>
              <w:rPr>
                <w:rFonts w:ascii="Times New Roman" w:hAnsi="Times New Roman"/>
                <w:b/>
                <w:color w:val="auto"/>
                <w:sz w:val="28"/>
                <w:szCs w:val="28"/>
                <w:lang w:val="uk-UA"/>
              </w:rPr>
            </w:pPr>
            <w:r>
              <w:rPr>
                <w:rFonts w:ascii="Times New Roman" w:hAnsi="Times New Roman"/>
                <w:b/>
                <w:color w:val="auto"/>
                <w:sz w:val="28"/>
                <w:szCs w:val="28"/>
                <w:lang w:val="uk-UA"/>
              </w:rPr>
              <w:t>ПОГОДЖЕНО</w:t>
            </w:r>
          </w:p>
          <w:p w:rsidR="00A86121" w:rsidRDefault="00A86121" w:rsidP="00692A60">
            <w:pPr>
              <w:pStyle w:val="a4"/>
              <w:spacing w:before="0" w:after="0"/>
              <w:rPr>
                <w:rFonts w:ascii="Times New Roman" w:hAnsi="Times New Roman"/>
                <w:color w:val="auto"/>
                <w:sz w:val="28"/>
                <w:szCs w:val="28"/>
                <w:lang w:val="uk-UA"/>
              </w:rPr>
            </w:pPr>
            <w:r>
              <w:rPr>
                <w:rFonts w:ascii="Times New Roman" w:hAnsi="Times New Roman"/>
                <w:color w:val="auto"/>
                <w:sz w:val="28"/>
                <w:szCs w:val="28"/>
                <w:lang w:val="uk-UA"/>
              </w:rPr>
              <w:t>Секцією Науково-методичної ради</w:t>
            </w:r>
          </w:p>
          <w:p w:rsidR="00A86121" w:rsidRDefault="00A86121" w:rsidP="00692A60">
            <w:pPr>
              <w:pStyle w:val="a4"/>
              <w:spacing w:before="0" w:after="0"/>
              <w:rPr>
                <w:rFonts w:ascii="Times New Roman" w:hAnsi="Times New Roman"/>
                <w:color w:val="auto"/>
                <w:sz w:val="28"/>
                <w:szCs w:val="28"/>
                <w:lang w:val="uk-UA"/>
              </w:rPr>
            </w:pPr>
            <w:r>
              <w:rPr>
                <w:rFonts w:ascii="Times New Roman" w:hAnsi="Times New Roman"/>
                <w:color w:val="auto"/>
                <w:sz w:val="28"/>
                <w:szCs w:val="28"/>
                <w:lang w:val="uk-UA"/>
              </w:rPr>
              <w:t>ХНУВС з юридичних дисциплін</w:t>
            </w:r>
          </w:p>
          <w:p w:rsidR="00A86121" w:rsidRDefault="00A86121" w:rsidP="00692A60">
            <w:pPr>
              <w:pStyle w:val="a4"/>
              <w:spacing w:before="0" w:after="0"/>
              <w:rPr>
                <w:rFonts w:ascii="Times New Roman" w:hAnsi="Times New Roman"/>
                <w:i/>
                <w:color w:val="auto"/>
                <w:lang w:val="uk-UA"/>
              </w:rPr>
            </w:pPr>
            <w:r>
              <w:rPr>
                <w:rFonts w:ascii="Times New Roman" w:hAnsi="Times New Roman"/>
                <w:color w:val="auto"/>
                <w:sz w:val="28"/>
                <w:szCs w:val="28"/>
                <w:lang w:val="uk-UA"/>
              </w:rPr>
              <w:t xml:space="preserve">                     </w:t>
            </w:r>
          </w:p>
          <w:p w:rsidR="00A86121" w:rsidRDefault="00A86121" w:rsidP="00692A60">
            <w:pPr>
              <w:pStyle w:val="a4"/>
              <w:spacing w:before="0" w:after="0"/>
              <w:rPr>
                <w:rFonts w:ascii="Times New Roman" w:hAnsi="Times New Roman"/>
                <w:color w:val="auto"/>
                <w:sz w:val="28"/>
                <w:szCs w:val="28"/>
                <w:lang w:val="uk-UA"/>
              </w:rPr>
            </w:pPr>
            <w:r>
              <w:rPr>
                <w:rFonts w:ascii="Times New Roman" w:hAnsi="Times New Roman"/>
                <w:color w:val="auto"/>
                <w:sz w:val="28"/>
                <w:szCs w:val="28"/>
                <w:lang w:val="uk-UA"/>
              </w:rPr>
              <w:t xml:space="preserve">Протокол  від </w:t>
            </w:r>
            <w:r>
              <w:rPr>
                <w:rFonts w:ascii="Times New Roman" w:hAnsi="Times New Roman"/>
                <w:color w:val="auto"/>
                <w:sz w:val="28"/>
                <w:szCs w:val="28"/>
                <w:u w:val="single"/>
                <w:lang w:val="uk-UA"/>
              </w:rPr>
              <w:t>18.09.2020</w:t>
            </w:r>
            <w:r>
              <w:rPr>
                <w:rFonts w:ascii="Times New Roman" w:hAnsi="Times New Roman"/>
                <w:color w:val="auto"/>
                <w:sz w:val="28"/>
                <w:szCs w:val="28"/>
                <w:lang w:val="uk-UA"/>
              </w:rPr>
              <w:t xml:space="preserve"> № </w:t>
            </w:r>
            <w:r>
              <w:rPr>
                <w:rFonts w:ascii="Times New Roman" w:hAnsi="Times New Roman"/>
                <w:color w:val="auto"/>
                <w:sz w:val="28"/>
                <w:szCs w:val="28"/>
                <w:u w:val="single"/>
                <w:lang w:val="uk-UA"/>
              </w:rPr>
              <w:t xml:space="preserve"> 5</w:t>
            </w:r>
          </w:p>
          <w:p w:rsidR="00A86121" w:rsidRDefault="00A86121" w:rsidP="00692A60">
            <w:pPr>
              <w:pStyle w:val="a4"/>
              <w:spacing w:before="0" w:after="0"/>
              <w:rPr>
                <w:rFonts w:ascii="Times New Roman" w:hAnsi="Times New Roman"/>
                <w:color w:val="auto"/>
                <w:sz w:val="28"/>
                <w:szCs w:val="28"/>
                <w:lang w:val="uk-UA"/>
              </w:rPr>
            </w:pPr>
          </w:p>
        </w:tc>
        <w:tc>
          <w:tcPr>
            <w:tcW w:w="4812" w:type="dxa"/>
          </w:tcPr>
          <w:p w:rsidR="00A86121" w:rsidRDefault="00A86121" w:rsidP="00692A60">
            <w:pPr>
              <w:pStyle w:val="a4"/>
              <w:spacing w:before="0" w:after="0"/>
              <w:ind w:left="102"/>
              <w:rPr>
                <w:rFonts w:ascii="Times New Roman" w:hAnsi="Times New Roman"/>
                <w:color w:val="auto"/>
                <w:sz w:val="28"/>
                <w:szCs w:val="28"/>
                <w:lang w:val="uk-UA"/>
              </w:rPr>
            </w:pPr>
          </w:p>
        </w:tc>
      </w:tr>
    </w:tbl>
    <w:p w:rsidR="00A86121" w:rsidRDefault="00A86121" w:rsidP="00A86121">
      <w:pPr>
        <w:pStyle w:val="a4"/>
        <w:spacing w:before="0" w:after="0"/>
        <w:ind w:firstLine="709"/>
        <w:jc w:val="both"/>
        <w:rPr>
          <w:rFonts w:ascii="Times New Roman" w:hAnsi="Times New Roman"/>
          <w:color w:val="auto"/>
          <w:sz w:val="28"/>
          <w:szCs w:val="28"/>
          <w:lang w:val="uk-UA"/>
        </w:rPr>
      </w:pPr>
    </w:p>
    <w:p w:rsidR="00A86121" w:rsidRDefault="00A86121" w:rsidP="00A86121">
      <w:pPr>
        <w:pStyle w:val="a4"/>
        <w:spacing w:before="0" w:after="0"/>
        <w:ind w:firstLine="709"/>
        <w:jc w:val="both"/>
        <w:rPr>
          <w:rFonts w:ascii="Times New Roman" w:hAnsi="Times New Roman"/>
          <w:color w:val="auto"/>
          <w:sz w:val="28"/>
          <w:szCs w:val="28"/>
          <w:lang w:val="uk-UA"/>
        </w:rPr>
      </w:pPr>
    </w:p>
    <w:p w:rsidR="00A86121" w:rsidRDefault="00A86121" w:rsidP="00A86121">
      <w:pPr>
        <w:pStyle w:val="a4"/>
        <w:spacing w:before="0" w:after="0"/>
        <w:ind w:firstLine="709"/>
        <w:jc w:val="both"/>
        <w:rPr>
          <w:rFonts w:ascii="Times New Roman" w:hAnsi="Times New Roman"/>
          <w:color w:val="auto"/>
          <w:sz w:val="28"/>
          <w:szCs w:val="28"/>
          <w:lang w:val="uk-UA"/>
        </w:rPr>
      </w:pPr>
    </w:p>
    <w:p w:rsidR="00A86121" w:rsidRDefault="00A86121" w:rsidP="00A86121">
      <w:pPr>
        <w:pStyle w:val="a4"/>
        <w:spacing w:before="0" w:after="0"/>
        <w:ind w:firstLine="709"/>
        <w:jc w:val="both"/>
        <w:rPr>
          <w:rFonts w:ascii="Times New Roman" w:hAnsi="Times New Roman"/>
          <w:color w:val="auto"/>
          <w:sz w:val="28"/>
          <w:szCs w:val="28"/>
          <w:lang w:val="uk-UA"/>
        </w:rPr>
      </w:pPr>
    </w:p>
    <w:p w:rsidR="00A86121" w:rsidRDefault="00A86121" w:rsidP="00A86121">
      <w:pPr>
        <w:pStyle w:val="a4"/>
        <w:spacing w:before="0" w:after="0"/>
        <w:ind w:firstLine="709"/>
        <w:jc w:val="both"/>
        <w:rPr>
          <w:rFonts w:ascii="Times New Roman" w:hAnsi="Times New Roman"/>
          <w:color w:val="auto"/>
          <w:sz w:val="28"/>
          <w:szCs w:val="28"/>
          <w:lang w:val="uk-UA"/>
        </w:rPr>
      </w:pPr>
    </w:p>
    <w:p w:rsidR="00A86121" w:rsidRDefault="00A86121" w:rsidP="00A86121">
      <w:pPr>
        <w:pStyle w:val="a4"/>
        <w:spacing w:before="0" w:after="0"/>
        <w:ind w:firstLine="709"/>
        <w:jc w:val="both"/>
        <w:rPr>
          <w:rFonts w:ascii="Times New Roman" w:hAnsi="Times New Roman"/>
          <w:color w:val="auto"/>
          <w:sz w:val="28"/>
          <w:szCs w:val="28"/>
          <w:lang w:val="uk-UA"/>
        </w:rPr>
      </w:pPr>
    </w:p>
    <w:p w:rsidR="00A86121" w:rsidRPr="006360CD" w:rsidRDefault="00A86121" w:rsidP="00A86121">
      <w:pPr>
        <w:pStyle w:val="a4"/>
        <w:spacing w:before="0" w:after="0"/>
        <w:ind w:firstLine="709"/>
        <w:jc w:val="both"/>
        <w:rPr>
          <w:rFonts w:ascii="Times New Roman" w:hAnsi="Times New Roman"/>
          <w:color w:val="auto"/>
          <w:sz w:val="28"/>
          <w:szCs w:val="28"/>
          <w:lang w:val="uk-UA"/>
        </w:rPr>
      </w:pPr>
    </w:p>
    <w:p w:rsidR="00A86121" w:rsidRPr="006360CD" w:rsidRDefault="00A86121" w:rsidP="00A86121">
      <w:pPr>
        <w:pStyle w:val="a4"/>
        <w:spacing w:before="0" w:after="0"/>
        <w:jc w:val="both"/>
        <w:rPr>
          <w:rFonts w:ascii="Times New Roman" w:hAnsi="Times New Roman"/>
          <w:color w:val="auto"/>
          <w:sz w:val="28"/>
          <w:szCs w:val="28"/>
          <w:u w:val="single"/>
          <w:lang w:val="uk-UA"/>
        </w:rPr>
      </w:pPr>
      <w:r w:rsidRPr="006360CD">
        <w:rPr>
          <w:rFonts w:ascii="Times New Roman" w:hAnsi="Times New Roman"/>
          <w:color w:val="auto"/>
          <w:sz w:val="28"/>
          <w:szCs w:val="28"/>
          <w:lang w:val="uk-UA"/>
        </w:rPr>
        <w:t xml:space="preserve">Розглянуто на засіданні кафедри </w:t>
      </w:r>
      <w:r>
        <w:rPr>
          <w:rFonts w:ascii="Times New Roman" w:hAnsi="Times New Roman"/>
          <w:color w:val="auto"/>
          <w:sz w:val="28"/>
          <w:szCs w:val="28"/>
          <w:lang w:val="uk-UA"/>
        </w:rPr>
        <w:t>юридичних дисциплін</w:t>
      </w:r>
      <w:r w:rsidRPr="006360CD">
        <w:rPr>
          <w:rFonts w:ascii="Times New Roman" w:hAnsi="Times New Roman"/>
          <w:color w:val="auto"/>
          <w:sz w:val="28"/>
          <w:szCs w:val="28"/>
          <w:lang w:val="uk-UA"/>
        </w:rPr>
        <w:t xml:space="preserve"> (протокол від</w:t>
      </w:r>
    </w:p>
    <w:p w:rsidR="00A86121" w:rsidRPr="006360CD" w:rsidRDefault="00A86121" w:rsidP="00A86121">
      <w:pPr>
        <w:pStyle w:val="a4"/>
        <w:tabs>
          <w:tab w:val="left" w:pos="3930"/>
        </w:tabs>
        <w:spacing w:before="0" w:after="0"/>
        <w:jc w:val="both"/>
        <w:rPr>
          <w:rFonts w:ascii="Times New Roman" w:hAnsi="Times New Roman"/>
          <w:i/>
          <w:color w:val="auto"/>
          <w:sz w:val="28"/>
          <w:szCs w:val="28"/>
          <w:u w:val="single"/>
          <w:lang w:val="uk-UA"/>
        </w:rPr>
      </w:pPr>
      <w:r>
        <w:rPr>
          <w:rFonts w:ascii="Times New Roman" w:hAnsi="Times New Roman"/>
          <w:color w:val="auto"/>
          <w:sz w:val="28"/>
          <w:szCs w:val="28"/>
          <w:lang w:val="uk-UA"/>
        </w:rPr>
        <w:t>01.09.2020</w:t>
      </w:r>
      <w:r w:rsidRPr="006360CD">
        <w:rPr>
          <w:rFonts w:ascii="Times New Roman" w:hAnsi="Times New Roman"/>
          <w:color w:val="auto"/>
          <w:sz w:val="28"/>
          <w:szCs w:val="28"/>
          <w:lang w:val="uk-UA"/>
        </w:rPr>
        <w:t xml:space="preserve"> № </w:t>
      </w:r>
      <w:r>
        <w:rPr>
          <w:rFonts w:ascii="Times New Roman" w:hAnsi="Times New Roman"/>
          <w:color w:val="auto"/>
          <w:sz w:val="28"/>
          <w:szCs w:val="28"/>
          <w:lang w:val="uk-UA"/>
        </w:rPr>
        <w:t>2)</w:t>
      </w:r>
      <w:r>
        <w:rPr>
          <w:rFonts w:ascii="Times New Roman" w:hAnsi="Times New Roman"/>
          <w:color w:val="auto"/>
          <w:sz w:val="28"/>
          <w:szCs w:val="28"/>
          <w:lang w:val="uk-UA"/>
        </w:rPr>
        <w:tab/>
      </w:r>
    </w:p>
    <w:p w:rsidR="00A86121" w:rsidRPr="006360CD" w:rsidRDefault="00A86121" w:rsidP="00A86121">
      <w:pPr>
        <w:pStyle w:val="a4"/>
        <w:spacing w:before="0" w:after="0"/>
        <w:ind w:firstLine="709"/>
        <w:jc w:val="both"/>
        <w:rPr>
          <w:rFonts w:ascii="Times New Roman" w:hAnsi="Times New Roman"/>
          <w:i/>
          <w:color w:val="auto"/>
          <w:sz w:val="28"/>
          <w:szCs w:val="28"/>
          <w:lang w:val="uk-UA"/>
        </w:rPr>
      </w:pPr>
    </w:p>
    <w:p w:rsidR="00A86121" w:rsidRDefault="00A86121" w:rsidP="00A86121">
      <w:pPr>
        <w:pStyle w:val="a4"/>
        <w:spacing w:before="0" w:after="0"/>
        <w:jc w:val="both"/>
        <w:rPr>
          <w:rFonts w:ascii="Times New Roman" w:hAnsi="Times New Roman"/>
          <w:color w:val="auto"/>
          <w:sz w:val="28"/>
          <w:szCs w:val="28"/>
          <w:lang w:val="uk-UA"/>
        </w:rPr>
      </w:pPr>
    </w:p>
    <w:p w:rsidR="00A86121" w:rsidRPr="006360CD" w:rsidRDefault="00A86121" w:rsidP="00A86121">
      <w:pPr>
        <w:pStyle w:val="a4"/>
        <w:spacing w:before="0" w:after="0"/>
        <w:ind w:firstLine="709"/>
        <w:jc w:val="both"/>
        <w:rPr>
          <w:rFonts w:ascii="Times New Roman" w:hAnsi="Times New Roman"/>
          <w:color w:val="auto"/>
          <w:sz w:val="28"/>
          <w:szCs w:val="28"/>
          <w:lang w:val="uk-UA"/>
        </w:rPr>
      </w:pPr>
    </w:p>
    <w:p w:rsidR="00A86121" w:rsidRDefault="00A86121" w:rsidP="00A86121">
      <w:pPr>
        <w:pStyle w:val="a4"/>
        <w:spacing w:before="0" w:after="0"/>
        <w:ind w:firstLine="709"/>
        <w:jc w:val="both"/>
        <w:rPr>
          <w:rFonts w:ascii="Times New Roman" w:hAnsi="Times New Roman"/>
          <w:b/>
          <w:color w:val="auto"/>
          <w:sz w:val="28"/>
          <w:szCs w:val="28"/>
          <w:lang w:val="uk-UA"/>
        </w:rPr>
      </w:pPr>
      <w:r w:rsidRPr="006360CD">
        <w:rPr>
          <w:rFonts w:ascii="Times New Roman" w:hAnsi="Times New Roman"/>
          <w:b/>
          <w:color w:val="auto"/>
          <w:sz w:val="28"/>
          <w:szCs w:val="28"/>
          <w:lang w:val="uk-UA"/>
        </w:rPr>
        <w:t>Розробник</w:t>
      </w:r>
      <w:r>
        <w:rPr>
          <w:rFonts w:ascii="Times New Roman" w:hAnsi="Times New Roman"/>
          <w:b/>
          <w:color w:val="auto"/>
          <w:sz w:val="28"/>
          <w:szCs w:val="28"/>
          <w:lang w:val="uk-UA"/>
        </w:rPr>
        <w:t>и</w:t>
      </w:r>
      <w:r w:rsidRPr="006360CD">
        <w:rPr>
          <w:rFonts w:ascii="Times New Roman" w:hAnsi="Times New Roman"/>
          <w:b/>
          <w:color w:val="auto"/>
          <w:sz w:val="28"/>
          <w:szCs w:val="28"/>
          <w:lang w:val="uk-UA"/>
        </w:rPr>
        <w:t>:</w:t>
      </w:r>
    </w:p>
    <w:p w:rsidR="00A86121" w:rsidRPr="006360CD" w:rsidRDefault="00A86121" w:rsidP="00A86121">
      <w:pPr>
        <w:pStyle w:val="a4"/>
        <w:spacing w:after="0"/>
        <w:ind w:firstLine="709"/>
        <w:jc w:val="both"/>
        <w:rPr>
          <w:rFonts w:ascii="Times New Roman" w:hAnsi="Times New Roman"/>
          <w:color w:val="auto"/>
          <w:sz w:val="28"/>
          <w:szCs w:val="28"/>
          <w:lang w:val="uk-UA"/>
        </w:rPr>
      </w:pPr>
      <w:r>
        <w:rPr>
          <w:rFonts w:ascii="Times New Roman" w:hAnsi="Times New Roman"/>
          <w:color w:val="auto"/>
          <w:sz w:val="28"/>
          <w:szCs w:val="28"/>
          <w:lang w:val="uk-UA"/>
        </w:rPr>
        <w:t>1. П</w:t>
      </w:r>
      <w:r w:rsidRPr="005967DB">
        <w:rPr>
          <w:rFonts w:ascii="Times New Roman" w:hAnsi="Times New Roman"/>
          <w:color w:val="auto"/>
          <w:sz w:val="28"/>
          <w:szCs w:val="28"/>
          <w:lang w:val="uk-UA"/>
        </w:rPr>
        <w:t>рофесор</w:t>
      </w:r>
      <w:r>
        <w:rPr>
          <w:rFonts w:ascii="Times New Roman" w:hAnsi="Times New Roman"/>
          <w:color w:val="auto"/>
          <w:sz w:val="28"/>
          <w:szCs w:val="28"/>
          <w:lang w:val="uk-UA"/>
        </w:rPr>
        <w:t xml:space="preserve"> </w:t>
      </w:r>
      <w:r w:rsidRPr="005967DB">
        <w:rPr>
          <w:rFonts w:ascii="Times New Roman" w:hAnsi="Times New Roman"/>
          <w:color w:val="auto"/>
          <w:sz w:val="28"/>
          <w:szCs w:val="28"/>
          <w:lang w:val="uk-UA"/>
        </w:rPr>
        <w:t>кафедри юридичних дисциплін</w:t>
      </w:r>
      <w:r>
        <w:rPr>
          <w:rFonts w:ascii="Times New Roman" w:hAnsi="Times New Roman"/>
          <w:color w:val="auto"/>
          <w:sz w:val="28"/>
          <w:szCs w:val="28"/>
          <w:lang w:val="uk-UA"/>
        </w:rPr>
        <w:t xml:space="preserve">, </w:t>
      </w:r>
      <w:r w:rsidRPr="009913BC">
        <w:rPr>
          <w:rFonts w:ascii="Times New Roman" w:hAnsi="Times New Roman"/>
          <w:color w:val="auto"/>
          <w:sz w:val="28"/>
          <w:szCs w:val="28"/>
          <w:lang w:val="uk-UA"/>
        </w:rPr>
        <w:t>доктор юридичних наук</w:t>
      </w:r>
      <w:r>
        <w:rPr>
          <w:rFonts w:ascii="Times New Roman" w:hAnsi="Times New Roman"/>
          <w:color w:val="auto"/>
          <w:sz w:val="28"/>
          <w:szCs w:val="28"/>
          <w:lang w:val="uk-UA"/>
        </w:rPr>
        <w:t xml:space="preserve">, директор </w:t>
      </w:r>
      <w:r w:rsidRPr="005967DB">
        <w:rPr>
          <w:rFonts w:ascii="Times New Roman" w:hAnsi="Times New Roman"/>
          <w:color w:val="auto"/>
          <w:sz w:val="28"/>
          <w:szCs w:val="28"/>
          <w:lang w:val="uk-UA"/>
        </w:rPr>
        <w:t>Сумської філії Харківського національног</w:t>
      </w:r>
      <w:r>
        <w:rPr>
          <w:rFonts w:ascii="Times New Roman" w:hAnsi="Times New Roman"/>
          <w:color w:val="auto"/>
          <w:sz w:val="28"/>
          <w:szCs w:val="28"/>
          <w:lang w:val="uk-UA"/>
        </w:rPr>
        <w:t>о університету внутрішніх справ Лукаш С.С.</w:t>
      </w:r>
    </w:p>
    <w:p w:rsidR="00A86121" w:rsidRPr="006360CD" w:rsidRDefault="00A86121" w:rsidP="00A86121">
      <w:pPr>
        <w:pStyle w:val="a4"/>
        <w:spacing w:before="0" w:after="0"/>
        <w:ind w:firstLine="709"/>
        <w:jc w:val="both"/>
        <w:rPr>
          <w:rFonts w:ascii="Times New Roman" w:hAnsi="Times New Roman"/>
          <w:color w:val="auto"/>
          <w:sz w:val="28"/>
          <w:szCs w:val="28"/>
          <w:lang w:val="uk-UA"/>
        </w:rPr>
      </w:pPr>
      <w:r>
        <w:rPr>
          <w:rFonts w:ascii="Times New Roman" w:hAnsi="Times New Roman"/>
          <w:color w:val="auto"/>
          <w:sz w:val="28"/>
          <w:szCs w:val="28"/>
          <w:lang w:val="uk-UA"/>
        </w:rPr>
        <w:t>2. В</w:t>
      </w:r>
      <w:r w:rsidRPr="006360CD">
        <w:rPr>
          <w:rFonts w:ascii="Times New Roman" w:hAnsi="Times New Roman"/>
          <w:color w:val="auto"/>
          <w:sz w:val="28"/>
          <w:szCs w:val="28"/>
          <w:lang w:val="uk-UA"/>
        </w:rPr>
        <w:t xml:space="preserve">икладач кафедри юридичних дисциплін Сумської філії Харківського національного університету внутрішніх справ </w:t>
      </w:r>
      <w:r>
        <w:rPr>
          <w:rFonts w:ascii="Times New Roman" w:hAnsi="Times New Roman"/>
          <w:color w:val="auto"/>
          <w:sz w:val="28"/>
          <w:szCs w:val="28"/>
          <w:lang w:val="uk-UA"/>
        </w:rPr>
        <w:t>Бакаєва О.О.</w:t>
      </w:r>
    </w:p>
    <w:p w:rsidR="00A86121" w:rsidRDefault="00A86121" w:rsidP="00A86121">
      <w:pPr>
        <w:pStyle w:val="a4"/>
        <w:spacing w:before="0" w:after="0"/>
        <w:ind w:firstLine="709"/>
        <w:jc w:val="both"/>
        <w:rPr>
          <w:rFonts w:ascii="Times New Roman" w:hAnsi="Times New Roman"/>
          <w:b/>
          <w:color w:val="auto"/>
          <w:sz w:val="28"/>
          <w:szCs w:val="28"/>
          <w:lang w:val="uk-UA"/>
        </w:rPr>
      </w:pPr>
    </w:p>
    <w:p w:rsidR="00A86121" w:rsidRDefault="00A86121" w:rsidP="00A86121">
      <w:pPr>
        <w:pStyle w:val="a4"/>
        <w:spacing w:before="0" w:after="0"/>
        <w:ind w:firstLine="709"/>
        <w:jc w:val="both"/>
        <w:rPr>
          <w:rFonts w:ascii="Times New Roman" w:hAnsi="Times New Roman"/>
          <w:b/>
          <w:color w:val="auto"/>
          <w:sz w:val="28"/>
          <w:szCs w:val="28"/>
          <w:lang w:val="uk-UA"/>
        </w:rPr>
      </w:pPr>
    </w:p>
    <w:p w:rsidR="00A86121" w:rsidRDefault="00A86121" w:rsidP="00A86121">
      <w:pPr>
        <w:pStyle w:val="a4"/>
        <w:spacing w:before="0" w:after="0"/>
        <w:ind w:firstLine="709"/>
        <w:jc w:val="both"/>
        <w:rPr>
          <w:rFonts w:ascii="Times New Roman" w:hAnsi="Times New Roman"/>
          <w:b/>
          <w:color w:val="auto"/>
          <w:sz w:val="28"/>
          <w:szCs w:val="28"/>
          <w:lang w:val="uk-UA"/>
        </w:rPr>
      </w:pPr>
    </w:p>
    <w:p w:rsidR="00A86121" w:rsidRPr="006360CD" w:rsidRDefault="00A86121" w:rsidP="00A86121">
      <w:pPr>
        <w:pStyle w:val="a4"/>
        <w:spacing w:before="0" w:after="0"/>
        <w:ind w:firstLine="709"/>
        <w:jc w:val="both"/>
        <w:rPr>
          <w:rFonts w:ascii="Times New Roman" w:hAnsi="Times New Roman"/>
          <w:b/>
          <w:color w:val="auto"/>
          <w:sz w:val="28"/>
          <w:szCs w:val="28"/>
          <w:lang w:val="uk-UA"/>
        </w:rPr>
      </w:pPr>
      <w:r>
        <w:rPr>
          <w:rFonts w:ascii="Times New Roman" w:hAnsi="Times New Roman"/>
          <w:b/>
          <w:color w:val="auto"/>
          <w:sz w:val="28"/>
          <w:szCs w:val="28"/>
          <w:lang w:val="uk-UA"/>
        </w:rPr>
        <w:t>Р</w:t>
      </w:r>
      <w:r w:rsidRPr="006360CD">
        <w:rPr>
          <w:rFonts w:ascii="Times New Roman" w:hAnsi="Times New Roman"/>
          <w:b/>
          <w:color w:val="auto"/>
          <w:sz w:val="28"/>
          <w:szCs w:val="28"/>
          <w:lang w:val="uk-UA"/>
        </w:rPr>
        <w:t>ецензенти:</w:t>
      </w:r>
    </w:p>
    <w:p w:rsidR="00A86121" w:rsidRPr="006360CD" w:rsidRDefault="00A86121" w:rsidP="00A86121">
      <w:pPr>
        <w:pStyle w:val="a4"/>
        <w:spacing w:before="0" w:after="0"/>
        <w:ind w:firstLine="709"/>
        <w:jc w:val="both"/>
        <w:rPr>
          <w:rFonts w:ascii="Times New Roman" w:hAnsi="Times New Roman"/>
          <w:color w:val="auto"/>
          <w:sz w:val="28"/>
          <w:szCs w:val="28"/>
          <w:lang w:val="uk-UA"/>
        </w:rPr>
      </w:pPr>
      <w:r w:rsidRPr="006360CD">
        <w:rPr>
          <w:rFonts w:ascii="Times New Roman" w:hAnsi="Times New Roman"/>
          <w:color w:val="auto"/>
          <w:sz w:val="28"/>
          <w:szCs w:val="28"/>
          <w:lang w:val="uk-UA"/>
        </w:rPr>
        <w:t>1</w:t>
      </w:r>
      <w:r w:rsidRPr="006360CD">
        <w:rPr>
          <w:rFonts w:ascii="Times New Roman" w:hAnsi="Times New Roman"/>
          <w:i/>
          <w:color w:val="auto"/>
          <w:sz w:val="28"/>
          <w:szCs w:val="28"/>
          <w:lang w:val="uk-UA"/>
        </w:rPr>
        <w:t xml:space="preserve">. </w:t>
      </w:r>
      <w:r w:rsidRPr="006360CD">
        <w:rPr>
          <w:rFonts w:ascii="Times New Roman" w:hAnsi="Times New Roman"/>
          <w:color w:val="auto"/>
          <w:sz w:val="28"/>
          <w:szCs w:val="28"/>
          <w:lang w:val="uk-UA"/>
        </w:rPr>
        <w:t xml:space="preserve">Суддя Сумського окружного адміністративного суду, кандидат юридичних наук </w:t>
      </w:r>
      <w:proofErr w:type="spellStart"/>
      <w:r w:rsidRPr="006360CD">
        <w:rPr>
          <w:rFonts w:ascii="Times New Roman" w:hAnsi="Times New Roman"/>
          <w:color w:val="auto"/>
          <w:sz w:val="28"/>
          <w:szCs w:val="28"/>
          <w:lang w:val="uk-UA"/>
        </w:rPr>
        <w:t>Глазько</w:t>
      </w:r>
      <w:proofErr w:type="spellEnd"/>
      <w:r w:rsidRPr="006360CD">
        <w:rPr>
          <w:rFonts w:ascii="Times New Roman" w:hAnsi="Times New Roman"/>
          <w:color w:val="auto"/>
          <w:sz w:val="28"/>
          <w:szCs w:val="28"/>
          <w:lang w:val="uk-UA"/>
        </w:rPr>
        <w:t xml:space="preserve"> С.М. </w:t>
      </w:r>
    </w:p>
    <w:p w:rsidR="00A86121" w:rsidRPr="006360CD" w:rsidRDefault="00A86121" w:rsidP="00A86121">
      <w:pPr>
        <w:spacing w:after="0" w:line="240" w:lineRule="auto"/>
        <w:ind w:firstLine="709"/>
        <w:jc w:val="both"/>
        <w:rPr>
          <w:rFonts w:ascii="Times New Roman" w:hAnsi="Times New Roman"/>
          <w:sz w:val="28"/>
          <w:szCs w:val="28"/>
        </w:rPr>
      </w:pPr>
      <w:r w:rsidRPr="006360CD">
        <w:rPr>
          <w:rFonts w:ascii="Times New Roman" w:hAnsi="Times New Roman"/>
          <w:sz w:val="28"/>
          <w:szCs w:val="28"/>
        </w:rPr>
        <w:t xml:space="preserve">2. Завідувач кафедри кримінального процесу та організації досудового слідства </w:t>
      </w:r>
      <w:r w:rsidRPr="00A972A9">
        <w:rPr>
          <w:rFonts w:ascii="Times New Roman" w:hAnsi="Times New Roman"/>
          <w:sz w:val="28"/>
          <w:szCs w:val="28"/>
        </w:rPr>
        <w:t>Харківського національного університету внутрішніх справ</w:t>
      </w:r>
      <w:r w:rsidRPr="006360CD">
        <w:rPr>
          <w:rFonts w:ascii="Times New Roman" w:hAnsi="Times New Roman"/>
          <w:sz w:val="28"/>
          <w:szCs w:val="28"/>
        </w:rPr>
        <w:t>, д</w:t>
      </w:r>
      <w:r>
        <w:rPr>
          <w:rFonts w:ascii="Times New Roman" w:hAnsi="Times New Roman"/>
          <w:sz w:val="28"/>
          <w:szCs w:val="28"/>
        </w:rPr>
        <w:t xml:space="preserve">октор юридичних наук, професор </w:t>
      </w:r>
      <w:proofErr w:type="spellStart"/>
      <w:r w:rsidRPr="006360CD">
        <w:rPr>
          <w:rFonts w:ascii="Times New Roman" w:hAnsi="Times New Roman"/>
          <w:sz w:val="28"/>
          <w:szCs w:val="28"/>
        </w:rPr>
        <w:t>Юхно</w:t>
      </w:r>
      <w:proofErr w:type="spellEnd"/>
      <w:r w:rsidRPr="006360CD">
        <w:rPr>
          <w:rFonts w:ascii="Times New Roman" w:hAnsi="Times New Roman"/>
          <w:sz w:val="28"/>
          <w:szCs w:val="28"/>
        </w:rPr>
        <w:t xml:space="preserve"> О.О.</w:t>
      </w:r>
    </w:p>
    <w:p w:rsidR="00A86121" w:rsidRPr="006360CD" w:rsidRDefault="00A86121" w:rsidP="00A86121">
      <w:pPr>
        <w:pStyle w:val="a4"/>
        <w:spacing w:before="0" w:after="0"/>
        <w:ind w:firstLine="709"/>
        <w:jc w:val="both"/>
        <w:rPr>
          <w:rFonts w:ascii="Times New Roman" w:hAnsi="Times New Roman"/>
          <w:color w:val="auto"/>
          <w:sz w:val="28"/>
          <w:szCs w:val="28"/>
          <w:lang w:val="uk-UA"/>
        </w:rPr>
      </w:pPr>
    </w:p>
    <w:p w:rsidR="00A86121" w:rsidRPr="006360CD" w:rsidRDefault="00A86121" w:rsidP="00A86121">
      <w:pPr>
        <w:spacing w:after="0" w:line="240" w:lineRule="auto"/>
        <w:ind w:firstLine="709"/>
        <w:jc w:val="center"/>
        <w:rPr>
          <w:rFonts w:ascii="Times New Roman" w:hAnsi="Times New Roman"/>
          <w:b/>
          <w:bCs/>
          <w:caps/>
          <w:sz w:val="28"/>
          <w:szCs w:val="28"/>
          <w:lang w:eastAsia="ru-RU"/>
        </w:rPr>
      </w:pPr>
      <w:r w:rsidRPr="006360CD">
        <w:rPr>
          <w:rFonts w:ascii="Times New Roman" w:hAnsi="Times New Roman"/>
          <w:b/>
          <w:bCs/>
          <w:caps/>
          <w:sz w:val="28"/>
          <w:szCs w:val="28"/>
        </w:rPr>
        <w:br w:type="page"/>
      </w:r>
      <w:r>
        <w:rPr>
          <w:rFonts w:ascii="Times New Roman" w:hAnsi="Times New Roman"/>
          <w:b/>
          <w:bCs/>
          <w:sz w:val="28"/>
          <w:szCs w:val="28"/>
          <w:lang w:eastAsia="ru-RU"/>
        </w:rPr>
        <w:lastRenderedPageBreak/>
        <w:t>ПОЯСНЮВАЛЬНА ЗАПИСКА</w:t>
      </w:r>
    </w:p>
    <w:p w:rsidR="00A86121" w:rsidRPr="006360CD" w:rsidRDefault="00A86121" w:rsidP="00A86121">
      <w:pPr>
        <w:spacing w:after="0" w:line="240" w:lineRule="auto"/>
        <w:ind w:firstLine="709"/>
        <w:jc w:val="both"/>
        <w:rPr>
          <w:rFonts w:ascii="Times New Roman" w:hAnsi="Times New Roman"/>
          <w:b/>
          <w:bCs/>
          <w:caps/>
          <w:sz w:val="28"/>
          <w:szCs w:val="28"/>
          <w:lang w:eastAsia="ru-RU"/>
        </w:rPr>
      </w:pPr>
    </w:p>
    <w:p w:rsidR="00A86121" w:rsidRPr="006360CD" w:rsidRDefault="00A86121" w:rsidP="00A86121">
      <w:pPr>
        <w:spacing w:after="0" w:line="240" w:lineRule="auto"/>
        <w:ind w:firstLine="709"/>
        <w:jc w:val="both"/>
        <w:rPr>
          <w:rFonts w:ascii="Times New Roman" w:hAnsi="Times New Roman"/>
          <w:sz w:val="28"/>
          <w:szCs w:val="28"/>
        </w:rPr>
      </w:pPr>
      <w:r w:rsidRPr="006360CD">
        <w:rPr>
          <w:rFonts w:ascii="Times New Roman" w:hAnsi="Times New Roman"/>
          <w:sz w:val="28"/>
          <w:szCs w:val="28"/>
          <w:lang w:eastAsia="ru-RU"/>
        </w:rPr>
        <w:t xml:space="preserve">Програма </w:t>
      </w:r>
      <w:r w:rsidR="007652A5">
        <w:rPr>
          <w:rFonts w:ascii="Times New Roman" w:hAnsi="Times New Roman"/>
          <w:sz w:val="28"/>
          <w:szCs w:val="28"/>
          <w:lang w:eastAsia="ru-RU"/>
        </w:rPr>
        <w:t>вибіркової</w:t>
      </w:r>
      <w:r>
        <w:rPr>
          <w:rFonts w:ascii="Times New Roman" w:hAnsi="Times New Roman"/>
          <w:sz w:val="28"/>
          <w:szCs w:val="28"/>
          <w:lang w:eastAsia="ru-RU"/>
        </w:rPr>
        <w:t xml:space="preserve"> </w:t>
      </w:r>
      <w:r w:rsidRPr="006360CD">
        <w:rPr>
          <w:rFonts w:ascii="Times New Roman" w:hAnsi="Times New Roman"/>
          <w:sz w:val="28"/>
          <w:szCs w:val="28"/>
          <w:lang w:eastAsia="ru-RU"/>
        </w:rPr>
        <w:t>навчальної дисципліни «</w:t>
      </w:r>
      <w:r w:rsidR="00C4086A">
        <w:rPr>
          <w:rFonts w:ascii="Times New Roman" w:hAnsi="Times New Roman"/>
          <w:sz w:val="28"/>
          <w:szCs w:val="28"/>
          <w:lang w:eastAsia="ru-RU"/>
        </w:rPr>
        <w:t>К</w:t>
      </w:r>
      <w:r w:rsidR="007652A5">
        <w:rPr>
          <w:rFonts w:ascii="Times New Roman" w:hAnsi="Times New Roman"/>
          <w:sz w:val="28"/>
          <w:szCs w:val="28"/>
          <w:lang w:eastAsia="ru-RU"/>
        </w:rPr>
        <w:t>римінальна юстиція</w:t>
      </w:r>
      <w:r w:rsidRPr="006360CD">
        <w:rPr>
          <w:rFonts w:ascii="Times New Roman" w:hAnsi="Times New Roman"/>
          <w:sz w:val="28"/>
          <w:szCs w:val="28"/>
          <w:lang w:eastAsia="ru-RU"/>
        </w:rPr>
        <w:t xml:space="preserve">» </w:t>
      </w:r>
      <w:r w:rsidRPr="006360CD">
        <w:rPr>
          <w:rFonts w:ascii="Times New Roman" w:hAnsi="Times New Roman"/>
          <w:sz w:val="28"/>
          <w:szCs w:val="28"/>
        </w:rPr>
        <w:t>складена відповідно до освітньої програми другого (магістерського) рівня вищої освіти спеціальності 81 «Право».</w:t>
      </w:r>
    </w:p>
    <w:p w:rsidR="00C4086A" w:rsidRDefault="00C4086A" w:rsidP="00EA28FE">
      <w:pPr>
        <w:pStyle w:val="TableParagraph"/>
        <w:spacing w:line="244" w:lineRule="auto"/>
        <w:ind w:left="0" w:firstLine="709"/>
        <w:jc w:val="both"/>
        <w:rPr>
          <w:b/>
          <w:bCs/>
          <w:sz w:val="28"/>
          <w:szCs w:val="28"/>
          <w:lang w:eastAsia="ru-RU"/>
        </w:rPr>
      </w:pPr>
    </w:p>
    <w:p w:rsidR="00F64D85" w:rsidRPr="00F64D85" w:rsidRDefault="00A86121" w:rsidP="00EA28FE">
      <w:pPr>
        <w:pStyle w:val="TableParagraph"/>
        <w:spacing w:line="244" w:lineRule="auto"/>
        <w:ind w:left="0" w:firstLine="709"/>
        <w:jc w:val="both"/>
        <w:rPr>
          <w:bCs/>
          <w:iCs/>
          <w:sz w:val="28"/>
          <w:szCs w:val="28"/>
        </w:rPr>
      </w:pPr>
      <w:r w:rsidRPr="006360CD">
        <w:rPr>
          <w:b/>
          <w:bCs/>
          <w:sz w:val="28"/>
          <w:szCs w:val="28"/>
          <w:lang w:eastAsia="ru-RU"/>
        </w:rPr>
        <w:t>Предметом</w:t>
      </w:r>
      <w:r w:rsidR="00F64D85" w:rsidRPr="00F64D85">
        <w:rPr>
          <w:sz w:val="28"/>
          <w:szCs w:val="28"/>
          <w:lang w:eastAsia="ru-RU"/>
        </w:rPr>
        <w:t xml:space="preserve"> </w:t>
      </w:r>
      <w:r w:rsidR="00F64D85" w:rsidRPr="006360CD">
        <w:rPr>
          <w:sz w:val="28"/>
          <w:szCs w:val="28"/>
          <w:lang w:eastAsia="ru-RU"/>
        </w:rPr>
        <w:t>вивчення навчальної дисципліни є</w:t>
      </w:r>
      <w:r w:rsidR="00F64D85">
        <w:rPr>
          <w:sz w:val="28"/>
          <w:szCs w:val="28"/>
          <w:lang w:eastAsia="ru-RU"/>
        </w:rPr>
        <w:t>:</w:t>
      </w:r>
      <w:r w:rsidR="00F64D85" w:rsidRPr="00F64D85">
        <w:rPr>
          <w:bCs/>
          <w:iCs/>
          <w:sz w:val="28"/>
          <w:szCs w:val="28"/>
        </w:rPr>
        <w:t xml:space="preserve"> кримінальне процесуальне</w:t>
      </w:r>
      <w:r w:rsidR="00F64D85">
        <w:rPr>
          <w:bCs/>
          <w:iCs/>
          <w:sz w:val="28"/>
          <w:szCs w:val="28"/>
        </w:rPr>
        <w:t xml:space="preserve"> </w:t>
      </w:r>
      <w:r w:rsidR="00F64D85" w:rsidRPr="00F64D85">
        <w:rPr>
          <w:bCs/>
          <w:iCs/>
          <w:sz w:val="28"/>
          <w:szCs w:val="28"/>
        </w:rPr>
        <w:t>законодавство, практика його застосування, кримінально-процесуальні правовідносини і кримінально-процесуальна діяльність органів досудового розслідування, прокуратури і суду на різних стадіях кримінального провадження.</w:t>
      </w:r>
    </w:p>
    <w:p w:rsidR="00A86121" w:rsidRPr="006360CD" w:rsidRDefault="00A86121" w:rsidP="00A86121">
      <w:pPr>
        <w:shd w:val="clear" w:color="auto" w:fill="FFFFFF"/>
        <w:spacing w:after="0" w:line="240" w:lineRule="auto"/>
        <w:ind w:firstLine="709"/>
        <w:jc w:val="both"/>
        <w:rPr>
          <w:rFonts w:ascii="Times New Roman" w:hAnsi="Times New Roman"/>
          <w:sz w:val="28"/>
          <w:szCs w:val="28"/>
        </w:rPr>
      </w:pPr>
    </w:p>
    <w:p w:rsidR="00CD0C94" w:rsidRPr="00CD0C94" w:rsidRDefault="00A86121" w:rsidP="00CD0C94">
      <w:pPr>
        <w:spacing w:after="0" w:line="240" w:lineRule="auto"/>
        <w:ind w:firstLine="709"/>
        <w:jc w:val="both"/>
        <w:rPr>
          <w:rFonts w:ascii="Times New Roman" w:hAnsi="Times New Roman"/>
          <w:sz w:val="28"/>
          <w:szCs w:val="28"/>
          <w:lang w:eastAsia="ru-RU"/>
        </w:rPr>
      </w:pPr>
      <w:r w:rsidRPr="006360CD">
        <w:rPr>
          <w:rFonts w:ascii="Times New Roman" w:hAnsi="Times New Roman"/>
          <w:b/>
          <w:bCs/>
          <w:sz w:val="28"/>
          <w:szCs w:val="28"/>
          <w:lang w:eastAsia="ru-RU"/>
        </w:rPr>
        <w:t>Міждисциплінарні зв’язки</w:t>
      </w:r>
      <w:r w:rsidRPr="006360CD">
        <w:rPr>
          <w:rFonts w:ascii="Times New Roman" w:hAnsi="Times New Roman"/>
          <w:b/>
          <w:sz w:val="28"/>
          <w:szCs w:val="28"/>
          <w:lang w:eastAsia="ru-RU"/>
        </w:rPr>
        <w:t>:</w:t>
      </w:r>
      <w:r w:rsidRPr="006360CD">
        <w:rPr>
          <w:rFonts w:ascii="Times New Roman" w:hAnsi="Times New Roman"/>
          <w:sz w:val="28"/>
          <w:szCs w:val="28"/>
          <w:lang w:eastAsia="ru-RU"/>
        </w:rPr>
        <w:t xml:space="preserve"> навчальна дисципліна «</w:t>
      </w:r>
      <w:r w:rsidR="00C4086A">
        <w:rPr>
          <w:rFonts w:ascii="Times New Roman" w:hAnsi="Times New Roman"/>
          <w:sz w:val="28"/>
          <w:szCs w:val="28"/>
          <w:lang w:eastAsia="ru-RU"/>
        </w:rPr>
        <w:t>Кримінальна юстиція</w:t>
      </w:r>
      <w:r w:rsidRPr="006360CD">
        <w:rPr>
          <w:rFonts w:ascii="Times New Roman" w:hAnsi="Times New Roman"/>
          <w:sz w:val="28"/>
          <w:szCs w:val="28"/>
          <w:lang w:eastAsia="ru-RU"/>
        </w:rPr>
        <w:t xml:space="preserve">» вивчається після засвоєння навчальних дисциплін: «Кримінальне право», </w:t>
      </w:r>
      <w:r w:rsidRPr="006360CD">
        <w:rPr>
          <w:rFonts w:ascii="Times New Roman" w:hAnsi="Times New Roman"/>
          <w:sz w:val="28"/>
          <w:szCs w:val="28"/>
        </w:rPr>
        <w:t>«Кримінальний процес»</w:t>
      </w:r>
      <w:r w:rsidRPr="006360CD">
        <w:rPr>
          <w:rFonts w:ascii="Times New Roman" w:hAnsi="Times New Roman"/>
          <w:sz w:val="28"/>
          <w:szCs w:val="28"/>
          <w:lang w:eastAsia="ru-RU"/>
        </w:rPr>
        <w:t>, «</w:t>
      </w:r>
      <w:r w:rsidR="00CD0C94">
        <w:rPr>
          <w:rFonts w:ascii="Times New Roman" w:hAnsi="Times New Roman"/>
          <w:sz w:val="28"/>
          <w:szCs w:val="28"/>
        </w:rPr>
        <w:t>Т</w:t>
      </w:r>
      <w:r w:rsidR="00CD0C94" w:rsidRPr="00CD0C94">
        <w:rPr>
          <w:rFonts w:ascii="Times New Roman" w:hAnsi="Times New Roman"/>
          <w:sz w:val="28"/>
          <w:szCs w:val="28"/>
        </w:rPr>
        <w:t>еорія держави та права</w:t>
      </w:r>
      <w:r w:rsidRPr="006360CD">
        <w:rPr>
          <w:rFonts w:ascii="Times New Roman" w:hAnsi="Times New Roman"/>
          <w:sz w:val="28"/>
          <w:szCs w:val="28"/>
          <w:lang w:eastAsia="ru-RU"/>
        </w:rPr>
        <w:t>», «</w:t>
      </w:r>
      <w:r w:rsidR="00CD0C94">
        <w:rPr>
          <w:rFonts w:ascii="Times New Roman" w:hAnsi="Times New Roman"/>
          <w:sz w:val="28"/>
          <w:szCs w:val="28"/>
        </w:rPr>
        <w:t>К</w:t>
      </w:r>
      <w:r w:rsidR="00CD0C94" w:rsidRPr="00CD0C94">
        <w:rPr>
          <w:rFonts w:ascii="Times New Roman" w:hAnsi="Times New Roman"/>
          <w:sz w:val="28"/>
          <w:szCs w:val="28"/>
        </w:rPr>
        <w:t>онституційне право</w:t>
      </w:r>
      <w:r w:rsidR="00CD0C94">
        <w:rPr>
          <w:rFonts w:ascii="Times New Roman" w:hAnsi="Times New Roman"/>
          <w:sz w:val="28"/>
          <w:szCs w:val="28"/>
          <w:lang w:eastAsia="ru-RU"/>
        </w:rPr>
        <w:t xml:space="preserve">», «Судові та правоохоронні органи України», </w:t>
      </w:r>
      <w:r w:rsidR="00CD0C94">
        <w:rPr>
          <w:rFonts w:ascii="Times New Roman" w:hAnsi="Times New Roman"/>
          <w:sz w:val="28"/>
          <w:szCs w:val="28"/>
        </w:rPr>
        <w:t>«Міжнародне право»</w:t>
      </w:r>
      <w:r w:rsidR="00CD0C94" w:rsidRPr="00CD0C94">
        <w:rPr>
          <w:rFonts w:ascii="Times New Roman" w:hAnsi="Times New Roman"/>
          <w:sz w:val="28"/>
          <w:szCs w:val="28"/>
        </w:rPr>
        <w:t xml:space="preserve">, </w:t>
      </w:r>
      <w:r w:rsidR="00CD0C94">
        <w:rPr>
          <w:rFonts w:ascii="Times New Roman" w:hAnsi="Times New Roman"/>
          <w:sz w:val="28"/>
          <w:szCs w:val="28"/>
        </w:rPr>
        <w:t>«І</w:t>
      </w:r>
      <w:r w:rsidR="00CD0C94" w:rsidRPr="00CD0C94">
        <w:rPr>
          <w:rFonts w:ascii="Times New Roman" w:hAnsi="Times New Roman"/>
          <w:sz w:val="28"/>
          <w:szCs w:val="28"/>
        </w:rPr>
        <w:t>сторія держави та права</w:t>
      </w:r>
      <w:r w:rsidR="00CD0C94">
        <w:rPr>
          <w:rFonts w:ascii="Times New Roman" w:hAnsi="Times New Roman"/>
          <w:sz w:val="28"/>
          <w:szCs w:val="28"/>
        </w:rPr>
        <w:t>»</w:t>
      </w:r>
      <w:r w:rsidR="00CD0C94" w:rsidRPr="00CD0C94">
        <w:rPr>
          <w:rFonts w:ascii="Times New Roman" w:hAnsi="Times New Roman"/>
          <w:sz w:val="28"/>
          <w:szCs w:val="28"/>
        </w:rPr>
        <w:t xml:space="preserve">, </w:t>
      </w:r>
      <w:r w:rsidR="00CD0C94">
        <w:rPr>
          <w:rFonts w:ascii="Times New Roman" w:hAnsi="Times New Roman"/>
          <w:sz w:val="28"/>
          <w:szCs w:val="28"/>
        </w:rPr>
        <w:t>«А</w:t>
      </w:r>
      <w:r w:rsidR="00CD0C94" w:rsidRPr="00CD0C94">
        <w:rPr>
          <w:rFonts w:ascii="Times New Roman" w:hAnsi="Times New Roman"/>
          <w:sz w:val="28"/>
          <w:szCs w:val="28"/>
        </w:rPr>
        <w:t>дміністративне право</w:t>
      </w:r>
      <w:r w:rsidR="00CD0C94">
        <w:rPr>
          <w:rFonts w:ascii="Times New Roman" w:hAnsi="Times New Roman"/>
          <w:sz w:val="28"/>
          <w:szCs w:val="28"/>
        </w:rPr>
        <w:t>»</w:t>
      </w:r>
      <w:r w:rsidR="00CD0C94" w:rsidRPr="00CD0C94">
        <w:rPr>
          <w:rFonts w:ascii="Times New Roman" w:hAnsi="Times New Roman"/>
          <w:sz w:val="28"/>
          <w:szCs w:val="28"/>
        </w:rPr>
        <w:t>, та ін.</w:t>
      </w:r>
    </w:p>
    <w:p w:rsidR="00CD0C94" w:rsidRPr="006360CD" w:rsidRDefault="00CD0C94" w:rsidP="001671FC">
      <w:pPr>
        <w:spacing w:after="0" w:line="240" w:lineRule="auto"/>
        <w:jc w:val="both"/>
        <w:rPr>
          <w:rFonts w:ascii="Times New Roman" w:hAnsi="Times New Roman"/>
          <w:sz w:val="28"/>
          <w:szCs w:val="28"/>
          <w:lang w:eastAsia="ru-RU"/>
        </w:rPr>
      </w:pPr>
    </w:p>
    <w:p w:rsidR="00A86121" w:rsidRDefault="00A86121" w:rsidP="00A86121">
      <w:pPr>
        <w:spacing w:after="0" w:line="240" w:lineRule="auto"/>
        <w:ind w:firstLine="709"/>
        <w:jc w:val="both"/>
        <w:rPr>
          <w:rFonts w:ascii="Times New Roman" w:hAnsi="Times New Roman"/>
          <w:sz w:val="28"/>
          <w:szCs w:val="28"/>
          <w:lang w:eastAsia="ru-RU"/>
        </w:rPr>
      </w:pPr>
      <w:r w:rsidRPr="006360CD">
        <w:rPr>
          <w:rFonts w:ascii="Times New Roman" w:hAnsi="Times New Roman"/>
          <w:sz w:val="28"/>
          <w:szCs w:val="28"/>
          <w:lang w:eastAsia="ru-RU"/>
        </w:rPr>
        <w:t>Програма навчальної дисципліни складається з таких тем:</w:t>
      </w:r>
    </w:p>
    <w:p w:rsidR="001671FC" w:rsidRPr="006360CD" w:rsidRDefault="001671FC" w:rsidP="00A86121">
      <w:pPr>
        <w:spacing w:after="0" w:line="240" w:lineRule="auto"/>
        <w:ind w:firstLine="709"/>
        <w:jc w:val="both"/>
        <w:rPr>
          <w:rFonts w:ascii="Times New Roman" w:hAnsi="Times New Roman"/>
          <w:sz w:val="28"/>
          <w:szCs w:val="28"/>
          <w:lang w:eastAsia="ru-RU"/>
        </w:rPr>
      </w:pPr>
    </w:p>
    <w:p w:rsidR="001671FC" w:rsidRPr="001671FC" w:rsidRDefault="001671FC" w:rsidP="001671FC">
      <w:pPr>
        <w:jc w:val="both"/>
        <w:rPr>
          <w:rFonts w:ascii="Times New Roman" w:hAnsi="Times New Roman"/>
          <w:sz w:val="28"/>
          <w:szCs w:val="28"/>
          <w:lang w:eastAsia="ru-RU"/>
        </w:rPr>
      </w:pPr>
      <w:r w:rsidRPr="001671FC">
        <w:rPr>
          <w:rFonts w:ascii="Times New Roman" w:hAnsi="Times New Roman"/>
          <w:sz w:val="28"/>
          <w:szCs w:val="28"/>
          <w:lang w:eastAsia="ru-RU"/>
        </w:rPr>
        <w:t>Тема № 1. Загальна характеристика кримінальної юстиції України та система її</w:t>
      </w:r>
      <w:r>
        <w:rPr>
          <w:rFonts w:ascii="Times New Roman" w:hAnsi="Times New Roman"/>
          <w:sz w:val="28"/>
          <w:szCs w:val="28"/>
          <w:lang w:eastAsia="ru-RU"/>
        </w:rPr>
        <w:t xml:space="preserve"> органів.</w:t>
      </w:r>
    </w:p>
    <w:p w:rsidR="001671FC" w:rsidRPr="001671FC" w:rsidRDefault="001671FC" w:rsidP="001671FC">
      <w:pPr>
        <w:jc w:val="both"/>
        <w:rPr>
          <w:rFonts w:ascii="Times New Roman" w:hAnsi="Times New Roman"/>
          <w:sz w:val="28"/>
          <w:szCs w:val="28"/>
          <w:lang w:eastAsia="ru-RU"/>
        </w:rPr>
      </w:pPr>
      <w:r w:rsidRPr="001671FC">
        <w:rPr>
          <w:rFonts w:ascii="Times New Roman" w:hAnsi="Times New Roman"/>
          <w:sz w:val="28"/>
          <w:szCs w:val="28"/>
          <w:lang w:eastAsia="ru-RU"/>
        </w:rPr>
        <w:t>Тема № 2. Кримінальна юстиція в механізмі протидії злочинності</w:t>
      </w:r>
      <w:r>
        <w:rPr>
          <w:rFonts w:ascii="Times New Roman" w:hAnsi="Times New Roman"/>
          <w:sz w:val="28"/>
          <w:szCs w:val="28"/>
          <w:lang w:eastAsia="ru-RU"/>
        </w:rPr>
        <w:t>.</w:t>
      </w:r>
    </w:p>
    <w:p w:rsidR="001671FC" w:rsidRPr="001671FC" w:rsidRDefault="001671FC" w:rsidP="001671FC">
      <w:pPr>
        <w:jc w:val="both"/>
        <w:rPr>
          <w:rFonts w:ascii="Times New Roman" w:hAnsi="Times New Roman"/>
          <w:sz w:val="28"/>
          <w:szCs w:val="28"/>
          <w:lang w:eastAsia="ru-RU"/>
        </w:rPr>
      </w:pPr>
      <w:r w:rsidRPr="001671FC">
        <w:rPr>
          <w:rFonts w:ascii="Times New Roman" w:hAnsi="Times New Roman"/>
          <w:sz w:val="28"/>
          <w:szCs w:val="28"/>
          <w:lang w:eastAsia="ru-RU"/>
        </w:rPr>
        <w:t>Тема № 3. Діяльність органів кримінальної юстиції з протидії злочинності та її правове забезпечення</w:t>
      </w:r>
      <w:r w:rsidR="008B64FD">
        <w:rPr>
          <w:rFonts w:ascii="Times New Roman" w:hAnsi="Times New Roman"/>
          <w:sz w:val="28"/>
          <w:szCs w:val="28"/>
          <w:lang w:eastAsia="ru-RU"/>
        </w:rPr>
        <w:t>.</w:t>
      </w:r>
    </w:p>
    <w:p w:rsidR="001671FC" w:rsidRPr="001671FC" w:rsidRDefault="001671FC" w:rsidP="001671FC">
      <w:pPr>
        <w:jc w:val="both"/>
        <w:rPr>
          <w:rFonts w:ascii="Times New Roman" w:hAnsi="Times New Roman"/>
          <w:sz w:val="28"/>
          <w:szCs w:val="28"/>
          <w:lang w:eastAsia="ru-RU"/>
        </w:rPr>
      </w:pPr>
      <w:r w:rsidRPr="001671FC">
        <w:rPr>
          <w:rFonts w:ascii="Times New Roman" w:hAnsi="Times New Roman"/>
          <w:sz w:val="28"/>
          <w:szCs w:val="28"/>
          <w:lang w:eastAsia="ru-RU"/>
        </w:rPr>
        <w:t>Тема № 4. Кримінальне судочинство в Україні</w:t>
      </w:r>
      <w:r w:rsidR="008B64FD">
        <w:rPr>
          <w:rFonts w:ascii="Times New Roman" w:hAnsi="Times New Roman"/>
          <w:sz w:val="28"/>
          <w:szCs w:val="28"/>
          <w:lang w:eastAsia="ru-RU"/>
        </w:rPr>
        <w:t>.</w:t>
      </w:r>
    </w:p>
    <w:p w:rsidR="001671FC" w:rsidRPr="001671FC" w:rsidRDefault="001671FC" w:rsidP="001671FC">
      <w:pPr>
        <w:jc w:val="both"/>
        <w:rPr>
          <w:rFonts w:ascii="Times New Roman" w:hAnsi="Times New Roman"/>
          <w:sz w:val="28"/>
          <w:szCs w:val="28"/>
          <w:lang w:eastAsia="ru-RU"/>
        </w:rPr>
      </w:pPr>
      <w:r w:rsidRPr="001671FC">
        <w:rPr>
          <w:rFonts w:ascii="Times New Roman" w:hAnsi="Times New Roman"/>
          <w:sz w:val="28"/>
          <w:szCs w:val="28"/>
          <w:lang w:eastAsia="ru-RU"/>
        </w:rPr>
        <w:t>Тема № 5. Прокуратура України</w:t>
      </w:r>
      <w:r w:rsidR="008B64FD">
        <w:rPr>
          <w:rFonts w:ascii="Times New Roman" w:hAnsi="Times New Roman"/>
          <w:sz w:val="28"/>
          <w:szCs w:val="28"/>
          <w:lang w:eastAsia="ru-RU"/>
        </w:rPr>
        <w:t>.</w:t>
      </w:r>
    </w:p>
    <w:p w:rsidR="001671FC" w:rsidRPr="001671FC" w:rsidRDefault="001671FC" w:rsidP="001671FC">
      <w:pPr>
        <w:jc w:val="both"/>
        <w:rPr>
          <w:rFonts w:ascii="Times New Roman" w:hAnsi="Times New Roman"/>
          <w:sz w:val="28"/>
          <w:szCs w:val="28"/>
          <w:lang w:eastAsia="ru-RU"/>
        </w:rPr>
      </w:pPr>
      <w:r w:rsidRPr="001671FC">
        <w:rPr>
          <w:rFonts w:ascii="Times New Roman" w:hAnsi="Times New Roman"/>
          <w:sz w:val="28"/>
          <w:szCs w:val="28"/>
          <w:lang w:eastAsia="ru-RU"/>
        </w:rPr>
        <w:t>Тема № 6. Органи досудового розслідування</w:t>
      </w:r>
      <w:r w:rsidR="008B64FD">
        <w:rPr>
          <w:rFonts w:ascii="Times New Roman" w:hAnsi="Times New Roman"/>
          <w:sz w:val="28"/>
          <w:szCs w:val="28"/>
          <w:lang w:eastAsia="ru-RU"/>
        </w:rPr>
        <w:t>.</w:t>
      </w:r>
    </w:p>
    <w:p w:rsidR="001671FC" w:rsidRPr="001671FC" w:rsidRDefault="001671FC" w:rsidP="001671FC">
      <w:pPr>
        <w:jc w:val="both"/>
        <w:rPr>
          <w:rFonts w:ascii="Times New Roman" w:hAnsi="Times New Roman"/>
          <w:sz w:val="28"/>
          <w:szCs w:val="28"/>
          <w:lang w:eastAsia="ru-RU"/>
        </w:rPr>
      </w:pPr>
      <w:r w:rsidRPr="001671FC">
        <w:rPr>
          <w:rFonts w:ascii="Times New Roman" w:hAnsi="Times New Roman"/>
          <w:sz w:val="28"/>
          <w:szCs w:val="28"/>
          <w:lang w:eastAsia="ru-RU"/>
        </w:rPr>
        <w:t>Тема № 7. Адвокатура України.</w:t>
      </w:r>
    </w:p>
    <w:p w:rsidR="001671FC" w:rsidRDefault="001671FC" w:rsidP="001671FC">
      <w:pPr>
        <w:jc w:val="both"/>
        <w:rPr>
          <w:rFonts w:ascii="Times New Roman" w:hAnsi="Times New Roman"/>
          <w:sz w:val="28"/>
          <w:szCs w:val="28"/>
          <w:lang w:eastAsia="ru-RU"/>
        </w:rPr>
      </w:pPr>
      <w:r w:rsidRPr="001671FC">
        <w:rPr>
          <w:rFonts w:ascii="Times New Roman" w:hAnsi="Times New Roman"/>
          <w:sz w:val="28"/>
          <w:szCs w:val="28"/>
          <w:lang w:eastAsia="ru-RU"/>
        </w:rPr>
        <w:t>Тема № 8. Міжнародна організація кримінальної поліції – Інтерпол</w:t>
      </w:r>
      <w:r w:rsidR="008B64FD">
        <w:rPr>
          <w:rFonts w:ascii="Times New Roman" w:hAnsi="Times New Roman"/>
          <w:sz w:val="28"/>
          <w:szCs w:val="28"/>
          <w:lang w:eastAsia="ru-RU"/>
        </w:rPr>
        <w:t>.</w:t>
      </w:r>
    </w:p>
    <w:p w:rsidR="003E7A3B" w:rsidRPr="003E7A3B" w:rsidRDefault="003E7A3B" w:rsidP="003E7A3B">
      <w:pPr>
        <w:keepNext/>
        <w:spacing w:after="0" w:line="240" w:lineRule="auto"/>
        <w:ind w:firstLine="709"/>
        <w:jc w:val="both"/>
        <w:outlineLvl w:val="2"/>
        <w:rPr>
          <w:rFonts w:ascii="Times New Roman" w:hAnsi="Times New Roman"/>
          <w:b/>
          <w:sz w:val="28"/>
          <w:szCs w:val="28"/>
          <w:lang w:eastAsia="ru-RU"/>
        </w:rPr>
      </w:pPr>
      <w:r w:rsidRPr="003E7A3B">
        <w:rPr>
          <w:rFonts w:ascii="Times New Roman" w:hAnsi="Times New Roman"/>
          <w:b/>
          <w:sz w:val="28"/>
          <w:szCs w:val="28"/>
          <w:lang w:eastAsia="ru-RU"/>
        </w:rPr>
        <w:t>1. Мета та завдання навчальної дисципліни</w:t>
      </w:r>
    </w:p>
    <w:p w:rsidR="003E7A3B" w:rsidRPr="003E7A3B" w:rsidRDefault="003E7A3B" w:rsidP="003E7A3B">
      <w:pPr>
        <w:spacing w:after="0" w:line="240" w:lineRule="auto"/>
        <w:ind w:firstLine="709"/>
        <w:jc w:val="both"/>
        <w:rPr>
          <w:rFonts w:ascii="Times New Roman" w:hAnsi="Times New Roman"/>
          <w:sz w:val="28"/>
          <w:szCs w:val="28"/>
          <w:lang w:eastAsia="ru-RU"/>
        </w:rPr>
      </w:pPr>
    </w:p>
    <w:p w:rsidR="00D276A3" w:rsidRDefault="003E7A3B" w:rsidP="003E7A3B">
      <w:pPr>
        <w:spacing w:after="0" w:line="240" w:lineRule="auto"/>
        <w:ind w:firstLine="709"/>
        <w:jc w:val="both"/>
        <w:rPr>
          <w:rFonts w:ascii="Times New Roman" w:hAnsi="Times New Roman"/>
          <w:sz w:val="28"/>
          <w:szCs w:val="28"/>
        </w:rPr>
      </w:pPr>
      <w:r w:rsidRPr="003E7A3B">
        <w:rPr>
          <w:rFonts w:ascii="Times New Roman" w:hAnsi="Times New Roman"/>
          <w:sz w:val="28"/>
          <w:szCs w:val="28"/>
          <w:lang w:eastAsia="ru-RU"/>
        </w:rPr>
        <w:t xml:space="preserve">1.1. </w:t>
      </w:r>
      <w:r w:rsidR="00D276A3" w:rsidRPr="0019637C">
        <w:rPr>
          <w:rFonts w:ascii="Times New Roman" w:hAnsi="Times New Roman"/>
          <w:b/>
          <w:i/>
          <w:sz w:val="28"/>
          <w:szCs w:val="28"/>
        </w:rPr>
        <w:t>Метою</w:t>
      </w:r>
      <w:r w:rsidR="00D276A3" w:rsidRPr="00D276A3">
        <w:rPr>
          <w:rFonts w:ascii="Times New Roman" w:hAnsi="Times New Roman"/>
          <w:sz w:val="28"/>
          <w:szCs w:val="28"/>
        </w:rPr>
        <w:t xml:space="preserve"> навчальної дисципліни «Кримінальна юстиція» є отримання здобувачами вищої освіти глибоких системних теоретичних знань щодо загальних положень та суб’єктів кримінальної юстиції в Україні; міжнародного досвіду становлення та розвитку органів кримінальної юстиції; Європейських стандартів у галузі кримінальної юстиції; організаційно-правового та матеріально-технічного забезпечення органів кримінальної юстиції в Україні; гарантій та пріоритетних напрямів подальшого розвитку органів кримінальної юстиції в Україні в контексті реформування судово-правової системи нашої держави та приведення її інститутів до вимог європейських та міжнародних стандартів. </w:t>
      </w:r>
    </w:p>
    <w:p w:rsidR="003E7A3B" w:rsidRPr="003E7A3B" w:rsidRDefault="003E7A3B" w:rsidP="003E7A3B">
      <w:pPr>
        <w:spacing w:after="0" w:line="240" w:lineRule="auto"/>
        <w:ind w:firstLine="709"/>
        <w:jc w:val="both"/>
        <w:rPr>
          <w:rFonts w:ascii="Times New Roman" w:hAnsi="Times New Roman"/>
          <w:sz w:val="28"/>
          <w:szCs w:val="28"/>
          <w:lang w:eastAsia="ru-RU"/>
        </w:rPr>
      </w:pPr>
      <w:r w:rsidRPr="003E7A3B">
        <w:rPr>
          <w:rFonts w:ascii="Times New Roman" w:hAnsi="Times New Roman"/>
          <w:sz w:val="28"/>
          <w:szCs w:val="28"/>
          <w:lang w:eastAsia="ru-RU"/>
        </w:rPr>
        <w:lastRenderedPageBreak/>
        <w:t xml:space="preserve">1.2. </w:t>
      </w:r>
      <w:r w:rsidRPr="003E7A3B">
        <w:rPr>
          <w:rFonts w:ascii="Times New Roman" w:hAnsi="Times New Roman"/>
          <w:b/>
          <w:i/>
          <w:sz w:val="28"/>
          <w:szCs w:val="28"/>
          <w:lang w:eastAsia="ru-RU"/>
        </w:rPr>
        <w:t>Основними завданнями</w:t>
      </w:r>
      <w:r w:rsidRPr="003E7A3B">
        <w:rPr>
          <w:rFonts w:ascii="Times New Roman" w:hAnsi="Times New Roman"/>
          <w:sz w:val="28"/>
          <w:szCs w:val="28"/>
          <w:lang w:eastAsia="ru-RU"/>
        </w:rPr>
        <w:t xml:space="preserve"> вивчення навчальної дисципліни </w:t>
      </w:r>
      <w:r w:rsidR="00CA700D">
        <w:rPr>
          <w:rFonts w:ascii="Times New Roman" w:hAnsi="Times New Roman"/>
          <w:sz w:val="28"/>
          <w:szCs w:val="28"/>
        </w:rPr>
        <w:t>«Кримінальна юстиція»</w:t>
      </w:r>
      <w:r w:rsidRPr="003E7A3B">
        <w:rPr>
          <w:rFonts w:ascii="Times New Roman" w:hAnsi="Times New Roman"/>
          <w:sz w:val="28"/>
          <w:szCs w:val="28"/>
          <w:lang w:eastAsia="ru-RU"/>
        </w:rPr>
        <w:t xml:space="preserve"> є:</w:t>
      </w:r>
    </w:p>
    <w:p w:rsidR="00BB55A0" w:rsidRDefault="003E7A3B" w:rsidP="003E7A3B">
      <w:pPr>
        <w:spacing w:after="0" w:line="240" w:lineRule="auto"/>
        <w:ind w:firstLine="709"/>
        <w:jc w:val="both"/>
        <w:rPr>
          <w:rFonts w:ascii="Times New Roman" w:hAnsi="Times New Roman"/>
          <w:sz w:val="28"/>
          <w:szCs w:val="28"/>
        </w:rPr>
      </w:pPr>
      <w:r w:rsidRPr="003E7A3B">
        <w:rPr>
          <w:rFonts w:ascii="Times New Roman" w:hAnsi="Times New Roman"/>
          <w:noProof/>
          <w:sz w:val="28"/>
          <w:szCs w:val="28"/>
        </w:rPr>
        <w:t xml:space="preserve">- </w:t>
      </w:r>
      <w:r w:rsidRPr="003E7A3B">
        <w:rPr>
          <w:rFonts w:ascii="Times New Roman" w:hAnsi="Times New Roman"/>
          <w:sz w:val="28"/>
          <w:szCs w:val="28"/>
        </w:rPr>
        <w:t>формування</w:t>
      </w:r>
      <w:r w:rsidRPr="003E7A3B">
        <w:rPr>
          <w:rFonts w:ascii="Times New Roman" w:hAnsi="Times New Roman"/>
          <w:noProof/>
          <w:sz w:val="28"/>
          <w:szCs w:val="28"/>
        </w:rPr>
        <w:t xml:space="preserve"> у здобувачів </w:t>
      </w:r>
      <w:r w:rsidR="001A1770">
        <w:rPr>
          <w:rFonts w:ascii="Times New Roman" w:hAnsi="Times New Roman"/>
          <w:sz w:val="28"/>
          <w:szCs w:val="28"/>
        </w:rPr>
        <w:t>теоретичних знань щодо загальних положень, суб’єктів та об’єктів</w:t>
      </w:r>
      <w:r w:rsidR="00BB55A0">
        <w:rPr>
          <w:rFonts w:ascii="Times New Roman" w:hAnsi="Times New Roman"/>
          <w:sz w:val="28"/>
          <w:szCs w:val="28"/>
        </w:rPr>
        <w:t xml:space="preserve"> кримінальної юстиції в Україні;</w:t>
      </w:r>
    </w:p>
    <w:p w:rsidR="004F7D5A" w:rsidRDefault="00BB55A0" w:rsidP="003E7A3B">
      <w:pPr>
        <w:spacing w:after="0" w:line="240" w:lineRule="auto"/>
        <w:ind w:firstLine="709"/>
        <w:jc w:val="both"/>
        <w:rPr>
          <w:sz w:val="28"/>
          <w:szCs w:val="28"/>
        </w:rPr>
      </w:pPr>
      <w:r>
        <w:rPr>
          <w:rFonts w:ascii="Times New Roman" w:hAnsi="Times New Roman"/>
          <w:sz w:val="28"/>
          <w:szCs w:val="28"/>
        </w:rPr>
        <w:t xml:space="preserve">- </w:t>
      </w:r>
      <w:r w:rsidRPr="003E7A3B">
        <w:rPr>
          <w:rFonts w:ascii="Times New Roman" w:hAnsi="Times New Roman"/>
          <w:sz w:val="28"/>
          <w:szCs w:val="28"/>
        </w:rPr>
        <w:t>формування</w:t>
      </w:r>
      <w:r w:rsidRPr="003E7A3B">
        <w:rPr>
          <w:rFonts w:ascii="Times New Roman" w:hAnsi="Times New Roman"/>
          <w:noProof/>
          <w:sz w:val="28"/>
          <w:szCs w:val="28"/>
        </w:rPr>
        <w:t xml:space="preserve"> у здобувачів </w:t>
      </w:r>
      <w:r>
        <w:rPr>
          <w:rFonts w:ascii="Times New Roman" w:hAnsi="Times New Roman"/>
          <w:noProof/>
          <w:sz w:val="28"/>
          <w:szCs w:val="28"/>
        </w:rPr>
        <w:t xml:space="preserve">теоретичних </w:t>
      </w:r>
      <w:r w:rsidRPr="003E7A3B">
        <w:rPr>
          <w:rFonts w:ascii="Times New Roman" w:hAnsi="Times New Roman"/>
          <w:noProof/>
          <w:sz w:val="28"/>
          <w:szCs w:val="28"/>
        </w:rPr>
        <w:t>знань</w:t>
      </w:r>
      <w:r w:rsidR="001A1770">
        <w:rPr>
          <w:rFonts w:ascii="Times New Roman" w:hAnsi="Times New Roman"/>
          <w:sz w:val="28"/>
          <w:szCs w:val="28"/>
        </w:rPr>
        <w:t xml:space="preserve"> </w:t>
      </w:r>
      <w:r>
        <w:rPr>
          <w:rFonts w:ascii="Times New Roman" w:hAnsi="Times New Roman"/>
          <w:sz w:val="28"/>
          <w:szCs w:val="28"/>
        </w:rPr>
        <w:t xml:space="preserve">про </w:t>
      </w:r>
      <w:r w:rsidR="001A1770">
        <w:rPr>
          <w:rFonts w:ascii="Times New Roman" w:hAnsi="Times New Roman"/>
          <w:sz w:val="28"/>
          <w:szCs w:val="28"/>
        </w:rPr>
        <w:t>міжнародн</w:t>
      </w:r>
      <w:r>
        <w:rPr>
          <w:rFonts w:ascii="Times New Roman" w:hAnsi="Times New Roman"/>
          <w:sz w:val="28"/>
          <w:szCs w:val="28"/>
        </w:rPr>
        <w:t>ий досвід</w:t>
      </w:r>
      <w:r w:rsidR="001A1770">
        <w:rPr>
          <w:rFonts w:ascii="Times New Roman" w:hAnsi="Times New Roman"/>
          <w:sz w:val="28"/>
          <w:szCs w:val="28"/>
        </w:rPr>
        <w:t xml:space="preserve"> становлення та розвитку органів кримінальної юстиції в рамках Євроінтеграції;</w:t>
      </w:r>
      <w:r w:rsidR="001A1770">
        <w:rPr>
          <w:sz w:val="28"/>
          <w:szCs w:val="28"/>
        </w:rPr>
        <w:t xml:space="preserve"> </w:t>
      </w:r>
      <w:r w:rsidR="004F7D5A">
        <w:rPr>
          <w:sz w:val="28"/>
          <w:szCs w:val="28"/>
        </w:rPr>
        <w:t xml:space="preserve"> </w:t>
      </w:r>
    </w:p>
    <w:p w:rsidR="003E7A3B" w:rsidRPr="003E7A3B" w:rsidRDefault="003E7A3B" w:rsidP="003E7A3B">
      <w:pPr>
        <w:spacing w:after="0" w:line="240" w:lineRule="auto"/>
        <w:ind w:firstLine="709"/>
        <w:jc w:val="both"/>
        <w:rPr>
          <w:rFonts w:ascii="Times New Roman" w:hAnsi="Times New Roman"/>
          <w:sz w:val="28"/>
          <w:szCs w:val="28"/>
          <w:lang w:eastAsia="ru-RU"/>
        </w:rPr>
      </w:pPr>
      <w:r w:rsidRPr="003E7A3B">
        <w:rPr>
          <w:rFonts w:ascii="Times New Roman" w:hAnsi="Times New Roman"/>
          <w:sz w:val="28"/>
          <w:szCs w:val="28"/>
          <w:lang w:eastAsia="ru-RU"/>
        </w:rPr>
        <w:t>- усвідомлення</w:t>
      </w:r>
      <w:r w:rsidRPr="003E7A3B">
        <w:rPr>
          <w:rFonts w:ascii="Times New Roman" w:hAnsi="Times New Roman"/>
          <w:sz w:val="28"/>
          <w:szCs w:val="28"/>
        </w:rPr>
        <w:t xml:space="preserve"> здобувачами основних постулатів </w:t>
      </w:r>
      <w:r w:rsidRPr="003E7A3B">
        <w:rPr>
          <w:rFonts w:ascii="Times New Roman" w:hAnsi="Times New Roman"/>
          <w:noProof/>
          <w:sz w:val="28"/>
          <w:szCs w:val="28"/>
        </w:rPr>
        <w:t>порівняльного кримінального процесу;</w:t>
      </w:r>
    </w:p>
    <w:p w:rsidR="00BB55A0" w:rsidRPr="00BB55A0" w:rsidRDefault="00BB55A0" w:rsidP="00BB55A0">
      <w:pPr>
        <w:tabs>
          <w:tab w:val="left" w:pos="720"/>
        </w:tabs>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BB55A0">
        <w:rPr>
          <w:rFonts w:ascii="Times New Roman" w:hAnsi="Times New Roman"/>
          <w:bCs/>
          <w:sz w:val="28"/>
          <w:szCs w:val="28"/>
        </w:rPr>
        <w:t xml:space="preserve"> поглиблення, розширення та систематизація раніше </w:t>
      </w:r>
      <w:r>
        <w:rPr>
          <w:rFonts w:ascii="Times New Roman" w:hAnsi="Times New Roman"/>
          <w:bCs/>
          <w:sz w:val="28"/>
          <w:szCs w:val="28"/>
        </w:rPr>
        <w:t>отриманих</w:t>
      </w:r>
      <w:r w:rsidRPr="00BB55A0">
        <w:rPr>
          <w:rFonts w:ascii="Times New Roman" w:hAnsi="Times New Roman"/>
          <w:bCs/>
          <w:sz w:val="28"/>
          <w:szCs w:val="28"/>
        </w:rPr>
        <w:t xml:space="preserve"> </w:t>
      </w:r>
      <w:r>
        <w:rPr>
          <w:rFonts w:ascii="Times New Roman" w:hAnsi="Times New Roman"/>
          <w:bCs/>
          <w:sz w:val="28"/>
          <w:szCs w:val="28"/>
        </w:rPr>
        <w:t>здобувачами</w:t>
      </w:r>
      <w:r w:rsidRPr="00BB55A0">
        <w:rPr>
          <w:rFonts w:ascii="Times New Roman" w:hAnsi="Times New Roman"/>
          <w:bCs/>
          <w:sz w:val="28"/>
          <w:szCs w:val="28"/>
        </w:rPr>
        <w:t xml:space="preserve"> знань з курсу «Судові та правоохоронні органи України»; </w:t>
      </w:r>
    </w:p>
    <w:p w:rsidR="00BB55A0" w:rsidRPr="00BB55A0" w:rsidRDefault="00BB55A0" w:rsidP="00BB55A0">
      <w:pPr>
        <w:tabs>
          <w:tab w:val="left"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B55A0">
        <w:rPr>
          <w:rFonts w:ascii="Times New Roman" w:hAnsi="Times New Roman"/>
          <w:bCs/>
          <w:sz w:val="28"/>
          <w:szCs w:val="28"/>
        </w:rPr>
        <w:t xml:space="preserve">забезпечення оволодіння сучасними національними та міжнародно-правовими стандартами у сфері кримінального судочинства; </w:t>
      </w:r>
    </w:p>
    <w:p w:rsidR="00BB55A0" w:rsidRDefault="00BB55A0" w:rsidP="00BB55A0">
      <w:pPr>
        <w:tabs>
          <w:tab w:val="left" w:pos="720"/>
        </w:tabs>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BB55A0">
        <w:rPr>
          <w:rFonts w:ascii="Times New Roman" w:hAnsi="Times New Roman"/>
          <w:bCs/>
          <w:sz w:val="28"/>
          <w:szCs w:val="28"/>
        </w:rPr>
        <w:t xml:space="preserve"> вироблення навиків застосування засвоєних знань у практичній роботі юриста, пов’язаній з діяльністю органів кримінальної юстиції.  </w:t>
      </w:r>
    </w:p>
    <w:p w:rsidR="0061350E" w:rsidRDefault="0061350E" w:rsidP="00BB55A0">
      <w:pPr>
        <w:tabs>
          <w:tab w:val="left" w:pos="720"/>
        </w:tabs>
        <w:spacing w:after="0" w:line="240" w:lineRule="auto"/>
        <w:ind w:firstLine="709"/>
        <w:jc w:val="both"/>
        <w:rPr>
          <w:rFonts w:ascii="Times New Roman" w:hAnsi="Times New Roman"/>
          <w:bCs/>
          <w:sz w:val="28"/>
          <w:szCs w:val="28"/>
        </w:rPr>
      </w:pPr>
    </w:p>
    <w:p w:rsidR="003E7A3B" w:rsidRPr="003E7A3B" w:rsidRDefault="003E7A3B" w:rsidP="00BB55A0">
      <w:pPr>
        <w:tabs>
          <w:tab w:val="left" w:pos="720"/>
        </w:tabs>
        <w:spacing w:after="0" w:line="240" w:lineRule="auto"/>
        <w:ind w:firstLine="709"/>
        <w:jc w:val="both"/>
        <w:rPr>
          <w:rFonts w:ascii="Times New Roman" w:hAnsi="Times New Roman"/>
          <w:sz w:val="28"/>
          <w:szCs w:val="28"/>
          <w:lang w:eastAsia="ru-RU"/>
        </w:rPr>
      </w:pPr>
      <w:r w:rsidRPr="003E7A3B">
        <w:rPr>
          <w:rFonts w:ascii="Times New Roman" w:hAnsi="Times New Roman"/>
          <w:sz w:val="28"/>
          <w:szCs w:val="28"/>
          <w:lang w:eastAsia="ru-RU"/>
        </w:rPr>
        <w:t xml:space="preserve">1.3. </w:t>
      </w:r>
      <w:r w:rsidR="00D10E19">
        <w:rPr>
          <w:rFonts w:ascii="Times New Roman" w:hAnsi="Times New Roman"/>
          <w:sz w:val="28"/>
          <w:szCs w:val="28"/>
          <w:lang w:eastAsia="ru-RU"/>
        </w:rPr>
        <w:t>Відповідно до</w:t>
      </w:r>
      <w:r w:rsidRPr="003E7A3B">
        <w:rPr>
          <w:rFonts w:ascii="Times New Roman" w:hAnsi="Times New Roman"/>
          <w:sz w:val="28"/>
          <w:szCs w:val="28"/>
          <w:lang w:eastAsia="ru-RU"/>
        </w:rPr>
        <w:t xml:space="preserve"> освітньої програми здобувачі вищої освіти повинні:</w:t>
      </w:r>
    </w:p>
    <w:p w:rsidR="003E7A3B" w:rsidRPr="003E7A3B" w:rsidRDefault="003E7A3B" w:rsidP="003E7A3B">
      <w:pPr>
        <w:widowControl w:val="0"/>
        <w:spacing w:after="0" w:line="240" w:lineRule="auto"/>
        <w:ind w:firstLine="709"/>
        <w:jc w:val="both"/>
        <w:rPr>
          <w:rFonts w:ascii="Times New Roman" w:hAnsi="Times New Roman"/>
          <w:b/>
          <w:i/>
          <w:snapToGrid w:val="0"/>
          <w:sz w:val="28"/>
          <w:szCs w:val="28"/>
          <w:lang w:eastAsia="ru-RU"/>
        </w:rPr>
      </w:pPr>
      <w:r w:rsidRPr="003E7A3B">
        <w:rPr>
          <w:rFonts w:ascii="Times New Roman" w:hAnsi="Times New Roman"/>
          <w:b/>
          <w:i/>
          <w:snapToGrid w:val="0"/>
          <w:sz w:val="28"/>
          <w:szCs w:val="28"/>
          <w:lang w:eastAsia="ru-RU"/>
        </w:rPr>
        <w:t>знати:</w:t>
      </w:r>
    </w:p>
    <w:p w:rsidR="004342AD" w:rsidRDefault="004342AD" w:rsidP="004342AD">
      <w:pPr>
        <w:pStyle w:val="a3"/>
        <w:widowControl w:val="0"/>
        <w:numPr>
          <w:ilvl w:val="0"/>
          <w:numId w:val="4"/>
        </w:numPr>
        <w:spacing w:after="0" w:line="240" w:lineRule="auto"/>
        <w:jc w:val="both"/>
        <w:rPr>
          <w:rFonts w:ascii="Times New Roman" w:hAnsi="Times New Roman"/>
          <w:sz w:val="28"/>
          <w:szCs w:val="28"/>
        </w:rPr>
      </w:pPr>
      <w:r w:rsidRPr="004342AD">
        <w:rPr>
          <w:rFonts w:ascii="Times New Roman" w:hAnsi="Times New Roman"/>
          <w:sz w:val="28"/>
          <w:szCs w:val="28"/>
        </w:rPr>
        <w:t>поняття крим</w:t>
      </w:r>
      <w:r>
        <w:rPr>
          <w:rFonts w:ascii="Times New Roman" w:hAnsi="Times New Roman"/>
          <w:sz w:val="28"/>
          <w:szCs w:val="28"/>
        </w:rPr>
        <w:t>інальної юстиції;</w:t>
      </w:r>
    </w:p>
    <w:p w:rsidR="004342AD" w:rsidRDefault="004342AD" w:rsidP="004342AD">
      <w:pPr>
        <w:pStyle w:val="a3"/>
        <w:widowControl w:val="0"/>
        <w:numPr>
          <w:ilvl w:val="0"/>
          <w:numId w:val="4"/>
        </w:numPr>
        <w:spacing w:after="0" w:line="240" w:lineRule="auto"/>
        <w:jc w:val="both"/>
        <w:rPr>
          <w:rFonts w:ascii="Times New Roman" w:hAnsi="Times New Roman"/>
          <w:sz w:val="28"/>
          <w:szCs w:val="28"/>
        </w:rPr>
      </w:pPr>
      <w:r w:rsidRPr="004342AD">
        <w:rPr>
          <w:rFonts w:ascii="Times New Roman" w:hAnsi="Times New Roman"/>
          <w:sz w:val="28"/>
          <w:szCs w:val="28"/>
        </w:rPr>
        <w:t>загальну характеристи</w:t>
      </w:r>
      <w:r>
        <w:rPr>
          <w:rFonts w:ascii="Times New Roman" w:hAnsi="Times New Roman"/>
          <w:sz w:val="28"/>
          <w:szCs w:val="28"/>
        </w:rPr>
        <w:t>ку органів кримінальної юстиції;</w:t>
      </w:r>
      <w:r w:rsidRPr="004342AD">
        <w:rPr>
          <w:rFonts w:ascii="Times New Roman" w:hAnsi="Times New Roman"/>
          <w:sz w:val="28"/>
          <w:szCs w:val="28"/>
        </w:rPr>
        <w:t xml:space="preserve"> </w:t>
      </w:r>
    </w:p>
    <w:p w:rsidR="004342AD" w:rsidRDefault="004342AD" w:rsidP="004342AD">
      <w:pPr>
        <w:pStyle w:val="a3"/>
        <w:widowControl w:val="0"/>
        <w:numPr>
          <w:ilvl w:val="0"/>
          <w:numId w:val="4"/>
        </w:numPr>
        <w:spacing w:after="0" w:line="240" w:lineRule="auto"/>
        <w:jc w:val="both"/>
        <w:rPr>
          <w:rFonts w:ascii="Times New Roman" w:hAnsi="Times New Roman"/>
          <w:sz w:val="28"/>
          <w:szCs w:val="28"/>
        </w:rPr>
      </w:pPr>
      <w:r w:rsidRPr="004342AD">
        <w:rPr>
          <w:rFonts w:ascii="Times New Roman" w:hAnsi="Times New Roman"/>
          <w:sz w:val="28"/>
          <w:szCs w:val="28"/>
        </w:rPr>
        <w:t>основні сучасні нап</w:t>
      </w:r>
      <w:r>
        <w:rPr>
          <w:rFonts w:ascii="Times New Roman" w:hAnsi="Times New Roman"/>
          <w:sz w:val="28"/>
          <w:szCs w:val="28"/>
        </w:rPr>
        <w:t>рями їх реформування в Україні;</w:t>
      </w:r>
    </w:p>
    <w:p w:rsidR="004342AD" w:rsidRPr="004342AD" w:rsidRDefault="004342AD" w:rsidP="004342AD">
      <w:pPr>
        <w:pStyle w:val="a3"/>
        <w:widowControl w:val="0"/>
        <w:numPr>
          <w:ilvl w:val="0"/>
          <w:numId w:val="4"/>
        </w:numPr>
        <w:spacing w:after="0" w:line="240" w:lineRule="auto"/>
        <w:jc w:val="both"/>
        <w:rPr>
          <w:rFonts w:ascii="Times New Roman" w:hAnsi="Times New Roman"/>
          <w:sz w:val="28"/>
          <w:szCs w:val="28"/>
        </w:rPr>
      </w:pPr>
      <w:r w:rsidRPr="004342AD">
        <w:rPr>
          <w:rFonts w:ascii="Times New Roman" w:hAnsi="Times New Roman"/>
          <w:sz w:val="28"/>
          <w:szCs w:val="28"/>
        </w:rPr>
        <w:t>систему та порядок функціонування органів кримінальної юстиції в Україні.</w:t>
      </w:r>
    </w:p>
    <w:p w:rsidR="003E7A3B" w:rsidRPr="003E7A3B" w:rsidRDefault="003E7A3B" w:rsidP="003E7A3B">
      <w:pPr>
        <w:widowControl w:val="0"/>
        <w:spacing w:after="0" w:line="240" w:lineRule="auto"/>
        <w:ind w:firstLine="709"/>
        <w:jc w:val="both"/>
        <w:rPr>
          <w:rFonts w:ascii="Times New Roman" w:hAnsi="Times New Roman"/>
          <w:b/>
          <w:i/>
          <w:snapToGrid w:val="0"/>
          <w:sz w:val="28"/>
          <w:szCs w:val="28"/>
          <w:lang w:eastAsia="ru-RU"/>
        </w:rPr>
      </w:pPr>
      <w:r w:rsidRPr="003E7A3B">
        <w:rPr>
          <w:rFonts w:ascii="Times New Roman" w:hAnsi="Times New Roman"/>
          <w:b/>
          <w:i/>
          <w:snapToGrid w:val="0"/>
          <w:sz w:val="28"/>
          <w:szCs w:val="28"/>
          <w:lang w:eastAsia="ru-RU"/>
        </w:rPr>
        <w:t>вміти:</w:t>
      </w:r>
    </w:p>
    <w:p w:rsidR="004342AD" w:rsidRDefault="004342AD" w:rsidP="004342AD">
      <w:pPr>
        <w:pStyle w:val="a3"/>
        <w:numPr>
          <w:ilvl w:val="0"/>
          <w:numId w:val="4"/>
        </w:numPr>
        <w:spacing w:after="0" w:line="240" w:lineRule="auto"/>
        <w:jc w:val="both"/>
        <w:rPr>
          <w:rFonts w:ascii="Times New Roman" w:hAnsi="Times New Roman"/>
          <w:snapToGrid w:val="0"/>
          <w:sz w:val="28"/>
          <w:szCs w:val="28"/>
          <w:lang w:eastAsia="ru-RU"/>
        </w:rPr>
      </w:pPr>
      <w:r w:rsidRPr="004342AD">
        <w:rPr>
          <w:rFonts w:ascii="Times New Roman" w:hAnsi="Times New Roman"/>
          <w:snapToGrid w:val="0"/>
          <w:sz w:val="28"/>
          <w:szCs w:val="28"/>
          <w:lang w:eastAsia="ru-RU"/>
        </w:rPr>
        <w:t xml:space="preserve">вірно тлумачити та застосовувати норми чинного законодавства, що встановлюють засади функціонування органів </w:t>
      </w:r>
      <w:r>
        <w:rPr>
          <w:rFonts w:ascii="Times New Roman" w:hAnsi="Times New Roman"/>
          <w:snapToGrid w:val="0"/>
          <w:sz w:val="28"/>
          <w:szCs w:val="28"/>
          <w:lang w:eastAsia="ru-RU"/>
        </w:rPr>
        <w:t>кримінальної юстиції в Україні;</w:t>
      </w:r>
    </w:p>
    <w:p w:rsidR="004342AD" w:rsidRDefault="004342AD" w:rsidP="004342AD">
      <w:pPr>
        <w:pStyle w:val="a3"/>
        <w:numPr>
          <w:ilvl w:val="0"/>
          <w:numId w:val="4"/>
        </w:numPr>
        <w:spacing w:after="0" w:line="240" w:lineRule="auto"/>
        <w:jc w:val="both"/>
        <w:rPr>
          <w:rFonts w:ascii="Times New Roman" w:hAnsi="Times New Roman"/>
          <w:snapToGrid w:val="0"/>
          <w:sz w:val="28"/>
          <w:szCs w:val="28"/>
          <w:lang w:eastAsia="ru-RU"/>
        </w:rPr>
      </w:pPr>
      <w:r>
        <w:rPr>
          <w:rFonts w:ascii="Times New Roman" w:hAnsi="Times New Roman"/>
          <w:snapToGrid w:val="0"/>
          <w:sz w:val="28"/>
          <w:szCs w:val="28"/>
          <w:lang w:eastAsia="ru-RU"/>
        </w:rPr>
        <w:t>з</w:t>
      </w:r>
      <w:r w:rsidRPr="004342AD">
        <w:rPr>
          <w:rFonts w:ascii="Times New Roman" w:hAnsi="Times New Roman"/>
          <w:snapToGrid w:val="0"/>
          <w:sz w:val="28"/>
          <w:szCs w:val="28"/>
          <w:lang w:eastAsia="ru-RU"/>
        </w:rPr>
        <w:t>астосовувати сучасні методи дослідження і аналізу проблемних питань, що виникають під час реалізації суб’єктами кримінал</w:t>
      </w:r>
      <w:r>
        <w:rPr>
          <w:rFonts w:ascii="Times New Roman" w:hAnsi="Times New Roman"/>
          <w:snapToGrid w:val="0"/>
          <w:sz w:val="28"/>
          <w:szCs w:val="28"/>
          <w:lang w:eastAsia="ru-RU"/>
        </w:rPr>
        <w:t>ьної юстиції своїх повноважень;</w:t>
      </w:r>
    </w:p>
    <w:p w:rsidR="004342AD" w:rsidRDefault="004342AD" w:rsidP="004342AD">
      <w:pPr>
        <w:pStyle w:val="a3"/>
        <w:numPr>
          <w:ilvl w:val="0"/>
          <w:numId w:val="4"/>
        </w:numPr>
        <w:spacing w:after="0" w:line="240" w:lineRule="auto"/>
        <w:jc w:val="both"/>
        <w:rPr>
          <w:rFonts w:ascii="Times New Roman" w:hAnsi="Times New Roman"/>
          <w:snapToGrid w:val="0"/>
          <w:sz w:val="28"/>
          <w:szCs w:val="28"/>
          <w:lang w:eastAsia="ru-RU"/>
        </w:rPr>
      </w:pPr>
      <w:r>
        <w:rPr>
          <w:rFonts w:ascii="Times New Roman" w:hAnsi="Times New Roman"/>
          <w:snapToGrid w:val="0"/>
          <w:sz w:val="28"/>
          <w:szCs w:val="28"/>
          <w:lang w:eastAsia="ru-RU"/>
        </w:rPr>
        <w:t>в</w:t>
      </w:r>
      <w:r w:rsidRPr="004342AD">
        <w:rPr>
          <w:rFonts w:ascii="Times New Roman" w:hAnsi="Times New Roman"/>
          <w:snapToGrid w:val="0"/>
          <w:sz w:val="28"/>
          <w:szCs w:val="28"/>
          <w:lang w:eastAsia="ru-RU"/>
        </w:rPr>
        <w:t>изначати проблематику та проводити наукові дослідження, пов’язані із вдосконаленням функціонування органів</w:t>
      </w:r>
      <w:r>
        <w:rPr>
          <w:rFonts w:ascii="Times New Roman" w:hAnsi="Times New Roman"/>
          <w:snapToGrid w:val="0"/>
          <w:sz w:val="28"/>
          <w:szCs w:val="28"/>
          <w:lang w:eastAsia="ru-RU"/>
        </w:rPr>
        <w:t xml:space="preserve"> кримінальної юстиції в Україні;</w:t>
      </w:r>
      <w:r w:rsidRPr="004342AD">
        <w:rPr>
          <w:rFonts w:ascii="Times New Roman" w:hAnsi="Times New Roman"/>
          <w:snapToGrid w:val="0"/>
          <w:sz w:val="28"/>
          <w:szCs w:val="28"/>
          <w:lang w:eastAsia="ru-RU"/>
        </w:rPr>
        <w:t xml:space="preserve"> </w:t>
      </w:r>
    </w:p>
    <w:p w:rsidR="003E7A3B" w:rsidRPr="004342AD" w:rsidRDefault="004342AD" w:rsidP="004342AD">
      <w:pPr>
        <w:pStyle w:val="a3"/>
        <w:numPr>
          <w:ilvl w:val="0"/>
          <w:numId w:val="4"/>
        </w:numPr>
        <w:spacing w:after="0" w:line="240" w:lineRule="auto"/>
        <w:jc w:val="both"/>
        <w:rPr>
          <w:rFonts w:ascii="Times New Roman" w:hAnsi="Times New Roman"/>
          <w:snapToGrid w:val="0"/>
          <w:sz w:val="28"/>
          <w:szCs w:val="28"/>
          <w:lang w:eastAsia="ru-RU"/>
        </w:rPr>
      </w:pPr>
      <w:r>
        <w:rPr>
          <w:rFonts w:ascii="Times New Roman" w:hAnsi="Times New Roman"/>
          <w:snapToGrid w:val="0"/>
          <w:sz w:val="28"/>
          <w:szCs w:val="28"/>
          <w:lang w:eastAsia="ru-RU"/>
        </w:rPr>
        <w:t>а</w:t>
      </w:r>
      <w:r w:rsidRPr="004342AD">
        <w:rPr>
          <w:rFonts w:ascii="Times New Roman" w:hAnsi="Times New Roman"/>
          <w:snapToGrid w:val="0"/>
          <w:sz w:val="28"/>
          <w:szCs w:val="28"/>
          <w:lang w:eastAsia="ru-RU"/>
        </w:rPr>
        <w:t>налізувати і застосовувати положення як національного так і зарубіжного законодавства щодо функціонування кримінальної юстиції</w:t>
      </w:r>
      <w:r>
        <w:rPr>
          <w:rFonts w:ascii="Times New Roman" w:hAnsi="Times New Roman"/>
          <w:snapToGrid w:val="0"/>
          <w:sz w:val="28"/>
          <w:szCs w:val="28"/>
          <w:lang w:eastAsia="ru-RU"/>
        </w:rPr>
        <w:t>.</w:t>
      </w:r>
    </w:p>
    <w:p w:rsidR="004342AD" w:rsidRPr="003E7A3B" w:rsidRDefault="004342AD" w:rsidP="003E7A3B">
      <w:pPr>
        <w:spacing w:after="0" w:line="240" w:lineRule="auto"/>
        <w:contextualSpacing/>
        <w:jc w:val="both"/>
        <w:rPr>
          <w:rFonts w:ascii="Times New Roman" w:hAnsi="Times New Roman"/>
          <w:sz w:val="28"/>
          <w:szCs w:val="28"/>
        </w:rPr>
      </w:pPr>
    </w:p>
    <w:p w:rsidR="003E7A3B" w:rsidRPr="003E7A3B" w:rsidRDefault="003E7A3B" w:rsidP="003E7A3B">
      <w:pPr>
        <w:spacing w:after="0" w:line="360" w:lineRule="auto"/>
        <w:ind w:right="-1"/>
        <w:jc w:val="both"/>
        <w:rPr>
          <w:rFonts w:ascii="Times New Roman" w:hAnsi="Times New Roman"/>
          <w:sz w:val="28"/>
          <w:szCs w:val="28"/>
          <w:lang w:eastAsia="ru-RU"/>
        </w:rPr>
      </w:pPr>
      <w:r w:rsidRPr="003E7A3B">
        <w:rPr>
          <w:rFonts w:ascii="Times New Roman" w:hAnsi="Times New Roman"/>
          <w:bCs/>
          <w:sz w:val="28"/>
          <w:szCs w:val="28"/>
          <w:lang w:val="ru-RU" w:eastAsia="ru-RU"/>
        </w:rPr>
        <w:t xml:space="preserve">1.4. </w:t>
      </w:r>
      <w:r w:rsidRPr="003E7A3B">
        <w:rPr>
          <w:rFonts w:ascii="Times New Roman" w:hAnsi="Times New Roman"/>
          <w:sz w:val="28"/>
          <w:szCs w:val="28"/>
          <w:lang w:val="ru-RU" w:eastAsia="ru-RU"/>
        </w:rPr>
        <w:t xml:space="preserve">Форма </w:t>
      </w:r>
      <w:proofErr w:type="spellStart"/>
      <w:r w:rsidRPr="003E7A3B">
        <w:rPr>
          <w:rFonts w:ascii="Times New Roman" w:hAnsi="Times New Roman"/>
          <w:sz w:val="28"/>
          <w:szCs w:val="28"/>
          <w:lang w:val="ru-RU" w:eastAsia="ru-RU"/>
        </w:rPr>
        <w:t>підсумкового</w:t>
      </w:r>
      <w:proofErr w:type="spellEnd"/>
      <w:r w:rsidRPr="003E7A3B">
        <w:rPr>
          <w:rFonts w:ascii="Times New Roman" w:hAnsi="Times New Roman"/>
          <w:sz w:val="28"/>
          <w:szCs w:val="28"/>
          <w:lang w:val="ru-RU" w:eastAsia="ru-RU"/>
        </w:rPr>
        <w:t xml:space="preserve"> контролю </w:t>
      </w:r>
      <w:r w:rsidRPr="003E7A3B">
        <w:rPr>
          <w:rFonts w:ascii="Times New Roman" w:hAnsi="Times New Roman"/>
          <w:sz w:val="28"/>
          <w:szCs w:val="28"/>
          <w:lang w:eastAsia="ru-RU"/>
        </w:rPr>
        <w:t xml:space="preserve">– </w:t>
      </w:r>
      <w:proofErr w:type="spellStart"/>
      <w:r w:rsidRPr="003E7A3B">
        <w:rPr>
          <w:rFonts w:ascii="Times New Roman" w:hAnsi="Times New Roman"/>
          <w:sz w:val="28"/>
          <w:szCs w:val="28"/>
          <w:lang w:val="ru-RU" w:eastAsia="ru-RU"/>
        </w:rPr>
        <w:t>залік</w:t>
      </w:r>
      <w:proofErr w:type="spellEnd"/>
      <w:r w:rsidRPr="003E7A3B">
        <w:rPr>
          <w:rFonts w:ascii="Times New Roman" w:hAnsi="Times New Roman"/>
          <w:sz w:val="28"/>
          <w:szCs w:val="28"/>
          <w:lang w:eastAsia="ru-RU"/>
        </w:rPr>
        <w:t>.</w:t>
      </w:r>
    </w:p>
    <w:p w:rsidR="00F94310" w:rsidRPr="00F94310" w:rsidRDefault="003E7A3B" w:rsidP="00F94310">
      <w:pPr>
        <w:widowControl w:val="0"/>
        <w:tabs>
          <w:tab w:val="left" w:pos="284"/>
          <w:tab w:val="left" w:pos="567"/>
        </w:tabs>
        <w:spacing w:after="0" w:line="240" w:lineRule="auto"/>
        <w:jc w:val="both"/>
        <w:rPr>
          <w:rFonts w:ascii="Times New Roman" w:hAnsi="Times New Roman"/>
          <w:bCs/>
          <w:sz w:val="28"/>
          <w:szCs w:val="28"/>
          <w:lang w:eastAsia="ru-RU"/>
        </w:rPr>
      </w:pPr>
      <w:r w:rsidRPr="003E7A3B">
        <w:rPr>
          <w:rFonts w:ascii="Times New Roman" w:hAnsi="Times New Roman"/>
          <w:bCs/>
          <w:sz w:val="28"/>
          <w:szCs w:val="28"/>
          <w:lang w:eastAsia="ru-RU"/>
        </w:rPr>
        <w:t>1.5. Програмні компетентності, які формуються при вивченні навчальної дисципліни:</w:t>
      </w:r>
    </w:p>
    <w:p w:rsidR="00F94310" w:rsidRPr="00F94310" w:rsidRDefault="00F94310" w:rsidP="00F94310">
      <w:pPr>
        <w:widowControl w:val="0"/>
        <w:spacing w:after="0" w:line="240" w:lineRule="auto"/>
        <w:rPr>
          <w:rFonts w:ascii="Times New Roman" w:hAnsi="Times New Roman"/>
          <w:lang w:eastAsia="ru-RU"/>
        </w:rPr>
      </w:pPr>
    </w:p>
    <w:tbl>
      <w:tblPr>
        <w:tblStyle w:val="a6"/>
        <w:tblW w:w="0" w:type="auto"/>
        <w:tblLook w:val="01E0" w:firstRow="1" w:lastRow="1" w:firstColumn="1" w:lastColumn="1" w:noHBand="0" w:noVBand="0"/>
      </w:tblPr>
      <w:tblGrid>
        <w:gridCol w:w="3232"/>
        <w:gridCol w:w="1761"/>
        <w:gridCol w:w="4578"/>
      </w:tblGrid>
      <w:tr w:rsidR="00F94310" w:rsidRPr="00F94310" w:rsidTr="00692A60">
        <w:tc>
          <w:tcPr>
            <w:tcW w:w="3232" w:type="dxa"/>
            <w:vMerge w:val="restart"/>
          </w:tcPr>
          <w:p w:rsidR="00F94310" w:rsidRPr="00F94310" w:rsidRDefault="00F94310" w:rsidP="00F94310">
            <w:pPr>
              <w:spacing w:after="0" w:line="240" w:lineRule="auto"/>
              <w:jc w:val="center"/>
              <w:rPr>
                <w:rFonts w:ascii="Times New Roman" w:hAnsi="Times New Roman"/>
                <w:sz w:val="28"/>
                <w:szCs w:val="28"/>
                <w:lang w:eastAsia="ru-RU"/>
              </w:rPr>
            </w:pPr>
            <w:r w:rsidRPr="00F94310">
              <w:rPr>
                <w:rFonts w:ascii="Times New Roman" w:hAnsi="Times New Roman"/>
                <w:b/>
                <w:bCs/>
                <w:sz w:val="28"/>
                <w:szCs w:val="28"/>
                <w:shd w:val="clear" w:color="auto" w:fill="FFFFFF"/>
                <w:lang w:eastAsia="ru-RU"/>
              </w:rPr>
              <w:t>Загальні компетентності (ЗК)</w:t>
            </w:r>
          </w:p>
        </w:tc>
        <w:tc>
          <w:tcPr>
            <w:tcW w:w="1761" w:type="dxa"/>
          </w:tcPr>
          <w:p w:rsidR="00F94310" w:rsidRPr="00F94310" w:rsidRDefault="00F94310" w:rsidP="00F94310">
            <w:pPr>
              <w:spacing w:after="0" w:line="240" w:lineRule="auto"/>
              <w:jc w:val="center"/>
              <w:rPr>
                <w:rFonts w:ascii="Times New Roman" w:hAnsi="Times New Roman"/>
                <w:sz w:val="28"/>
                <w:szCs w:val="28"/>
                <w:lang w:eastAsia="ru-RU"/>
              </w:rPr>
            </w:pPr>
            <w:r w:rsidRPr="00F94310">
              <w:rPr>
                <w:rFonts w:ascii="Times New Roman" w:hAnsi="Times New Roman"/>
                <w:sz w:val="28"/>
                <w:szCs w:val="28"/>
                <w:lang w:eastAsia="ru-RU"/>
              </w:rPr>
              <w:t>ЗК-1</w:t>
            </w:r>
          </w:p>
        </w:tc>
        <w:tc>
          <w:tcPr>
            <w:tcW w:w="4578" w:type="dxa"/>
          </w:tcPr>
          <w:p w:rsidR="00F94310" w:rsidRPr="00F94310" w:rsidRDefault="00F94310" w:rsidP="00F94310">
            <w:pPr>
              <w:spacing w:after="0" w:line="240" w:lineRule="auto"/>
              <w:ind w:firstLine="312"/>
              <w:jc w:val="both"/>
              <w:rPr>
                <w:rFonts w:ascii="Times New Roman" w:hAnsi="Times New Roman"/>
                <w:sz w:val="28"/>
                <w:szCs w:val="28"/>
                <w:lang w:eastAsia="ru-RU"/>
              </w:rPr>
            </w:pPr>
            <w:r w:rsidRPr="00F94310">
              <w:rPr>
                <w:rFonts w:ascii="Times New Roman" w:hAnsi="Times New Roman"/>
                <w:iCs/>
                <w:sz w:val="28"/>
                <w:szCs w:val="28"/>
                <w:shd w:val="clear" w:color="auto" w:fill="FFFFFF"/>
                <w:lang w:eastAsia="ru-RU"/>
              </w:rPr>
              <w:t>Здатність до абстрактного мислення, аналізу та синтезу.</w:t>
            </w:r>
          </w:p>
        </w:tc>
      </w:tr>
      <w:tr w:rsidR="00F94310" w:rsidRPr="00F94310" w:rsidTr="00692A60">
        <w:tc>
          <w:tcPr>
            <w:tcW w:w="3232" w:type="dxa"/>
            <w:vMerge/>
          </w:tcPr>
          <w:p w:rsidR="00F94310" w:rsidRPr="00F94310" w:rsidRDefault="00F94310" w:rsidP="00F94310">
            <w:pPr>
              <w:spacing w:after="0" w:line="240" w:lineRule="auto"/>
              <w:rPr>
                <w:rFonts w:ascii="Times New Roman" w:hAnsi="Times New Roman"/>
                <w:sz w:val="28"/>
                <w:szCs w:val="28"/>
                <w:lang w:eastAsia="ru-RU"/>
              </w:rPr>
            </w:pPr>
          </w:p>
        </w:tc>
        <w:tc>
          <w:tcPr>
            <w:tcW w:w="1761" w:type="dxa"/>
            <w:vAlign w:val="center"/>
          </w:tcPr>
          <w:p w:rsidR="00F94310" w:rsidRPr="00F94310" w:rsidRDefault="00F94310" w:rsidP="00F94310">
            <w:pPr>
              <w:spacing w:after="0" w:line="240" w:lineRule="auto"/>
              <w:ind w:left="280"/>
              <w:rPr>
                <w:sz w:val="28"/>
                <w:szCs w:val="28"/>
              </w:rPr>
            </w:pPr>
            <w:r w:rsidRPr="00F94310">
              <w:rPr>
                <w:rFonts w:ascii="Times New Roman" w:hAnsi="Times New Roman"/>
                <w:sz w:val="28"/>
                <w:szCs w:val="28"/>
                <w:lang w:eastAsia="uk-UA"/>
              </w:rPr>
              <w:t xml:space="preserve">   ЗК-</w:t>
            </w:r>
            <w:r w:rsidR="00D41ECD">
              <w:rPr>
                <w:rFonts w:ascii="Times New Roman" w:hAnsi="Times New Roman"/>
                <w:sz w:val="28"/>
                <w:szCs w:val="28"/>
                <w:lang w:eastAsia="uk-UA"/>
              </w:rPr>
              <w:t>3</w:t>
            </w:r>
          </w:p>
        </w:tc>
        <w:tc>
          <w:tcPr>
            <w:tcW w:w="4578" w:type="dxa"/>
            <w:vAlign w:val="bottom"/>
          </w:tcPr>
          <w:p w:rsidR="00F94310" w:rsidRPr="00F94310" w:rsidRDefault="00F94310" w:rsidP="00D41ECD">
            <w:pPr>
              <w:spacing w:after="0" w:line="240" w:lineRule="auto"/>
              <w:ind w:firstLine="312"/>
              <w:jc w:val="both"/>
              <w:rPr>
                <w:rFonts w:ascii="Times New Roman" w:hAnsi="Times New Roman"/>
                <w:sz w:val="28"/>
                <w:szCs w:val="28"/>
              </w:rPr>
            </w:pPr>
            <w:r w:rsidRPr="00F94310">
              <w:rPr>
                <w:rFonts w:ascii="Times New Roman" w:hAnsi="Times New Roman"/>
                <w:iCs/>
                <w:sz w:val="28"/>
                <w:szCs w:val="28"/>
                <w:shd w:val="clear" w:color="auto" w:fill="FFFFFF"/>
                <w:lang w:eastAsia="uk-UA"/>
              </w:rPr>
              <w:t xml:space="preserve">Здатність до </w:t>
            </w:r>
            <w:r w:rsidR="00D41ECD">
              <w:rPr>
                <w:rFonts w:ascii="Times New Roman" w:hAnsi="Times New Roman"/>
                <w:iCs/>
                <w:sz w:val="28"/>
                <w:szCs w:val="28"/>
                <w:shd w:val="clear" w:color="auto" w:fill="FFFFFF"/>
                <w:lang w:eastAsia="uk-UA"/>
              </w:rPr>
              <w:t xml:space="preserve">пошуку, оброблення та аналізу інформації з різних джерел. </w:t>
            </w:r>
          </w:p>
        </w:tc>
      </w:tr>
      <w:tr w:rsidR="00F94310" w:rsidRPr="00F94310" w:rsidTr="00692A60">
        <w:tc>
          <w:tcPr>
            <w:tcW w:w="3232" w:type="dxa"/>
            <w:vMerge/>
          </w:tcPr>
          <w:p w:rsidR="00F94310" w:rsidRPr="00F94310" w:rsidRDefault="00F94310" w:rsidP="00F94310">
            <w:pPr>
              <w:spacing w:after="0" w:line="240" w:lineRule="auto"/>
              <w:rPr>
                <w:rFonts w:ascii="Times New Roman" w:hAnsi="Times New Roman"/>
                <w:sz w:val="28"/>
                <w:szCs w:val="28"/>
                <w:lang w:eastAsia="ru-RU"/>
              </w:rPr>
            </w:pPr>
          </w:p>
        </w:tc>
        <w:tc>
          <w:tcPr>
            <w:tcW w:w="1761" w:type="dxa"/>
            <w:vAlign w:val="center"/>
          </w:tcPr>
          <w:p w:rsidR="00F94310" w:rsidRPr="00F94310" w:rsidRDefault="00F94310" w:rsidP="00F94310">
            <w:pPr>
              <w:spacing w:after="0" w:line="240" w:lineRule="auto"/>
              <w:ind w:left="280"/>
              <w:rPr>
                <w:sz w:val="28"/>
                <w:szCs w:val="28"/>
              </w:rPr>
            </w:pPr>
            <w:r w:rsidRPr="00F94310">
              <w:rPr>
                <w:rFonts w:ascii="Times New Roman" w:hAnsi="Times New Roman"/>
                <w:sz w:val="28"/>
                <w:szCs w:val="28"/>
                <w:lang w:eastAsia="uk-UA"/>
              </w:rPr>
              <w:t xml:space="preserve">   ЗК-</w:t>
            </w:r>
            <w:r w:rsidR="00C5406D">
              <w:rPr>
                <w:rFonts w:ascii="Times New Roman" w:hAnsi="Times New Roman"/>
                <w:sz w:val="28"/>
                <w:szCs w:val="28"/>
                <w:lang w:eastAsia="uk-UA"/>
              </w:rPr>
              <w:t>4</w:t>
            </w:r>
          </w:p>
        </w:tc>
        <w:tc>
          <w:tcPr>
            <w:tcW w:w="4578" w:type="dxa"/>
          </w:tcPr>
          <w:p w:rsidR="00F94310" w:rsidRPr="00F94310" w:rsidRDefault="00F94310" w:rsidP="00C5406D">
            <w:pPr>
              <w:spacing w:after="0" w:line="240" w:lineRule="auto"/>
              <w:ind w:firstLine="312"/>
              <w:jc w:val="both"/>
              <w:rPr>
                <w:rFonts w:ascii="Times New Roman" w:hAnsi="Times New Roman"/>
                <w:sz w:val="28"/>
                <w:szCs w:val="28"/>
              </w:rPr>
            </w:pPr>
            <w:r w:rsidRPr="00F94310">
              <w:rPr>
                <w:rFonts w:ascii="Times New Roman" w:hAnsi="Times New Roman"/>
                <w:iCs/>
                <w:sz w:val="28"/>
                <w:szCs w:val="28"/>
                <w:shd w:val="clear" w:color="auto" w:fill="FFFFFF"/>
                <w:lang w:eastAsia="uk-UA"/>
              </w:rPr>
              <w:t xml:space="preserve">Здатність </w:t>
            </w:r>
            <w:r w:rsidR="00C5406D">
              <w:rPr>
                <w:rFonts w:ascii="Times New Roman" w:hAnsi="Times New Roman"/>
                <w:iCs/>
                <w:sz w:val="28"/>
                <w:szCs w:val="28"/>
                <w:shd w:val="clear" w:color="auto" w:fill="FFFFFF"/>
                <w:lang w:eastAsia="uk-UA"/>
              </w:rPr>
              <w:t xml:space="preserve">до адаптації та дії в </w:t>
            </w:r>
            <w:r w:rsidR="00C5406D">
              <w:rPr>
                <w:rFonts w:ascii="Times New Roman" w:hAnsi="Times New Roman"/>
                <w:iCs/>
                <w:sz w:val="28"/>
                <w:szCs w:val="28"/>
                <w:shd w:val="clear" w:color="auto" w:fill="FFFFFF"/>
                <w:lang w:eastAsia="uk-UA"/>
              </w:rPr>
              <w:lastRenderedPageBreak/>
              <w:t>новій ситуації.</w:t>
            </w:r>
          </w:p>
        </w:tc>
      </w:tr>
      <w:tr w:rsidR="00F94310" w:rsidRPr="00F94310" w:rsidTr="00692A60">
        <w:tc>
          <w:tcPr>
            <w:tcW w:w="3232" w:type="dxa"/>
            <w:vMerge/>
          </w:tcPr>
          <w:p w:rsidR="00F94310" w:rsidRPr="00F94310" w:rsidRDefault="00F94310" w:rsidP="00F94310">
            <w:pPr>
              <w:spacing w:after="0" w:line="240" w:lineRule="auto"/>
              <w:rPr>
                <w:rFonts w:ascii="Times New Roman" w:hAnsi="Times New Roman"/>
                <w:sz w:val="28"/>
                <w:szCs w:val="28"/>
                <w:lang w:eastAsia="ru-RU"/>
              </w:rPr>
            </w:pPr>
          </w:p>
        </w:tc>
        <w:tc>
          <w:tcPr>
            <w:tcW w:w="1761" w:type="dxa"/>
            <w:vAlign w:val="center"/>
          </w:tcPr>
          <w:p w:rsidR="00F94310" w:rsidRPr="00F94310" w:rsidRDefault="00F94310" w:rsidP="00F94310">
            <w:pPr>
              <w:spacing w:after="0" w:line="240" w:lineRule="auto"/>
              <w:ind w:left="280"/>
              <w:rPr>
                <w:sz w:val="28"/>
                <w:szCs w:val="28"/>
              </w:rPr>
            </w:pPr>
            <w:r w:rsidRPr="00F94310">
              <w:rPr>
                <w:rFonts w:ascii="Times New Roman" w:hAnsi="Times New Roman"/>
                <w:sz w:val="28"/>
                <w:szCs w:val="28"/>
                <w:lang w:eastAsia="uk-UA"/>
              </w:rPr>
              <w:t xml:space="preserve">   ЗК-7</w:t>
            </w:r>
          </w:p>
        </w:tc>
        <w:tc>
          <w:tcPr>
            <w:tcW w:w="4578" w:type="dxa"/>
          </w:tcPr>
          <w:p w:rsidR="00F94310" w:rsidRPr="00F94310" w:rsidRDefault="00F94310" w:rsidP="00F94310">
            <w:pPr>
              <w:spacing w:after="0" w:line="240" w:lineRule="auto"/>
              <w:ind w:firstLine="312"/>
              <w:jc w:val="both"/>
              <w:rPr>
                <w:rFonts w:ascii="Times New Roman" w:hAnsi="Times New Roman"/>
                <w:sz w:val="28"/>
                <w:szCs w:val="28"/>
                <w:lang w:eastAsia="ru-RU"/>
              </w:rPr>
            </w:pPr>
            <w:r w:rsidRPr="00F94310">
              <w:rPr>
                <w:rFonts w:ascii="Times New Roman" w:hAnsi="Times New Roman"/>
                <w:iCs/>
                <w:spacing w:val="-20"/>
                <w:sz w:val="28"/>
                <w:szCs w:val="28"/>
                <w:shd w:val="clear" w:color="auto" w:fill="FFFFFF"/>
                <w:lang w:eastAsia="ru-RU"/>
              </w:rPr>
              <w:t>Здатність приймати обґрунтовані рішення.</w:t>
            </w:r>
          </w:p>
        </w:tc>
      </w:tr>
      <w:tr w:rsidR="00F94310" w:rsidRPr="00F94310" w:rsidTr="00692A60">
        <w:tc>
          <w:tcPr>
            <w:tcW w:w="3232" w:type="dxa"/>
            <w:vMerge w:val="restart"/>
          </w:tcPr>
          <w:p w:rsidR="00F94310" w:rsidRPr="00F94310" w:rsidRDefault="00F94310" w:rsidP="00F94310">
            <w:pPr>
              <w:spacing w:after="0" w:line="240" w:lineRule="auto"/>
              <w:jc w:val="center"/>
              <w:rPr>
                <w:rFonts w:ascii="Times New Roman" w:hAnsi="Times New Roman"/>
                <w:b/>
                <w:bCs/>
                <w:sz w:val="28"/>
                <w:szCs w:val="28"/>
                <w:shd w:val="clear" w:color="auto" w:fill="FFFFFF"/>
                <w:lang w:eastAsia="ru-RU"/>
              </w:rPr>
            </w:pPr>
          </w:p>
          <w:p w:rsidR="00F94310" w:rsidRPr="00F94310" w:rsidRDefault="00F94310" w:rsidP="00F94310">
            <w:pPr>
              <w:spacing w:after="0" w:line="240" w:lineRule="auto"/>
              <w:jc w:val="center"/>
              <w:rPr>
                <w:rFonts w:ascii="Times New Roman" w:hAnsi="Times New Roman"/>
                <w:sz w:val="28"/>
                <w:szCs w:val="28"/>
                <w:lang w:eastAsia="ru-RU"/>
              </w:rPr>
            </w:pPr>
            <w:r w:rsidRPr="00F94310">
              <w:rPr>
                <w:rFonts w:ascii="Times New Roman" w:hAnsi="Times New Roman"/>
                <w:b/>
                <w:bCs/>
                <w:sz w:val="28"/>
                <w:szCs w:val="28"/>
                <w:shd w:val="clear" w:color="auto" w:fill="FFFFFF"/>
                <w:lang w:eastAsia="ru-RU"/>
              </w:rPr>
              <w:t>Спеціальні (фахові) компетентності (СК)</w:t>
            </w:r>
          </w:p>
        </w:tc>
        <w:tc>
          <w:tcPr>
            <w:tcW w:w="1761" w:type="dxa"/>
            <w:vAlign w:val="center"/>
          </w:tcPr>
          <w:p w:rsidR="00F94310" w:rsidRPr="00F94310" w:rsidRDefault="001D673B" w:rsidP="001D673B">
            <w:pPr>
              <w:spacing w:after="0" w:line="240" w:lineRule="auto"/>
              <w:ind w:left="220"/>
              <w:rPr>
                <w:sz w:val="28"/>
                <w:szCs w:val="28"/>
              </w:rPr>
            </w:pPr>
            <w:r>
              <w:rPr>
                <w:rFonts w:ascii="Times New Roman" w:hAnsi="Times New Roman"/>
                <w:sz w:val="28"/>
                <w:szCs w:val="28"/>
                <w:lang w:eastAsia="uk-UA"/>
              </w:rPr>
              <w:t xml:space="preserve">    </w:t>
            </w:r>
            <w:r w:rsidR="00F94310" w:rsidRPr="00F94310">
              <w:rPr>
                <w:rFonts w:ascii="Times New Roman" w:hAnsi="Times New Roman"/>
                <w:sz w:val="28"/>
                <w:szCs w:val="28"/>
                <w:lang w:eastAsia="uk-UA"/>
              </w:rPr>
              <w:t>СК-1</w:t>
            </w:r>
          </w:p>
        </w:tc>
        <w:tc>
          <w:tcPr>
            <w:tcW w:w="4578" w:type="dxa"/>
            <w:vAlign w:val="bottom"/>
          </w:tcPr>
          <w:p w:rsidR="00F94310" w:rsidRPr="00F94310" w:rsidRDefault="00F94310" w:rsidP="00F94310">
            <w:pPr>
              <w:spacing w:after="0" w:line="240" w:lineRule="auto"/>
              <w:ind w:firstLine="312"/>
              <w:jc w:val="both"/>
              <w:rPr>
                <w:rFonts w:ascii="Times New Roman" w:hAnsi="Times New Roman"/>
                <w:sz w:val="28"/>
                <w:szCs w:val="28"/>
              </w:rPr>
            </w:pPr>
            <w:r w:rsidRPr="00F94310">
              <w:rPr>
                <w:rFonts w:ascii="Times New Roman" w:hAnsi="Times New Roman"/>
                <w:iCs/>
                <w:spacing w:val="-20"/>
                <w:sz w:val="28"/>
                <w:szCs w:val="28"/>
                <w:shd w:val="clear" w:color="auto" w:fill="FFFFFF"/>
                <w:lang w:eastAsia="uk-UA"/>
              </w:rPr>
              <w:t>Здатність застосовувати принципи верховенства права для розв’язання складних задач і проблем, у тому числі, в ситуаціях правової невизначеності.</w:t>
            </w:r>
          </w:p>
        </w:tc>
      </w:tr>
      <w:tr w:rsidR="00F94310" w:rsidRPr="00F94310" w:rsidTr="00692A60">
        <w:tc>
          <w:tcPr>
            <w:tcW w:w="3232" w:type="dxa"/>
            <w:vMerge/>
          </w:tcPr>
          <w:p w:rsidR="00F94310" w:rsidRPr="00F94310" w:rsidRDefault="00F94310" w:rsidP="00F94310">
            <w:pPr>
              <w:spacing w:after="0" w:line="240" w:lineRule="auto"/>
              <w:rPr>
                <w:rFonts w:ascii="Times New Roman" w:hAnsi="Times New Roman"/>
                <w:sz w:val="28"/>
                <w:szCs w:val="28"/>
                <w:lang w:eastAsia="ru-RU"/>
              </w:rPr>
            </w:pPr>
          </w:p>
        </w:tc>
        <w:tc>
          <w:tcPr>
            <w:tcW w:w="1761" w:type="dxa"/>
            <w:vAlign w:val="center"/>
          </w:tcPr>
          <w:p w:rsidR="00F94310" w:rsidRPr="00F94310" w:rsidRDefault="00F94310" w:rsidP="00F94310">
            <w:pPr>
              <w:spacing w:after="0" w:line="240" w:lineRule="auto"/>
              <w:ind w:left="220"/>
              <w:jc w:val="center"/>
              <w:rPr>
                <w:rFonts w:ascii="Times New Roman" w:hAnsi="Times New Roman"/>
                <w:sz w:val="28"/>
                <w:szCs w:val="28"/>
                <w:lang w:eastAsia="uk-UA"/>
              </w:rPr>
            </w:pPr>
          </w:p>
          <w:p w:rsidR="00F94310" w:rsidRPr="00F94310" w:rsidRDefault="00F94310" w:rsidP="00F94310">
            <w:pPr>
              <w:spacing w:after="0" w:line="240" w:lineRule="auto"/>
              <w:ind w:left="220"/>
              <w:jc w:val="center"/>
              <w:rPr>
                <w:rFonts w:ascii="Times New Roman" w:hAnsi="Times New Roman"/>
                <w:sz w:val="28"/>
                <w:szCs w:val="28"/>
                <w:lang w:eastAsia="uk-UA"/>
              </w:rPr>
            </w:pPr>
          </w:p>
          <w:p w:rsidR="00F94310" w:rsidRPr="00F94310" w:rsidRDefault="00F94310" w:rsidP="00F94310">
            <w:pPr>
              <w:spacing w:after="0" w:line="240" w:lineRule="auto"/>
              <w:ind w:left="220"/>
              <w:jc w:val="center"/>
              <w:rPr>
                <w:sz w:val="28"/>
                <w:szCs w:val="28"/>
              </w:rPr>
            </w:pPr>
            <w:r w:rsidRPr="00F94310">
              <w:rPr>
                <w:rFonts w:ascii="Times New Roman" w:hAnsi="Times New Roman"/>
                <w:sz w:val="28"/>
                <w:szCs w:val="28"/>
                <w:lang w:eastAsia="uk-UA"/>
              </w:rPr>
              <w:t>СК-3</w:t>
            </w:r>
          </w:p>
        </w:tc>
        <w:tc>
          <w:tcPr>
            <w:tcW w:w="4578" w:type="dxa"/>
            <w:vAlign w:val="bottom"/>
          </w:tcPr>
          <w:p w:rsidR="00F94310" w:rsidRPr="00F94310" w:rsidRDefault="00F94310" w:rsidP="00F94310">
            <w:pPr>
              <w:spacing w:after="0" w:line="240" w:lineRule="auto"/>
              <w:jc w:val="both"/>
              <w:rPr>
                <w:rFonts w:ascii="Times New Roman" w:hAnsi="Times New Roman"/>
                <w:sz w:val="28"/>
                <w:szCs w:val="28"/>
              </w:rPr>
            </w:pPr>
            <w:r w:rsidRPr="00F94310">
              <w:rPr>
                <w:rFonts w:ascii="Times New Roman" w:hAnsi="Times New Roman"/>
                <w:iCs/>
                <w:spacing w:val="-20"/>
                <w:sz w:val="28"/>
                <w:szCs w:val="28"/>
                <w:shd w:val="clear" w:color="auto" w:fill="FFFFFF"/>
                <w:lang w:eastAsia="uk-UA"/>
              </w:rPr>
              <w:t>Здатність аналізувати та оцінювати вплив Конвенції про захист прав людини та основоположних свобод, а також практики Європейського суду з прав людини на розвиток правової системи та правозастосування в Україні.</w:t>
            </w:r>
          </w:p>
        </w:tc>
      </w:tr>
      <w:tr w:rsidR="00F94310" w:rsidRPr="00F94310" w:rsidTr="00E933B3">
        <w:trPr>
          <w:trHeight w:val="1351"/>
        </w:trPr>
        <w:tc>
          <w:tcPr>
            <w:tcW w:w="3232" w:type="dxa"/>
            <w:vMerge/>
            <w:tcBorders>
              <w:bottom w:val="nil"/>
            </w:tcBorders>
          </w:tcPr>
          <w:p w:rsidR="00F94310" w:rsidRPr="00F94310" w:rsidRDefault="00F94310" w:rsidP="00F94310">
            <w:pPr>
              <w:spacing w:after="0" w:line="240" w:lineRule="auto"/>
              <w:rPr>
                <w:rFonts w:ascii="Times New Roman" w:hAnsi="Times New Roman"/>
                <w:sz w:val="28"/>
                <w:szCs w:val="28"/>
                <w:lang w:eastAsia="ru-RU"/>
              </w:rPr>
            </w:pPr>
          </w:p>
        </w:tc>
        <w:tc>
          <w:tcPr>
            <w:tcW w:w="1761" w:type="dxa"/>
            <w:vAlign w:val="center"/>
          </w:tcPr>
          <w:p w:rsidR="00F94310" w:rsidRPr="00F94310" w:rsidRDefault="00F94310" w:rsidP="00F94310">
            <w:pPr>
              <w:spacing w:after="0" w:line="240" w:lineRule="auto"/>
              <w:ind w:left="220"/>
              <w:jc w:val="center"/>
              <w:rPr>
                <w:sz w:val="28"/>
                <w:szCs w:val="28"/>
              </w:rPr>
            </w:pPr>
            <w:r w:rsidRPr="00F94310">
              <w:rPr>
                <w:rFonts w:ascii="Times New Roman" w:hAnsi="Times New Roman"/>
                <w:sz w:val="28"/>
                <w:szCs w:val="28"/>
                <w:lang w:eastAsia="uk-UA"/>
              </w:rPr>
              <w:t>СК-5</w:t>
            </w:r>
          </w:p>
        </w:tc>
        <w:tc>
          <w:tcPr>
            <w:tcW w:w="4578" w:type="dxa"/>
            <w:vAlign w:val="bottom"/>
          </w:tcPr>
          <w:p w:rsidR="00F94310" w:rsidRPr="00F94310" w:rsidRDefault="00F94310" w:rsidP="00F94310">
            <w:pPr>
              <w:spacing w:after="0" w:line="240" w:lineRule="auto"/>
              <w:ind w:firstLine="312"/>
              <w:jc w:val="both"/>
              <w:rPr>
                <w:rFonts w:ascii="Times New Roman" w:hAnsi="Times New Roman"/>
                <w:sz w:val="28"/>
                <w:szCs w:val="28"/>
              </w:rPr>
            </w:pPr>
            <w:r w:rsidRPr="00F94310">
              <w:rPr>
                <w:rFonts w:ascii="Times New Roman" w:hAnsi="Times New Roman"/>
                <w:iCs/>
                <w:spacing w:val="-20"/>
                <w:sz w:val="28"/>
                <w:szCs w:val="28"/>
                <w:shd w:val="clear" w:color="auto" w:fill="FFFFFF"/>
                <w:lang w:eastAsia="uk-UA"/>
              </w:rPr>
              <w:t>Здатність використовувати сучасні правові доктрини та принципи у правотворчості та в процесі застосування інститутів публічного і приватного права, а також кримінальної юстиції.</w:t>
            </w:r>
          </w:p>
        </w:tc>
      </w:tr>
      <w:tr w:rsidR="006D500B" w:rsidRPr="00F94310" w:rsidTr="006D500B">
        <w:trPr>
          <w:trHeight w:val="1148"/>
        </w:trPr>
        <w:tc>
          <w:tcPr>
            <w:tcW w:w="3232" w:type="dxa"/>
            <w:tcBorders>
              <w:top w:val="nil"/>
            </w:tcBorders>
          </w:tcPr>
          <w:p w:rsidR="006D500B" w:rsidRPr="00F94310" w:rsidRDefault="006D500B" w:rsidP="00F94310">
            <w:pPr>
              <w:spacing w:after="0" w:line="240" w:lineRule="auto"/>
              <w:jc w:val="center"/>
              <w:rPr>
                <w:rFonts w:ascii="Times New Roman" w:hAnsi="Times New Roman"/>
                <w:b/>
                <w:sz w:val="28"/>
                <w:szCs w:val="28"/>
                <w:lang w:eastAsia="ru-RU"/>
              </w:rPr>
            </w:pPr>
          </w:p>
        </w:tc>
        <w:tc>
          <w:tcPr>
            <w:tcW w:w="1761" w:type="dxa"/>
            <w:vAlign w:val="center"/>
          </w:tcPr>
          <w:p w:rsidR="006D500B" w:rsidRPr="00F94310" w:rsidRDefault="006D500B" w:rsidP="00F94310">
            <w:pPr>
              <w:spacing w:after="0" w:line="240" w:lineRule="auto"/>
              <w:ind w:left="220"/>
              <w:jc w:val="center"/>
              <w:rPr>
                <w:rFonts w:ascii="Times New Roman" w:hAnsi="Times New Roman"/>
                <w:sz w:val="28"/>
                <w:szCs w:val="28"/>
                <w:lang w:eastAsia="uk-UA"/>
              </w:rPr>
            </w:pPr>
            <w:r>
              <w:rPr>
                <w:rFonts w:ascii="Times New Roman" w:hAnsi="Times New Roman"/>
                <w:sz w:val="28"/>
                <w:szCs w:val="28"/>
                <w:lang w:eastAsia="uk-UA"/>
              </w:rPr>
              <w:t>СК-6</w:t>
            </w:r>
          </w:p>
        </w:tc>
        <w:tc>
          <w:tcPr>
            <w:tcW w:w="4578" w:type="dxa"/>
            <w:vAlign w:val="bottom"/>
          </w:tcPr>
          <w:p w:rsidR="006D500B" w:rsidRPr="00F94310" w:rsidRDefault="006D500B" w:rsidP="006D500B">
            <w:pPr>
              <w:spacing w:after="0" w:line="240" w:lineRule="auto"/>
              <w:ind w:firstLine="312"/>
              <w:jc w:val="both"/>
              <w:rPr>
                <w:rFonts w:ascii="Times New Roman" w:hAnsi="Times New Roman"/>
                <w:sz w:val="28"/>
                <w:szCs w:val="28"/>
                <w:lang w:eastAsia="uk-UA"/>
              </w:rPr>
            </w:pPr>
            <w:r>
              <w:rPr>
                <w:rFonts w:ascii="Times New Roman" w:hAnsi="Times New Roman"/>
                <w:sz w:val="28"/>
                <w:szCs w:val="28"/>
                <w:lang w:eastAsia="uk-UA"/>
              </w:rPr>
              <w:t>Здатність обґрунтовувати та мотивувати правові рішення, давати розгорнуту юридичну аргументацію.</w:t>
            </w:r>
          </w:p>
        </w:tc>
      </w:tr>
      <w:tr w:rsidR="00F94310" w:rsidRPr="00F94310" w:rsidTr="006D500B">
        <w:trPr>
          <w:trHeight w:val="968"/>
        </w:trPr>
        <w:tc>
          <w:tcPr>
            <w:tcW w:w="3232" w:type="dxa"/>
            <w:tcBorders>
              <w:top w:val="nil"/>
            </w:tcBorders>
          </w:tcPr>
          <w:p w:rsidR="00F94310" w:rsidRPr="00F94310" w:rsidRDefault="00F94310" w:rsidP="00F94310">
            <w:pPr>
              <w:spacing w:after="0" w:line="240" w:lineRule="auto"/>
              <w:jc w:val="center"/>
              <w:rPr>
                <w:rFonts w:ascii="Times New Roman" w:hAnsi="Times New Roman"/>
                <w:b/>
                <w:sz w:val="28"/>
                <w:szCs w:val="28"/>
                <w:lang w:eastAsia="ru-RU"/>
              </w:rPr>
            </w:pPr>
          </w:p>
        </w:tc>
        <w:tc>
          <w:tcPr>
            <w:tcW w:w="1761" w:type="dxa"/>
            <w:vAlign w:val="center"/>
          </w:tcPr>
          <w:p w:rsidR="00F94310" w:rsidRPr="00F94310" w:rsidRDefault="00F94310" w:rsidP="00F94310">
            <w:pPr>
              <w:spacing w:after="0" w:line="240" w:lineRule="auto"/>
              <w:ind w:left="220"/>
              <w:jc w:val="center"/>
              <w:rPr>
                <w:sz w:val="28"/>
                <w:szCs w:val="28"/>
              </w:rPr>
            </w:pPr>
            <w:r w:rsidRPr="00F94310">
              <w:rPr>
                <w:rFonts w:ascii="Times New Roman" w:hAnsi="Times New Roman"/>
                <w:sz w:val="28"/>
                <w:szCs w:val="28"/>
                <w:lang w:eastAsia="uk-UA"/>
              </w:rPr>
              <w:t>СК-7</w:t>
            </w:r>
          </w:p>
        </w:tc>
        <w:tc>
          <w:tcPr>
            <w:tcW w:w="4578" w:type="dxa"/>
            <w:vAlign w:val="bottom"/>
          </w:tcPr>
          <w:p w:rsidR="00F94310" w:rsidRPr="00F94310" w:rsidRDefault="00F94310" w:rsidP="00F94310">
            <w:pPr>
              <w:spacing w:after="0" w:line="240" w:lineRule="auto"/>
              <w:ind w:firstLine="312"/>
              <w:jc w:val="both"/>
              <w:rPr>
                <w:sz w:val="28"/>
                <w:szCs w:val="28"/>
              </w:rPr>
            </w:pPr>
            <w:r w:rsidRPr="00F94310">
              <w:rPr>
                <w:rFonts w:ascii="Times New Roman" w:hAnsi="Times New Roman"/>
                <w:sz w:val="28"/>
                <w:szCs w:val="28"/>
                <w:lang w:eastAsia="uk-UA"/>
              </w:rPr>
              <w:t>Здатність застосовувати знання та розуміння основних (засад) принципів та процедур судочинства.</w:t>
            </w:r>
          </w:p>
        </w:tc>
      </w:tr>
    </w:tbl>
    <w:p w:rsidR="00F94310" w:rsidRPr="00F94310" w:rsidRDefault="00F94310" w:rsidP="00F94310">
      <w:pPr>
        <w:widowControl w:val="0"/>
        <w:spacing w:after="0" w:line="240" w:lineRule="auto"/>
        <w:ind w:right="-57" w:firstLine="720"/>
        <w:jc w:val="both"/>
        <w:rPr>
          <w:rFonts w:ascii="Times New Roman" w:hAnsi="Times New Roman"/>
          <w:b/>
          <w:bCs/>
          <w:sz w:val="28"/>
          <w:szCs w:val="28"/>
          <w:lang w:eastAsia="ru-RU"/>
        </w:rPr>
      </w:pPr>
    </w:p>
    <w:p w:rsidR="00F94310" w:rsidRPr="00F94310" w:rsidRDefault="00F94310" w:rsidP="00F94310">
      <w:pPr>
        <w:spacing w:after="0" w:line="240" w:lineRule="auto"/>
        <w:jc w:val="both"/>
        <w:rPr>
          <w:rFonts w:ascii="Times New Roman" w:hAnsi="Times New Roman"/>
          <w:sz w:val="28"/>
          <w:szCs w:val="28"/>
          <w:lang w:eastAsia="ru-RU"/>
        </w:rPr>
      </w:pPr>
      <w:r w:rsidRPr="00F94310">
        <w:rPr>
          <w:rFonts w:ascii="Times New Roman" w:hAnsi="Times New Roman"/>
          <w:sz w:val="28"/>
          <w:szCs w:val="28"/>
          <w:lang w:eastAsia="ru-RU"/>
        </w:rPr>
        <w:t xml:space="preserve">На вивчення навчальної дисципліни відводиться </w:t>
      </w:r>
      <w:r w:rsidR="00B547A3">
        <w:rPr>
          <w:rFonts w:ascii="Times New Roman" w:hAnsi="Times New Roman"/>
          <w:sz w:val="28"/>
          <w:szCs w:val="28"/>
          <w:lang w:eastAsia="ru-RU"/>
        </w:rPr>
        <w:t>105</w:t>
      </w:r>
      <w:r w:rsidRPr="00F94310">
        <w:rPr>
          <w:rFonts w:ascii="Times New Roman" w:hAnsi="Times New Roman"/>
          <w:sz w:val="28"/>
          <w:szCs w:val="28"/>
          <w:lang w:eastAsia="ru-RU"/>
        </w:rPr>
        <w:t xml:space="preserve"> годин / 3</w:t>
      </w:r>
      <w:r w:rsidR="004E6AFF">
        <w:rPr>
          <w:rFonts w:ascii="Times New Roman" w:hAnsi="Times New Roman"/>
          <w:sz w:val="28"/>
          <w:szCs w:val="28"/>
          <w:lang w:eastAsia="ru-RU"/>
        </w:rPr>
        <w:t>,5</w:t>
      </w:r>
      <w:r w:rsidRPr="00F94310">
        <w:rPr>
          <w:rFonts w:ascii="Times New Roman" w:hAnsi="Times New Roman"/>
          <w:sz w:val="28"/>
          <w:szCs w:val="28"/>
          <w:lang w:eastAsia="ru-RU"/>
        </w:rPr>
        <w:t xml:space="preserve"> кредити ECTS.</w:t>
      </w:r>
    </w:p>
    <w:p w:rsidR="008B64FD" w:rsidRDefault="008B64FD" w:rsidP="001671FC">
      <w:pPr>
        <w:jc w:val="both"/>
        <w:rPr>
          <w:rFonts w:ascii="Times New Roman" w:hAnsi="Times New Roman"/>
          <w:sz w:val="28"/>
          <w:szCs w:val="28"/>
          <w:lang w:eastAsia="ru-RU"/>
        </w:rPr>
      </w:pPr>
    </w:p>
    <w:p w:rsidR="00F60FB0" w:rsidRDefault="00F60FB0" w:rsidP="00F60FB0">
      <w:pPr>
        <w:spacing w:after="0" w:line="240" w:lineRule="auto"/>
        <w:ind w:firstLine="709"/>
        <w:jc w:val="center"/>
        <w:rPr>
          <w:rFonts w:ascii="Times New Roman" w:hAnsi="Times New Roman"/>
          <w:b/>
          <w:bCs/>
          <w:sz w:val="28"/>
          <w:szCs w:val="28"/>
        </w:rPr>
      </w:pPr>
      <w:r w:rsidRPr="006360CD">
        <w:rPr>
          <w:rFonts w:ascii="Times New Roman" w:hAnsi="Times New Roman"/>
          <w:b/>
          <w:bCs/>
          <w:sz w:val="28"/>
          <w:szCs w:val="28"/>
        </w:rPr>
        <w:t xml:space="preserve">2. Короткий опис змісту </w:t>
      </w:r>
      <w:r w:rsidRPr="006360CD">
        <w:rPr>
          <w:rFonts w:ascii="Times New Roman" w:hAnsi="Times New Roman"/>
          <w:b/>
          <w:sz w:val="28"/>
          <w:szCs w:val="28"/>
        </w:rPr>
        <w:t>навчальної</w:t>
      </w:r>
      <w:r w:rsidRPr="006360CD">
        <w:rPr>
          <w:rFonts w:ascii="Times New Roman" w:hAnsi="Times New Roman"/>
          <w:b/>
          <w:bCs/>
          <w:sz w:val="28"/>
          <w:szCs w:val="28"/>
        </w:rPr>
        <w:t xml:space="preserve"> дисципліни</w:t>
      </w:r>
    </w:p>
    <w:p w:rsidR="003E073D" w:rsidRDefault="003E073D" w:rsidP="00F60FB0">
      <w:pPr>
        <w:spacing w:after="0" w:line="240" w:lineRule="auto"/>
        <w:ind w:firstLine="709"/>
        <w:jc w:val="center"/>
        <w:rPr>
          <w:rFonts w:ascii="Times New Roman" w:hAnsi="Times New Roman"/>
          <w:b/>
          <w:bCs/>
          <w:sz w:val="28"/>
          <w:szCs w:val="28"/>
        </w:rPr>
      </w:pPr>
    </w:p>
    <w:p w:rsidR="00F60FB0" w:rsidRPr="00450838" w:rsidRDefault="00FD0D1C" w:rsidP="00F60FB0">
      <w:pPr>
        <w:jc w:val="both"/>
        <w:rPr>
          <w:rFonts w:ascii="Times New Roman" w:hAnsi="Times New Roman"/>
          <w:b/>
          <w:sz w:val="28"/>
          <w:szCs w:val="28"/>
          <w:lang w:eastAsia="ru-RU"/>
        </w:rPr>
      </w:pPr>
      <w:r>
        <w:rPr>
          <w:rFonts w:ascii="Times New Roman" w:hAnsi="Times New Roman"/>
          <w:b/>
          <w:sz w:val="28"/>
          <w:szCs w:val="28"/>
          <w:lang w:eastAsia="ru-RU"/>
        </w:rPr>
        <w:t>Тема № 1</w:t>
      </w:r>
      <w:r w:rsidR="00F60FB0" w:rsidRPr="00450838">
        <w:rPr>
          <w:rFonts w:ascii="Times New Roman" w:hAnsi="Times New Roman"/>
          <w:b/>
          <w:sz w:val="28"/>
          <w:szCs w:val="28"/>
          <w:lang w:eastAsia="ru-RU"/>
        </w:rPr>
        <w:t xml:space="preserve"> Загальна характеристика кримінальної юстиції України та система її органів.</w:t>
      </w:r>
    </w:p>
    <w:p w:rsidR="00F60FB0" w:rsidRPr="00F60FB0" w:rsidRDefault="00F60FB0" w:rsidP="00F60FB0">
      <w:pPr>
        <w:jc w:val="both"/>
        <w:rPr>
          <w:rFonts w:ascii="Times New Roman" w:hAnsi="Times New Roman"/>
          <w:sz w:val="28"/>
          <w:szCs w:val="28"/>
          <w:lang w:eastAsia="ru-RU"/>
        </w:rPr>
      </w:pPr>
      <w:r w:rsidRPr="00F60FB0">
        <w:rPr>
          <w:rFonts w:ascii="Times New Roman" w:hAnsi="Times New Roman"/>
          <w:sz w:val="28"/>
          <w:szCs w:val="28"/>
          <w:lang w:eastAsia="ru-RU"/>
        </w:rPr>
        <w:t>Поняття та значення кримінальної юстиції. Місце та роль кримінальної юстиції у правовій системі України. Система органів кримінальної юстиції та їх функції. Концепція реформування кримінальної юстиції України. Концептуальні підходи до реформування кримінального та адміністративно-деліктного законодавства. Концептуальні підходи до реформування кримінального процесуального законодавства. Концептуальні підходи до реформування органів кримінальної юстиції. Поняття кримінального проступку та його співвідношення зі злочином. Кримінальне переслідування, поняття місце та роль у системі кримінальної юстиції. Сучасна система м</w:t>
      </w:r>
      <w:r w:rsidR="00450838">
        <w:rPr>
          <w:rFonts w:ascii="Times New Roman" w:hAnsi="Times New Roman"/>
          <w:sz w:val="28"/>
          <w:szCs w:val="28"/>
          <w:lang w:eastAsia="ru-RU"/>
        </w:rPr>
        <w:t>іжнародної кримінальної юстиції.</w:t>
      </w:r>
    </w:p>
    <w:p w:rsidR="00F60FB0" w:rsidRPr="00450838" w:rsidRDefault="00FD0D1C" w:rsidP="00F60FB0">
      <w:pPr>
        <w:jc w:val="both"/>
        <w:rPr>
          <w:rFonts w:ascii="Times New Roman" w:hAnsi="Times New Roman"/>
          <w:b/>
          <w:sz w:val="28"/>
          <w:szCs w:val="28"/>
          <w:lang w:eastAsia="ru-RU"/>
        </w:rPr>
      </w:pPr>
      <w:r>
        <w:rPr>
          <w:rFonts w:ascii="Times New Roman" w:hAnsi="Times New Roman"/>
          <w:b/>
          <w:sz w:val="28"/>
          <w:szCs w:val="28"/>
          <w:lang w:eastAsia="ru-RU"/>
        </w:rPr>
        <w:t>Тема № 2</w:t>
      </w:r>
      <w:r w:rsidR="00F60FB0" w:rsidRPr="00450838">
        <w:rPr>
          <w:rFonts w:ascii="Times New Roman" w:hAnsi="Times New Roman"/>
          <w:b/>
          <w:sz w:val="28"/>
          <w:szCs w:val="28"/>
          <w:lang w:eastAsia="ru-RU"/>
        </w:rPr>
        <w:t xml:space="preserve"> Кримінальна юстиція в механізмі протидії злочинності</w:t>
      </w:r>
      <w:r w:rsidR="00450838">
        <w:rPr>
          <w:rFonts w:ascii="Times New Roman" w:hAnsi="Times New Roman"/>
          <w:b/>
          <w:sz w:val="28"/>
          <w:szCs w:val="28"/>
          <w:lang w:eastAsia="ru-RU"/>
        </w:rPr>
        <w:t>.</w:t>
      </w:r>
    </w:p>
    <w:p w:rsidR="00F60FB0" w:rsidRPr="00F60FB0" w:rsidRDefault="00F60FB0" w:rsidP="00F60FB0">
      <w:pPr>
        <w:jc w:val="both"/>
        <w:rPr>
          <w:rFonts w:ascii="Times New Roman" w:hAnsi="Times New Roman"/>
          <w:sz w:val="28"/>
          <w:szCs w:val="28"/>
          <w:lang w:eastAsia="ru-RU"/>
        </w:rPr>
      </w:pPr>
      <w:r w:rsidRPr="00F60FB0">
        <w:rPr>
          <w:rFonts w:ascii="Times New Roman" w:hAnsi="Times New Roman"/>
          <w:sz w:val="28"/>
          <w:szCs w:val="28"/>
          <w:lang w:eastAsia="ru-RU"/>
        </w:rPr>
        <w:lastRenderedPageBreak/>
        <w:t>Поняття та кримінологічні ознаки злочинності. Показники злочинності. Кількісні показники злочинності. Якісні показники злочинності. Динаміка злочинності. Латентна злочинність та її види. Рівні протидії злочинності. Суб’єкти протидії злочинності. Заходи протидії злочинності. Соціально-правовий механізм протидії злочинності. Механізм спеціальної протидії злочинності. Стан та основні тенденції злочинності в Україні. Місце кримінальної юстиції в механізмі протидії злочинності.</w:t>
      </w:r>
    </w:p>
    <w:p w:rsidR="00F60FB0" w:rsidRPr="00450838" w:rsidRDefault="00FD0D1C" w:rsidP="00F60FB0">
      <w:pPr>
        <w:jc w:val="both"/>
        <w:rPr>
          <w:rFonts w:ascii="Times New Roman" w:hAnsi="Times New Roman"/>
          <w:b/>
          <w:sz w:val="28"/>
          <w:szCs w:val="28"/>
          <w:lang w:eastAsia="ru-RU"/>
        </w:rPr>
      </w:pPr>
      <w:r>
        <w:rPr>
          <w:rFonts w:ascii="Times New Roman" w:hAnsi="Times New Roman"/>
          <w:b/>
          <w:sz w:val="28"/>
          <w:szCs w:val="28"/>
          <w:lang w:eastAsia="ru-RU"/>
        </w:rPr>
        <w:t>Тема № 3</w:t>
      </w:r>
      <w:r w:rsidR="00F60FB0" w:rsidRPr="00450838">
        <w:rPr>
          <w:rFonts w:ascii="Times New Roman" w:hAnsi="Times New Roman"/>
          <w:b/>
          <w:sz w:val="28"/>
          <w:szCs w:val="28"/>
          <w:lang w:eastAsia="ru-RU"/>
        </w:rPr>
        <w:t xml:space="preserve"> Діяльність органів кримінальної юстиції з протидії злочинності та її правове забезпечення</w:t>
      </w:r>
      <w:r w:rsidR="00450838">
        <w:rPr>
          <w:rFonts w:ascii="Times New Roman" w:hAnsi="Times New Roman"/>
          <w:b/>
          <w:sz w:val="28"/>
          <w:szCs w:val="28"/>
          <w:lang w:eastAsia="ru-RU"/>
        </w:rPr>
        <w:t>.</w:t>
      </w:r>
    </w:p>
    <w:p w:rsidR="00F60FB0" w:rsidRPr="00F60FB0" w:rsidRDefault="00F60FB0" w:rsidP="00F60FB0">
      <w:pPr>
        <w:jc w:val="both"/>
        <w:rPr>
          <w:rFonts w:ascii="Times New Roman" w:hAnsi="Times New Roman"/>
          <w:sz w:val="28"/>
          <w:szCs w:val="28"/>
          <w:lang w:eastAsia="ru-RU"/>
        </w:rPr>
      </w:pPr>
      <w:r w:rsidRPr="00F60FB0">
        <w:rPr>
          <w:rFonts w:ascii="Times New Roman" w:hAnsi="Times New Roman"/>
          <w:sz w:val="28"/>
          <w:szCs w:val="28"/>
          <w:lang w:eastAsia="ru-RU"/>
        </w:rPr>
        <w:t xml:space="preserve">Основні принципи процесуальної діяльності органів кримінальної юстиції з протидії злочинності. Нормативно-правове забезпечення протидії злочинності. Координація протидії злочинності. Роль органів кримінальної юстиції у протидії </w:t>
      </w:r>
      <w:r w:rsidR="00450838">
        <w:rPr>
          <w:rFonts w:ascii="Times New Roman" w:hAnsi="Times New Roman"/>
          <w:sz w:val="28"/>
          <w:szCs w:val="28"/>
          <w:lang w:eastAsia="ru-RU"/>
        </w:rPr>
        <w:t>злочинності.</w:t>
      </w:r>
    </w:p>
    <w:p w:rsidR="00F60FB0" w:rsidRPr="00450838" w:rsidRDefault="00FD0D1C" w:rsidP="00F60FB0">
      <w:pPr>
        <w:jc w:val="both"/>
        <w:rPr>
          <w:rFonts w:ascii="Times New Roman" w:hAnsi="Times New Roman"/>
          <w:b/>
          <w:sz w:val="28"/>
          <w:szCs w:val="28"/>
          <w:lang w:eastAsia="ru-RU"/>
        </w:rPr>
      </w:pPr>
      <w:r>
        <w:rPr>
          <w:rFonts w:ascii="Times New Roman" w:hAnsi="Times New Roman"/>
          <w:b/>
          <w:sz w:val="28"/>
          <w:szCs w:val="28"/>
          <w:lang w:eastAsia="ru-RU"/>
        </w:rPr>
        <w:t>Тема № 4</w:t>
      </w:r>
      <w:r w:rsidR="00F60FB0" w:rsidRPr="00450838">
        <w:rPr>
          <w:rFonts w:ascii="Times New Roman" w:hAnsi="Times New Roman"/>
          <w:b/>
          <w:sz w:val="28"/>
          <w:szCs w:val="28"/>
          <w:lang w:eastAsia="ru-RU"/>
        </w:rPr>
        <w:t xml:space="preserve"> Кримінальне судочинство в Україні</w:t>
      </w:r>
      <w:r w:rsidR="00450838">
        <w:rPr>
          <w:rFonts w:ascii="Times New Roman" w:hAnsi="Times New Roman"/>
          <w:b/>
          <w:sz w:val="28"/>
          <w:szCs w:val="28"/>
          <w:lang w:eastAsia="ru-RU"/>
        </w:rPr>
        <w:t>.</w:t>
      </w:r>
    </w:p>
    <w:p w:rsidR="00F60FB0" w:rsidRPr="00F60FB0" w:rsidRDefault="00F60FB0" w:rsidP="00F60FB0">
      <w:pPr>
        <w:jc w:val="both"/>
        <w:rPr>
          <w:rFonts w:ascii="Times New Roman" w:hAnsi="Times New Roman"/>
          <w:sz w:val="28"/>
          <w:szCs w:val="28"/>
          <w:lang w:eastAsia="ru-RU"/>
        </w:rPr>
      </w:pPr>
      <w:r w:rsidRPr="00F60FB0">
        <w:rPr>
          <w:rFonts w:ascii="Times New Roman" w:hAnsi="Times New Roman"/>
          <w:sz w:val="28"/>
          <w:szCs w:val="28"/>
          <w:lang w:eastAsia="ru-RU"/>
        </w:rPr>
        <w:t>Поняття та стадії кримінального судочинства. Поняття, види, характеристика принципів кримінального судочинства. Процесуальний статус судді, слідчого судді. Загальні положення здійснення кримінального судочинства за новим КПК України. Суд присяжних. Ювенальна юстиція та кримінальне судочинство.</w:t>
      </w:r>
    </w:p>
    <w:p w:rsidR="00F60FB0" w:rsidRPr="00450838" w:rsidRDefault="00FD0D1C" w:rsidP="00F60FB0">
      <w:pPr>
        <w:jc w:val="both"/>
        <w:rPr>
          <w:rFonts w:ascii="Times New Roman" w:hAnsi="Times New Roman"/>
          <w:b/>
          <w:sz w:val="28"/>
          <w:szCs w:val="28"/>
          <w:lang w:eastAsia="ru-RU"/>
        </w:rPr>
      </w:pPr>
      <w:r>
        <w:rPr>
          <w:rFonts w:ascii="Times New Roman" w:hAnsi="Times New Roman"/>
          <w:b/>
          <w:sz w:val="28"/>
          <w:szCs w:val="28"/>
          <w:lang w:eastAsia="ru-RU"/>
        </w:rPr>
        <w:t>Тема № 5</w:t>
      </w:r>
      <w:r w:rsidR="00F60FB0" w:rsidRPr="00450838">
        <w:rPr>
          <w:rFonts w:ascii="Times New Roman" w:hAnsi="Times New Roman"/>
          <w:b/>
          <w:sz w:val="28"/>
          <w:szCs w:val="28"/>
          <w:lang w:eastAsia="ru-RU"/>
        </w:rPr>
        <w:t xml:space="preserve"> Прокуратура України</w:t>
      </w:r>
      <w:r w:rsidR="00450838">
        <w:rPr>
          <w:rFonts w:ascii="Times New Roman" w:hAnsi="Times New Roman"/>
          <w:b/>
          <w:sz w:val="28"/>
          <w:szCs w:val="28"/>
          <w:lang w:eastAsia="ru-RU"/>
        </w:rPr>
        <w:t>.</w:t>
      </w:r>
    </w:p>
    <w:p w:rsidR="00F60FB0" w:rsidRPr="00F60FB0" w:rsidRDefault="00F60FB0" w:rsidP="00F60FB0">
      <w:pPr>
        <w:jc w:val="both"/>
        <w:rPr>
          <w:rFonts w:ascii="Times New Roman" w:hAnsi="Times New Roman"/>
          <w:sz w:val="28"/>
          <w:szCs w:val="28"/>
          <w:lang w:eastAsia="ru-RU"/>
        </w:rPr>
      </w:pPr>
      <w:r w:rsidRPr="00F60FB0">
        <w:rPr>
          <w:rFonts w:ascii="Times New Roman" w:hAnsi="Times New Roman"/>
          <w:sz w:val="28"/>
          <w:szCs w:val="28"/>
          <w:lang w:eastAsia="ru-RU"/>
        </w:rPr>
        <w:t>Поняття прокуратури та її роль в системі кримінальної юстиції України. Правова основа діяльності прокуратури. Основні принципи організації і діяльності прокуратури. Функції прокуратури. Система органів прокуратури. Правове регулювання діяльності органів прокуратури. Підтримання державного обвинувачення як функція прокуратури. Повноваження прокурора у судовому процесі. Нагляд за дотриманням законів органами, які здійснюють досудове розслідування і оперативно-розшукову діяльність. Нагляд за додержанням законів під час виконання судових рішень.</w:t>
      </w:r>
    </w:p>
    <w:p w:rsidR="00F60FB0" w:rsidRPr="00450838" w:rsidRDefault="00FD0D1C" w:rsidP="00F60FB0">
      <w:pPr>
        <w:jc w:val="both"/>
        <w:rPr>
          <w:rFonts w:ascii="Times New Roman" w:hAnsi="Times New Roman"/>
          <w:b/>
          <w:sz w:val="28"/>
          <w:szCs w:val="28"/>
          <w:lang w:eastAsia="ru-RU"/>
        </w:rPr>
      </w:pPr>
      <w:r>
        <w:rPr>
          <w:rFonts w:ascii="Times New Roman" w:hAnsi="Times New Roman"/>
          <w:b/>
          <w:sz w:val="28"/>
          <w:szCs w:val="28"/>
          <w:lang w:eastAsia="ru-RU"/>
        </w:rPr>
        <w:t>Тема № 6</w:t>
      </w:r>
      <w:r w:rsidR="00F60FB0" w:rsidRPr="00450838">
        <w:rPr>
          <w:rFonts w:ascii="Times New Roman" w:hAnsi="Times New Roman"/>
          <w:b/>
          <w:sz w:val="28"/>
          <w:szCs w:val="28"/>
          <w:lang w:eastAsia="ru-RU"/>
        </w:rPr>
        <w:t xml:space="preserve"> Органи досудового розслідування</w:t>
      </w:r>
      <w:r w:rsidR="00450838">
        <w:rPr>
          <w:rFonts w:ascii="Times New Roman" w:hAnsi="Times New Roman"/>
          <w:b/>
          <w:sz w:val="28"/>
          <w:szCs w:val="28"/>
          <w:lang w:eastAsia="ru-RU"/>
        </w:rPr>
        <w:t>.</w:t>
      </w:r>
    </w:p>
    <w:p w:rsidR="00F60FB0" w:rsidRPr="00F60FB0" w:rsidRDefault="00F60FB0" w:rsidP="00F60FB0">
      <w:pPr>
        <w:jc w:val="both"/>
        <w:rPr>
          <w:rFonts w:ascii="Times New Roman" w:hAnsi="Times New Roman"/>
          <w:sz w:val="28"/>
          <w:szCs w:val="28"/>
          <w:lang w:eastAsia="ru-RU"/>
        </w:rPr>
      </w:pPr>
      <w:r w:rsidRPr="00F60FB0">
        <w:rPr>
          <w:rFonts w:ascii="Times New Roman" w:hAnsi="Times New Roman"/>
          <w:sz w:val="28"/>
          <w:szCs w:val="28"/>
          <w:lang w:eastAsia="ru-RU"/>
        </w:rPr>
        <w:t xml:space="preserve">Компетенція слідчих підрозділів органів прокуратури, органів внутрішніх справ, органів національної безпеки, органів, що здійснюють контроль за додержанням податкового законодавства, державного бюро розслідувань. Система і структура органів внутрішніх справ України. Правова основа діяльності органів внутрішніх справ. Завдання органів внутрішніх справ. Принципи діяльності органів внутрішніх справ. Правові засади діяльності органів внутрішніх справ. Національна поліція України і функції. Основні напрямки діяльності Національної поліції. Правове регулювання діяльності органів безпеки. Принципи діяльності Служби безпеки. Система органів Служби безпеки. Структура Центрального управління СБУ. Колегія Служби безпеки, її склад і повноваження. Гарантії законності в діяльності Служби безпеки. Соціальний і </w:t>
      </w:r>
      <w:r w:rsidRPr="00F60FB0">
        <w:rPr>
          <w:rFonts w:ascii="Times New Roman" w:hAnsi="Times New Roman"/>
          <w:sz w:val="28"/>
          <w:szCs w:val="28"/>
          <w:lang w:eastAsia="ru-RU"/>
        </w:rPr>
        <w:lastRenderedPageBreak/>
        <w:t>правовий захист працівників органів безпеки. Компетенція слідчих підрозділів органів прокуратури, органів внутрішніх справ, органів безпеки, органів, що здійснюють контроль за додержанням податкового законодавства</w:t>
      </w:r>
      <w:r w:rsidR="00450838">
        <w:rPr>
          <w:rFonts w:ascii="Times New Roman" w:hAnsi="Times New Roman"/>
          <w:sz w:val="28"/>
          <w:szCs w:val="28"/>
          <w:lang w:eastAsia="ru-RU"/>
        </w:rPr>
        <w:t xml:space="preserve">, державного бюро розслідувань. </w:t>
      </w:r>
      <w:r w:rsidRPr="00F60FB0">
        <w:rPr>
          <w:rFonts w:ascii="Times New Roman" w:hAnsi="Times New Roman"/>
          <w:sz w:val="28"/>
          <w:szCs w:val="28"/>
          <w:lang w:eastAsia="ru-RU"/>
        </w:rPr>
        <w:t xml:space="preserve">Система і структура органів внутрішніх справ України. Правова основа діяльності органів внутрішніх справ. Завдання органів внутрішніх справ. Принципи діяльності органів внутрішніх справ. Правові засади діяльності органів внутрішніх справ. Національна поліція України і функції. Основні напрямки діяльності </w:t>
      </w:r>
      <w:proofErr w:type="spellStart"/>
      <w:r w:rsidRPr="00F60FB0">
        <w:rPr>
          <w:rFonts w:ascii="Times New Roman" w:hAnsi="Times New Roman"/>
          <w:sz w:val="28"/>
          <w:szCs w:val="28"/>
          <w:lang w:eastAsia="ru-RU"/>
        </w:rPr>
        <w:t>Нацполіцї</w:t>
      </w:r>
      <w:proofErr w:type="spellEnd"/>
      <w:r w:rsidRPr="00F60FB0">
        <w:rPr>
          <w:rFonts w:ascii="Times New Roman" w:hAnsi="Times New Roman"/>
          <w:sz w:val="28"/>
          <w:szCs w:val="28"/>
          <w:lang w:eastAsia="ru-RU"/>
        </w:rPr>
        <w:t>. Правове регулювання діяльності органів безпеки. Принципи діяльності Служби безпеки. Система органів Служби безпеки. Структура Центрального управління СБУ. Колегія Служби безпеки, її склад і повноваження. Гарантії законності в діяльності Служби безпеки. Соціальний і правовий захист працівників органів безпеки.</w:t>
      </w:r>
    </w:p>
    <w:p w:rsidR="00F60FB0" w:rsidRPr="00450838" w:rsidRDefault="00FD0D1C" w:rsidP="00F60FB0">
      <w:pPr>
        <w:jc w:val="both"/>
        <w:rPr>
          <w:rFonts w:ascii="Times New Roman" w:hAnsi="Times New Roman"/>
          <w:b/>
          <w:sz w:val="28"/>
          <w:szCs w:val="28"/>
          <w:lang w:eastAsia="ru-RU"/>
        </w:rPr>
      </w:pPr>
      <w:r>
        <w:rPr>
          <w:rFonts w:ascii="Times New Roman" w:hAnsi="Times New Roman"/>
          <w:b/>
          <w:sz w:val="28"/>
          <w:szCs w:val="28"/>
          <w:lang w:eastAsia="ru-RU"/>
        </w:rPr>
        <w:t>Тема № 7</w:t>
      </w:r>
      <w:r w:rsidR="00F60FB0" w:rsidRPr="00450838">
        <w:rPr>
          <w:rFonts w:ascii="Times New Roman" w:hAnsi="Times New Roman"/>
          <w:b/>
          <w:sz w:val="28"/>
          <w:szCs w:val="28"/>
          <w:lang w:eastAsia="ru-RU"/>
        </w:rPr>
        <w:t xml:space="preserve"> Адвокатура України.</w:t>
      </w:r>
    </w:p>
    <w:p w:rsidR="00F60FB0" w:rsidRPr="00F60FB0" w:rsidRDefault="00F60FB0" w:rsidP="00F60FB0">
      <w:pPr>
        <w:jc w:val="both"/>
        <w:rPr>
          <w:rFonts w:ascii="Times New Roman" w:hAnsi="Times New Roman"/>
          <w:sz w:val="28"/>
          <w:szCs w:val="28"/>
          <w:lang w:eastAsia="ru-RU"/>
        </w:rPr>
      </w:pPr>
      <w:r w:rsidRPr="00F60FB0">
        <w:rPr>
          <w:rFonts w:ascii="Times New Roman" w:hAnsi="Times New Roman"/>
          <w:sz w:val="28"/>
          <w:szCs w:val="28"/>
          <w:lang w:eastAsia="ru-RU"/>
        </w:rPr>
        <w:t>Правова основа діяльності адвокатури. Завдання адвокатури. Принципи та засади адвокатської діяльності. Організаційні форми адвокатської діяльності. Вимоги до осіб, які бажають займатися адвокатською діяльністю. Адвокатська діяльність та її види. Правове регулювання адвокатської адвоката. Кримінально-процесуальна діяльність адвоката.</w:t>
      </w:r>
    </w:p>
    <w:p w:rsidR="00F60FB0" w:rsidRPr="00450838" w:rsidRDefault="00FD0D1C" w:rsidP="00F60FB0">
      <w:pPr>
        <w:jc w:val="both"/>
        <w:rPr>
          <w:rFonts w:ascii="Times New Roman" w:hAnsi="Times New Roman"/>
          <w:b/>
          <w:sz w:val="28"/>
          <w:szCs w:val="28"/>
          <w:lang w:eastAsia="ru-RU"/>
        </w:rPr>
      </w:pPr>
      <w:r>
        <w:rPr>
          <w:rFonts w:ascii="Times New Roman" w:hAnsi="Times New Roman"/>
          <w:b/>
          <w:sz w:val="28"/>
          <w:szCs w:val="28"/>
          <w:lang w:eastAsia="ru-RU"/>
        </w:rPr>
        <w:t>Тема № 8</w:t>
      </w:r>
      <w:r w:rsidR="00F60FB0" w:rsidRPr="00450838">
        <w:rPr>
          <w:rFonts w:ascii="Times New Roman" w:hAnsi="Times New Roman"/>
          <w:b/>
          <w:sz w:val="28"/>
          <w:szCs w:val="28"/>
          <w:lang w:eastAsia="ru-RU"/>
        </w:rPr>
        <w:t xml:space="preserve"> Міжнародна організація кримінальної поліції – Інтерпол</w:t>
      </w:r>
      <w:r w:rsidR="00450838">
        <w:rPr>
          <w:rFonts w:ascii="Times New Roman" w:hAnsi="Times New Roman"/>
          <w:b/>
          <w:sz w:val="28"/>
          <w:szCs w:val="28"/>
          <w:lang w:eastAsia="ru-RU"/>
        </w:rPr>
        <w:t>.</w:t>
      </w:r>
    </w:p>
    <w:p w:rsidR="00F60FB0" w:rsidRDefault="00F60FB0" w:rsidP="00F60FB0">
      <w:pPr>
        <w:jc w:val="both"/>
        <w:rPr>
          <w:rFonts w:ascii="Times New Roman" w:hAnsi="Times New Roman"/>
          <w:sz w:val="28"/>
          <w:szCs w:val="28"/>
          <w:lang w:eastAsia="ru-RU"/>
        </w:rPr>
      </w:pPr>
      <w:r w:rsidRPr="00F60FB0">
        <w:rPr>
          <w:rFonts w:ascii="Times New Roman" w:hAnsi="Times New Roman"/>
          <w:sz w:val="28"/>
          <w:szCs w:val="28"/>
          <w:lang w:eastAsia="ru-RU"/>
        </w:rPr>
        <w:t xml:space="preserve">Форми міжнародного співробітництва у сфері боротьби із злочинністю. Історія створення Інтерполу. Поняття і значення Інтерполу. Основні завдання Інтерполу. Правові засади функціонування Інтерполу. Статут міжнародної організації кримінальної поліції Інтерпол. Принципи організації і діяльності Інтерполу. Головні напрямки діяльності Інтерполу. Бюджет Інтерполу. Система органів Інтерполу. Генеральна асамблея. Виконавчий комітет. Президент і віце-президенти Інтерполу. Повноваження Генерального Секретаря Інтерполу. Структура Генерального Секретаріату Інтерполу. </w:t>
      </w:r>
      <w:proofErr w:type="spellStart"/>
      <w:r w:rsidRPr="00F60FB0">
        <w:rPr>
          <w:rFonts w:ascii="Times New Roman" w:hAnsi="Times New Roman"/>
          <w:sz w:val="28"/>
          <w:szCs w:val="28"/>
          <w:lang w:eastAsia="ru-RU"/>
        </w:rPr>
        <w:t>Європол</w:t>
      </w:r>
      <w:proofErr w:type="spellEnd"/>
      <w:r w:rsidRPr="00F60FB0">
        <w:rPr>
          <w:rFonts w:ascii="Times New Roman" w:hAnsi="Times New Roman"/>
          <w:sz w:val="28"/>
          <w:szCs w:val="28"/>
          <w:lang w:eastAsia="ru-RU"/>
        </w:rPr>
        <w:t>. Радники Інтерполу. Національне центральне бюро Інтерполу в Україні (</w:t>
      </w:r>
      <w:proofErr w:type="spellStart"/>
      <w:r w:rsidRPr="00F60FB0">
        <w:rPr>
          <w:rFonts w:ascii="Times New Roman" w:hAnsi="Times New Roman"/>
          <w:sz w:val="28"/>
          <w:szCs w:val="28"/>
          <w:lang w:eastAsia="ru-RU"/>
        </w:rPr>
        <w:t>Укрбюро</w:t>
      </w:r>
      <w:proofErr w:type="spellEnd"/>
      <w:r w:rsidRPr="00F60FB0">
        <w:rPr>
          <w:rFonts w:ascii="Times New Roman" w:hAnsi="Times New Roman"/>
          <w:sz w:val="28"/>
          <w:szCs w:val="28"/>
          <w:lang w:eastAsia="ru-RU"/>
        </w:rPr>
        <w:t xml:space="preserve"> Інтерполу).</w:t>
      </w:r>
    </w:p>
    <w:p w:rsidR="005762E2" w:rsidRDefault="00621E6F" w:rsidP="005762E2">
      <w:pPr>
        <w:jc w:val="center"/>
        <w:rPr>
          <w:rFonts w:ascii="Times New Roman" w:hAnsi="Times New Roman"/>
          <w:b/>
          <w:color w:val="000000"/>
          <w:sz w:val="28"/>
          <w:lang w:val="ru-RU"/>
        </w:rPr>
      </w:pPr>
      <w:r w:rsidRPr="00223664">
        <w:rPr>
          <w:rFonts w:ascii="Times New Roman" w:hAnsi="Times New Roman"/>
          <w:b/>
          <w:color w:val="000000"/>
          <w:sz w:val="28"/>
          <w:lang w:val="ru-RU"/>
        </w:rPr>
        <w:t>ОСНОВНА ЛІТЕРАТУРА З НАВЧАЛЬНОЇ ДИСЦИПЛІНИ</w:t>
      </w:r>
    </w:p>
    <w:p w:rsidR="005762E2" w:rsidRPr="005762E2" w:rsidRDefault="005762E2" w:rsidP="005762E2">
      <w:pPr>
        <w:jc w:val="both"/>
        <w:rPr>
          <w:rFonts w:ascii="Times New Roman" w:hAnsi="Times New Roman"/>
          <w:color w:val="000000"/>
          <w:sz w:val="28"/>
        </w:rPr>
      </w:pPr>
      <w:r w:rsidRPr="005762E2">
        <w:rPr>
          <w:rFonts w:ascii="Times New Roman" w:hAnsi="Times New Roman"/>
          <w:color w:val="000000"/>
          <w:sz w:val="28"/>
        </w:rPr>
        <w:t>1.</w:t>
      </w:r>
      <w:r w:rsidRPr="005762E2">
        <w:rPr>
          <w:rFonts w:ascii="Times New Roman" w:hAnsi="Times New Roman"/>
          <w:color w:val="000000"/>
          <w:sz w:val="28"/>
        </w:rPr>
        <w:tab/>
        <w:t>Конституція України : Закон України від 28.06.1996 р. № 254к/96-ВР Верховна Рада України.</w:t>
      </w:r>
    </w:p>
    <w:p w:rsidR="005762E2" w:rsidRPr="005762E2" w:rsidRDefault="005762E2" w:rsidP="005762E2">
      <w:pPr>
        <w:jc w:val="both"/>
        <w:rPr>
          <w:rFonts w:ascii="Times New Roman" w:hAnsi="Times New Roman"/>
          <w:color w:val="000000"/>
          <w:sz w:val="28"/>
        </w:rPr>
      </w:pPr>
      <w:r w:rsidRPr="005762E2">
        <w:rPr>
          <w:rFonts w:ascii="Times New Roman" w:hAnsi="Times New Roman"/>
          <w:color w:val="000000"/>
          <w:sz w:val="28"/>
        </w:rPr>
        <w:t>2.</w:t>
      </w:r>
      <w:r w:rsidRPr="005762E2">
        <w:rPr>
          <w:rFonts w:ascii="Times New Roman" w:hAnsi="Times New Roman"/>
          <w:color w:val="000000"/>
          <w:sz w:val="28"/>
        </w:rPr>
        <w:tab/>
        <w:t>Кримінальний кодекс України прийнятий 5 квітня 2001 р. URL.www.zakon.rada.gov.ua</w:t>
      </w:r>
      <w:r w:rsidR="0061350E">
        <w:rPr>
          <w:rFonts w:ascii="Times New Roman" w:hAnsi="Times New Roman"/>
          <w:color w:val="000000"/>
          <w:sz w:val="28"/>
        </w:rPr>
        <w:t>.</w:t>
      </w:r>
    </w:p>
    <w:p w:rsidR="005762E2" w:rsidRPr="005762E2" w:rsidRDefault="005762E2" w:rsidP="005762E2">
      <w:pPr>
        <w:jc w:val="both"/>
        <w:rPr>
          <w:rFonts w:ascii="Times New Roman" w:hAnsi="Times New Roman"/>
          <w:color w:val="000000"/>
          <w:sz w:val="28"/>
        </w:rPr>
      </w:pPr>
      <w:r w:rsidRPr="005762E2">
        <w:rPr>
          <w:rFonts w:ascii="Times New Roman" w:hAnsi="Times New Roman"/>
          <w:color w:val="000000"/>
          <w:sz w:val="28"/>
        </w:rPr>
        <w:t>3.</w:t>
      </w:r>
      <w:r w:rsidRPr="005762E2">
        <w:rPr>
          <w:rFonts w:ascii="Times New Roman" w:hAnsi="Times New Roman"/>
          <w:color w:val="000000"/>
          <w:sz w:val="28"/>
        </w:rPr>
        <w:tab/>
        <w:t>Про національну поліцію : Закон України від 2 червня 2015 р. № 580-VIII URL. www.zakon.rada.gov.ua</w:t>
      </w:r>
      <w:r w:rsidR="0061350E">
        <w:rPr>
          <w:rFonts w:ascii="Times New Roman" w:hAnsi="Times New Roman"/>
          <w:color w:val="000000"/>
          <w:sz w:val="28"/>
        </w:rPr>
        <w:t>.</w:t>
      </w:r>
    </w:p>
    <w:p w:rsidR="005762E2" w:rsidRPr="005762E2" w:rsidRDefault="005762E2" w:rsidP="005762E2">
      <w:pPr>
        <w:jc w:val="both"/>
        <w:rPr>
          <w:rFonts w:ascii="Times New Roman" w:hAnsi="Times New Roman"/>
          <w:color w:val="000000"/>
          <w:sz w:val="28"/>
        </w:rPr>
      </w:pPr>
      <w:r w:rsidRPr="005762E2">
        <w:rPr>
          <w:rFonts w:ascii="Times New Roman" w:hAnsi="Times New Roman"/>
          <w:color w:val="000000"/>
          <w:sz w:val="28"/>
        </w:rPr>
        <w:t>4.</w:t>
      </w:r>
      <w:r w:rsidRPr="005762E2">
        <w:rPr>
          <w:rFonts w:ascii="Times New Roman" w:hAnsi="Times New Roman"/>
          <w:color w:val="000000"/>
          <w:sz w:val="28"/>
        </w:rPr>
        <w:tab/>
        <w:t>Стратегія реформування судоустрою, судочинства та суміжних правових інститутів на 2015–2020 роки : Указ Президента України від 20.05.2015 р. № 276. URL: http://zakon2.rada.gov.ua/laws/show/276/2015</w:t>
      </w:r>
      <w:r w:rsidR="0061350E">
        <w:rPr>
          <w:rFonts w:ascii="Times New Roman" w:hAnsi="Times New Roman"/>
          <w:color w:val="000000"/>
          <w:sz w:val="28"/>
        </w:rPr>
        <w:t>.</w:t>
      </w:r>
    </w:p>
    <w:p w:rsidR="005762E2" w:rsidRPr="005762E2" w:rsidRDefault="005762E2" w:rsidP="005762E2">
      <w:pPr>
        <w:jc w:val="both"/>
        <w:rPr>
          <w:rFonts w:ascii="Times New Roman" w:hAnsi="Times New Roman"/>
          <w:color w:val="000000"/>
          <w:sz w:val="28"/>
        </w:rPr>
      </w:pPr>
      <w:r w:rsidRPr="005762E2">
        <w:rPr>
          <w:rFonts w:ascii="Times New Roman" w:hAnsi="Times New Roman"/>
          <w:color w:val="000000"/>
          <w:sz w:val="28"/>
        </w:rPr>
        <w:lastRenderedPageBreak/>
        <w:t>5.</w:t>
      </w:r>
      <w:r w:rsidRPr="005762E2">
        <w:rPr>
          <w:rFonts w:ascii="Times New Roman" w:hAnsi="Times New Roman"/>
          <w:color w:val="000000"/>
          <w:sz w:val="28"/>
        </w:rPr>
        <w:tab/>
        <w:t>Про органи і служби у справах дітей та спеціальні установи для дітей : Закон України від 24 січ. 1995 р. № 20/95-BP // Відомості Верховної Ради України. 1995. № 6. Ст. 35.</w:t>
      </w:r>
    </w:p>
    <w:p w:rsidR="005762E2" w:rsidRPr="005762E2" w:rsidRDefault="005762E2" w:rsidP="005762E2">
      <w:pPr>
        <w:jc w:val="both"/>
        <w:rPr>
          <w:rFonts w:ascii="Times New Roman" w:hAnsi="Times New Roman"/>
          <w:color w:val="000000"/>
          <w:sz w:val="28"/>
        </w:rPr>
      </w:pPr>
      <w:r w:rsidRPr="005762E2">
        <w:rPr>
          <w:rFonts w:ascii="Times New Roman" w:hAnsi="Times New Roman"/>
          <w:color w:val="000000"/>
          <w:sz w:val="28"/>
        </w:rPr>
        <w:t>6.</w:t>
      </w:r>
      <w:r w:rsidRPr="005762E2">
        <w:rPr>
          <w:rFonts w:ascii="Times New Roman" w:hAnsi="Times New Roman"/>
          <w:color w:val="000000"/>
          <w:sz w:val="28"/>
        </w:rPr>
        <w:tab/>
        <w:t>Про Концепцію розвитку кримінальної юстиції щодо неповнолітніх в Україні : Указ</w:t>
      </w:r>
      <w:r w:rsidR="0061350E">
        <w:rPr>
          <w:rFonts w:ascii="Times New Roman" w:hAnsi="Times New Roman"/>
          <w:color w:val="000000"/>
          <w:sz w:val="28"/>
        </w:rPr>
        <w:t xml:space="preserve"> </w:t>
      </w:r>
      <w:r w:rsidRPr="005762E2">
        <w:rPr>
          <w:rFonts w:ascii="Times New Roman" w:hAnsi="Times New Roman"/>
          <w:color w:val="000000"/>
          <w:sz w:val="28"/>
        </w:rPr>
        <w:t>Президента України від 24.05.2011 р. № 597/2011 URL: http: // president.gov.ua</w:t>
      </w:r>
      <w:r w:rsidR="0061350E">
        <w:rPr>
          <w:rFonts w:ascii="Times New Roman" w:hAnsi="Times New Roman"/>
          <w:color w:val="000000"/>
          <w:sz w:val="28"/>
        </w:rPr>
        <w:t>.</w:t>
      </w:r>
    </w:p>
    <w:p w:rsidR="00CE6352" w:rsidRPr="00CE6352" w:rsidRDefault="0061350E" w:rsidP="00CE6352">
      <w:pPr>
        <w:jc w:val="both"/>
        <w:rPr>
          <w:rFonts w:ascii="Times New Roman" w:hAnsi="Times New Roman"/>
          <w:sz w:val="28"/>
          <w:szCs w:val="28"/>
          <w:lang w:eastAsia="ru-RU"/>
        </w:rPr>
      </w:pPr>
      <w:r>
        <w:rPr>
          <w:rFonts w:ascii="Times New Roman" w:hAnsi="Times New Roman"/>
          <w:sz w:val="28"/>
          <w:szCs w:val="28"/>
          <w:lang w:eastAsia="ru-RU"/>
        </w:rPr>
        <w:t>7</w:t>
      </w:r>
      <w:r w:rsidR="00CE6352" w:rsidRPr="00CE6352">
        <w:rPr>
          <w:rFonts w:ascii="Times New Roman" w:hAnsi="Times New Roman"/>
          <w:sz w:val="28"/>
          <w:szCs w:val="28"/>
          <w:lang w:eastAsia="ru-RU"/>
        </w:rPr>
        <w:t>. Міжнародний пакт про громадянські і пол</w:t>
      </w:r>
      <w:r w:rsidR="00FB22C1">
        <w:rPr>
          <w:rFonts w:ascii="Times New Roman" w:hAnsi="Times New Roman"/>
          <w:sz w:val="28"/>
          <w:szCs w:val="28"/>
          <w:lang w:eastAsia="ru-RU"/>
        </w:rPr>
        <w:t xml:space="preserve">ітичні права від 16 грудня 1966 </w:t>
      </w:r>
      <w:r w:rsidR="00CE6352" w:rsidRPr="00CE6352">
        <w:rPr>
          <w:rFonts w:ascii="Times New Roman" w:hAnsi="Times New Roman"/>
          <w:sz w:val="28"/>
          <w:szCs w:val="28"/>
          <w:lang w:eastAsia="ru-RU"/>
        </w:rPr>
        <w:t>року. Права людини. Міжнародні договори України, декларації, документи. Київ, 1992. С. 36-62.</w:t>
      </w:r>
    </w:p>
    <w:p w:rsidR="00CE6352" w:rsidRPr="00CE6352" w:rsidRDefault="0061350E" w:rsidP="00CE6352">
      <w:pPr>
        <w:jc w:val="both"/>
        <w:rPr>
          <w:rFonts w:ascii="Times New Roman" w:hAnsi="Times New Roman"/>
          <w:sz w:val="28"/>
          <w:szCs w:val="28"/>
          <w:lang w:eastAsia="ru-RU"/>
        </w:rPr>
      </w:pPr>
      <w:r>
        <w:rPr>
          <w:rFonts w:ascii="Times New Roman" w:hAnsi="Times New Roman"/>
          <w:sz w:val="28"/>
          <w:szCs w:val="28"/>
          <w:lang w:eastAsia="ru-RU"/>
        </w:rPr>
        <w:t>8</w:t>
      </w:r>
      <w:r w:rsidR="00CE6352" w:rsidRPr="00CE6352">
        <w:rPr>
          <w:rFonts w:ascii="Times New Roman" w:hAnsi="Times New Roman"/>
          <w:sz w:val="28"/>
          <w:szCs w:val="28"/>
          <w:lang w:eastAsia="ru-RU"/>
        </w:rPr>
        <w:t>. Про Концепцію вдосконалення судівництва для утвердження справедливого суду в Україні відповідно до Європейських стандартів: Схвалена Указом Президента України від 10 травня 20</w:t>
      </w:r>
      <w:r w:rsidR="00FB22C1">
        <w:rPr>
          <w:rFonts w:ascii="Times New Roman" w:hAnsi="Times New Roman"/>
          <w:sz w:val="28"/>
          <w:szCs w:val="28"/>
          <w:lang w:eastAsia="ru-RU"/>
        </w:rPr>
        <w:t xml:space="preserve">06 року № 361. Офіційний вісник </w:t>
      </w:r>
      <w:r w:rsidR="00CE6352" w:rsidRPr="00CE6352">
        <w:rPr>
          <w:rFonts w:ascii="Times New Roman" w:hAnsi="Times New Roman"/>
          <w:sz w:val="28"/>
          <w:szCs w:val="28"/>
          <w:lang w:eastAsia="ru-RU"/>
        </w:rPr>
        <w:t>України. 2006. №19. Ст. 1376.</w:t>
      </w:r>
    </w:p>
    <w:p w:rsidR="00CE6352" w:rsidRPr="00CE6352" w:rsidRDefault="0061350E" w:rsidP="00CE6352">
      <w:pPr>
        <w:jc w:val="both"/>
        <w:rPr>
          <w:rFonts w:ascii="Times New Roman" w:hAnsi="Times New Roman"/>
          <w:sz w:val="28"/>
          <w:szCs w:val="28"/>
          <w:lang w:eastAsia="ru-RU"/>
        </w:rPr>
      </w:pPr>
      <w:r>
        <w:rPr>
          <w:rFonts w:ascii="Times New Roman" w:hAnsi="Times New Roman"/>
          <w:sz w:val="28"/>
          <w:szCs w:val="28"/>
          <w:lang w:eastAsia="ru-RU"/>
        </w:rPr>
        <w:t>9</w:t>
      </w:r>
      <w:r w:rsidR="00CE6352" w:rsidRPr="00CE6352">
        <w:rPr>
          <w:rFonts w:ascii="Times New Roman" w:hAnsi="Times New Roman"/>
          <w:sz w:val="28"/>
          <w:szCs w:val="28"/>
          <w:lang w:eastAsia="ru-RU"/>
        </w:rPr>
        <w:t>. Концепція реформування кримінально</w:t>
      </w:r>
      <w:r w:rsidR="00FB22C1">
        <w:rPr>
          <w:rFonts w:ascii="Times New Roman" w:hAnsi="Times New Roman"/>
          <w:sz w:val="28"/>
          <w:szCs w:val="28"/>
          <w:lang w:eastAsia="ru-RU"/>
        </w:rPr>
        <w:t xml:space="preserve">ї юстиції України: </w:t>
      </w:r>
      <w:proofErr w:type="spellStart"/>
      <w:r w:rsidR="00FB22C1">
        <w:rPr>
          <w:rFonts w:ascii="Times New Roman" w:hAnsi="Times New Roman"/>
          <w:sz w:val="28"/>
          <w:szCs w:val="28"/>
          <w:lang w:eastAsia="ru-RU"/>
        </w:rPr>
        <w:t>Затв</w:t>
      </w:r>
      <w:proofErr w:type="spellEnd"/>
      <w:r w:rsidR="00FB22C1">
        <w:rPr>
          <w:rFonts w:ascii="Times New Roman" w:hAnsi="Times New Roman"/>
          <w:sz w:val="28"/>
          <w:szCs w:val="28"/>
          <w:lang w:eastAsia="ru-RU"/>
        </w:rPr>
        <w:t xml:space="preserve">. Указом </w:t>
      </w:r>
      <w:r w:rsidR="00CE6352" w:rsidRPr="00CE6352">
        <w:rPr>
          <w:rFonts w:ascii="Times New Roman" w:hAnsi="Times New Roman"/>
          <w:sz w:val="28"/>
          <w:szCs w:val="28"/>
          <w:lang w:eastAsia="ru-RU"/>
        </w:rPr>
        <w:t>Президента України від 8 квітня 2008 р. № 311/2008. Офіційний вісник України. 2008. №27. Ст.838.</w:t>
      </w:r>
    </w:p>
    <w:p w:rsidR="00CE6352" w:rsidRDefault="0061350E" w:rsidP="00CE6352">
      <w:pPr>
        <w:jc w:val="both"/>
        <w:rPr>
          <w:rFonts w:ascii="Times New Roman" w:hAnsi="Times New Roman"/>
          <w:sz w:val="28"/>
          <w:szCs w:val="28"/>
          <w:lang w:eastAsia="ru-RU"/>
        </w:rPr>
      </w:pPr>
      <w:r>
        <w:rPr>
          <w:rFonts w:ascii="Times New Roman" w:hAnsi="Times New Roman"/>
          <w:sz w:val="28"/>
          <w:szCs w:val="28"/>
          <w:lang w:eastAsia="ru-RU"/>
        </w:rPr>
        <w:t>10</w:t>
      </w:r>
      <w:r w:rsidR="00CE6352" w:rsidRPr="00CE6352">
        <w:rPr>
          <w:rFonts w:ascii="Times New Roman" w:hAnsi="Times New Roman"/>
          <w:sz w:val="28"/>
          <w:szCs w:val="28"/>
          <w:lang w:eastAsia="ru-RU"/>
        </w:rPr>
        <w:t xml:space="preserve">. Молдован В. В. Судоустрій: Україна, Велика Британія, Російська Федерація, США, ФРН, Франція. Судові органи ООН : </w:t>
      </w:r>
      <w:proofErr w:type="spellStart"/>
      <w:r w:rsidR="00CE6352" w:rsidRPr="00CE6352">
        <w:rPr>
          <w:rFonts w:ascii="Times New Roman" w:hAnsi="Times New Roman"/>
          <w:sz w:val="28"/>
          <w:szCs w:val="28"/>
          <w:lang w:eastAsia="ru-RU"/>
        </w:rPr>
        <w:t>навч</w:t>
      </w:r>
      <w:proofErr w:type="spellEnd"/>
      <w:r w:rsidR="00CE6352" w:rsidRPr="00CE6352">
        <w:rPr>
          <w:rFonts w:ascii="Times New Roman" w:hAnsi="Times New Roman"/>
          <w:sz w:val="28"/>
          <w:szCs w:val="28"/>
          <w:lang w:eastAsia="ru-RU"/>
        </w:rPr>
        <w:t xml:space="preserve">. </w:t>
      </w:r>
      <w:proofErr w:type="spellStart"/>
      <w:r w:rsidR="00CE6352" w:rsidRPr="00CE6352">
        <w:rPr>
          <w:rFonts w:ascii="Times New Roman" w:hAnsi="Times New Roman"/>
          <w:sz w:val="28"/>
          <w:szCs w:val="28"/>
          <w:lang w:eastAsia="ru-RU"/>
        </w:rPr>
        <w:t>посіб</w:t>
      </w:r>
      <w:proofErr w:type="spellEnd"/>
      <w:r w:rsidR="00CE6352" w:rsidRPr="00CE6352">
        <w:rPr>
          <w:rFonts w:ascii="Times New Roman" w:hAnsi="Times New Roman"/>
          <w:sz w:val="28"/>
          <w:szCs w:val="28"/>
          <w:lang w:eastAsia="ru-RU"/>
        </w:rPr>
        <w:t xml:space="preserve"> B.В. Молдован.</w:t>
      </w:r>
      <w:r w:rsidR="00FB22C1">
        <w:rPr>
          <w:rFonts w:ascii="Times New Roman" w:hAnsi="Times New Roman"/>
          <w:sz w:val="28"/>
          <w:szCs w:val="28"/>
          <w:lang w:eastAsia="ru-RU"/>
        </w:rPr>
        <w:t xml:space="preserve"> </w:t>
      </w:r>
      <w:r w:rsidR="00CE6352" w:rsidRPr="00CE6352">
        <w:rPr>
          <w:rFonts w:ascii="Times New Roman" w:hAnsi="Times New Roman"/>
          <w:sz w:val="28"/>
          <w:szCs w:val="28"/>
          <w:lang w:eastAsia="ru-RU"/>
        </w:rPr>
        <w:t>Київ: Кондор, 2004. 256 с.</w:t>
      </w:r>
    </w:p>
    <w:p w:rsidR="002D10F0" w:rsidRPr="002D10F0" w:rsidRDefault="009C7939" w:rsidP="002D10F0">
      <w:pPr>
        <w:jc w:val="both"/>
        <w:rPr>
          <w:rFonts w:ascii="Times New Roman" w:hAnsi="Times New Roman"/>
          <w:sz w:val="28"/>
          <w:szCs w:val="28"/>
          <w:lang w:eastAsia="ru-RU"/>
        </w:rPr>
      </w:pPr>
      <w:r>
        <w:rPr>
          <w:rFonts w:ascii="Times New Roman" w:hAnsi="Times New Roman"/>
          <w:sz w:val="28"/>
          <w:szCs w:val="28"/>
          <w:lang w:eastAsia="ru-RU"/>
        </w:rPr>
        <w:t xml:space="preserve">11. </w:t>
      </w:r>
      <w:r w:rsidRPr="008A581B">
        <w:rPr>
          <w:rFonts w:ascii="Times New Roman" w:hAnsi="Times New Roman"/>
          <w:sz w:val="28"/>
          <w:szCs w:val="28"/>
          <w:lang w:eastAsia="ru-RU"/>
        </w:rPr>
        <w:t xml:space="preserve">Овчаренко О.М., </w:t>
      </w:r>
      <w:r>
        <w:rPr>
          <w:rFonts w:ascii="Times New Roman" w:hAnsi="Times New Roman"/>
          <w:sz w:val="28"/>
          <w:szCs w:val="28"/>
          <w:lang w:eastAsia="ru-RU"/>
        </w:rPr>
        <w:t xml:space="preserve">Сердюк О.В., </w:t>
      </w:r>
      <w:proofErr w:type="spellStart"/>
      <w:r>
        <w:rPr>
          <w:rFonts w:ascii="Times New Roman" w:hAnsi="Times New Roman"/>
          <w:sz w:val="28"/>
          <w:szCs w:val="28"/>
          <w:lang w:eastAsia="ru-RU"/>
        </w:rPr>
        <w:t>Мошак</w:t>
      </w:r>
      <w:proofErr w:type="spellEnd"/>
      <w:r>
        <w:rPr>
          <w:rFonts w:ascii="Times New Roman" w:hAnsi="Times New Roman"/>
          <w:sz w:val="28"/>
          <w:szCs w:val="28"/>
          <w:lang w:eastAsia="ru-RU"/>
        </w:rPr>
        <w:t xml:space="preserve"> Г.Г., та ін</w:t>
      </w:r>
      <w:r w:rsidR="002D10F0">
        <w:rPr>
          <w:rFonts w:ascii="Times New Roman" w:hAnsi="Times New Roman"/>
          <w:sz w:val="28"/>
          <w:szCs w:val="28"/>
          <w:lang w:eastAsia="ru-RU"/>
        </w:rPr>
        <w:t xml:space="preserve">. </w:t>
      </w:r>
      <w:r w:rsidR="008A581B" w:rsidRPr="008A581B">
        <w:rPr>
          <w:rFonts w:ascii="Times New Roman" w:hAnsi="Times New Roman"/>
          <w:sz w:val="28"/>
          <w:szCs w:val="28"/>
          <w:lang w:eastAsia="ru-RU"/>
        </w:rPr>
        <w:t>Реформування органів кримінальної юстиції України відповідно до європейських стандартів: концептуальний аналіз: монографія</w:t>
      </w:r>
      <w:r w:rsidR="002D10F0">
        <w:rPr>
          <w:rFonts w:ascii="Times New Roman" w:hAnsi="Times New Roman"/>
          <w:sz w:val="28"/>
          <w:szCs w:val="28"/>
          <w:lang w:eastAsia="ru-RU"/>
        </w:rPr>
        <w:t>.</w:t>
      </w:r>
      <w:r w:rsidR="008A581B" w:rsidRPr="008A581B">
        <w:rPr>
          <w:rFonts w:ascii="Times New Roman" w:hAnsi="Times New Roman"/>
          <w:sz w:val="28"/>
          <w:szCs w:val="28"/>
          <w:lang w:eastAsia="ru-RU"/>
        </w:rPr>
        <w:t xml:space="preserve"> НДІ ВПЗ ім. акад. В.В. </w:t>
      </w:r>
      <w:proofErr w:type="spellStart"/>
      <w:r w:rsidR="008A581B" w:rsidRPr="008A581B">
        <w:rPr>
          <w:rFonts w:ascii="Times New Roman" w:hAnsi="Times New Roman"/>
          <w:sz w:val="28"/>
          <w:szCs w:val="28"/>
          <w:lang w:eastAsia="ru-RU"/>
        </w:rPr>
        <w:t>Сташиса</w:t>
      </w:r>
      <w:proofErr w:type="spellEnd"/>
      <w:r w:rsidR="008A581B" w:rsidRPr="008A581B">
        <w:rPr>
          <w:rFonts w:ascii="Times New Roman" w:hAnsi="Times New Roman"/>
          <w:sz w:val="28"/>
          <w:szCs w:val="28"/>
          <w:lang w:eastAsia="ru-RU"/>
        </w:rPr>
        <w:t>. Харків , 242 с.</w:t>
      </w:r>
    </w:p>
    <w:p w:rsidR="00FB22C1" w:rsidRPr="00FB22C1" w:rsidRDefault="00FB22C1" w:rsidP="00FB22C1">
      <w:pPr>
        <w:jc w:val="center"/>
        <w:rPr>
          <w:rFonts w:ascii="Times New Roman" w:hAnsi="Times New Roman"/>
          <w:b/>
          <w:sz w:val="28"/>
          <w:szCs w:val="28"/>
        </w:rPr>
      </w:pPr>
      <w:r w:rsidRPr="00FB22C1">
        <w:rPr>
          <w:rFonts w:ascii="Times New Roman" w:hAnsi="Times New Roman"/>
          <w:b/>
          <w:sz w:val="28"/>
          <w:szCs w:val="28"/>
        </w:rPr>
        <w:t>ДОДАТКОВА ЛІТЕРАТУРА З НАВЧАЛЬНОЇ ДИСЦИПЛІНИ</w:t>
      </w:r>
    </w:p>
    <w:p w:rsidR="00CE6352" w:rsidRPr="00CE6352" w:rsidRDefault="00CE6352" w:rsidP="00FB22C1">
      <w:pPr>
        <w:jc w:val="both"/>
        <w:rPr>
          <w:rFonts w:ascii="Times New Roman" w:hAnsi="Times New Roman"/>
          <w:sz w:val="28"/>
          <w:szCs w:val="28"/>
          <w:lang w:eastAsia="ru-RU"/>
        </w:rPr>
      </w:pPr>
      <w:r w:rsidRPr="00CE6352">
        <w:rPr>
          <w:rFonts w:ascii="Times New Roman" w:hAnsi="Times New Roman"/>
          <w:sz w:val="28"/>
          <w:szCs w:val="28"/>
          <w:lang w:eastAsia="ru-RU"/>
        </w:rPr>
        <w:t>1</w:t>
      </w:r>
      <w:r w:rsidR="00694EAE">
        <w:rPr>
          <w:rFonts w:ascii="Times New Roman" w:hAnsi="Times New Roman"/>
          <w:sz w:val="28"/>
          <w:szCs w:val="28"/>
          <w:lang w:eastAsia="ru-RU"/>
        </w:rPr>
        <w:t>2</w:t>
      </w:r>
      <w:r w:rsidRPr="00CE6352">
        <w:rPr>
          <w:rFonts w:ascii="Times New Roman" w:hAnsi="Times New Roman"/>
          <w:sz w:val="28"/>
          <w:szCs w:val="28"/>
          <w:lang w:eastAsia="ru-RU"/>
        </w:rPr>
        <w:t xml:space="preserve">. </w:t>
      </w:r>
      <w:proofErr w:type="spellStart"/>
      <w:r w:rsidRPr="00CE6352">
        <w:rPr>
          <w:rFonts w:ascii="Times New Roman" w:hAnsi="Times New Roman"/>
          <w:sz w:val="28"/>
          <w:szCs w:val="28"/>
          <w:lang w:eastAsia="ru-RU"/>
        </w:rPr>
        <w:t>Андрушко</w:t>
      </w:r>
      <w:proofErr w:type="spellEnd"/>
      <w:r w:rsidRPr="00CE6352">
        <w:rPr>
          <w:rFonts w:ascii="Times New Roman" w:hAnsi="Times New Roman"/>
          <w:sz w:val="28"/>
          <w:szCs w:val="28"/>
          <w:lang w:eastAsia="ru-RU"/>
        </w:rPr>
        <w:t xml:space="preserve"> А.В. Геронтологічна злочинність: кримінологічна характеристика, детермінація та запобігання: монографія. Ужгород: </w:t>
      </w:r>
      <w:proofErr w:type="spellStart"/>
      <w:r w:rsidRPr="00CE6352">
        <w:rPr>
          <w:rFonts w:ascii="Times New Roman" w:hAnsi="Times New Roman"/>
          <w:sz w:val="28"/>
          <w:szCs w:val="28"/>
          <w:lang w:eastAsia="ru-RU"/>
        </w:rPr>
        <w:t>Поліграфцентр</w:t>
      </w:r>
      <w:proofErr w:type="spellEnd"/>
      <w:r w:rsidRPr="00CE6352">
        <w:rPr>
          <w:rFonts w:ascii="Times New Roman" w:hAnsi="Times New Roman"/>
          <w:sz w:val="28"/>
          <w:szCs w:val="28"/>
          <w:lang w:eastAsia="ru-RU"/>
        </w:rPr>
        <w:t xml:space="preserve"> «Ліра», 2011. 247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13</w:t>
      </w:r>
      <w:r w:rsidR="00CE6352" w:rsidRPr="00CE6352">
        <w:rPr>
          <w:rFonts w:ascii="Times New Roman" w:hAnsi="Times New Roman"/>
          <w:sz w:val="28"/>
          <w:szCs w:val="28"/>
          <w:lang w:eastAsia="ru-RU"/>
        </w:rPr>
        <w:t xml:space="preserve">. </w:t>
      </w:r>
      <w:proofErr w:type="spellStart"/>
      <w:r w:rsidR="00CE6352" w:rsidRPr="00CE6352">
        <w:rPr>
          <w:rFonts w:ascii="Times New Roman" w:hAnsi="Times New Roman"/>
          <w:sz w:val="28"/>
          <w:szCs w:val="28"/>
          <w:lang w:eastAsia="ru-RU"/>
        </w:rPr>
        <w:t>Андрушко</w:t>
      </w:r>
      <w:proofErr w:type="spellEnd"/>
      <w:r w:rsidR="00CE6352" w:rsidRPr="00CE6352">
        <w:rPr>
          <w:rFonts w:ascii="Times New Roman" w:hAnsi="Times New Roman"/>
          <w:sz w:val="28"/>
          <w:szCs w:val="28"/>
          <w:lang w:eastAsia="ru-RU"/>
        </w:rPr>
        <w:t xml:space="preserve"> А.В., Нестерова І.А. Злочинніст</w:t>
      </w:r>
      <w:r w:rsidR="00FB22C1">
        <w:rPr>
          <w:rFonts w:ascii="Times New Roman" w:hAnsi="Times New Roman"/>
          <w:sz w:val="28"/>
          <w:szCs w:val="28"/>
          <w:lang w:eastAsia="ru-RU"/>
        </w:rPr>
        <w:t xml:space="preserve">ь у сфері туристичного бізнесу: </w:t>
      </w:r>
      <w:r w:rsidR="00CE6352" w:rsidRPr="00CE6352">
        <w:rPr>
          <w:rFonts w:ascii="Times New Roman" w:hAnsi="Times New Roman"/>
          <w:sz w:val="28"/>
          <w:szCs w:val="28"/>
          <w:lang w:eastAsia="ru-RU"/>
        </w:rPr>
        <w:t>кримінологічна характеристика та запобі</w:t>
      </w:r>
      <w:r w:rsidR="00FB22C1">
        <w:rPr>
          <w:rFonts w:ascii="Times New Roman" w:hAnsi="Times New Roman"/>
          <w:sz w:val="28"/>
          <w:szCs w:val="28"/>
          <w:lang w:eastAsia="ru-RU"/>
        </w:rPr>
        <w:t xml:space="preserve">гання: монографія. Україна: ТОВ </w:t>
      </w:r>
      <w:r w:rsidR="00CE6352" w:rsidRPr="00CE6352">
        <w:rPr>
          <w:rFonts w:ascii="Times New Roman" w:hAnsi="Times New Roman"/>
          <w:sz w:val="28"/>
          <w:szCs w:val="28"/>
          <w:lang w:eastAsia="ru-RU"/>
        </w:rPr>
        <w:t>«ІВА», 2016. 219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14</w:t>
      </w:r>
      <w:r w:rsidR="00CE6352" w:rsidRPr="00CE6352">
        <w:rPr>
          <w:rFonts w:ascii="Times New Roman" w:hAnsi="Times New Roman"/>
          <w:sz w:val="28"/>
          <w:szCs w:val="28"/>
          <w:lang w:eastAsia="ru-RU"/>
        </w:rPr>
        <w:t xml:space="preserve">. </w:t>
      </w:r>
      <w:proofErr w:type="spellStart"/>
      <w:r w:rsidR="00CE6352" w:rsidRPr="00CE6352">
        <w:rPr>
          <w:rFonts w:ascii="Times New Roman" w:hAnsi="Times New Roman"/>
          <w:sz w:val="28"/>
          <w:szCs w:val="28"/>
          <w:lang w:eastAsia="ru-RU"/>
        </w:rPr>
        <w:t>Андрушко</w:t>
      </w:r>
      <w:proofErr w:type="spellEnd"/>
      <w:r w:rsidR="00CE6352" w:rsidRPr="00CE6352">
        <w:rPr>
          <w:rFonts w:ascii="Times New Roman" w:hAnsi="Times New Roman"/>
          <w:sz w:val="28"/>
          <w:szCs w:val="28"/>
          <w:lang w:eastAsia="ru-RU"/>
        </w:rPr>
        <w:t xml:space="preserve"> А.В. Кримінальна відповідальність за незаконне поміщення в заклад з надання психіатричної допомоги</w:t>
      </w:r>
      <w:r w:rsidR="00FB22C1">
        <w:rPr>
          <w:rFonts w:ascii="Times New Roman" w:hAnsi="Times New Roman"/>
          <w:sz w:val="28"/>
          <w:szCs w:val="28"/>
          <w:lang w:eastAsia="ru-RU"/>
        </w:rPr>
        <w:t xml:space="preserve">: монографія. Ужгород: «РІК-У», </w:t>
      </w:r>
      <w:r w:rsidR="00CE6352" w:rsidRPr="00CE6352">
        <w:rPr>
          <w:rFonts w:ascii="Times New Roman" w:hAnsi="Times New Roman"/>
          <w:sz w:val="28"/>
          <w:szCs w:val="28"/>
          <w:lang w:eastAsia="ru-RU"/>
        </w:rPr>
        <w:t>2019. 227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15</w:t>
      </w:r>
      <w:r w:rsidR="00CE6352" w:rsidRPr="00CE6352">
        <w:rPr>
          <w:rFonts w:ascii="Times New Roman" w:hAnsi="Times New Roman"/>
          <w:sz w:val="28"/>
          <w:szCs w:val="28"/>
          <w:lang w:eastAsia="ru-RU"/>
        </w:rPr>
        <w:t xml:space="preserve">. </w:t>
      </w:r>
      <w:proofErr w:type="spellStart"/>
      <w:r w:rsidR="00CE6352" w:rsidRPr="00CE6352">
        <w:rPr>
          <w:rFonts w:ascii="Times New Roman" w:hAnsi="Times New Roman"/>
          <w:sz w:val="28"/>
          <w:szCs w:val="28"/>
          <w:lang w:eastAsia="ru-RU"/>
        </w:rPr>
        <w:t>Бегма</w:t>
      </w:r>
      <w:proofErr w:type="spellEnd"/>
      <w:r w:rsidR="00CE6352" w:rsidRPr="00CE6352">
        <w:rPr>
          <w:rFonts w:ascii="Times New Roman" w:hAnsi="Times New Roman"/>
          <w:sz w:val="28"/>
          <w:szCs w:val="28"/>
          <w:lang w:eastAsia="ru-RU"/>
        </w:rPr>
        <w:t xml:space="preserve"> А.П. Прокурор як суб'єкт кримінально-процесуальної діяльності: </w:t>
      </w:r>
      <w:proofErr w:type="spellStart"/>
      <w:r w:rsidR="00CE6352" w:rsidRPr="00CE6352">
        <w:rPr>
          <w:rFonts w:ascii="Times New Roman" w:hAnsi="Times New Roman"/>
          <w:sz w:val="28"/>
          <w:szCs w:val="28"/>
          <w:lang w:eastAsia="ru-RU"/>
        </w:rPr>
        <w:t>Автореф</w:t>
      </w:r>
      <w:proofErr w:type="spellEnd"/>
      <w:r w:rsidR="00CE6352" w:rsidRPr="00CE6352">
        <w:rPr>
          <w:rFonts w:ascii="Times New Roman" w:hAnsi="Times New Roman"/>
          <w:sz w:val="28"/>
          <w:szCs w:val="28"/>
          <w:lang w:eastAsia="ru-RU"/>
        </w:rPr>
        <w:t xml:space="preserve">. ... </w:t>
      </w:r>
      <w:proofErr w:type="spellStart"/>
      <w:r w:rsidR="00CE6352" w:rsidRPr="00CE6352">
        <w:rPr>
          <w:rFonts w:ascii="Times New Roman" w:hAnsi="Times New Roman"/>
          <w:sz w:val="28"/>
          <w:szCs w:val="28"/>
          <w:lang w:eastAsia="ru-RU"/>
        </w:rPr>
        <w:t>канд</w:t>
      </w:r>
      <w:proofErr w:type="spellEnd"/>
      <w:r w:rsidR="00CE6352" w:rsidRPr="00CE6352">
        <w:rPr>
          <w:rFonts w:ascii="Times New Roman" w:hAnsi="Times New Roman"/>
          <w:sz w:val="28"/>
          <w:szCs w:val="28"/>
          <w:lang w:eastAsia="ru-RU"/>
        </w:rPr>
        <w:t xml:space="preserve">. </w:t>
      </w:r>
      <w:proofErr w:type="spellStart"/>
      <w:r w:rsidR="00CE6352" w:rsidRPr="00CE6352">
        <w:rPr>
          <w:rFonts w:ascii="Times New Roman" w:hAnsi="Times New Roman"/>
          <w:sz w:val="28"/>
          <w:szCs w:val="28"/>
          <w:lang w:eastAsia="ru-RU"/>
        </w:rPr>
        <w:t>юрид</w:t>
      </w:r>
      <w:proofErr w:type="spellEnd"/>
      <w:r w:rsidR="00CE6352" w:rsidRPr="00CE6352">
        <w:rPr>
          <w:rFonts w:ascii="Times New Roman" w:hAnsi="Times New Roman"/>
          <w:sz w:val="28"/>
          <w:szCs w:val="28"/>
          <w:lang w:eastAsia="ru-RU"/>
        </w:rPr>
        <w:t>. наук 12.00.09/ НАВС. Київ, 2011. 20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16</w:t>
      </w:r>
      <w:r w:rsidR="00CE6352" w:rsidRPr="00CE6352">
        <w:rPr>
          <w:rFonts w:ascii="Times New Roman" w:hAnsi="Times New Roman"/>
          <w:sz w:val="28"/>
          <w:szCs w:val="28"/>
          <w:lang w:eastAsia="ru-RU"/>
        </w:rPr>
        <w:t xml:space="preserve">. Білоус В. Правозахисна функція – невід'ємна складова </w:t>
      </w:r>
      <w:r w:rsidR="00FB22C1">
        <w:rPr>
          <w:rFonts w:ascii="Times New Roman" w:hAnsi="Times New Roman"/>
          <w:sz w:val="28"/>
          <w:szCs w:val="28"/>
          <w:lang w:eastAsia="ru-RU"/>
        </w:rPr>
        <w:t xml:space="preserve">діяльності органів </w:t>
      </w:r>
      <w:r w:rsidR="00CE6352" w:rsidRPr="00CE6352">
        <w:rPr>
          <w:rFonts w:ascii="Times New Roman" w:hAnsi="Times New Roman"/>
          <w:sz w:val="28"/>
          <w:szCs w:val="28"/>
          <w:lang w:eastAsia="ru-RU"/>
        </w:rPr>
        <w:t xml:space="preserve">прокуратури України поза межами кримінального судочинства. Вісник прокуратури. 2012. № 9. С.14-18. </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lastRenderedPageBreak/>
        <w:t>17</w:t>
      </w:r>
      <w:r w:rsidR="00CE6352" w:rsidRPr="00CE6352">
        <w:rPr>
          <w:rFonts w:ascii="Times New Roman" w:hAnsi="Times New Roman"/>
          <w:sz w:val="28"/>
          <w:szCs w:val="28"/>
          <w:lang w:eastAsia="ru-RU"/>
        </w:rPr>
        <w:t xml:space="preserve">. Карпов О.Н. Використання можливостей міжнародних поліцейських організацій у розшуку злочинців: </w:t>
      </w:r>
      <w:proofErr w:type="spellStart"/>
      <w:r w:rsidR="00CE6352" w:rsidRPr="00CE6352">
        <w:rPr>
          <w:rFonts w:ascii="Times New Roman" w:hAnsi="Times New Roman"/>
          <w:sz w:val="28"/>
          <w:szCs w:val="28"/>
          <w:lang w:eastAsia="ru-RU"/>
        </w:rPr>
        <w:t>Автореф</w:t>
      </w:r>
      <w:proofErr w:type="spellEnd"/>
      <w:r w:rsidR="00CE6352" w:rsidRPr="00CE6352">
        <w:rPr>
          <w:rFonts w:ascii="Times New Roman" w:hAnsi="Times New Roman"/>
          <w:sz w:val="28"/>
          <w:szCs w:val="28"/>
          <w:lang w:eastAsia="ru-RU"/>
        </w:rPr>
        <w:t xml:space="preserve">. </w:t>
      </w:r>
      <w:proofErr w:type="spellStart"/>
      <w:r w:rsidR="00CE6352" w:rsidRPr="00CE6352">
        <w:rPr>
          <w:rFonts w:ascii="Times New Roman" w:hAnsi="Times New Roman"/>
          <w:sz w:val="28"/>
          <w:szCs w:val="28"/>
          <w:lang w:eastAsia="ru-RU"/>
        </w:rPr>
        <w:t>дис</w:t>
      </w:r>
      <w:proofErr w:type="spellEnd"/>
      <w:r w:rsidR="00CE6352" w:rsidRPr="00CE6352">
        <w:rPr>
          <w:rFonts w:ascii="Times New Roman" w:hAnsi="Times New Roman"/>
          <w:sz w:val="28"/>
          <w:szCs w:val="28"/>
          <w:lang w:eastAsia="ru-RU"/>
        </w:rPr>
        <w:t xml:space="preserve">. ... </w:t>
      </w:r>
      <w:proofErr w:type="spellStart"/>
      <w:r w:rsidR="00CE6352" w:rsidRPr="00CE6352">
        <w:rPr>
          <w:rFonts w:ascii="Times New Roman" w:hAnsi="Times New Roman"/>
          <w:sz w:val="28"/>
          <w:szCs w:val="28"/>
          <w:lang w:eastAsia="ru-RU"/>
        </w:rPr>
        <w:t>канд</w:t>
      </w:r>
      <w:proofErr w:type="spellEnd"/>
      <w:r w:rsidR="00CE6352" w:rsidRPr="00CE6352">
        <w:rPr>
          <w:rFonts w:ascii="Times New Roman" w:hAnsi="Times New Roman"/>
          <w:sz w:val="28"/>
          <w:szCs w:val="28"/>
          <w:lang w:eastAsia="ru-RU"/>
        </w:rPr>
        <w:t xml:space="preserve">. </w:t>
      </w:r>
      <w:proofErr w:type="spellStart"/>
      <w:r w:rsidR="00CE6352" w:rsidRPr="00CE6352">
        <w:rPr>
          <w:rFonts w:ascii="Times New Roman" w:hAnsi="Times New Roman"/>
          <w:sz w:val="28"/>
          <w:szCs w:val="28"/>
          <w:lang w:eastAsia="ru-RU"/>
        </w:rPr>
        <w:t>юрид</w:t>
      </w:r>
      <w:proofErr w:type="spellEnd"/>
      <w:r w:rsidR="00CE6352" w:rsidRPr="00CE6352">
        <w:rPr>
          <w:rFonts w:ascii="Times New Roman" w:hAnsi="Times New Roman"/>
          <w:sz w:val="28"/>
          <w:szCs w:val="28"/>
          <w:lang w:eastAsia="ru-RU"/>
        </w:rPr>
        <w:t>. наук 12.0</w:t>
      </w:r>
      <w:r w:rsidR="00FB22C1">
        <w:rPr>
          <w:rFonts w:ascii="Times New Roman" w:hAnsi="Times New Roman"/>
          <w:sz w:val="28"/>
          <w:szCs w:val="28"/>
          <w:lang w:eastAsia="ru-RU"/>
        </w:rPr>
        <w:t>0.09 /</w:t>
      </w:r>
      <w:r w:rsidR="00CE6352" w:rsidRPr="00CE6352">
        <w:rPr>
          <w:rFonts w:ascii="Times New Roman" w:hAnsi="Times New Roman"/>
          <w:sz w:val="28"/>
          <w:szCs w:val="28"/>
          <w:lang w:eastAsia="ru-RU"/>
        </w:rPr>
        <w:t>НАВС. Київ, 2011. 20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18</w:t>
      </w:r>
      <w:r w:rsidR="00CE6352" w:rsidRPr="00CE6352">
        <w:rPr>
          <w:rFonts w:ascii="Times New Roman" w:hAnsi="Times New Roman"/>
          <w:sz w:val="28"/>
          <w:szCs w:val="28"/>
          <w:lang w:eastAsia="ru-RU"/>
        </w:rPr>
        <w:t xml:space="preserve">. Кузнєцов В.В., </w:t>
      </w:r>
      <w:proofErr w:type="spellStart"/>
      <w:r w:rsidR="00CE6352" w:rsidRPr="00CE6352">
        <w:rPr>
          <w:rFonts w:ascii="Times New Roman" w:hAnsi="Times New Roman"/>
          <w:sz w:val="28"/>
          <w:szCs w:val="28"/>
          <w:lang w:eastAsia="ru-RU"/>
        </w:rPr>
        <w:t>Сийплокі</w:t>
      </w:r>
      <w:proofErr w:type="spellEnd"/>
      <w:r w:rsidR="00CE6352" w:rsidRPr="00CE6352">
        <w:rPr>
          <w:rFonts w:ascii="Times New Roman" w:hAnsi="Times New Roman"/>
          <w:sz w:val="28"/>
          <w:szCs w:val="28"/>
          <w:lang w:eastAsia="ru-RU"/>
        </w:rPr>
        <w:t xml:space="preserve"> М.В. Кримінальна </w:t>
      </w:r>
      <w:r w:rsidR="005867A7">
        <w:rPr>
          <w:rFonts w:ascii="Times New Roman" w:hAnsi="Times New Roman"/>
          <w:sz w:val="28"/>
          <w:szCs w:val="28"/>
          <w:lang w:eastAsia="ru-RU"/>
        </w:rPr>
        <w:t xml:space="preserve">відповідальність за притягнення </w:t>
      </w:r>
      <w:r w:rsidR="00CE6352" w:rsidRPr="00CE6352">
        <w:rPr>
          <w:rFonts w:ascii="Times New Roman" w:hAnsi="Times New Roman"/>
          <w:sz w:val="28"/>
          <w:szCs w:val="28"/>
          <w:lang w:eastAsia="ru-RU"/>
        </w:rPr>
        <w:t>як обвинуваченого завідомо невинуватої особи</w:t>
      </w:r>
      <w:r w:rsidR="00FB22C1">
        <w:rPr>
          <w:rFonts w:ascii="Times New Roman" w:hAnsi="Times New Roman"/>
          <w:sz w:val="28"/>
          <w:szCs w:val="28"/>
          <w:lang w:eastAsia="ru-RU"/>
        </w:rPr>
        <w:t xml:space="preserve">: монографія; за </w:t>
      </w:r>
      <w:proofErr w:type="spellStart"/>
      <w:r w:rsidR="00FB22C1">
        <w:rPr>
          <w:rFonts w:ascii="Times New Roman" w:hAnsi="Times New Roman"/>
          <w:sz w:val="28"/>
          <w:szCs w:val="28"/>
          <w:lang w:eastAsia="ru-RU"/>
        </w:rPr>
        <w:t>заг</w:t>
      </w:r>
      <w:proofErr w:type="spellEnd"/>
      <w:r w:rsidR="00FB22C1">
        <w:rPr>
          <w:rFonts w:ascii="Times New Roman" w:hAnsi="Times New Roman"/>
          <w:sz w:val="28"/>
          <w:szCs w:val="28"/>
          <w:lang w:eastAsia="ru-RU"/>
        </w:rPr>
        <w:t xml:space="preserve">. ред. В.І. </w:t>
      </w:r>
      <w:proofErr w:type="spellStart"/>
      <w:r w:rsidR="00CE6352" w:rsidRPr="00CE6352">
        <w:rPr>
          <w:rFonts w:ascii="Times New Roman" w:hAnsi="Times New Roman"/>
          <w:sz w:val="28"/>
          <w:szCs w:val="28"/>
          <w:lang w:eastAsia="ru-RU"/>
        </w:rPr>
        <w:t>Шакуна</w:t>
      </w:r>
      <w:proofErr w:type="spellEnd"/>
      <w:r w:rsidR="00CE6352" w:rsidRPr="00CE6352">
        <w:rPr>
          <w:rFonts w:ascii="Times New Roman" w:hAnsi="Times New Roman"/>
          <w:sz w:val="28"/>
          <w:szCs w:val="28"/>
          <w:lang w:eastAsia="ru-RU"/>
        </w:rPr>
        <w:t xml:space="preserve">. Ужгород : </w:t>
      </w:r>
      <w:proofErr w:type="spellStart"/>
      <w:r w:rsidR="00CE6352" w:rsidRPr="00CE6352">
        <w:rPr>
          <w:rFonts w:ascii="Times New Roman" w:hAnsi="Times New Roman"/>
          <w:sz w:val="28"/>
          <w:szCs w:val="28"/>
          <w:lang w:eastAsia="ru-RU"/>
        </w:rPr>
        <w:t>ЗакДУ</w:t>
      </w:r>
      <w:proofErr w:type="spellEnd"/>
      <w:r w:rsidR="00CE6352" w:rsidRPr="00CE6352">
        <w:rPr>
          <w:rFonts w:ascii="Times New Roman" w:hAnsi="Times New Roman"/>
          <w:sz w:val="28"/>
          <w:szCs w:val="28"/>
          <w:lang w:eastAsia="ru-RU"/>
        </w:rPr>
        <w:t>, 2011. 284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19</w:t>
      </w:r>
      <w:r w:rsidR="00CE6352" w:rsidRPr="00CE6352">
        <w:rPr>
          <w:rFonts w:ascii="Times New Roman" w:hAnsi="Times New Roman"/>
          <w:sz w:val="28"/>
          <w:szCs w:val="28"/>
          <w:lang w:eastAsia="ru-RU"/>
        </w:rPr>
        <w:t xml:space="preserve">. Савченко А.В., Кузнєцов В.В., Москаль </w:t>
      </w:r>
      <w:r w:rsidR="00FB22C1">
        <w:rPr>
          <w:rFonts w:ascii="Times New Roman" w:hAnsi="Times New Roman"/>
          <w:sz w:val="28"/>
          <w:szCs w:val="28"/>
          <w:lang w:eastAsia="ru-RU"/>
        </w:rPr>
        <w:t xml:space="preserve">Д.П., </w:t>
      </w:r>
      <w:proofErr w:type="spellStart"/>
      <w:r w:rsidR="00FB22C1">
        <w:rPr>
          <w:rFonts w:ascii="Times New Roman" w:hAnsi="Times New Roman"/>
          <w:sz w:val="28"/>
          <w:szCs w:val="28"/>
          <w:lang w:eastAsia="ru-RU"/>
        </w:rPr>
        <w:t>Сийплокі</w:t>
      </w:r>
      <w:proofErr w:type="spellEnd"/>
      <w:r w:rsidR="00FB22C1">
        <w:rPr>
          <w:rFonts w:ascii="Times New Roman" w:hAnsi="Times New Roman"/>
          <w:sz w:val="28"/>
          <w:szCs w:val="28"/>
          <w:lang w:eastAsia="ru-RU"/>
        </w:rPr>
        <w:t xml:space="preserve"> М.В. Кримінальна </w:t>
      </w:r>
      <w:r w:rsidR="00CE6352" w:rsidRPr="00CE6352">
        <w:rPr>
          <w:rFonts w:ascii="Times New Roman" w:hAnsi="Times New Roman"/>
          <w:sz w:val="28"/>
          <w:szCs w:val="28"/>
          <w:lang w:eastAsia="ru-RU"/>
        </w:rPr>
        <w:t>відповідальність за зґвалтування та на</w:t>
      </w:r>
      <w:r w:rsidR="00FB22C1">
        <w:rPr>
          <w:rFonts w:ascii="Times New Roman" w:hAnsi="Times New Roman"/>
          <w:sz w:val="28"/>
          <w:szCs w:val="28"/>
          <w:lang w:eastAsia="ru-RU"/>
        </w:rPr>
        <w:t xml:space="preserve">сильницьке задоволення статевої </w:t>
      </w:r>
      <w:r w:rsidR="00CE6352" w:rsidRPr="00CE6352">
        <w:rPr>
          <w:rFonts w:ascii="Times New Roman" w:hAnsi="Times New Roman"/>
          <w:sz w:val="28"/>
          <w:szCs w:val="28"/>
          <w:lang w:eastAsia="ru-RU"/>
        </w:rPr>
        <w:t>пристрасті неприродним способом: моног</w:t>
      </w:r>
      <w:r w:rsidR="00FB22C1">
        <w:rPr>
          <w:rFonts w:ascii="Times New Roman" w:hAnsi="Times New Roman"/>
          <w:sz w:val="28"/>
          <w:szCs w:val="28"/>
          <w:lang w:eastAsia="ru-RU"/>
        </w:rPr>
        <w:t xml:space="preserve">рафія; за </w:t>
      </w:r>
      <w:proofErr w:type="spellStart"/>
      <w:r w:rsidR="00FB22C1">
        <w:rPr>
          <w:rFonts w:ascii="Times New Roman" w:hAnsi="Times New Roman"/>
          <w:sz w:val="28"/>
          <w:szCs w:val="28"/>
          <w:lang w:eastAsia="ru-RU"/>
        </w:rPr>
        <w:t>заг</w:t>
      </w:r>
      <w:proofErr w:type="spellEnd"/>
      <w:r w:rsidR="00FB22C1">
        <w:rPr>
          <w:rFonts w:ascii="Times New Roman" w:hAnsi="Times New Roman"/>
          <w:sz w:val="28"/>
          <w:szCs w:val="28"/>
          <w:lang w:eastAsia="ru-RU"/>
        </w:rPr>
        <w:t xml:space="preserve">. ред. О.М. </w:t>
      </w:r>
      <w:proofErr w:type="spellStart"/>
      <w:r w:rsidR="00FB22C1">
        <w:rPr>
          <w:rFonts w:ascii="Times New Roman" w:hAnsi="Times New Roman"/>
          <w:sz w:val="28"/>
          <w:szCs w:val="28"/>
          <w:lang w:eastAsia="ru-RU"/>
        </w:rPr>
        <w:t>Джужи</w:t>
      </w:r>
      <w:proofErr w:type="spellEnd"/>
      <w:r w:rsidR="00FB22C1">
        <w:rPr>
          <w:rFonts w:ascii="Times New Roman" w:hAnsi="Times New Roman"/>
          <w:sz w:val="28"/>
          <w:szCs w:val="28"/>
          <w:lang w:eastAsia="ru-RU"/>
        </w:rPr>
        <w:t xml:space="preserve">. </w:t>
      </w:r>
      <w:r w:rsidR="00CE6352" w:rsidRPr="00CE6352">
        <w:rPr>
          <w:rFonts w:ascii="Times New Roman" w:hAnsi="Times New Roman"/>
          <w:sz w:val="28"/>
          <w:szCs w:val="28"/>
          <w:lang w:eastAsia="ru-RU"/>
        </w:rPr>
        <w:t>Ужгород: ТОВ «ІВА», 2012. 271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20</w:t>
      </w:r>
      <w:r w:rsidR="00CE6352" w:rsidRPr="00CE6352">
        <w:rPr>
          <w:rFonts w:ascii="Times New Roman" w:hAnsi="Times New Roman"/>
          <w:sz w:val="28"/>
          <w:szCs w:val="28"/>
          <w:lang w:eastAsia="ru-RU"/>
        </w:rPr>
        <w:t xml:space="preserve">. </w:t>
      </w:r>
      <w:proofErr w:type="spellStart"/>
      <w:r w:rsidR="00CE6352" w:rsidRPr="00CE6352">
        <w:rPr>
          <w:rFonts w:ascii="Times New Roman" w:hAnsi="Times New Roman"/>
          <w:sz w:val="28"/>
          <w:szCs w:val="28"/>
          <w:lang w:eastAsia="ru-RU"/>
        </w:rPr>
        <w:t>Сийплокі</w:t>
      </w:r>
      <w:proofErr w:type="spellEnd"/>
      <w:r w:rsidR="00CE6352" w:rsidRPr="00CE6352">
        <w:rPr>
          <w:rFonts w:ascii="Times New Roman" w:hAnsi="Times New Roman"/>
          <w:sz w:val="28"/>
          <w:szCs w:val="28"/>
          <w:lang w:eastAsia="ru-RU"/>
        </w:rPr>
        <w:t xml:space="preserve"> М.В. Кримінально-правовий захист охоронної діяльності в Україні: монографія. Харків: </w:t>
      </w:r>
      <w:proofErr w:type="spellStart"/>
      <w:r w:rsidR="00CE6352" w:rsidRPr="00CE6352">
        <w:rPr>
          <w:rFonts w:ascii="Times New Roman" w:hAnsi="Times New Roman"/>
          <w:sz w:val="28"/>
          <w:szCs w:val="28"/>
          <w:lang w:eastAsia="ru-RU"/>
        </w:rPr>
        <w:t>Панов</w:t>
      </w:r>
      <w:proofErr w:type="spellEnd"/>
      <w:r w:rsidR="00CE6352" w:rsidRPr="00CE6352">
        <w:rPr>
          <w:rFonts w:ascii="Times New Roman" w:hAnsi="Times New Roman"/>
          <w:sz w:val="28"/>
          <w:szCs w:val="28"/>
          <w:lang w:eastAsia="ru-RU"/>
        </w:rPr>
        <w:t>, 2019. 614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21</w:t>
      </w:r>
      <w:r w:rsidR="00CE6352" w:rsidRPr="00CE6352">
        <w:rPr>
          <w:rFonts w:ascii="Times New Roman" w:hAnsi="Times New Roman"/>
          <w:sz w:val="28"/>
          <w:szCs w:val="28"/>
          <w:lang w:eastAsia="ru-RU"/>
        </w:rPr>
        <w:t>. Ступник Я.В., Литвинов О.М. Кримінолог</w:t>
      </w:r>
      <w:r w:rsidR="00FB22C1">
        <w:rPr>
          <w:rFonts w:ascii="Times New Roman" w:hAnsi="Times New Roman"/>
          <w:sz w:val="28"/>
          <w:szCs w:val="28"/>
          <w:lang w:eastAsia="ru-RU"/>
        </w:rPr>
        <w:t xml:space="preserve">ічний аналіз механізму протидії </w:t>
      </w:r>
      <w:proofErr w:type="spellStart"/>
      <w:r w:rsidR="00CE6352" w:rsidRPr="00CE6352">
        <w:rPr>
          <w:rFonts w:ascii="Times New Roman" w:hAnsi="Times New Roman"/>
          <w:sz w:val="28"/>
          <w:szCs w:val="28"/>
          <w:lang w:eastAsia="ru-RU"/>
        </w:rPr>
        <w:t>наркозлочинності</w:t>
      </w:r>
      <w:proofErr w:type="spellEnd"/>
      <w:r w:rsidR="00CE6352" w:rsidRPr="00CE6352">
        <w:rPr>
          <w:rFonts w:ascii="Times New Roman" w:hAnsi="Times New Roman"/>
          <w:sz w:val="28"/>
          <w:szCs w:val="28"/>
          <w:lang w:eastAsia="ru-RU"/>
        </w:rPr>
        <w:t>: монографія. Харків: Ніка Нова, 2012. 193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22</w:t>
      </w:r>
      <w:r w:rsidR="00CE6352" w:rsidRPr="00CE6352">
        <w:rPr>
          <w:rFonts w:ascii="Times New Roman" w:hAnsi="Times New Roman"/>
          <w:sz w:val="28"/>
          <w:szCs w:val="28"/>
          <w:lang w:eastAsia="ru-RU"/>
        </w:rPr>
        <w:t>. Хавронюк М.І. Кримінальне законодавство України та інших держав континентальної Європи: порівняльний аналіз, проблеми гармонізації: монографія. Київ: Юрисконсульт, 2006. 1048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23</w:t>
      </w:r>
      <w:r w:rsidR="00CE6352" w:rsidRPr="00CE6352">
        <w:rPr>
          <w:rFonts w:ascii="Times New Roman" w:hAnsi="Times New Roman"/>
          <w:sz w:val="28"/>
          <w:szCs w:val="28"/>
          <w:lang w:eastAsia="ru-RU"/>
        </w:rPr>
        <w:t xml:space="preserve">. Ступник Я.В., </w:t>
      </w:r>
      <w:proofErr w:type="spellStart"/>
      <w:r w:rsidR="00CE6352" w:rsidRPr="00CE6352">
        <w:rPr>
          <w:rFonts w:ascii="Times New Roman" w:hAnsi="Times New Roman"/>
          <w:sz w:val="28"/>
          <w:szCs w:val="28"/>
          <w:lang w:eastAsia="ru-RU"/>
        </w:rPr>
        <w:t>Сливич</w:t>
      </w:r>
      <w:proofErr w:type="spellEnd"/>
      <w:r w:rsidR="00CE6352" w:rsidRPr="00CE6352">
        <w:rPr>
          <w:rFonts w:ascii="Times New Roman" w:hAnsi="Times New Roman"/>
          <w:sz w:val="28"/>
          <w:szCs w:val="28"/>
          <w:lang w:eastAsia="ru-RU"/>
        </w:rPr>
        <w:t xml:space="preserve"> І.І. Злочини у сфері обігу наркотичних засобів, психотропних речовин, їх аналогів або прекурсорів: практичний посібник. Ужгород: Видавництво ФОП </w:t>
      </w:r>
      <w:proofErr w:type="spellStart"/>
      <w:r w:rsidR="00CE6352" w:rsidRPr="00CE6352">
        <w:rPr>
          <w:rFonts w:ascii="Times New Roman" w:hAnsi="Times New Roman"/>
          <w:sz w:val="28"/>
          <w:szCs w:val="28"/>
          <w:lang w:eastAsia="ru-RU"/>
        </w:rPr>
        <w:t>Бреза</w:t>
      </w:r>
      <w:proofErr w:type="spellEnd"/>
      <w:r w:rsidR="00CE6352" w:rsidRPr="00CE6352">
        <w:rPr>
          <w:rFonts w:ascii="Times New Roman" w:hAnsi="Times New Roman"/>
          <w:sz w:val="28"/>
          <w:szCs w:val="28"/>
          <w:lang w:eastAsia="ru-RU"/>
        </w:rPr>
        <w:t xml:space="preserve"> А.Є., 2013. 217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24</w:t>
      </w:r>
      <w:r w:rsidR="00CE6352" w:rsidRPr="00CE6352">
        <w:rPr>
          <w:rFonts w:ascii="Times New Roman" w:hAnsi="Times New Roman"/>
          <w:sz w:val="28"/>
          <w:szCs w:val="28"/>
          <w:lang w:eastAsia="ru-RU"/>
        </w:rPr>
        <w:t xml:space="preserve">. </w:t>
      </w:r>
      <w:proofErr w:type="spellStart"/>
      <w:r w:rsidR="00CE6352" w:rsidRPr="00CE6352">
        <w:rPr>
          <w:rFonts w:ascii="Times New Roman" w:hAnsi="Times New Roman"/>
          <w:sz w:val="28"/>
          <w:szCs w:val="28"/>
          <w:lang w:eastAsia="ru-RU"/>
        </w:rPr>
        <w:t>Сливич</w:t>
      </w:r>
      <w:proofErr w:type="spellEnd"/>
      <w:r w:rsidR="00CE6352" w:rsidRPr="00CE6352">
        <w:rPr>
          <w:rFonts w:ascii="Times New Roman" w:hAnsi="Times New Roman"/>
          <w:sz w:val="28"/>
          <w:szCs w:val="28"/>
          <w:lang w:eastAsia="ru-RU"/>
        </w:rPr>
        <w:t xml:space="preserve"> І.І., Ступник Я.В. Кримінальне п</w:t>
      </w:r>
      <w:r w:rsidR="00FB22C1">
        <w:rPr>
          <w:rFonts w:ascii="Times New Roman" w:hAnsi="Times New Roman"/>
          <w:sz w:val="28"/>
          <w:szCs w:val="28"/>
          <w:lang w:eastAsia="ru-RU"/>
        </w:rPr>
        <w:t xml:space="preserve">раво України. Особлива частина: </w:t>
      </w:r>
      <w:r w:rsidR="00CE6352" w:rsidRPr="00CE6352">
        <w:rPr>
          <w:rFonts w:ascii="Times New Roman" w:hAnsi="Times New Roman"/>
          <w:sz w:val="28"/>
          <w:szCs w:val="28"/>
          <w:lang w:eastAsia="ru-RU"/>
        </w:rPr>
        <w:t>навчальний посібник. Ужгород: Видавничий дім «</w:t>
      </w:r>
      <w:proofErr w:type="spellStart"/>
      <w:r w:rsidR="00CE6352" w:rsidRPr="00CE6352">
        <w:rPr>
          <w:rFonts w:ascii="Times New Roman" w:hAnsi="Times New Roman"/>
          <w:sz w:val="28"/>
          <w:szCs w:val="28"/>
          <w:lang w:eastAsia="ru-RU"/>
        </w:rPr>
        <w:t>Гельветика</w:t>
      </w:r>
      <w:proofErr w:type="spellEnd"/>
      <w:r w:rsidR="00CE6352" w:rsidRPr="00CE6352">
        <w:rPr>
          <w:rFonts w:ascii="Times New Roman" w:hAnsi="Times New Roman"/>
          <w:sz w:val="28"/>
          <w:szCs w:val="28"/>
          <w:lang w:eastAsia="ru-RU"/>
        </w:rPr>
        <w:t>», 2014. 656 с.</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25</w:t>
      </w:r>
      <w:r w:rsidR="00CE6352" w:rsidRPr="00CE6352">
        <w:rPr>
          <w:rFonts w:ascii="Times New Roman" w:hAnsi="Times New Roman"/>
          <w:sz w:val="28"/>
          <w:szCs w:val="28"/>
          <w:lang w:eastAsia="ru-RU"/>
        </w:rPr>
        <w:t xml:space="preserve">. </w:t>
      </w:r>
      <w:proofErr w:type="spellStart"/>
      <w:r w:rsidR="00CE6352" w:rsidRPr="00CE6352">
        <w:rPr>
          <w:rFonts w:ascii="Times New Roman" w:hAnsi="Times New Roman"/>
          <w:sz w:val="28"/>
          <w:szCs w:val="28"/>
          <w:lang w:eastAsia="ru-RU"/>
        </w:rPr>
        <w:t>Сийплокі</w:t>
      </w:r>
      <w:proofErr w:type="spellEnd"/>
      <w:r w:rsidR="00CE6352" w:rsidRPr="00CE6352">
        <w:rPr>
          <w:rFonts w:ascii="Times New Roman" w:hAnsi="Times New Roman"/>
          <w:sz w:val="28"/>
          <w:szCs w:val="28"/>
          <w:lang w:eastAsia="ru-RU"/>
        </w:rPr>
        <w:t xml:space="preserve"> М. В. Зловживання владою або службовим становищем: визначення наслідків злочину. Науковий вісник Ужгородського національного університету. Серія: Право. 2015. Випуск 33. Том 2. С.127-130.</w:t>
      </w:r>
    </w:p>
    <w:p w:rsidR="00CE6352" w:rsidRPr="00CE6352" w:rsidRDefault="00694EAE" w:rsidP="00CE6352">
      <w:pPr>
        <w:jc w:val="both"/>
        <w:rPr>
          <w:rFonts w:ascii="Times New Roman" w:hAnsi="Times New Roman"/>
          <w:sz w:val="28"/>
          <w:szCs w:val="28"/>
          <w:lang w:eastAsia="ru-RU"/>
        </w:rPr>
      </w:pPr>
      <w:r>
        <w:rPr>
          <w:rFonts w:ascii="Times New Roman" w:hAnsi="Times New Roman"/>
          <w:sz w:val="28"/>
          <w:szCs w:val="28"/>
          <w:lang w:eastAsia="ru-RU"/>
        </w:rPr>
        <w:t xml:space="preserve">26. </w:t>
      </w:r>
      <w:bookmarkStart w:id="0" w:name="_GoBack"/>
      <w:bookmarkEnd w:id="0"/>
      <w:r w:rsidR="00CE6352" w:rsidRPr="00CE6352">
        <w:rPr>
          <w:rFonts w:ascii="Times New Roman" w:hAnsi="Times New Roman"/>
          <w:sz w:val="28"/>
          <w:szCs w:val="28"/>
          <w:lang w:eastAsia="ru-RU"/>
        </w:rPr>
        <w:t>Спусканюк Ю.</w:t>
      </w:r>
      <w:r w:rsidR="00D365DD">
        <w:rPr>
          <w:rFonts w:ascii="Times New Roman" w:hAnsi="Times New Roman"/>
          <w:sz w:val="28"/>
          <w:szCs w:val="28"/>
          <w:lang w:eastAsia="ru-RU"/>
        </w:rPr>
        <w:t xml:space="preserve"> А.</w:t>
      </w:r>
      <w:r w:rsidR="00CE6352" w:rsidRPr="00CE6352">
        <w:rPr>
          <w:rFonts w:ascii="Times New Roman" w:hAnsi="Times New Roman"/>
          <w:sz w:val="28"/>
          <w:szCs w:val="28"/>
          <w:lang w:eastAsia="ru-RU"/>
        </w:rPr>
        <w:t xml:space="preserve"> Повноваження прокурора в стад</w:t>
      </w:r>
      <w:r w:rsidR="00FB22C1">
        <w:rPr>
          <w:rFonts w:ascii="Times New Roman" w:hAnsi="Times New Roman"/>
          <w:sz w:val="28"/>
          <w:szCs w:val="28"/>
          <w:lang w:eastAsia="ru-RU"/>
        </w:rPr>
        <w:t xml:space="preserve">ії досудового розслідування </w:t>
      </w:r>
      <w:r w:rsidR="00CE6352" w:rsidRPr="00CE6352">
        <w:rPr>
          <w:rFonts w:ascii="Times New Roman" w:hAnsi="Times New Roman"/>
          <w:sz w:val="28"/>
          <w:szCs w:val="28"/>
          <w:lang w:eastAsia="ru-RU"/>
        </w:rPr>
        <w:t>у зв'язку з реформуванням кримінально-проце</w:t>
      </w:r>
      <w:r w:rsidR="00FB22C1">
        <w:rPr>
          <w:rFonts w:ascii="Times New Roman" w:hAnsi="Times New Roman"/>
          <w:sz w:val="28"/>
          <w:szCs w:val="28"/>
          <w:lang w:eastAsia="ru-RU"/>
        </w:rPr>
        <w:t>суального законодавства України</w:t>
      </w:r>
      <w:r w:rsidR="00CE6352" w:rsidRPr="00CE6352">
        <w:rPr>
          <w:rFonts w:ascii="Times New Roman" w:hAnsi="Times New Roman"/>
          <w:sz w:val="28"/>
          <w:szCs w:val="28"/>
          <w:lang w:eastAsia="ru-RU"/>
        </w:rPr>
        <w:t>. Вісник прокуратури. 2012. № 7. С. 89-92.</w:t>
      </w:r>
    </w:p>
    <w:p w:rsidR="00FB22C1" w:rsidRPr="00FB22C1" w:rsidRDefault="00FB22C1" w:rsidP="00FB22C1">
      <w:pPr>
        <w:ind w:right="-108"/>
        <w:jc w:val="center"/>
        <w:rPr>
          <w:rFonts w:ascii="Times New Roman" w:hAnsi="Times New Roman"/>
          <w:b/>
          <w:sz w:val="28"/>
          <w:szCs w:val="28"/>
        </w:rPr>
      </w:pPr>
      <w:r w:rsidRPr="00FB22C1">
        <w:rPr>
          <w:rFonts w:ascii="Times New Roman" w:hAnsi="Times New Roman"/>
          <w:b/>
          <w:sz w:val="28"/>
          <w:szCs w:val="28"/>
        </w:rPr>
        <w:t>ІНФОРМАЦІЙНІ РЕСУРСИ В ІНТЕРНЕТІ</w:t>
      </w:r>
    </w:p>
    <w:p w:rsidR="00CE6352" w:rsidRPr="00CE6352" w:rsidRDefault="00FB22C1" w:rsidP="00FB22C1">
      <w:pPr>
        <w:jc w:val="both"/>
        <w:rPr>
          <w:rFonts w:ascii="Times New Roman" w:hAnsi="Times New Roman"/>
          <w:sz w:val="28"/>
          <w:szCs w:val="28"/>
          <w:lang w:eastAsia="ru-RU"/>
        </w:rPr>
      </w:pPr>
      <w:r w:rsidRPr="00CE6352">
        <w:rPr>
          <w:rFonts w:ascii="Times New Roman" w:hAnsi="Times New Roman"/>
          <w:sz w:val="28"/>
          <w:szCs w:val="28"/>
          <w:lang w:eastAsia="ru-RU"/>
        </w:rPr>
        <w:t xml:space="preserve"> </w:t>
      </w:r>
      <w:r w:rsidR="00CE6352" w:rsidRPr="00CE6352">
        <w:rPr>
          <w:rFonts w:ascii="Times New Roman" w:hAnsi="Times New Roman"/>
          <w:sz w:val="28"/>
          <w:szCs w:val="28"/>
          <w:lang w:eastAsia="ru-RU"/>
        </w:rPr>
        <w:t>1. http://www.nbuv.gov.ua – Національна бібліотека України ім. В.І. Вернадського</w:t>
      </w:r>
      <w:r w:rsidR="0006120C">
        <w:rPr>
          <w:rFonts w:ascii="Times New Roman" w:hAnsi="Times New Roman"/>
          <w:sz w:val="28"/>
          <w:szCs w:val="28"/>
          <w:lang w:eastAsia="ru-RU"/>
        </w:rPr>
        <w:t>.</w:t>
      </w:r>
    </w:p>
    <w:p w:rsidR="00CE6352" w:rsidRPr="00CE6352" w:rsidRDefault="00CE6352" w:rsidP="00CE6352">
      <w:pPr>
        <w:jc w:val="both"/>
        <w:rPr>
          <w:rFonts w:ascii="Times New Roman" w:hAnsi="Times New Roman"/>
          <w:sz w:val="28"/>
          <w:szCs w:val="28"/>
          <w:lang w:eastAsia="ru-RU"/>
        </w:rPr>
      </w:pPr>
      <w:r w:rsidRPr="00CE6352">
        <w:rPr>
          <w:rFonts w:ascii="Times New Roman" w:hAnsi="Times New Roman"/>
          <w:sz w:val="28"/>
          <w:szCs w:val="28"/>
          <w:lang w:eastAsia="ru-RU"/>
        </w:rPr>
        <w:t>2. http://www.nbuv.gov.ua/portal/libukr.html - каталог національних бібліотек та інформаційних центрів України</w:t>
      </w:r>
      <w:r w:rsidR="0006120C">
        <w:rPr>
          <w:rFonts w:ascii="Times New Roman" w:hAnsi="Times New Roman"/>
          <w:sz w:val="28"/>
          <w:szCs w:val="28"/>
          <w:lang w:eastAsia="ru-RU"/>
        </w:rPr>
        <w:t>.</w:t>
      </w:r>
    </w:p>
    <w:p w:rsidR="00CE6352" w:rsidRPr="00CE6352" w:rsidRDefault="00CE6352" w:rsidP="00CE6352">
      <w:pPr>
        <w:jc w:val="both"/>
        <w:rPr>
          <w:rFonts w:ascii="Times New Roman" w:hAnsi="Times New Roman"/>
          <w:sz w:val="28"/>
          <w:szCs w:val="28"/>
          <w:lang w:eastAsia="ru-RU"/>
        </w:rPr>
      </w:pPr>
      <w:r w:rsidRPr="00CE6352">
        <w:rPr>
          <w:rFonts w:ascii="Times New Roman" w:hAnsi="Times New Roman"/>
          <w:sz w:val="28"/>
          <w:szCs w:val="28"/>
          <w:lang w:eastAsia="ru-RU"/>
        </w:rPr>
        <w:t>3. http://www.nbuv.gov.ua/portal/libweb.html - каталог національних бібліотек країн світу</w:t>
      </w:r>
      <w:r w:rsidR="0006120C">
        <w:rPr>
          <w:rFonts w:ascii="Times New Roman" w:hAnsi="Times New Roman"/>
          <w:sz w:val="28"/>
          <w:szCs w:val="28"/>
          <w:lang w:eastAsia="ru-RU"/>
        </w:rPr>
        <w:t>.</w:t>
      </w:r>
    </w:p>
    <w:p w:rsidR="00CE6352" w:rsidRPr="00CE6352" w:rsidRDefault="00CE6352" w:rsidP="00CE6352">
      <w:pPr>
        <w:jc w:val="both"/>
        <w:rPr>
          <w:rFonts w:ascii="Times New Roman" w:hAnsi="Times New Roman"/>
          <w:sz w:val="28"/>
          <w:szCs w:val="28"/>
          <w:lang w:eastAsia="ru-RU"/>
        </w:rPr>
      </w:pPr>
      <w:r w:rsidRPr="00CE6352">
        <w:rPr>
          <w:rFonts w:ascii="Times New Roman" w:hAnsi="Times New Roman"/>
          <w:sz w:val="28"/>
          <w:szCs w:val="28"/>
          <w:lang w:eastAsia="ru-RU"/>
        </w:rPr>
        <w:t>4. http://www.nbuv.gov.ua/portal/books.html - каталог електронних бібліотек України</w:t>
      </w:r>
      <w:r w:rsidR="0006120C">
        <w:rPr>
          <w:rFonts w:ascii="Times New Roman" w:hAnsi="Times New Roman"/>
          <w:sz w:val="28"/>
          <w:szCs w:val="28"/>
          <w:lang w:eastAsia="ru-RU"/>
        </w:rPr>
        <w:t>.</w:t>
      </w:r>
    </w:p>
    <w:p w:rsidR="00CE6352" w:rsidRPr="00CE6352" w:rsidRDefault="00CE6352" w:rsidP="00CE6352">
      <w:pPr>
        <w:jc w:val="both"/>
        <w:rPr>
          <w:rFonts w:ascii="Times New Roman" w:hAnsi="Times New Roman"/>
          <w:sz w:val="28"/>
          <w:szCs w:val="28"/>
          <w:lang w:eastAsia="ru-RU"/>
        </w:rPr>
      </w:pPr>
      <w:r w:rsidRPr="00CE6352">
        <w:rPr>
          <w:rFonts w:ascii="Times New Roman" w:hAnsi="Times New Roman"/>
          <w:sz w:val="28"/>
          <w:szCs w:val="28"/>
          <w:lang w:eastAsia="ru-RU"/>
        </w:rPr>
        <w:lastRenderedPageBreak/>
        <w:t>5. http://allbest.ru/union/ - перелік безкоштовних бібліотек повних текстів</w:t>
      </w:r>
      <w:r w:rsidR="0006120C">
        <w:rPr>
          <w:rFonts w:ascii="Times New Roman" w:hAnsi="Times New Roman"/>
          <w:sz w:val="28"/>
          <w:szCs w:val="28"/>
          <w:lang w:eastAsia="ru-RU"/>
        </w:rPr>
        <w:t>.</w:t>
      </w:r>
    </w:p>
    <w:p w:rsidR="0006120C" w:rsidRPr="00CE6352" w:rsidRDefault="0006120C" w:rsidP="00CE6352">
      <w:pPr>
        <w:jc w:val="both"/>
        <w:rPr>
          <w:rFonts w:ascii="Times New Roman" w:hAnsi="Times New Roman"/>
          <w:sz w:val="28"/>
          <w:szCs w:val="28"/>
          <w:lang w:eastAsia="ru-RU"/>
        </w:rPr>
      </w:pPr>
      <w:r>
        <w:rPr>
          <w:rFonts w:ascii="Times New Roman" w:hAnsi="Times New Roman"/>
          <w:sz w:val="28"/>
          <w:szCs w:val="28"/>
          <w:lang w:eastAsia="ru-RU"/>
        </w:rPr>
        <w:t>6.</w:t>
      </w:r>
      <w:r w:rsidR="00CE6352" w:rsidRPr="00CE6352">
        <w:rPr>
          <w:rFonts w:ascii="Times New Roman" w:hAnsi="Times New Roman"/>
          <w:sz w:val="28"/>
          <w:szCs w:val="28"/>
          <w:lang w:eastAsia="ru-RU"/>
        </w:rPr>
        <w:t xml:space="preserve"> http://www.lib.com.ua/ - електронна бібліотека</w:t>
      </w:r>
      <w:r>
        <w:rPr>
          <w:rFonts w:ascii="Times New Roman" w:hAnsi="Times New Roman"/>
          <w:sz w:val="28"/>
          <w:szCs w:val="28"/>
          <w:lang w:eastAsia="ru-RU"/>
        </w:rPr>
        <w:t>.</w:t>
      </w:r>
      <w:r w:rsidR="00CE6352" w:rsidRPr="00CE6352">
        <w:rPr>
          <w:rFonts w:ascii="Times New Roman" w:hAnsi="Times New Roman"/>
          <w:sz w:val="28"/>
          <w:szCs w:val="28"/>
          <w:lang w:eastAsia="ru-RU"/>
        </w:rPr>
        <w:t xml:space="preserve"> </w:t>
      </w:r>
    </w:p>
    <w:p w:rsidR="00CE6352" w:rsidRPr="00CE6352" w:rsidRDefault="0006120C" w:rsidP="00CE6352">
      <w:pPr>
        <w:jc w:val="both"/>
        <w:rPr>
          <w:rFonts w:ascii="Times New Roman" w:hAnsi="Times New Roman"/>
          <w:sz w:val="28"/>
          <w:szCs w:val="28"/>
          <w:lang w:eastAsia="ru-RU"/>
        </w:rPr>
      </w:pPr>
      <w:r>
        <w:rPr>
          <w:rFonts w:ascii="Times New Roman" w:hAnsi="Times New Roman"/>
          <w:sz w:val="28"/>
          <w:szCs w:val="28"/>
          <w:lang w:eastAsia="ru-RU"/>
        </w:rPr>
        <w:t>7</w:t>
      </w:r>
      <w:r w:rsidR="00CE6352" w:rsidRPr="00CE6352">
        <w:rPr>
          <w:rFonts w:ascii="Times New Roman" w:hAnsi="Times New Roman"/>
          <w:sz w:val="28"/>
          <w:szCs w:val="28"/>
          <w:lang w:eastAsia="ru-RU"/>
        </w:rPr>
        <w:t>. http://www.slovari.org – каталог словників (у тому числі, юридичні)</w:t>
      </w:r>
      <w:r>
        <w:rPr>
          <w:rFonts w:ascii="Times New Roman" w:hAnsi="Times New Roman"/>
          <w:sz w:val="28"/>
          <w:szCs w:val="28"/>
          <w:lang w:eastAsia="ru-RU"/>
        </w:rPr>
        <w:t>.</w:t>
      </w:r>
    </w:p>
    <w:p w:rsidR="00CE6352" w:rsidRPr="00CE6352" w:rsidRDefault="0006120C" w:rsidP="00CE6352">
      <w:pPr>
        <w:jc w:val="both"/>
        <w:rPr>
          <w:rFonts w:ascii="Times New Roman" w:hAnsi="Times New Roman"/>
          <w:sz w:val="28"/>
          <w:szCs w:val="28"/>
          <w:lang w:eastAsia="ru-RU"/>
        </w:rPr>
      </w:pPr>
      <w:r>
        <w:rPr>
          <w:rFonts w:ascii="Times New Roman" w:hAnsi="Times New Roman"/>
          <w:sz w:val="28"/>
          <w:szCs w:val="28"/>
          <w:lang w:eastAsia="ru-RU"/>
        </w:rPr>
        <w:t>8</w:t>
      </w:r>
      <w:r w:rsidR="00CE6352" w:rsidRPr="00CE6352">
        <w:rPr>
          <w:rFonts w:ascii="Times New Roman" w:hAnsi="Times New Roman"/>
          <w:sz w:val="28"/>
          <w:szCs w:val="28"/>
          <w:lang w:eastAsia="ru-RU"/>
        </w:rPr>
        <w:t>. http://www.nbuv.gov.ua/db/ref.html - реферативна база даних НБУ ім.</w:t>
      </w:r>
    </w:p>
    <w:p w:rsidR="00CE6352" w:rsidRPr="00CE6352" w:rsidRDefault="00CE6352" w:rsidP="00CE6352">
      <w:pPr>
        <w:jc w:val="both"/>
        <w:rPr>
          <w:rFonts w:ascii="Times New Roman" w:hAnsi="Times New Roman"/>
          <w:sz w:val="28"/>
          <w:szCs w:val="28"/>
          <w:lang w:eastAsia="ru-RU"/>
        </w:rPr>
      </w:pPr>
      <w:r w:rsidRPr="00CE6352">
        <w:rPr>
          <w:rFonts w:ascii="Times New Roman" w:hAnsi="Times New Roman"/>
          <w:sz w:val="28"/>
          <w:szCs w:val="28"/>
          <w:lang w:eastAsia="ru-RU"/>
        </w:rPr>
        <w:t>В.І. Вернадського (включаючи юридичні науки)</w:t>
      </w:r>
      <w:r w:rsidR="0006120C">
        <w:rPr>
          <w:rFonts w:ascii="Times New Roman" w:hAnsi="Times New Roman"/>
          <w:sz w:val="28"/>
          <w:szCs w:val="28"/>
          <w:lang w:eastAsia="ru-RU"/>
        </w:rPr>
        <w:t>.</w:t>
      </w:r>
    </w:p>
    <w:p w:rsidR="00CE6352" w:rsidRPr="00CE6352" w:rsidRDefault="0006120C" w:rsidP="00CE6352">
      <w:pPr>
        <w:jc w:val="both"/>
        <w:rPr>
          <w:rFonts w:ascii="Times New Roman" w:hAnsi="Times New Roman"/>
          <w:sz w:val="28"/>
          <w:szCs w:val="28"/>
          <w:lang w:eastAsia="ru-RU"/>
        </w:rPr>
      </w:pPr>
      <w:r>
        <w:rPr>
          <w:rFonts w:ascii="Times New Roman" w:hAnsi="Times New Roman"/>
          <w:sz w:val="28"/>
          <w:szCs w:val="28"/>
          <w:lang w:eastAsia="ru-RU"/>
        </w:rPr>
        <w:t>9</w:t>
      </w:r>
      <w:r w:rsidR="00CE6352" w:rsidRPr="00CE6352">
        <w:rPr>
          <w:rFonts w:ascii="Times New Roman" w:hAnsi="Times New Roman"/>
          <w:sz w:val="28"/>
          <w:szCs w:val="28"/>
          <w:lang w:eastAsia="ru-RU"/>
        </w:rPr>
        <w:t>.http://www.ebk.net.ua – повні тексти юридичних книг (бібліотека Князева).</w:t>
      </w:r>
    </w:p>
    <w:p w:rsidR="00CE6352" w:rsidRPr="00CE6352" w:rsidRDefault="0006120C" w:rsidP="00CE6352">
      <w:pPr>
        <w:jc w:val="both"/>
        <w:rPr>
          <w:rFonts w:ascii="Times New Roman" w:hAnsi="Times New Roman"/>
          <w:sz w:val="28"/>
          <w:szCs w:val="28"/>
          <w:lang w:eastAsia="ru-RU"/>
        </w:rPr>
      </w:pPr>
      <w:r>
        <w:rPr>
          <w:rFonts w:ascii="Times New Roman" w:hAnsi="Times New Roman"/>
          <w:sz w:val="28"/>
          <w:szCs w:val="28"/>
          <w:lang w:eastAsia="ru-RU"/>
        </w:rPr>
        <w:t>10</w:t>
      </w:r>
      <w:r w:rsidR="00CE6352" w:rsidRPr="00CE6352">
        <w:rPr>
          <w:rFonts w:ascii="Times New Roman" w:hAnsi="Times New Roman"/>
          <w:sz w:val="28"/>
          <w:szCs w:val="28"/>
          <w:lang w:eastAsia="ru-RU"/>
        </w:rPr>
        <w:t>.http://law.biz.ua/</w:t>
      </w:r>
      <w:proofErr w:type="spellStart"/>
      <w:r w:rsidR="00CE6352" w:rsidRPr="00CE6352">
        <w:rPr>
          <w:rFonts w:ascii="Times New Roman" w:hAnsi="Times New Roman"/>
          <w:sz w:val="28"/>
          <w:szCs w:val="28"/>
          <w:lang w:eastAsia="ru-RU"/>
        </w:rPr>
        <w:t>books</w:t>
      </w:r>
      <w:proofErr w:type="spellEnd"/>
      <w:r w:rsidR="00CE6352" w:rsidRPr="00CE6352">
        <w:rPr>
          <w:rFonts w:ascii="Times New Roman" w:hAnsi="Times New Roman"/>
          <w:sz w:val="28"/>
          <w:szCs w:val="28"/>
          <w:lang w:eastAsia="ru-RU"/>
        </w:rPr>
        <w:t>/0023/0204.htm - юридична бібліотека (Україна)</w:t>
      </w:r>
      <w:r>
        <w:rPr>
          <w:rFonts w:ascii="Times New Roman" w:hAnsi="Times New Roman"/>
          <w:sz w:val="28"/>
          <w:szCs w:val="28"/>
          <w:lang w:eastAsia="ru-RU"/>
        </w:rPr>
        <w:t>.</w:t>
      </w:r>
    </w:p>
    <w:p w:rsidR="00CE6352" w:rsidRPr="00CE6352" w:rsidRDefault="00CE6352" w:rsidP="00CE6352">
      <w:pPr>
        <w:jc w:val="both"/>
        <w:rPr>
          <w:rFonts w:ascii="Times New Roman" w:hAnsi="Times New Roman"/>
          <w:sz w:val="28"/>
          <w:szCs w:val="28"/>
          <w:lang w:eastAsia="ru-RU"/>
        </w:rPr>
      </w:pPr>
      <w:r w:rsidRPr="00CE6352">
        <w:rPr>
          <w:rFonts w:ascii="Times New Roman" w:hAnsi="Times New Roman"/>
          <w:sz w:val="28"/>
          <w:szCs w:val="28"/>
          <w:lang w:eastAsia="ru-RU"/>
        </w:rPr>
        <w:t>1</w:t>
      </w:r>
      <w:r w:rsidR="0006120C">
        <w:rPr>
          <w:rFonts w:ascii="Times New Roman" w:hAnsi="Times New Roman"/>
          <w:sz w:val="28"/>
          <w:szCs w:val="28"/>
          <w:lang w:eastAsia="ru-RU"/>
        </w:rPr>
        <w:t>1</w:t>
      </w:r>
      <w:r w:rsidRPr="00CE6352">
        <w:rPr>
          <w:rFonts w:ascii="Times New Roman" w:hAnsi="Times New Roman"/>
          <w:sz w:val="28"/>
          <w:szCs w:val="28"/>
          <w:lang w:eastAsia="ru-RU"/>
        </w:rPr>
        <w:t>.http://pravo.biz.ua/ - юридична бібліотека (Україна)</w:t>
      </w:r>
      <w:r w:rsidR="0006120C">
        <w:rPr>
          <w:rFonts w:ascii="Times New Roman" w:hAnsi="Times New Roman"/>
          <w:sz w:val="28"/>
          <w:szCs w:val="28"/>
          <w:lang w:eastAsia="ru-RU"/>
        </w:rPr>
        <w:t>.</w:t>
      </w:r>
    </w:p>
    <w:p w:rsidR="00CE6352" w:rsidRPr="00CE6352" w:rsidRDefault="00CE6352" w:rsidP="00CE6352">
      <w:pPr>
        <w:jc w:val="both"/>
        <w:rPr>
          <w:rFonts w:ascii="Times New Roman" w:hAnsi="Times New Roman"/>
          <w:sz w:val="28"/>
          <w:szCs w:val="28"/>
          <w:lang w:eastAsia="ru-RU"/>
        </w:rPr>
      </w:pPr>
      <w:r>
        <w:rPr>
          <w:rFonts w:ascii="Times New Roman" w:hAnsi="Times New Roman"/>
          <w:sz w:val="28"/>
          <w:szCs w:val="28"/>
          <w:lang w:eastAsia="ru-RU"/>
        </w:rPr>
        <w:t>1</w:t>
      </w:r>
      <w:r w:rsidR="0006120C">
        <w:rPr>
          <w:rFonts w:ascii="Times New Roman" w:hAnsi="Times New Roman"/>
          <w:sz w:val="28"/>
          <w:szCs w:val="28"/>
          <w:lang w:eastAsia="ru-RU"/>
        </w:rPr>
        <w:t>2</w:t>
      </w:r>
      <w:r>
        <w:rPr>
          <w:rFonts w:ascii="Times New Roman" w:hAnsi="Times New Roman"/>
          <w:sz w:val="28"/>
          <w:szCs w:val="28"/>
          <w:lang w:eastAsia="ru-RU"/>
        </w:rPr>
        <w:t>.http://www.vuzlib.net/</w:t>
      </w:r>
      <w:r w:rsidRPr="00CE6352">
        <w:rPr>
          <w:rFonts w:ascii="Times New Roman" w:hAnsi="Times New Roman"/>
          <w:sz w:val="28"/>
          <w:szCs w:val="28"/>
          <w:lang w:eastAsia="ru-RU"/>
        </w:rPr>
        <w:t>-економіко-правова бібліотека (</w:t>
      </w:r>
      <w:proofErr w:type="spellStart"/>
      <w:r w:rsidRPr="00CE6352">
        <w:rPr>
          <w:rFonts w:ascii="Times New Roman" w:hAnsi="Times New Roman"/>
          <w:sz w:val="28"/>
          <w:szCs w:val="28"/>
          <w:lang w:eastAsia="ru-RU"/>
        </w:rPr>
        <w:t>оцифровані</w:t>
      </w:r>
      <w:proofErr w:type="spellEnd"/>
      <w:r w:rsidRPr="00CE6352">
        <w:rPr>
          <w:rFonts w:ascii="Times New Roman" w:hAnsi="Times New Roman"/>
          <w:sz w:val="28"/>
          <w:szCs w:val="28"/>
          <w:lang w:eastAsia="ru-RU"/>
        </w:rPr>
        <w:t xml:space="preserve"> підручники) 1</w:t>
      </w:r>
      <w:r w:rsidR="0006120C">
        <w:rPr>
          <w:rFonts w:ascii="Times New Roman" w:hAnsi="Times New Roman"/>
          <w:sz w:val="28"/>
          <w:szCs w:val="28"/>
          <w:lang w:eastAsia="ru-RU"/>
        </w:rPr>
        <w:t>3</w:t>
      </w:r>
      <w:r w:rsidRPr="00CE6352">
        <w:rPr>
          <w:rFonts w:ascii="Times New Roman" w:hAnsi="Times New Roman"/>
          <w:sz w:val="28"/>
          <w:szCs w:val="28"/>
          <w:lang w:eastAsia="ru-RU"/>
        </w:rPr>
        <w:t>. http://chitalka.info/pravoznavstvo.html - безкоштовна студентська бібліотека юридичних ресурсів</w:t>
      </w:r>
      <w:r w:rsidR="0006120C">
        <w:rPr>
          <w:rFonts w:ascii="Times New Roman" w:hAnsi="Times New Roman"/>
          <w:sz w:val="28"/>
          <w:szCs w:val="28"/>
          <w:lang w:eastAsia="ru-RU"/>
        </w:rPr>
        <w:t>.</w:t>
      </w:r>
    </w:p>
    <w:p w:rsidR="00CE6352" w:rsidRPr="00CE6352" w:rsidRDefault="00CE6352" w:rsidP="00CE6352">
      <w:pPr>
        <w:jc w:val="both"/>
        <w:rPr>
          <w:rFonts w:ascii="Times New Roman" w:hAnsi="Times New Roman"/>
          <w:sz w:val="28"/>
          <w:szCs w:val="28"/>
          <w:lang w:eastAsia="ru-RU"/>
        </w:rPr>
      </w:pPr>
      <w:r w:rsidRPr="00CE6352">
        <w:rPr>
          <w:rFonts w:ascii="Times New Roman" w:hAnsi="Times New Roman"/>
          <w:sz w:val="28"/>
          <w:szCs w:val="28"/>
          <w:lang w:eastAsia="ru-RU"/>
        </w:rPr>
        <w:t>1</w:t>
      </w:r>
      <w:r w:rsidR="0006120C">
        <w:rPr>
          <w:rFonts w:ascii="Times New Roman" w:hAnsi="Times New Roman"/>
          <w:sz w:val="28"/>
          <w:szCs w:val="28"/>
          <w:lang w:eastAsia="ru-RU"/>
        </w:rPr>
        <w:t>4</w:t>
      </w:r>
      <w:r w:rsidRPr="00CE6352">
        <w:rPr>
          <w:rFonts w:ascii="Times New Roman" w:hAnsi="Times New Roman"/>
          <w:sz w:val="28"/>
          <w:szCs w:val="28"/>
          <w:lang w:eastAsia="ru-RU"/>
        </w:rPr>
        <w:t>.http://lawbook.by.ru/ - бібліотека юриста</w:t>
      </w:r>
      <w:r w:rsidR="0006120C">
        <w:rPr>
          <w:rFonts w:ascii="Times New Roman" w:hAnsi="Times New Roman"/>
          <w:sz w:val="28"/>
          <w:szCs w:val="28"/>
          <w:lang w:eastAsia="ru-RU"/>
        </w:rPr>
        <w:t>.</w:t>
      </w:r>
    </w:p>
    <w:p w:rsidR="00CE6352" w:rsidRPr="00CE6352" w:rsidRDefault="00CE6352" w:rsidP="00CE6352">
      <w:pPr>
        <w:jc w:val="both"/>
        <w:rPr>
          <w:rFonts w:ascii="Times New Roman" w:hAnsi="Times New Roman"/>
          <w:sz w:val="28"/>
          <w:szCs w:val="28"/>
          <w:lang w:eastAsia="ru-RU"/>
        </w:rPr>
      </w:pPr>
      <w:r w:rsidRPr="00CE6352">
        <w:rPr>
          <w:rFonts w:ascii="Times New Roman" w:hAnsi="Times New Roman"/>
          <w:sz w:val="28"/>
          <w:szCs w:val="28"/>
          <w:lang w:eastAsia="ru-RU"/>
        </w:rPr>
        <w:t>1</w:t>
      </w:r>
      <w:r w:rsidR="0006120C">
        <w:rPr>
          <w:rFonts w:ascii="Times New Roman" w:hAnsi="Times New Roman"/>
          <w:sz w:val="28"/>
          <w:szCs w:val="28"/>
          <w:lang w:eastAsia="ru-RU"/>
        </w:rPr>
        <w:t>5</w:t>
      </w:r>
      <w:r w:rsidRPr="00CE6352">
        <w:rPr>
          <w:rFonts w:ascii="Times New Roman" w:hAnsi="Times New Roman"/>
          <w:sz w:val="28"/>
          <w:szCs w:val="28"/>
          <w:lang w:eastAsia="ru-RU"/>
        </w:rPr>
        <w:t>.http://www.tarasei.narod.ru/uchebniki.html - правова бібліотека</w:t>
      </w:r>
      <w:r w:rsidR="0006120C">
        <w:rPr>
          <w:rFonts w:ascii="Times New Roman" w:hAnsi="Times New Roman"/>
          <w:sz w:val="28"/>
          <w:szCs w:val="28"/>
          <w:lang w:eastAsia="ru-RU"/>
        </w:rPr>
        <w:t>.</w:t>
      </w:r>
    </w:p>
    <w:p w:rsidR="00CE6352" w:rsidRPr="00CE6352" w:rsidRDefault="00CE6352" w:rsidP="00CE6352">
      <w:pPr>
        <w:jc w:val="both"/>
        <w:rPr>
          <w:rFonts w:ascii="Times New Roman" w:hAnsi="Times New Roman"/>
          <w:sz w:val="28"/>
          <w:szCs w:val="28"/>
          <w:lang w:eastAsia="ru-RU"/>
        </w:rPr>
      </w:pPr>
      <w:r w:rsidRPr="00CE6352">
        <w:rPr>
          <w:rFonts w:ascii="Times New Roman" w:hAnsi="Times New Roman"/>
          <w:sz w:val="28"/>
          <w:szCs w:val="28"/>
          <w:lang w:eastAsia="ru-RU"/>
        </w:rPr>
        <w:t>1</w:t>
      </w:r>
      <w:r w:rsidR="0006120C">
        <w:rPr>
          <w:rFonts w:ascii="Times New Roman" w:hAnsi="Times New Roman"/>
          <w:sz w:val="28"/>
          <w:szCs w:val="28"/>
          <w:lang w:eastAsia="ru-RU"/>
        </w:rPr>
        <w:t>6</w:t>
      </w:r>
      <w:r w:rsidRPr="00CE6352">
        <w:rPr>
          <w:rFonts w:ascii="Times New Roman" w:hAnsi="Times New Roman"/>
          <w:sz w:val="28"/>
          <w:szCs w:val="28"/>
          <w:lang w:eastAsia="ru-RU"/>
        </w:rPr>
        <w:t>.http://urka.ru/</w:t>
      </w:r>
      <w:proofErr w:type="spellStart"/>
      <w:r w:rsidRPr="00CE6352">
        <w:rPr>
          <w:rFonts w:ascii="Times New Roman" w:hAnsi="Times New Roman"/>
          <w:sz w:val="28"/>
          <w:szCs w:val="28"/>
          <w:lang w:eastAsia="ru-RU"/>
        </w:rPr>
        <w:t>catalog.php?parent</w:t>
      </w:r>
      <w:proofErr w:type="spellEnd"/>
      <w:r w:rsidRPr="00CE6352">
        <w:rPr>
          <w:rFonts w:ascii="Times New Roman" w:hAnsi="Times New Roman"/>
          <w:sz w:val="28"/>
          <w:szCs w:val="28"/>
          <w:lang w:eastAsia="ru-RU"/>
        </w:rPr>
        <w:t>=57 – каталог юридичних ресурсів</w:t>
      </w:r>
      <w:r w:rsidR="0006120C">
        <w:rPr>
          <w:rFonts w:ascii="Times New Roman" w:hAnsi="Times New Roman"/>
          <w:sz w:val="28"/>
          <w:szCs w:val="28"/>
          <w:lang w:eastAsia="ru-RU"/>
        </w:rPr>
        <w:t>.</w:t>
      </w:r>
    </w:p>
    <w:p w:rsidR="00CE6352" w:rsidRPr="00CE6352" w:rsidRDefault="00CE6352" w:rsidP="00CE6352">
      <w:pPr>
        <w:jc w:val="both"/>
        <w:rPr>
          <w:rFonts w:ascii="Times New Roman" w:hAnsi="Times New Roman"/>
          <w:sz w:val="28"/>
          <w:szCs w:val="28"/>
          <w:lang w:eastAsia="ru-RU"/>
        </w:rPr>
      </w:pPr>
      <w:r w:rsidRPr="00CE6352">
        <w:rPr>
          <w:rFonts w:ascii="Times New Roman" w:hAnsi="Times New Roman"/>
          <w:sz w:val="28"/>
          <w:szCs w:val="28"/>
          <w:lang w:eastAsia="ru-RU"/>
        </w:rPr>
        <w:t>1</w:t>
      </w:r>
      <w:r w:rsidR="0006120C">
        <w:rPr>
          <w:rFonts w:ascii="Times New Roman" w:hAnsi="Times New Roman"/>
          <w:sz w:val="28"/>
          <w:szCs w:val="28"/>
          <w:lang w:eastAsia="ru-RU"/>
        </w:rPr>
        <w:t>7</w:t>
      </w:r>
      <w:r w:rsidRPr="00CE6352">
        <w:rPr>
          <w:rFonts w:ascii="Times New Roman" w:hAnsi="Times New Roman"/>
          <w:sz w:val="28"/>
          <w:szCs w:val="28"/>
          <w:lang w:eastAsia="ru-RU"/>
        </w:rPr>
        <w:t>.http://www.nbuv.gov.ua/e-journals/ - електронні наукові видання НБУ ім. В.І. Вернадського</w:t>
      </w:r>
      <w:r w:rsidR="0006120C">
        <w:rPr>
          <w:rFonts w:ascii="Times New Roman" w:hAnsi="Times New Roman"/>
          <w:sz w:val="28"/>
          <w:szCs w:val="28"/>
          <w:lang w:eastAsia="ru-RU"/>
        </w:rPr>
        <w:t>.</w:t>
      </w:r>
    </w:p>
    <w:p w:rsidR="00CE6352" w:rsidRPr="00CE6352" w:rsidRDefault="0006120C" w:rsidP="00CE6352">
      <w:pPr>
        <w:jc w:val="both"/>
        <w:rPr>
          <w:rFonts w:ascii="Times New Roman" w:hAnsi="Times New Roman"/>
          <w:sz w:val="28"/>
          <w:szCs w:val="28"/>
          <w:lang w:eastAsia="ru-RU"/>
        </w:rPr>
      </w:pPr>
      <w:r>
        <w:rPr>
          <w:rFonts w:ascii="Times New Roman" w:hAnsi="Times New Roman"/>
          <w:sz w:val="28"/>
          <w:szCs w:val="28"/>
          <w:lang w:eastAsia="ru-RU"/>
        </w:rPr>
        <w:t>18</w:t>
      </w:r>
      <w:r w:rsidR="00CE6352" w:rsidRPr="00CE6352">
        <w:rPr>
          <w:rFonts w:ascii="Times New Roman" w:hAnsi="Times New Roman"/>
          <w:sz w:val="28"/>
          <w:szCs w:val="28"/>
          <w:lang w:eastAsia="ru-RU"/>
        </w:rPr>
        <w:t>.www.lawukraine.com - каталог юриста</w:t>
      </w:r>
      <w:r>
        <w:rPr>
          <w:rFonts w:ascii="Times New Roman" w:hAnsi="Times New Roman"/>
          <w:sz w:val="28"/>
          <w:szCs w:val="28"/>
          <w:lang w:eastAsia="ru-RU"/>
        </w:rPr>
        <w:t>.</w:t>
      </w:r>
    </w:p>
    <w:p w:rsidR="008D27E2" w:rsidRPr="00CE6352" w:rsidRDefault="0006120C" w:rsidP="00CE6352">
      <w:pPr>
        <w:jc w:val="both"/>
        <w:rPr>
          <w:rFonts w:ascii="Times New Roman" w:hAnsi="Times New Roman"/>
          <w:sz w:val="28"/>
          <w:szCs w:val="28"/>
          <w:lang w:eastAsia="ru-RU"/>
        </w:rPr>
      </w:pPr>
      <w:r>
        <w:rPr>
          <w:rFonts w:ascii="Times New Roman" w:hAnsi="Times New Roman"/>
          <w:sz w:val="28"/>
          <w:szCs w:val="28"/>
          <w:lang w:eastAsia="ru-RU"/>
        </w:rPr>
        <w:t>19</w:t>
      </w:r>
      <w:r w:rsidR="00CE6352" w:rsidRPr="00CE6352">
        <w:rPr>
          <w:rFonts w:ascii="Times New Roman" w:hAnsi="Times New Roman"/>
          <w:sz w:val="28"/>
          <w:szCs w:val="28"/>
          <w:lang w:eastAsia="ru-RU"/>
        </w:rPr>
        <w:t>.www.defence.com.ua - сам собі юрист</w:t>
      </w:r>
      <w:r>
        <w:rPr>
          <w:rFonts w:ascii="Times New Roman" w:hAnsi="Times New Roman"/>
          <w:sz w:val="28"/>
          <w:szCs w:val="28"/>
          <w:lang w:eastAsia="ru-RU"/>
        </w:rPr>
        <w:t>.</w:t>
      </w:r>
    </w:p>
    <w:p w:rsidR="001671FC" w:rsidRPr="00CE6352" w:rsidRDefault="001671FC" w:rsidP="00CE6352">
      <w:pPr>
        <w:jc w:val="both"/>
        <w:rPr>
          <w:rFonts w:ascii="Times New Roman" w:hAnsi="Times New Roman"/>
          <w:sz w:val="28"/>
          <w:szCs w:val="28"/>
        </w:rPr>
      </w:pPr>
    </w:p>
    <w:sectPr w:rsidR="001671FC" w:rsidRPr="00CE6352" w:rsidSect="0009542D">
      <w:pgSz w:w="11907" w:h="16840" w:code="9"/>
      <w:pgMar w:top="851" w:right="624"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EBD"/>
    <w:multiLevelType w:val="hybridMultilevel"/>
    <w:tmpl w:val="30B29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DD49C5"/>
    <w:multiLevelType w:val="hybridMultilevel"/>
    <w:tmpl w:val="F75C1268"/>
    <w:lvl w:ilvl="0" w:tplc="69E28836">
      <w:start w:val="1"/>
      <w:numFmt w:val="bullet"/>
      <w:lvlText w:val="-"/>
      <w:lvlJc w:val="left"/>
      <w:pPr>
        <w:ind w:left="1125" w:hanging="360"/>
      </w:pPr>
      <w:rPr>
        <w:rFonts w:ascii="Calibri" w:eastAsia="Times New Roman" w:hAnsi="Calibri" w:hint="default"/>
        <w:sz w:val="22"/>
      </w:rPr>
    </w:lvl>
    <w:lvl w:ilvl="1" w:tplc="04220003" w:tentative="1">
      <w:start w:val="1"/>
      <w:numFmt w:val="bullet"/>
      <w:lvlText w:val="o"/>
      <w:lvlJc w:val="left"/>
      <w:pPr>
        <w:ind w:left="1845" w:hanging="360"/>
      </w:pPr>
      <w:rPr>
        <w:rFonts w:ascii="Courier New" w:hAnsi="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2" w15:restartNumberingAfterBreak="0">
    <w:nsid w:val="1A2F3C00"/>
    <w:multiLevelType w:val="hybridMultilevel"/>
    <w:tmpl w:val="2A9A9E88"/>
    <w:lvl w:ilvl="0" w:tplc="6BBEE2B2">
      <w:numFmt w:val="bullet"/>
      <w:lvlText w:val="–"/>
      <w:lvlJc w:val="left"/>
      <w:pPr>
        <w:ind w:left="1260"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DAF2CEA"/>
    <w:multiLevelType w:val="hybridMultilevel"/>
    <w:tmpl w:val="CA62B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7F0945"/>
    <w:multiLevelType w:val="hybridMultilevel"/>
    <w:tmpl w:val="361630D0"/>
    <w:lvl w:ilvl="0" w:tplc="60948CA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FD"/>
    <w:rsid w:val="0006120C"/>
    <w:rsid w:val="0009542D"/>
    <w:rsid w:val="000B624C"/>
    <w:rsid w:val="001671FC"/>
    <w:rsid w:val="0019637C"/>
    <w:rsid w:val="001A1770"/>
    <w:rsid w:val="001D1AAA"/>
    <w:rsid w:val="001D673B"/>
    <w:rsid w:val="002D10F0"/>
    <w:rsid w:val="003E073D"/>
    <w:rsid w:val="003E7A3B"/>
    <w:rsid w:val="004342AD"/>
    <w:rsid w:val="00450838"/>
    <w:rsid w:val="004B193A"/>
    <w:rsid w:val="004E6AFF"/>
    <w:rsid w:val="004F7D5A"/>
    <w:rsid w:val="005762E2"/>
    <w:rsid w:val="005867A7"/>
    <w:rsid w:val="0061350E"/>
    <w:rsid w:val="00621E6F"/>
    <w:rsid w:val="00694EAE"/>
    <w:rsid w:val="006D500B"/>
    <w:rsid w:val="007652A5"/>
    <w:rsid w:val="008A581B"/>
    <w:rsid w:val="008B64FD"/>
    <w:rsid w:val="008D27E2"/>
    <w:rsid w:val="009C7939"/>
    <w:rsid w:val="00A1533D"/>
    <w:rsid w:val="00A86121"/>
    <w:rsid w:val="00B41F62"/>
    <w:rsid w:val="00B547A3"/>
    <w:rsid w:val="00BB55A0"/>
    <w:rsid w:val="00BD12FD"/>
    <w:rsid w:val="00C4086A"/>
    <w:rsid w:val="00C5406D"/>
    <w:rsid w:val="00CA700D"/>
    <w:rsid w:val="00CD0C94"/>
    <w:rsid w:val="00CE3B2B"/>
    <w:rsid w:val="00CE6352"/>
    <w:rsid w:val="00D10E19"/>
    <w:rsid w:val="00D276A3"/>
    <w:rsid w:val="00D365DD"/>
    <w:rsid w:val="00D41ECD"/>
    <w:rsid w:val="00E933B3"/>
    <w:rsid w:val="00EA28FE"/>
    <w:rsid w:val="00F60FB0"/>
    <w:rsid w:val="00F64D85"/>
    <w:rsid w:val="00F94310"/>
    <w:rsid w:val="00FB22C1"/>
    <w:rsid w:val="00FD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D59F"/>
  <w15:chartTrackingRefBased/>
  <w15:docId w15:val="{567B1778-B127-475C-9472-DFFC9BF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121"/>
    <w:pPr>
      <w:spacing w:after="160" w:line="259" w:lineRule="auto"/>
      <w:ind w:firstLine="0"/>
    </w:pPr>
    <w:rPr>
      <w:rFonts w:ascii="Calibri" w:eastAsia="Times New Roman"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121"/>
    <w:pPr>
      <w:ind w:left="720"/>
      <w:contextualSpacing/>
    </w:pPr>
  </w:style>
  <w:style w:type="paragraph" w:styleId="a4">
    <w:name w:val="Normal (Web)"/>
    <w:basedOn w:val="a"/>
    <w:link w:val="a5"/>
    <w:uiPriority w:val="99"/>
    <w:rsid w:val="00A86121"/>
    <w:pPr>
      <w:spacing w:before="100" w:after="100" w:line="240" w:lineRule="auto"/>
    </w:pPr>
    <w:rPr>
      <w:rFonts w:ascii="Verdana" w:hAnsi="Verdana"/>
      <w:color w:val="000080"/>
      <w:sz w:val="20"/>
      <w:szCs w:val="20"/>
      <w:lang w:val="ru-RU" w:eastAsia="ru-RU"/>
    </w:rPr>
  </w:style>
  <w:style w:type="character" w:customStyle="1" w:styleId="s3">
    <w:name w:val="s3"/>
    <w:uiPriority w:val="99"/>
    <w:rsid w:val="00A86121"/>
  </w:style>
  <w:style w:type="character" w:customStyle="1" w:styleId="a5">
    <w:name w:val="Обычный (веб) Знак"/>
    <w:link w:val="a4"/>
    <w:uiPriority w:val="99"/>
    <w:locked/>
    <w:rsid w:val="00A86121"/>
    <w:rPr>
      <w:rFonts w:ascii="Verdana" w:eastAsia="Times New Roman" w:hAnsi="Verdana" w:cs="Times New Roman"/>
      <w:color w:val="000080"/>
      <w:sz w:val="20"/>
      <w:szCs w:val="20"/>
      <w:lang w:val="ru-RU" w:eastAsia="ru-RU"/>
    </w:rPr>
  </w:style>
  <w:style w:type="paragraph" w:customStyle="1" w:styleId="TableParagraph">
    <w:name w:val="Table Paragraph"/>
    <w:basedOn w:val="a"/>
    <w:uiPriority w:val="1"/>
    <w:qFormat/>
    <w:rsid w:val="00F64D85"/>
    <w:pPr>
      <w:widowControl w:val="0"/>
      <w:autoSpaceDE w:val="0"/>
      <w:autoSpaceDN w:val="0"/>
      <w:spacing w:before="6" w:after="0" w:line="240" w:lineRule="auto"/>
      <w:ind w:left="100"/>
    </w:pPr>
    <w:rPr>
      <w:rFonts w:ascii="Times New Roman" w:hAnsi="Times New Roman"/>
    </w:rPr>
  </w:style>
  <w:style w:type="table" w:styleId="a6">
    <w:name w:val="Table Grid"/>
    <w:basedOn w:val="a1"/>
    <w:uiPriority w:val="39"/>
    <w:rsid w:val="00F94310"/>
    <w:pPr>
      <w:widowControl w:val="0"/>
      <w:ind w:firstLine="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690">
      <w:bodyDiv w:val="1"/>
      <w:marLeft w:val="0"/>
      <w:marRight w:val="0"/>
      <w:marTop w:val="0"/>
      <w:marBottom w:val="0"/>
      <w:divBdr>
        <w:top w:val="none" w:sz="0" w:space="0" w:color="auto"/>
        <w:left w:val="none" w:sz="0" w:space="0" w:color="auto"/>
        <w:bottom w:val="none" w:sz="0" w:space="0" w:color="auto"/>
        <w:right w:val="none" w:sz="0" w:space="0" w:color="auto"/>
      </w:divBdr>
    </w:div>
    <w:div w:id="491334506">
      <w:bodyDiv w:val="1"/>
      <w:marLeft w:val="0"/>
      <w:marRight w:val="0"/>
      <w:marTop w:val="0"/>
      <w:marBottom w:val="0"/>
      <w:divBdr>
        <w:top w:val="none" w:sz="0" w:space="0" w:color="auto"/>
        <w:left w:val="none" w:sz="0" w:space="0" w:color="auto"/>
        <w:bottom w:val="none" w:sz="0" w:space="0" w:color="auto"/>
        <w:right w:val="none" w:sz="0" w:space="0" w:color="auto"/>
      </w:divBdr>
    </w:div>
    <w:div w:id="863707687">
      <w:bodyDiv w:val="1"/>
      <w:marLeft w:val="0"/>
      <w:marRight w:val="0"/>
      <w:marTop w:val="0"/>
      <w:marBottom w:val="0"/>
      <w:divBdr>
        <w:top w:val="none" w:sz="0" w:space="0" w:color="auto"/>
        <w:left w:val="none" w:sz="0" w:space="0" w:color="auto"/>
        <w:bottom w:val="none" w:sz="0" w:space="0" w:color="auto"/>
        <w:right w:val="none" w:sz="0" w:space="0" w:color="auto"/>
      </w:divBdr>
    </w:div>
    <w:div w:id="902985986">
      <w:bodyDiv w:val="1"/>
      <w:marLeft w:val="0"/>
      <w:marRight w:val="0"/>
      <w:marTop w:val="0"/>
      <w:marBottom w:val="0"/>
      <w:divBdr>
        <w:top w:val="none" w:sz="0" w:space="0" w:color="auto"/>
        <w:left w:val="none" w:sz="0" w:space="0" w:color="auto"/>
        <w:bottom w:val="none" w:sz="0" w:space="0" w:color="auto"/>
        <w:right w:val="none" w:sz="0" w:space="0" w:color="auto"/>
      </w:divBdr>
    </w:div>
    <w:div w:id="993025722">
      <w:bodyDiv w:val="1"/>
      <w:marLeft w:val="0"/>
      <w:marRight w:val="0"/>
      <w:marTop w:val="0"/>
      <w:marBottom w:val="0"/>
      <w:divBdr>
        <w:top w:val="none" w:sz="0" w:space="0" w:color="auto"/>
        <w:left w:val="none" w:sz="0" w:space="0" w:color="auto"/>
        <w:bottom w:val="none" w:sz="0" w:space="0" w:color="auto"/>
        <w:right w:val="none" w:sz="0" w:space="0" w:color="auto"/>
      </w:divBdr>
    </w:div>
    <w:div w:id="1432239440">
      <w:bodyDiv w:val="1"/>
      <w:marLeft w:val="0"/>
      <w:marRight w:val="0"/>
      <w:marTop w:val="0"/>
      <w:marBottom w:val="0"/>
      <w:divBdr>
        <w:top w:val="none" w:sz="0" w:space="0" w:color="auto"/>
        <w:left w:val="none" w:sz="0" w:space="0" w:color="auto"/>
        <w:bottom w:val="none" w:sz="0" w:space="0" w:color="auto"/>
        <w:right w:val="none" w:sz="0" w:space="0" w:color="auto"/>
      </w:divBdr>
    </w:div>
    <w:div w:id="1595094723">
      <w:bodyDiv w:val="1"/>
      <w:marLeft w:val="0"/>
      <w:marRight w:val="0"/>
      <w:marTop w:val="0"/>
      <w:marBottom w:val="0"/>
      <w:divBdr>
        <w:top w:val="none" w:sz="0" w:space="0" w:color="auto"/>
        <w:left w:val="none" w:sz="0" w:space="0" w:color="auto"/>
        <w:bottom w:val="none" w:sz="0" w:space="0" w:color="auto"/>
        <w:right w:val="none" w:sz="0" w:space="0" w:color="auto"/>
      </w:divBdr>
    </w:div>
    <w:div w:id="1743259768">
      <w:bodyDiv w:val="1"/>
      <w:marLeft w:val="0"/>
      <w:marRight w:val="0"/>
      <w:marTop w:val="0"/>
      <w:marBottom w:val="0"/>
      <w:divBdr>
        <w:top w:val="none" w:sz="0" w:space="0" w:color="auto"/>
        <w:left w:val="none" w:sz="0" w:space="0" w:color="auto"/>
        <w:bottom w:val="none" w:sz="0" w:space="0" w:color="auto"/>
        <w:right w:val="none" w:sz="0" w:space="0" w:color="auto"/>
      </w:divBdr>
    </w:div>
    <w:div w:id="2034845236">
      <w:bodyDiv w:val="1"/>
      <w:marLeft w:val="0"/>
      <w:marRight w:val="0"/>
      <w:marTop w:val="0"/>
      <w:marBottom w:val="0"/>
      <w:divBdr>
        <w:top w:val="none" w:sz="0" w:space="0" w:color="auto"/>
        <w:left w:val="none" w:sz="0" w:space="0" w:color="auto"/>
        <w:bottom w:val="none" w:sz="0" w:space="0" w:color="auto"/>
        <w:right w:val="none" w:sz="0" w:space="0" w:color="auto"/>
      </w:divBdr>
    </w:div>
    <w:div w:id="21118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2643</Words>
  <Characters>15067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54</cp:revision>
  <dcterms:created xsi:type="dcterms:W3CDTF">2021-01-21T17:16:00Z</dcterms:created>
  <dcterms:modified xsi:type="dcterms:W3CDTF">2021-01-21T22:48:00Z</dcterms:modified>
</cp:coreProperties>
</file>