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F8E0" w14:textId="65FDCFCC" w:rsidR="008552B2" w:rsidRDefault="008552B2" w:rsidP="00AD660A">
      <w:pPr>
        <w:pStyle w:val="a3"/>
        <w:ind w:left="0"/>
        <w:rPr>
          <w:rFonts w:cs="Times New Roman"/>
          <w:szCs w:val="28"/>
        </w:rPr>
      </w:pPr>
    </w:p>
    <w:p w14:paraId="6E94C897" w14:textId="77777777" w:rsidR="005A648B" w:rsidRPr="00CE5929" w:rsidRDefault="005A648B" w:rsidP="005A648B">
      <w:pPr>
        <w:jc w:val="center"/>
        <w:rPr>
          <w:b/>
          <w:bCs/>
        </w:rPr>
      </w:pPr>
      <w:bookmarkStart w:id="0" w:name="_Hlk53343301"/>
      <w:bookmarkStart w:id="1" w:name="_Hlk53342240"/>
      <w:r w:rsidRPr="00CE5929">
        <w:rPr>
          <w:b/>
          <w:bCs/>
        </w:rPr>
        <w:t>МІНІСТЕРСТВО ВНУТРІШНІХ СПРАВ УКРАЇНИ</w:t>
      </w:r>
    </w:p>
    <w:p w14:paraId="5CE0350D" w14:textId="77777777" w:rsidR="005A648B" w:rsidRPr="00CE5929" w:rsidRDefault="005A648B" w:rsidP="005A648B">
      <w:pPr>
        <w:jc w:val="center"/>
        <w:rPr>
          <w:b/>
          <w:bCs/>
        </w:rPr>
      </w:pPr>
    </w:p>
    <w:p w14:paraId="20602431" w14:textId="77777777" w:rsidR="005A648B" w:rsidRPr="00CE5929" w:rsidRDefault="005A648B" w:rsidP="005A648B">
      <w:pPr>
        <w:jc w:val="center"/>
        <w:rPr>
          <w:b/>
          <w:bCs/>
        </w:rPr>
      </w:pPr>
      <w:r w:rsidRPr="00CE5929">
        <w:rPr>
          <w:b/>
          <w:bCs/>
        </w:rPr>
        <w:t>Харківський національний університет внутрішніх справ</w:t>
      </w:r>
    </w:p>
    <w:p w14:paraId="235937EE" w14:textId="77777777" w:rsidR="005A648B" w:rsidRPr="00CE5929" w:rsidRDefault="005A648B" w:rsidP="005A648B">
      <w:pPr>
        <w:jc w:val="center"/>
        <w:rPr>
          <w:b/>
          <w:bCs/>
        </w:rPr>
      </w:pPr>
    </w:p>
    <w:p w14:paraId="30C36DEB" w14:textId="77777777" w:rsidR="005A648B" w:rsidRPr="00CE5929" w:rsidRDefault="005A648B" w:rsidP="005A648B">
      <w:pPr>
        <w:jc w:val="center"/>
        <w:rPr>
          <w:b/>
          <w:bCs/>
        </w:rPr>
      </w:pPr>
      <w:r w:rsidRPr="00CE5929">
        <w:rPr>
          <w:b/>
          <w:bCs/>
        </w:rPr>
        <w:t>Сумська філія</w:t>
      </w:r>
    </w:p>
    <w:p w14:paraId="545C9CA6" w14:textId="77777777" w:rsidR="005A648B" w:rsidRPr="00CE5929" w:rsidRDefault="005A648B" w:rsidP="005A648B">
      <w:pPr>
        <w:jc w:val="center"/>
        <w:rPr>
          <w:b/>
          <w:bCs/>
        </w:rPr>
      </w:pPr>
      <w:r w:rsidRPr="00CE5929">
        <w:rPr>
          <w:b/>
          <w:bCs/>
        </w:rPr>
        <w:t>Кафедра юридичних дисциплін</w:t>
      </w:r>
    </w:p>
    <w:p w14:paraId="7FF262B2" w14:textId="77777777" w:rsidR="005A648B" w:rsidRPr="00CE5929" w:rsidRDefault="005A648B" w:rsidP="005A648B">
      <w:pPr>
        <w:jc w:val="center"/>
        <w:rPr>
          <w:b/>
          <w:bCs/>
        </w:rPr>
      </w:pPr>
    </w:p>
    <w:p w14:paraId="10C13111" w14:textId="77777777" w:rsidR="005A648B" w:rsidRPr="00CE5929" w:rsidRDefault="005A648B" w:rsidP="005A648B">
      <w:pPr>
        <w:jc w:val="center"/>
        <w:rPr>
          <w:b/>
          <w:bCs/>
        </w:rPr>
      </w:pPr>
    </w:p>
    <w:p w14:paraId="5E8409F4" w14:textId="77777777" w:rsidR="005A648B" w:rsidRPr="00CE5929" w:rsidRDefault="005A648B" w:rsidP="005A648B">
      <w:pPr>
        <w:jc w:val="center"/>
        <w:rPr>
          <w:b/>
          <w:bCs/>
        </w:rPr>
      </w:pPr>
    </w:p>
    <w:p w14:paraId="0A7EB900" w14:textId="77777777" w:rsidR="005A648B" w:rsidRPr="00CE5929" w:rsidRDefault="005A648B" w:rsidP="005A648B">
      <w:pPr>
        <w:jc w:val="center"/>
        <w:rPr>
          <w:b/>
          <w:bCs/>
        </w:rPr>
      </w:pPr>
    </w:p>
    <w:p w14:paraId="3A8BE2EF" w14:textId="77777777" w:rsidR="005A648B" w:rsidRPr="00CE5929" w:rsidRDefault="005A648B" w:rsidP="005A648B">
      <w:pPr>
        <w:jc w:val="center"/>
        <w:rPr>
          <w:b/>
          <w:bCs/>
        </w:rPr>
      </w:pPr>
      <w:r w:rsidRPr="00CE5929">
        <w:rPr>
          <w:b/>
          <w:bCs/>
        </w:rPr>
        <w:t>ТЕКСТ ЛЕКЦІЇ</w:t>
      </w:r>
    </w:p>
    <w:p w14:paraId="238DAB90" w14:textId="1EE2EB3B" w:rsidR="005A648B" w:rsidRPr="00CE5929" w:rsidRDefault="005A648B" w:rsidP="005A648B">
      <w:pPr>
        <w:jc w:val="center"/>
        <w:rPr>
          <w:b/>
          <w:bCs/>
        </w:rPr>
      </w:pPr>
      <w:r w:rsidRPr="00CE5929">
        <w:rPr>
          <w:b/>
          <w:bCs/>
        </w:rPr>
        <w:t>навчальної дисципліни «</w:t>
      </w:r>
      <w:r w:rsidR="000854BB" w:rsidRPr="00BC1DF2">
        <w:rPr>
          <w:b/>
          <w:bCs/>
        </w:rPr>
        <w:t>Сучасні проблеми медіації в юридичній практиці</w:t>
      </w:r>
      <w:r w:rsidRPr="00CE5929">
        <w:rPr>
          <w:b/>
          <w:bCs/>
        </w:rPr>
        <w:t>»</w:t>
      </w:r>
    </w:p>
    <w:p w14:paraId="0CFB8AC2" w14:textId="77777777" w:rsidR="005A648B" w:rsidRPr="00CE5929" w:rsidRDefault="005A648B" w:rsidP="005A648B">
      <w:pPr>
        <w:jc w:val="center"/>
        <w:rPr>
          <w:b/>
          <w:bCs/>
        </w:rPr>
      </w:pPr>
      <w:r w:rsidRPr="00CE5929">
        <w:rPr>
          <w:b/>
          <w:bCs/>
        </w:rPr>
        <w:t>обов’язкових компонент</w:t>
      </w:r>
    </w:p>
    <w:p w14:paraId="2906E6FB" w14:textId="77777777" w:rsidR="005A648B" w:rsidRPr="00CE5929" w:rsidRDefault="005A648B" w:rsidP="005A648B">
      <w:pPr>
        <w:jc w:val="center"/>
        <w:rPr>
          <w:b/>
          <w:bCs/>
        </w:rPr>
      </w:pPr>
      <w:r w:rsidRPr="00CE5929">
        <w:rPr>
          <w:b/>
          <w:bCs/>
        </w:rPr>
        <w:t>освітньої програми другого(магістерського) рівня вищої освіти</w:t>
      </w:r>
    </w:p>
    <w:p w14:paraId="08D7EEFF" w14:textId="77777777" w:rsidR="005A648B" w:rsidRPr="00CE5929" w:rsidRDefault="005A648B" w:rsidP="005A648B">
      <w:pPr>
        <w:jc w:val="center"/>
        <w:rPr>
          <w:b/>
          <w:bCs/>
        </w:rPr>
      </w:pPr>
    </w:p>
    <w:p w14:paraId="5EF86EDF" w14:textId="77777777" w:rsidR="005A648B" w:rsidRPr="00CE5929" w:rsidRDefault="005A648B" w:rsidP="005A648B">
      <w:pPr>
        <w:jc w:val="center"/>
        <w:rPr>
          <w:b/>
          <w:bCs/>
        </w:rPr>
      </w:pPr>
      <w:r w:rsidRPr="000040C3">
        <w:rPr>
          <w:b/>
          <w:bCs/>
        </w:rPr>
        <w:t>081 Право (правозастосування)</w:t>
      </w:r>
    </w:p>
    <w:p w14:paraId="7BC250BA" w14:textId="77777777" w:rsidR="005A648B" w:rsidRPr="00CE5929" w:rsidRDefault="005A648B" w:rsidP="005A648B">
      <w:pPr>
        <w:jc w:val="center"/>
        <w:rPr>
          <w:b/>
          <w:bCs/>
        </w:rPr>
      </w:pPr>
    </w:p>
    <w:p w14:paraId="689FE91A" w14:textId="0B0939A4" w:rsidR="005A648B" w:rsidRPr="005A648B" w:rsidRDefault="005A648B" w:rsidP="005A648B">
      <w:pPr>
        <w:jc w:val="center"/>
        <w:rPr>
          <w:b/>
          <w:bCs/>
        </w:rPr>
      </w:pPr>
      <w:r w:rsidRPr="00CE5929">
        <w:rPr>
          <w:b/>
          <w:bCs/>
        </w:rPr>
        <w:t>за темою:</w:t>
      </w:r>
      <w:bookmarkEnd w:id="0"/>
      <w:r w:rsidRPr="00036BB7">
        <w:rPr>
          <w:b/>
          <w:bCs/>
          <w:lang w:val="ru-RU"/>
        </w:rPr>
        <w:t xml:space="preserve"> </w:t>
      </w:r>
      <w:r>
        <w:rPr>
          <w:b/>
          <w:bCs/>
        </w:rPr>
        <w:t>Учасники медіації</w:t>
      </w:r>
    </w:p>
    <w:p w14:paraId="59BE7C43" w14:textId="77777777" w:rsidR="005A648B" w:rsidRPr="00CE5929" w:rsidRDefault="005A648B" w:rsidP="005A648B">
      <w:pPr>
        <w:jc w:val="center"/>
        <w:rPr>
          <w:b/>
          <w:bCs/>
        </w:rPr>
      </w:pPr>
    </w:p>
    <w:p w14:paraId="7BB1ECCE" w14:textId="77777777" w:rsidR="005A648B" w:rsidRPr="00CE5929" w:rsidRDefault="005A648B" w:rsidP="005A648B"/>
    <w:bookmarkEnd w:id="1"/>
    <w:p w14:paraId="73D68C33" w14:textId="77777777" w:rsidR="005A648B" w:rsidRPr="00CE5929" w:rsidRDefault="005A648B" w:rsidP="005A648B"/>
    <w:p w14:paraId="08CD79FD" w14:textId="77777777" w:rsidR="005A648B" w:rsidRPr="00CE5929" w:rsidRDefault="005A648B" w:rsidP="005A648B"/>
    <w:p w14:paraId="4DCDA352" w14:textId="77777777" w:rsidR="005A648B" w:rsidRPr="00CE5929" w:rsidRDefault="005A648B" w:rsidP="005A648B"/>
    <w:p w14:paraId="64FF5468" w14:textId="77777777" w:rsidR="005A648B" w:rsidRPr="00CE5929" w:rsidRDefault="005A648B" w:rsidP="005A648B"/>
    <w:p w14:paraId="32560EE5" w14:textId="77777777" w:rsidR="005A648B" w:rsidRPr="00CE5929" w:rsidRDefault="005A648B" w:rsidP="005A648B"/>
    <w:p w14:paraId="2A863D5C" w14:textId="77777777" w:rsidR="005A648B" w:rsidRPr="00CE5929" w:rsidRDefault="005A648B" w:rsidP="005A648B"/>
    <w:p w14:paraId="7AECC7E9" w14:textId="77777777" w:rsidR="005A648B" w:rsidRPr="00CE5929" w:rsidRDefault="005A648B" w:rsidP="005A648B"/>
    <w:p w14:paraId="68BE3F83" w14:textId="77777777" w:rsidR="005A648B" w:rsidRPr="00CE5929" w:rsidRDefault="005A648B" w:rsidP="005A648B"/>
    <w:p w14:paraId="659766D2" w14:textId="77777777" w:rsidR="005A648B" w:rsidRPr="00CE5929" w:rsidRDefault="005A648B" w:rsidP="005A648B"/>
    <w:p w14:paraId="7C506525" w14:textId="77777777" w:rsidR="005A648B" w:rsidRPr="00CE5929" w:rsidRDefault="005A648B" w:rsidP="005A648B"/>
    <w:p w14:paraId="33453AFF" w14:textId="77777777" w:rsidR="005A648B" w:rsidRPr="00CE5929" w:rsidRDefault="005A648B" w:rsidP="005A648B"/>
    <w:p w14:paraId="01F51A8A" w14:textId="77777777" w:rsidR="005A648B" w:rsidRPr="00CE5929" w:rsidRDefault="005A648B" w:rsidP="005A648B"/>
    <w:p w14:paraId="3307C1B4" w14:textId="77777777" w:rsidR="005A648B" w:rsidRPr="00CE5929" w:rsidRDefault="005A648B" w:rsidP="005A648B"/>
    <w:p w14:paraId="4B9ED841" w14:textId="77777777" w:rsidR="005A648B" w:rsidRPr="00CE5929" w:rsidRDefault="005A648B" w:rsidP="005A648B"/>
    <w:p w14:paraId="27DB197F" w14:textId="77777777" w:rsidR="005A648B" w:rsidRDefault="005A648B" w:rsidP="005A648B"/>
    <w:p w14:paraId="1B6DD57C" w14:textId="77777777" w:rsidR="005A648B" w:rsidRDefault="005A648B" w:rsidP="005A648B"/>
    <w:p w14:paraId="5FA3C04D" w14:textId="77777777" w:rsidR="005A648B" w:rsidRDefault="005A648B" w:rsidP="005A648B"/>
    <w:p w14:paraId="2815240A" w14:textId="77777777" w:rsidR="005A648B" w:rsidRDefault="005A648B" w:rsidP="005A648B"/>
    <w:p w14:paraId="4E1453D9" w14:textId="77777777" w:rsidR="005A648B" w:rsidRDefault="005A648B" w:rsidP="005A648B"/>
    <w:p w14:paraId="7CE178DB" w14:textId="1DBBD9B4" w:rsidR="005A648B" w:rsidRDefault="005A648B" w:rsidP="005A648B"/>
    <w:p w14:paraId="4A9B7F65" w14:textId="77777777" w:rsidR="0004492A" w:rsidRPr="00CE5929" w:rsidRDefault="0004492A" w:rsidP="005A648B"/>
    <w:p w14:paraId="70E65F45" w14:textId="77777777" w:rsidR="005A648B" w:rsidRPr="00CE5929" w:rsidRDefault="005A648B" w:rsidP="005A648B"/>
    <w:p w14:paraId="50E1C1B1" w14:textId="42BDAF15" w:rsidR="005A648B" w:rsidRPr="000854BB" w:rsidRDefault="00036BB7" w:rsidP="005A648B">
      <w:pPr>
        <w:jc w:val="center"/>
        <w:rPr>
          <w:b/>
          <w:bCs/>
        </w:rPr>
      </w:pPr>
      <w:r>
        <w:rPr>
          <w:b/>
          <w:bCs/>
        </w:rPr>
        <w:t>Харків 202</w:t>
      </w:r>
      <w:r w:rsidR="000854BB" w:rsidRPr="000854BB">
        <w:rPr>
          <w:b/>
          <w:bCs/>
        </w:rPr>
        <w:t>3</w:t>
      </w:r>
    </w:p>
    <w:p w14:paraId="7FD0853A" w14:textId="77777777" w:rsidR="005A648B" w:rsidRPr="00CE5929" w:rsidRDefault="005A648B" w:rsidP="005A648B"/>
    <w:p w14:paraId="7D9411C8" w14:textId="77777777" w:rsidR="005A648B" w:rsidRPr="000854BB" w:rsidRDefault="005A648B" w:rsidP="005A648B">
      <w:pPr>
        <w:tabs>
          <w:tab w:val="left" w:pos="1695"/>
        </w:tabs>
        <w:ind w:firstLine="500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CF2055" w:rsidRPr="003025FB" w14:paraId="57B849D9" w14:textId="77777777" w:rsidTr="00500E2E">
        <w:tc>
          <w:tcPr>
            <w:tcW w:w="4688" w:type="dxa"/>
          </w:tcPr>
          <w:p w14:paraId="712A7FED" w14:textId="77777777" w:rsidR="00CF2055" w:rsidRPr="003025FB" w:rsidRDefault="00CF2055" w:rsidP="00500E2E">
            <w:pPr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t>ЗАТВЕРДЖЕНО</w:t>
            </w:r>
          </w:p>
          <w:p w14:paraId="067AA894" w14:textId="77777777" w:rsidR="00CF2055" w:rsidRPr="003025FB" w:rsidRDefault="00CF2055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Науково-методичною радою</w:t>
            </w:r>
          </w:p>
          <w:p w14:paraId="2AA1E473" w14:textId="77777777" w:rsidR="00CF2055" w:rsidRPr="003025FB" w:rsidRDefault="00CF2055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Харківського національного</w:t>
            </w:r>
          </w:p>
          <w:p w14:paraId="1FC5C979" w14:textId="77777777" w:rsidR="00CF2055" w:rsidRPr="003025FB" w:rsidRDefault="00CF2055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університету внутрішніх справ</w:t>
            </w:r>
          </w:p>
          <w:p w14:paraId="01CEFB8E" w14:textId="77777777" w:rsidR="00CF2055" w:rsidRPr="003025FB" w:rsidRDefault="00CF2055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 xml:space="preserve"> Протокол  від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  <w:p w14:paraId="7C952CD5" w14:textId="77777777" w:rsidR="00CF2055" w:rsidRPr="003025FB" w:rsidRDefault="00CF2055" w:rsidP="00500E2E">
            <w:pPr>
              <w:tabs>
                <w:tab w:val="left" w:pos="965"/>
              </w:tabs>
              <w:rPr>
                <w:sz w:val="24"/>
                <w:szCs w:val="24"/>
              </w:rPr>
            </w:pPr>
          </w:p>
        </w:tc>
        <w:tc>
          <w:tcPr>
            <w:tcW w:w="4667" w:type="dxa"/>
            <w:hideMark/>
          </w:tcPr>
          <w:p w14:paraId="01E5D4B5" w14:textId="77777777" w:rsidR="00CF2055" w:rsidRPr="003025FB" w:rsidRDefault="00CF2055" w:rsidP="00500E2E">
            <w:pPr>
              <w:ind w:left="102"/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t>СХВАЛЕНО</w:t>
            </w:r>
          </w:p>
          <w:p w14:paraId="691DC864" w14:textId="77777777" w:rsidR="00CF2055" w:rsidRPr="003025FB" w:rsidRDefault="00CF2055" w:rsidP="00500E2E">
            <w:pPr>
              <w:ind w:left="102"/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Вченою радою Сумської філії</w:t>
            </w:r>
          </w:p>
          <w:p w14:paraId="369D9DB7" w14:textId="77777777" w:rsidR="00CF2055" w:rsidRPr="003025FB" w:rsidRDefault="00CF2055" w:rsidP="00500E2E">
            <w:pPr>
              <w:ind w:left="102"/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 xml:space="preserve">Протокол  від 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  <w:lang w:val="en-US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>
              <w:rPr>
                <w:sz w:val="24"/>
                <w:szCs w:val="24"/>
                <w:u w:val="single"/>
                <w:lang w:val="en-US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</w:tc>
      </w:tr>
      <w:tr w:rsidR="00CF2055" w:rsidRPr="003025FB" w14:paraId="5291F966" w14:textId="77777777" w:rsidTr="00500E2E">
        <w:tc>
          <w:tcPr>
            <w:tcW w:w="4688" w:type="dxa"/>
          </w:tcPr>
          <w:p w14:paraId="53F5F7E7" w14:textId="77777777" w:rsidR="00CF2055" w:rsidRPr="003025FB" w:rsidRDefault="00CF2055" w:rsidP="00500E2E">
            <w:pPr>
              <w:rPr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1E342C3E" w14:textId="77777777" w:rsidR="00CF2055" w:rsidRPr="003025FB" w:rsidRDefault="00CF2055" w:rsidP="00500E2E">
            <w:pPr>
              <w:ind w:left="102"/>
              <w:rPr>
                <w:b/>
                <w:sz w:val="24"/>
                <w:szCs w:val="24"/>
              </w:rPr>
            </w:pPr>
          </w:p>
        </w:tc>
      </w:tr>
      <w:tr w:rsidR="00CF2055" w:rsidRPr="003025FB" w14:paraId="41D8B1E9" w14:textId="77777777" w:rsidTr="00500E2E">
        <w:tc>
          <w:tcPr>
            <w:tcW w:w="4688" w:type="dxa"/>
          </w:tcPr>
          <w:p w14:paraId="4519A4B5" w14:textId="77777777" w:rsidR="00CF2055" w:rsidRPr="003025FB" w:rsidRDefault="00CF2055" w:rsidP="00500E2E">
            <w:pPr>
              <w:rPr>
                <w:b/>
                <w:sz w:val="24"/>
                <w:szCs w:val="24"/>
              </w:rPr>
            </w:pPr>
            <w:r w:rsidRPr="003025FB">
              <w:rPr>
                <w:b/>
                <w:sz w:val="24"/>
                <w:szCs w:val="24"/>
              </w:rPr>
              <w:t>ПОГОДЖЕНО</w:t>
            </w:r>
          </w:p>
          <w:p w14:paraId="03D087C1" w14:textId="77777777" w:rsidR="00CF2055" w:rsidRPr="003025FB" w:rsidRDefault="00CF2055" w:rsidP="00500E2E">
            <w:pPr>
              <w:rPr>
                <w:sz w:val="24"/>
                <w:szCs w:val="24"/>
              </w:rPr>
            </w:pPr>
            <w:r w:rsidRPr="003025FB">
              <w:rPr>
                <w:sz w:val="24"/>
                <w:szCs w:val="24"/>
              </w:rPr>
              <w:t>Секцією Науково-методичної ради</w:t>
            </w:r>
          </w:p>
          <w:p w14:paraId="71F49BFA" w14:textId="77777777" w:rsidR="00CF2055" w:rsidRPr="003025FB" w:rsidRDefault="00CF2055" w:rsidP="00500E2E">
            <w:pPr>
              <w:rPr>
                <w:sz w:val="24"/>
                <w:szCs w:val="24"/>
                <w:u w:val="single"/>
              </w:rPr>
            </w:pPr>
            <w:r w:rsidRPr="003025FB">
              <w:rPr>
                <w:sz w:val="24"/>
                <w:szCs w:val="24"/>
              </w:rPr>
              <w:t>ХНУВС з юридичних дисциплін</w:t>
            </w:r>
          </w:p>
          <w:p w14:paraId="5010ADBF" w14:textId="77777777" w:rsidR="00CF2055" w:rsidRPr="003025FB" w:rsidRDefault="00CF2055" w:rsidP="00500E2E">
            <w:pPr>
              <w:rPr>
                <w:sz w:val="24"/>
                <w:szCs w:val="24"/>
                <w:u w:val="single"/>
              </w:rPr>
            </w:pPr>
            <w:r w:rsidRPr="003025FB">
              <w:rPr>
                <w:sz w:val="24"/>
                <w:szCs w:val="24"/>
              </w:rPr>
              <w:t xml:space="preserve">Протокол  від </w:t>
            </w:r>
            <w:r w:rsidRPr="003025FB">
              <w:rPr>
                <w:sz w:val="24"/>
                <w:szCs w:val="24"/>
                <w:u w:val="single"/>
              </w:rPr>
              <w:t>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9</w:t>
            </w:r>
            <w:r w:rsidRPr="003025FB">
              <w:rPr>
                <w:sz w:val="24"/>
                <w:szCs w:val="24"/>
                <w:u w:val="single"/>
              </w:rPr>
              <w:t>.08.2</w:t>
            </w:r>
            <w:r w:rsidRPr="007462A3">
              <w:rPr>
                <w:sz w:val="24"/>
                <w:szCs w:val="24"/>
                <w:u w:val="single"/>
                <w:lang w:val="ru-RU"/>
              </w:rPr>
              <w:t>3</w:t>
            </w:r>
            <w:r w:rsidRPr="003025FB">
              <w:rPr>
                <w:sz w:val="24"/>
                <w:szCs w:val="24"/>
                <w:u w:val="single"/>
              </w:rPr>
              <w:t xml:space="preserve"> № 7</w:t>
            </w:r>
          </w:p>
          <w:p w14:paraId="2AE64FD4" w14:textId="77777777" w:rsidR="00CF2055" w:rsidRPr="003025FB" w:rsidRDefault="00CF2055" w:rsidP="00500E2E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14:paraId="609150E1" w14:textId="77777777" w:rsidR="00CF2055" w:rsidRPr="003025FB" w:rsidRDefault="00CF2055" w:rsidP="00500E2E">
            <w:pPr>
              <w:ind w:left="102"/>
              <w:rPr>
                <w:sz w:val="24"/>
                <w:szCs w:val="24"/>
              </w:rPr>
            </w:pPr>
          </w:p>
        </w:tc>
      </w:tr>
    </w:tbl>
    <w:p w14:paraId="54FBE933" w14:textId="77777777" w:rsidR="000854BB" w:rsidRDefault="000854BB" w:rsidP="00036BB7">
      <w:pPr>
        <w:ind w:left="142"/>
        <w:rPr>
          <w:sz w:val="24"/>
          <w:szCs w:val="24"/>
        </w:rPr>
      </w:pPr>
    </w:p>
    <w:p w14:paraId="0C344F1A" w14:textId="77777777" w:rsidR="000854BB" w:rsidRDefault="000854BB" w:rsidP="00036BB7">
      <w:pPr>
        <w:ind w:left="142"/>
        <w:rPr>
          <w:sz w:val="24"/>
          <w:szCs w:val="24"/>
        </w:rPr>
      </w:pPr>
    </w:p>
    <w:p w14:paraId="029C8E0D" w14:textId="5F2E3F03" w:rsidR="00036BB7" w:rsidRDefault="00036BB7" w:rsidP="00036BB7">
      <w:pPr>
        <w:ind w:left="142"/>
        <w:rPr>
          <w:rFonts w:eastAsia="Calibri"/>
          <w:bCs/>
          <w:sz w:val="24"/>
          <w:szCs w:val="24"/>
          <w:lang w:bidi="en-US"/>
        </w:rPr>
      </w:pPr>
      <w:r>
        <w:rPr>
          <w:sz w:val="24"/>
          <w:szCs w:val="24"/>
        </w:rPr>
        <w:t xml:space="preserve">Розглянуто на засіданні кафедри юридичних дисциплін Сумської філії Харківського національного університету внутрішніх справ (Протокол від </w:t>
      </w:r>
      <w:r>
        <w:rPr>
          <w:sz w:val="24"/>
          <w:szCs w:val="24"/>
          <w:u w:val="single"/>
        </w:rPr>
        <w:t>2</w:t>
      </w:r>
      <w:r w:rsidR="000854BB" w:rsidRPr="000854B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.08.2</w:t>
      </w:r>
      <w:r w:rsidR="000854BB" w:rsidRPr="000854B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№ 1</w:t>
      </w:r>
      <w:r>
        <w:rPr>
          <w:sz w:val="24"/>
          <w:szCs w:val="24"/>
        </w:rPr>
        <w:t>)</w:t>
      </w:r>
    </w:p>
    <w:p w14:paraId="4B02371A" w14:textId="77777777" w:rsidR="00036BB7" w:rsidRDefault="00036BB7" w:rsidP="00036BB7">
      <w:pPr>
        <w:ind w:left="142"/>
        <w:rPr>
          <w:sz w:val="24"/>
          <w:szCs w:val="24"/>
        </w:rPr>
      </w:pPr>
    </w:p>
    <w:p w14:paraId="2F08CAFF" w14:textId="77777777" w:rsidR="00036BB7" w:rsidRDefault="00036BB7" w:rsidP="00036BB7">
      <w:pPr>
        <w:ind w:left="142"/>
        <w:rPr>
          <w:sz w:val="24"/>
          <w:szCs w:val="24"/>
        </w:rPr>
      </w:pPr>
    </w:p>
    <w:p w14:paraId="7F606E5A" w14:textId="77777777" w:rsidR="00036BB7" w:rsidRDefault="00036BB7" w:rsidP="00036BB7">
      <w:pPr>
        <w:ind w:left="142"/>
        <w:rPr>
          <w:sz w:val="24"/>
          <w:szCs w:val="24"/>
        </w:rPr>
      </w:pPr>
    </w:p>
    <w:p w14:paraId="31766B1B" w14:textId="77777777" w:rsidR="00036BB7" w:rsidRDefault="00036BB7" w:rsidP="00036BB7">
      <w:pPr>
        <w:ind w:left="142"/>
        <w:rPr>
          <w:sz w:val="24"/>
          <w:szCs w:val="24"/>
        </w:rPr>
      </w:pPr>
    </w:p>
    <w:p w14:paraId="26F7C0C1" w14:textId="77777777" w:rsidR="00036BB7" w:rsidRDefault="00036BB7" w:rsidP="00036BB7">
      <w:pPr>
        <w:ind w:left="142"/>
        <w:rPr>
          <w:sz w:val="24"/>
          <w:szCs w:val="24"/>
        </w:rPr>
      </w:pPr>
    </w:p>
    <w:p w14:paraId="09AA6CB5" w14:textId="77777777" w:rsidR="00036BB7" w:rsidRDefault="00036BB7" w:rsidP="00036BB7">
      <w:pPr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Розробник</w:t>
      </w:r>
      <w:proofErr w:type="spellEnd"/>
      <w:r>
        <w:rPr>
          <w:sz w:val="24"/>
          <w:szCs w:val="24"/>
          <w:lang w:val="ru-RU"/>
        </w:rPr>
        <w:t xml:space="preserve">: доцент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юридичних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дисциплін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Сумської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філії</w:t>
      </w:r>
      <w:proofErr w:type="spellEnd"/>
      <w:r>
        <w:rPr>
          <w:sz w:val="24"/>
          <w:szCs w:val="24"/>
          <w:lang w:val="ru-RU"/>
        </w:rPr>
        <w:t xml:space="preserve"> ХНУВС, </w:t>
      </w:r>
      <w:proofErr w:type="spellStart"/>
      <w:r>
        <w:rPr>
          <w:sz w:val="24"/>
          <w:szCs w:val="24"/>
          <w:lang w:val="ru-RU"/>
        </w:rPr>
        <w:t>к.ю.н</w:t>
      </w:r>
      <w:proofErr w:type="spellEnd"/>
      <w:r>
        <w:rPr>
          <w:sz w:val="24"/>
          <w:szCs w:val="24"/>
          <w:lang w:val="ru-RU"/>
        </w:rPr>
        <w:t>., доцент Маркова О. О.</w:t>
      </w:r>
    </w:p>
    <w:p w14:paraId="6A18FEE5" w14:textId="77777777" w:rsidR="00036BB7" w:rsidRDefault="00036BB7" w:rsidP="00036BB7">
      <w:pPr>
        <w:ind w:left="142"/>
        <w:rPr>
          <w:sz w:val="24"/>
          <w:szCs w:val="24"/>
          <w:lang w:val="ru-RU"/>
        </w:rPr>
      </w:pPr>
    </w:p>
    <w:p w14:paraId="5BF7784C" w14:textId="77777777" w:rsidR="00036BB7" w:rsidRDefault="00036BB7" w:rsidP="00036BB7">
      <w:pPr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Рецензенти</w:t>
      </w:r>
      <w:proofErr w:type="spellEnd"/>
      <w:r>
        <w:rPr>
          <w:sz w:val="24"/>
          <w:szCs w:val="24"/>
          <w:lang w:val="ru-RU"/>
        </w:rPr>
        <w:t>:</w:t>
      </w:r>
    </w:p>
    <w:p w14:paraId="3FCEE509" w14:textId="77777777" w:rsidR="00036BB7" w:rsidRDefault="00036BB7" w:rsidP="00036BB7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spellStart"/>
      <w:r>
        <w:rPr>
          <w:sz w:val="24"/>
          <w:szCs w:val="24"/>
          <w:lang w:val="ru-RU"/>
        </w:rPr>
        <w:t>Завідувач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кафедри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юридичних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дисциплін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Сумської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філії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Харківського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національного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університету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внутрішніх</w:t>
      </w:r>
      <w:proofErr w:type="spellEnd"/>
      <w:r>
        <w:rPr>
          <w:sz w:val="24"/>
          <w:szCs w:val="24"/>
          <w:lang w:val="ru-RU"/>
        </w:rPr>
        <w:t xml:space="preserve"> справ, доктор </w:t>
      </w:r>
      <w:proofErr w:type="spellStart"/>
      <w:r>
        <w:rPr>
          <w:sz w:val="24"/>
          <w:szCs w:val="24"/>
          <w:lang w:val="ru-RU"/>
        </w:rPr>
        <w:t>юридичних</w:t>
      </w:r>
      <w:proofErr w:type="spellEnd"/>
      <w:r>
        <w:rPr>
          <w:sz w:val="24"/>
          <w:szCs w:val="24"/>
          <w:lang w:val="ru-RU"/>
        </w:rPr>
        <w:t xml:space="preserve"> наук, доцент Панасюк О. В.</w:t>
      </w:r>
    </w:p>
    <w:p w14:paraId="7F35538C" w14:textId="70B69FC0" w:rsidR="00036BB7" w:rsidRDefault="00036BB7" w:rsidP="00036BB7">
      <w:pPr>
        <w:ind w:left="142"/>
        <w:rPr>
          <w:sz w:val="24"/>
          <w:szCs w:val="24"/>
        </w:rPr>
      </w:pPr>
    </w:p>
    <w:p w14:paraId="3BD3146D" w14:textId="77777777" w:rsidR="00036BB7" w:rsidRDefault="00036BB7" w:rsidP="00036BB7">
      <w:pPr>
        <w:ind w:left="142"/>
        <w:rPr>
          <w:sz w:val="24"/>
          <w:szCs w:val="24"/>
          <w:lang w:val="ru-RU"/>
        </w:rPr>
      </w:pPr>
    </w:p>
    <w:p w14:paraId="2BC36919" w14:textId="77777777" w:rsidR="00036BB7" w:rsidRDefault="00036BB7" w:rsidP="00036BB7">
      <w:pPr>
        <w:jc w:val="left"/>
        <w:rPr>
          <w:rFonts w:eastAsia="Times New Roman" w:cs="Times New Roman"/>
          <w:szCs w:val="28"/>
          <w:lang w:val="ru-RU"/>
        </w:rPr>
      </w:pPr>
    </w:p>
    <w:p w14:paraId="7CD147AB" w14:textId="77777777" w:rsidR="00475CE5" w:rsidRPr="00036BB7" w:rsidRDefault="00475CE5" w:rsidP="00475CE5">
      <w:pPr>
        <w:ind w:right="-57"/>
        <w:rPr>
          <w:rFonts w:cs="Times New Roman"/>
          <w:b/>
          <w:szCs w:val="28"/>
          <w:lang w:val="ru-RU"/>
        </w:rPr>
      </w:pPr>
    </w:p>
    <w:p w14:paraId="03B77405" w14:textId="77777777" w:rsidR="00475CE5" w:rsidRDefault="00475CE5" w:rsidP="00475CE5">
      <w:pPr>
        <w:ind w:right="-57"/>
        <w:rPr>
          <w:rFonts w:cs="Times New Roman"/>
          <w:b/>
          <w:szCs w:val="28"/>
        </w:rPr>
      </w:pPr>
    </w:p>
    <w:p w14:paraId="2FEA91E6" w14:textId="77777777" w:rsidR="00475CE5" w:rsidRDefault="00475CE5" w:rsidP="00475CE5">
      <w:pPr>
        <w:ind w:right="-57"/>
        <w:rPr>
          <w:rFonts w:cs="Times New Roman"/>
          <w:b/>
          <w:szCs w:val="28"/>
        </w:rPr>
      </w:pPr>
    </w:p>
    <w:p w14:paraId="54EBF33A" w14:textId="77777777" w:rsidR="00475CE5" w:rsidRPr="00036BB7" w:rsidRDefault="00475CE5" w:rsidP="00475CE5">
      <w:pPr>
        <w:rPr>
          <w:rFonts w:cs="Times New Roman"/>
          <w:b/>
          <w:szCs w:val="28"/>
        </w:rPr>
      </w:pPr>
    </w:p>
    <w:p w14:paraId="7ADEEDA1" w14:textId="77777777" w:rsidR="00475CE5" w:rsidRDefault="00475CE5" w:rsidP="00475CE5">
      <w:pPr>
        <w:rPr>
          <w:rFonts w:cs="Times New Roman"/>
          <w:b/>
          <w:szCs w:val="28"/>
        </w:rPr>
      </w:pPr>
    </w:p>
    <w:p w14:paraId="554F3977" w14:textId="77777777" w:rsidR="00475CE5" w:rsidRDefault="00475CE5" w:rsidP="00475CE5">
      <w:pPr>
        <w:rPr>
          <w:rFonts w:cs="Times New Roman"/>
          <w:b/>
          <w:szCs w:val="28"/>
        </w:rPr>
      </w:pPr>
    </w:p>
    <w:p w14:paraId="5B5C6D5C" w14:textId="77777777" w:rsidR="00475CE5" w:rsidRDefault="00475CE5" w:rsidP="00475CE5">
      <w:pPr>
        <w:rPr>
          <w:rFonts w:cs="Times New Roman"/>
          <w:b/>
          <w:szCs w:val="28"/>
        </w:rPr>
      </w:pPr>
    </w:p>
    <w:p w14:paraId="03DC482E" w14:textId="77777777" w:rsidR="00475CE5" w:rsidRDefault="00475CE5" w:rsidP="00475CE5">
      <w:pPr>
        <w:rPr>
          <w:rFonts w:cs="Times New Roman"/>
          <w:b/>
          <w:szCs w:val="28"/>
        </w:rPr>
      </w:pPr>
    </w:p>
    <w:p w14:paraId="34C9B373" w14:textId="77777777" w:rsidR="00475CE5" w:rsidRDefault="00475CE5" w:rsidP="00475CE5">
      <w:pPr>
        <w:rPr>
          <w:rFonts w:cs="Times New Roman"/>
          <w:b/>
          <w:szCs w:val="28"/>
        </w:rPr>
      </w:pPr>
    </w:p>
    <w:p w14:paraId="504ECD31" w14:textId="77777777" w:rsidR="005A648B" w:rsidRDefault="005A648B" w:rsidP="000222E9">
      <w:pPr>
        <w:rPr>
          <w:rFonts w:cs="Times New Roman"/>
          <w:b/>
          <w:szCs w:val="28"/>
        </w:rPr>
      </w:pPr>
    </w:p>
    <w:p w14:paraId="1F3248A7" w14:textId="0A505A10" w:rsidR="005A648B" w:rsidRDefault="005A648B" w:rsidP="000222E9">
      <w:pPr>
        <w:rPr>
          <w:rFonts w:cs="Times New Roman"/>
          <w:b/>
          <w:szCs w:val="28"/>
        </w:rPr>
      </w:pPr>
    </w:p>
    <w:p w14:paraId="479BDF85" w14:textId="41DAC4A3" w:rsidR="00036BB7" w:rsidRDefault="00036BB7" w:rsidP="000222E9">
      <w:pPr>
        <w:rPr>
          <w:rFonts w:cs="Times New Roman"/>
          <w:b/>
          <w:szCs w:val="28"/>
        </w:rPr>
      </w:pPr>
    </w:p>
    <w:p w14:paraId="00B67A75" w14:textId="73849ACA" w:rsidR="00036BB7" w:rsidRDefault="00036BB7" w:rsidP="000222E9">
      <w:pPr>
        <w:rPr>
          <w:rFonts w:cs="Times New Roman"/>
          <w:b/>
          <w:szCs w:val="28"/>
        </w:rPr>
      </w:pPr>
    </w:p>
    <w:p w14:paraId="413331BE" w14:textId="64081CDD" w:rsidR="00036BB7" w:rsidRDefault="00036BB7" w:rsidP="000222E9">
      <w:pPr>
        <w:rPr>
          <w:rFonts w:cs="Times New Roman"/>
          <w:b/>
          <w:szCs w:val="28"/>
        </w:rPr>
      </w:pPr>
    </w:p>
    <w:p w14:paraId="26483822" w14:textId="3B9E2EC4" w:rsidR="00036BB7" w:rsidRDefault="00036BB7" w:rsidP="000222E9">
      <w:pPr>
        <w:rPr>
          <w:rFonts w:cs="Times New Roman"/>
          <w:b/>
          <w:szCs w:val="28"/>
        </w:rPr>
      </w:pPr>
    </w:p>
    <w:p w14:paraId="3E74FACE" w14:textId="28C6965E" w:rsidR="00036BB7" w:rsidRDefault="00036BB7" w:rsidP="000222E9">
      <w:pPr>
        <w:rPr>
          <w:rFonts w:cs="Times New Roman"/>
          <w:b/>
          <w:szCs w:val="28"/>
        </w:rPr>
      </w:pPr>
    </w:p>
    <w:p w14:paraId="65834C58" w14:textId="7914AEA5" w:rsidR="00036BB7" w:rsidRDefault="00036BB7" w:rsidP="000222E9">
      <w:pPr>
        <w:rPr>
          <w:rFonts w:cs="Times New Roman"/>
          <w:b/>
          <w:szCs w:val="28"/>
        </w:rPr>
      </w:pPr>
    </w:p>
    <w:p w14:paraId="297CF89D" w14:textId="3A5A5E80" w:rsidR="00036BB7" w:rsidRDefault="00036BB7" w:rsidP="000222E9">
      <w:pPr>
        <w:rPr>
          <w:rFonts w:cs="Times New Roman"/>
          <w:b/>
          <w:szCs w:val="28"/>
        </w:rPr>
      </w:pPr>
    </w:p>
    <w:p w14:paraId="37E82892" w14:textId="60693B3C" w:rsidR="00036BB7" w:rsidRDefault="00036BB7" w:rsidP="000222E9">
      <w:pPr>
        <w:rPr>
          <w:rFonts w:cs="Times New Roman"/>
          <w:b/>
          <w:szCs w:val="28"/>
        </w:rPr>
      </w:pPr>
    </w:p>
    <w:p w14:paraId="4012509A" w14:textId="77777777" w:rsidR="00036BB7" w:rsidRDefault="00036BB7" w:rsidP="000222E9">
      <w:pPr>
        <w:rPr>
          <w:rFonts w:cs="Times New Roman"/>
          <w:b/>
          <w:szCs w:val="28"/>
        </w:rPr>
      </w:pPr>
    </w:p>
    <w:p w14:paraId="52CBA4C8" w14:textId="77777777" w:rsidR="005A648B" w:rsidRDefault="005A648B" w:rsidP="000222E9">
      <w:pPr>
        <w:rPr>
          <w:rFonts w:cs="Times New Roman"/>
          <w:b/>
          <w:szCs w:val="28"/>
        </w:rPr>
      </w:pPr>
    </w:p>
    <w:p w14:paraId="32B8D249" w14:textId="1288D72B" w:rsidR="000222E9" w:rsidRPr="005B53DE" w:rsidRDefault="00107E8C" w:rsidP="000222E9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План </w:t>
      </w:r>
      <w:r w:rsidR="00673060">
        <w:rPr>
          <w:rFonts w:cs="Times New Roman"/>
          <w:b/>
          <w:bCs/>
          <w:szCs w:val="28"/>
        </w:rPr>
        <w:t>л</w:t>
      </w:r>
      <w:r>
        <w:rPr>
          <w:rFonts w:cs="Times New Roman"/>
          <w:b/>
          <w:bCs/>
          <w:szCs w:val="28"/>
        </w:rPr>
        <w:t>екції</w:t>
      </w:r>
    </w:p>
    <w:p w14:paraId="0A1C1391" w14:textId="758EA385" w:rsidR="000222E9" w:rsidRPr="0054752A" w:rsidRDefault="000222E9" w:rsidP="0054752A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 w:rsidRPr="0054752A">
        <w:rPr>
          <w:rFonts w:cs="Times New Roman"/>
          <w:szCs w:val="28"/>
        </w:rPr>
        <w:t>Сторони медіації</w:t>
      </w:r>
      <w:r w:rsidR="00B0129A">
        <w:rPr>
          <w:rFonts w:cs="Times New Roman"/>
          <w:szCs w:val="28"/>
        </w:rPr>
        <w:t>.</w:t>
      </w:r>
    </w:p>
    <w:p w14:paraId="722757D9" w14:textId="67393CDD" w:rsidR="000222E9" w:rsidRPr="0054752A" w:rsidRDefault="000222E9" w:rsidP="0054752A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 w:rsidRPr="0054752A">
        <w:rPr>
          <w:rFonts w:cs="Times New Roman"/>
          <w:szCs w:val="28"/>
        </w:rPr>
        <w:t>Медіатор.</w:t>
      </w:r>
    </w:p>
    <w:p w14:paraId="6A62062F" w14:textId="19E0EB3D" w:rsidR="000222E9" w:rsidRPr="0054752A" w:rsidRDefault="000222E9" w:rsidP="0054752A">
      <w:pPr>
        <w:pStyle w:val="a3"/>
        <w:numPr>
          <w:ilvl w:val="0"/>
          <w:numId w:val="11"/>
        </w:numPr>
        <w:rPr>
          <w:rFonts w:cs="Times New Roman"/>
          <w:szCs w:val="28"/>
        </w:rPr>
      </w:pPr>
      <w:r w:rsidRPr="0054752A">
        <w:rPr>
          <w:rFonts w:cs="Times New Roman"/>
          <w:szCs w:val="28"/>
        </w:rPr>
        <w:t>Учасники медіації</w:t>
      </w:r>
      <w:r w:rsidR="00B0129A">
        <w:rPr>
          <w:rFonts w:cs="Times New Roman"/>
          <w:szCs w:val="28"/>
        </w:rPr>
        <w:t>.</w:t>
      </w:r>
    </w:p>
    <w:p w14:paraId="376437CA" w14:textId="1349951F" w:rsidR="0048371F" w:rsidRDefault="00EB54E5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     </w:t>
      </w:r>
    </w:p>
    <w:p w14:paraId="0CDFCA07" w14:textId="6A877A55" w:rsidR="0048371F" w:rsidRPr="00036BB7" w:rsidRDefault="0048371F" w:rsidP="00AD660A">
      <w:pPr>
        <w:pStyle w:val="a3"/>
        <w:ind w:left="0"/>
        <w:rPr>
          <w:rFonts w:cs="Times New Roman"/>
          <w:b/>
          <w:bCs/>
          <w:color w:val="242021"/>
          <w:szCs w:val="28"/>
        </w:rPr>
      </w:pPr>
      <w:r>
        <w:rPr>
          <w:rFonts w:cs="Times New Roman"/>
          <w:b/>
          <w:bCs/>
          <w:color w:val="242021"/>
          <w:szCs w:val="28"/>
        </w:rPr>
        <w:t xml:space="preserve">           </w:t>
      </w:r>
      <w:r w:rsidR="00436937">
        <w:t xml:space="preserve">Література: 1. </w:t>
      </w:r>
      <w:proofErr w:type="spellStart"/>
      <w:r w:rsidR="00436937">
        <w:t>Біцай</w:t>
      </w:r>
      <w:proofErr w:type="spellEnd"/>
      <w:r w:rsidR="00436937">
        <w:t xml:space="preserve"> А. Участь адвоката в медіації: монографія. Київ : </w:t>
      </w:r>
      <w:proofErr w:type="spellStart"/>
      <w:r w:rsidR="00436937">
        <w:t>Алерта</w:t>
      </w:r>
      <w:proofErr w:type="spellEnd"/>
      <w:r w:rsidR="00436937">
        <w:t xml:space="preserve">, 2017. 260 с. 2. </w:t>
      </w:r>
      <w:proofErr w:type="spellStart"/>
      <w:r w:rsidR="00436937">
        <w:t>Вільчик</w:t>
      </w:r>
      <w:proofErr w:type="spellEnd"/>
      <w:r w:rsidR="00436937">
        <w:t xml:space="preserve"> Т. Б. Роль адвоката у реалізації функції медіації у кримінальному судочинстві. Право та інновації. 2015. № 4. С. 144–150. URL: http://nbuv.gov.ua/UJRN/apir_2015_4_22 3. </w:t>
      </w:r>
      <w:proofErr w:type="spellStart"/>
      <w:r w:rsidR="00436937">
        <w:t>Єфіменко</w:t>
      </w:r>
      <w:proofErr w:type="spellEnd"/>
      <w:r w:rsidR="00436937">
        <w:t xml:space="preserve"> М. Ю. Роль адвоката у процесі медіації. Науковий вісник Міжнародного гуманітарного університету. Серія : Юриспруденція. 2015. </w:t>
      </w:r>
      <w:proofErr w:type="spellStart"/>
      <w:r w:rsidR="00436937">
        <w:t>Вип</w:t>
      </w:r>
      <w:proofErr w:type="spellEnd"/>
      <w:r w:rsidR="00436937">
        <w:t xml:space="preserve">. 13(2). С. 25–27. URL: http://nbuv. gov.ua/UJRN/Nvmgu_jur_2015_ 13(2)__9 4. Кисельова Т. Правове регулювання відносин із надання послуг медіації у зарубіжних країнах. Право України. 2011. № 11–12. С. 225–236. </w:t>
      </w:r>
    </w:p>
    <w:p w14:paraId="5B34F066" w14:textId="77777777" w:rsidR="00436937" w:rsidRDefault="00436937" w:rsidP="00AD660A">
      <w:pPr>
        <w:pStyle w:val="a3"/>
        <w:ind w:left="0"/>
        <w:rPr>
          <w:rFonts w:cs="Times New Roman"/>
          <w:b/>
          <w:bCs/>
          <w:color w:val="242021"/>
          <w:szCs w:val="28"/>
        </w:rPr>
      </w:pPr>
    </w:p>
    <w:p w14:paraId="655BD408" w14:textId="77777777" w:rsidR="00436937" w:rsidRDefault="00436937" w:rsidP="00AD660A">
      <w:pPr>
        <w:pStyle w:val="a3"/>
        <w:ind w:left="0"/>
        <w:rPr>
          <w:rFonts w:cs="Times New Roman"/>
          <w:b/>
          <w:bCs/>
          <w:color w:val="242021"/>
          <w:szCs w:val="28"/>
        </w:rPr>
      </w:pPr>
    </w:p>
    <w:p w14:paraId="795D440A" w14:textId="3CB4DB40" w:rsidR="00B0129A" w:rsidRPr="00B0129A" w:rsidRDefault="00261D06" w:rsidP="00AD660A">
      <w:pPr>
        <w:pStyle w:val="a3"/>
        <w:ind w:left="0"/>
        <w:rPr>
          <w:rFonts w:cs="Times New Roman"/>
          <w:b/>
          <w:bCs/>
          <w:color w:val="242021"/>
          <w:szCs w:val="28"/>
        </w:rPr>
      </w:pPr>
      <w:r>
        <w:rPr>
          <w:rFonts w:cs="Times New Roman"/>
          <w:b/>
          <w:bCs/>
          <w:color w:val="242021"/>
          <w:szCs w:val="28"/>
        </w:rPr>
        <w:t>1</w:t>
      </w:r>
      <w:r w:rsidR="00FD6747" w:rsidRPr="00E4248B">
        <w:rPr>
          <w:rFonts w:cs="Times New Roman"/>
          <w:b/>
          <w:bCs/>
          <w:color w:val="242021"/>
          <w:szCs w:val="28"/>
        </w:rPr>
        <w:t xml:space="preserve">. </w:t>
      </w:r>
      <w:r w:rsidR="00B0129A" w:rsidRPr="00B0129A">
        <w:rPr>
          <w:rFonts w:cs="Times New Roman"/>
          <w:b/>
          <w:bCs/>
          <w:color w:val="242021"/>
          <w:szCs w:val="28"/>
        </w:rPr>
        <w:t>Сторони медіації</w:t>
      </w:r>
      <w:r w:rsidR="00B0129A">
        <w:rPr>
          <w:rFonts w:cs="Times New Roman"/>
          <w:b/>
          <w:bCs/>
          <w:color w:val="242021"/>
          <w:szCs w:val="28"/>
        </w:rPr>
        <w:t>.</w:t>
      </w:r>
    </w:p>
    <w:p w14:paraId="316794FB" w14:textId="5895795A" w:rsidR="00033AF3" w:rsidRPr="006D0451" w:rsidRDefault="00FD6747" w:rsidP="00AD660A">
      <w:pPr>
        <w:pStyle w:val="a3"/>
        <w:ind w:left="0"/>
        <w:rPr>
          <w:rFonts w:cs="Times New Roman"/>
          <w:b/>
          <w:bCs/>
          <w:color w:val="242021"/>
          <w:szCs w:val="28"/>
        </w:rPr>
      </w:pPr>
      <w:r w:rsidRPr="00E4248B">
        <w:rPr>
          <w:rFonts w:cs="Times New Roman"/>
          <w:b/>
          <w:bCs/>
          <w:color w:val="242021"/>
          <w:szCs w:val="28"/>
        </w:rPr>
        <w:t xml:space="preserve">Сторони медіації </w:t>
      </w:r>
      <w:r w:rsidRPr="00E4248B">
        <w:rPr>
          <w:rFonts w:cs="Times New Roman"/>
          <w:color w:val="242021"/>
          <w:szCs w:val="28"/>
        </w:rPr>
        <w:t>— фізичні чи юридичні особи, які задля</w:t>
      </w:r>
      <w:r w:rsidR="00033A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вирішення існуючого між ними конфлікту (спору) уклали договір з медіатором про надання останнім послуг із медіації.</w:t>
      </w:r>
      <w:r w:rsidR="00033AF3">
        <w:rPr>
          <w:rFonts w:cs="Times New Roman"/>
          <w:color w:val="242021"/>
          <w:szCs w:val="28"/>
        </w:rPr>
        <w:t xml:space="preserve">  </w:t>
      </w:r>
    </w:p>
    <w:p w14:paraId="7BECEC91" w14:textId="77777777" w:rsidR="00E32B8C" w:rsidRDefault="00FD6747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b/>
          <w:bCs/>
          <w:i/>
          <w:iCs/>
          <w:color w:val="242021"/>
          <w:szCs w:val="28"/>
        </w:rPr>
        <w:t>Правові умови участі сторін у медіації</w:t>
      </w:r>
      <w:r w:rsidR="00033AF3">
        <w:rPr>
          <w:rFonts w:cs="Times New Roman"/>
          <w:b/>
          <w:bCs/>
          <w:i/>
          <w:iCs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Типовою є ситуація, коли сторонами медіації є дві фізичні</w:t>
      </w:r>
      <w:r w:rsidR="00033A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 xml:space="preserve">особи. Важливою передумовою їх участі в медіації є їхня угодоздатність. </w:t>
      </w:r>
      <w:r w:rsidRPr="00E4248B">
        <w:rPr>
          <w:rFonts w:cs="Times New Roman"/>
          <w:b/>
          <w:bCs/>
          <w:i/>
          <w:iCs/>
          <w:color w:val="242021"/>
          <w:szCs w:val="28"/>
        </w:rPr>
        <w:t xml:space="preserve">Угодоздатність </w:t>
      </w:r>
      <w:r w:rsidRPr="00E4248B">
        <w:rPr>
          <w:rFonts w:cs="Times New Roman"/>
          <w:color w:val="242021"/>
          <w:szCs w:val="28"/>
        </w:rPr>
        <w:t>для цілей медіації розуміється як</w:t>
      </w:r>
      <w:r w:rsidRPr="00E4248B">
        <w:rPr>
          <w:rFonts w:cs="Times New Roman"/>
          <w:color w:val="242021"/>
          <w:szCs w:val="28"/>
        </w:rPr>
        <w:br/>
        <w:t>сукупність дієздатності/</w:t>
      </w:r>
      <w:proofErr w:type="spellStart"/>
      <w:r w:rsidRPr="00E4248B">
        <w:rPr>
          <w:rFonts w:cs="Times New Roman"/>
          <w:color w:val="242021"/>
          <w:szCs w:val="28"/>
        </w:rPr>
        <w:t>деліктоздатності</w:t>
      </w:r>
      <w:proofErr w:type="spellEnd"/>
      <w:r w:rsidRPr="00E4248B">
        <w:rPr>
          <w:rFonts w:cs="Times New Roman"/>
          <w:color w:val="242021"/>
          <w:szCs w:val="28"/>
        </w:rPr>
        <w:t xml:space="preserve"> та відсутності вад у вольовій характеристиці сторони медіації. Дієздатність сторони</w:t>
      </w:r>
      <w:r w:rsidR="00033A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медіації– це здатність особи приймати рішення, створювати для</w:t>
      </w:r>
      <w:r w:rsidR="00033A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 xml:space="preserve">себе права та брати на себе обов’язки. </w:t>
      </w:r>
      <w:proofErr w:type="spellStart"/>
      <w:r w:rsidRPr="00E4248B">
        <w:rPr>
          <w:rFonts w:cs="Times New Roman"/>
          <w:color w:val="242021"/>
          <w:szCs w:val="28"/>
        </w:rPr>
        <w:t>Деліктоздатність</w:t>
      </w:r>
      <w:proofErr w:type="spellEnd"/>
      <w:r w:rsidRPr="00E4248B">
        <w:rPr>
          <w:rFonts w:cs="Times New Roman"/>
          <w:color w:val="242021"/>
          <w:szCs w:val="28"/>
        </w:rPr>
        <w:t xml:space="preserve"> сторони</w:t>
      </w:r>
      <w:r w:rsidR="00033A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медіації — здатність нести соціальну (у тому числі — юридичну)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відповідальність за ухвалене в ході медіації рішення.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Як відомо, наявність в особи психічного розладу, який істотно впливає на її здатність усвідомлювати значення своїх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дій та (або) керувати ними; зловживання спиртними напоями,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наркотичними засобами, токсичними речовинами тощо, якщо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фізична особа цими діями ставить себе чи свою сім’ю, інших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осіб, яких вона за законом зобов’язана утримувати, у скрутне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матеріальне становище, є підставами для обмеження цивільної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дієздатності (стаття 36 Цивільного кодексу України). Але навіть за відсутності рішення суду про визнання особи обмежено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дієздатною залежність фізичної особи від наркотичних речовин, алкоголю чи наявність психічних розладів є перешкодою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для участі в медіації через брак волі особи: навіть якщо така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особа виробить якесь прийнятне для іншої сторони рішення,</w:t>
      </w:r>
      <w:r w:rsidR="00E32B8C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у неї забракне волі його виконати.</w:t>
      </w:r>
      <w:r w:rsidR="00E32B8C">
        <w:rPr>
          <w:rFonts w:cs="Times New Roman"/>
          <w:color w:val="242021"/>
          <w:szCs w:val="28"/>
        </w:rPr>
        <w:t xml:space="preserve"> </w:t>
      </w:r>
    </w:p>
    <w:p w14:paraId="7FB2B7CF" w14:textId="52E2CFC3" w:rsidR="00A562B7" w:rsidRDefault="00E32B8C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 </w:t>
      </w:r>
      <w:r w:rsidR="00FD6747" w:rsidRPr="00E4248B">
        <w:rPr>
          <w:rFonts w:cs="Times New Roman"/>
          <w:color w:val="242021"/>
          <w:szCs w:val="28"/>
        </w:rPr>
        <w:t>Особливості участі фізичної особи в медіації можуть бути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пов’язані з неповною або частковою дієздатністю особи, яка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своєю чергою залежить від віку та інших, переважно пов’язаних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із фізичним або психічним станом особи характеристик. Так,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 xml:space="preserve">неповнолітня особа (у віці від 14 до 18 років) має право приймати рішення та здійснювати правочини за цивільним законодавством </w:t>
      </w:r>
      <w:r w:rsidR="00FD6747" w:rsidRPr="00E4248B">
        <w:rPr>
          <w:rFonts w:cs="Times New Roman"/>
          <w:color w:val="242021"/>
          <w:szCs w:val="28"/>
        </w:rPr>
        <w:lastRenderedPageBreak/>
        <w:t>України за згодою своїх батьків (</w:t>
      </w:r>
      <w:proofErr w:type="spellStart"/>
      <w:r w:rsidR="00FD6747" w:rsidRPr="00E4248B">
        <w:rPr>
          <w:rFonts w:cs="Times New Roman"/>
          <w:color w:val="242021"/>
          <w:szCs w:val="28"/>
        </w:rPr>
        <w:t>усиновлювачів</w:t>
      </w:r>
      <w:proofErr w:type="spellEnd"/>
      <w:r w:rsidR="00FD6747" w:rsidRPr="00E4248B">
        <w:rPr>
          <w:rFonts w:cs="Times New Roman"/>
          <w:color w:val="242021"/>
          <w:szCs w:val="28"/>
        </w:rPr>
        <w:t>)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або піклувальників. Відповідно неповнолітня особа за згодою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своїх батьків (</w:t>
      </w:r>
      <w:proofErr w:type="spellStart"/>
      <w:r w:rsidR="00FD6747" w:rsidRPr="00E4248B">
        <w:rPr>
          <w:rFonts w:cs="Times New Roman"/>
          <w:color w:val="242021"/>
          <w:szCs w:val="28"/>
        </w:rPr>
        <w:t>усиновлювачів</w:t>
      </w:r>
      <w:proofErr w:type="spellEnd"/>
      <w:r w:rsidR="00FD6747" w:rsidRPr="00E4248B">
        <w:rPr>
          <w:rFonts w:cs="Times New Roman"/>
          <w:color w:val="242021"/>
          <w:szCs w:val="28"/>
        </w:rPr>
        <w:t>) або піклувальників може брати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участь у медіації як її сторона.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 xml:space="preserve">Юридична особа як сторона медіації діє через свого представника. Важливо, вирішуючи питання 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ро участь такої особи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в медіації, мати чітке уявлення про межі наданих представнику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повноважень у вирішенні конфлікту/спору. Найголовніше,</w:t>
      </w:r>
      <w:r w:rsidR="00FD6747" w:rsidRPr="00E4248B">
        <w:rPr>
          <w:rFonts w:cs="Times New Roman"/>
          <w:color w:val="242021"/>
          <w:szCs w:val="28"/>
        </w:rPr>
        <w:br/>
        <w:t>щоби обсяг повноважень та межі, в яких може діяти така особа, були</w:t>
      </w:r>
      <w:r w:rsidR="00B11147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усвідомлені та сприйняті іншою стороною.</w:t>
      </w:r>
      <w:r w:rsidR="00B11147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Свої особливості має як сторона медіації суб’єкт владних</w:t>
      </w:r>
      <w:r w:rsidR="00B11147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повноважень — орган державної влади, орган місцевого самоврядування, їхня посадова чи службова особа, інший суб’єкт</w:t>
      </w:r>
      <w:r w:rsidR="00FD6747" w:rsidRPr="00E4248B">
        <w:rPr>
          <w:rFonts w:cs="Times New Roman"/>
          <w:color w:val="242021"/>
          <w:szCs w:val="28"/>
        </w:rPr>
        <w:br/>
        <w:t>при здійсненні ними владних управлінських функцій на основі</w:t>
      </w:r>
      <w:r w:rsidR="00FD6747" w:rsidRPr="00E4248B">
        <w:rPr>
          <w:rFonts w:cs="Times New Roman"/>
          <w:color w:val="242021"/>
          <w:szCs w:val="28"/>
        </w:rPr>
        <w:br/>
        <w:t>законодавства, у тому числі на виконання делегованих повноважень. У деяких країнах процедура медіації не застосовується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до спорів/конфліктів, якщо однією зі сторін є державний орган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(Республіка Казахстан). Натомість у Республіці Молдова медіація в спорах, що випливають з адміністративних відносин, є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можливою в разі, якщо спір може бути завершено укладанням</w:t>
      </w:r>
      <w:r w:rsidR="00FD6747" w:rsidRPr="00E4248B">
        <w:rPr>
          <w:rFonts w:cs="Times New Roman"/>
          <w:color w:val="242021"/>
          <w:szCs w:val="28"/>
        </w:rPr>
        <w:br/>
        <w:t>мирової угоди119. Медіація у податкових спорах застосовується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у Великій Британії, Бельгії, Нідерландах, Німеччині, США120.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В Україні можливості для застосування медіації в публічно</w:t>
      </w:r>
      <w:r w:rsidR="00BF739E">
        <w:rPr>
          <w:rFonts w:cs="Times New Roman"/>
          <w:color w:val="242021"/>
          <w:szCs w:val="28"/>
        </w:rPr>
        <w:t>-</w:t>
      </w:r>
      <w:r w:rsidR="00FD6747" w:rsidRPr="00E4248B">
        <w:rPr>
          <w:rFonts w:cs="Times New Roman"/>
          <w:color w:val="242021"/>
          <w:szCs w:val="28"/>
        </w:rPr>
        <w:t>правових спорах створює інститут примирення в адміністративному судочинстві.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 xml:space="preserve">Правові умови участі суб’єкта владних повноважень у медіації визначаються його дискреційними повноваженнями </w:t>
      </w:r>
      <w:r w:rsidR="00FD6747" w:rsidRPr="00E4248B">
        <w:rPr>
          <w:rFonts w:cs="Times New Roman"/>
          <w:b/>
          <w:bCs/>
          <w:i/>
          <w:iCs/>
          <w:color w:val="242021"/>
          <w:szCs w:val="28"/>
        </w:rPr>
        <w:t xml:space="preserve">Морально-психологічні </w:t>
      </w:r>
      <w:proofErr w:type="spellStart"/>
      <w:r w:rsidR="00FD6747" w:rsidRPr="00E4248B">
        <w:rPr>
          <w:rFonts w:cs="Times New Roman"/>
          <w:b/>
          <w:bCs/>
          <w:i/>
          <w:iCs/>
          <w:color w:val="242021"/>
          <w:szCs w:val="28"/>
        </w:rPr>
        <w:t>умовиучасті</w:t>
      </w:r>
      <w:proofErr w:type="spellEnd"/>
      <w:r w:rsidR="00FD6747" w:rsidRPr="00E4248B">
        <w:rPr>
          <w:rFonts w:cs="Times New Roman"/>
          <w:b/>
          <w:bCs/>
          <w:i/>
          <w:iCs/>
          <w:color w:val="242021"/>
          <w:szCs w:val="28"/>
        </w:rPr>
        <w:t xml:space="preserve"> сторони в медіації</w:t>
      </w:r>
      <w:r w:rsidR="00FD6747" w:rsidRPr="00E4248B">
        <w:rPr>
          <w:rFonts w:cs="Times New Roman"/>
          <w:color w:val="242021"/>
          <w:szCs w:val="28"/>
        </w:rPr>
        <w:t>.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 xml:space="preserve">Перш за все, звернення до медіації та її успішність залежать від того, на якій стадії розгортання конфлікту перебувають його учасники, а також від того, чи </w:t>
      </w:r>
      <w:r w:rsidR="00B37B5B">
        <w:rPr>
          <w:rFonts w:cs="Times New Roman"/>
          <w:color w:val="242021"/>
          <w:szCs w:val="28"/>
        </w:rPr>
        <w:t xml:space="preserve"> в</w:t>
      </w:r>
      <w:r w:rsidR="00FD6747" w:rsidRPr="00E4248B">
        <w:rPr>
          <w:rFonts w:cs="Times New Roman"/>
          <w:color w:val="242021"/>
          <w:szCs w:val="28"/>
        </w:rPr>
        <w:t>изнають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вони саме існування конфлікту. Загалом медіація може бути</w:t>
      </w:r>
      <w:r w:rsidR="00FD6747" w:rsidRPr="00E4248B">
        <w:rPr>
          <w:rFonts w:cs="Times New Roman"/>
          <w:color w:val="242021"/>
          <w:szCs w:val="28"/>
        </w:rPr>
        <w:br/>
        <w:t>ефективною як на ранніх стадіях зародження конфлікту, так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і в разі, коли сторони виснажені тривалим протистоянням.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Але перебування в стані заперечення існуючого конфлікту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унеможливлює або принаймні серйозно ускладнює для його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учасника участь у медіації, рівно як і розгортання конфлікту</w:t>
      </w:r>
      <w:r w:rsidR="00B37B5B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до стадії, коли його учасники налаштовані на те, щоби «знищити» опонента навіть ціною шкоди для себе (детальніше</w:t>
      </w:r>
      <w:r w:rsidR="00A562B7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див. підрозділ 1.3).</w:t>
      </w:r>
      <w:r w:rsidR="00A562B7">
        <w:rPr>
          <w:rFonts w:cs="Times New Roman"/>
          <w:color w:val="242021"/>
          <w:szCs w:val="28"/>
        </w:rPr>
        <w:t xml:space="preserve"> </w:t>
      </w:r>
    </w:p>
    <w:p w14:paraId="49A03BEF" w14:textId="77777777" w:rsidR="005167DD" w:rsidRDefault="00A562B7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</w:t>
      </w:r>
      <w:r w:rsidR="00FD6747" w:rsidRPr="00E4248B">
        <w:rPr>
          <w:rFonts w:cs="Times New Roman"/>
          <w:color w:val="242021"/>
          <w:szCs w:val="28"/>
        </w:rPr>
        <w:t>По-друге, це психічна готовність сторін вирішити конфлікт/спір шляхом переговорів та співробітництва. Така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готовність багато в чому залежить від звичного для певної</w:t>
      </w:r>
      <w:r w:rsidR="005167DD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людини стилю поведінки у конфлікті (детальніше див. підрозділ 1.5). Налаштована на домінування та пригнічення іншої</w:t>
      </w:r>
      <w:r w:rsidR="00FD6747" w:rsidRPr="00E4248B">
        <w:rPr>
          <w:rFonts w:cs="Times New Roman"/>
          <w:color w:val="242021"/>
          <w:szCs w:val="28"/>
        </w:rPr>
        <w:br/>
        <w:t xml:space="preserve">сторони людина малоздатна до продуктивного співробітництва над виходом із </w:t>
      </w:r>
      <w:r w:rsidR="005167DD">
        <w:rPr>
          <w:rFonts w:cs="Times New Roman"/>
          <w:color w:val="242021"/>
          <w:szCs w:val="28"/>
        </w:rPr>
        <w:t xml:space="preserve"> к</w:t>
      </w:r>
      <w:r w:rsidR="00FD6747" w:rsidRPr="00E4248B">
        <w:rPr>
          <w:rFonts w:cs="Times New Roman"/>
          <w:color w:val="242021"/>
          <w:szCs w:val="28"/>
        </w:rPr>
        <w:t>онфлікту, рівно як і людина, яка звикла</w:t>
      </w:r>
      <w:r w:rsidR="005167DD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ухилятися від вирішення конфліктів або підкорятися наступальним діям іншої сторони. Утім медіатор, застосовуючи</w:t>
      </w:r>
      <w:r w:rsidR="005167DD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специфічні для кожної сторони медіації засоби підтримки,</w:t>
      </w:r>
      <w:r w:rsidR="005167DD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здатний заохотити таких осіб до пошуку конструктивного</w:t>
      </w:r>
      <w:r w:rsidR="005167DD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виходу з конфліктної ситуації.</w:t>
      </w:r>
      <w:r w:rsidR="005167DD">
        <w:rPr>
          <w:rFonts w:cs="Times New Roman"/>
          <w:color w:val="242021"/>
          <w:szCs w:val="28"/>
        </w:rPr>
        <w:t xml:space="preserve"> </w:t>
      </w:r>
    </w:p>
    <w:p w14:paraId="53906AFC" w14:textId="6ADE1988" w:rsidR="00FD6747" w:rsidRPr="00E4248B" w:rsidRDefault="005167DD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 </w:t>
      </w:r>
      <w:r w:rsidR="00FD6747" w:rsidRPr="00E4248B">
        <w:rPr>
          <w:rFonts w:cs="Times New Roman"/>
          <w:color w:val="242021"/>
          <w:szCs w:val="28"/>
        </w:rPr>
        <w:t>По-третє, це серйозний дисбаланс сил учасників конфлікту, який може бути зумовлений різним соціальним статусом,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психологічною чи економічною залежністю однієї сторони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від іншої, різним становищем у корпоративній ієрархії та ін.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І хоча в системі технік медіатора існують засоби подолання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такого дисбалансу, в кожному конкретному випадку запиту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 xml:space="preserve">на медіацію завданням </w:t>
      </w:r>
      <w:r w:rsidR="00FD6747" w:rsidRPr="00E4248B">
        <w:rPr>
          <w:rFonts w:cs="Times New Roman"/>
          <w:color w:val="242021"/>
          <w:szCs w:val="28"/>
        </w:rPr>
        <w:lastRenderedPageBreak/>
        <w:t>медіатора є глибокий аналіз конфлікту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задля вирішення питання про доцільність медіації за наявності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серйозного дисбалансу сил.</w:t>
      </w:r>
    </w:p>
    <w:p w14:paraId="750EAAEC" w14:textId="06B1E51F" w:rsidR="00412ECF" w:rsidRDefault="00FD6747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  </w:t>
      </w:r>
      <w:r w:rsidR="00412ECF">
        <w:rPr>
          <w:rFonts w:cs="Times New Roman"/>
          <w:color w:val="242021"/>
          <w:szCs w:val="28"/>
        </w:rPr>
        <w:t xml:space="preserve">        </w:t>
      </w:r>
      <w:r w:rsidRPr="00E4248B">
        <w:rPr>
          <w:rFonts w:cs="Times New Roman"/>
          <w:color w:val="242021"/>
          <w:szCs w:val="28"/>
        </w:rPr>
        <w:t xml:space="preserve"> По-четверте, це добросовісність учасників конфлікту. Обман, зловживання процесуальними правами, зокрема, звернення до медіації з метою виграти час та затягнути судовий</w:t>
      </w:r>
      <w:r w:rsidR="00412EC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розгляд спору, ставить під сумнів спроможність сторони до</w:t>
      </w:r>
      <w:r w:rsidR="00412EC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участі в медіації.</w:t>
      </w:r>
      <w:r w:rsidR="00412ECF">
        <w:rPr>
          <w:rFonts w:cs="Times New Roman"/>
          <w:color w:val="242021"/>
          <w:szCs w:val="28"/>
        </w:rPr>
        <w:t xml:space="preserve"> </w:t>
      </w:r>
    </w:p>
    <w:p w14:paraId="307B483D" w14:textId="77777777" w:rsidR="00412ECF" w:rsidRDefault="00412ECF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    </w:t>
      </w:r>
      <w:r w:rsidR="00FD6747" w:rsidRPr="00E4248B">
        <w:rPr>
          <w:rFonts w:cs="Times New Roman"/>
          <w:color w:val="242021"/>
          <w:szCs w:val="28"/>
        </w:rPr>
        <w:t xml:space="preserve">По-п’яте, перешкодою до участі сторони конфлікту в медіації є 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відкрита агресія на рівні насильства щодо іншої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сторони, сильний тиск та погрози з боку учасника/учасників конфлікту. Окремо слід ураховувати, що відповідно до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Державного стандарту соціальної послуги посередництва</w:t>
      </w:r>
      <w:r w:rsidR="00FD6747" w:rsidRPr="00E4248B">
        <w:rPr>
          <w:rFonts w:cs="Times New Roman"/>
          <w:color w:val="242021"/>
          <w:szCs w:val="28"/>
        </w:rPr>
        <w:br/>
        <w:t>(медіації) (затверджений наказом Міністерства соціальної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політики України від 17.08.2016 № 892) соціальна послуга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в частині проведення медіації не застосовується між потерпілою особою та особою, яка вчинила правопорушення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або злочин, у випадках насильства в сім’ї, торгівлі людьми,</w:t>
      </w:r>
      <w:r w:rsidR="00FD6747" w:rsidRPr="00E4248B">
        <w:rPr>
          <w:rFonts w:cs="Times New Roman"/>
          <w:color w:val="242021"/>
          <w:szCs w:val="28"/>
        </w:rPr>
        <w:br/>
        <w:t>жорстокого поводження з дітьми. Отже, агресія з боку особи, яка воліє отримати таку послугу, є не тільки морально</w:t>
      </w:r>
      <w:r>
        <w:rPr>
          <w:rFonts w:cs="Times New Roman"/>
          <w:color w:val="242021"/>
          <w:szCs w:val="28"/>
        </w:rPr>
        <w:t>-</w:t>
      </w:r>
      <w:r w:rsidR="00FD6747" w:rsidRPr="00E4248B">
        <w:rPr>
          <w:rFonts w:cs="Times New Roman"/>
          <w:color w:val="242021"/>
          <w:szCs w:val="28"/>
        </w:rPr>
        <w:t>психологічною, але й правовою перешкодою до вступу до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процедури медіації.</w:t>
      </w:r>
      <w:r>
        <w:rPr>
          <w:rFonts w:cs="Times New Roman"/>
          <w:color w:val="242021"/>
          <w:szCs w:val="28"/>
        </w:rPr>
        <w:t xml:space="preserve"> </w:t>
      </w:r>
    </w:p>
    <w:p w14:paraId="5C6CF7F5" w14:textId="219C7174" w:rsidR="00B75B7F" w:rsidRDefault="00412ECF" w:rsidP="00AD660A">
      <w:pPr>
        <w:pStyle w:val="a3"/>
        <w:ind w:left="0"/>
        <w:rPr>
          <w:rFonts w:cs="Times New Roman"/>
          <w:i/>
          <w:iCs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    </w:t>
      </w:r>
      <w:r w:rsidR="00FD6747" w:rsidRPr="00E4248B">
        <w:rPr>
          <w:rFonts w:cs="Times New Roman"/>
          <w:color w:val="242021"/>
          <w:szCs w:val="28"/>
        </w:rPr>
        <w:t>Зазвичай медіація є двосторонньою, а її учасниками є дві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фізичні особи, які виступають від власного імені або є представниками юридичних осіб. Разом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з тим не виключається й</w:t>
      </w:r>
      <w:r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багатостороння медіація, якщо до конфлікту залучено кілька</w:t>
      </w:r>
      <w:r w:rsidR="00027BFC">
        <w:rPr>
          <w:rFonts w:cs="Times New Roman"/>
          <w:color w:val="242021"/>
          <w:szCs w:val="28"/>
        </w:rPr>
        <w:t xml:space="preserve"> </w:t>
      </w:r>
      <w:r w:rsidR="00FD6747" w:rsidRPr="00E4248B">
        <w:rPr>
          <w:rFonts w:cs="Times New Roman"/>
          <w:color w:val="242021"/>
          <w:szCs w:val="28"/>
        </w:rPr>
        <w:t>осіб зі своїми власними інтересами та позиціями.</w:t>
      </w:r>
      <w:r w:rsidR="00FD6747" w:rsidRPr="00E4248B">
        <w:rPr>
          <w:rFonts w:cs="Times New Roman"/>
          <w:color w:val="242021"/>
          <w:szCs w:val="28"/>
        </w:rPr>
        <w:br/>
      </w:r>
      <w:r w:rsidR="00FD6747" w:rsidRPr="00E4248B">
        <w:rPr>
          <w:rFonts w:cs="Times New Roman"/>
          <w:i/>
          <w:iCs/>
          <w:color w:val="242021"/>
          <w:szCs w:val="28"/>
        </w:rPr>
        <w:t>Франкфуртський аеропорт — найбільший роботодавець у Німеччині, але при тому він є джерелом проблем: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FD6747" w:rsidRPr="00E4248B">
        <w:rPr>
          <w:rFonts w:cs="Times New Roman"/>
          <w:i/>
          <w:iCs/>
          <w:color w:val="242021"/>
          <w:szCs w:val="28"/>
        </w:rPr>
        <w:t>3,4 мільйона людей, які живуть в околицях аеропорту,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FD6747" w:rsidRPr="00E4248B">
        <w:rPr>
          <w:rFonts w:cs="Times New Roman"/>
          <w:i/>
          <w:iCs/>
          <w:color w:val="242021"/>
          <w:szCs w:val="28"/>
        </w:rPr>
        <w:t>піддаються впливу шумового забруднення. Усе це призвело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FD6747" w:rsidRPr="00E4248B">
        <w:rPr>
          <w:rFonts w:cs="Times New Roman"/>
          <w:i/>
          <w:iCs/>
          <w:color w:val="242021"/>
          <w:szCs w:val="28"/>
        </w:rPr>
        <w:t>до масових демонстрацій, в ході одної з яких відбулося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FD6747" w:rsidRPr="00E4248B">
        <w:rPr>
          <w:rFonts w:cs="Times New Roman"/>
          <w:i/>
          <w:iCs/>
          <w:color w:val="242021"/>
          <w:szCs w:val="28"/>
        </w:rPr>
        <w:t>зіткнення поліції та демонстрантів («кривавий вівторок»). Нова злітно-посадкова смуга була, проте, побудована в 1984 році, а в 1987 році в річницю її відкриття</w:t>
      </w:r>
      <w:r w:rsidR="00FD6747" w:rsidRPr="00E4248B">
        <w:rPr>
          <w:rFonts w:cs="Times New Roman"/>
          <w:i/>
          <w:iCs/>
          <w:color w:val="242021"/>
          <w:szCs w:val="28"/>
        </w:rPr>
        <w:br/>
        <w:t>двоє поліцейських зазнали обстрілу з боку демонстрантів.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FD6747" w:rsidRPr="00E4248B">
        <w:rPr>
          <w:rFonts w:cs="Times New Roman"/>
          <w:i/>
          <w:iCs/>
          <w:color w:val="242021"/>
          <w:szCs w:val="28"/>
        </w:rPr>
        <w:t xml:space="preserve">Інцидент послужив фіналом </w:t>
      </w:r>
      <w:proofErr w:type="spellStart"/>
      <w:r w:rsidR="00FD6747" w:rsidRPr="00E4248B">
        <w:rPr>
          <w:rFonts w:cs="Times New Roman"/>
          <w:i/>
          <w:iCs/>
          <w:color w:val="242021"/>
          <w:szCs w:val="28"/>
        </w:rPr>
        <w:t>протестного</w:t>
      </w:r>
      <w:proofErr w:type="spellEnd"/>
      <w:r w:rsidR="00FD6747" w:rsidRPr="00E4248B">
        <w:rPr>
          <w:rFonts w:cs="Times New Roman"/>
          <w:i/>
          <w:iCs/>
          <w:color w:val="242021"/>
          <w:szCs w:val="28"/>
        </w:rPr>
        <w:t xml:space="preserve"> руху і викликав</w:t>
      </w:r>
      <w:r w:rsidR="004F3353" w:rsidRPr="00E4248B">
        <w:rPr>
          <w:rFonts w:cs="Times New Roman"/>
          <w:i/>
          <w:iCs/>
          <w:color w:val="242021"/>
          <w:szCs w:val="28"/>
        </w:rPr>
        <w:t xml:space="preserve"> втрату довіри до уряду серед усього населення. Цього разу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пролунав заклик об’єднати сили і шукати спільні рішення.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У 1990–2000 роках за участю групи медіаторів під керівництвом</w:t>
      </w:r>
      <w:r w:rsidR="00027BFC">
        <w:rPr>
          <w:rFonts w:cs="Times New Roman"/>
          <w:i/>
          <w:iCs/>
          <w:color w:val="242021"/>
          <w:szCs w:val="28"/>
        </w:rPr>
        <w:t xml:space="preserve">         </w:t>
      </w:r>
      <w:r w:rsidR="004F3353" w:rsidRPr="00E4248B">
        <w:rPr>
          <w:rFonts w:cs="Times New Roman"/>
          <w:i/>
          <w:iCs/>
          <w:color w:val="242021"/>
          <w:szCs w:val="28"/>
        </w:rPr>
        <w:t xml:space="preserve"> К.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proofErr w:type="spellStart"/>
      <w:r w:rsidR="004F3353" w:rsidRPr="00E4248B">
        <w:rPr>
          <w:rFonts w:cs="Times New Roman"/>
          <w:i/>
          <w:iCs/>
          <w:color w:val="242021"/>
          <w:szCs w:val="28"/>
        </w:rPr>
        <w:t>Голя</w:t>
      </w:r>
      <w:proofErr w:type="spellEnd"/>
      <w:r w:rsidR="004F3353" w:rsidRPr="00E4248B">
        <w:rPr>
          <w:rFonts w:cs="Times New Roman"/>
          <w:i/>
          <w:iCs/>
          <w:color w:val="242021"/>
          <w:szCs w:val="28"/>
        </w:rPr>
        <w:t xml:space="preserve"> було проведено переговори. У них брали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участь кілька мерів міст, представники аеропорту, протестувальники, економісти, президент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Європейського</w:t>
      </w:r>
      <w:r w:rsidR="00027BFC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парламенту. Зрештою, 2000 року було розроблено план</w:t>
      </w:r>
      <w:r w:rsidR="004F3353" w:rsidRPr="00E4248B">
        <w:rPr>
          <w:rFonts w:cs="Times New Roman"/>
          <w:i/>
          <w:iCs/>
          <w:color w:val="242021"/>
          <w:szCs w:val="28"/>
        </w:rPr>
        <w:br/>
        <w:t xml:space="preserve">із п’яти пунктів. Згідно з планом, розширення аеропорту повинно було </w:t>
      </w:r>
      <w:r w:rsidR="00027BFC">
        <w:rPr>
          <w:rFonts w:cs="Times New Roman"/>
          <w:i/>
          <w:iCs/>
          <w:color w:val="242021"/>
          <w:szCs w:val="28"/>
        </w:rPr>
        <w:t xml:space="preserve"> в</w:t>
      </w:r>
      <w:r w:rsidR="004F3353" w:rsidRPr="00E4248B">
        <w:rPr>
          <w:rFonts w:cs="Times New Roman"/>
          <w:i/>
          <w:iCs/>
          <w:color w:val="242021"/>
          <w:szCs w:val="28"/>
        </w:rPr>
        <w:t>ідбутися. Разом з тим, передбачалася</w:t>
      </w:r>
      <w:r w:rsidR="00B75B7F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оптимізація існуючої системи, що означало зменшення</w:t>
      </w:r>
      <w:r w:rsidR="00B75B7F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шуму і транспортного потоку. Своєю чергою, згідно з</w:t>
      </w:r>
      <w:r w:rsidR="00B75B7F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 xml:space="preserve">планом, нічні польоти з 11 години вечора до 5 ранку заборонялися. Був </w:t>
      </w:r>
      <w:r w:rsidR="00B75B7F">
        <w:rPr>
          <w:rFonts w:cs="Times New Roman"/>
          <w:i/>
          <w:iCs/>
          <w:color w:val="242021"/>
          <w:szCs w:val="28"/>
        </w:rPr>
        <w:t xml:space="preserve"> с</w:t>
      </w:r>
      <w:r w:rsidR="004F3353" w:rsidRPr="00E4248B">
        <w:rPr>
          <w:rFonts w:cs="Times New Roman"/>
          <w:i/>
          <w:iCs/>
          <w:color w:val="242021"/>
          <w:szCs w:val="28"/>
        </w:rPr>
        <w:t>творений регіональний форум для діалогу</w:t>
      </w:r>
      <w:r w:rsidR="00B75B7F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з метою продовження процесу медіації. Він проіснував</w:t>
      </w:r>
      <w:r w:rsidR="00B75B7F">
        <w:rPr>
          <w:rFonts w:cs="Times New Roman"/>
          <w:i/>
          <w:iCs/>
          <w:color w:val="242021"/>
          <w:szCs w:val="28"/>
        </w:rPr>
        <w:t xml:space="preserve"> </w:t>
      </w:r>
      <w:r w:rsidR="004F3353" w:rsidRPr="00E4248B">
        <w:rPr>
          <w:rFonts w:cs="Times New Roman"/>
          <w:i/>
          <w:iCs/>
          <w:color w:val="242021"/>
          <w:szCs w:val="28"/>
        </w:rPr>
        <w:t>до 2008 року, таким чином весь процес медіації зайняв</w:t>
      </w:r>
      <w:r w:rsidR="004F3353" w:rsidRPr="00E4248B">
        <w:rPr>
          <w:rFonts w:cs="Times New Roman"/>
          <w:i/>
          <w:iCs/>
          <w:color w:val="242021"/>
          <w:szCs w:val="28"/>
        </w:rPr>
        <w:br/>
        <w:t>майже 10 років.</w:t>
      </w:r>
      <w:r w:rsidR="00B75B7F">
        <w:rPr>
          <w:rFonts w:cs="Times New Roman"/>
          <w:i/>
          <w:iCs/>
          <w:color w:val="242021"/>
          <w:szCs w:val="28"/>
        </w:rPr>
        <w:t xml:space="preserve"> </w:t>
      </w:r>
    </w:p>
    <w:p w14:paraId="6239C04A" w14:textId="781B18AA" w:rsidR="00E422D7" w:rsidRDefault="00B75B7F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</w:t>
      </w:r>
      <w:r w:rsidR="004F3353" w:rsidRPr="00E4248B">
        <w:rPr>
          <w:rFonts w:cs="Times New Roman"/>
          <w:color w:val="242021"/>
          <w:szCs w:val="28"/>
        </w:rPr>
        <w:t>Участь у медіації є добровільною. Сторони конфлікту</w:t>
      </w:r>
      <w:r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(спору) мають право звертатись до медіації тоді, коли вони</w:t>
      </w:r>
      <w:r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вважають за необхідне, припинити її в будь-який час і звернутися до суду або третейського суду. Навіть тоді, коли медіація є обов’язковою досудовою стадією вирішення спору,</w:t>
      </w:r>
      <w:r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 xml:space="preserve">принцип добровільності залишається непорушним. Наприклад, в Італії обов’язковість </w:t>
      </w:r>
      <w:r w:rsidR="00F73EDD">
        <w:rPr>
          <w:rFonts w:cs="Times New Roman"/>
          <w:color w:val="242021"/>
          <w:szCs w:val="28"/>
        </w:rPr>
        <w:t xml:space="preserve"> </w:t>
      </w:r>
      <w:r w:rsidR="00F73EDD">
        <w:rPr>
          <w:rFonts w:cs="Times New Roman"/>
          <w:color w:val="242021"/>
          <w:szCs w:val="28"/>
        </w:rPr>
        <w:lastRenderedPageBreak/>
        <w:t>м</w:t>
      </w:r>
      <w:r w:rsidR="004F3353" w:rsidRPr="00E4248B">
        <w:rPr>
          <w:rFonts w:cs="Times New Roman"/>
          <w:color w:val="242021"/>
          <w:szCs w:val="28"/>
        </w:rPr>
        <w:t>едіації для деяких категорій</w:t>
      </w:r>
      <w:r w:rsidR="00F73EDD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спорів означає лише обов’язок прийти на першу зустріч із</w:t>
      </w:r>
      <w:r w:rsidR="00F73EDD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медіатором. На цій зустрічі сторони вирішують, чи увійти</w:t>
      </w:r>
      <w:r w:rsidR="00F73EDD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до процедури медіації, й у разі негативної відповіді розпочинають чи</w:t>
      </w:r>
      <w:r w:rsidR="00F73EDD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продовжують свій спір у суді без будь-яких</w:t>
      </w:r>
      <w:r w:rsidR="00F73EDD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негативних для себе наслідків. Неявка однієї зі сторін може</w:t>
      </w:r>
      <w:r w:rsidR="00F73EDD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такі негативні наслідки спричинити, але не завжди, а другій  стороні тільки «розв’язує руки» для продовження спору в</w:t>
      </w:r>
      <w:r w:rsidR="00F73EDD">
        <w:rPr>
          <w:rFonts w:cs="Times New Roman"/>
          <w:color w:val="242021"/>
          <w:szCs w:val="28"/>
        </w:rPr>
        <w:t xml:space="preserve"> </w:t>
      </w:r>
      <w:r w:rsidR="004F3353" w:rsidRPr="00F73EDD">
        <w:rPr>
          <w:rFonts w:cs="Times New Roman"/>
          <w:color w:val="242021"/>
          <w:szCs w:val="28"/>
          <w:highlight w:val="yellow"/>
        </w:rPr>
        <w:t>суді.</w:t>
      </w:r>
      <w:r w:rsidR="004F3353" w:rsidRPr="00E4248B">
        <w:rPr>
          <w:rFonts w:cs="Times New Roman"/>
          <w:color w:val="242021"/>
          <w:szCs w:val="28"/>
        </w:rPr>
        <w:br/>
        <w:t>Сторони конфлікту самостійно обирають медіатора/медіаторів або вільно погоджуються звернутися до медіатора через</w:t>
      </w:r>
      <w:r w:rsidR="00F73EDD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систему безоплатної правової допомоги, до функцій якої належить забезпечення доступу до медіації.</w:t>
      </w:r>
      <w:r w:rsidR="004F3353" w:rsidRPr="00E4248B">
        <w:rPr>
          <w:rFonts w:cs="Times New Roman"/>
          <w:color w:val="242021"/>
          <w:szCs w:val="28"/>
        </w:rPr>
        <w:br/>
        <w:t>Сторони медіації самостійно визначають коло обговорюваних ними питань, варіанти врегулювання конфлікту (спору) між ними, зміст домовленостей за результатами медіації,</w:t>
      </w:r>
      <w:r w:rsidR="00E4388E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строки та способи їх виконання, інші питання стосовно їх</w:t>
      </w:r>
      <w:r w:rsidR="00E4388E"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конфлікту (спору).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580D5AE6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b/>
          <w:bCs/>
          <w:i/>
          <w:iCs/>
          <w:color w:val="242021"/>
          <w:szCs w:val="28"/>
        </w:rPr>
        <w:t>Сторони медіації мають право</w:t>
      </w:r>
      <w:r w:rsidRPr="00E4248B">
        <w:rPr>
          <w:rFonts w:cs="Times New Roman"/>
          <w:color w:val="242021"/>
          <w:szCs w:val="28"/>
        </w:rPr>
        <w:t>: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4EC8A60C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за взаємною згодою обирати медіатора (медіаторів);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07B687EF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відмовитися від медіатора;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45419DAF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у будь-який момент відмовитися від участі в медіації;</w:t>
      </w:r>
      <w:r w:rsidR="00E422D7">
        <w:rPr>
          <w:rFonts w:cs="Times New Roman"/>
          <w:color w:val="242021"/>
          <w:szCs w:val="28"/>
        </w:rPr>
        <w:t xml:space="preserve">  </w:t>
      </w:r>
    </w:p>
    <w:p w14:paraId="681203F9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брати участь у проведенні медіації;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0323F8CC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користуватися допомогою перекладача, експерта та інших осіб, визначених за домовленістю сторін медіації;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4109CAEE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при невиконанні чи неналежному виконанні угоди за</w:t>
      </w:r>
      <w:r w:rsidR="00E422D7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результатами медіації звернутися до суду у встановленому</w:t>
      </w:r>
      <w:r w:rsidR="00E422D7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законодавством порядку.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6D32FF65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b/>
          <w:bCs/>
          <w:i/>
          <w:iCs/>
          <w:color w:val="242021"/>
          <w:szCs w:val="28"/>
        </w:rPr>
        <w:t>Сторони медіації зобов’язані</w:t>
      </w:r>
      <w:r w:rsidRPr="00E4248B">
        <w:rPr>
          <w:rFonts w:cs="Times New Roman"/>
          <w:color w:val="242021"/>
          <w:szCs w:val="28"/>
        </w:rPr>
        <w:t>: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013CD30C" w14:textId="77777777" w:rsidR="00E422D7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вступити до процедури медіації з чесними намірами і</w:t>
      </w:r>
      <w:r w:rsidR="00E422D7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поводитись в її ході відповідно до правил медіації;</w:t>
      </w:r>
      <w:r w:rsidR="00E422D7">
        <w:rPr>
          <w:rFonts w:cs="Times New Roman"/>
          <w:color w:val="242021"/>
          <w:szCs w:val="28"/>
        </w:rPr>
        <w:t xml:space="preserve"> </w:t>
      </w:r>
    </w:p>
    <w:p w14:paraId="1D96EDF2" w14:textId="2B6183DB" w:rsidR="00FD6747" w:rsidRPr="00E4248B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повідомити іншу сторону та медіатора про обставини, які</w:t>
      </w:r>
      <w:r w:rsidR="00E422D7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унеможливлюють проведення чи продовження медіації</w:t>
      </w:r>
      <w:r w:rsidR="00E422D7">
        <w:rPr>
          <w:rFonts w:cs="Times New Roman"/>
          <w:color w:val="242021"/>
          <w:szCs w:val="28"/>
        </w:rPr>
        <w:t xml:space="preserve"> </w:t>
      </w:r>
      <w:r w:rsidR="00B9524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(відсутність відповідних повноважень у представника</w:t>
      </w:r>
      <w:r w:rsidR="00B9524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юридичної особи, учинення домашнього насильства особою, яка бажає взяти участь у сімейній медіації, тощо);</w:t>
      </w:r>
    </w:p>
    <w:p w14:paraId="1BC620D0" w14:textId="77777777" w:rsidR="00B9524F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   • добросовісно виконувати договір про проведення медіації та угоду за результатами медіації.</w:t>
      </w:r>
      <w:r w:rsidR="00B9524F">
        <w:rPr>
          <w:rFonts w:cs="Times New Roman"/>
          <w:color w:val="242021"/>
          <w:szCs w:val="28"/>
        </w:rPr>
        <w:t xml:space="preserve"> </w:t>
      </w:r>
    </w:p>
    <w:p w14:paraId="2787B64D" w14:textId="77777777" w:rsidR="00BF739E" w:rsidRDefault="00B9524F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 </w:t>
      </w:r>
      <w:r w:rsidR="004F3353" w:rsidRPr="00E4248B">
        <w:rPr>
          <w:rFonts w:cs="Times New Roman"/>
          <w:color w:val="242021"/>
          <w:szCs w:val="28"/>
        </w:rPr>
        <w:t>Варто підкреслити, що наявність чітко визначеного статусу</w:t>
      </w:r>
      <w:r w:rsidR="004F3353" w:rsidRPr="00E4248B">
        <w:rPr>
          <w:rFonts w:cs="Times New Roman"/>
          <w:color w:val="242021"/>
          <w:szCs w:val="28"/>
        </w:rPr>
        <w:br/>
        <w:t>сторін медіації є важливою гарантією дотримання їхніх прав</w:t>
      </w:r>
      <w:r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в ході цієї процедури. На сьогодні права та обов’язки сторін</w:t>
      </w:r>
      <w:r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медіації, способи захисту їх прав не визначено відповідним</w:t>
      </w:r>
      <w:r>
        <w:rPr>
          <w:rFonts w:cs="Times New Roman"/>
          <w:color w:val="242021"/>
          <w:szCs w:val="28"/>
        </w:rPr>
        <w:t xml:space="preserve"> </w:t>
      </w:r>
      <w:r w:rsidR="004F3353" w:rsidRPr="00E4248B">
        <w:rPr>
          <w:rFonts w:cs="Times New Roman"/>
          <w:color w:val="242021"/>
          <w:szCs w:val="28"/>
        </w:rPr>
        <w:t>профільним законом, утім на них поширюється дія норм цивільного, господарського, сімейного права, які визначають</w:t>
      </w:r>
      <w:r w:rsidR="004F3353" w:rsidRPr="00E4248B">
        <w:rPr>
          <w:rFonts w:cs="Times New Roman"/>
          <w:color w:val="242021"/>
          <w:szCs w:val="28"/>
        </w:rPr>
        <w:br/>
        <w:t>зміст та порядок укладення договорів.</w:t>
      </w:r>
    </w:p>
    <w:p w14:paraId="252CDA89" w14:textId="678E14EC" w:rsidR="00B9524F" w:rsidRPr="00B0129A" w:rsidRDefault="005F5A7C" w:rsidP="00AD660A">
      <w:pPr>
        <w:pStyle w:val="a3"/>
        <w:ind w:left="0"/>
        <w:rPr>
          <w:rFonts w:cs="Times New Roman"/>
          <w:b/>
          <w:bCs/>
          <w:color w:val="242021"/>
          <w:szCs w:val="28"/>
        </w:rPr>
      </w:pPr>
      <w:r>
        <w:rPr>
          <w:rFonts w:cs="Times New Roman"/>
          <w:b/>
          <w:bCs/>
          <w:color w:val="242021"/>
          <w:szCs w:val="28"/>
        </w:rPr>
        <w:t>2.</w:t>
      </w:r>
      <w:r w:rsidR="004F3353" w:rsidRPr="00E4248B">
        <w:rPr>
          <w:rFonts w:cs="Times New Roman"/>
          <w:b/>
          <w:bCs/>
          <w:color w:val="242021"/>
          <w:szCs w:val="28"/>
        </w:rPr>
        <w:t>Медіатор</w:t>
      </w:r>
      <w:r w:rsidR="00B0129A">
        <w:rPr>
          <w:rFonts w:cs="Times New Roman"/>
          <w:b/>
          <w:bCs/>
          <w:color w:val="242021"/>
          <w:szCs w:val="28"/>
        </w:rPr>
        <w:t>.</w:t>
      </w:r>
    </w:p>
    <w:p w14:paraId="5E034ECF" w14:textId="7A2ABAED" w:rsidR="002A0AD2" w:rsidRDefault="004F3353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b/>
          <w:bCs/>
          <w:color w:val="242021"/>
          <w:szCs w:val="28"/>
        </w:rPr>
        <w:t xml:space="preserve">Медіатор </w:t>
      </w:r>
      <w:r w:rsidRPr="00E4248B">
        <w:rPr>
          <w:rFonts w:cs="Times New Roman"/>
          <w:i/>
          <w:iCs/>
          <w:color w:val="242021"/>
          <w:szCs w:val="28"/>
        </w:rPr>
        <w:t xml:space="preserve">— </w:t>
      </w:r>
      <w:r w:rsidRPr="00E4248B">
        <w:rPr>
          <w:rFonts w:cs="Times New Roman"/>
          <w:color w:val="242021"/>
          <w:szCs w:val="28"/>
        </w:rPr>
        <w:t>спеціально підготовлений посередник, який</w:t>
      </w:r>
      <w:r w:rsidR="00B9524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допомагає сторонам конфлікту (спору) у його врегулюванні</w:t>
      </w:r>
      <w:r w:rsidR="00B9524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шляхом медіації та не має повноважень на прийняття рішення</w:t>
      </w:r>
      <w:r w:rsidR="00B9524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по суті конфлікту (спору).</w:t>
      </w:r>
      <w:r w:rsidR="00B9524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Медіатор є незалежною, нейтральною та неупередженою</w:t>
      </w:r>
      <w:r w:rsidR="00B9524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особою, яка допомагає сторонам конфлікту (спору) налагодити</w:t>
      </w:r>
      <w:r w:rsidR="00B9524F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комунікацію, проводити переговори та досягти порозуміння</w:t>
      </w:r>
      <w:r w:rsidRPr="00E4248B">
        <w:rPr>
          <w:rFonts w:cs="Times New Roman"/>
          <w:color w:val="242021"/>
          <w:szCs w:val="28"/>
        </w:rPr>
        <w:br/>
        <w:t>щодо шляхів виходу з конфлікту та укладення відповідної угоди.</w:t>
      </w:r>
      <w:r w:rsidRPr="00E4248B">
        <w:rPr>
          <w:rFonts w:cs="Times New Roman"/>
          <w:color w:val="242021"/>
          <w:szCs w:val="28"/>
        </w:rPr>
        <w:br/>
      </w:r>
      <w:r w:rsidR="00C84156" w:rsidRPr="00E4248B">
        <w:rPr>
          <w:rFonts w:cs="Times New Roman"/>
          <w:color w:val="242021"/>
          <w:szCs w:val="28"/>
        </w:rPr>
        <w:t>Р</w:t>
      </w:r>
      <w:r w:rsidR="006627B1" w:rsidRPr="00E4248B">
        <w:rPr>
          <w:rFonts w:cs="Times New Roman"/>
          <w:color w:val="242021"/>
          <w:szCs w:val="28"/>
        </w:rPr>
        <w:t xml:space="preserve">оль медіатора як організатора  діалогу між конфліктуючими сторонами. У </w:t>
      </w:r>
      <w:r w:rsidR="002A0AD2">
        <w:rPr>
          <w:rFonts w:cs="Times New Roman"/>
          <w:color w:val="242021"/>
          <w:szCs w:val="28"/>
        </w:rPr>
        <w:t xml:space="preserve"> з</w:t>
      </w:r>
      <w:r w:rsidR="006627B1" w:rsidRPr="00E4248B">
        <w:rPr>
          <w:rFonts w:cs="Times New Roman"/>
          <w:color w:val="242021"/>
          <w:szCs w:val="28"/>
        </w:rPr>
        <w:t xml:space="preserve">в’язку із цим вирізняються такі </w:t>
      </w:r>
      <w:r w:rsidR="006627B1" w:rsidRPr="00E4248B">
        <w:rPr>
          <w:rFonts w:cs="Times New Roman"/>
          <w:b/>
          <w:bCs/>
          <w:i/>
          <w:iCs/>
          <w:color w:val="242021"/>
          <w:szCs w:val="28"/>
        </w:rPr>
        <w:t>функції медіатора</w:t>
      </w:r>
      <w:r w:rsidR="006627B1" w:rsidRPr="00E4248B">
        <w:rPr>
          <w:rFonts w:cs="Times New Roman"/>
          <w:b/>
          <w:bCs/>
          <w:i/>
          <w:iCs/>
          <w:color w:val="242021"/>
          <w:szCs w:val="28"/>
        </w:rPr>
        <w:br/>
      </w:r>
      <w:r w:rsidR="006627B1" w:rsidRPr="00E4248B">
        <w:rPr>
          <w:rFonts w:cs="Times New Roman"/>
          <w:color w:val="242021"/>
          <w:szCs w:val="28"/>
        </w:rPr>
        <w:lastRenderedPageBreak/>
        <w:t>(їх перелік не є вичерпним):</w:t>
      </w:r>
      <w:r w:rsidR="002A0AD2">
        <w:rPr>
          <w:rFonts w:cs="Times New Roman"/>
          <w:color w:val="242021"/>
          <w:szCs w:val="28"/>
        </w:rPr>
        <w:t xml:space="preserve"> </w:t>
      </w:r>
      <w:r w:rsidR="006627B1" w:rsidRPr="00E4248B">
        <w:rPr>
          <w:rFonts w:cs="Times New Roman"/>
          <w:color w:val="242021"/>
          <w:szCs w:val="28"/>
        </w:rPr>
        <w:t xml:space="preserve">• </w:t>
      </w:r>
      <w:r w:rsidR="006627B1" w:rsidRPr="00E4248B">
        <w:rPr>
          <w:rFonts w:cs="Times New Roman"/>
          <w:b/>
          <w:bCs/>
          <w:i/>
          <w:iCs/>
          <w:color w:val="242021"/>
          <w:szCs w:val="28"/>
        </w:rPr>
        <w:t xml:space="preserve">діагностична. </w:t>
      </w:r>
      <w:r w:rsidR="006627B1" w:rsidRPr="00E4248B">
        <w:rPr>
          <w:rFonts w:cs="Times New Roman"/>
          <w:color w:val="242021"/>
          <w:szCs w:val="28"/>
        </w:rPr>
        <w:t>Медіатор здійснює діагностику конфлікту на</w:t>
      </w:r>
      <w:r w:rsidR="002A0AD2">
        <w:rPr>
          <w:rFonts w:cs="Times New Roman"/>
          <w:color w:val="242021"/>
          <w:szCs w:val="28"/>
        </w:rPr>
        <w:t xml:space="preserve"> </w:t>
      </w:r>
      <w:r w:rsidR="006627B1" w:rsidRPr="00E4248B">
        <w:rPr>
          <w:rFonts w:cs="Times New Roman"/>
          <w:color w:val="242021"/>
          <w:szCs w:val="28"/>
        </w:rPr>
        <w:t xml:space="preserve">предмет його </w:t>
      </w:r>
      <w:proofErr w:type="spellStart"/>
      <w:r w:rsidR="006627B1" w:rsidRPr="00E4248B">
        <w:rPr>
          <w:rFonts w:cs="Times New Roman"/>
          <w:color w:val="242021"/>
          <w:szCs w:val="28"/>
        </w:rPr>
        <w:t>медіабельності</w:t>
      </w:r>
      <w:proofErr w:type="spellEnd"/>
      <w:r w:rsidR="006627B1" w:rsidRPr="00E4248B">
        <w:rPr>
          <w:rFonts w:cs="Times New Roman"/>
          <w:color w:val="242021"/>
          <w:szCs w:val="28"/>
        </w:rPr>
        <w:t xml:space="preserve"> з метою вирішення питання</w:t>
      </w:r>
      <w:r w:rsidR="002A0AD2">
        <w:rPr>
          <w:rFonts w:cs="Times New Roman"/>
          <w:color w:val="242021"/>
          <w:szCs w:val="28"/>
        </w:rPr>
        <w:t xml:space="preserve"> </w:t>
      </w:r>
      <w:r w:rsidR="006627B1" w:rsidRPr="00E4248B">
        <w:rPr>
          <w:rFonts w:cs="Times New Roman"/>
          <w:color w:val="242021"/>
          <w:szCs w:val="28"/>
        </w:rPr>
        <w:t>про можливість власного входження до процедури медіації.</w:t>
      </w:r>
      <w:r w:rsidR="002A0AD2">
        <w:rPr>
          <w:rFonts w:cs="Times New Roman"/>
          <w:color w:val="242021"/>
          <w:szCs w:val="28"/>
        </w:rPr>
        <w:t xml:space="preserve"> </w:t>
      </w:r>
    </w:p>
    <w:p w14:paraId="4BE8770D" w14:textId="77777777" w:rsidR="002A0AD2" w:rsidRDefault="002A0AD2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 </w:t>
      </w:r>
      <w:r w:rsidR="006627B1" w:rsidRPr="00E4248B">
        <w:rPr>
          <w:rFonts w:cs="Times New Roman"/>
          <w:color w:val="242021"/>
          <w:szCs w:val="28"/>
        </w:rPr>
        <w:t>У ході медіації медіатор допомагає сторонам прояснити всі</w:t>
      </w:r>
      <w:r>
        <w:rPr>
          <w:rFonts w:cs="Times New Roman"/>
          <w:color w:val="242021"/>
          <w:szCs w:val="28"/>
        </w:rPr>
        <w:t xml:space="preserve"> </w:t>
      </w:r>
      <w:r w:rsidR="006627B1" w:rsidRPr="00E4248B">
        <w:rPr>
          <w:rFonts w:cs="Times New Roman"/>
          <w:color w:val="242021"/>
          <w:szCs w:val="28"/>
        </w:rPr>
        <w:t>точки зіткнення їх інтересів та виявити їхні реальні потреби,</w:t>
      </w:r>
      <w:r>
        <w:rPr>
          <w:rFonts w:cs="Times New Roman"/>
          <w:color w:val="242021"/>
          <w:szCs w:val="28"/>
        </w:rPr>
        <w:t xml:space="preserve"> </w:t>
      </w:r>
      <w:r w:rsidR="006627B1" w:rsidRPr="00E4248B">
        <w:rPr>
          <w:rFonts w:cs="Times New Roman"/>
          <w:color w:val="242021"/>
          <w:szCs w:val="28"/>
        </w:rPr>
        <w:t>які нерідко «ховаються» за непримиренними на перший</w:t>
      </w:r>
      <w:r>
        <w:rPr>
          <w:rFonts w:cs="Times New Roman"/>
          <w:color w:val="242021"/>
          <w:szCs w:val="28"/>
        </w:rPr>
        <w:t xml:space="preserve"> </w:t>
      </w:r>
      <w:r w:rsidR="006627B1" w:rsidRPr="00E4248B">
        <w:rPr>
          <w:rFonts w:cs="Times New Roman"/>
          <w:color w:val="242021"/>
          <w:szCs w:val="28"/>
        </w:rPr>
        <w:t>погляд позиціями сторін;</w:t>
      </w:r>
      <w:r>
        <w:rPr>
          <w:rFonts w:cs="Times New Roman"/>
          <w:color w:val="242021"/>
          <w:szCs w:val="28"/>
        </w:rPr>
        <w:t xml:space="preserve"> </w:t>
      </w:r>
    </w:p>
    <w:p w14:paraId="734C7BF0" w14:textId="77777777" w:rsidR="00AE01B1" w:rsidRDefault="006627B1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• </w:t>
      </w:r>
      <w:r w:rsidRPr="00E4248B">
        <w:rPr>
          <w:rFonts w:cs="Times New Roman"/>
          <w:b/>
          <w:bCs/>
          <w:i/>
          <w:iCs/>
          <w:color w:val="242021"/>
          <w:szCs w:val="28"/>
        </w:rPr>
        <w:t>організаційна</w:t>
      </w:r>
      <w:r w:rsidRPr="00E4248B">
        <w:rPr>
          <w:rFonts w:cs="Times New Roman"/>
          <w:i/>
          <w:iCs/>
          <w:color w:val="242021"/>
          <w:szCs w:val="28"/>
        </w:rPr>
        <w:t xml:space="preserve">. </w:t>
      </w:r>
      <w:r w:rsidRPr="00E4248B">
        <w:rPr>
          <w:rFonts w:cs="Times New Roman"/>
          <w:color w:val="242021"/>
          <w:szCs w:val="28"/>
        </w:rPr>
        <w:t>Медіатор організовує проведення переговорів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і керує ними. Він створює комфортний простір для проведення переговорів, ознайомлює учасників із регламентом проведення медіації та, у разі необхідності, домовляється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з ними про додаткові правила, стежить за дотриманням</w:t>
      </w:r>
      <w:r w:rsidRPr="00E4248B">
        <w:rPr>
          <w:rFonts w:cs="Times New Roman"/>
          <w:color w:val="242021"/>
          <w:szCs w:val="28"/>
        </w:rPr>
        <w:br/>
        <w:t>регламенту і корегує поведінку сторін у разі порушення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ними регламенту;</w:t>
      </w:r>
      <w:r w:rsidRPr="00E4248B">
        <w:rPr>
          <w:rFonts w:cs="Times New Roman"/>
          <w:color w:val="242021"/>
          <w:szCs w:val="28"/>
        </w:rPr>
        <w:br/>
        <w:t xml:space="preserve">• </w:t>
      </w:r>
      <w:proofErr w:type="spellStart"/>
      <w:r w:rsidRPr="00E4248B">
        <w:rPr>
          <w:rFonts w:cs="Times New Roman"/>
          <w:b/>
          <w:bCs/>
          <w:i/>
          <w:iCs/>
          <w:color w:val="242021"/>
          <w:szCs w:val="28"/>
        </w:rPr>
        <w:t>освітньо</w:t>
      </w:r>
      <w:proofErr w:type="spellEnd"/>
      <w:r w:rsidRPr="00E4248B">
        <w:rPr>
          <w:rFonts w:cs="Times New Roman"/>
          <w:b/>
          <w:bCs/>
          <w:i/>
          <w:iCs/>
          <w:color w:val="242021"/>
          <w:szCs w:val="28"/>
        </w:rPr>
        <w:t>-інформаційна</w:t>
      </w:r>
      <w:r w:rsidRPr="00E4248B">
        <w:rPr>
          <w:rFonts w:cs="Times New Roman"/>
          <w:color w:val="242021"/>
          <w:szCs w:val="28"/>
        </w:rPr>
        <w:t>. Медіатор інформує сторони та інших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учасників медіації про процедуру, принципи та правила медіації, її можливості та переваги. У процесі медіації медіатор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навчає сторони мистецтву ведення переговорів та сприяє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 xml:space="preserve">оволодінню ними відповідними переговорними </w:t>
      </w:r>
      <w:r w:rsidR="002A0AD2">
        <w:rPr>
          <w:rFonts w:cs="Times New Roman"/>
          <w:color w:val="242021"/>
          <w:szCs w:val="28"/>
        </w:rPr>
        <w:t xml:space="preserve"> н</w:t>
      </w:r>
      <w:r w:rsidRPr="00E4248B">
        <w:rPr>
          <w:rFonts w:cs="Times New Roman"/>
          <w:color w:val="242021"/>
          <w:szCs w:val="28"/>
        </w:rPr>
        <w:t>авичками;</w:t>
      </w:r>
      <w:r w:rsidRPr="00E4248B">
        <w:rPr>
          <w:rFonts w:cs="Times New Roman"/>
          <w:color w:val="242021"/>
          <w:szCs w:val="28"/>
        </w:rPr>
        <w:br/>
        <w:t xml:space="preserve">• </w:t>
      </w:r>
      <w:r w:rsidRPr="00E4248B">
        <w:rPr>
          <w:rFonts w:cs="Times New Roman"/>
          <w:b/>
          <w:bCs/>
          <w:i/>
          <w:iCs/>
          <w:color w:val="242021"/>
          <w:szCs w:val="28"/>
        </w:rPr>
        <w:t>підтримуюча</w:t>
      </w:r>
      <w:r w:rsidRPr="00E4248B">
        <w:rPr>
          <w:rFonts w:cs="Times New Roman"/>
          <w:color w:val="242021"/>
          <w:szCs w:val="28"/>
        </w:rPr>
        <w:t>. Медіатор формує та підтримує атмосферу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довіри та співпраці сторін, надає сторонам медіації психологічну підтримку, заохочуючи їх прагнення до співробітництва у вирішенні конфлікту взаємовигідним для них способом. Медіатор приділяє рівну увагу та доброзичливість до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сторін медіації, демонструє повагу до них, заохочує сторони</w:t>
      </w:r>
      <w:r w:rsidR="002A0AD2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до пошуку конструктивного виходу з конфлікту;</w:t>
      </w:r>
      <w:r w:rsidR="002A0AD2">
        <w:rPr>
          <w:rFonts w:cs="Times New Roman"/>
          <w:color w:val="242021"/>
          <w:szCs w:val="28"/>
        </w:rPr>
        <w:t xml:space="preserve"> </w:t>
      </w:r>
    </w:p>
    <w:p w14:paraId="66C6EB3C" w14:textId="77777777" w:rsidR="00AE01B1" w:rsidRDefault="006627B1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• </w:t>
      </w:r>
      <w:r w:rsidRPr="00E4248B">
        <w:rPr>
          <w:rFonts w:cs="Times New Roman"/>
          <w:b/>
          <w:bCs/>
          <w:i/>
          <w:iCs/>
          <w:color w:val="242021"/>
          <w:szCs w:val="28"/>
        </w:rPr>
        <w:t xml:space="preserve">трансляційна. </w:t>
      </w:r>
      <w:r w:rsidRPr="00E4248B">
        <w:rPr>
          <w:rFonts w:cs="Times New Roman"/>
          <w:color w:val="242021"/>
          <w:szCs w:val="28"/>
        </w:rPr>
        <w:t>Застосовуючи техніки активного слухання,</w:t>
      </w:r>
      <w:r w:rsidR="00AE01B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 xml:space="preserve">медіатор дає </w:t>
      </w:r>
      <w:r w:rsidR="00AE01B1">
        <w:rPr>
          <w:rFonts w:cs="Times New Roman"/>
          <w:color w:val="242021"/>
          <w:szCs w:val="28"/>
        </w:rPr>
        <w:t xml:space="preserve"> м</w:t>
      </w:r>
      <w:r w:rsidRPr="00E4248B">
        <w:rPr>
          <w:rFonts w:cs="Times New Roman"/>
          <w:color w:val="242021"/>
          <w:szCs w:val="28"/>
        </w:rPr>
        <w:t>ожливість сторонам бути почутими одна</w:t>
      </w:r>
      <w:r w:rsidR="00AE01B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іншою. Він має усвідомити всі грані повідомлень, якими</w:t>
      </w:r>
      <w:r w:rsidR="00AE01B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обмінюються сторони, та точно передати повідомлення</w:t>
      </w:r>
      <w:r w:rsidRPr="00E4248B">
        <w:rPr>
          <w:rFonts w:cs="Times New Roman"/>
          <w:color w:val="242021"/>
          <w:szCs w:val="28"/>
        </w:rPr>
        <w:br/>
        <w:t xml:space="preserve">іншій стороні, усуваючи при цьому вербальні </w:t>
      </w:r>
      <w:proofErr w:type="spellStart"/>
      <w:r w:rsidRPr="00E4248B">
        <w:rPr>
          <w:rFonts w:cs="Times New Roman"/>
          <w:color w:val="242021"/>
          <w:szCs w:val="28"/>
        </w:rPr>
        <w:t>конфліктогени</w:t>
      </w:r>
      <w:proofErr w:type="spellEnd"/>
      <w:r w:rsidRPr="00E4248B">
        <w:rPr>
          <w:rFonts w:cs="Times New Roman"/>
          <w:color w:val="242021"/>
          <w:szCs w:val="28"/>
        </w:rPr>
        <w:t xml:space="preserve">. Задля цього медіатор повторює або </w:t>
      </w:r>
      <w:proofErr w:type="spellStart"/>
      <w:r w:rsidRPr="00E4248B">
        <w:rPr>
          <w:rFonts w:cs="Times New Roman"/>
          <w:color w:val="242021"/>
          <w:szCs w:val="28"/>
        </w:rPr>
        <w:t>переформульовує</w:t>
      </w:r>
      <w:proofErr w:type="spellEnd"/>
      <w:r w:rsidR="00AE01B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твердження сторони медіації, щоби інша сторона адекватно</w:t>
      </w:r>
      <w:r w:rsidR="00AE01B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зрозуміла висловлене;</w:t>
      </w:r>
      <w:r w:rsidR="00AE01B1">
        <w:rPr>
          <w:rFonts w:cs="Times New Roman"/>
          <w:color w:val="242021"/>
          <w:szCs w:val="28"/>
        </w:rPr>
        <w:t xml:space="preserve"> </w:t>
      </w:r>
    </w:p>
    <w:p w14:paraId="26214953" w14:textId="77777777" w:rsidR="00AE01B1" w:rsidRDefault="006627B1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• </w:t>
      </w:r>
      <w:r w:rsidRPr="00E4248B">
        <w:rPr>
          <w:rFonts w:cs="Times New Roman"/>
          <w:b/>
          <w:bCs/>
          <w:i/>
          <w:iCs/>
          <w:color w:val="242021"/>
          <w:szCs w:val="28"/>
        </w:rPr>
        <w:t>примирна</w:t>
      </w:r>
      <w:r w:rsidRPr="00E4248B">
        <w:rPr>
          <w:rFonts w:cs="Times New Roman"/>
          <w:i/>
          <w:iCs/>
          <w:color w:val="242021"/>
          <w:szCs w:val="28"/>
        </w:rPr>
        <w:t xml:space="preserve">. </w:t>
      </w:r>
      <w:r w:rsidRPr="00E4248B">
        <w:rPr>
          <w:rFonts w:cs="Times New Roman"/>
          <w:color w:val="242021"/>
          <w:szCs w:val="28"/>
        </w:rPr>
        <w:t>Медіатор концентрує увагу сторін на тому, що їх</w:t>
      </w:r>
      <w:r w:rsidR="00AE01B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об’єднує або, принаймні, становить спільний інтерес. Для</w:t>
      </w:r>
      <w:r w:rsidR="00AE01B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зниження емоційного напруження та усунення вербальних</w:t>
      </w:r>
      <w:r w:rsidR="00AE01B1">
        <w:rPr>
          <w:rFonts w:cs="Times New Roman"/>
          <w:color w:val="242021"/>
          <w:szCs w:val="28"/>
        </w:rPr>
        <w:t xml:space="preserve"> </w:t>
      </w:r>
      <w:proofErr w:type="spellStart"/>
      <w:r w:rsidRPr="00E4248B">
        <w:rPr>
          <w:rFonts w:cs="Times New Roman"/>
          <w:color w:val="242021"/>
          <w:szCs w:val="28"/>
        </w:rPr>
        <w:t>конфліктогенів</w:t>
      </w:r>
      <w:proofErr w:type="spellEnd"/>
      <w:r w:rsidRPr="00E4248B">
        <w:rPr>
          <w:rFonts w:cs="Times New Roman"/>
          <w:color w:val="242021"/>
          <w:szCs w:val="28"/>
        </w:rPr>
        <w:t xml:space="preserve"> у спілкуванні сторін медіатор активно використовує перефразування (</w:t>
      </w:r>
      <w:proofErr w:type="spellStart"/>
      <w:r w:rsidRPr="00E4248B">
        <w:rPr>
          <w:rFonts w:cs="Times New Roman"/>
          <w:color w:val="242021"/>
          <w:szCs w:val="28"/>
        </w:rPr>
        <w:t>переформулювання</w:t>
      </w:r>
      <w:proofErr w:type="spellEnd"/>
      <w:r w:rsidRPr="00E4248B">
        <w:rPr>
          <w:rFonts w:cs="Times New Roman"/>
          <w:color w:val="242021"/>
          <w:szCs w:val="28"/>
        </w:rPr>
        <w:t>).</w:t>
      </w:r>
      <w:r w:rsidR="00AE01B1">
        <w:rPr>
          <w:rFonts w:cs="Times New Roman"/>
          <w:color w:val="242021"/>
          <w:szCs w:val="28"/>
        </w:rPr>
        <w:t xml:space="preserve"> </w:t>
      </w:r>
    </w:p>
    <w:p w14:paraId="3A26249B" w14:textId="77777777" w:rsidR="0041725D" w:rsidRDefault="00C62CAB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</w:t>
      </w:r>
      <w:r w:rsidR="006627B1" w:rsidRPr="00E4248B">
        <w:rPr>
          <w:rFonts w:cs="Times New Roman"/>
          <w:color w:val="242021"/>
          <w:szCs w:val="28"/>
        </w:rPr>
        <w:t xml:space="preserve"> </w:t>
      </w:r>
      <w:r w:rsidR="006627B1" w:rsidRPr="00E4248B">
        <w:rPr>
          <w:rFonts w:cs="Times New Roman"/>
          <w:b/>
          <w:bCs/>
          <w:i/>
          <w:iCs/>
          <w:color w:val="242021"/>
          <w:szCs w:val="28"/>
        </w:rPr>
        <w:t xml:space="preserve">Гарантії незалежності та нейтральності медіатора. </w:t>
      </w:r>
      <w:r w:rsidR="006627B1" w:rsidRPr="00E4248B">
        <w:rPr>
          <w:rFonts w:cs="Times New Roman"/>
          <w:color w:val="242021"/>
          <w:szCs w:val="28"/>
        </w:rPr>
        <w:t>Активність сторін і водночас гарантування нейтральності медіатора забезпечуються такими положеннями:</w:t>
      </w:r>
      <w:r w:rsidR="006627B1" w:rsidRPr="00E4248B">
        <w:rPr>
          <w:rFonts w:cs="Times New Roman"/>
          <w:color w:val="242021"/>
          <w:szCs w:val="28"/>
        </w:rPr>
        <w:br/>
        <w:t xml:space="preserve">• </w:t>
      </w:r>
      <w:r w:rsidR="006627B1" w:rsidRPr="00E4248B">
        <w:rPr>
          <w:rFonts w:cs="Times New Roman"/>
          <w:b/>
          <w:bCs/>
          <w:i/>
          <w:iCs/>
          <w:color w:val="242021"/>
          <w:szCs w:val="28"/>
        </w:rPr>
        <w:t>заборона втручання в діяльність медіатора</w:t>
      </w:r>
      <w:r w:rsidR="006627B1" w:rsidRPr="00E4248B">
        <w:rPr>
          <w:rFonts w:cs="Times New Roman"/>
          <w:color w:val="242021"/>
          <w:szCs w:val="28"/>
        </w:rPr>
        <w:t>. Утручання державних органів, суб’єктів владних повноважень, будь-яких</w:t>
      </w:r>
      <w:r w:rsidR="00B863B2" w:rsidRPr="00E4248B"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 xml:space="preserve"> фізичних і юридичних осіб у діяльність медіатора при підготовці та проведенні медіації забороняється;</w:t>
      </w:r>
      <w:r w:rsidR="0065679E" w:rsidRPr="00E4248B">
        <w:rPr>
          <w:rFonts w:cs="Times New Roman"/>
          <w:color w:val="242021"/>
          <w:szCs w:val="28"/>
        </w:rPr>
        <w:br/>
        <w:t xml:space="preserve">• </w:t>
      </w:r>
      <w:proofErr w:type="spellStart"/>
      <w:r w:rsidR="0065679E" w:rsidRPr="00E4248B">
        <w:rPr>
          <w:rFonts w:cs="Times New Roman"/>
          <w:b/>
          <w:bCs/>
          <w:i/>
          <w:iCs/>
          <w:color w:val="242021"/>
          <w:szCs w:val="28"/>
        </w:rPr>
        <w:t>свідоцький</w:t>
      </w:r>
      <w:proofErr w:type="spellEnd"/>
      <w:r w:rsidR="0065679E" w:rsidRPr="00E4248B">
        <w:rPr>
          <w:rFonts w:cs="Times New Roman"/>
          <w:b/>
          <w:bCs/>
          <w:i/>
          <w:iCs/>
          <w:color w:val="242021"/>
          <w:szCs w:val="28"/>
        </w:rPr>
        <w:t xml:space="preserve"> імунітет</w:t>
      </w:r>
      <w:r w:rsidR="0065679E" w:rsidRPr="00E4248B">
        <w:rPr>
          <w:rFonts w:cs="Times New Roman"/>
          <w:color w:val="242021"/>
          <w:szCs w:val="28"/>
        </w:rPr>
        <w:t>. Медіатор не може бути допитаний як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свідок щодо відомостей, які він отримав у зв’язку з виконанням обов’язків медіатора за винятком випадків, коли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це вимагається для забезпечення захисту прав дітей, запобігання шкоді фізичному або психічному здоров’ю особи;</w:t>
      </w:r>
      <w:r w:rsidR="0065679E" w:rsidRPr="00E4248B">
        <w:rPr>
          <w:rFonts w:cs="Times New Roman"/>
          <w:color w:val="242021"/>
          <w:szCs w:val="28"/>
        </w:rPr>
        <w:br/>
        <w:t xml:space="preserve">• </w:t>
      </w:r>
      <w:r w:rsidR="0065679E" w:rsidRPr="00E4248B">
        <w:rPr>
          <w:rFonts w:cs="Times New Roman"/>
          <w:b/>
          <w:bCs/>
          <w:i/>
          <w:iCs/>
          <w:color w:val="242021"/>
          <w:szCs w:val="28"/>
        </w:rPr>
        <w:t>заборона на суміщення функцій захисника або представника</w:t>
      </w:r>
      <w:r w:rsidR="0065679E" w:rsidRPr="00E4248B">
        <w:rPr>
          <w:rFonts w:cs="Times New Roman"/>
          <w:color w:val="242021"/>
          <w:szCs w:val="28"/>
        </w:rPr>
        <w:t>.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 xml:space="preserve">Медіатором </w:t>
      </w:r>
      <w:r>
        <w:rPr>
          <w:rFonts w:cs="Times New Roman"/>
          <w:color w:val="242021"/>
          <w:szCs w:val="28"/>
        </w:rPr>
        <w:t xml:space="preserve"> ц</w:t>
      </w:r>
      <w:r w:rsidR="0065679E" w:rsidRPr="00E4248B">
        <w:rPr>
          <w:rFonts w:cs="Times New Roman"/>
          <w:color w:val="242021"/>
          <w:szCs w:val="28"/>
        </w:rPr>
        <w:t xml:space="preserve">е може виступати </w:t>
      </w:r>
      <w:r w:rsidR="0065679E" w:rsidRPr="00E4248B">
        <w:rPr>
          <w:rFonts w:cs="Times New Roman"/>
          <w:i/>
          <w:iCs/>
          <w:color w:val="242021"/>
          <w:szCs w:val="28"/>
        </w:rPr>
        <w:t>захисник</w:t>
      </w:r>
      <w:r w:rsidR="0065679E" w:rsidRPr="00E4248B">
        <w:rPr>
          <w:rFonts w:cs="Times New Roman"/>
          <w:color w:val="242021"/>
          <w:szCs w:val="28"/>
        </w:rPr>
        <w:t>, представник та/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або законний представник сторони медіації. Особа не може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 xml:space="preserve">виступати </w:t>
      </w:r>
      <w:r w:rsidR="0065679E" w:rsidRPr="00E4248B">
        <w:rPr>
          <w:rFonts w:cs="Times New Roman"/>
          <w:i/>
          <w:iCs/>
          <w:color w:val="242021"/>
          <w:szCs w:val="28"/>
        </w:rPr>
        <w:t xml:space="preserve">захисником </w:t>
      </w:r>
      <w:r w:rsidR="0065679E" w:rsidRPr="00E4248B">
        <w:rPr>
          <w:rFonts w:cs="Times New Roman"/>
          <w:color w:val="242021"/>
          <w:szCs w:val="28"/>
        </w:rPr>
        <w:t>або представником сторони медіації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 xml:space="preserve">в справі (провадженні), в якій вона надавала або надає послуги </w:t>
      </w:r>
      <w:r w:rsidR="0065679E" w:rsidRPr="00E4248B">
        <w:rPr>
          <w:rFonts w:cs="Times New Roman"/>
          <w:color w:val="242021"/>
          <w:szCs w:val="28"/>
        </w:rPr>
        <w:lastRenderedPageBreak/>
        <w:t>медіатора;</w:t>
      </w:r>
      <w:r w:rsidR="0065679E" w:rsidRPr="00E4248B">
        <w:rPr>
          <w:rFonts w:cs="Times New Roman"/>
          <w:color w:val="242021"/>
          <w:szCs w:val="28"/>
        </w:rPr>
        <w:br/>
        <w:t xml:space="preserve">• </w:t>
      </w:r>
      <w:r w:rsidR="0065679E" w:rsidRPr="00E4248B">
        <w:rPr>
          <w:rFonts w:cs="Times New Roman"/>
          <w:b/>
          <w:bCs/>
          <w:i/>
          <w:iCs/>
          <w:color w:val="242021"/>
          <w:szCs w:val="28"/>
        </w:rPr>
        <w:t>розмежування відповідальності медіатора та сторін медіації</w:t>
      </w:r>
      <w:r w:rsidR="0065679E" w:rsidRPr="00E4248B">
        <w:rPr>
          <w:rFonts w:cs="Times New Roman"/>
          <w:color w:val="242021"/>
          <w:szCs w:val="28"/>
        </w:rPr>
        <w:t>.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Медіатор відповідає виключно за проведення процедури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медіації, а не за її результати чи зміст укладеної сторонами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медіації угоди. Він має право надавати сторонам медіації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консультації виключно щодо порядку проведення медіації</w:t>
      </w:r>
      <w:r w:rsidR="0065679E" w:rsidRPr="00E4248B">
        <w:rPr>
          <w:rFonts w:cs="Times New Roman"/>
          <w:color w:val="242021"/>
          <w:szCs w:val="28"/>
        </w:rPr>
        <w:br/>
        <w:t>та фіксування її результатів.</w:t>
      </w:r>
      <w:r w:rsidR="0041725D">
        <w:rPr>
          <w:rFonts w:cs="Times New Roman"/>
          <w:color w:val="242021"/>
          <w:szCs w:val="28"/>
        </w:rPr>
        <w:t xml:space="preserve"> </w:t>
      </w:r>
    </w:p>
    <w:p w14:paraId="541055D2" w14:textId="77777777" w:rsidR="0041725D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b/>
          <w:bCs/>
          <w:i/>
          <w:iCs/>
          <w:color w:val="242021"/>
          <w:szCs w:val="28"/>
        </w:rPr>
        <w:t>Права медіатора</w:t>
      </w:r>
      <w:r w:rsidRPr="00E4248B">
        <w:rPr>
          <w:rFonts w:cs="Times New Roman"/>
          <w:color w:val="242021"/>
          <w:szCs w:val="28"/>
        </w:rPr>
        <w:t>. При проведенні медіації медіатор має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право:</w:t>
      </w:r>
      <w:r w:rsidRPr="00E4248B">
        <w:rPr>
          <w:rFonts w:cs="Times New Roman"/>
          <w:color w:val="242021"/>
          <w:szCs w:val="28"/>
        </w:rPr>
        <w:br/>
        <w:t> отримувати інформацію про конфлікт (спір), до допомоги</w:t>
      </w:r>
      <w:r w:rsidRPr="00E4248B">
        <w:rPr>
          <w:rFonts w:cs="Times New Roman"/>
          <w:color w:val="242021"/>
          <w:szCs w:val="28"/>
        </w:rPr>
        <w:br/>
        <w:t>в урегулюванні якого він запрошений, від сторін конфлікту (спору), державних органів, посадових осіб в обсязі,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необхідному та достатньому для проведення медіації. Як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правило, інформацію про конфлікт та запит на його врегулювання шляхом медіації медіатор отримує від сторони конфлікту, яка ініціює медіацію. Утім є можливими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інші шляхи отримання інформації та запиту на медіацію:</w:t>
      </w:r>
      <w:r w:rsidRPr="00E4248B">
        <w:rPr>
          <w:rFonts w:cs="Times New Roman"/>
          <w:color w:val="242021"/>
          <w:szCs w:val="28"/>
        </w:rPr>
        <w:br/>
        <w:t>в українських реаліях це може бути направлення з центру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безоплатної правової допомоги, центру соціальних служб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для сім’ї, дітей та молоді, служби у справах дітей тощо;</w:t>
      </w:r>
      <w:r w:rsidR="0041725D">
        <w:rPr>
          <w:rFonts w:cs="Times New Roman"/>
          <w:color w:val="242021"/>
          <w:szCs w:val="28"/>
        </w:rPr>
        <w:t xml:space="preserve"> </w:t>
      </w:r>
    </w:p>
    <w:p w14:paraId="7276FB47" w14:textId="77777777" w:rsidR="0041725D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самостійно визначати методику проведення медіації за умов</w:t>
      </w:r>
      <w:r w:rsidRPr="00E4248B">
        <w:rPr>
          <w:rFonts w:cs="Times New Roman"/>
          <w:color w:val="242021"/>
          <w:szCs w:val="28"/>
        </w:rPr>
        <w:br/>
        <w:t>дотримання законодавства про медіацію та міжнародно</w:t>
      </w:r>
      <w:r w:rsidRPr="00E4248B">
        <w:rPr>
          <w:rFonts w:cs="Times New Roman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визнаних етичних засад медіації. Наприклад, деякі школи підготовки медіаторів та відповідно їх випускники не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практикують проведення сепаратних зустрічей (</w:t>
      </w:r>
      <w:proofErr w:type="spellStart"/>
      <w:r w:rsidRPr="00E4248B">
        <w:rPr>
          <w:rFonts w:cs="Times New Roman"/>
          <w:color w:val="242021"/>
          <w:szCs w:val="28"/>
        </w:rPr>
        <w:t>кокусів</w:t>
      </w:r>
      <w:proofErr w:type="spellEnd"/>
      <w:r w:rsidRPr="00E4248B">
        <w:rPr>
          <w:rFonts w:cs="Times New Roman"/>
          <w:color w:val="242021"/>
          <w:szCs w:val="28"/>
        </w:rPr>
        <w:t>) зі</w:t>
      </w:r>
      <w:r w:rsidRPr="00E4248B">
        <w:rPr>
          <w:rFonts w:cs="Times New Roman"/>
          <w:color w:val="242021"/>
          <w:szCs w:val="28"/>
        </w:rPr>
        <w:br/>
        <w:t>сторонами медіації;</w:t>
      </w:r>
      <w:r w:rsidR="0041725D">
        <w:rPr>
          <w:rFonts w:cs="Times New Roman"/>
          <w:color w:val="242021"/>
          <w:szCs w:val="28"/>
        </w:rPr>
        <w:t xml:space="preserve"> </w:t>
      </w:r>
    </w:p>
    <w:p w14:paraId="1EB63E58" w14:textId="77777777" w:rsidR="0041725D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відмовитися від проведення медіації з етичних або особистих міркувань, а також у разі виникнення конфлікту інтересів. Наприклад, спір, за допомогою у вирішенні якого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сторони звернулись до медіатора, породжує дуже болючі</w:t>
      </w:r>
      <w:r w:rsidRPr="00E4248B">
        <w:rPr>
          <w:rFonts w:cs="Times New Roman"/>
          <w:color w:val="242021"/>
          <w:szCs w:val="28"/>
        </w:rPr>
        <w:br/>
        <w:t>для медіатора асоціації з його власним життєвим досвідом;</w:t>
      </w:r>
      <w:r w:rsidR="0041725D">
        <w:rPr>
          <w:rFonts w:cs="Times New Roman"/>
          <w:color w:val="242021"/>
          <w:szCs w:val="28"/>
        </w:rPr>
        <w:t xml:space="preserve"> </w:t>
      </w:r>
    </w:p>
    <w:p w14:paraId="265A5274" w14:textId="77777777" w:rsidR="00BF3874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отримати відшкодування витрат, здійснених для підготовки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і проведення медіації, у розмірі та формі, передбачених договором про проведення медіації;</w:t>
      </w:r>
      <w:r w:rsidRPr="00E4248B">
        <w:rPr>
          <w:rFonts w:cs="Times New Roman"/>
          <w:color w:val="242021"/>
          <w:szCs w:val="28"/>
        </w:rPr>
        <w:br/>
        <w:t> займатися своєю діяльністю на оплатній чи безоплатній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основі, індивідуально або разом з іншими медіаторами,</w:t>
      </w:r>
      <w:r w:rsidR="0041725D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 xml:space="preserve">створювати юридичні особи, об’єднання медіаторів, працювати за </w:t>
      </w:r>
      <w:proofErr w:type="spellStart"/>
      <w:r w:rsidRPr="00E4248B">
        <w:rPr>
          <w:rFonts w:cs="Times New Roman"/>
          <w:color w:val="242021"/>
          <w:szCs w:val="28"/>
        </w:rPr>
        <w:t>наймом</w:t>
      </w:r>
      <w:proofErr w:type="spellEnd"/>
      <w:r w:rsidRPr="00E4248B">
        <w:rPr>
          <w:rFonts w:cs="Times New Roman"/>
          <w:color w:val="242021"/>
          <w:szCs w:val="28"/>
        </w:rPr>
        <w:t xml:space="preserve"> та здійснювати підприємницьку діяльність;</w:t>
      </w:r>
      <w:r w:rsidRPr="00E4248B">
        <w:rPr>
          <w:rFonts w:cs="Times New Roman"/>
          <w:color w:val="242021"/>
          <w:szCs w:val="28"/>
        </w:rPr>
        <w:br/>
        <w:t> збирати та поширювати знеособлену інформацію про кількість, тривалість та результативність проведених ним медіацій.</w:t>
      </w:r>
      <w:r w:rsidR="00BF3874">
        <w:rPr>
          <w:rFonts w:cs="Times New Roman"/>
          <w:color w:val="242021"/>
          <w:szCs w:val="28"/>
        </w:rPr>
        <w:t xml:space="preserve"> </w:t>
      </w:r>
    </w:p>
    <w:p w14:paraId="0372905D" w14:textId="77777777" w:rsidR="00BF3874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Права медіатора при проведенні медіації можуть бути конкретизовані відповідно до умов договору про проведення медіації.</w:t>
      </w:r>
      <w:r w:rsidR="00BF3874">
        <w:rPr>
          <w:rFonts w:cs="Times New Roman"/>
          <w:color w:val="242021"/>
          <w:szCs w:val="28"/>
        </w:rPr>
        <w:t xml:space="preserve"> </w:t>
      </w:r>
    </w:p>
    <w:p w14:paraId="766C414A" w14:textId="77777777" w:rsidR="00BF3874" w:rsidRDefault="00BF3874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</w:t>
      </w:r>
      <w:r w:rsidR="0065679E" w:rsidRPr="00E4248B">
        <w:rPr>
          <w:rFonts w:cs="Times New Roman"/>
          <w:color w:val="242021"/>
          <w:szCs w:val="28"/>
        </w:rPr>
        <w:t xml:space="preserve">Медіатор </w:t>
      </w:r>
      <w:r w:rsidR="0065679E" w:rsidRPr="00E4248B">
        <w:rPr>
          <w:rFonts w:cs="Times New Roman"/>
          <w:b/>
          <w:bCs/>
          <w:i/>
          <w:iCs/>
          <w:color w:val="242021"/>
          <w:szCs w:val="28"/>
        </w:rPr>
        <w:t xml:space="preserve">не має права </w:t>
      </w:r>
      <w:r w:rsidR="0065679E" w:rsidRPr="00E4248B">
        <w:rPr>
          <w:rFonts w:cs="Times New Roman"/>
          <w:color w:val="242021"/>
          <w:szCs w:val="28"/>
        </w:rPr>
        <w:t>вирішувати конфлікт (спір) між сторонами медіації чи надавати поради щодо варіантів його вирішення.</w:t>
      </w:r>
      <w:r>
        <w:rPr>
          <w:rFonts w:cs="Times New Roman"/>
          <w:color w:val="242021"/>
          <w:szCs w:val="28"/>
        </w:rPr>
        <w:t xml:space="preserve"> </w:t>
      </w:r>
    </w:p>
    <w:p w14:paraId="50B4D74C" w14:textId="77777777" w:rsidR="00BF3874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Проводячи медіацію, медіатор </w:t>
      </w:r>
      <w:r w:rsidRPr="00E4248B">
        <w:rPr>
          <w:rFonts w:cs="Times New Roman"/>
          <w:b/>
          <w:bCs/>
          <w:i/>
          <w:iCs/>
          <w:color w:val="242021"/>
          <w:szCs w:val="28"/>
        </w:rPr>
        <w:t>зобов’язаний</w:t>
      </w:r>
      <w:r w:rsidRPr="00E4248B">
        <w:rPr>
          <w:rFonts w:cs="Times New Roman"/>
          <w:color w:val="242021"/>
          <w:szCs w:val="28"/>
        </w:rPr>
        <w:t>:</w:t>
      </w:r>
      <w:r w:rsidR="00BF3874">
        <w:rPr>
          <w:rFonts w:cs="Times New Roman"/>
          <w:color w:val="242021"/>
          <w:szCs w:val="28"/>
        </w:rPr>
        <w:t xml:space="preserve"> </w:t>
      </w:r>
    </w:p>
    <w:p w14:paraId="1BAB65CE" w14:textId="77777777" w:rsidR="00BF3874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дотримуватися вимог законодавства та етичних засад медіації;</w:t>
      </w:r>
      <w:r w:rsidRPr="00E4248B">
        <w:rPr>
          <w:rFonts w:cs="Times New Roman"/>
          <w:color w:val="242021"/>
          <w:szCs w:val="28"/>
        </w:rPr>
        <w:br/>
        <w:t> перевірити повноваження захисників, представників та/</w:t>
      </w:r>
      <w:r w:rsidR="00BF3874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або законних представників сторін медіації;</w:t>
      </w:r>
      <w:r w:rsidR="00BF3874">
        <w:rPr>
          <w:rFonts w:cs="Times New Roman"/>
          <w:color w:val="242021"/>
          <w:szCs w:val="28"/>
        </w:rPr>
        <w:t xml:space="preserve"> </w:t>
      </w:r>
    </w:p>
    <w:p w14:paraId="3969E9A8" w14:textId="77777777" w:rsidR="00BF3874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повідомити сторони медіації про конфлікт інтересів або</w:t>
      </w:r>
      <w:r w:rsidR="00BF3874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інші обставини, що унеможливлюють його участь у медіації;</w:t>
      </w:r>
    </w:p>
    <w:p w14:paraId="3F9F1A6D" w14:textId="10F245BC" w:rsidR="006627B1" w:rsidRPr="00E4248B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проінформувати сторони про порядок проведення та правові наслідки медіації та надавати роз’яснення щодо процедури медіації;</w:t>
      </w:r>
    </w:p>
    <w:p w14:paraId="112EFA28" w14:textId="77777777" w:rsidR="003935C1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керувати процедурою медіації;</w:t>
      </w:r>
      <w:r w:rsidR="003935C1">
        <w:rPr>
          <w:rFonts w:cs="Times New Roman"/>
          <w:color w:val="242021"/>
          <w:szCs w:val="28"/>
        </w:rPr>
        <w:t xml:space="preserve"> </w:t>
      </w:r>
    </w:p>
    <w:p w14:paraId="7193AFC8" w14:textId="77777777" w:rsidR="003935C1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lastRenderedPageBreak/>
        <w:t> звертати увагу сторін на можливість отримання консультацій у відповідних спеціалістів (експертів), особливо з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юридичних питань, що пов’язані з медіацією, складанням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угоди за результатами медіації та її реалізацією.</w:t>
      </w:r>
      <w:r w:rsidRPr="00E4248B">
        <w:rPr>
          <w:rFonts w:cs="Times New Roman"/>
          <w:color w:val="242021"/>
          <w:szCs w:val="28"/>
        </w:rPr>
        <w:br/>
      </w:r>
      <w:r w:rsidR="003935C1">
        <w:rPr>
          <w:rFonts w:cs="Times New Roman"/>
          <w:b/>
          <w:bCs/>
          <w:i/>
          <w:iCs/>
          <w:color w:val="242021"/>
          <w:szCs w:val="28"/>
        </w:rPr>
        <w:t xml:space="preserve">       </w:t>
      </w:r>
      <w:r w:rsidRPr="00E4248B">
        <w:rPr>
          <w:rFonts w:cs="Times New Roman"/>
          <w:b/>
          <w:bCs/>
          <w:i/>
          <w:iCs/>
          <w:color w:val="242021"/>
          <w:szCs w:val="28"/>
        </w:rPr>
        <w:t>Відповідальність медіатора</w:t>
      </w:r>
      <w:r w:rsidRPr="00E4248B">
        <w:rPr>
          <w:rFonts w:cs="Times New Roman"/>
          <w:color w:val="242021"/>
          <w:szCs w:val="28"/>
        </w:rPr>
        <w:t>. Зважаючи на те, що порядок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проведення медіації визначається не тільки правовими, але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й етичними нормами, відповідальність медіатора має подвійну природу: вона може мати як моральний, так і правовий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характер.</w:t>
      </w:r>
      <w:r w:rsidR="003935C1">
        <w:rPr>
          <w:rFonts w:cs="Times New Roman"/>
          <w:color w:val="242021"/>
          <w:szCs w:val="28"/>
        </w:rPr>
        <w:t xml:space="preserve">  </w:t>
      </w:r>
    </w:p>
    <w:p w14:paraId="41BD6FCD" w14:textId="77777777" w:rsidR="003C0CD7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У позитивному (</w:t>
      </w:r>
      <w:proofErr w:type="spellStart"/>
      <w:r w:rsidRPr="00E4248B">
        <w:rPr>
          <w:rFonts w:cs="Times New Roman"/>
          <w:color w:val="242021"/>
          <w:szCs w:val="28"/>
        </w:rPr>
        <w:t>проспективному</w:t>
      </w:r>
      <w:proofErr w:type="spellEnd"/>
      <w:r w:rsidRPr="00E4248B">
        <w:rPr>
          <w:rFonts w:cs="Times New Roman"/>
          <w:color w:val="242021"/>
          <w:szCs w:val="28"/>
        </w:rPr>
        <w:t>) плані відповідальність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медіатора означає обов’язок медіатора неухильно дотримуватися норм законодавства та етичного кодексу медіатора, докладаючи всіх можливих зусиль для організації та проведення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ефективних конструктивних переговорів сторін медіації.</w:t>
      </w:r>
      <w:r w:rsidRPr="00E4248B">
        <w:rPr>
          <w:rFonts w:cs="Times New Roman"/>
          <w:color w:val="242021"/>
          <w:szCs w:val="28"/>
        </w:rPr>
        <w:br/>
        <w:t>У негативному (ретроспективному) аспекті відповідальність медіатора означає настання негативних наслідків для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медіатора в разі порушення ним правових або етичних норм,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якими регулюється проведення медіації. Крім того, медіатор,</w:t>
      </w:r>
      <w:r w:rsidRPr="00E4248B">
        <w:rPr>
          <w:rFonts w:cs="Times New Roman"/>
          <w:color w:val="242021"/>
          <w:szCs w:val="28"/>
        </w:rPr>
        <w:br/>
        <w:t>який є членом об’єднання медіаторів, несе професійну корпоративну відповідальність, визначену статутом та/або положенням об’єднання, або дисциплінарну відповідальність.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Так, за законодавством про медіацію Республіки Молдова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залежно від тяжкості порушення на медіатора можуть бути</w:t>
      </w:r>
      <w:r w:rsidR="003935C1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накладені такі дисциплінарні стягнення:</w:t>
      </w:r>
    </w:p>
    <w:p w14:paraId="3B423FFE" w14:textId="77777777" w:rsidR="003C0CD7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 a) попередження;</w:t>
      </w:r>
    </w:p>
    <w:p w14:paraId="2767066D" w14:textId="396E1FC3" w:rsidR="003C0CD7" w:rsidRDefault="0065679E" w:rsidP="00AD660A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 xml:space="preserve"> b)</w:t>
      </w:r>
      <w:r w:rsidR="003C0CD7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 xml:space="preserve">догана; </w:t>
      </w:r>
    </w:p>
    <w:p w14:paraId="3DB6A067" w14:textId="3CE50C59" w:rsidR="003C0CD7" w:rsidRDefault="003C0CD7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c)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призупинення здійснення діяльності медіатора на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 xml:space="preserve">строк від одного до шести місяців; </w:t>
      </w:r>
    </w:p>
    <w:p w14:paraId="366CD2E0" w14:textId="76539BE3" w:rsidR="003C0CD7" w:rsidRDefault="003C0CD7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d)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відкликання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атестата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медіатора.</w:t>
      </w:r>
    </w:p>
    <w:p w14:paraId="526A4DEC" w14:textId="1EFCC234" w:rsidR="00F21906" w:rsidRDefault="003C0CD7" w:rsidP="00AD660A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</w:t>
      </w:r>
      <w:r w:rsidR="00F21906">
        <w:rPr>
          <w:rFonts w:cs="Times New Roman"/>
          <w:color w:val="242021"/>
          <w:szCs w:val="28"/>
        </w:rPr>
        <w:t xml:space="preserve"> </w:t>
      </w:r>
      <w:r>
        <w:rPr>
          <w:rFonts w:cs="Times New Roman"/>
          <w:color w:val="242021"/>
          <w:szCs w:val="28"/>
        </w:rPr>
        <w:t xml:space="preserve">  </w:t>
      </w:r>
      <w:r w:rsidR="0065679E" w:rsidRPr="00E4248B">
        <w:rPr>
          <w:rFonts w:cs="Times New Roman"/>
          <w:color w:val="242021"/>
          <w:szCs w:val="28"/>
        </w:rPr>
        <w:t>В Україні в разі порушення медіатором зобов’язань за договором про проведення медіації він несе цивільно-правову</w:t>
      </w:r>
      <w:r>
        <w:rPr>
          <w:rFonts w:cs="Times New Roman"/>
          <w:color w:val="242021"/>
          <w:szCs w:val="28"/>
        </w:rPr>
        <w:t xml:space="preserve"> </w:t>
      </w:r>
      <w:r w:rsidR="0065679E" w:rsidRPr="00E4248B">
        <w:rPr>
          <w:rFonts w:cs="Times New Roman"/>
          <w:color w:val="242021"/>
          <w:szCs w:val="28"/>
        </w:rPr>
        <w:t>відповідальність відповідно до умов цього договору та за</w:t>
      </w:r>
      <w:r w:rsidR="00085E18" w:rsidRPr="00E4248B">
        <w:rPr>
          <w:rFonts w:cs="Times New Roman"/>
          <w:color w:val="242021"/>
          <w:szCs w:val="28"/>
        </w:rPr>
        <w:t>конодавства. Підставою цивільно-правової відповідальності</w:t>
      </w:r>
      <w:r w:rsidR="004C518E"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>можуть бути порушення медіатором установленої договором</w:t>
      </w:r>
      <w:r w:rsidR="00085E18" w:rsidRPr="00E4248B">
        <w:rPr>
          <w:rFonts w:cs="Times New Roman"/>
          <w:color w:val="242021"/>
          <w:szCs w:val="28"/>
        </w:rPr>
        <w:br/>
        <w:t>про проведення медіації процедури, порушення медіатором</w:t>
      </w:r>
      <w:r w:rsidR="00F21906"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>принципу конфіденційності, прояв особистої зацікавленості медіатора в результаті медіації чи предметі спору, якими</w:t>
      </w:r>
      <w:r w:rsidR="004C518E"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>завдано моральну чи матеріальну шкоду сторонам медіації.</w:t>
      </w:r>
      <w:r w:rsidR="00F21906">
        <w:rPr>
          <w:rFonts w:cs="Times New Roman"/>
          <w:color w:val="242021"/>
          <w:szCs w:val="28"/>
        </w:rPr>
        <w:t xml:space="preserve"> </w:t>
      </w:r>
    </w:p>
    <w:p w14:paraId="3349CB9A" w14:textId="69C50857" w:rsidR="003964EF" w:rsidRDefault="00F21906" w:rsidP="004240D0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 </w:t>
      </w:r>
      <w:r w:rsidR="00085E18" w:rsidRPr="00E4248B">
        <w:rPr>
          <w:rFonts w:cs="Times New Roman"/>
          <w:color w:val="242021"/>
          <w:szCs w:val="28"/>
        </w:rPr>
        <w:t>Як правило, медіатор проводить медіацію одноосібно. Але</w:t>
      </w:r>
      <w:r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>в особливо складних справах, за великої кількості учасників</w:t>
      </w:r>
      <w:r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 xml:space="preserve">або за бажанням сторін </w:t>
      </w:r>
      <w:r>
        <w:rPr>
          <w:rFonts w:cs="Times New Roman"/>
          <w:color w:val="242021"/>
          <w:szCs w:val="28"/>
        </w:rPr>
        <w:t xml:space="preserve"> м</w:t>
      </w:r>
      <w:r w:rsidR="00085E18" w:rsidRPr="00E4248B">
        <w:rPr>
          <w:rFonts w:cs="Times New Roman"/>
          <w:color w:val="242021"/>
          <w:szCs w:val="28"/>
        </w:rPr>
        <w:t>едіація може проходити за участю</w:t>
      </w:r>
      <w:r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>двох або більше медіаторів, наприклад, зважаючи на гендерні</w:t>
      </w:r>
      <w:r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 xml:space="preserve">особливості сімейної медіації, доцільною є </w:t>
      </w:r>
      <w:proofErr w:type="spellStart"/>
      <w:r w:rsidR="00085E18" w:rsidRPr="00E4248B">
        <w:rPr>
          <w:rFonts w:cs="Times New Roman"/>
          <w:color w:val="242021"/>
          <w:szCs w:val="28"/>
        </w:rPr>
        <w:t>комедіація</w:t>
      </w:r>
      <w:proofErr w:type="spellEnd"/>
      <w:r w:rsidR="00085E18" w:rsidRPr="00E4248B">
        <w:rPr>
          <w:rFonts w:cs="Times New Roman"/>
          <w:color w:val="242021"/>
          <w:szCs w:val="28"/>
        </w:rPr>
        <w:t xml:space="preserve"> чоловіка і жінки. Для проведення бізнес-медіації бажаною є участь</w:t>
      </w:r>
      <w:r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>медіатора, який спеціалізується у певній сфері економіки та</w:t>
      </w:r>
      <w:r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>підприємництва</w:t>
      </w:r>
      <w:r>
        <w:rPr>
          <w:rFonts w:cs="Times New Roman"/>
          <w:color w:val="242021"/>
          <w:szCs w:val="28"/>
        </w:rPr>
        <w:t xml:space="preserve"> </w:t>
      </w:r>
      <w:r w:rsidR="00085E18" w:rsidRPr="00E4248B">
        <w:rPr>
          <w:rFonts w:cs="Times New Roman"/>
          <w:color w:val="242021"/>
          <w:szCs w:val="28"/>
        </w:rPr>
        <w:t>(містобудування, сфера обслуговування тощо).</w:t>
      </w:r>
    </w:p>
    <w:p w14:paraId="1F548CBA" w14:textId="333BD2FB" w:rsidR="007E191F" w:rsidRPr="00F21906" w:rsidRDefault="003964EF" w:rsidP="00F21906">
      <w:pPr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    </w:t>
      </w:r>
      <w:r w:rsidR="005F41FB" w:rsidRPr="00F21906">
        <w:rPr>
          <w:rFonts w:cs="Times New Roman"/>
          <w:color w:val="242021"/>
          <w:szCs w:val="28"/>
        </w:rPr>
        <w:t xml:space="preserve">Етичні засади медіації фіксуються у </w:t>
      </w:r>
      <w:r w:rsidR="005F41FB" w:rsidRPr="00F21906">
        <w:rPr>
          <w:rFonts w:cs="Times New Roman"/>
          <w:b/>
          <w:bCs/>
          <w:i/>
          <w:iCs/>
          <w:color w:val="242021"/>
          <w:szCs w:val="28"/>
        </w:rPr>
        <w:t>кодексах (правилах)</w:t>
      </w:r>
      <w:r>
        <w:rPr>
          <w:rFonts w:cs="Times New Roman"/>
          <w:b/>
          <w:bCs/>
          <w:i/>
          <w:iCs/>
          <w:color w:val="242021"/>
          <w:szCs w:val="28"/>
        </w:rPr>
        <w:t xml:space="preserve"> </w:t>
      </w:r>
      <w:r w:rsidR="005F41FB" w:rsidRPr="00F21906">
        <w:rPr>
          <w:rFonts w:cs="Times New Roman"/>
          <w:b/>
          <w:bCs/>
          <w:i/>
          <w:iCs/>
          <w:color w:val="242021"/>
          <w:szCs w:val="28"/>
        </w:rPr>
        <w:t xml:space="preserve">етики медіатора, </w:t>
      </w:r>
      <w:r w:rsidR="005F41FB" w:rsidRPr="00F21906">
        <w:rPr>
          <w:rFonts w:cs="Times New Roman"/>
          <w:color w:val="242021"/>
          <w:szCs w:val="28"/>
        </w:rPr>
        <w:t xml:space="preserve">які створюються, як правило, організаціями та спільнотами </w:t>
      </w:r>
      <w:r>
        <w:rPr>
          <w:rFonts w:cs="Times New Roman"/>
          <w:color w:val="242021"/>
          <w:szCs w:val="28"/>
        </w:rPr>
        <w:t xml:space="preserve"> </w:t>
      </w:r>
      <w:proofErr w:type="spellStart"/>
      <w:r w:rsidR="005F41FB" w:rsidRPr="00F21906">
        <w:rPr>
          <w:rFonts w:cs="Times New Roman"/>
          <w:color w:val="242021"/>
          <w:szCs w:val="28"/>
        </w:rPr>
        <w:t>едіаторів</w:t>
      </w:r>
      <w:proofErr w:type="spellEnd"/>
      <w:r w:rsidR="005F41FB" w:rsidRPr="00F21906">
        <w:rPr>
          <w:rFonts w:cs="Times New Roman"/>
          <w:color w:val="242021"/>
          <w:szCs w:val="28"/>
        </w:rPr>
        <w:t>. Кодекс етики медіатора оприлюднюється для того, щоби не тільки</w:t>
      </w:r>
      <w:r>
        <w:rPr>
          <w:rFonts w:cs="Times New Roman"/>
          <w:color w:val="242021"/>
          <w:szCs w:val="28"/>
        </w:rPr>
        <w:t xml:space="preserve"> </w:t>
      </w:r>
      <w:r w:rsidR="005F41FB" w:rsidRPr="00F21906">
        <w:rPr>
          <w:rFonts w:cs="Times New Roman"/>
          <w:color w:val="242021"/>
          <w:szCs w:val="28"/>
        </w:rPr>
        <w:t>медіатори могли орієнтуватися на нього у своїй роботі, але й потенційні клієнти</w:t>
      </w:r>
      <w:r w:rsidR="005F41FB" w:rsidRPr="00F21906">
        <w:rPr>
          <w:rFonts w:cs="Times New Roman"/>
          <w:color w:val="242021"/>
          <w:szCs w:val="28"/>
        </w:rPr>
        <w:br/>
        <w:t>мали уявлення про роль медіатора та критерії якості роботи</w:t>
      </w:r>
      <w:r>
        <w:rPr>
          <w:rFonts w:cs="Times New Roman"/>
          <w:color w:val="242021"/>
          <w:szCs w:val="28"/>
        </w:rPr>
        <w:t xml:space="preserve"> </w:t>
      </w:r>
      <w:r w:rsidR="005F41FB" w:rsidRPr="00F21906">
        <w:rPr>
          <w:rFonts w:cs="Times New Roman"/>
          <w:color w:val="242021"/>
          <w:szCs w:val="28"/>
        </w:rPr>
        <w:t>медіатора та отримуваних ними послуг.</w:t>
      </w:r>
    </w:p>
    <w:p w14:paraId="057C44E8" w14:textId="77777777" w:rsidR="003964EF" w:rsidRPr="003964EF" w:rsidRDefault="005F41FB" w:rsidP="00AD660A">
      <w:pPr>
        <w:pStyle w:val="a3"/>
        <w:numPr>
          <w:ilvl w:val="0"/>
          <w:numId w:val="3"/>
        </w:numPr>
        <w:ind w:left="426"/>
        <w:rPr>
          <w:rFonts w:cs="Times New Roman"/>
          <w:szCs w:val="28"/>
        </w:rPr>
      </w:pPr>
      <w:r w:rsidRPr="00E4248B">
        <w:rPr>
          <w:rFonts w:cs="Times New Roman"/>
          <w:b/>
          <w:bCs/>
          <w:i/>
          <w:iCs/>
          <w:color w:val="242021"/>
          <w:szCs w:val="28"/>
        </w:rPr>
        <w:t xml:space="preserve">Етичні засади медіації </w:t>
      </w:r>
      <w:r w:rsidRPr="00E4248B">
        <w:rPr>
          <w:rFonts w:cs="Times New Roman"/>
          <w:color w:val="242021"/>
          <w:szCs w:val="28"/>
        </w:rPr>
        <w:t>включають:</w:t>
      </w:r>
      <w:r w:rsidR="003964EF">
        <w:rPr>
          <w:rFonts w:cs="Times New Roman"/>
          <w:color w:val="242021"/>
          <w:szCs w:val="28"/>
        </w:rPr>
        <w:t xml:space="preserve"> </w:t>
      </w:r>
    </w:p>
    <w:p w14:paraId="558D9895" w14:textId="77777777" w:rsidR="003964EF" w:rsidRDefault="005F41FB" w:rsidP="003964EF">
      <w:pPr>
        <w:pStyle w:val="a3"/>
        <w:ind w:left="426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lastRenderedPageBreak/>
        <w:t> етичні вимоги до професії медіатора;</w:t>
      </w:r>
      <w:r w:rsidR="003964EF">
        <w:rPr>
          <w:rFonts w:cs="Times New Roman"/>
          <w:color w:val="242021"/>
          <w:szCs w:val="28"/>
        </w:rPr>
        <w:t xml:space="preserve"> </w:t>
      </w:r>
    </w:p>
    <w:p w14:paraId="045056A1" w14:textId="77777777" w:rsidR="003964EF" w:rsidRDefault="005F41FB" w:rsidP="003964EF">
      <w:pPr>
        <w:pStyle w:val="a3"/>
        <w:ind w:left="426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етичні норми поведінки медіатора у медіації;</w:t>
      </w:r>
      <w:r w:rsidR="003964EF">
        <w:rPr>
          <w:rFonts w:cs="Times New Roman"/>
          <w:color w:val="242021"/>
          <w:szCs w:val="28"/>
        </w:rPr>
        <w:t xml:space="preserve"> </w:t>
      </w:r>
    </w:p>
    <w:p w14:paraId="5049FAC0" w14:textId="77777777" w:rsidR="003964EF" w:rsidRDefault="005F41FB" w:rsidP="003964EF">
      <w:pPr>
        <w:pStyle w:val="a3"/>
        <w:ind w:left="426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етичні норми поведінки сторін та інших учасників медіації;</w:t>
      </w:r>
      <w:r w:rsidR="003964EF">
        <w:rPr>
          <w:rFonts w:cs="Times New Roman"/>
          <w:color w:val="242021"/>
          <w:szCs w:val="28"/>
        </w:rPr>
        <w:t xml:space="preserve"> </w:t>
      </w:r>
    </w:p>
    <w:p w14:paraId="3D7C5DD1" w14:textId="77777777" w:rsidR="003964EF" w:rsidRDefault="005F41FB" w:rsidP="003964EF">
      <w:pPr>
        <w:pStyle w:val="a3"/>
        <w:ind w:left="426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етичні аспекти винагороди та реклами діяльності медіатора.</w:t>
      </w:r>
      <w:r w:rsidR="003964EF">
        <w:rPr>
          <w:rFonts w:cs="Times New Roman"/>
          <w:color w:val="242021"/>
          <w:szCs w:val="28"/>
        </w:rPr>
        <w:t xml:space="preserve"> </w:t>
      </w:r>
    </w:p>
    <w:p w14:paraId="60F8F09A" w14:textId="77777777" w:rsidR="007B26F7" w:rsidRDefault="005F41FB" w:rsidP="003964EF">
      <w:pPr>
        <w:rPr>
          <w:rFonts w:cs="Times New Roman"/>
          <w:i/>
          <w:iCs/>
          <w:color w:val="242021"/>
          <w:szCs w:val="28"/>
        </w:rPr>
      </w:pPr>
      <w:r w:rsidRPr="003964EF">
        <w:rPr>
          <w:rFonts w:cs="Times New Roman"/>
          <w:b/>
          <w:bCs/>
          <w:i/>
          <w:iCs/>
          <w:color w:val="242021"/>
          <w:szCs w:val="28"/>
        </w:rPr>
        <w:t>Етичні вимоги до професії медіатора</w:t>
      </w:r>
      <w:r w:rsidRPr="003964EF">
        <w:rPr>
          <w:rFonts w:cs="Times New Roman"/>
          <w:i/>
          <w:iCs/>
          <w:color w:val="242021"/>
          <w:szCs w:val="28"/>
        </w:rPr>
        <w:t xml:space="preserve">. </w:t>
      </w:r>
    </w:p>
    <w:p w14:paraId="12922280" w14:textId="161A8467" w:rsidR="007B26F7" w:rsidRDefault="005F41FB" w:rsidP="003964EF">
      <w:pPr>
        <w:rPr>
          <w:rFonts w:cs="Times New Roman"/>
          <w:color w:val="242021"/>
          <w:szCs w:val="28"/>
        </w:rPr>
      </w:pPr>
      <w:r w:rsidRPr="003964EF">
        <w:rPr>
          <w:rFonts w:cs="Times New Roman"/>
          <w:color w:val="242021"/>
          <w:szCs w:val="28"/>
        </w:rPr>
        <w:t>Професія медіатора є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своєрідним втіленням моральних цінностей миру, порозуміння,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злагоди. Медіатор діє за допомогою доброзичливого ставлення,</w:t>
      </w:r>
      <w:r w:rsidRPr="003964EF">
        <w:rPr>
          <w:rFonts w:cs="Times New Roman"/>
          <w:color w:val="242021"/>
          <w:szCs w:val="28"/>
        </w:rPr>
        <w:br/>
        <w:t>слів підтримки, тактовних запитань, толерантності, емпатії та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поваги до своїх клієнтів. Головною вимогою до медіатора є його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b/>
          <w:bCs/>
          <w:i/>
          <w:iCs/>
          <w:color w:val="242021"/>
          <w:szCs w:val="28"/>
        </w:rPr>
        <w:t xml:space="preserve">висока загальна та </w:t>
      </w:r>
      <w:r w:rsidR="007B26F7">
        <w:rPr>
          <w:rFonts w:cs="Times New Roman"/>
          <w:b/>
          <w:bCs/>
          <w:i/>
          <w:iCs/>
          <w:color w:val="242021"/>
          <w:szCs w:val="28"/>
        </w:rPr>
        <w:t xml:space="preserve"> п</w:t>
      </w:r>
      <w:r w:rsidRPr="003964EF">
        <w:rPr>
          <w:rFonts w:cs="Times New Roman"/>
          <w:b/>
          <w:bCs/>
          <w:i/>
          <w:iCs/>
          <w:color w:val="242021"/>
          <w:szCs w:val="28"/>
        </w:rPr>
        <w:t>рофесійна культура</w:t>
      </w:r>
      <w:r w:rsidRPr="003964EF">
        <w:rPr>
          <w:rFonts w:cs="Times New Roman"/>
          <w:color w:val="242021"/>
          <w:szCs w:val="28"/>
        </w:rPr>
        <w:t xml:space="preserve">. Медіатор у своїй професійній діяльності та у приватному </w:t>
      </w:r>
      <w:r w:rsidR="007B26F7">
        <w:rPr>
          <w:rFonts w:cs="Times New Roman"/>
          <w:color w:val="242021"/>
          <w:szCs w:val="28"/>
        </w:rPr>
        <w:t xml:space="preserve"> </w:t>
      </w:r>
      <w:r w:rsidR="00BF739E">
        <w:rPr>
          <w:rFonts w:cs="Times New Roman"/>
          <w:color w:val="242021"/>
          <w:szCs w:val="28"/>
        </w:rPr>
        <w:t>ж</w:t>
      </w:r>
      <w:r w:rsidRPr="003964EF">
        <w:rPr>
          <w:rFonts w:cs="Times New Roman"/>
          <w:color w:val="242021"/>
          <w:szCs w:val="28"/>
        </w:rPr>
        <w:t>итті має бути чесною і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порядною людиною, з повагою, рівно і доброзичливо ставитися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до колег та до учасників медіації, в якій він бере участь.</w:t>
      </w:r>
      <w:r w:rsidR="007B26F7">
        <w:rPr>
          <w:rFonts w:cs="Times New Roman"/>
          <w:color w:val="242021"/>
          <w:szCs w:val="28"/>
        </w:rPr>
        <w:t xml:space="preserve"> </w:t>
      </w:r>
      <w:r w:rsidR="00BF739E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Етичні вимоги до медіатора як професіонала:</w:t>
      </w:r>
      <w:r w:rsidR="007B26F7">
        <w:rPr>
          <w:rFonts w:cs="Times New Roman"/>
          <w:color w:val="242021"/>
          <w:szCs w:val="28"/>
        </w:rPr>
        <w:t xml:space="preserve"> </w:t>
      </w:r>
    </w:p>
    <w:p w14:paraId="3249A1CA" w14:textId="3E57DAF6" w:rsidR="005F41FB" w:rsidRPr="003964EF" w:rsidRDefault="005F41FB" w:rsidP="003964EF">
      <w:pPr>
        <w:rPr>
          <w:rFonts w:cs="Times New Roman"/>
          <w:szCs w:val="28"/>
        </w:rPr>
      </w:pPr>
      <w:r w:rsidRPr="003964EF">
        <w:rPr>
          <w:rFonts w:cs="Times New Roman"/>
          <w:color w:val="242021"/>
          <w:szCs w:val="28"/>
        </w:rPr>
        <w:t> Незалежність. Медіатор має бути і почуватися вільним від</w:t>
      </w:r>
      <w:r w:rsidR="007B26F7">
        <w:rPr>
          <w:rFonts w:cs="Times New Roman"/>
          <w:color w:val="242021"/>
          <w:szCs w:val="28"/>
        </w:rPr>
        <w:t xml:space="preserve">  </w:t>
      </w:r>
      <w:r w:rsidRPr="003964EF">
        <w:rPr>
          <w:rFonts w:cs="Times New Roman"/>
          <w:color w:val="242021"/>
          <w:szCs w:val="28"/>
        </w:rPr>
        <w:t>можливого впливу третіх осіб (це можуть бути родичі сторін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або самого медіатора, керівництво однієї зі сторін медіації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тощо) на процедуру і результат медіації.</w:t>
      </w:r>
      <w:r w:rsidRPr="003964EF">
        <w:rPr>
          <w:rFonts w:cs="Times New Roman"/>
          <w:color w:val="242021"/>
          <w:szCs w:val="28"/>
        </w:rPr>
        <w:br/>
        <w:t> Нейтральність. Медіатор особисто не зацікавлений у тому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чи іншому результаті медіації. Його зацікавленість полягає</w:t>
      </w:r>
      <w:r w:rsidR="007B26F7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>виключно у правильному проведенні процедури медіації.</w:t>
      </w:r>
      <w:r w:rsidR="00A80CF5">
        <w:rPr>
          <w:rFonts w:cs="Times New Roman"/>
          <w:color w:val="242021"/>
          <w:szCs w:val="28"/>
        </w:rPr>
        <w:t xml:space="preserve">  </w:t>
      </w:r>
      <w:r w:rsidRPr="003964EF">
        <w:rPr>
          <w:rFonts w:cs="Times New Roman"/>
          <w:color w:val="242021"/>
          <w:szCs w:val="28"/>
        </w:rPr>
        <w:t>Нейтральність означає й те, що медіатор не дає порад сторонам медіації, не робить будь-яких вказівок чи підказок щодо</w:t>
      </w:r>
      <w:r w:rsidRPr="003964EF">
        <w:rPr>
          <w:rFonts w:cs="Times New Roman"/>
          <w:color w:val="242021"/>
          <w:szCs w:val="28"/>
        </w:rPr>
        <w:br/>
        <w:t>напряму чи варіанту вирішення конфлікту. Його консультації сторонам стосуються виключно порядку проведення</w:t>
      </w:r>
      <w:r w:rsidR="00A80CF5">
        <w:rPr>
          <w:rFonts w:cs="Times New Roman"/>
          <w:color w:val="242021"/>
          <w:szCs w:val="28"/>
        </w:rPr>
        <w:t xml:space="preserve"> </w:t>
      </w:r>
      <w:r w:rsidRPr="003964EF">
        <w:rPr>
          <w:rFonts w:cs="Times New Roman"/>
          <w:color w:val="242021"/>
          <w:szCs w:val="28"/>
        </w:rPr>
        <w:t xml:space="preserve">медіації та форм фіксування її </w:t>
      </w:r>
      <w:r w:rsidR="00A80CF5">
        <w:rPr>
          <w:rFonts w:cs="Times New Roman"/>
          <w:color w:val="242021"/>
          <w:szCs w:val="28"/>
        </w:rPr>
        <w:t xml:space="preserve"> р</w:t>
      </w:r>
      <w:r w:rsidRPr="003964EF">
        <w:rPr>
          <w:rFonts w:cs="Times New Roman"/>
          <w:color w:val="242021"/>
          <w:szCs w:val="28"/>
        </w:rPr>
        <w:t>езультатів.</w:t>
      </w:r>
      <w:r w:rsidRPr="003964EF">
        <w:rPr>
          <w:rFonts w:cs="Times New Roman"/>
          <w:color w:val="242021"/>
          <w:szCs w:val="28"/>
        </w:rPr>
        <w:br/>
      </w:r>
      <w:r w:rsidRPr="003964EF">
        <w:rPr>
          <w:rFonts w:cs="Times New Roman"/>
          <w:i/>
          <w:iCs/>
          <w:color w:val="242021"/>
          <w:szCs w:val="28"/>
        </w:rPr>
        <w:t>Важливо!</w:t>
      </w:r>
      <w:r w:rsidR="00BF739E">
        <w:rPr>
          <w:rFonts w:cs="Times New Roman"/>
          <w:i/>
          <w:iCs/>
          <w:color w:val="242021"/>
          <w:szCs w:val="28"/>
        </w:rPr>
        <w:t xml:space="preserve"> </w:t>
      </w:r>
      <w:r w:rsidRPr="003964EF">
        <w:rPr>
          <w:rFonts w:cs="Times New Roman"/>
          <w:i/>
          <w:iCs/>
          <w:color w:val="242021"/>
          <w:szCs w:val="28"/>
        </w:rPr>
        <w:t>Медіатор, який володіє відповідними знаннями, передусім</w:t>
      </w:r>
      <w:r w:rsidR="00A80CF5">
        <w:rPr>
          <w:rFonts w:cs="Times New Roman"/>
          <w:i/>
          <w:iCs/>
          <w:color w:val="242021"/>
          <w:szCs w:val="28"/>
        </w:rPr>
        <w:t xml:space="preserve"> </w:t>
      </w:r>
      <w:r w:rsidRPr="003964EF">
        <w:rPr>
          <w:rFonts w:cs="Times New Roman"/>
          <w:i/>
          <w:iCs/>
          <w:color w:val="242021"/>
          <w:szCs w:val="28"/>
        </w:rPr>
        <w:t>юридичними, може проводити попередню оцінку конфлікту,</w:t>
      </w:r>
      <w:r w:rsidR="00A80CF5">
        <w:rPr>
          <w:rFonts w:cs="Times New Roman"/>
          <w:i/>
          <w:iCs/>
          <w:color w:val="242021"/>
          <w:szCs w:val="28"/>
        </w:rPr>
        <w:t xml:space="preserve"> </w:t>
      </w:r>
      <w:r w:rsidRPr="003964EF">
        <w:rPr>
          <w:rFonts w:cs="Times New Roman"/>
          <w:i/>
          <w:iCs/>
          <w:color w:val="242021"/>
          <w:szCs w:val="28"/>
        </w:rPr>
        <w:t>його можливих результатів, його перспектив у судовому</w:t>
      </w:r>
      <w:r w:rsidR="00A80CF5">
        <w:rPr>
          <w:rFonts w:cs="Times New Roman"/>
          <w:i/>
          <w:iCs/>
          <w:color w:val="242021"/>
          <w:szCs w:val="28"/>
        </w:rPr>
        <w:t xml:space="preserve"> </w:t>
      </w:r>
      <w:r w:rsidRPr="003964EF">
        <w:rPr>
          <w:rFonts w:cs="Times New Roman"/>
          <w:i/>
          <w:iCs/>
          <w:color w:val="242021"/>
          <w:szCs w:val="28"/>
        </w:rPr>
        <w:t>розгляді. Але для цього він зобов’язаний заручитися згодою</w:t>
      </w:r>
      <w:r w:rsidR="00A80CF5">
        <w:rPr>
          <w:rFonts w:cs="Times New Roman"/>
          <w:i/>
          <w:iCs/>
          <w:color w:val="242021"/>
          <w:szCs w:val="28"/>
        </w:rPr>
        <w:t xml:space="preserve"> </w:t>
      </w:r>
      <w:r w:rsidRPr="003964EF">
        <w:rPr>
          <w:rFonts w:cs="Times New Roman"/>
          <w:i/>
          <w:iCs/>
          <w:color w:val="242021"/>
          <w:szCs w:val="28"/>
        </w:rPr>
        <w:t>сторін, точніше, отримати від них прямий запит на проведення такого варіанту медіації. Швидше за все, саме таку</w:t>
      </w:r>
      <w:r w:rsidR="00A80CF5">
        <w:rPr>
          <w:rFonts w:cs="Times New Roman"/>
          <w:i/>
          <w:iCs/>
          <w:color w:val="242021"/>
          <w:szCs w:val="28"/>
        </w:rPr>
        <w:t xml:space="preserve"> </w:t>
      </w:r>
      <w:r w:rsidRPr="003964EF">
        <w:rPr>
          <w:rFonts w:cs="Times New Roman"/>
          <w:i/>
          <w:iCs/>
          <w:color w:val="242021"/>
          <w:szCs w:val="28"/>
        </w:rPr>
        <w:t>медіацію зможуть проводити адвокати-медіатори.</w:t>
      </w:r>
    </w:p>
    <w:p w14:paraId="233DDA50" w14:textId="058E374D" w:rsidR="00A80CF5" w:rsidRDefault="00A80CF5" w:rsidP="00A80CF5">
      <w:pPr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</w:t>
      </w:r>
      <w:r w:rsidR="005F41FB" w:rsidRPr="00D14DFF">
        <w:rPr>
          <w:rFonts w:cs="Times New Roman"/>
          <w:color w:val="242021"/>
          <w:szCs w:val="28"/>
        </w:rPr>
        <w:t>Незалежність та нейтральність</w:t>
      </w:r>
      <w:r w:rsidR="005F41FB" w:rsidRPr="00A80CF5">
        <w:rPr>
          <w:rFonts w:cs="Times New Roman"/>
          <w:color w:val="242021"/>
          <w:szCs w:val="28"/>
        </w:rPr>
        <w:t xml:space="preserve"> медіатора гарантуються його</w:t>
      </w:r>
      <w:r w:rsidRPr="00A80CF5">
        <w:rPr>
          <w:rFonts w:cs="Times New Roman"/>
          <w:color w:val="242021"/>
          <w:szCs w:val="28"/>
        </w:rPr>
        <w:t xml:space="preserve"> </w:t>
      </w:r>
      <w:r>
        <w:rPr>
          <w:rFonts w:cs="Times New Roman"/>
          <w:color w:val="242021"/>
          <w:szCs w:val="28"/>
        </w:rPr>
        <w:t xml:space="preserve"> о</w:t>
      </w:r>
      <w:r w:rsidR="005F41FB" w:rsidRPr="00A80CF5">
        <w:rPr>
          <w:rFonts w:cs="Times New Roman"/>
          <w:color w:val="242021"/>
          <w:szCs w:val="28"/>
        </w:rPr>
        <w:t xml:space="preserve">бов’язком </w:t>
      </w:r>
      <w:r w:rsidR="00D25938">
        <w:rPr>
          <w:rFonts w:cs="Times New Roman"/>
          <w:color w:val="242021"/>
          <w:szCs w:val="28"/>
        </w:rPr>
        <w:t xml:space="preserve"> в</w:t>
      </w:r>
      <w:r w:rsidR="005F41FB" w:rsidRPr="00A80CF5">
        <w:rPr>
          <w:rFonts w:cs="Times New Roman"/>
          <w:color w:val="242021"/>
          <w:szCs w:val="28"/>
        </w:rPr>
        <w:t>ідмовитись від проведення медіації за наявності</w:t>
      </w:r>
      <w:r>
        <w:rPr>
          <w:rFonts w:cs="Times New Roman"/>
          <w:color w:val="242021"/>
          <w:szCs w:val="28"/>
        </w:rPr>
        <w:t xml:space="preserve"> </w:t>
      </w:r>
      <w:r w:rsidR="005F41FB" w:rsidRPr="00A80CF5">
        <w:rPr>
          <w:rFonts w:cs="Times New Roman"/>
          <w:color w:val="242021"/>
          <w:szCs w:val="28"/>
        </w:rPr>
        <w:t xml:space="preserve">обставин, що можуть </w:t>
      </w:r>
      <w:r w:rsidR="00D14DFF">
        <w:rPr>
          <w:rFonts w:cs="Times New Roman"/>
          <w:color w:val="242021"/>
          <w:szCs w:val="28"/>
        </w:rPr>
        <w:t xml:space="preserve"> </w:t>
      </w:r>
      <w:r w:rsidR="00D25938">
        <w:rPr>
          <w:rFonts w:cs="Times New Roman"/>
          <w:color w:val="242021"/>
          <w:szCs w:val="28"/>
        </w:rPr>
        <w:t>н</w:t>
      </w:r>
      <w:r w:rsidR="005F41FB" w:rsidRPr="00A80CF5">
        <w:rPr>
          <w:rFonts w:cs="Times New Roman"/>
          <w:color w:val="242021"/>
          <w:szCs w:val="28"/>
        </w:rPr>
        <w:t>егативно вплинути на його незалежність</w:t>
      </w:r>
      <w:r>
        <w:rPr>
          <w:rFonts w:cs="Times New Roman"/>
          <w:color w:val="242021"/>
          <w:szCs w:val="28"/>
        </w:rPr>
        <w:t xml:space="preserve"> </w:t>
      </w:r>
      <w:r w:rsidR="005F41FB" w:rsidRPr="00A80CF5">
        <w:rPr>
          <w:rFonts w:cs="Times New Roman"/>
          <w:color w:val="242021"/>
          <w:szCs w:val="28"/>
        </w:rPr>
        <w:t>або нейтральність.</w:t>
      </w:r>
      <w:r w:rsidR="005F41FB" w:rsidRPr="00A80CF5">
        <w:rPr>
          <w:rFonts w:cs="Times New Roman"/>
          <w:color w:val="242021"/>
          <w:szCs w:val="28"/>
        </w:rPr>
        <w:br/>
        <w:t>До таких обставин належать:</w:t>
      </w:r>
      <w:r>
        <w:rPr>
          <w:rFonts w:cs="Times New Roman"/>
          <w:color w:val="242021"/>
          <w:szCs w:val="28"/>
        </w:rPr>
        <w:t xml:space="preserve"> </w:t>
      </w:r>
    </w:p>
    <w:p w14:paraId="69CCC615" w14:textId="77777777" w:rsidR="00A80CF5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• особисті або ділові відносини медіатора з однією зі сторін;</w:t>
      </w:r>
      <w:r w:rsidR="00A80CF5">
        <w:rPr>
          <w:rFonts w:cs="Times New Roman"/>
          <w:color w:val="242021"/>
          <w:szCs w:val="28"/>
        </w:rPr>
        <w:t xml:space="preserve"> </w:t>
      </w:r>
    </w:p>
    <w:p w14:paraId="27F8F03F" w14:textId="77777777" w:rsidR="00D14DFF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 xml:space="preserve">• співпраця медіатора з однією зі сторін медіації в </w:t>
      </w:r>
      <w:proofErr w:type="spellStart"/>
      <w:r w:rsidRPr="00A80CF5">
        <w:rPr>
          <w:rFonts w:cs="Times New Roman"/>
          <w:color w:val="242021"/>
          <w:szCs w:val="28"/>
        </w:rPr>
        <w:t>будьякій</w:t>
      </w:r>
      <w:proofErr w:type="spellEnd"/>
      <w:r w:rsidRPr="00A80CF5">
        <w:rPr>
          <w:rFonts w:cs="Times New Roman"/>
          <w:color w:val="242021"/>
          <w:szCs w:val="28"/>
        </w:rPr>
        <w:t xml:space="preserve"> сфері окрім медіації;</w:t>
      </w:r>
    </w:p>
    <w:p w14:paraId="419CAF65" w14:textId="77777777" w:rsidR="00D14DFF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• конфлікт інтересів.</w:t>
      </w:r>
    </w:p>
    <w:p w14:paraId="2F2FDE3A" w14:textId="4B77E28A" w:rsidR="00D25938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i/>
          <w:iCs/>
          <w:color w:val="242021"/>
          <w:szCs w:val="28"/>
        </w:rPr>
        <w:t>Важливо!</w:t>
      </w:r>
      <w:r w:rsidR="00BF739E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У медіатора, подібно до кожної людини, існує безліч</w:t>
      </w:r>
      <w:r w:rsidR="00D14DFF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 xml:space="preserve">соціальних </w:t>
      </w:r>
      <w:proofErr w:type="spellStart"/>
      <w:r w:rsidRPr="00A80CF5">
        <w:rPr>
          <w:rFonts w:cs="Times New Roman"/>
          <w:i/>
          <w:iCs/>
          <w:color w:val="242021"/>
          <w:szCs w:val="28"/>
        </w:rPr>
        <w:t>зв’язків</w:t>
      </w:r>
      <w:proofErr w:type="spellEnd"/>
      <w:r w:rsidRPr="00A80CF5">
        <w:rPr>
          <w:rFonts w:cs="Times New Roman"/>
          <w:i/>
          <w:iCs/>
          <w:color w:val="242021"/>
          <w:szCs w:val="28"/>
        </w:rPr>
        <w:t>. І знайти медіатора, який абсолютно</w:t>
      </w:r>
      <w:r w:rsidR="00D14DFF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 xml:space="preserve">ніяк не пов’язаний зі сторонами, нічого не </w:t>
      </w:r>
      <w:r w:rsidR="00D14DFF">
        <w:rPr>
          <w:rFonts w:cs="Times New Roman"/>
          <w:i/>
          <w:iCs/>
          <w:color w:val="242021"/>
          <w:szCs w:val="28"/>
        </w:rPr>
        <w:t xml:space="preserve"> з</w:t>
      </w:r>
      <w:r w:rsidRPr="00A80CF5">
        <w:rPr>
          <w:rFonts w:cs="Times New Roman"/>
          <w:i/>
          <w:iCs/>
          <w:color w:val="242021"/>
          <w:szCs w:val="28"/>
        </w:rPr>
        <w:t>нає про конфлікт, у невеликому місті, наприклад, буде непросто</w:t>
      </w:r>
      <w:r w:rsidR="00D14DFF">
        <w:rPr>
          <w:rFonts w:cs="Times New Roman"/>
          <w:i/>
          <w:iCs/>
          <w:color w:val="242021"/>
          <w:szCs w:val="28"/>
        </w:rPr>
        <w:t>.</w:t>
      </w:r>
      <w:r w:rsidRPr="00A80CF5">
        <w:rPr>
          <w:rFonts w:cs="Times New Roman"/>
          <w:i/>
          <w:iCs/>
          <w:color w:val="242021"/>
          <w:szCs w:val="28"/>
        </w:rPr>
        <w:br/>
        <w:t>Тому за наявності вказаних обставин медіатор може</w:t>
      </w:r>
      <w:r w:rsidR="00D14DFF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проводити медіацію, але, по-перше, лише за письмової</w:t>
      </w:r>
      <w:r w:rsidR="00D14DFF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згоди усіх сторін, по-друге, якщо він особисто впевнений</w:t>
      </w:r>
      <w:r w:rsidR="00D14DFF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у своїй здатності зберегти незалежність і нейтральність.</w:t>
      </w:r>
      <w:r w:rsidRPr="00A80CF5">
        <w:rPr>
          <w:rFonts w:cs="Times New Roman"/>
          <w:i/>
          <w:iCs/>
          <w:color w:val="242021"/>
          <w:szCs w:val="28"/>
        </w:rPr>
        <w:br/>
      </w:r>
      <w:r w:rsidRPr="00A80CF5">
        <w:rPr>
          <w:rFonts w:cs="Times New Roman"/>
          <w:color w:val="242021"/>
          <w:szCs w:val="28"/>
        </w:rPr>
        <w:t> Неупередженість. Медіатор має бути вільним від будь-яких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упереджень, забобонів, особистих уподобань у ставленні до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сторін, фактів, суджень сторін у ході медіації. Він свідомо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має залишити осторонь власні стереотипи та власний життєвий досвід. Медіатор не має права оцінювати поведінку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та погляди сторін </w:t>
      </w:r>
      <w:r w:rsidRPr="00A80CF5">
        <w:rPr>
          <w:rFonts w:cs="Times New Roman"/>
          <w:color w:val="242021"/>
          <w:szCs w:val="28"/>
        </w:rPr>
        <w:lastRenderedPageBreak/>
        <w:t>медіації. Медіатор не повинен хвалити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або засуджувати будь-яку дію або висловлювання сторін.</w:t>
      </w:r>
      <w:r w:rsidR="00D25938">
        <w:rPr>
          <w:rFonts w:cs="Times New Roman"/>
          <w:color w:val="242021"/>
          <w:szCs w:val="28"/>
        </w:rPr>
        <w:t xml:space="preserve"> </w:t>
      </w:r>
    </w:p>
    <w:p w14:paraId="176DB69D" w14:textId="14CFA94E" w:rsidR="00D25938" w:rsidRDefault="005F41FB" w:rsidP="00A80CF5">
      <w:pPr>
        <w:rPr>
          <w:rFonts w:cs="Times New Roman"/>
          <w:i/>
          <w:iCs/>
          <w:color w:val="242021"/>
          <w:szCs w:val="28"/>
        </w:rPr>
      </w:pPr>
      <w:proofErr w:type="spellStart"/>
      <w:r w:rsidRPr="00A80CF5">
        <w:rPr>
          <w:rFonts w:cs="Times New Roman"/>
          <w:i/>
          <w:iCs/>
          <w:color w:val="242021"/>
          <w:szCs w:val="28"/>
        </w:rPr>
        <w:t>Важливо!У</w:t>
      </w:r>
      <w:proofErr w:type="spellEnd"/>
      <w:r w:rsidRPr="00A80CF5">
        <w:rPr>
          <w:rFonts w:cs="Times New Roman"/>
          <w:i/>
          <w:iCs/>
          <w:color w:val="242021"/>
          <w:szCs w:val="28"/>
        </w:rPr>
        <w:t xml:space="preserve"> разі явного порушення сторонами правових та/або</w:t>
      </w:r>
      <w:r w:rsidR="00D25938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етичних норм або порядку проведення медіації медіатор</w:t>
      </w:r>
      <w:r w:rsidR="00D25938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має спокійно, ввічливо, з повагою до сторін пояснити, в</w:t>
      </w:r>
      <w:r w:rsidR="00D25938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чому полягає таке порушення, як його подолати та уникнути у подальших перемовинах.</w:t>
      </w:r>
      <w:r w:rsidR="00D25938">
        <w:rPr>
          <w:rFonts w:cs="Times New Roman"/>
          <w:i/>
          <w:iCs/>
          <w:color w:val="242021"/>
          <w:szCs w:val="28"/>
        </w:rPr>
        <w:t xml:space="preserve"> </w:t>
      </w:r>
    </w:p>
    <w:p w14:paraId="2648E847" w14:textId="77777777" w:rsidR="0041312C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 Толерантність. Толерантність – це визнання права іншої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людини бути самою собою, бути іншою, ніж медіатор. То</w:t>
      </w:r>
      <w:r w:rsidRPr="00A80CF5">
        <w:rPr>
          <w:rFonts w:cs="Times New Roman"/>
          <w:szCs w:val="28"/>
        </w:rPr>
        <w:t xml:space="preserve"> </w:t>
      </w:r>
      <w:proofErr w:type="spellStart"/>
      <w:r w:rsidRPr="00A80CF5">
        <w:rPr>
          <w:rFonts w:cs="Times New Roman"/>
          <w:color w:val="242021"/>
          <w:szCs w:val="28"/>
        </w:rPr>
        <w:t>лерантність</w:t>
      </w:r>
      <w:proofErr w:type="spellEnd"/>
      <w:r w:rsidRPr="00A80CF5">
        <w:rPr>
          <w:rFonts w:cs="Times New Roman"/>
          <w:color w:val="242021"/>
          <w:szCs w:val="28"/>
        </w:rPr>
        <w:t xml:space="preserve"> не означає, що медіатор має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поділяти погляди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своїх клієнтів, ба навіть не повинен їх поважати, адже ці</w:t>
      </w:r>
      <w:r w:rsidRPr="00A80CF5">
        <w:rPr>
          <w:rFonts w:cs="Times New Roman"/>
          <w:color w:val="242021"/>
          <w:szCs w:val="28"/>
        </w:rPr>
        <w:br/>
        <w:t>погляди та їх прояви можуть бути дуже далекими від цінностей самого медіатора. Медіатор лише має поважати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людську гідність учасників медіації та має виявляти рівну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увагу та доброзичливість до сторін медіації. Неприпустимою є дискримінація учасників медіації за будь-якими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ознаками. Медіатор не повинен надавати перевагу одній</w:t>
      </w:r>
      <w:r w:rsidR="00D25938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зі сторін або принижувати її з будь-якої підстави.</w:t>
      </w:r>
      <w:r w:rsidR="0041312C">
        <w:rPr>
          <w:rFonts w:cs="Times New Roman"/>
          <w:color w:val="242021"/>
          <w:szCs w:val="28"/>
        </w:rPr>
        <w:t xml:space="preserve"> </w:t>
      </w:r>
    </w:p>
    <w:p w14:paraId="4F1DDD0D" w14:textId="77777777" w:rsidR="0041312C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 Чесність і щирість намірів. Медіатор має точно і правдиво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проінформувати сторони про те, чим є медіація і якою є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його роль у медіації. Він має чітко й, можливо, неодноразово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пояснити, що примирення між сторонами не є єдиною та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виключною метою медіатора, тим більше, що він не буде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вирішувати конфлікт замість сторін.</w:t>
      </w:r>
      <w:r w:rsidR="0041312C">
        <w:rPr>
          <w:rFonts w:cs="Times New Roman"/>
          <w:color w:val="242021"/>
          <w:szCs w:val="28"/>
        </w:rPr>
        <w:t xml:space="preserve"> </w:t>
      </w:r>
    </w:p>
    <w:p w14:paraId="25B948DC" w14:textId="77777777" w:rsidR="0041312C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 Добровільність та самовизначення медіатора. У медіатора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немає обов’язку, подібного до обов’язку адвоката, який у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певних випадках не може вийти зі справи, за яку взявся.</w:t>
      </w:r>
      <w:r w:rsidR="0041312C">
        <w:rPr>
          <w:rFonts w:cs="Times New Roman"/>
          <w:color w:val="242021"/>
          <w:szCs w:val="28"/>
        </w:rPr>
        <w:t xml:space="preserve"> </w:t>
      </w:r>
    </w:p>
    <w:p w14:paraId="426E80E7" w14:textId="77777777" w:rsidR="0041096C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Медіатор має право відмовитись від проведення медіації на</w:t>
      </w:r>
      <w:r w:rsidRPr="00A80CF5">
        <w:rPr>
          <w:rFonts w:cs="Times New Roman"/>
          <w:color w:val="242021"/>
          <w:szCs w:val="28"/>
        </w:rPr>
        <w:br/>
        <w:t>будь-якій стадії, за наявності певних умов.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Самовизначення медіатора означає, що медіатор самостійно визначає сфери своєї спеціалізації в медіації (наприклад, спеціалізується у бізнес-медіації) та форму організації своєї </w:t>
      </w:r>
      <w:proofErr w:type="spellStart"/>
      <w:r w:rsidRPr="00A80CF5">
        <w:rPr>
          <w:rFonts w:cs="Times New Roman"/>
          <w:color w:val="242021"/>
          <w:szCs w:val="28"/>
        </w:rPr>
        <w:t>медіаторської</w:t>
      </w:r>
      <w:proofErr w:type="spellEnd"/>
      <w:r w:rsidRPr="00A80CF5">
        <w:rPr>
          <w:rFonts w:cs="Times New Roman"/>
          <w:color w:val="242021"/>
          <w:szCs w:val="28"/>
        </w:rPr>
        <w:t xml:space="preserve"> діяльності відповідно до вимог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законодавства. На власний розсуд медіатор може надавати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послуги в </w:t>
      </w:r>
      <w:proofErr w:type="spellStart"/>
      <w:r w:rsidRPr="00A80CF5">
        <w:rPr>
          <w:rFonts w:cs="Times New Roman"/>
          <w:color w:val="242021"/>
          <w:szCs w:val="28"/>
        </w:rPr>
        <w:t>комедіації</w:t>
      </w:r>
      <w:proofErr w:type="spellEnd"/>
      <w:r w:rsidRPr="00A80CF5">
        <w:rPr>
          <w:rFonts w:cs="Times New Roman"/>
          <w:color w:val="242021"/>
          <w:szCs w:val="28"/>
        </w:rPr>
        <w:t xml:space="preserve"> (кількома медіаторами). Особливо це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потрібно з огляду на складність, специфіку спору (так, </w:t>
      </w:r>
      <w:proofErr w:type="spellStart"/>
      <w:r w:rsidRPr="00A80CF5">
        <w:rPr>
          <w:rFonts w:cs="Times New Roman"/>
          <w:color w:val="242021"/>
          <w:szCs w:val="28"/>
        </w:rPr>
        <w:t>комедіація</w:t>
      </w:r>
      <w:proofErr w:type="spellEnd"/>
      <w:r w:rsidRPr="00A80CF5">
        <w:rPr>
          <w:rFonts w:cs="Times New Roman"/>
          <w:color w:val="242021"/>
          <w:szCs w:val="28"/>
        </w:rPr>
        <w:t xml:space="preserve"> у сімейній медіації є необхідною умовою її успішності), множинність чи гендерний склад сторін. Не в останню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чергу </w:t>
      </w:r>
      <w:proofErr w:type="spellStart"/>
      <w:r w:rsidRPr="00A80CF5">
        <w:rPr>
          <w:rFonts w:cs="Times New Roman"/>
          <w:color w:val="242021"/>
          <w:szCs w:val="28"/>
        </w:rPr>
        <w:t>комедіація</w:t>
      </w:r>
      <w:proofErr w:type="spellEnd"/>
      <w:r w:rsidRPr="00A80CF5">
        <w:rPr>
          <w:rFonts w:cs="Times New Roman"/>
          <w:color w:val="242021"/>
          <w:szCs w:val="28"/>
        </w:rPr>
        <w:t xml:space="preserve"> допомагає подолати брак власного досвіду</w:t>
      </w:r>
      <w:r w:rsidR="0041312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медіатора.</w:t>
      </w:r>
      <w:r w:rsidR="0041096C">
        <w:rPr>
          <w:rFonts w:cs="Times New Roman"/>
          <w:color w:val="242021"/>
          <w:szCs w:val="28"/>
        </w:rPr>
        <w:t xml:space="preserve"> </w:t>
      </w:r>
    </w:p>
    <w:p w14:paraId="136242C4" w14:textId="77777777" w:rsidR="0041096C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 Готовність до постійного навчання та підвищення кваліфікації медіатора. Медіатор має бути компетентним у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всіх питаннях стосовно процедури медіації, що передбачає</w:t>
      </w:r>
      <w:r w:rsidRPr="00A80CF5">
        <w:rPr>
          <w:rFonts w:cs="Times New Roman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наявність необхідних знань, умінь та навичок, їх безперервне оновлення та розвиток. Медіатор постійно вживає заходи щодо підвищення своєї кваліфікації, зокрема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шляхом обміну досвідом, </w:t>
      </w:r>
      <w:proofErr w:type="spellStart"/>
      <w:r w:rsidRPr="00A80CF5">
        <w:rPr>
          <w:rFonts w:cs="Times New Roman"/>
          <w:color w:val="242021"/>
          <w:szCs w:val="28"/>
        </w:rPr>
        <w:t>супервізії</w:t>
      </w:r>
      <w:proofErr w:type="spellEnd"/>
      <w:r w:rsidRPr="00A80CF5">
        <w:rPr>
          <w:rFonts w:cs="Times New Roman"/>
          <w:color w:val="242021"/>
          <w:szCs w:val="28"/>
        </w:rPr>
        <w:t xml:space="preserve"> та </w:t>
      </w:r>
      <w:proofErr w:type="spellStart"/>
      <w:r w:rsidRPr="00A80CF5">
        <w:rPr>
          <w:rFonts w:cs="Times New Roman"/>
          <w:color w:val="242021"/>
          <w:szCs w:val="28"/>
        </w:rPr>
        <w:t>інтервізії</w:t>
      </w:r>
      <w:proofErr w:type="spellEnd"/>
      <w:r w:rsidRPr="00A80CF5">
        <w:rPr>
          <w:rFonts w:cs="Times New Roman"/>
          <w:color w:val="242021"/>
          <w:szCs w:val="28"/>
        </w:rPr>
        <w:t xml:space="preserve"> з іншими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медіаторами.</w:t>
      </w:r>
      <w:r w:rsidR="0041096C">
        <w:rPr>
          <w:rFonts w:cs="Times New Roman"/>
          <w:color w:val="242021"/>
          <w:szCs w:val="28"/>
        </w:rPr>
        <w:t xml:space="preserve"> </w:t>
      </w:r>
    </w:p>
    <w:p w14:paraId="1D0D4DE0" w14:textId="77777777" w:rsidR="0041096C" w:rsidRDefault="005F41FB" w:rsidP="00A80CF5">
      <w:pPr>
        <w:rPr>
          <w:rFonts w:cs="Times New Roman"/>
          <w:color w:val="242021"/>
          <w:szCs w:val="28"/>
        </w:rPr>
      </w:pPr>
      <w:r w:rsidRPr="0041096C">
        <w:rPr>
          <w:rFonts w:cs="Times New Roman"/>
          <w:b/>
          <w:bCs/>
          <w:color w:val="242021"/>
          <w:szCs w:val="28"/>
        </w:rPr>
        <w:t>Етичні засади поведінки медіатора у медіації</w:t>
      </w:r>
      <w:r w:rsidR="0041096C">
        <w:rPr>
          <w:rFonts w:cs="Times New Roman"/>
          <w:color w:val="242021"/>
          <w:szCs w:val="28"/>
        </w:rPr>
        <w:t>.</w:t>
      </w:r>
    </w:p>
    <w:p w14:paraId="603DA1DE" w14:textId="77777777" w:rsidR="0041096C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 Оцінка медіатором власної компетентності. Даючи згоду на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проведення медіації, медіатор має пересвідчитися у власній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компетентності для її проведення. Наприклад, навряд чи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буде вдалою медіація у сфері, в якій медіатор абсолютно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не розуміє використовувану сторонами термінологію. За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запитом сторін медіатор має надати їм інформацію щодо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власного досвіду та практики </w:t>
      </w:r>
      <w:r w:rsidRPr="00A80CF5">
        <w:rPr>
          <w:rFonts w:cs="Times New Roman"/>
          <w:color w:val="242021"/>
          <w:szCs w:val="28"/>
        </w:rPr>
        <w:lastRenderedPageBreak/>
        <w:t>медіації. Така інформація має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надаватись медіатором знеособлено, щоби не порушити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принцип конфіденційності медіації.</w:t>
      </w:r>
      <w:r w:rsidR="0041096C">
        <w:rPr>
          <w:rFonts w:cs="Times New Roman"/>
          <w:color w:val="242021"/>
          <w:szCs w:val="28"/>
        </w:rPr>
        <w:t xml:space="preserve"> </w:t>
      </w:r>
    </w:p>
    <w:p w14:paraId="158E21E6" w14:textId="77777777" w:rsidR="002B689D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 Інформування сторін медіації про сутність медіації. До укладення договору про проведення початку процедури медіації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медіатор зобов’язаний довести до відома сторін конфлікту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(спору) сутність та принципи медіації. Особливий акцент</w:t>
      </w:r>
      <w:r w:rsidR="0041096C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варто зробити на принципі конфіденційності, указавши</w:t>
      </w:r>
      <w:r w:rsidR="002B689D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на винятки з його застосування. Важливо також розмежувати зони відповідальності сторін та медіатора. Медіатор</w:t>
      </w:r>
      <w:r w:rsidR="002B689D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є відповідальним тільки і виключно за порядок </w:t>
      </w:r>
      <w:r w:rsidR="002B689D">
        <w:rPr>
          <w:rFonts w:cs="Times New Roman"/>
          <w:color w:val="242021"/>
          <w:szCs w:val="28"/>
        </w:rPr>
        <w:t xml:space="preserve"> п</w:t>
      </w:r>
      <w:r w:rsidRPr="00A80CF5">
        <w:rPr>
          <w:rFonts w:cs="Times New Roman"/>
          <w:color w:val="242021"/>
          <w:szCs w:val="28"/>
        </w:rPr>
        <w:t>роведення</w:t>
      </w:r>
      <w:r w:rsidR="002B689D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медіації, тоді як сторони є відповідальними за прийняте</w:t>
      </w:r>
      <w:r w:rsidR="002B689D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ними рішення та його виконання.</w:t>
      </w:r>
      <w:r w:rsidR="002B689D">
        <w:rPr>
          <w:rFonts w:cs="Times New Roman"/>
          <w:color w:val="242021"/>
          <w:szCs w:val="28"/>
        </w:rPr>
        <w:t xml:space="preserve"> </w:t>
      </w:r>
    </w:p>
    <w:p w14:paraId="3CF5FB11" w14:textId="77777777" w:rsidR="002B689D" w:rsidRDefault="002B689D" w:rsidP="00A80CF5">
      <w:pPr>
        <w:rPr>
          <w:rFonts w:cs="Times New Roman"/>
          <w:szCs w:val="28"/>
        </w:rPr>
      </w:pPr>
      <w:r>
        <w:rPr>
          <w:rFonts w:cs="Times New Roman"/>
          <w:color w:val="242021"/>
          <w:szCs w:val="28"/>
        </w:rPr>
        <w:t xml:space="preserve">     </w:t>
      </w:r>
      <w:r w:rsidR="005F41FB" w:rsidRPr="00A80CF5">
        <w:rPr>
          <w:rFonts w:cs="Times New Roman"/>
          <w:color w:val="242021"/>
          <w:szCs w:val="28"/>
        </w:rPr>
        <w:t>До початку процедури медіації медіатор має пересвідчитися, що сторони медіації розуміють сутність та особливості</w:t>
      </w:r>
      <w:r>
        <w:rPr>
          <w:rFonts w:cs="Times New Roman"/>
          <w:color w:val="242021"/>
          <w:szCs w:val="28"/>
        </w:rPr>
        <w:t xml:space="preserve"> </w:t>
      </w:r>
      <w:r w:rsidR="005F41FB" w:rsidRPr="00A80CF5">
        <w:rPr>
          <w:rFonts w:cs="Times New Roman"/>
          <w:color w:val="242021"/>
          <w:szCs w:val="28"/>
        </w:rPr>
        <w:t>медіації, роль, права та обов’язки медіатора і самих сторін в</w:t>
      </w:r>
      <w:r>
        <w:rPr>
          <w:rFonts w:cs="Times New Roman"/>
          <w:color w:val="242021"/>
          <w:szCs w:val="28"/>
        </w:rPr>
        <w:t xml:space="preserve"> </w:t>
      </w:r>
      <w:r w:rsidR="005F41FB" w:rsidRPr="00A80CF5">
        <w:rPr>
          <w:rFonts w:cs="Times New Roman"/>
          <w:color w:val="242021"/>
          <w:szCs w:val="28"/>
        </w:rPr>
        <w:t>цій процедурі, а також усвідомлюють можливість відмови від</w:t>
      </w:r>
      <w:r>
        <w:rPr>
          <w:rFonts w:cs="Times New Roman"/>
          <w:color w:val="242021"/>
          <w:szCs w:val="28"/>
        </w:rPr>
        <w:t xml:space="preserve"> </w:t>
      </w:r>
      <w:r w:rsidR="005F41FB" w:rsidRPr="00A80CF5">
        <w:rPr>
          <w:rFonts w:cs="Times New Roman"/>
          <w:color w:val="242021"/>
          <w:szCs w:val="28"/>
        </w:rPr>
        <w:t>участі в медіації на будь-якій її стадії без пояснення причин.</w:t>
      </w:r>
      <w:r w:rsidR="005F41FB" w:rsidRPr="00A80CF5">
        <w:rPr>
          <w:rFonts w:cs="Times New Roman"/>
          <w:color w:val="242021"/>
          <w:szCs w:val="28"/>
        </w:rPr>
        <w:br/>
        <w:t xml:space="preserve"> Застереження щодо конфлікту інтересів. Медіатор має повідомити сторонам </w:t>
      </w:r>
      <w:r>
        <w:rPr>
          <w:rFonts w:cs="Times New Roman"/>
          <w:color w:val="242021"/>
          <w:szCs w:val="28"/>
        </w:rPr>
        <w:t xml:space="preserve"> м</w:t>
      </w:r>
      <w:r w:rsidR="005F41FB" w:rsidRPr="00A80CF5">
        <w:rPr>
          <w:rFonts w:cs="Times New Roman"/>
          <w:color w:val="242021"/>
          <w:szCs w:val="28"/>
        </w:rPr>
        <w:t>едіації про конфлікт інтересів і, в разі</w:t>
      </w:r>
      <w:r>
        <w:rPr>
          <w:rFonts w:cs="Times New Roman"/>
          <w:color w:val="242021"/>
          <w:szCs w:val="28"/>
        </w:rPr>
        <w:t xml:space="preserve"> </w:t>
      </w:r>
      <w:r w:rsidR="005F41FB" w:rsidRPr="00A80CF5">
        <w:rPr>
          <w:rFonts w:cs="Times New Roman"/>
          <w:color w:val="242021"/>
          <w:szCs w:val="28"/>
        </w:rPr>
        <w:t>його наявності, може проводити медіацію виключно за</w:t>
      </w:r>
      <w:r>
        <w:rPr>
          <w:rFonts w:cs="Times New Roman"/>
          <w:color w:val="242021"/>
          <w:szCs w:val="28"/>
        </w:rPr>
        <w:t xml:space="preserve"> </w:t>
      </w:r>
      <w:r w:rsidR="005F41FB" w:rsidRPr="00A80CF5">
        <w:rPr>
          <w:rFonts w:cs="Times New Roman"/>
          <w:color w:val="242021"/>
          <w:szCs w:val="28"/>
        </w:rPr>
        <w:t>письмової згоди усіх сторін медіації</w:t>
      </w:r>
      <w:r w:rsidR="005F41FB" w:rsidRPr="00A80CF5">
        <w:rPr>
          <w:rFonts w:cs="Times New Roman"/>
          <w:szCs w:val="28"/>
        </w:rPr>
        <w:t xml:space="preserve"> </w:t>
      </w:r>
    </w:p>
    <w:p w14:paraId="2C0DF16D" w14:textId="77777777" w:rsidR="00E81D33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 Дотримання конфіденційності. Медіатор не має права розголошувати конфіденційну інформацію щодо медіації та</w:t>
      </w:r>
      <w:r w:rsidR="00E81D33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отриману під час медіації, а також не має права використовувати таку інформацію у власних інтересах. Обов’язок</w:t>
      </w:r>
      <w:r w:rsidRPr="00A80CF5">
        <w:rPr>
          <w:rFonts w:cs="Times New Roman"/>
          <w:color w:val="242021"/>
          <w:szCs w:val="28"/>
        </w:rPr>
        <w:br/>
        <w:t>нерозголошення конфіденційної інформації щодо медіації</w:t>
      </w:r>
      <w:r w:rsidR="00E81D33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 xml:space="preserve">та отриманої під час медіації є </w:t>
      </w:r>
      <w:proofErr w:type="spellStart"/>
      <w:r w:rsidRPr="00A80CF5">
        <w:rPr>
          <w:rFonts w:cs="Times New Roman"/>
          <w:color w:val="242021"/>
          <w:szCs w:val="28"/>
        </w:rPr>
        <w:t>безстороковим</w:t>
      </w:r>
      <w:proofErr w:type="spellEnd"/>
      <w:r w:rsidRPr="00A80CF5">
        <w:rPr>
          <w:rFonts w:cs="Times New Roman"/>
          <w:color w:val="242021"/>
          <w:szCs w:val="28"/>
        </w:rPr>
        <w:t>.</w:t>
      </w:r>
      <w:r w:rsidR="00E81D33">
        <w:rPr>
          <w:rFonts w:cs="Times New Roman"/>
          <w:color w:val="242021"/>
          <w:szCs w:val="28"/>
        </w:rPr>
        <w:t xml:space="preserve"> </w:t>
      </w:r>
    </w:p>
    <w:p w14:paraId="1030C350" w14:textId="77777777" w:rsidR="00E81D33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i/>
          <w:iCs/>
          <w:color w:val="242021"/>
          <w:szCs w:val="28"/>
        </w:rPr>
        <w:t>Важливо!</w:t>
      </w:r>
      <w:r w:rsidRPr="00A80CF5">
        <w:rPr>
          <w:rFonts w:cs="Times New Roman"/>
          <w:i/>
          <w:iCs/>
          <w:color w:val="242021"/>
          <w:szCs w:val="28"/>
        </w:rPr>
        <w:br/>
        <w:t>Вимога щодо збереження конфіденційності не поширюється на інформацію про діяння, які загрожують</w:t>
      </w:r>
      <w:r w:rsidR="00E81D33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життю, здоров’ю учасників медіації або третіх осіб,</w:t>
      </w:r>
      <w:r w:rsidR="00E81D33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а також на інші випадки, визначені законом чи договором про проведення медіації. Про це медіатор має</w:t>
      </w:r>
      <w:r w:rsidR="00E81D33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проінформувати сторони до початку медіації.</w:t>
      </w:r>
      <w:r w:rsidRPr="00A80CF5">
        <w:rPr>
          <w:rFonts w:cs="Times New Roman"/>
          <w:i/>
          <w:iCs/>
          <w:color w:val="242021"/>
          <w:szCs w:val="28"/>
        </w:rPr>
        <w:br/>
        <w:t>Сторони можуть надати згоду на використання</w:t>
      </w:r>
      <w:r w:rsidR="00E81D33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інформації про медіацію та їх участь у медіації (з</w:t>
      </w:r>
      <w:r w:rsidR="00E81D33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власних причин). Тоді медіатор може використовувати інформацію в тому обсязі, в якому це визначено</w:t>
      </w:r>
      <w:r w:rsidR="00E81D33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договором про проведення медіації.</w:t>
      </w:r>
      <w:r w:rsidRPr="00A80CF5">
        <w:rPr>
          <w:rFonts w:cs="Times New Roman"/>
          <w:i/>
          <w:iCs/>
          <w:color w:val="242021"/>
          <w:szCs w:val="28"/>
        </w:rPr>
        <w:br/>
        <w:t>Якщо медіація відбувається у публічній сфері, наприклад, паралельно з судовим провадженням, конфіденційність буде обмежено. І, нарешті, коли медіація</w:t>
      </w:r>
      <w:r w:rsidRPr="00A80CF5">
        <w:rPr>
          <w:rFonts w:cs="Times New Roman"/>
          <w:i/>
          <w:iCs/>
          <w:color w:val="242021"/>
          <w:szCs w:val="28"/>
        </w:rPr>
        <w:br/>
        <w:t>надається як соціальна послуга, її конфіденційність</w:t>
      </w:r>
      <w:r w:rsidR="00E81D33">
        <w:rPr>
          <w:rFonts w:cs="Times New Roman"/>
          <w:i/>
          <w:iCs/>
          <w:color w:val="242021"/>
          <w:szCs w:val="28"/>
        </w:rPr>
        <w:t xml:space="preserve"> </w:t>
      </w:r>
      <w:r w:rsidRPr="00A80CF5">
        <w:rPr>
          <w:rFonts w:cs="Times New Roman"/>
          <w:i/>
          <w:iCs/>
          <w:color w:val="242021"/>
          <w:szCs w:val="28"/>
        </w:rPr>
        <w:t>теж є обмеженою.</w:t>
      </w:r>
      <w:r w:rsidRPr="00A80CF5">
        <w:rPr>
          <w:rFonts w:cs="Times New Roman"/>
          <w:i/>
          <w:iCs/>
          <w:color w:val="242021"/>
          <w:szCs w:val="28"/>
        </w:rPr>
        <w:br/>
      </w:r>
      <w:r w:rsidRPr="00A80CF5">
        <w:rPr>
          <w:rFonts w:cs="Times New Roman"/>
          <w:color w:val="242021"/>
          <w:szCs w:val="28"/>
        </w:rPr>
        <w:t xml:space="preserve"> Повага до колег. Медіатор не повинен обговорювати зі сторонами дії іншого медіатора у разі проведення </w:t>
      </w:r>
      <w:proofErr w:type="spellStart"/>
      <w:r w:rsidRPr="00A80CF5">
        <w:rPr>
          <w:rFonts w:cs="Times New Roman"/>
          <w:color w:val="242021"/>
          <w:szCs w:val="28"/>
        </w:rPr>
        <w:t>комедіації</w:t>
      </w:r>
      <w:proofErr w:type="spellEnd"/>
      <w:r w:rsidRPr="00A80CF5">
        <w:rPr>
          <w:rFonts w:cs="Times New Roman"/>
          <w:color w:val="242021"/>
          <w:szCs w:val="28"/>
        </w:rPr>
        <w:t>.</w:t>
      </w:r>
    </w:p>
    <w:p w14:paraId="4F6AF6FB" w14:textId="77777777" w:rsidR="00B85EFA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 Правила спілкування. Медіатор має:</w:t>
      </w:r>
    </w:p>
    <w:p w14:paraId="588E813A" w14:textId="77777777" w:rsidR="00B85EFA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• дотримуватися культури мовлення та ділового етикету;</w:t>
      </w:r>
    </w:p>
    <w:p w14:paraId="597561F9" w14:textId="77777777" w:rsidR="00B85EFA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• поважати людську гідність учасників медіації;</w:t>
      </w:r>
    </w:p>
    <w:p w14:paraId="3D5CC94B" w14:textId="77777777" w:rsidR="00B85EFA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• виявляти рівну увагу та надавати підтримку сторонам</w:t>
      </w:r>
    </w:p>
    <w:p w14:paraId="5BA27FC3" w14:textId="77777777" w:rsidR="00B85EFA" w:rsidRDefault="005F41FB" w:rsidP="00A80CF5">
      <w:pPr>
        <w:rPr>
          <w:rFonts w:cs="Times New Roman"/>
          <w:color w:val="242021"/>
          <w:szCs w:val="28"/>
        </w:rPr>
      </w:pPr>
      <w:r w:rsidRPr="00A80CF5">
        <w:rPr>
          <w:rFonts w:cs="Times New Roman"/>
          <w:color w:val="242021"/>
          <w:szCs w:val="28"/>
        </w:rPr>
        <w:t>медіації;</w:t>
      </w:r>
      <w:r w:rsidRPr="00A80CF5">
        <w:rPr>
          <w:rFonts w:cs="Times New Roman"/>
          <w:color w:val="242021"/>
          <w:szCs w:val="28"/>
        </w:rPr>
        <w:br/>
        <w:t>• надати можливість сторонам медіації повністю висловити свої думки, уважно їх вислухати;</w:t>
      </w:r>
    </w:p>
    <w:p w14:paraId="5DBED188" w14:textId="3F6D94CE" w:rsidR="005F41FB" w:rsidRPr="00A80CF5" w:rsidRDefault="005F41FB" w:rsidP="00A80CF5">
      <w:pPr>
        <w:rPr>
          <w:rFonts w:cs="Times New Roman"/>
          <w:szCs w:val="28"/>
        </w:rPr>
      </w:pPr>
      <w:r w:rsidRPr="00A80CF5">
        <w:rPr>
          <w:rFonts w:cs="Times New Roman"/>
          <w:color w:val="242021"/>
          <w:szCs w:val="28"/>
        </w:rPr>
        <w:t>• проявляти витримку, терпіння, повагу до сторін та інших</w:t>
      </w:r>
      <w:r w:rsidR="00B85EFA">
        <w:rPr>
          <w:rFonts w:cs="Times New Roman"/>
          <w:color w:val="242021"/>
          <w:szCs w:val="28"/>
        </w:rPr>
        <w:t xml:space="preserve"> </w:t>
      </w:r>
      <w:r w:rsidRPr="00A80CF5">
        <w:rPr>
          <w:rFonts w:cs="Times New Roman"/>
          <w:color w:val="242021"/>
          <w:szCs w:val="28"/>
        </w:rPr>
        <w:t>учасників медіації;</w:t>
      </w:r>
    </w:p>
    <w:p w14:paraId="123987A7" w14:textId="77777777" w:rsidR="00B85EFA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утримуватися від будь-яких оціночних суджень щодо</w:t>
      </w:r>
      <w:r w:rsidR="00B85EFA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сторін медіації та висловлених ними думок;</w:t>
      </w:r>
      <w:r w:rsidR="00B85EFA">
        <w:rPr>
          <w:rFonts w:cs="Times New Roman"/>
          <w:color w:val="242021"/>
          <w:szCs w:val="28"/>
        </w:rPr>
        <w:t xml:space="preserve"> </w:t>
      </w:r>
    </w:p>
    <w:p w14:paraId="05865943" w14:textId="77777777" w:rsidR="00B85EFA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lastRenderedPageBreak/>
        <w:t xml:space="preserve">• бути відповідальним та пунктуальним, </w:t>
      </w:r>
      <w:proofErr w:type="spellStart"/>
      <w:r w:rsidRPr="00E4248B">
        <w:rPr>
          <w:rFonts w:cs="Times New Roman"/>
          <w:color w:val="242021"/>
          <w:szCs w:val="28"/>
        </w:rPr>
        <w:t>забезпечуватиоптимальну</w:t>
      </w:r>
      <w:proofErr w:type="spellEnd"/>
      <w:r w:rsidRPr="00E4248B">
        <w:rPr>
          <w:rFonts w:cs="Times New Roman"/>
          <w:color w:val="242021"/>
          <w:szCs w:val="28"/>
        </w:rPr>
        <w:t xml:space="preserve"> організацію своєї праці;</w:t>
      </w:r>
      <w:r w:rsidR="00B85EFA">
        <w:rPr>
          <w:rFonts w:cs="Times New Roman"/>
          <w:color w:val="242021"/>
          <w:szCs w:val="28"/>
        </w:rPr>
        <w:t xml:space="preserve"> </w:t>
      </w:r>
    </w:p>
    <w:p w14:paraId="294BCE65" w14:textId="77777777" w:rsidR="00B85EFA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утримуватися від заяв та вчинків, здатних скомпрометувати його самого, дискредитувати інститут медіації та</w:t>
      </w:r>
      <w:r w:rsidR="00B85EFA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його основні принципи.</w:t>
      </w:r>
      <w:r w:rsidRPr="00E4248B">
        <w:rPr>
          <w:rFonts w:cs="Times New Roman"/>
          <w:color w:val="242021"/>
          <w:szCs w:val="28"/>
        </w:rPr>
        <w:br/>
        <w:t> Медіатор має право відмовитись від проведення медіації на</w:t>
      </w:r>
      <w:r w:rsidR="00B85EFA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будь-якій її стадії у разі:</w:t>
      </w:r>
      <w:r w:rsidR="00B85EFA">
        <w:rPr>
          <w:rFonts w:cs="Times New Roman"/>
          <w:color w:val="242021"/>
          <w:szCs w:val="28"/>
        </w:rPr>
        <w:t xml:space="preserve"> </w:t>
      </w:r>
    </w:p>
    <w:p w14:paraId="3BF18E38" w14:textId="77777777" w:rsidR="006459F3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прояву агресії з боку учасника медіації по відношенню</w:t>
      </w:r>
      <w:r w:rsidR="00B85EFA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до медіатора чи іншого учасника медіації у виді фізичного чи психологічного насильства, погроз, шантажу</w:t>
      </w:r>
      <w:r w:rsidR="006459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тощо;</w:t>
      </w:r>
      <w:r w:rsidR="006459F3">
        <w:rPr>
          <w:rFonts w:cs="Times New Roman"/>
          <w:color w:val="242021"/>
          <w:szCs w:val="28"/>
        </w:rPr>
        <w:t xml:space="preserve"> </w:t>
      </w:r>
    </w:p>
    <w:p w14:paraId="0F71FA3B" w14:textId="77777777" w:rsidR="006459F3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прояву стороною медіації намірів, відмінних від примирення чи врегулювання конфлікту (спору), іншої недобросовісної поведінки;</w:t>
      </w:r>
    </w:p>
    <w:p w14:paraId="7D525D47" w14:textId="77777777" w:rsidR="006459F3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• явної незаконності дій та домовленостей сторін медіації.</w:t>
      </w:r>
    </w:p>
    <w:p w14:paraId="4316EB6D" w14:textId="77777777" w:rsidR="006459F3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Медіатор зобов’язаний відмовитись від проведення медіації</w:t>
      </w:r>
      <w:r w:rsidR="006459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на будь-якій її стадії у разі втрати ним (нею) нейтральності</w:t>
      </w:r>
      <w:r w:rsidR="006459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та неупередженості, пояснивши сторонам причини своєї</w:t>
      </w:r>
      <w:r w:rsidR="006459F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відмови від проведення медіації.</w:t>
      </w:r>
      <w:r w:rsidR="006459F3">
        <w:rPr>
          <w:rFonts w:cs="Times New Roman"/>
          <w:color w:val="242021"/>
          <w:szCs w:val="28"/>
        </w:rPr>
        <w:t xml:space="preserve"> </w:t>
      </w:r>
    </w:p>
    <w:p w14:paraId="4D7AE8E1" w14:textId="77777777" w:rsidR="006459F3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6459F3">
        <w:rPr>
          <w:rFonts w:cs="Times New Roman"/>
          <w:b/>
          <w:bCs/>
          <w:color w:val="242021"/>
          <w:szCs w:val="28"/>
        </w:rPr>
        <w:t>Етичні норми поведінки сторін та інших учасників медіації</w:t>
      </w:r>
      <w:r w:rsidR="006459F3">
        <w:rPr>
          <w:rFonts w:cs="Times New Roman"/>
          <w:color w:val="242021"/>
          <w:szCs w:val="28"/>
        </w:rPr>
        <w:t>.</w:t>
      </w:r>
    </w:p>
    <w:p w14:paraId="1043E5FA" w14:textId="7A2C6946" w:rsidR="00E42B93" w:rsidRPr="00E4248B" w:rsidRDefault="00B552A5" w:rsidP="001D197E">
      <w:pPr>
        <w:pStyle w:val="a3"/>
        <w:ind w:left="0"/>
        <w:rPr>
          <w:rFonts w:cs="Times New Roman"/>
          <w:color w:val="242021"/>
          <w:szCs w:val="28"/>
        </w:rPr>
      </w:pPr>
      <w:r>
        <w:rPr>
          <w:rFonts w:cs="Times New Roman"/>
          <w:color w:val="242021"/>
          <w:szCs w:val="28"/>
        </w:rPr>
        <w:t xml:space="preserve">     </w:t>
      </w:r>
      <w:r w:rsidR="006459F3">
        <w:rPr>
          <w:rFonts w:cs="Times New Roman"/>
          <w:color w:val="242021"/>
          <w:szCs w:val="28"/>
        </w:rPr>
        <w:t xml:space="preserve"> </w:t>
      </w:r>
      <w:r w:rsidR="00E42B93" w:rsidRPr="00E4248B">
        <w:rPr>
          <w:rFonts w:cs="Times New Roman"/>
          <w:color w:val="242021"/>
          <w:szCs w:val="28"/>
        </w:rPr>
        <w:t>Медіація є переговорами, успіх яких залежить не тільки від</w:t>
      </w:r>
      <w:r w:rsidR="006459F3">
        <w:rPr>
          <w:rFonts w:cs="Times New Roman"/>
          <w:color w:val="242021"/>
          <w:szCs w:val="28"/>
        </w:rPr>
        <w:t xml:space="preserve"> </w:t>
      </w:r>
      <w:r w:rsidR="00E42B93" w:rsidRPr="00E4248B">
        <w:rPr>
          <w:rFonts w:cs="Times New Roman"/>
          <w:color w:val="242021"/>
          <w:szCs w:val="28"/>
        </w:rPr>
        <w:t xml:space="preserve">поведінки медіатора, але й від того, наскільки </w:t>
      </w:r>
      <w:proofErr w:type="spellStart"/>
      <w:r w:rsidR="00E42B93" w:rsidRPr="00E4248B">
        <w:rPr>
          <w:rFonts w:cs="Times New Roman"/>
          <w:color w:val="242021"/>
          <w:szCs w:val="28"/>
        </w:rPr>
        <w:t>конструктивно</w:t>
      </w:r>
      <w:proofErr w:type="spellEnd"/>
      <w:r w:rsidR="00FA7EE3">
        <w:rPr>
          <w:rFonts w:cs="Times New Roman"/>
          <w:color w:val="242021"/>
          <w:szCs w:val="28"/>
        </w:rPr>
        <w:t xml:space="preserve"> </w:t>
      </w:r>
      <w:r w:rsidR="00E42B93" w:rsidRPr="00E4248B">
        <w:rPr>
          <w:rFonts w:cs="Times New Roman"/>
          <w:color w:val="242021"/>
          <w:szCs w:val="28"/>
        </w:rPr>
        <w:t>будуть поводитись сторони медіації та інші її учасники. Саме</w:t>
      </w:r>
      <w:r w:rsidR="00FA7EE3">
        <w:rPr>
          <w:rFonts w:cs="Times New Roman"/>
          <w:color w:val="242021"/>
          <w:szCs w:val="28"/>
        </w:rPr>
        <w:t xml:space="preserve"> </w:t>
      </w:r>
      <w:r w:rsidR="00E42B93" w:rsidRPr="00E4248B">
        <w:rPr>
          <w:rFonts w:cs="Times New Roman"/>
          <w:color w:val="242021"/>
          <w:szCs w:val="28"/>
        </w:rPr>
        <w:t>тому медіатору варто обговорити правила поведінки зі всіма</w:t>
      </w:r>
      <w:r w:rsidR="00FA7EE3">
        <w:rPr>
          <w:rFonts w:cs="Times New Roman"/>
          <w:color w:val="242021"/>
          <w:szCs w:val="28"/>
        </w:rPr>
        <w:t xml:space="preserve"> </w:t>
      </w:r>
      <w:r w:rsidR="00E42B93" w:rsidRPr="00E4248B">
        <w:rPr>
          <w:rFonts w:cs="Times New Roman"/>
          <w:color w:val="242021"/>
          <w:szCs w:val="28"/>
        </w:rPr>
        <w:t>учасниками медіації та домовитися про їх дотримання. Етичний мінімум поведінки сторін та інших учасників медіації</w:t>
      </w:r>
      <w:r w:rsidR="00FA7EE3">
        <w:rPr>
          <w:rFonts w:cs="Times New Roman"/>
          <w:color w:val="242021"/>
          <w:szCs w:val="28"/>
        </w:rPr>
        <w:t xml:space="preserve"> </w:t>
      </w:r>
      <w:r w:rsidR="00E42B93" w:rsidRPr="00E4248B">
        <w:rPr>
          <w:rFonts w:cs="Times New Roman"/>
          <w:color w:val="242021"/>
          <w:szCs w:val="28"/>
        </w:rPr>
        <w:t xml:space="preserve">складають такі </w:t>
      </w:r>
      <w:proofErr w:type="spellStart"/>
      <w:r w:rsidR="00E42B93" w:rsidRPr="00E4248B">
        <w:rPr>
          <w:rFonts w:cs="Times New Roman"/>
          <w:color w:val="242021"/>
          <w:szCs w:val="28"/>
        </w:rPr>
        <w:t>правила:Усі</w:t>
      </w:r>
      <w:proofErr w:type="spellEnd"/>
      <w:r w:rsidR="00E42B93" w:rsidRPr="00E4248B">
        <w:rPr>
          <w:rFonts w:cs="Times New Roman"/>
          <w:color w:val="242021"/>
          <w:szCs w:val="28"/>
        </w:rPr>
        <w:t xml:space="preserve"> учасники медіації дотримуються правил ввічливості;</w:t>
      </w:r>
      <w:r w:rsidR="00E42B93" w:rsidRPr="00E4248B">
        <w:rPr>
          <w:rFonts w:cs="Times New Roman"/>
          <w:color w:val="242021"/>
          <w:szCs w:val="28"/>
        </w:rPr>
        <w:br/>
      </w:r>
      <w:r>
        <w:rPr>
          <w:rFonts w:cs="Times New Roman"/>
          <w:color w:val="242021"/>
          <w:szCs w:val="28"/>
        </w:rPr>
        <w:t xml:space="preserve">  </w:t>
      </w:r>
      <w:r w:rsidR="00E42B93" w:rsidRPr="00E4248B">
        <w:rPr>
          <w:rFonts w:cs="Times New Roman"/>
          <w:color w:val="242021"/>
          <w:szCs w:val="28"/>
        </w:rPr>
        <w:t>Сторони говорять по черзі та не перебивають один одного;</w:t>
      </w:r>
      <w:r w:rsidR="00E42B93" w:rsidRPr="00E4248B">
        <w:rPr>
          <w:rFonts w:cs="Times New Roman"/>
          <w:color w:val="242021"/>
          <w:szCs w:val="28"/>
        </w:rPr>
        <w:br/>
      </w:r>
      <w:r>
        <w:rPr>
          <w:rFonts w:cs="Times New Roman"/>
          <w:color w:val="242021"/>
          <w:szCs w:val="28"/>
        </w:rPr>
        <w:t xml:space="preserve">     </w:t>
      </w:r>
      <w:r w:rsidR="00E42B93" w:rsidRPr="00E4248B">
        <w:rPr>
          <w:rFonts w:cs="Times New Roman"/>
          <w:color w:val="242021"/>
          <w:szCs w:val="28"/>
        </w:rPr>
        <w:t>Усі учасники медіації ставляться один до одного з повагою</w:t>
      </w:r>
      <w:r w:rsidR="00FA7EE3">
        <w:rPr>
          <w:rFonts w:cs="Times New Roman"/>
          <w:color w:val="242021"/>
          <w:szCs w:val="28"/>
        </w:rPr>
        <w:t xml:space="preserve"> </w:t>
      </w:r>
      <w:r w:rsidR="00E42B93" w:rsidRPr="00E4248B">
        <w:rPr>
          <w:rFonts w:cs="Times New Roman"/>
          <w:color w:val="242021"/>
          <w:szCs w:val="28"/>
        </w:rPr>
        <w:t>до людської гідності, утримуються від образ та лайки.</w:t>
      </w:r>
    </w:p>
    <w:p w14:paraId="66B020FD" w14:textId="77777777" w:rsidR="00B552A5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Етичні аспекти винагороди та реклами діяльності медіатора:</w:t>
      </w:r>
      <w:r w:rsidRPr="00E4248B">
        <w:rPr>
          <w:rFonts w:cs="Times New Roman"/>
          <w:color w:val="242021"/>
          <w:szCs w:val="28"/>
        </w:rPr>
        <w:br/>
        <w:t> Договірний характер визначення винагороди медіатора.</w:t>
      </w:r>
      <w:r w:rsidR="00FA7EE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До укладення договору про проведення медіації медіатор</w:t>
      </w:r>
      <w:r w:rsidR="00FA7EE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має проінформувати сторони щодо можливих способів</w:t>
      </w:r>
      <w:r w:rsidR="00FA7EE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оплати та розміру винагороди за проведення медіації. Порядок розрахунків визначається договором про проведення</w:t>
      </w:r>
      <w:r w:rsidR="00FA7EE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медіації. Це може бути погодинна оплата (як правило, так</w:t>
      </w:r>
      <w:r w:rsidR="00FA7EE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і робиться) або оплата за процедуру загалом. Нарешті, це</w:t>
      </w:r>
      <w:r w:rsidR="00FA7EE3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може бути безоплатне проведення медіації.</w:t>
      </w:r>
      <w:r w:rsidRPr="00E4248B">
        <w:rPr>
          <w:rFonts w:cs="Times New Roman"/>
          <w:color w:val="242021"/>
          <w:szCs w:val="28"/>
        </w:rPr>
        <w:br/>
        <w:t> Заборона ставити винагороду медіатора в залежність від</w:t>
      </w:r>
      <w:r w:rsidR="00B552A5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 xml:space="preserve">результату медіації. Медіатор не має права вимагати додаткову винагороду за </w:t>
      </w:r>
      <w:r w:rsidR="00FA7EE3">
        <w:rPr>
          <w:rFonts w:cs="Times New Roman"/>
          <w:color w:val="242021"/>
          <w:szCs w:val="28"/>
        </w:rPr>
        <w:t xml:space="preserve"> р</w:t>
      </w:r>
      <w:r w:rsidRPr="00E4248B">
        <w:rPr>
          <w:rFonts w:cs="Times New Roman"/>
          <w:color w:val="242021"/>
          <w:szCs w:val="28"/>
        </w:rPr>
        <w:t>езультат медіації або навіть робити</w:t>
      </w:r>
      <w:r w:rsidR="00B552A5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натяки на бажаність такого бонусу. Хоча це не виключає</w:t>
      </w:r>
      <w:r w:rsidRPr="00E4248B">
        <w:rPr>
          <w:rFonts w:cs="Times New Roman"/>
          <w:color w:val="242021"/>
          <w:szCs w:val="28"/>
        </w:rPr>
        <w:br/>
        <w:t>прийняття бонусу від сторін, наданого з їх власної волі та</w:t>
      </w:r>
      <w:r w:rsidR="00B552A5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ініціативи. Етичним правилом є те, що медіатор не повинен</w:t>
      </w:r>
      <w:r w:rsidR="00B552A5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ставити перед сторонами умову, що успішність медіації має</w:t>
      </w:r>
      <w:r w:rsidR="00B552A5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бути ними схвалена фінансовою винагородою.</w:t>
      </w:r>
      <w:r w:rsidRPr="00E4248B">
        <w:rPr>
          <w:rFonts w:cs="Times New Roman"/>
          <w:color w:val="242021"/>
          <w:szCs w:val="28"/>
        </w:rPr>
        <w:br/>
        <w:t xml:space="preserve"> </w:t>
      </w:r>
      <w:proofErr w:type="spellStart"/>
      <w:r w:rsidRPr="00E4248B">
        <w:rPr>
          <w:rFonts w:cs="Times New Roman"/>
          <w:i/>
          <w:iCs/>
          <w:color w:val="242021"/>
          <w:szCs w:val="28"/>
        </w:rPr>
        <w:t>Pro</w:t>
      </w:r>
      <w:proofErr w:type="spellEnd"/>
      <w:r w:rsidRPr="00E4248B">
        <w:rPr>
          <w:rFonts w:cs="Times New Roman"/>
          <w:i/>
          <w:iCs/>
          <w:color w:val="242021"/>
          <w:szCs w:val="28"/>
        </w:rPr>
        <w:t xml:space="preserve"> </w:t>
      </w:r>
      <w:proofErr w:type="spellStart"/>
      <w:r w:rsidRPr="00E4248B">
        <w:rPr>
          <w:rFonts w:cs="Times New Roman"/>
          <w:i/>
          <w:iCs/>
          <w:color w:val="242021"/>
          <w:szCs w:val="28"/>
        </w:rPr>
        <w:t>bono</w:t>
      </w:r>
      <w:proofErr w:type="spellEnd"/>
      <w:r w:rsidRPr="00E4248B">
        <w:rPr>
          <w:rFonts w:cs="Times New Roman"/>
          <w:i/>
          <w:iCs/>
          <w:color w:val="242021"/>
          <w:szCs w:val="28"/>
        </w:rPr>
        <w:t xml:space="preserve">. </w:t>
      </w:r>
      <w:r w:rsidRPr="00E4248B">
        <w:rPr>
          <w:rFonts w:cs="Times New Roman"/>
          <w:color w:val="242021"/>
          <w:szCs w:val="28"/>
        </w:rPr>
        <w:t>Медіатор має право надавати послуги з проведення</w:t>
      </w:r>
      <w:r w:rsidRPr="00E4248B">
        <w:rPr>
          <w:rFonts w:cs="Times New Roman"/>
          <w:color w:val="242021"/>
          <w:szCs w:val="28"/>
        </w:rPr>
        <w:br/>
        <w:t>медіації безоплатно.</w:t>
      </w:r>
      <w:r w:rsidR="00B552A5">
        <w:rPr>
          <w:rFonts w:cs="Times New Roman"/>
          <w:color w:val="242021"/>
          <w:szCs w:val="28"/>
        </w:rPr>
        <w:t xml:space="preserve"> </w:t>
      </w:r>
    </w:p>
    <w:p w14:paraId="3B0C5AC4" w14:textId="77777777" w:rsidR="00597307" w:rsidRDefault="00E42B93" w:rsidP="001D197E">
      <w:pPr>
        <w:pStyle w:val="a3"/>
        <w:ind w:left="0"/>
        <w:rPr>
          <w:rFonts w:cs="Times New Roman"/>
          <w:color w:val="242021"/>
          <w:szCs w:val="28"/>
        </w:rPr>
      </w:pPr>
      <w:r w:rsidRPr="00E4248B">
        <w:rPr>
          <w:rFonts w:cs="Times New Roman"/>
          <w:color w:val="242021"/>
          <w:szCs w:val="28"/>
        </w:rPr>
        <w:t> Реклама діяльності. Медіатор має право рекламувати власну</w:t>
      </w:r>
      <w:r w:rsidR="00B552A5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діяльність та просувати свої послуги професійним, чесним</w:t>
      </w:r>
      <w:r w:rsidR="00B552A5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і гідним чином. Реклама медіатора та медіації має бути достовірною і не повинна включати жодних гарантій щодо</w:t>
      </w:r>
      <w:r w:rsidR="00597307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ймовірних результатів медіації аби у потенційних клієнтів</w:t>
      </w:r>
      <w:r w:rsidRPr="00E4248B">
        <w:rPr>
          <w:rFonts w:cs="Times New Roman"/>
          <w:color w:val="242021"/>
          <w:szCs w:val="28"/>
        </w:rPr>
        <w:br/>
        <w:t>не складалось враження, що медіація спроможна вирішити</w:t>
      </w:r>
      <w:r w:rsidR="00597307">
        <w:rPr>
          <w:rFonts w:cs="Times New Roman"/>
          <w:color w:val="242021"/>
          <w:szCs w:val="28"/>
        </w:rPr>
        <w:t xml:space="preserve"> </w:t>
      </w:r>
      <w:r w:rsidRPr="00E4248B">
        <w:rPr>
          <w:rFonts w:cs="Times New Roman"/>
          <w:color w:val="242021"/>
          <w:szCs w:val="28"/>
        </w:rPr>
        <w:t>будь-який конфлікт зі стовідсотково позитивним результатом.</w:t>
      </w:r>
      <w:r w:rsidR="00597307">
        <w:rPr>
          <w:rFonts w:cs="Times New Roman"/>
          <w:color w:val="242021"/>
          <w:szCs w:val="28"/>
        </w:rPr>
        <w:t xml:space="preserve"> </w:t>
      </w:r>
    </w:p>
    <w:p w14:paraId="3BDCFD5B" w14:textId="73B327D7" w:rsidR="00E42B93" w:rsidRPr="00E4248B" w:rsidRDefault="00E42B93" w:rsidP="001D197E">
      <w:pPr>
        <w:pStyle w:val="a3"/>
        <w:ind w:left="0"/>
        <w:rPr>
          <w:rFonts w:cs="Times New Roman"/>
          <w:szCs w:val="28"/>
        </w:rPr>
      </w:pPr>
      <w:r w:rsidRPr="00E4248B">
        <w:rPr>
          <w:rFonts w:cs="Times New Roman"/>
          <w:color w:val="242021"/>
          <w:szCs w:val="28"/>
        </w:rPr>
        <w:lastRenderedPageBreak/>
        <w:t> Для потреб популяризації медіації, для рекламних і навчальних цілей медіатор може збирати та поширювати знеособлену інформацію про кількість, тривалість та результативність проведених ним медіацій.</w:t>
      </w:r>
    </w:p>
    <w:p w14:paraId="16708EE4" w14:textId="57064914" w:rsidR="00BC2F0F" w:rsidRPr="00BC2F0F" w:rsidRDefault="004240D0" w:rsidP="00BF739E">
      <w:pPr>
        <w:rPr>
          <w:b/>
          <w:bCs/>
        </w:rPr>
      </w:pPr>
      <w:r w:rsidRPr="00BC2F0F">
        <w:rPr>
          <w:rFonts w:cs="Times New Roman"/>
          <w:b/>
          <w:bCs/>
          <w:szCs w:val="28"/>
        </w:rPr>
        <w:t>3.</w:t>
      </w:r>
      <w:r w:rsidRPr="00BC2F0F">
        <w:rPr>
          <w:b/>
          <w:bCs/>
        </w:rPr>
        <w:t xml:space="preserve"> </w:t>
      </w:r>
      <w:r w:rsidR="00BC2F0F" w:rsidRPr="00BC2F0F">
        <w:rPr>
          <w:b/>
          <w:bCs/>
        </w:rPr>
        <w:t>Учасники медіації.</w:t>
      </w:r>
    </w:p>
    <w:p w14:paraId="782536DE" w14:textId="13DCBDF8" w:rsidR="00F262E5" w:rsidRPr="00F262E5" w:rsidRDefault="004240D0" w:rsidP="00BF739E">
      <w:pPr>
        <w:rPr>
          <w:rFonts w:cs="Times New Roman"/>
          <w:szCs w:val="28"/>
        </w:rPr>
      </w:pPr>
      <w:r w:rsidRPr="004240D0">
        <w:rPr>
          <w:rFonts w:cs="Times New Roman"/>
          <w:szCs w:val="28"/>
        </w:rPr>
        <w:t>У процедурі медіації сторони можуть користуватися допомогою адвокатів,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перекладачів, а також експертів — фахівців у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відповідній галузі (психолог, педагог, лікар, інженер, аудитор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тощо). За згодою сторін при процедурі медіації можуть бути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присутніми й інші особи. У медіації, де стороною є неповнолітня особа, можуть брати участь її батьки чи піклувальники,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а в разі участі в медіації малолітньої особи участь її законних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представників є обов’язковою. Важливо не випускати з уваги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той факт, що роль указаних осіб у процедурі медіації є принципово відмінною від ролі сторін медіації. Вони не обговорюють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конфліктну ситуацію, не виробляють шляхи виходу з неї, а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лише надають підтримку сторонам медіації і в разі необхідності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>допомагають сторонам оцінити законність та реалістичність</w:t>
      </w:r>
      <w:r>
        <w:rPr>
          <w:rFonts w:cs="Times New Roman"/>
          <w:szCs w:val="28"/>
        </w:rPr>
        <w:t xml:space="preserve"> </w:t>
      </w:r>
      <w:r w:rsidRPr="004240D0">
        <w:rPr>
          <w:rFonts w:cs="Times New Roman"/>
          <w:szCs w:val="28"/>
        </w:rPr>
        <w:t xml:space="preserve">напрацьованих у ході медіації варіантів </w:t>
      </w:r>
      <w:proofErr w:type="spellStart"/>
      <w:r w:rsidRPr="004240D0">
        <w:rPr>
          <w:rFonts w:cs="Times New Roman"/>
          <w:szCs w:val="28"/>
        </w:rPr>
        <w:t>рішення.</w:t>
      </w:r>
      <w:r w:rsidR="00F262E5" w:rsidRPr="00F262E5">
        <w:rPr>
          <w:rFonts w:cs="Times New Roman"/>
          <w:szCs w:val="28"/>
        </w:rPr>
        <w:t>Роль</w:t>
      </w:r>
      <w:proofErr w:type="spellEnd"/>
      <w:r w:rsidR="00F262E5" w:rsidRPr="00F262E5">
        <w:rPr>
          <w:rFonts w:cs="Times New Roman"/>
          <w:szCs w:val="28"/>
        </w:rPr>
        <w:t xml:space="preserve"> адвоката полягає, перш за все, в інформуванні клієнта</w:t>
      </w:r>
      <w:r w:rsidR="00F262E5">
        <w:rPr>
          <w:rFonts w:cs="Times New Roman"/>
          <w:szCs w:val="28"/>
        </w:rPr>
        <w:t xml:space="preserve"> </w:t>
      </w:r>
      <w:r w:rsidR="00F262E5" w:rsidRPr="00F262E5">
        <w:rPr>
          <w:rFonts w:cs="Times New Roman"/>
          <w:szCs w:val="28"/>
        </w:rPr>
        <w:t>про можливість урегулювання спору за допомогою медіації</w:t>
      </w:r>
      <w:r w:rsidR="00F262E5">
        <w:rPr>
          <w:rFonts w:cs="Times New Roman"/>
          <w:szCs w:val="28"/>
        </w:rPr>
        <w:t xml:space="preserve"> </w:t>
      </w:r>
      <w:r w:rsidR="00F262E5" w:rsidRPr="00F262E5">
        <w:rPr>
          <w:rFonts w:cs="Times New Roman"/>
          <w:szCs w:val="28"/>
        </w:rPr>
        <w:t>та в організації звернення до медіатора. За згодою клієнта на</w:t>
      </w:r>
      <w:r w:rsidR="00F262E5">
        <w:rPr>
          <w:rFonts w:cs="Times New Roman"/>
          <w:szCs w:val="28"/>
        </w:rPr>
        <w:t xml:space="preserve"> </w:t>
      </w:r>
      <w:r w:rsidR="00F262E5" w:rsidRPr="00F262E5">
        <w:rPr>
          <w:rFonts w:cs="Times New Roman"/>
          <w:szCs w:val="28"/>
        </w:rPr>
        <w:t>процедуру медіації адвокат має звернутися з відповідною пропозицією до іншої сторони спору (її представника, у тому числі</w:t>
      </w:r>
      <w:r w:rsidR="00F262E5">
        <w:rPr>
          <w:rFonts w:cs="Times New Roman"/>
          <w:szCs w:val="28"/>
        </w:rPr>
        <w:t xml:space="preserve"> </w:t>
      </w:r>
      <w:r w:rsidR="00F262E5" w:rsidRPr="00F262E5">
        <w:rPr>
          <w:rFonts w:cs="Times New Roman"/>
          <w:szCs w:val="28"/>
        </w:rPr>
        <w:t>іншого адвоката). Якщо, навпаки, пропозиція про медіацію</w:t>
      </w:r>
      <w:r w:rsidR="00F262E5">
        <w:rPr>
          <w:rFonts w:cs="Times New Roman"/>
          <w:szCs w:val="28"/>
        </w:rPr>
        <w:t xml:space="preserve"> </w:t>
      </w:r>
      <w:r w:rsidR="00F262E5" w:rsidRPr="00F262E5">
        <w:rPr>
          <w:rFonts w:cs="Times New Roman"/>
          <w:szCs w:val="28"/>
        </w:rPr>
        <w:t>надійде клієнту від супротивної сторони, то завданням адвоката стає інформування клієнта щодо можливості та доцільності участі в медіації. На цій стадії адвокат має забезпечити</w:t>
      </w:r>
      <w:r w:rsidR="00F262E5">
        <w:rPr>
          <w:rFonts w:cs="Times New Roman"/>
          <w:szCs w:val="28"/>
        </w:rPr>
        <w:t xml:space="preserve"> </w:t>
      </w:r>
      <w:r w:rsidR="00F262E5" w:rsidRPr="00F262E5">
        <w:rPr>
          <w:rFonts w:cs="Times New Roman"/>
          <w:szCs w:val="28"/>
        </w:rPr>
        <w:t>укладення договору з медіатором про проведення процедури</w:t>
      </w:r>
    </w:p>
    <w:p w14:paraId="7F272937" w14:textId="566A9046" w:rsidR="008D1BA0" w:rsidRDefault="00F262E5" w:rsidP="008D1BA0">
      <w:pPr>
        <w:tabs>
          <w:tab w:val="left" w:pos="1524"/>
        </w:tabs>
        <w:rPr>
          <w:rFonts w:cs="Times New Roman"/>
          <w:szCs w:val="28"/>
        </w:rPr>
      </w:pPr>
      <w:r w:rsidRPr="00F262E5">
        <w:rPr>
          <w:rFonts w:cs="Times New Roman"/>
          <w:szCs w:val="28"/>
        </w:rPr>
        <w:t>медіації.</w:t>
      </w:r>
      <w:r w:rsidR="008D1BA0">
        <w:rPr>
          <w:rFonts w:cs="Times New Roman"/>
          <w:szCs w:val="28"/>
        </w:rPr>
        <w:tab/>
      </w:r>
      <w:r w:rsidR="00BF739E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Перекладач. У разі міжкультурної медіації або медіації за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участю німої, глухої або глухонімої особи неодмінним учасником медіації є перекладач. Якщо використати аналогію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із цивільно-процесуальним правом, перекладач — це: особа, яка вільно володіє мовою, якою здійснюється цивільне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судочинство, та іншою мовою, знання якої необхідне для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усного чи письмового перекладу з однієї мови на іншу; особа, яка володіє технікою спілкування з глухими, німими чи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глухонімими (частина 1 статті 55 Цивільного процесуального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кодексу України).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Підстави та порядок залучення перекладача до медіації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визначаються договором між сторонами медіації. Витрати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>на залучення перекладача покладаються на ту сторону медіації, яка, як правило, є ініціатором залучення перекладача (хоча не виключається будь-який інший порядок оплати</w:t>
      </w:r>
      <w:r w:rsidR="008D1BA0">
        <w:rPr>
          <w:rFonts w:cs="Times New Roman"/>
          <w:szCs w:val="28"/>
        </w:rPr>
        <w:t xml:space="preserve"> </w:t>
      </w:r>
      <w:r w:rsidR="008D1BA0" w:rsidRPr="008D1BA0">
        <w:rPr>
          <w:rFonts w:cs="Times New Roman"/>
          <w:szCs w:val="28"/>
        </w:rPr>
        <w:t xml:space="preserve">праці перекладача або надання ним послуг </w:t>
      </w:r>
      <w:proofErr w:type="spellStart"/>
      <w:r w:rsidR="008D1BA0" w:rsidRPr="008D1BA0">
        <w:rPr>
          <w:rFonts w:cs="Times New Roman"/>
          <w:szCs w:val="28"/>
        </w:rPr>
        <w:t>Proxybono</w:t>
      </w:r>
      <w:proofErr w:type="spellEnd"/>
      <w:r w:rsidR="008D1BA0" w:rsidRPr="008D1BA0">
        <w:rPr>
          <w:rFonts w:cs="Times New Roman"/>
          <w:szCs w:val="28"/>
        </w:rPr>
        <w:t>).</w:t>
      </w:r>
    </w:p>
    <w:p w14:paraId="5656CDB9" w14:textId="72C704A1" w:rsidR="008D1BA0" w:rsidRPr="008D1BA0" w:rsidRDefault="008D1BA0" w:rsidP="008D1BA0">
      <w:pPr>
        <w:tabs>
          <w:tab w:val="left" w:pos="1524"/>
        </w:tabs>
        <w:rPr>
          <w:rFonts w:cs="Times New Roman"/>
          <w:szCs w:val="28"/>
        </w:rPr>
      </w:pPr>
      <w:r w:rsidRPr="008D1BA0">
        <w:rPr>
          <w:rFonts w:cs="Times New Roman"/>
          <w:szCs w:val="28"/>
        </w:rPr>
        <w:t>Фахівець (експерт). Оскільки коло конфліктних ситуацій,</w:t>
      </w:r>
      <w:r>
        <w:rPr>
          <w:rFonts w:cs="Times New Roman"/>
          <w:szCs w:val="28"/>
        </w:rPr>
        <w:t xml:space="preserve"> </w:t>
      </w:r>
      <w:r w:rsidRPr="008D1BA0">
        <w:rPr>
          <w:rFonts w:cs="Times New Roman"/>
          <w:szCs w:val="28"/>
        </w:rPr>
        <w:t>які можуть бути винесені на медіацію, є практично необмеженим, у ході обговорення конфліктної ситуації та особливо</w:t>
      </w:r>
      <w:r>
        <w:rPr>
          <w:rFonts w:cs="Times New Roman"/>
          <w:szCs w:val="28"/>
        </w:rPr>
        <w:t xml:space="preserve"> </w:t>
      </w:r>
      <w:r w:rsidRPr="008D1BA0">
        <w:rPr>
          <w:rFonts w:cs="Times New Roman"/>
          <w:szCs w:val="28"/>
        </w:rPr>
        <w:t>в ході вироблення та оцінки варіантів її рішення, може знадобитися допомога вузького спеціаліста — фахівця в певній</w:t>
      </w:r>
    </w:p>
    <w:p w14:paraId="5B1F0F1E" w14:textId="77777777" w:rsidR="008D1BA0" w:rsidRPr="008D1BA0" w:rsidRDefault="008D1BA0" w:rsidP="008D1BA0">
      <w:pPr>
        <w:tabs>
          <w:tab w:val="left" w:pos="1524"/>
        </w:tabs>
        <w:rPr>
          <w:rFonts w:cs="Times New Roman"/>
          <w:szCs w:val="28"/>
        </w:rPr>
      </w:pPr>
      <w:r w:rsidRPr="008D1BA0">
        <w:rPr>
          <w:rFonts w:cs="Times New Roman"/>
          <w:szCs w:val="28"/>
        </w:rPr>
        <w:t>галузі суспільних відносин, певній сфері виробництва тощо.</w:t>
      </w:r>
    </w:p>
    <w:p w14:paraId="62ED6594" w14:textId="66D7518D" w:rsidR="008D1BA0" w:rsidRPr="004240D0" w:rsidRDefault="008D1BA0" w:rsidP="008D1BA0">
      <w:pPr>
        <w:tabs>
          <w:tab w:val="left" w:pos="1524"/>
        </w:tabs>
        <w:rPr>
          <w:rFonts w:cs="Times New Roman"/>
          <w:szCs w:val="28"/>
        </w:rPr>
      </w:pPr>
      <w:r w:rsidRPr="008D1BA0">
        <w:rPr>
          <w:rFonts w:cs="Times New Roman"/>
          <w:szCs w:val="28"/>
        </w:rPr>
        <w:t>У таких випадках доцільним є залучення до медіації експерта. Це може бути педагог, інженер, банківський працівник,</w:t>
      </w:r>
      <w:r>
        <w:rPr>
          <w:rFonts w:cs="Times New Roman"/>
          <w:szCs w:val="28"/>
        </w:rPr>
        <w:t xml:space="preserve"> </w:t>
      </w:r>
      <w:r w:rsidRPr="008D1BA0">
        <w:rPr>
          <w:rFonts w:cs="Times New Roman"/>
          <w:szCs w:val="28"/>
        </w:rPr>
        <w:t>психолог тощо. Зокрема, до медіації з приводу визначення</w:t>
      </w:r>
      <w:r>
        <w:rPr>
          <w:rFonts w:cs="Times New Roman"/>
          <w:szCs w:val="28"/>
        </w:rPr>
        <w:t xml:space="preserve"> </w:t>
      </w:r>
      <w:r w:rsidRPr="008D1BA0">
        <w:rPr>
          <w:rFonts w:cs="Times New Roman"/>
          <w:szCs w:val="28"/>
        </w:rPr>
        <w:t>місця проживання дитини та участі того з батьків, хто проживає окремо від дитини, в її вихованні у випадку високої</w:t>
      </w:r>
      <w:r>
        <w:rPr>
          <w:rFonts w:cs="Times New Roman"/>
          <w:szCs w:val="28"/>
        </w:rPr>
        <w:t xml:space="preserve"> </w:t>
      </w:r>
      <w:r w:rsidRPr="008D1BA0">
        <w:rPr>
          <w:rFonts w:cs="Times New Roman"/>
          <w:szCs w:val="28"/>
        </w:rPr>
        <w:t>конфліктності сторін медіації доцільне залучення психотерапевта, психолога, педагога.</w:t>
      </w:r>
    </w:p>
    <w:sectPr w:rsidR="008D1BA0" w:rsidRPr="004240D0" w:rsidSect="008D341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NewtonC">
    <w:altName w:val="Cambria"/>
    <w:panose1 w:val="00000000000000000000"/>
    <w:charset w:val="00"/>
    <w:family w:val="roman"/>
    <w:notTrueType/>
    <w:pitch w:val="default"/>
  </w:font>
  <w:font w:name="NewtonC-BoldItalic">
    <w:altName w:val="Cambria"/>
    <w:panose1 w:val="00000000000000000000"/>
    <w:charset w:val="00"/>
    <w:family w:val="roman"/>
    <w:notTrueType/>
    <w:pitch w:val="default"/>
  </w:font>
  <w:font w:name="NewtonC-Italic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FE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DCF"/>
    <w:multiLevelType w:val="hybridMultilevel"/>
    <w:tmpl w:val="4672DC34"/>
    <w:lvl w:ilvl="0" w:tplc="1AB046C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3D23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AEF"/>
    <w:multiLevelType w:val="hybridMultilevel"/>
    <w:tmpl w:val="D662F5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7F47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5907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CC45C3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663EF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36920"/>
    <w:multiLevelType w:val="hybridMultilevel"/>
    <w:tmpl w:val="3AC29E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416C"/>
    <w:multiLevelType w:val="hybridMultilevel"/>
    <w:tmpl w:val="C18C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47046"/>
    <w:multiLevelType w:val="hybridMultilevel"/>
    <w:tmpl w:val="20BC2FE4"/>
    <w:lvl w:ilvl="0" w:tplc="220C68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76" w:hanging="360"/>
      </w:pPr>
    </w:lvl>
    <w:lvl w:ilvl="2" w:tplc="2000001B" w:tentative="1">
      <w:start w:val="1"/>
      <w:numFmt w:val="lowerRoman"/>
      <w:lvlText w:val="%3."/>
      <w:lvlJc w:val="right"/>
      <w:pPr>
        <w:ind w:left="2496" w:hanging="180"/>
      </w:pPr>
    </w:lvl>
    <w:lvl w:ilvl="3" w:tplc="2000000F" w:tentative="1">
      <w:start w:val="1"/>
      <w:numFmt w:val="decimal"/>
      <w:lvlText w:val="%4."/>
      <w:lvlJc w:val="left"/>
      <w:pPr>
        <w:ind w:left="3216" w:hanging="360"/>
      </w:pPr>
    </w:lvl>
    <w:lvl w:ilvl="4" w:tplc="20000019" w:tentative="1">
      <w:start w:val="1"/>
      <w:numFmt w:val="lowerLetter"/>
      <w:lvlText w:val="%5."/>
      <w:lvlJc w:val="left"/>
      <w:pPr>
        <w:ind w:left="3936" w:hanging="360"/>
      </w:pPr>
    </w:lvl>
    <w:lvl w:ilvl="5" w:tplc="2000001B" w:tentative="1">
      <w:start w:val="1"/>
      <w:numFmt w:val="lowerRoman"/>
      <w:lvlText w:val="%6."/>
      <w:lvlJc w:val="right"/>
      <w:pPr>
        <w:ind w:left="4656" w:hanging="180"/>
      </w:pPr>
    </w:lvl>
    <w:lvl w:ilvl="6" w:tplc="2000000F" w:tentative="1">
      <w:start w:val="1"/>
      <w:numFmt w:val="decimal"/>
      <w:lvlText w:val="%7."/>
      <w:lvlJc w:val="left"/>
      <w:pPr>
        <w:ind w:left="5376" w:hanging="360"/>
      </w:pPr>
    </w:lvl>
    <w:lvl w:ilvl="7" w:tplc="20000019" w:tentative="1">
      <w:start w:val="1"/>
      <w:numFmt w:val="lowerLetter"/>
      <w:lvlText w:val="%8."/>
      <w:lvlJc w:val="left"/>
      <w:pPr>
        <w:ind w:left="6096" w:hanging="360"/>
      </w:pPr>
    </w:lvl>
    <w:lvl w:ilvl="8" w:tplc="200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7F4C497D"/>
    <w:multiLevelType w:val="hybridMultilevel"/>
    <w:tmpl w:val="3A9E52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32"/>
    <w:rsid w:val="000051AC"/>
    <w:rsid w:val="000056AC"/>
    <w:rsid w:val="000222E9"/>
    <w:rsid w:val="000260F2"/>
    <w:rsid w:val="00027BFC"/>
    <w:rsid w:val="00033AF3"/>
    <w:rsid w:val="00036BB7"/>
    <w:rsid w:val="0004492A"/>
    <w:rsid w:val="00057EEF"/>
    <w:rsid w:val="00061061"/>
    <w:rsid w:val="00073FF7"/>
    <w:rsid w:val="000854BB"/>
    <w:rsid w:val="00085E18"/>
    <w:rsid w:val="00087499"/>
    <w:rsid w:val="000B63A4"/>
    <w:rsid w:val="000F3909"/>
    <w:rsid w:val="000F6667"/>
    <w:rsid w:val="00107E8C"/>
    <w:rsid w:val="00131032"/>
    <w:rsid w:val="00133AE0"/>
    <w:rsid w:val="00143DCB"/>
    <w:rsid w:val="001528E5"/>
    <w:rsid w:val="0015747E"/>
    <w:rsid w:val="00162F0F"/>
    <w:rsid w:val="00170B4D"/>
    <w:rsid w:val="00173110"/>
    <w:rsid w:val="0018228E"/>
    <w:rsid w:val="00184641"/>
    <w:rsid w:val="00185440"/>
    <w:rsid w:val="00191A92"/>
    <w:rsid w:val="001A4FFE"/>
    <w:rsid w:val="001A5E11"/>
    <w:rsid w:val="001B1685"/>
    <w:rsid w:val="001C3F42"/>
    <w:rsid w:val="001C40BF"/>
    <w:rsid w:val="001D197E"/>
    <w:rsid w:val="001F021E"/>
    <w:rsid w:val="001F4B7B"/>
    <w:rsid w:val="001F4D77"/>
    <w:rsid w:val="001F79C9"/>
    <w:rsid w:val="00220B32"/>
    <w:rsid w:val="00220D7C"/>
    <w:rsid w:val="00222D79"/>
    <w:rsid w:val="00224D19"/>
    <w:rsid w:val="00231AAD"/>
    <w:rsid w:val="00242FD9"/>
    <w:rsid w:val="00261D06"/>
    <w:rsid w:val="00264CA3"/>
    <w:rsid w:val="002852FE"/>
    <w:rsid w:val="00287AD1"/>
    <w:rsid w:val="00293838"/>
    <w:rsid w:val="002A0AD2"/>
    <w:rsid w:val="002A5174"/>
    <w:rsid w:val="002B5D82"/>
    <w:rsid w:val="002B689D"/>
    <w:rsid w:val="002D1BF3"/>
    <w:rsid w:val="002D545A"/>
    <w:rsid w:val="003130C5"/>
    <w:rsid w:val="00324AF7"/>
    <w:rsid w:val="003474A7"/>
    <w:rsid w:val="003502CC"/>
    <w:rsid w:val="003622E1"/>
    <w:rsid w:val="00375A26"/>
    <w:rsid w:val="003902B4"/>
    <w:rsid w:val="003908C2"/>
    <w:rsid w:val="003935C1"/>
    <w:rsid w:val="003939B7"/>
    <w:rsid w:val="003964EF"/>
    <w:rsid w:val="003A5956"/>
    <w:rsid w:val="003A76DC"/>
    <w:rsid w:val="003C0A36"/>
    <w:rsid w:val="003C0CD7"/>
    <w:rsid w:val="003C6D9F"/>
    <w:rsid w:val="003F509B"/>
    <w:rsid w:val="0041096C"/>
    <w:rsid w:val="00412ECF"/>
    <w:rsid w:val="0041312C"/>
    <w:rsid w:val="0041390D"/>
    <w:rsid w:val="00413CE4"/>
    <w:rsid w:val="00414508"/>
    <w:rsid w:val="0041725D"/>
    <w:rsid w:val="004240D0"/>
    <w:rsid w:val="00425F33"/>
    <w:rsid w:val="0042786B"/>
    <w:rsid w:val="00430A63"/>
    <w:rsid w:val="00435B5F"/>
    <w:rsid w:val="00436937"/>
    <w:rsid w:val="00444858"/>
    <w:rsid w:val="004611B3"/>
    <w:rsid w:val="00463FB3"/>
    <w:rsid w:val="00475CE5"/>
    <w:rsid w:val="0048371F"/>
    <w:rsid w:val="004842A9"/>
    <w:rsid w:val="004941F7"/>
    <w:rsid w:val="004A77EE"/>
    <w:rsid w:val="004A7B15"/>
    <w:rsid w:val="004C396E"/>
    <w:rsid w:val="004C518E"/>
    <w:rsid w:val="004D28C3"/>
    <w:rsid w:val="004D2A6D"/>
    <w:rsid w:val="004E410B"/>
    <w:rsid w:val="004E7CE4"/>
    <w:rsid w:val="004F3353"/>
    <w:rsid w:val="00501BE5"/>
    <w:rsid w:val="005167DD"/>
    <w:rsid w:val="0054752A"/>
    <w:rsid w:val="005510A5"/>
    <w:rsid w:val="005643C9"/>
    <w:rsid w:val="005665AD"/>
    <w:rsid w:val="00582DF0"/>
    <w:rsid w:val="0058358C"/>
    <w:rsid w:val="0059521F"/>
    <w:rsid w:val="00595628"/>
    <w:rsid w:val="00596544"/>
    <w:rsid w:val="00597307"/>
    <w:rsid w:val="005A648B"/>
    <w:rsid w:val="005B7FEB"/>
    <w:rsid w:val="005C40CD"/>
    <w:rsid w:val="005E09A3"/>
    <w:rsid w:val="005E1A34"/>
    <w:rsid w:val="005E6124"/>
    <w:rsid w:val="005E7EB4"/>
    <w:rsid w:val="005F3BE6"/>
    <w:rsid w:val="005F41FB"/>
    <w:rsid w:val="005F468F"/>
    <w:rsid w:val="005F5A7C"/>
    <w:rsid w:val="00603095"/>
    <w:rsid w:val="006050B2"/>
    <w:rsid w:val="00606700"/>
    <w:rsid w:val="00615116"/>
    <w:rsid w:val="006159EE"/>
    <w:rsid w:val="006169F6"/>
    <w:rsid w:val="006221DA"/>
    <w:rsid w:val="00627895"/>
    <w:rsid w:val="00630D3C"/>
    <w:rsid w:val="00633DBB"/>
    <w:rsid w:val="006459F3"/>
    <w:rsid w:val="006477BA"/>
    <w:rsid w:val="0065679E"/>
    <w:rsid w:val="00661CF8"/>
    <w:rsid w:val="006627B1"/>
    <w:rsid w:val="006644FB"/>
    <w:rsid w:val="00673060"/>
    <w:rsid w:val="00673319"/>
    <w:rsid w:val="00675BAC"/>
    <w:rsid w:val="00681D22"/>
    <w:rsid w:val="00691102"/>
    <w:rsid w:val="00691397"/>
    <w:rsid w:val="00694472"/>
    <w:rsid w:val="006959BF"/>
    <w:rsid w:val="006B4DDD"/>
    <w:rsid w:val="006B6872"/>
    <w:rsid w:val="006B7E59"/>
    <w:rsid w:val="006C1199"/>
    <w:rsid w:val="006C4F18"/>
    <w:rsid w:val="006C7A84"/>
    <w:rsid w:val="006D0451"/>
    <w:rsid w:val="006E6AFC"/>
    <w:rsid w:val="006F5126"/>
    <w:rsid w:val="007172FF"/>
    <w:rsid w:val="0072238C"/>
    <w:rsid w:val="00722C02"/>
    <w:rsid w:val="00724117"/>
    <w:rsid w:val="00727BA3"/>
    <w:rsid w:val="0073319C"/>
    <w:rsid w:val="00751CC1"/>
    <w:rsid w:val="00753AB2"/>
    <w:rsid w:val="007577F6"/>
    <w:rsid w:val="0076232B"/>
    <w:rsid w:val="007704A8"/>
    <w:rsid w:val="0079248B"/>
    <w:rsid w:val="007A00E6"/>
    <w:rsid w:val="007A43D4"/>
    <w:rsid w:val="007B26F7"/>
    <w:rsid w:val="007B603B"/>
    <w:rsid w:val="007C7C48"/>
    <w:rsid w:val="007D0D53"/>
    <w:rsid w:val="007E191F"/>
    <w:rsid w:val="007E6365"/>
    <w:rsid w:val="007E67A8"/>
    <w:rsid w:val="007F556B"/>
    <w:rsid w:val="007F7DA6"/>
    <w:rsid w:val="00811786"/>
    <w:rsid w:val="0082749B"/>
    <w:rsid w:val="00827B90"/>
    <w:rsid w:val="00831EDB"/>
    <w:rsid w:val="008404C3"/>
    <w:rsid w:val="00841071"/>
    <w:rsid w:val="0084419A"/>
    <w:rsid w:val="008505DB"/>
    <w:rsid w:val="008552B2"/>
    <w:rsid w:val="00856B8B"/>
    <w:rsid w:val="008673D8"/>
    <w:rsid w:val="00871287"/>
    <w:rsid w:val="00892900"/>
    <w:rsid w:val="00897841"/>
    <w:rsid w:val="008A0134"/>
    <w:rsid w:val="008A25B7"/>
    <w:rsid w:val="008C7DDA"/>
    <w:rsid w:val="008D1BA0"/>
    <w:rsid w:val="008D341F"/>
    <w:rsid w:val="008F083A"/>
    <w:rsid w:val="008F2EC5"/>
    <w:rsid w:val="009111CF"/>
    <w:rsid w:val="009167E6"/>
    <w:rsid w:val="009337C0"/>
    <w:rsid w:val="009342C5"/>
    <w:rsid w:val="00954CFF"/>
    <w:rsid w:val="00970850"/>
    <w:rsid w:val="009714B0"/>
    <w:rsid w:val="009747A2"/>
    <w:rsid w:val="0098381F"/>
    <w:rsid w:val="009B3099"/>
    <w:rsid w:val="009B4924"/>
    <w:rsid w:val="009C3CB1"/>
    <w:rsid w:val="009F149E"/>
    <w:rsid w:val="00A125A0"/>
    <w:rsid w:val="00A14019"/>
    <w:rsid w:val="00A30EA4"/>
    <w:rsid w:val="00A34B97"/>
    <w:rsid w:val="00A351E1"/>
    <w:rsid w:val="00A46EDE"/>
    <w:rsid w:val="00A562B7"/>
    <w:rsid w:val="00A80CF5"/>
    <w:rsid w:val="00A8678C"/>
    <w:rsid w:val="00AA2DB4"/>
    <w:rsid w:val="00AA51A6"/>
    <w:rsid w:val="00AB1BDB"/>
    <w:rsid w:val="00AB348F"/>
    <w:rsid w:val="00AC1193"/>
    <w:rsid w:val="00AC3B74"/>
    <w:rsid w:val="00AC71C6"/>
    <w:rsid w:val="00AC7DE8"/>
    <w:rsid w:val="00AD660A"/>
    <w:rsid w:val="00AE01B1"/>
    <w:rsid w:val="00AE6A98"/>
    <w:rsid w:val="00AF319E"/>
    <w:rsid w:val="00B0129A"/>
    <w:rsid w:val="00B11147"/>
    <w:rsid w:val="00B15F67"/>
    <w:rsid w:val="00B24DC4"/>
    <w:rsid w:val="00B3483E"/>
    <w:rsid w:val="00B37B5B"/>
    <w:rsid w:val="00B5100F"/>
    <w:rsid w:val="00B552A5"/>
    <w:rsid w:val="00B576B2"/>
    <w:rsid w:val="00B601C1"/>
    <w:rsid w:val="00B71D19"/>
    <w:rsid w:val="00B75B7F"/>
    <w:rsid w:val="00B85EFA"/>
    <w:rsid w:val="00B863B2"/>
    <w:rsid w:val="00B9524F"/>
    <w:rsid w:val="00B96C44"/>
    <w:rsid w:val="00BA136A"/>
    <w:rsid w:val="00BC2D92"/>
    <w:rsid w:val="00BC2F0F"/>
    <w:rsid w:val="00BD41D4"/>
    <w:rsid w:val="00BE0B69"/>
    <w:rsid w:val="00BE2ED6"/>
    <w:rsid w:val="00BE4D66"/>
    <w:rsid w:val="00BE6862"/>
    <w:rsid w:val="00BF1C83"/>
    <w:rsid w:val="00BF3874"/>
    <w:rsid w:val="00BF739E"/>
    <w:rsid w:val="00C22DF0"/>
    <w:rsid w:val="00C2422C"/>
    <w:rsid w:val="00C340F5"/>
    <w:rsid w:val="00C40D71"/>
    <w:rsid w:val="00C43D21"/>
    <w:rsid w:val="00C56DB6"/>
    <w:rsid w:val="00C61A70"/>
    <w:rsid w:val="00C62CAB"/>
    <w:rsid w:val="00C67173"/>
    <w:rsid w:val="00C84156"/>
    <w:rsid w:val="00C92489"/>
    <w:rsid w:val="00CB3B06"/>
    <w:rsid w:val="00CB4192"/>
    <w:rsid w:val="00CB63FF"/>
    <w:rsid w:val="00CC5BC5"/>
    <w:rsid w:val="00CF15E6"/>
    <w:rsid w:val="00CF2055"/>
    <w:rsid w:val="00D14DFF"/>
    <w:rsid w:val="00D25938"/>
    <w:rsid w:val="00D272B0"/>
    <w:rsid w:val="00D3039C"/>
    <w:rsid w:val="00D34EF3"/>
    <w:rsid w:val="00D37BBD"/>
    <w:rsid w:val="00D4148B"/>
    <w:rsid w:val="00D52FCB"/>
    <w:rsid w:val="00D74272"/>
    <w:rsid w:val="00D833D4"/>
    <w:rsid w:val="00D8491C"/>
    <w:rsid w:val="00DB77C7"/>
    <w:rsid w:val="00DC103B"/>
    <w:rsid w:val="00DC1223"/>
    <w:rsid w:val="00DC751D"/>
    <w:rsid w:val="00DD16D3"/>
    <w:rsid w:val="00DD6A38"/>
    <w:rsid w:val="00DD7DA3"/>
    <w:rsid w:val="00DE1C5C"/>
    <w:rsid w:val="00DE45C8"/>
    <w:rsid w:val="00DF6E29"/>
    <w:rsid w:val="00E04073"/>
    <w:rsid w:val="00E20641"/>
    <w:rsid w:val="00E229EB"/>
    <w:rsid w:val="00E26C52"/>
    <w:rsid w:val="00E31734"/>
    <w:rsid w:val="00E32B8C"/>
    <w:rsid w:val="00E363C5"/>
    <w:rsid w:val="00E422D7"/>
    <w:rsid w:val="00E4248B"/>
    <w:rsid w:val="00E42B93"/>
    <w:rsid w:val="00E4388E"/>
    <w:rsid w:val="00E44354"/>
    <w:rsid w:val="00E47FBE"/>
    <w:rsid w:val="00E7071E"/>
    <w:rsid w:val="00E76627"/>
    <w:rsid w:val="00E7766C"/>
    <w:rsid w:val="00E81D33"/>
    <w:rsid w:val="00E82AB9"/>
    <w:rsid w:val="00E860E0"/>
    <w:rsid w:val="00E94C60"/>
    <w:rsid w:val="00EA0162"/>
    <w:rsid w:val="00EA2EF7"/>
    <w:rsid w:val="00EB0D62"/>
    <w:rsid w:val="00EB54E5"/>
    <w:rsid w:val="00EC4CCA"/>
    <w:rsid w:val="00ED1B01"/>
    <w:rsid w:val="00EF3DE0"/>
    <w:rsid w:val="00F06E78"/>
    <w:rsid w:val="00F12EE4"/>
    <w:rsid w:val="00F21906"/>
    <w:rsid w:val="00F262E5"/>
    <w:rsid w:val="00F5017B"/>
    <w:rsid w:val="00F5586D"/>
    <w:rsid w:val="00F63B6D"/>
    <w:rsid w:val="00F65DC2"/>
    <w:rsid w:val="00F73EDD"/>
    <w:rsid w:val="00F8296C"/>
    <w:rsid w:val="00F839E6"/>
    <w:rsid w:val="00FA2FC1"/>
    <w:rsid w:val="00FA7EE3"/>
    <w:rsid w:val="00FB072F"/>
    <w:rsid w:val="00FB7282"/>
    <w:rsid w:val="00FC6711"/>
    <w:rsid w:val="00FD5812"/>
    <w:rsid w:val="00FD6747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61A2"/>
  <w15:chartTrackingRefBased/>
  <w15:docId w15:val="{828BE421-3BE1-461F-8F59-EDA691D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A3"/>
    <w:pPr>
      <w:ind w:left="720"/>
      <w:contextualSpacing/>
    </w:pPr>
  </w:style>
  <w:style w:type="character" w:customStyle="1" w:styleId="fontstyle01">
    <w:name w:val="fontstyle01"/>
    <w:basedOn w:val="a0"/>
    <w:rsid w:val="000222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7BA3"/>
    <w:rPr>
      <w:rFonts w:ascii="NewtonC" w:hAnsi="NewtonC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727BA3"/>
    <w:rPr>
      <w:rFonts w:ascii="NewtonC-BoldItalic" w:hAnsi="NewtonC-BoldItalic" w:hint="default"/>
      <w:b/>
      <w:bCs/>
      <w:i/>
      <w:iCs/>
      <w:color w:val="242021"/>
      <w:sz w:val="22"/>
      <w:szCs w:val="22"/>
    </w:rPr>
  </w:style>
  <w:style w:type="character" w:customStyle="1" w:styleId="fontstyle41">
    <w:name w:val="fontstyle41"/>
    <w:basedOn w:val="a0"/>
    <w:rsid w:val="00727BA3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51">
    <w:name w:val="fontstyle51"/>
    <w:basedOn w:val="a0"/>
    <w:rsid w:val="003908C2"/>
    <w:rPr>
      <w:rFonts w:ascii="MyriadPro-Bold" w:hAnsi="MyriadPro-Bold" w:hint="default"/>
      <w:b/>
      <w:bCs/>
      <w:i w:val="0"/>
      <w:iCs w:val="0"/>
      <w:color w:val="242021"/>
      <w:sz w:val="10"/>
      <w:szCs w:val="10"/>
    </w:rPr>
  </w:style>
  <w:style w:type="table" w:styleId="a4">
    <w:name w:val="Table Grid"/>
    <w:basedOn w:val="a1"/>
    <w:uiPriority w:val="39"/>
    <w:rsid w:val="0008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style61"/>
    <w:basedOn w:val="a0"/>
    <w:rsid w:val="00FB7282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11">
    <w:name w:val="fontstyle11"/>
    <w:basedOn w:val="a0"/>
    <w:rsid w:val="00897841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character" w:customStyle="1" w:styleId="a5">
    <w:name w:val="Обычный (Интернет) Знак"/>
    <w:link w:val="a6"/>
    <w:locked/>
    <w:rsid w:val="005A648B"/>
    <w:rPr>
      <w:rFonts w:ascii="Verdana" w:eastAsia="Times New Roman" w:hAnsi="Verdana" w:cs="Arial"/>
      <w:color w:val="260751"/>
      <w:sz w:val="20"/>
      <w:szCs w:val="20"/>
      <w:lang w:eastAsia="ru-RU"/>
    </w:rPr>
  </w:style>
  <w:style w:type="paragraph" w:styleId="a6">
    <w:name w:val="Normal (Web)"/>
    <w:basedOn w:val="a"/>
    <w:link w:val="a5"/>
    <w:unhideWhenUsed/>
    <w:rsid w:val="005A648B"/>
    <w:pPr>
      <w:spacing w:before="100" w:beforeAutospacing="1" w:after="100" w:afterAutospacing="1"/>
      <w:jc w:val="left"/>
    </w:pPr>
    <w:rPr>
      <w:rFonts w:ascii="Verdana" w:eastAsia="Times New Roman" w:hAnsi="Verdana" w:cs="Arial"/>
      <w:color w:val="26075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592D-422C-4DD5-B101-8501B37B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23393</Words>
  <Characters>13335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Markova</cp:lastModifiedBy>
  <cp:revision>23</cp:revision>
  <dcterms:created xsi:type="dcterms:W3CDTF">2020-12-16T10:58:00Z</dcterms:created>
  <dcterms:modified xsi:type="dcterms:W3CDTF">2023-08-28T19:48:00Z</dcterms:modified>
</cp:coreProperties>
</file>