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5AF6" w14:textId="77777777" w:rsidR="001224BA" w:rsidRPr="00CE6E10" w:rsidRDefault="001224BA" w:rsidP="001224BA">
      <w:pPr>
        <w:spacing w:before="120" w:after="0" w:line="240" w:lineRule="auto"/>
        <w:jc w:val="center"/>
        <w:rPr>
          <w:rFonts w:ascii="Times New Roman" w:eastAsia="Times New Roman" w:hAnsi="Times New Roman" w:cs="Times New Roman"/>
          <w:b/>
          <w:sz w:val="28"/>
          <w:szCs w:val="28"/>
          <w:lang w:val="uk-UA" w:eastAsia="ru-RU"/>
        </w:rPr>
      </w:pPr>
      <w:r w:rsidRPr="00CE6E10">
        <w:rPr>
          <w:rFonts w:ascii="Times New Roman" w:eastAsia="Times New Roman" w:hAnsi="Times New Roman" w:cs="Times New Roman"/>
          <w:b/>
          <w:sz w:val="28"/>
          <w:szCs w:val="28"/>
          <w:lang w:val="uk-UA" w:eastAsia="ru-RU"/>
        </w:rPr>
        <w:t>МІНІСТЕРСТВО ВНУТРІШНІХ СПРАВ УКРАЇНИ</w:t>
      </w:r>
    </w:p>
    <w:p w14:paraId="56ED60BD" w14:textId="77777777" w:rsidR="001224BA" w:rsidRPr="00CE6E10" w:rsidRDefault="001224BA" w:rsidP="001224BA">
      <w:pPr>
        <w:spacing w:before="120" w:after="0" w:line="240" w:lineRule="auto"/>
        <w:jc w:val="center"/>
        <w:rPr>
          <w:rFonts w:ascii="Times New Roman" w:eastAsia="Times New Roman" w:hAnsi="Times New Roman" w:cs="Times New Roman"/>
          <w:b/>
          <w:sz w:val="28"/>
          <w:szCs w:val="28"/>
          <w:lang w:val="uk-UA" w:eastAsia="ru-RU"/>
        </w:rPr>
      </w:pPr>
      <w:r w:rsidRPr="00CE6E10">
        <w:rPr>
          <w:rFonts w:ascii="Times New Roman" w:eastAsia="Times New Roman" w:hAnsi="Times New Roman" w:cs="Times New Roman"/>
          <w:b/>
          <w:sz w:val="28"/>
          <w:szCs w:val="28"/>
          <w:lang w:val="uk-UA" w:eastAsia="ru-RU"/>
        </w:rPr>
        <w:t>Харківський національний університет внутрішніх справ</w:t>
      </w:r>
    </w:p>
    <w:p w14:paraId="6BA5168A" w14:textId="77777777" w:rsidR="001224BA" w:rsidRPr="00CE6E10" w:rsidRDefault="001224BA" w:rsidP="001224BA">
      <w:pPr>
        <w:spacing w:before="120" w:after="0" w:line="240" w:lineRule="auto"/>
        <w:jc w:val="center"/>
        <w:rPr>
          <w:rFonts w:ascii="Times New Roman" w:eastAsia="Times New Roman" w:hAnsi="Times New Roman" w:cs="Times New Roman"/>
          <w:b/>
          <w:sz w:val="28"/>
          <w:szCs w:val="28"/>
          <w:lang w:val="uk-UA" w:eastAsia="ru-RU"/>
        </w:rPr>
      </w:pPr>
      <w:r w:rsidRPr="00CE6E10">
        <w:rPr>
          <w:rFonts w:ascii="Times New Roman" w:eastAsia="Times New Roman" w:hAnsi="Times New Roman" w:cs="Times New Roman"/>
          <w:b/>
          <w:sz w:val="28"/>
          <w:szCs w:val="28"/>
          <w:lang w:val="uk-UA" w:eastAsia="ru-RU"/>
        </w:rPr>
        <w:t xml:space="preserve"> Сумська філія</w:t>
      </w:r>
    </w:p>
    <w:p w14:paraId="375E8AD8" w14:textId="77777777" w:rsidR="001224BA" w:rsidRPr="00CE6E10" w:rsidRDefault="001224BA" w:rsidP="001224BA">
      <w:pPr>
        <w:spacing w:before="120" w:after="0" w:line="240" w:lineRule="auto"/>
        <w:jc w:val="center"/>
        <w:rPr>
          <w:rFonts w:ascii="Times New Roman" w:eastAsia="Times New Roman" w:hAnsi="Times New Roman" w:cs="Times New Roman"/>
          <w:b/>
          <w:sz w:val="28"/>
          <w:szCs w:val="28"/>
          <w:lang w:val="uk-UA" w:eastAsia="ru-RU"/>
        </w:rPr>
      </w:pPr>
      <w:r w:rsidRPr="00CE6E10">
        <w:rPr>
          <w:rFonts w:ascii="Times New Roman" w:eastAsia="Times New Roman" w:hAnsi="Times New Roman" w:cs="Times New Roman"/>
          <w:b/>
          <w:sz w:val="28"/>
          <w:szCs w:val="28"/>
          <w:lang w:val="uk-UA" w:eastAsia="ru-RU"/>
        </w:rPr>
        <w:t>кафедра юридичних дисциплін</w:t>
      </w:r>
    </w:p>
    <w:p w14:paraId="41014AB9"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699C7545"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324BBEA5"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1EDD8CF8"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3475D572"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278A379A"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7C83E9D4"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6BAE76E1"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1F138229"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4A753270"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0D1CE0D6" w14:textId="77777777" w:rsidR="001224BA" w:rsidRPr="00CE6E10" w:rsidRDefault="001224BA" w:rsidP="001224BA">
      <w:pPr>
        <w:spacing w:after="0" w:line="240" w:lineRule="auto"/>
        <w:jc w:val="center"/>
        <w:rPr>
          <w:rFonts w:ascii="Times New Roman" w:eastAsia="Times New Roman" w:hAnsi="Times New Roman" w:cs="Times New Roman"/>
          <w:b/>
          <w:caps/>
          <w:sz w:val="40"/>
          <w:szCs w:val="40"/>
          <w:lang w:val="uk-UA" w:eastAsia="ru-RU"/>
        </w:rPr>
      </w:pPr>
      <w:r w:rsidRPr="00CE6E10">
        <w:rPr>
          <w:rFonts w:ascii="Times New Roman" w:eastAsia="Times New Roman" w:hAnsi="Times New Roman" w:cs="Times New Roman"/>
          <w:b/>
          <w:caps/>
          <w:sz w:val="40"/>
          <w:szCs w:val="40"/>
          <w:lang w:val="uk-UA" w:eastAsia="ru-RU"/>
        </w:rPr>
        <w:t xml:space="preserve">Текст лекції </w:t>
      </w:r>
    </w:p>
    <w:p w14:paraId="27EA25AB" w14:textId="44E16E88" w:rsidR="001224BA" w:rsidRPr="00CE6E10" w:rsidRDefault="001224BA" w:rsidP="001224BA">
      <w:pPr>
        <w:spacing w:after="0" w:line="240" w:lineRule="auto"/>
        <w:jc w:val="center"/>
        <w:rPr>
          <w:rFonts w:ascii="Times New Roman" w:eastAsia="Times New Roman" w:hAnsi="Times New Roman" w:cs="Times New Roman"/>
          <w:i/>
          <w:sz w:val="28"/>
          <w:szCs w:val="28"/>
          <w:lang w:val="uk-UA" w:eastAsia="ru-RU"/>
        </w:rPr>
      </w:pPr>
      <w:r w:rsidRPr="00CE6E10">
        <w:rPr>
          <w:rFonts w:ascii="Times New Roman" w:eastAsia="Times New Roman" w:hAnsi="Times New Roman" w:cs="Times New Roman"/>
          <w:sz w:val="28"/>
          <w:szCs w:val="28"/>
          <w:lang w:val="uk-UA" w:eastAsia="ru-RU"/>
        </w:rPr>
        <w:t>з навчальної дисципліни «</w:t>
      </w:r>
      <w:r w:rsidR="009B4BFC" w:rsidRPr="009B4BFC">
        <w:rPr>
          <w:rFonts w:ascii="Times New Roman" w:eastAsia="Times New Roman" w:hAnsi="Times New Roman" w:cs="Times New Roman"/>
          <w:bCs/>
          <w:color w:val="260751"/>
          <w:sz w:val="28"/>
          <w:szCs w:val="28"/>
          <w:lang w:val="uk-UA" w:eastAsia="ru-RU"/>
        </w:rPr>
        <w:t>Основи юридичної клінічної підготовки</w:t>
      </w:r>
      <w:r w:rsidRPr="00CE6E10">
        <w:rPr>
          <w:rFonts w:ascii="Times New Roman" w:eastAsia="Times New Roman" w:hAnsi="Times New Roman" w:cs="Times New Roman"/>
          <w:sz w:val="28"/>
          <w:szCs w:val="28"/>
          <w:lang w:val="uk-UA" w:eastAsia="ru-RU"/>
        </w:rPr>
        <w:t>»</w:t>
      </w:r>
    </w:p>
    <w:p w14:paraId="5CB3E63D"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r w:rsidRPr="00CE6E10">
        <w:rPr>
          <w:rFonts w:ascii="Times New Roman" w:eastAsia="Times New Roman" w:hAnsi="Times New Roman" w:cs="Times New Roman"/>
          <w:sz w:val="28"/>
          <w:szCs w:val="28"/>
          <w:lang w:val="uk-UA" w:eastAsia="ru-RU"/>
        </w:rPr>
        <w:t xml:space="preserve"> вибіркових компонент </w:t>
      </w:r>
    </w:p>
    <w:p w14:paraId="7C94992F"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r w:rsidRPr="00CE6E10">
        <w:rPr>
          <w:rFonts w:ascii="Times New Roman" w:eastAsia="Times New Roman" w:hAnsi="Times New Roman" w:cs="Times New Roman"/>
          <w:sz w:val="28"/>
          <w:szCs w:val="28"/>
          <w:lang w:val="uk-UA" w:eastAsia="ru-RU"/>
        </w:rPr>
        <w:t>освітньої програми першого (бакалаврського) рівня вищої освіти</w:t>
      </w:r>
    </w:p>
    <w:p w14:paraId="6BC596E8" w14:textId="77777777" w:rsidR="001224BA" w:rsidRPr="00CE6E10" w:rsidRDefault="001224BA" w:rsidP="001224BA">
      <w:pPr>
        <w:widowControl w:val="0"/>
        <w:autoSpaceDE w:val="0"/>
        <w:autoSpaceDN w:val="0"/>
        <w:spacing w:after="0" w:line="240" w:lineRule="auto"/>
        <w:jc w:val="center"/>
        <w:rPr>
          <w:rFonts w:ascii="Times New Roman" w:eastAsia="Times New Roman" w:hAnsi="Times New Roman" w:cs="Times New Roman"/>
          <w:sz w:val="28"/>
          <w:szCs w:val="28"/>
          <w:lang w:val="uk-UA"/>
        </w:rPr>
      </w:pPr>
    </w:p>
    <w:p w14:paraId="163B45C9"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r w:rsidRPr="00CE6E10">
        <w:rPr>
          <w:rFonts w:ascii="Times New Roman" w:eastAsia="Times New Roman" w:hAnsi="Times New Roman" w:cs="Times New Roman"/>
          <w:sz w:val="28"/>
          <w:szCs w:val="28"/>
          <w:lang w:val="uk-UA" w:eastAsia="ru-RU"/>
        </w:rPr>
        <w:t>081 Право (право)</w:t>
      </w:r>
    </w:p>
    <w:p w14:paraId="7AF0DB1A"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05125F4C"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34F733E0" w14:textId="77777777" w:rsidR="001224BA" w:rsidRDefault="001224BA" w:rsidP="001224BA">
      <w:pPr>
        <w:widowControl w:val="0"/>
        <w:autoSpaceDE w:val="0"/>
        <w:autoSpaceDN w:val="0"/>
        <w:spacing w:before="72" w:after="0" w:line="240" w:lineRule="auto"/>
        <w:ind w:left="941"/>
        <w:jc w:val="center"/>
        <w:outlineLvl w:val="1"/>
        <w:rPr>
          <w:rFonts w:ascii="Times New Roman" w:eastAsia="Times New Roman" w:hAnsi="Times New Roman" w:cs="Times New Roman"/>
          <w:bCs/>
          <w:sz w:val="28"/>
          <w:szCs w:val="28"/>
          <w:lang w:val="uk-UA"/>
        </w:rPr>
      </w:pPr>
      <w:r w:rsidRPr="00CE6E10">
        <w:rPr>
          <w:rFonts w:ascii="Times New Roman" w:eastAsia="Times New Roman" w:hAnsi="Times New Roman" w:cs="Times New Roman"/>
          <w:bCs/>
          <w:sz w:val="28"/>
          <w:szCs w:val="28"/>
          <w:lang w:val="uk-UA" w:eastAsia="ru-RU"/>
        </w:rPr>
        <w:t>за темою – «</w:t>
      </w:r>
      <w:r w:rsidRPr="001224BA">
        <w:rPr>
          <w:rFonts w:ascii="Times New Roman" w:eastAsia="Times New Roman" w:hAnsi="Times New Roman" w:cs="Times New Roman"/>
          <w:bCs/>
          <w:sz w:val="28"/>
          <w:szCs w:val="28"/>
          <w:lang w:val="uk-UA"/>
        </w:rPr>
        <w:t xml:space="preserve">Документообіг в юридичній клініці. </w:t>
      </w:r>
    </w:p>
    <w:p w14:paraId="2CDE9AFC" w14:textId="3F121D34" w:rsidR="001224BA" w:rsidRPr="00CE6E10" w:rsidRDefault="001224BA" w:rsidP="001224BA">
      <w:pPr>
        <w:widowControl w:val="0"/>
        <w:autoSpaceDE w:val="0"/>
        <w:autoSpaceDN w:val="0"/>
        <w:spacing w:before="72" w:after="0" w:line="240" w:lineRule="auto"/>
        <w:ind w:left="941"/>
        <w:jc w:val="center"/>
        <w:outlineLvl w:val="1"/>
        <w:rPr>
          <w:rFonts w:ascii="Times New Roman" w:eastAsia="Times New Roman" w:hAnsi="Times New Roman" w:cs="Times New Roman"/>
          <w:b/>
          <w:bCs/>
          <w:sz w:val="28"/>
          <w:szCs w:val="28"/>
          <w:lang w:val="uk-UA" w:eastAsia="ru-RU"/>
        </w:rPr>
      </w:pPr>
      <w:r w:rsidRPr="001224BA">
        <w:rPr>
          <w:rFonts w:ascii="Times New Roman" w:eastAsia="Times New Roman" w:hAnsi="Times New Roman" w:cs="Times New Roman"/>
          <w:bCs/>
          <w:sz w:val="28"/>
          <w:szCs w:val="28"/>
          <w:lang w:val="uk-UA"/>
        </w:rPr>
        <w:t>Юридична техніка. Ч.2</w:t>
      </w:r>
      <w:r w:rsidRPr="00CE6E10">
        <w:rPr>
          <w:rFonts w:ascii="Times New Roman" w:eastAsia="Times New Roman" w:hAnsi="Times New Roman" w:cs="Times New Roman"/>
          <w:bCs/>
          <w:sz w:val="28"/>
          <w:szCs w:val="28"/>
          <w:lang w:val="uk-UA" w:eastAsia="ru-RU"/>
        </w:rPr>
        <w:t>»</w:t>
      </w:r>
    </w:p>
    <w:p w14:paraId="72EC8E1C"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7814BCD5"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4E9D308A"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7F5BED07"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04A13004"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36BBB058"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5968DDDC"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27141C1D"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49873A2F"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63CFF902"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3C90BD0F"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17B1C18B"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195AA3DA"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454C9812"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2672B505" w14:textId="77777777" w:rsidR="001224BA" w:rsidRPr="00CE6E10" w:rsidRDefault="001224BA" w:rsidP="001224BA">
      <w:pPr>
        <w:spacing w:after="0" w:line="240" w:lineRule="auto"/>
        <w:jc w:val="center"/>
        <w:rPr>
          <w:rFonts w:ascii="Times New Roman" w:eastAsia="Times New Roman" w:hAnsi="Times New Roman" w:cs="Times New Roman"/>
          <w:sz w:val="28"/>
          <w:szCs w:val="28"/>
          <w:lang w:val="uk-UA" w:eastAsia="ru-RU"/>
        </w:rPr>
      </w:pPr>
    </w:p>
    <w:p w14:paraId="1997496D" w14:textId="77777777" w:rsidR="001224BA" w:rsidRPr="00CE6E10" w:rsidRDefault="001224BA" w:rsidP="001224BA">
      <w:pPr>
        <w:spacing w:after="0" w:line="240" w:lineRule="auto"/>
        <w:ind w:left="720"/>
        <w:jc w:val="center"/>
        <w:rPr>
          <w:rFonts w:ascii="Times New Roman" w:eastAsia="Times New Roman" w:hAnsi="Times New Roman" w:cs="Times New Roman"/>
          <w:sz w:val="28"/>
          <w:szCs w:val="28"/>
          <w:lang w:val="uk-UA" w:eastAsia="ru-RU"/>
        </w:rPr>
      </w:pPr>
    </w:p>
    <w:p w14:paraId="5BE88E72" w14:textId="77777777" w:rsidR="001224BA" w:rsidRPr="00CE6E10" w:rsidRDefault="001224BA" w:rsidP="001224BA">
      <w:pPr>
        <w:widowControl w:val="0"/>
        <w:autoSpaceDE w:val="0"/>
        <w:autoSpaceDN w:val="0"/>
        <w:spacing w:after="0" w:line="240" w:lineRule="auto"/>
        <w:jc w:val="center"/>
        <w:rPr>
          <w:rFonts w:ascii="Times New Roman" w:eastAsia="Times New Roman" w:hAnsi="Times New Roman" w:cs="Times New Roman"/>
          <w:b/>
          <w:sz w:val="28"/>
          <w:szCs w:val="28"/>
          <w:lang w:val="uk-UA"/>
        </w:rPr>
      </w:pPr>
    </w:p>
    <w:p w14:paraId="03AD9FEE" w14:textId="219FD9B6" w:rsidR="001224BA" w:rsidRPr="009B4BFC" w:rsidRDefault="001224BA" w:rsidP="001224BA">
      <w:pPr>
        <w:widowControl w:val="0"/>
        <w:autoSpaceDE w:val="0"/>
        <w:autoSpaceDN w:val="0"/>
        <w:spacing w:after="0" w:line="240" w:lineRule="auto"/>
        <w:jc w:val="center"/>
        <w:rPr>
          <w:rFonts w:ascii="Times New Roman" w:eastAsia="Times New Roman" w:hAnsi="Times New Roman" w:cs="Times New Roman"/>
          <w:lang w:val="uk-UA"/>
        </w:rPr>
      </w:pPr>
      <w:r w:rsidRPr="00CE6E10">
        <w:rPr>
          <w:rFonts w:ascii="Times New Roman" w:eastAsia="Times New Roman" w:hAnsi="Times New Roman" w:cs="Times New Roman"/>
          <w:b/>
          <w:sz w:val="28"/>
          <w:szCs w:val="28"/>
          <w:lang w:val="uk-UA"/>
        </w:rPr>
        <w:t>Харків 202</w:t>
      </w:r>
      <w:r w:rsidR="00FE0950">
        <w:rPr>
          <w:rFonts w:ascii="Times New Roman" w:eastAsia="Times New Roman" w:hAnsi="Times New Roman" w:cs="Times New Roman"/>
          <w:b/>
          <w:sz w:val="28"/>
          <w:szCs w:val="28"/>
          <w:lang w:val="uk-UA"/>
        </w:rPr>
        <w:t>3</w:t>
      </w:r>
    </w:p>
    <w:p w14:paraId="36DD323F" w14:textId="77777777" w:rsidR="001224BA" w:rsidRPr="00CE6E10" w:rsidRDefault="001224BA" w:rsidP="001224BA">
      <w:pPr>
        <w:widowControl w:val="0"/>
        <w:autoSpaceDE w:val="0"/>
        <w:autoSpaceDN w:val="0"/>
        <w:spacing w:before="67" w:after="0" w:line="240" w:lineRule="auto"/>
        <w:ind w:left="166" w:right="163"/>
        <w:jc w:val="center"/>
        <w:outlineLvl w:val="0"/>
        <w:rPr>
          <w:rFonts w:ascii="Times New Roman" w:eastAsia="Times New Roman" w:hAnsi="Times New Roman" w:cs="Times New Roman"/>
          <w:b/>
          <w:bCs/>
          <w:sz w:val="28"/>
          <w:szCs w:val="28"/>
          <w:lang w:val="uk-UA"/>
        </w:rPr>
      </w:pPr>
    </w:p>
    <w:p w14:paraId="5EDD6AFC" w14:textId="77777777" w:rsidR="001224BA" w:rsidRPr="00CE6E10" w:rsidRDefault="001224BA" w:rsidP="001224BA">
      <w:pPr>
        <w:widowControl w:val="0"/>
        <w:autoSpaceDE w:val="0"/>
        <w:autoSpaceDN w:val="0"/>
        <w:spacing w:before="67" w:after="0" w:line="240" w:lineRule="auto"/>
        <w:ind w:left="166" w:right="163"/>
        <w:jc w:val="center"/>
        <w:outlineLvl w:val="0"/>
        <w:rPr>
          <w:rFonts w:ascii="Times New Roman" w:eastAsia="Times New Roman" w:hAnsi="Times New Roman" w:cs="Times New Roman"/>
          <w:b/>
          <w:bCs/>
          <w:sz w:val="28"/>
          <w:szCs w:val="28"/>
          <w:lang w:val="uk-UA"/>
        </w:rPr>
      </w:pPr>
    </w:p>
    <w:tbl>
      <w:tblPr>
        <w:tblW w:w="0" w:type="auto"/>
        <w:tblLook w:val="01E0" w:firstRow="1" w:lastRow="1" w:firstColumn="1" w:lastColumn="1" w:noHBand="0" w:noVBand="0"/>
      </w:tblPr>
      <w:tblGrid>
        <w:gridCol w:w="4691"/>
        <w:gridCol w:w="4664"/>
      </w:tblGrid>
      <w:tr w:rsidR="00FE0950" w:rsidRPr="00FE0950" w14:paraId="6A6F622A" w14:textId="77777777" w:rsidTr="00FE0950">
        <w:tc>
          <w:tcPr>
            <w:tcW w:w="4811" w:type="dxa"/>
          </w:tcPr>
          <w:p w14:paraId="6A3F0D54" w14:textId="77777777" w:rsidR="00FE0950" w:rsidRPr="00FE0950" w:rsidRDefault="00FE0950" w:rsidP="00FE0950">
            <w:pPr>
              <w:spacing w:after="0" w:line="276" w:lineRule="auto"/>
              <w:ind w:left="102"/>
              <w:jc w:val="both"/>
              <w:rPr>
                <w:rFonts w:ascii="Times New Roman" w:eastAsia="Times New Roman" w:hAnsi="Times New Roman" w:cs="Times New Roman"/>
                <w:b/>
                <w:sz w:val="28"/>
                <w:szCs w:val="28"/>
                <w:lang w:val="uk-UA"/>
              </w:rPr>
            </w:pPr>
            <w:r w:rsidRPr="00FE0950">
              <w:rPr>
                <w:rFonts w:ascii="Times New Roman" w:eastAsia="Times New Roman" w:hAnsi="Times New Roman" w:cs="Times New Roman"/>
                <w:b/>
                <w:sz w:val="28"/>
                <w:szCs w:val="28"/>
                <w:lang w:val="uk-UA"/>
              </w:rPr>
              <w:t>ЗАТВЕРДЖЕНО</w:t>
            </w:r>
          </w:p>
          <w:p w14:paraId="0FEF2E61"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Науково-методичною радою</w:t>
            </w:r>
          </w:p>
          <w:p w14:paraId="65D2F110"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Харківського національного</w:t>
            </w:r>
          </w:p>
          <w:p w14:paraId="6876EAFF"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університету внутрішніх справ</w:t>
            </w:r>
          </w:p>
          <w:p w14:paraId="35221FF7"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 xml:space="preserve">Протокол  від </w:t>
            </w:r>
            <w:r w:rsidRPr="00FE0950">
              <w:rPr>
                <w:rFonts w:ascii="Times New Roman" w:eastAsia="Times New Roman" w:hAnsi="Times New Roman" w:cs="Times New Roman"/>
                <w:sz w:val="28"/>
                <w:szCs w:val="28"/>
                <w:u w:val="single"/>
                <w:lang w:val="uk-UA"/>
              </w:rPr>
              <w:t>30.08.2023</w:t>
            </w:r>
            <w:r w:rsidRPr="00FE0950">
              <w:rPr>
                <w:rFonts w:ascii="Times New Roman" w:eastAsia="Times New Roman" w:hAnsi="Times New Roman" w:cs="Times New Roman"/>
                <w:sz w:val="28"/>
                <w:szCs w:val="28"/>
                <w:lang w:val="uk-UA"/>
              </w:rPr>
              <w:t xml:space="preserve"> № 7</w:t>
            </w:r>
          </w:p>
          <w:p w14:paraId="79310CB6"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p>
        </w:tc>
        <w:tc>
          <w:tcPr>
            <w:tcW w:w="4812" w:type="dxa"/>
          </w:tcPr>
          <w:p w14:paraId="69C194FB" w14:textId="77777777" w:rsidR="00FE0950" w:rsidRPr="00FE0950" w:rsidRDefault="00FE0950" w:rsidP="00FE0950">
            <w:pPr>
              <w:spacing w:after="0" w:line="276" w:lineRule="auto"/>
              <w:ind w:left="102"/>
              <w:jc w:val="both"/>
              <w:rPr>
                <w:rFonts w:ascii="Times New Roman" w:eastAsia="Times New Roman" w:hAnsi="Times New Roman" w:cs="Times New Roman"/>
                <w:b/>
                <w:sz w:val="28"/>
                <w:szCs w:val="28"/>
                <w:lang w:val="uk-UA"/>
              </w:rPr>
            </w:pPr>
            <w:r w:rsidRPr="00FE0950">
              <w:rPr>
                <w:rFonts w:ascii="Times New Roman" w:eastAsia="Times New Roman" w:hAnsi="Times New Roman" w:cs="Times New Roman"/>
                <w:b/>
                <w:sz w:val="28"/>
                <w:szCs w:val="28"/>
                <w:lang w:val="uk-UA"/>
              </w:rPr>
              <w:t>СХВАЛЕНО</w:t>
            </w:r>
          </w:p>
          <w:p w14:paraId="427D4C8E" w14:textId="77777777" w:rsidR="00FE0950" w:rsidRPr="00FE0950" w:rsidRDefault="00FE0950" w:rsidP="00FE0950">
            <w:pPr>
              <w:spacing w:after="0" w:line="276" w:lineRule="auto"/>
              <w:ind w:left="102"/>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Вченою радою Сумської філії ХНУВС</w:t>
            </w:r>
          </w:p>
          <w:p w14:paraId="5BEEC897" w14:textId="77777777" w:rsidR="00FE0950" w:rsidRPr="00FE0950" w:rsidRDefault="00FE0950" w:rsidP="00FE0950">
            <w:pPr>
              <w:spacing w:after="0" w:line="276" w:lineRule="auto"/>
              <w:ind w:left="102"/>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 xml:space="preserve">Протокол від </w:t>
            </w:r>
            <w:r w:rsidRPr="00FE0950">
              <w:rPr>
                <w:rFonts w:ascii="Times New Roman" w:eastAsia="Times New Roman" w:hAnsi="Times New Roman" w:cs="Times New Roman"/>
                <w:sz w:val="28"/>
                <w:szCs w:val="28"/>
                <w:u w:val="single"/>
                <w:lang w:val="uk-UA"/>
              </w:rPr>
              <w:t>29.08.2023</w:t>
            </w:r>
            <w:r w:rsidRPr="00FE0950">
              <w:rPr>
                <w:rFonts w:ascii="Times New Roman" w:eastAsia="Times New Roman" w:hAnsi="Times New Roman" w:cs="Times New Roman"/>
                <w:sz w:val="28"/>
                <w:szCs w:val="28"/>
                <w:lang w:val="uk-UA"/>
              </w:rPr>
              <w:t xml:space="preserve"> </w:t>
            </w:r>
            <w:r w:rsidRPr="00FE0950">
              <w:rPr>
                <w:rFonts w:ascii="Times New Roman" w:eastAsia="Times New Roman" w:hAnsi="Times New Roman" w:cs="Times New Roman"/>
                <w:sz w:val="28"/>
                <w:szCs w:val="28"/>
                <w:u w:val="single"/>
                <w:lang w:val="uk-UA"/>
              </w:rPr>
              <w:t>№ 7</w:t>
            </w:r>
          </w:p>
          <w:p w14:paraId="72921CFF" w14:textId="77777777" w:rsidR="00FE0950" w:rsidRPr="00FE0950" w:rsidRDefault="00FE0950" w:rsidP="00FE0950">
            <w:pPr>
              <w:spacing w:after="0" w:line="276" w:lineRule="auto"/>
              <w:ind w:left="102"/>
              <w:jc w:val="both"/>
              <w:rPr>
                <w:rFonts w:ascii="Times New Roman" w:eastAsia="Times New Roman" w:hAnsi="Times New Roman" w:cs="Times New Roman"/>
                <w:sz w:val="28"/>
                <w:szCs w:val="28"/>
                <w:lang w:val="uk-UA"/>
              </w:rPr>
            </w:pPr>
          </w:p>
        </w:tc>
      </w:tr>
      <w:tr w:rsidR="00FE0950" w:rsidRPr="00FE0950" w14:paraId="39A523C2" w14:textId="77777777" w:rsidTr="00FE0950">
        <w:tc>
          <w:tcPr>
            <w:tcW w:w="4811" w:type="dxa"/>
          </w:tcPr>
          <w:p w14:paraId="4E15C517" w14:textId="77777777" w:rsidR="00FE0950" w:rsidRPr="00FE0950" w:rsidRDefault="00FE0950" w:rsidP="00FE0950">
            <w:pPr>
              <w:spacing w:after="0" w:line="276" w:lineRule="auto"/>
              <w:jc w:val="both"/>
              <w:rPr>
                <w:rFonts w:ascii="Times New Roman" w:eastAsia="Times New Roman" w:hAnsi="Times New Roman" w:cs="Times New Roman"/>
                <w:b/>
                <w:sz w:val="28"/>
                <w:szCs w:val="28"/>
                <w:lang w:val="uk-UA"/>
              </w:rPr>
            </w:pPr>
          </w:p>
        </w:tc>
        <w:tc>
          <w:tcPr>
            <w:tcW w:w="4812" w:type="dxa"/>
          </w:tcPr>
          <w:p w14:paraId="3436E969" w14:textId="77777777" w:rsidR="00FE0950" w:rsidRPr="00FE0950" w:rsidRDefault="00FE0950" w:rsidP="00FE0950">
            <w:pPr>
              <w:spacing w:after="0" w:line="276" w:lineRule="auto"/>
              <w:ind w:left="102"/>
              <w:jc w:val="both"/>
              <w:rPr>
                <w:rFonts w:ascii="Times New Roman" w:eastAsia="Times New Roman" w:hAnsi="Times New Roman" w:cs="Times New Roman"/>
                <w:b/>
                <w:sz w:val="28"/>
                <w:szCs w:val="28"/>
                <w:lang w:val="uk-UA"/>
              </w:rPr>
            </w:pPr>
          </w:p>
        </w:tc>
      </w:tr>
      <w:tr w:rsidR="00FE0950" w:rsidRPr="00FE0950" w14:paraId="2E6AF644" w14:textId="77777777" w:rsidTr="00FE0950">
        <w:tc>
          <w:tcPr>
            <w:tcW w:w="4811" w:type="dxa"/>
          </w:tcPr>
          <w:p w14:paraId="0F598F50" w14:textId="77777777" w:rsidR="00FE0950" w:rsidRPr="00FE0950" w:rsidRDefault="00FE0950" w:rsidP="00FE0950">
            <w:pPr>
              <w:spacing w:after="0" w:line="276" w:lineRule="auto"/>
              <w:jc w:val="both"/>
              <w:rPr>
                <w:rFonts w:ascii="Times New Roman" w:eastAsia="Times New Roman" w:hAnsi="Times New Roman" w:cs="Times New Roman"/>
                <w:b/>
                <w:sz w:val="28"/>
                <w:szCs w:val="28"/>
                <w:lang w:val="uk-UA"/>
              </w:rPr>
            </w:pPr>
            <w:r w:rsidRPr="00FE0950">
              <w:rPr>
                <w:rFonts w:ascii="Times New Roman" w:eastAsia="Times New Roman" w:hAnsi="Times New Roman" w:cs="Times New Roman"/>
                <w:b/>
                <w:sz w:val="28"/>
                <w:szCs w:val="28"/>
                <w:lang w:val="uk-UA"/>
              </w:rPr>
              <w:t>ПОГОДЖЕНО</w:t>
            </w:r>
          </w:p>
          <w:p w14:paraId="79DBAEA0"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Секцією Науково-методичної ради</w:t>
            </w:r>
          </w:p>
          <w:p w14:paraId="7BC723A9" w14:textId="77777777" w:rsidR="00FE0950" w:rsidRPr="00FE0950" w:rsidRDefault="00FE0950" w:rsidP="00FE0950">
            <w:pPr>
              <w:spacing w:after="0" w:line="276" w:lineRule="auto"/>
              <w:jc w:val="both"/>
              <w:rPr>
                <w:rFonts w:ascii="Times New Roman" w:eastAsia="Times New Roman" w:hAnsi="Times New Roman" w:cs="Times New Roman"/>
                <w:sz w:val="26"/>
                <w:szCs w:val="26"/>
                <w:lang w:val="uk-UA"/>
              </w:rPr>
            </w:pPr>
            <w:r w:rsidRPr="00FE0950">
              <w:rPr>
                <w:rFonts w:ascii="Times New Roman" w:eastAsia="Times New Roman" w:hAnsi="Times New Roman" w:cs="Times New Roman"/>
                <w:sz w:val="28"/>
                <w:szCs w:val="28"/>
                <w:lang w:val="uk-UA"/>
              </w:rPr>
              <w:t xml:space="preserve">ХНУВС з юридичних дисциплін </w:t>
            </w:r>
          </w:p>
          <w:p w14:paraId="21B00E32" w14:textId="77777777" w:rsidR="00FE0950" w:rsidRPr="00FE0950" w:rsidRDefault="00FE0950" w:rsidP="00FE0950">
            <w:pPr>
              <w:spacing w:after="0" w:line="276" w:lineRule="auto"/>
              <w:jc w:val="both"/>
              <w:rPr>
                <w:rFonts w:ascii="Times New Roman" w:eastAsia="Times New Roman" w:hAnsi="Times New Roman" w:cs="Times New Roman"/>
                <w:i/>
                <w:sz w:val="28"/>
                <w:szCs w:val="28"/>
                <w:u w:val="single"/>
                <w:lang w:val="uk-UA"/>
              </w:rPr>
            </w:pPr>
          </w:p>
          <w:p w14:paraId="7A1D5B1E"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r w:rsidRPr="00FE0950">
              <w:rPr>
                <w:rFonts w:ascii="Times New Roman" w:eastAsia="Times New Roman" w:hAnsi="Times New Roman" w:cs="Times New Roman"/>
                <w:sz w:val="28"/>
                <w:szCs w:val="28"/>
                <w:lang w:val="uk-UA"/>
              </w:rPr>
              <w:t xml:space="preserve">Протокол від </w:t>
            </w:r>
            <w:r w:rsidRPr="00FE0950">
              <w:rPr>
                <w:rFonts w:ascii="Times New Roman" w:eastAsia="Times New Roman" w:hAnsi="Times New Roman" w:cs="Times New Roman"/>
                <w:sz w:val="28"/>
                <w:szCs w:val="28"/>
                <w:u w:val="single"/>
                <w:lang w:val="uk-UA"/>
              </w:rPr>
              <w:t>29.08.2023</w:t>
            </w:r>
            <w:r w:rsidRPr="00FE0950">
              <w:rPr>
                <w:rFonts w:ascii="Times New Roman" w:eastAsia="Times New Roman" w:hAnsi="Times New Roman" w:cs="Times New Roman"/>
                <w:sz w:val="28"/>
                <w:szCs w:val="28"/>
                <w:lang w:val="uk-UA"/>
              </w:rPr>
              <w:t xml:space="preserve"> № 7</w:t>
            </w:r>
          </w:p>
          <w:p w14:paraId="533D8EA0" w14:textId="77777777" w:rsidR="00FE0950" w:rsidRPr="00FE0950" w:rsidRDefault="00FE0950" w:rsidP="00FE0950">
            <w:pPr>
              <w:spacing w:after="0" w:line="276" w:lineRule="auto"/>
              <w:jc w:val="both"/>
              <w:rPr>
                <w:rFonts w:ascii="Times New Roman" w:eastAsia="Times New Roman" w:hAnsi="Times New Roman" w:cs="Times New Roman"/>
                <w:sz w:val="28"/>
                <w:szCs w:val="28"/>
                <w:lang w:val="uk-UA"/>
              </w:rPr>
            </w:pPr>
          </w:p>
        </w:tc>
        <w:tc>
          <w:tcPr>
            <w:tcW w:w="4812" w:type="dxa"/>
          </w:tcPr>
          <w:p w14:paraId="7B956C5C" w14:textId="77777777" w:rsidR="00FE0950" w:rsidRPr="00FE0950" w:rsidRDefault="00FE0950" w:rsidP="00FE0950">
            <w:pPr>
              <w:spacing w:after="0" w:line="276" w:lineRule="auto"/>
              <w:ind w:left="102"/>
              <w:jc w:val="both"/>
              <w:rPr>
                <w:rFonts w:ascii="Times New Roman" w:eastAsia="Times New Roman" w:hAnsi="Times New Roman" w:cs="Times New Roman"/>
                <w:sz w:val="28"/>
                <w:szCs w:val="28"/>
                <w:lang w:val="uk-UA"/>
              </w:rPr>
            </w:pPr>
          </w:p>
        </w:tc>
      </w:tr>
    </w:tbl>
    <w:p w14:paraId="58765775" w14:textId="77777777" w:rsidR="00FE0950" w:rsidRPr="00FE0950" w:rsidRDefault="00FE0950" w:rsidP="00FE0950">
      <w:pPr>
        <w:spacing w:after="0" w:line="240" w:lineRule="auto"/>
        <w:rPr>
          <w:rFonts w:ascii="Times New Roman" w:eastAsia="Times New Roman" w:hAnsi="Times New Roman" w:cs="Times New Roman"/>
          <w:sz w:val="28"/>
          <w:szCs w:val="28"/>
          <w:lang w:val="uk-UA" w:eastAsia="ru-RU"/>
        </w:rPr>
      </w:pPr>
    </w:p>
    <w:p w14:paraId="4F060BA7" w14:textId="77777777" w:rsidR="00FE0950" w:rsidRPr="00FE0950" w:rsidRDefault="00FE0950" w:rsidP="00FE0950">
      <w:pPr>
        <w:spacing w:after="0" w:line="240" w:lineRule="auto"/>
        <w:rPr>
          <w:rFonts w:ascii="Times New Roman" w:eastAsia="Times New Roman" w:hAnsi="Times New Roman" w:cs="Times New Roman"/>
          <w:sz w:val="28"/>
          <w:szCs w:val="28"/>
          <w:lang w:val="uk-UA" w:eastAsia="ru-RU"/>
        </w:rPr>
      </w:pPr>
    </w:p>
    <w:p w14:paraId="35F9F1F1" w14:textId="77777777" w:rsidR="00FE0950" w:rsidRPr="00FE0950" w:rsidRDefault="00FE0950" w:rsidP="00FE0950">
      <w:pPr>
        <w:spacing w:after="0" w:line="240" w:lineRule="auto"/>
        <w:rPr>
          <w:rFonts w:ascii="Times New Roman" w:eastAsia="Times New Roman" w:hAnsi="Times New Roman" w:cs="Times New Roman"/>
          <w:sz w:val="28"/>
          <w:szCs w:val="28"/>
          <w:lang w:val="uk-UA" w:eastAsia="ru-RU"/>
        </w:rPr>
      </w:pPr>
    </w:p>
    <w:p w14:paraId="50C37015" w14:textId="77777777" w:rsidR="00FE0950" w:rsidRPr="00FE0950" w:rsidRDefault="00FE0950" w:rsidP="00FE0950">
      <w:pPr>
        <w:spacing w:after="0" w:line="240" w:lineRule="auto"/>
        <w:jc w:val="both"/>
        <w:rPr>
          <w:rFonts w:ascii="Times New Roman" w:eastAsia="Times New Roman" w:hAnsi="Times New Roman" w:cs="Times New Roman"/>
          <w:i/>
          <w:sz w:val="28"/>
          <w:szCs w:val="28"/>
          <w:u w:val="single"/>
          <w:lang w:val="uk-UA" w:eastAsia="ru-RU"/>
        </w:rPr>
      </w:pPr>
      <w:r w:rsidRPr="00FE0950">
        <w:rPr>
          <w:rFonts w:ascii="Times New Roman" w:eastAsia="Times New Roman" w:hAnsi="Times New Roman" w:cs="Times New Roman"/>
          <w:sz w:val="28"/>
          <w:szCs w:val="28"/>
          <w:lang w:val="uk-UA" w:eastAsia="ru-RU"/>
        </w:rPr>
        <w:t xml:space="preserve">Розглянуто на засіданні кафедри юридичних дисциплін Сумської філії ХНУВС </w:t>
      </w:r>
      <w:r w:rsidRPr="00FE0950">
        <w:rPr>
          <w:rFonts w:ascii="Times New Roman" w:eastAsia="Times New Roman" w:hAnsi="Times New Roman" w:cs="Times New Roman"/>
          <w:i/>
          <w:sz w:val="28"/>
          <w:szCs w:val="28"/>
          <w:lang w:val="uk-UA" w:eastAsia="ru-RU"/>
        </w:rPr>
        <w:t xml:space="preserve"> </w:t>
      </w:r>
      <w:r w:rsidRPr="00FE0950">
        <w:rPr>
          <w:rFonts w:ascii="Times New Roman" w:eastAsia="Times New Roman" w:hAnsi="Times New Roman" w:cs="Times New Roman"/>
          <w:i/>
          <w:sz w:val="28"/>
          <w:szCs w:val="28"/>
          <w:u w:val="single"/>
          <w:lang w:val="uk-UA" w:eastAsia="ru-RU"/>
        </w:rPr>
        <w:t>(протокол від 29.08.2023 № 1)</w:t>
      </w:r>
    </w:p>
    <w:p w14:paraId="445985A1" w14:textId="77777777" w:rsidR="009B4BFC" w:rsidRPr="009B4BFC" w:rsidRDefault="009B4BFC" w:rsidP="009B4BFC">
      <w:pPr>
        <w:spacing w:after="0" w:line="240" w:lineRule="auto"/>
        <w:jc w:val="both"/>
        <w:rPr>
          <w:rFonts w:ascii="Times New Roman" w:eastAsia="Calibri" w:hAnsi="Times New Roman" w:cs="Times New Roman"/>
          <w:i/>
          <w:sz w:val="28"/>
          <w:szCs w:val="28"/>
          <w:lang w:val="uk-UA" w:eastAsia="ru-RU"/>
        </w:rPr>
      </w:pPr>
    </w:p>
    <w:p w14:paraId="39683EF7" w14:textId="77777777" w:rsidR="009B4BFC" w:rsidRPr="009B4BFC" w:rsidRDefault="009B4BFC" w:rsidP="009B4BFC">
      <w:pPr>
        <w:spacing w:after="0" w:line="240" w:lineRule="auto"/>
        <w:rPr>
          <w:rFonts w:ascii="Times New Roman" w:eastAsia="Calibri" w:hAnsi="Times New Roman" w:cs="Times New Roman"/>
          <w:sz w:val="28"/>
          <w:szCs w:val="28"/>
          <w:lang w:val="uk-UA" w:eastAsia="ru-RU"/>
        </w:rPr>
      </w:pPr>
    </w:p>
    <w:p w14:paraId="6F446A29"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20"/>
          <w:szCs w:val="24"/>
          <w:lang w:val="uk-UA"/>
        </w:rPr>
      </w:pPr>
    </w:p>
    <w:p w14:paraId="2EA99E55"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20"/>
          <w:szCs w:val="24"/>
          <w:lang w:val="uk-UA"/>
        </w:rPr>
      </w:pPr>
    </w:p>
    <w:p w14:paraId="3C2BEB09"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20"/>
          <w:szCs w:val="24"/>
          <w:lang w:val="uk-UA"/>
        </w:rPr>
      </w:pPr>
    </w:p>
    <w:p w14:paraId="7BE48F08"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20"/>
          <w:szCs w:val="24"/>
          <w:lang w:val="uk-UA"/>
        </w:rPr>
      </w:pPr>
    </w:p>
    <w:p w14:paraId="0A503326" w14:textId="77777777" w:rsidR="009B4BFC" w:rsidRPr="009B4BFC" w:rsidRDefault="009B4BFC" w:rsidP="009B4BFC">
      <w:pPr>
        <w:widowControl w:val="0"/>
        <w:autoSpaceDE w:val="0"/>
        <w:autoSpaceDN w:val="0"/>
        <w:spacing w:before="3" w:after="0" w:line="240" w:lineRule="auto"/>
        <w:rPr>
          <w:rFonts w:ascii="Times New Roman" w:eastAsia="Times New Roman" w:hAnsi="Times New Roman" w:cs="Times New Roman"/>
          <w:i/>
          <w:sz w:val="20"/>
          <w:szCs w:val="24"/>
          <w:lang w:val="uk-UA"/>
        </w:rPr>
      </w:pPr>
    </w:p>
    <w:p w14:paraId="41C6FB6B" w14:textId="77777777" w:rsidR="009B4BFC" w:rsidRPr="009B4BFC" w:rsidRDefault="009B4BFC" w:rsidP="009B4BFC">
      <w:pPr>
        <w:widowControl w:val="0"/>
        <w:autoSpaceDE w:val="0"/>
        <w:autoSpaceDN w:val="0"/>
        <w:spacing w:before="89" w:after="0" w:line="322" w:lineRule="exact"/>
        <w:ind w:left="462"/>
        <w:outlineLvl w:val="0"/>
        <w:rPr>
          <w:rFonts w:ascii="Times New Roman" w:eastAsia="Times New Roman" w:hAnsi="Times New Roman" w:cs="Times New Roman"/>
          <w:b/>
          <w:bCs/>
          <w:sz w:val="28"/>
          <w:szCs w:val="28"/>
          <w:lang w:val="uk-UA"/>
        </w:rPr>
      </w:pPr>
      <w:r w:rsidRPr="009B4BFC">
        <w:rPr>
          <w:rFonts w:ascii="Times New Roman" w:eastAsia="Times New Roman" w:hAnsi="Times New Roman" w:cs="Times New Roman"/>
          <w:b/>
          <w:bCs/>
          <w:sz w:val="28"/>
          <w:szCs w:val="28"/>
          <w:lang w:val="uk-UA"/>
        </w:rPr>
        <w:t>Розробник:</w:t>
      </w:r>
    </w:p>
    <w:p w14:paraId="09A7FDB5" w14:textId="77777777" w:rsidR="009B4BFC" w:rsidRPr="009B4BFC" w:rsidRDefault="009B4BFC" w:rsidP="009B4BFC">
      <w:pPr>
        <w:widowControl w:val="0"/>
        <w:autoSpaceDE w:val="0"/>
        <w:autoSpaceDN w:val="0"/>
        <w:spacing w:after="0" w:line="242" w:lineRule="auto"/>
        <w:ind w:left="462" w:right="319"/>
        <w:rPr>
          <w:rFonts w:ascii="Times New Roman" w:eastAsia="Times New Roman" w:hAnsi="Times New Roman" w:cs="Times New Roman"/>
          <w:i/>
          <w:sz w:val="28"/>
          <w:lang w:val="uk-UA"/>
        </w:rPr>
      </w:pPr>
      <w:r w:rsidRPr="009B4BFC">
        <w:rPr>
          <w:rFonts w:ascii="Times New Roman" w:eastAsia="Times New Roman" w:hAnsi="Times New Roman" w:cs="Times New Roman"/>
          <w:i/>
          <w:sz w:val="28"/>
          <w:lang w:val="uk-UA"/>
        </w:rPr>
        <w:t xml:space="preserve">доцент кафедри юридичних дисциплін Сумської філії ХНУВС, </w:t>
      </w:r>
      <w:proofErr w:type="spellStart"/>
      <w:r w:rsidRPr="009B4BFC">
        <w:rPr>
          <w:rFonts w:ascii="Times New Roman" w:eastAsia="Times New Roman" w:hAnsi="Times New Roman" w:cs="Times New Roman"/>
          <w:i/>
          <w:sz w:val="28"/>
          <w:lang w:val="uk-UA"/>
        </w:rPr>
        <w:t>канд</w:t>
      </w:r>
      <w:proofErr w:type="spellEnd"/>
      <w:r w:rsidRPr="009B4BFC">
        <w:rPr>
          <w:rFonts w:ascii="Times New Roman" w:eastAsia="Times New Roman" w:hAnsi="Times New Roman" w:cs="Times New Roman"/>
          <w:i/>
          <w:sz w:val="28"/>
          <w:lang w:val="uk-UA"/>
        </w:rPr>
        <w:t>. пед. наук,</w:t>
      </w:r>
      <w:r w:rsidRPr="009B4BFC">
        <w:rPr>
          <w:rFonts w:ascii="Times New Roman" w:eastAsia="Times New Roman" w:hAnsi="Times New Roman" w:cs="Times New Roman"/>
          <w:i/>
          <w:spacing w:val="-67"/>
          <w:sz w:val="28"/>
          <w:lang w:val="uk-UA"/>
        </w:rPr>
        <w:t xml:space="preserve"> </w:t>
      </w:r>
      <w:r w:rsidRPr="009B4BFC">
        <w:rPr>
          <w:rFonts w:ascii="Times New Roman" w:eastAsia="Times New Roman" w:hAnsi="Times New Roman" w:cs="Times New Roman"/>
          <w:i/>
          <w:sz w:val="28"/>
          <w:lang w:val="uk-UA"/>
        </w:rPr>
        <w:t>доцент</w:t>
      </w:r>
      <w:r w:rsidRPr="009B4BFC">
        <w:rPr>
          <w:rFonts w:ascii="Times New Roman" w:eastAsia="Times New Roman" w:hAnsi="Times New Roman" w:cs="Times New Roman"/>
          <w:i/>
          <w:spacing w:val="-3"/>
          <w:sz w:val="28"/>
          <w:lang w:val="uk-UA"/>
        </w:rPr>
        <w:t xml:space="preserve"> </w:t>
      </w:r>
      <w:proofErr w:type="spellStart"/>
      <w:r w:rsidRPr="009B4BFC">
        <w:rPr>
          <w:rFonts w:ascii="Times New Roman" w:eastAsia="Times New Roman" w:hAnsi="Times New Roman" w:cs="Times New Roman"/>
          <w:i/>
          <w:sz w:val="28"/>
          <w:lang w:val="uk-UA"/>
        </w:rPr>
        <w:t>М.Є.Василенко</w:t>
      </w:r>
      <w:proofErr w:type="spellEnd"/>
    </w:p>
    <w:p w14:paraId="0CBCC753"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30"/>
          <w:szCs w:val="24"/>
          <w:lang w:val="uk-UA"/>
        </w:rPr>
      </w:pPr>
    </w:p>
    <w:p w14:paraId="413761F7"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30"/>
          <w:szCs w:val="24"/>
          <w:lang w:val="uk-UA"/>
        </w:rPr>
      </w:pPr>
    </w:p>
    <w:p w14:paraId="04B61E05" w14:textId="77777777" w:rsidR="009B4BFC" w:rsidRPr="009B4BFC" w:rsidRDefault="009B4BFC" w:rsidP="009B4BFC">
      <w:pPr>
        <w:widowControl w:val="0"/>
        <w:autoSpaceDE w:val="0"/>
        <w:autoSpaceDN w:val="0"/>
        <w:spacing w:after="0" w:line="240" w:lineRule="auto"/>
        <w:rPr>
          <w:rFonts w:ascii="Times New Roman" w:eastAsia="Times New Roman" w:hAnsi="Times New Roman" w:cs="Times New Roman"/>
          <w:i/>
          <w:sz w:val="30"/>
          <w:szCs w:val="24"/>
          <w:lang w:val="uk-UA"/>
        </w:rPr>
      </w:pPr>
    </w:p>
    <w:p w14:paraId="59AA5EC3" w14:textId="77777777" w:rsidR="009B4BFC" w:rsidRPr="009B4BFC" w:rsidRDefault="009B4BFC" w:rsidP="009B4BFC">
      <w:pPr>
        <w:widowControl w:val="0"/>
        <w:autoSpaceDE w:val="0"/>
        <w:autoSpaceDN w:val="0"/>
        <w:spacing w:before="201" w:after="0" w:line="322" w:lineRule="exact"/>
        <w:ind w:left="462"/>
        <w:outlineLvl w:val="0"/>
        <w:rPr>
          <w:rFonts w:ascii="Times New Roman" w:eastAsia="Times New Roman" w:hAnsi="Times New Roman" w:cs="Times New Roman"/>
          <w:b/>
          <w:bCs/>
          <w:sz w:val="28"/>
          <w:szCs w:val="28"/>
          <w:lang w:val="uk-UA"/>
        </w:rPr>
      </w:pPr>
      <w:r w:rsidRPr="009B4BFC">
        <w:rPr>
          <w:rFonts w:ascii="Times New Roman" w:eastAsia="Times New Roman" w:hAnsi="Times New Roman" w:cs="Times New Roman"/>
          <w:b/>
          <w:bCs/>
          <w:sz w:val="28"/>
          <w:szCs w:val="28"/>
          <w:lang w:val="uk-UA"/>
        </w:rPr>
        <w:t>Рецензенти:</w:t>
      </w:r>
    </w:p>
    <w:p w14:paraId="78023A79" w14:textId="39D77104" w:rsidR="009B4BFC" w:rsidRPr="009B4BFC" w:rsidRDefault="009B4BFC" w:rsidP="009B4BFC">
      <w:pPr>
        <w:widowControl w:val="0"/>
        <w:numPr>
          <w:ilvl w:val="0"/>
          <w:numId w:val="22"/>
        </w:numPr>
        <w:tabs>
          <w:tab w:val="left" w:pos="863"/>
        </w:tabs>
        <w:autoSpaceDE w:val="0"/>
        <w:autoSpaceDN w:val="0"/>
        <w:spacing w:after="0" w:line="240" w:lineRule="auto"/>
        <w:ind w:right="310" w:firstLine="0"/>
        <w:jc w:val="both"/>
        <w:rPr>
          <w:rFonts w:ascii="Times New Roman" w:eastAsia="Times New Roman" w:hAnsi="Times New Roman" w:cs="Times New Roman"/>
          <w:i/>
          <w:sz w:val="28"/>
          <w:lang w:val="uk-UA"/>
        </w:rPr>
      </w:pPr>
      <w:r w:rsidRPr="009B4BFC">
        <w:rPr>
          <w:rFonts w:ascii="Times New Roman" w:eastAsia="Times New Roman" w:hAnsi="Times New Roman" w:cs="Times New Roman"/>
          <w:sz w:val="28"/>
          <w:lang w:val="uk-UA"/>
        </w:rPr>
        <w:t>З</w:t>
      </w:r>
      <w:r w:rsidRPr="009B4BFC">
        <w:rPr>
          <w:rFonts w:ascii="Times New Roman" w:eastAsia="Times New Roman" w:hAnsi="Times New Roman" w:cs="Times New Roman"/>
          <w:i/>
          <w:sz w:val="28"/>
          <w:lang w:val="uk-UA"/>
        </w:rPr>
        <w:t>авідувач</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кафедри</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юридичних</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дисциплін</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Сумської</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філії</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Харківського</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національного</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університету</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внутрішніх</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справ,</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доктор</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юридичних</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наук,</w:t>
      </w:r>
      <w:r w:rsidRPr="009B4BFC">
        <w:rPr>
          <w:rFonts w:ascii="Times New Roman" w:eastAsia="Times New Roman" w:hAnsi="Times New Roman" w:cs="Times New Roman"/>
          <w:i/>
          <w:spacing w:val="1"/>
          <w:sz w:val="28"/>
          <w:lang w:val="uk-UA"/>
        </w:rPr>
        <w:t xml:space="preserve"> </w:t>
      </w:r>
      <w:r w:rsidRPr="009B4BFC">
        <w:rPr>
          <w:rFonts w:ascii="Times New Roman" w:eastAsia="Times New Roman" w:hAnsi="Times New Roman" w:cs="Times New Roman"/>
          <w:i/>
          <w:sz w:val="28"/>
          <w:lang w:val="uk-UA"/>
        </w:rPr>
        <w:t>доцент</w:t>
      </w:r>
      <w:r w:rsidRPr="009B4BFC">
        <w:rPr>
          <w:rFonts w:ascii="Times New Roman" w:eastAsia="Times New Roman" w:hAnsi="Times New Roman" w:cs="Times New Roman"/>
          <w:i/>
          <w:spacing w:val="-4"/>
          <w:sz w:val="28"/>
          <w:lang w:val="uk-UA"/>
        </w:rPr>
        <w:t xml:space="preserve"> </w:t>
      </w:r>
      <w:r w:rsidRPr="009B4BFC">
        <w:rPr>
          <w:rFonts w:ascii="Times New Roman" w:eastAsia="Times New Roman" w:hAnsi="Times New Roman" w:cs="Times New Roman"/>
          <w:i/>
          <w:sz w:val="28"/>
          <w:lang w:val="uk-UA"/>
        </w:rPr>
        <w:t>Панасюк О.В.</w:t>
      </w:r>
    </w:p>
    <w:p w14:paraId="3FE091EF" w14:textId="472A8173" w:rsidR="001224BA" w:rsidRDefault="001224BA" w:rsidP="006B4501">
      <w:pPr>
        <w:widowControl w:val="0"/>
        <w:autoSpaceDE w:val="0"/>
        <w:autoSpaceDN w:val="0"/>
        <w:spacing w:before="72" w:after="0" w:line="240" w:lineRule="auto"/>
        <w:ind w:left="941"/>
        <w:outlineLvl w:val="1"/>
        <w:rPr>
          <w:rFonts w:ascii="Times New Roman" w:eastAsia="Times New Roman" w:hAnsi="Times New Roman" w:cs="Times New Roman"/>
          <w:b/>
          <w:bCs/>
          <w:sz w:val="28"/>
          <w:szCs w:val="28"/>
          <w:lang w:val="uk-UA"/>
        </w:rPr>
      </w:pPr>
    </w:p>
    <w:p w14:paraId="44B4EFD8" w14:textId="6C620DDA" w:rsidR="001224BA" w:rsidRDefault="001224BA" w:rsidP="006B4501">
      <w:pPr>
        <w:widowControl w:val="0"/>
        <w:autoSpaceDE w:val="0"/>
        <w:autoSpaceDN w:val="0"/>
        <w:spacing w:before="72" w:after="0" w:line="240" w:lineRule="auto"/>
        <w:ind w:left="941"/>
        <w:outlineLvl w:val="1"/>
        <w:rPr>
          <w:rFonts w:ascii="Times New Roman" w:eastAsia="Times New Roman" w:hAnsi="Times New Roman" w:cs="Times New Roman"/>
          <w:b/>
          <w:bCs/>
          <w:sz w:val="28"/>
          <w:szCs w:val="28"/>
          <w:lang w:val="uk-UA"/>
        </w:rPr>
      </w:pPr>
    </w:p>
    <w:p w14:paraId="08BA62FA" w14:textId="7173D12E" w:rsidR="001224BA" w:rsidRDefault="001224BA" w:rsidP="006B4501">
      <w:pPr>
        <w:widowControl w:val="0"/>
        <w:autoSpaceDE w:val="0"/>
        <w:autoSpaceDN w:val="0"/>
        <w:spacing w:before="72" w:after="0" w:line="240" w:lineRule="auto"/>
        <w:ind w:left="941"/>
        <w:outlineLvl w:val="1"/>
        <w:rPr>
          <w:rFonts w:ascii="Times New Roman" w:eastAsia="Times New Roman" w:hAnsi="Times New Roman" w:cs="Times New Roman"/>
          <w:b/>
          <w:bCs/>
          <w:sz w:val="28"/>
          <w:szCs w:val="28"/>
          <w:lang w:val="uk-UA"/>
        </w:rPr>
      </w:pPr>
    </w:p>
    <w:p w14:paraId="032CD30B" w14:textId="69A8EDE3" w:rsidR="001224BA" w:rsidRDefault="001224BA" w:rsidP="006B4501">
      <w:pPr>
        <w:widowControl w:val="0"/>
        <w:autoSpaceDE w:val="0"/>
        <w:autoSpaceDN w:val="0"/>
        <w:spacing w:before="72" w:after="0" w:line="240" w:lineRule="auto"/>
        <w:ind w:left="941"/>
        <w:outlineLvl w:val="1"/>
        <w:rPr>
          <w:rFonts w:ascii="Times New Roman" w:eastAsia="Times New Roman" w:hAnsi="Times New Roman" w:cs="Times New Roman"/>
          <w:b/>
          <w:bCs/>
          <w:sz w:val="28"/>
          <w:szCs w:val="28"/>
          <w:lang w:val="uk-UA"/>
        </w:rPr>
      </w:pPr>
    </w:p>
    <w:p w14:paraId="10BB13B5" w14:textId="73EFC2FE" w:rsidR="001224BA" w:rsidRDefault="001224BA" w:rsidP="006B4501">
      <w:pPr>
        <w:widowControl w:val="0"/>
        <w:autoSpaceDE w:val="0"/>
        <w:autoSpaceDN w:val="0"/>
        <w:spacing w:before="72" w:after="0" w:line="240" w:lineRule="auto"/>
        <w:ind w:left="941"/>
        <w:outlineLvl w:val="1"/>
        <w:rPr>
          <w:rFonts w:ascii="Times New Roman" w:eastAsia="Times New Roman" w:hAnsi="Times New Roman" w:cs="Times New Roman"/>
          <w:b/>
          <w:bCs/>
          <w:sz w:val="28"/>
          <w:szCs w:val="28"/>
          <w:lang w:val="uk-UA"/>
        </w:rPr>
      </w:pPr>
    </w:p>
    <w:p w14:paraId="527053FF" w14:textId="7A8AF4DC" w:rsidR="006B4501" w:rsidRPr="006B4501" w:rsidRDefault="00666953" w:rsidP="006B4501">
      <w:pPr>
        <w:widowControl w:val="0"/>
        <w:autoSpaceDE w:val="0"/>
        <w:autoSpaceDN w:val="0"/>
        <w:spacing w:before="72" w:after="0" w:line="240" w:lineRule="auto"/>
        <w:ind w:left="941"/>
        <w:outlineLvl w:val="1"/>
        <w:rPr>
          <w:rFonts w:ascii="Times New Roman" w:eastAsia="Times New Roman" w:hAnsi="Times New Roman" w:cs="Times New Roman"/>
          <w:b/>
          <w:bCs/>
          <w:sz w:val="28"/>
          <w:szCs w:val="28"/>
          <w:lang w:val="uk-UA"/>
        </w:rPr>
      </w:pPr>
      <w:bookmarkStart w:id="0" w:name="_Hlk84259859"/>
      <w:bookmarkStart w:id="1" w:name="_GoBack"/>
      <w:bookmarkEnd w:id="1"/>
      <w:r>
        <w:rPr>
          <w:rFonts w:ascii="Times New Roman" w:eastAsia="Times New Roman" w:hAnsi="Times New Roman" w:cs="Times New Roman"/>
          <w:b/>
          <w:bCs/>
          <w:sz w:val="28"/>
          <w:szCs w:val="28"/>
          <w:lang w:val="uk-UA"/>
        </w:rPr>
        <w:lastRenderedPageBreak/>
        <w:t>Документообіг в</w:t>
      </w:r>
      <w:r w:rsidR="006B4501" w:rsidRPr="006B4501">
        <w:rPr>
          <w:rFonts w:ascii="Times New Roman" w:eastAsia="Times New Roman" w:hAnsi="Times New Roman" w:cs="Times New Roman"/>
          <w:b/>
          <w:bCs/>
          <w:sz w:val="28"/>
          <w:szCs w:val="28"/>
          <w:lang w:val="uk-UA"/>
        </w:rPr>
        <w:t xml:space="preserve"> юридичній клініці</w:t>
      </w:r>
      <w:r>
        <w:rPr>
          <w:rFonts w:ascii="Times New Roman" w:eastAsia="Times New Roman" w:hAnsi="Times New Roman" w:cs="Times New Roman"/>
          <w:b/>
          <w:bCs/>
          <w:sz w:val="28"/>
          <w:szCs w:val="28"/>
          <w:lang w:val="uk-UA"/>
        </w:rPr>
        <w:t>. Юридична техніка</w:t>
      </w:r>
    </w:p>
    <w:bookmarkEnd w:id="0"/>
    <w:p w14:paraId="3A533A06" w14:textId="63530805" w:rsidR="006B4501" w:rsidRPr="006B4501" w:rsidRDefault="001224BA" w:rsidP="001224BA">
      <w:pPr>
        <w:widowControl w:val="0"/>
        <w:autoSpaceDE w:val="0"/>
        <w:autoSpaceDN w:val="0"/>
        <w:spacing w:before="8"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План лекції</w:t>
      </w:r>
    </w:p>
    <w:p w14:paraId="7C803DF1" w14:textId="7AD3C62C" w:rsidR="006B4501" w:rsidRPr="00F03C46" w:rsidRDefault="006B4501" w:rsidP="006B4501">
      <w:pPr>
        <w:widowControl w:val="0"/>
        <w:numPr>
          <w:ilvl w:val="1"/>
          <w:numId w:val="1"/>
        </w:numPr>
        <w:tabs>
          <w:tab w:val="left" w:pos="1122"/>
        </w:tabs>
        <w:autoSpaceDE w:val="0"/>
        <w:autoSpaceDN w:val="0"/>
        <w:spacing w:after="0" w:line="240" w:lineRule="auto"/>
        <w:ind w:hanging="361"/>
        <w:jc w:val="both"/>
        <w:rPr>
          <w:rFonts w:ascii="Times New Roman" w:eastAsia="Times New Roman" w:hAnsi="Times New Roman" w:cs="Times New Roman"/>
          <w:sz w:val="28"/>
          <w:szCs w:val="28"/>
          <w:lang w:val="uk-UA"/>
        </w:rPr>
      </w:pPr>
      <w:r w:rsidRPr="00F03C46">
        <w:rPr>
          <w:rFonts w:ascii="Times New Roman" w:eastAsia="Times New Roman" w:hAnsi="Times New Roman" w:cs="Times New Roman"/>
          <w:sz w:val="28"/>
          <w:szCs w:val="28"/>
          <w:lang w:val="uk-UA"/>
        </w:rPr>
        <w:t>Організація документування в юридичній</w:t>
      </w:r>
      <w:r w:rsidRPr="00F03C46">
        <w:rPr>
          <w:rFonts w:ascii="Times New Roman" w:eastAsia="Times New Roman" w:hAnsi="Times New Roman" w:cs="Times New Roman"/>
          <w:spacing w:val="-5"/>
          <w:sz w:val="28"/>
          <w:szCs w:val="28"/>
          <w:lang w:val="uk-UA"/>
        </w:rPr>
        <w:t xml:space="preserve"> </w:t>
      </w:r>
      <w:r w:rsidRPr="00F03C46">
        <w:rPr>
          <w:rFonts w:ascii="Times New Roman" w:eastAsia="Times New Roman" w:hAnsi="Times New Roman" w:cs="Times New Roman"/>
          <w:sz w:val="28"/>
          <w:szCs w:val="28"/>
          <w:lang w:val="uk-UA"/>
        </w:rPr>
        <w:t>клініці.</w:t>
      </w:r>
    </w:p>
    <w:p w14:paraId="6D5CD7BE" w14:textId="38D78869" w:rsidR="00F03C46" w:rsidRPr="00F03C46" w:rsidRDefault="00F03C46" w:rsidP="00F03C46">
      <w:pPr>
        <w:widowControl w:val="0"/>
        <w:numPr>
          <w:ilvl w:val="1"/>
          <w:numId w:val="1"/>
        </w:numPr>
        <w:tabs>
          <w:tab w:val="left" w:pos="1391"/>
        </w:tabs>
        <w:autoSpaceDE w:val="0"/>
        <w:autoSpaceDN w:val="0"/>
        <w:spacing w:before="1" w:after="0" w:line="322" w:lineRule="exact"/>
        <w:outlineLvl w:val="2"/>
        <w:rPr>
          <w:rFonts w:ascii="Times New Roman" w:eastAsiaTheme="majorEastAsia" w:hAnsi="Times New Roman" w:cs="Times New Roman"/>
          <w:sz w:val="28"/>
          <w:szCs w:val="28"/>
          <w:lang w:val="uk-UA"/>
        </w:rPr>
      </w:pPr>
      <w:r w:rsidRPr="00F03C46">
        <w:rPr>
          <w:rFonts w:ascii="Times New Roman" w:eastAsiaTheme="majorEastAsia" w:hAnsi="Times New Roman" w:cs="Times New Roman"/>
          <w:sz w:val="28"/>
          <w:szCs w:val="28"/>
          <w:lang w:val="uk-UA"/>
        </w:rPr>
        <w:t>Поняття та інструменти юридичної техніки.</w:t>
      </w:r>
    </w:p>
    <w:p w14:paraId="18EBDE85" w14:textId="77777777" w:rsidR="00F03C46" w:rsidRPr="00F03C46" w:rsidRDefault="00F03C46" w:rsidP="00F03C46">
      <w:pPr>
        <w:widowControl w:val="0"/>
        <w:numPr>
          <w:ilvl w:val="1"/>
          <w:numId w:val="1"/>
        </w:numPr>
        <w:tabs>
          <w:tab w:val="left" w:pos="1391"/>
        </w:tabs>
        <w:autoSpaceDE w:val="0"/>
        <w:autoSpaceDN w:val="0"/>
        <w:spacing w:after="0" w:line="240" w:lineRule="auto"/>
        <w:rPr>
          <w:rFonts w:ascii="Times New Roman" w:eastAsia="Times New Roman" w:hAnsi="Times New Roman" w:cs="Times New Roman"/>
          <w:sz w:val="28"/>
          <w:szCs w:val="28"/>
          <w:lang w:val="uk-UA"/>
        </w:rPr>
      </w:pPr>
      <w:r w:rsidRPr="00F03C46">
        <w:rPr>
          <w:rFonts w:ascii="Times New Roman" w:eastAsia="Times New Roman" w:hAnsi="Times New Roman" w:cs="Times New Roman"/>
          <w:sz w:val="28"/>
          <w:szCs w:val="28"/>
          <w:lang w:val="uk-UA"/>
        </w:rPr>
        <w:t>Питання юридичної термінології у юридичних</w:t>
      </w:r>
      <w:r w:rsidRPr="00F03C46">
        <w:rPr>
          <w:rFonts w:ascii="Times New Roman" w:eastAsia="Times New Roman" w:hAnsi="Times New Roman" w:cs="Times New Roman"/>
          <w:spacing w:val="-8"/>
          <w:sz w:val="28"/>
          <w:szCs w:val="28"/>
          <w:lang w:val="uk-UA"/>
        </w:rPr>
        <w:t xml:space="preserve"> </w:t>
      </w:r>
      <w:r w:rsidRPr="00F03C46">
        <w:rPr>
          <w:rFonts w:ascii="Times New Roman" w:eastAsia="Times New Roman" w:hAnsi="Times New Roman" w:cs="Times New Roman"/>
          <w:sz w:val="28"/>
          <w:szCs w:val="28"/>
          <w:lang w:val="uk-UA"/>
        </w:rPr>
        <w:t>процедурах.</w:t>
      </w:r>
    </w:p>
    <w:p w14:paraId="5ED547E0" w14:textId="4CBCAE3E" w:rsidR="006B4501" w:rsidRDefault="006B4501" w:rsidP="006B4501">
      <w:pPr>
        <w:widowControl w:val="0"/>
        <w:autoSpaceDE w:val="0"/>
        <w:autoSpaceDN w:val="0"/>
        <w:spacing w:before="10" w:after="0" w:line="240" w:lineRule="auto"/>
        <w:rPr>
          <w:rFonts w:ascii="Times New Roman" w:eastAsia="Times New Roman" w:hAnsi="Times New Roman" w:cs="Times New Roman"/>
          <w:sz w:val="28"/>
          <w:szCs w:val="28"/>
          <w:lang w:val="uk-UA"/>
        </w:rPr>
      </w:pPr>
    </w:p>
    <w:p w14:paraId="15E750A1" w14:textId="77777777" w:rsidR="001224BA" w:rsidRPr="001224BA" w:rsidRDefault="001224BA" w:rsidP="001224B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8"/>
          <w:szCs w:val="28"/>
          <w:lang w:val="uk-UA" w:eastAsia="ru-RU"/>
        </w:rPr>
      </w:pPr>
      <w:r w:rsidRPr="001224BA">
        <w:rPr>
          <w:rFonts w:ascii="Times New Roman" w:eastAsia="Times New Roman" w:hAnsi="Times New Roman" w:cs="Times New Roman"/>
          <w:b/>
          <w:sz w:val="28"/>
          <w:szCs w:val="28"/>
          <w:lang w:val="uk-UA" w:eastAsia="ru-RU"/>
        </w:rPr>
        <w:t>Рекомендована література</w:t>
      </w:r>
    </w:p>
    <w:p w14:paraId="660CE22A" w14:textId="77777777" w:rsidR="00600473" w:rsidRPr="001224BA" w:rsidRDefault="001224BA" w:rsidP="001224BA">
      <w:pPr>
        <w:widowControl w:val="0"/>
        <w:numPr>
          <w:ilvl w:val="0"/>
          <w:numId w:val="21"/>
        </w:numPr>
        <w:shd w:val="clear" w:color="auto" w:fill="FFFFFF"/>
        <w:tabs>
          <w:tab w:val="left" w:pos="142"/>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uk-UA" w:eastAsia="ru-RU"/>
        </w:rPr>
      </w:pPr>
      <w:proofErr w:type="spellStart"/>
      <w:r w:rsidRPr="001224BA">
        <w:rPr>
          <w:rFonts w:ascii="Times New Roman" w:eastAsia="Times New Roman" w:hAnsi="Times New Roman" w:cs="Times New Roman"/>
          <w:sz w:val="24"/>
          <w:szCs w:val="24"/>
          <w:lang w:val="uk-UA" w:eastAsia="ru-RU"/>
        </w:rPr>
        <w:t>Галай</w:t>
      </w:r>
      <w:proofErr w:type="spellEnd"/>
      <w:r w:rsidRPr="001224BA">
        <w:rPr>
          <w:rFonts w:ascii="Times New Roman" w:eastAsia="Times New Roman" w:hAnsi="Times New Roman" w:cs="Times New Roman"/>
          <w:sz w:val="24"/>
          <w:szCs w:val="24"/>
          <w:lang w:val="uk-UA" w:eastAsia="ru-RU"/>
        </w:rPr>
        <w:t xml:space="preserve"> А. О., </w:t>
      </w:r>
      <w:proofErr w:type="spellStart"/>
      <w:r w:rsidRPr="001224BA">
        <w:rPr>
          <w:rFonts w:ascii="Times New Roman" w:eastAsia="Times New Roman" w:hAnsi="Times New Roman" w:cs="Times New Roman"/>
          <w:sz w:val="24"/>
          <w:szCs w:val="24"/>
          <w:lang w:val="uk-UA" w:eastAsia="ru-RU"/>
        </w:rPr>
        <w:t>Стаднік</w:t>
      </w:r>
      <w:proofErr w:type="spellEnd"/>
      <w:r w:rsidRPr="001224BA">
        <w:rPr>
          <w:rFonts w:ascii="Times New Roman" w:eastAsia="Times New Roman" w:hAnsi="Times New Roman" w:cs="Times New Roman"/>
          <w:sz w:val="24"/>
          <w:szCs w:val="24"/>
          <w:lang w:val="uk-UA" w:eastAsia="ru-RU"/>
        </w:rPr>
        <w:t xml:space="preserve"> В. </w:t>
      </w:r>
      <w:proofErr w:type="spellStart"/>
      <w:r w:rsidRPr="001224BA">
        <w:rPr>
          <w:rFonts w:ascii="Times New Roman" w:eastAsia="Times New Roman" w:hAnsi="Times New Roman" w:cs="Times New Roman"/>
          <w:sz w:val="24"/>
          <w:szCs w:val="24"/>
          <w:lang w:val="uk-UA" w:eastAsia="ru-RU"/>
        </w:rPr>
        <w:t>В.Організаційна</w:t>
      </w:r>
      <w:proofErr w:type="spellEnd"/>
      <w:r w:rsidRPr="001224BA">
        <w:rPr>
          <w:rFonts w:ascii="Times New Roman" w:eastAsia="Times New Roman" w:hAnsi="Times New Roman" w:cs="Times New Roman"/>
          <w:sz w:val="24"/>
          <w:szCs w:val="24"/>
          <w:lang w:val="uk-UA" w:eastAsia="ru-RU"/>
        </w:rPr>
        <w:t xml:space="preserve"> та управлінська модель юридичної клініки в Україні: забезпечення якісного функціонування: Навчальний посібник. К.: Атака, 2015. 280 с.</w:t>
      </w:r>
    </w:p>
    <w:p w14:paraId="174D4F82" w14:textId="77777777" w:rsidR="00600473" w:rsidRPr="001224BA" w:rsidRDefault="001224BA" w:rsidP="001224BA">
      <w:pPr>
        <w:widowControl w:val="0"/>
        <w:numPr>
          <w:ilvl w:val="0"/>
          <w:numId w:val="21"/>
        </w:numPr>
        <w:tabs>
          <w:tab w:val="left" w:pos="28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uk-UA" w:eastAsia="ru-RU"/>
        </w:rPr>
      </w:pPr>
      <w:r w:rsidRPr="001224BA">
        <w:rPr>
          <w:rFonts w:ascii="Times New Roman" w:eastAsia="Times New Roman" w:hAnsi="Times New Roman" w:cs="Times New Roman"/>
          <w:sz w:val="24"/>
          <w:szCs w:val="24"/>
          <w:lang w:val="uk-UA" w:eastAsia="ru-RU"/>
        </w:rPr>
        <w:t>Гошовський Володимир Юридична освіта як основа правової системи України // Правовий тиждень № 42. 2018.</w:t>
      </w:r>
    </w:p>
    <w:p w14:paraId="0BEFF76F" w14:textId="77777777" w:rsidR="00600473" w:rsidRPr="001224BA" w:rsidRDefault="001224BA" w:rsidP="001224BA">
      <w:pPr>
        <w:widowControl w:val="0"/>
        <w:numPr>
          <w:ilvl w:val="0"/>
          <w:numId w:val="21"/>
        </w:numPr>
        <w:tabs>
          <w:tab w:val="left" w:pos="28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uk-UA" w:eastAsia="ru-RU"/>
        </w:rPr>
      </w:pPr>
      <w:proofErr w:type="spellStart"/>
      <w:r w:rsidRPr="001224BA">
        <w:rPr>
          <w:rFonts w:ascii="Times New Roman" w:eastAsia="Times New Roman" w:hAnsi="Times New Roman" w:cs="Times New Roman"/>
          <w:sz w:val="24"/>
          <w:szCs w:val="24"/>
          <w:lang w:val="uk-UA" w:eastAsia="ru-RU"/>
        </w:rPr>
        <w:t>Дулеба</w:t>
      </w:r>
      <w:proofErr w:type="spellEnd"/>
      <w:r w:rsidRPr="001224BA">
        <w:rPr>
          <w:rFonts w:ascii="Times New Roman" w:eastAsia="Times New Roman" w:hAnsi="Times New Roman" w:cs="Times New Roman"/>
          <w:sz w:val="24"/>
          <w:szCs w:val="24"/>
          <w:lang w:val="uk-UA" w:eastAsia="ru-RU"/>
        </w:rPr>
        <w:t xml:space="preserve"> М.В. Мережа юридичних </w:t>
      </w:r>
      <w:proofErr w:type="spellStart"/>
      <w:r w:rsidRPr="001224BA">
        <w:rPr>
          <w:rFonts w:ascii="Times New Roman" w:eastAsia="Times New Roman" w:hAnsi="Times New Roman" w:cs="Times New Roman"/>
          <w:sz w:val="24"/>
          <w:szCs w:val="24"/>
          <w:lang w:val="uk-UA" w:eastAsia="ru-RU"/>
        </w:rPr>
        <w:t>клінік</w:t>
      </w:r>
      <w:proofErr w:type="spellEnd"/>
      <w:r w:rsidRPr="001224BA">
        <w:rPr>
          <w:rFonts w:ascii="Times New Roman" w:eastAsia="Times New Roman" w:hAnsi="Times New Roman" w:cs="Times New Roman"/>
          <w:sz w:val="24"/>
          <w:szCs w:val="24"/>
          <w:lang w:val="uk-UA" w:eastAsia="ru-RU"/>
        </w:rPr>
        <w:t xml:space="preserve"> України: ретроспективи та перспективи. Київ: 2016. 296 с.</w:t>
      </w:r>
    </w:p>
    <w:p w14:paraId="0FF42290" w14:textId="77777777" w:rsidR="00600473" w:rsidRPr="001224BA" w:rsidRDefault="001224BA" w:rsidP="001224BA">
      <w:pPr>
        <w:widowControl w:val="0"/>
        <w:numPr>
          <w:ilvl w:val="0"/>
          <w:numId w:val="21"/>
        </w:numPr>
        <w:tabs>
          <w:tab w:val="left" w:pos="28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uk-UA" w:eastAsia="ru-RU"/>
        </w:rPr>
      </w:pPr>
      <w:proofErr w:type="spellStart"/>
      <w:r w:rsidRPr="001224BA">
        <w:rPr>
          <w:rFonts w:ascii="Times New Roman" w:eastAsia="Times New Roman" w:hAnsi="Times New Roman" w:cs="Times New Roman"/>
          <w:sz w:val="24"/>
          <w:szCs w:val="24"/>
          <w:lang w:val="uk-UA" w:eastAsia="ru-RU"/>
        </w:rPr>
        <w:t>Єлов</w:t>
      </w:r>
      <w:proofErr w:type="spellEnd"/>
      <w:r w:rsidRPr="001224BA">
        <w:rPr>
          <w:rFonts w:ascii="Times New Roman" w:eastAsia="Times New Roman" w:hAnsi="Times New Roman" w:cs="Times New Roman"/>
          <w:sz w:val="24"/>
          <w:szCs w:val="24"/>
          <w:lang w:val="uk-UA" w:eastAsia="ru-RU"/>
        </w:rPr>
        <w:t xml:space="preserve"> В.А., </w:t>
      </w:r>
      <w:proofErr w:type="spellStart"/>
      <w:r w:rsidRPr="001224BA">
        <w:rPr>
          <w:rFonts w:ascii="Times New Roman" w:eastAsia="Times New Roman" w:hAnsi="Times New Roman" w:cs="Times New Roman"/>
          <w:sz w:val="24"/>
          <w:szCs w:val="24"/>
          <w:lang w:val="uk-UA" w:eastAsia="ru-RU"/>
        </w:rPr>
        <w:t>Молібог</w:t>
      </w:r>
      <w:proofErr w:type="spellEnd"/>
      <w:r w:rsidRPr="001224BA">
        <w:rPr>
          <w:rFonts w:ascii="Times New Roman" w:eastAsia="Times New Roman" w:hAnsi="Times New Roman" w:cs="Times New Roman"/>
          <w:sz w:val="24"/>
          <w:szCs w:val="24"/>
          <w:lang w:val="uk-UA" w:eastAsia="ru-RU"/>
        </w:rPr>
        <w:t xml:space="preserve"> С.І., Павленко Д.Г. Юридична клініка. Навчальний посібник. Київ.: «Школяр» 2014. 315 с.</w:t>
      </w:r>
    </w:p>
    <w:p w14:paraId="23DE9B7F" w14:textId="77777777" w:rsidR="00600473" w:rsidRPr="001224BA" w:rsidRDefault="001224BA" w:rsidP="001224BA">
      <w:pPr>
        <w:widowControl w:val="0"/>
        <w:numPr>
          <w:ilvl w:val="0"/>
          <w:numId w:val="21"/>
        </w:numPr>
        <w:tabs>
          <w:tab w:val="left" w:pos="284"/>
        </w:tabs>
        <w:autoSpaceDE w:val="0"/>
        <w:autoSpaceDN w:val="0"/>
        <w:adjustRightInd w:val="0"/>
        <w:spacing w:after="0" w:line="240" w:lineRule="auto"/>
        <w:ind w:left="284"/>
        <w:contextualSpacing/>
        <w:jc w:val="both"/>
        <w:rPr>
          <w:rFonts w:ascii="Times New Roman" w:eastAsia="Times New Roman" w:hAnsi="Times New Roman" w:cs="Times New Roman"/>
          <w:sz w:val="24"/>
          <w:szCs w:val="24"/>
          <w:lang w:val="uk-UA" w:eastAsia="ru-RU"/>
        </w:rPr>
      </w:pPr>
      <w:r w:rsidRPr="001224BA">
        <w:rPr>
          <w:rFonts w:ascii="Times New Roman" w:eastAsia="Times New Roman" w:hAnsi="Times New Roman" w:cs="Times New Roman"/>
          <w:sz w:val="24"/>
          <w:szCs w:val="24"/>
          <w:lang w:val="uk-UA" w:eastAsia="ru-RU"/>
        </w:rPr>
        <w:t xml:space="preserve">Завальна Ж.В., </w:t>
      </w:r>
      <w:proofErr w:type="spellStart"/>
      <w:r w:rsidRPr="001224BA">
        <w:rPr>
          <w:rFonts w:ascii="Times New Roman" w:eastAsia="Times New Roman" w:hAnsi="Times New Roman" w:cs="Times New Roman"/>
          <w:sz w:val="24"/>
          <w:szCs w:val="24"/>
          <w:lang w:val="uk-UA" w:eastAsia="ru-RU"/>
        </w:rPr>
        <w:t>Старинський</w:t>
      </w:r>
      <w:proofErr w:type="spellEnd"/>
      <w:r w:rsidRPr="001224BA">
        <w:rPr>
          <w:rFonts w:ascii="Times New Roman" w:eastAsia="Times New Roman" w:hAnsi="Times New Roman" w:cs="Times New Roman"/>
          <w:sz w:val="24"/>
          <w:szCs w:val="24"/>
          <w:lang w:val="uk-UA" w:eastAsia="ru-RU"/>
        </w:rPr>
        <w:t xml:space="preserve"> М.В. Професійні навички юриста: Навчальний посібник. Суми, 2016. 135с.</w:t>
      </w:r>
    </w:p>
    <w:p w14:paraId="2E001EEB" w14:textId="77777777" w:rsidR="00600473" w:rsidRPr="001224BA" w:rsidRDefault="001224BA" w:rsidP="001224BA">
      <w:pPr>
        <w:widowControl w:val="0"/>
        <w:numPr>
          <w:ilvl w:val="0"/>
          <w:numId w:val="21"/>
        </w:numPr>
        <w:shd w:val="clear" w:color="auto" w:fill="FFFFFF"/>
        <w:autoSpaceDE w:val="0"/>
        <w:autoSpaceDN w:val="0"/>
        <w:adjustRightInd w:val="0"/>
        <w:spacing w:after="0" w:line="240" w:lineRule="auto"/>
        <w:ind w:left="284"/>
        <w:contextualSpacing/>
        <w:jc w:val="both"/>
        <w:rPr>
          <w:rFonts w:ascii="Times New Roman" w:eastAsia="Times New Roman" w:hAnsi="Times New Roman" w:cs="Times New Roman"/>
          <w:b/>
          <w:bCs/>
          <w:spacing w:val="-6"/>
          <w:sz w:val="24"/>
          <w:szCs w:val="24"/>
          <w:lang w:val="uk-UA" w:eastAsia="ru-RU"/>
        </w:rPr>
      </w:pPr>
      <w:proofErr w:type="spellStart"/>
      <w:r w:rsidRPr="001224BA">
        <w:rPr>
          <w:rFonts w:ascii="Times New Roman" w:eastAsia="Times New Roman" w:hAnsi="Times New Roman" w:cs="Times New Roman"/>
          <w:sz w:val="24"/>
          <w:szCs w:val="24"/>
          <w:lang w:val="uk-UA" w:eastAsia="ru-RU"/>
        </w:rPr>
        <w:t>Фігель</w:t>
      </w:r>
      <w:proofErr w:type="spellEnd"/>
      <w:r w:rsidRPr="001224BA">
        <w:rPr>
          <w:rFonts w:ascii="Times New Roman" w:eastAsia="Times New Roman" w:hAnsi="Times New Roman" w:cs="Times New Roman"/>
          <w:sz w:val="24"/>
          <w:szCs w:val="24"/>
          <w:lang w:val="uk-UA" w:eastAsia="ru-RU"/>
        </w:rPr>
        <w:t xml:space="preserve"> Ю.О. Юридична клініка як інститут формування правової культури осіб  Митна справа. 2010. №6(72). Ч. 2. С. 17</w:t>
      </w:r>
    </w:p>
    <w:p w14:paraId="5BE737C6" w14:textId="77777777" w:rsidR="00E85717" w:rsidRPr="006B4501" w:rsidRDefault="00E85717" w:rsidP="006B4501">
      <w:pPr>
        <w:widowControl w:val="0"/>
        <w:autoSpaceDE w:val="0"/>
        <w:autoSpaceDN w:val="0"/>
        <w:spacing w:before="10" w:after="0" w:line="240" w:lineRule="auto"/>
        <w:rPr>
          <w:rFonts w:ascii="Times New Roman" w:eastAsia="Times New Roman" w:hAnsi="Times New Roman" w:cs="Times New Roman"/>
          <w:sz w:val="28"/>
          <w:szCs w:val="28"/>
          <w:lang w:val="uk-UA"/>
        </w:rPr>
      </w:pPr>
    </w:p>
    <w:p w14:paraId="4211B31C" w14:textId="77777777" w:rsidR="006B4501" w:rsidRPr="00F03C46" w:rsidRDefault="006B4501" w:rsidP="006B4501">
      <w:pPr>
        <w:widowControl w:val="0"/>
        <w:numPr>
          <w:ilvl w:val="0"/>
          <w:numId w:val="4"/>
        </w:numPr>
        <w:tabs>
          <w:tab w:val="left" w:pos="1122"/>
        </w:tabs>
        <w:autoSpaceDE w:val="0"/>
        <w:autoSpaceDN w:val="0"/>
        <w:spacing w:before="1" w:after="0" w:line="240" w:lineRule="auto"/>
        <w:ind w:hanging="361"/>
        <w:jc w:val="both"/>
        <w:outlineLvl w:val="2"/>
        <w:rPr>
          <w:rFonts w:ascii="Times New Roman" w:eastAsiaTheme="majorEastAsia" w:hAnsi="Times New Roman" w:cs="Times New Roman"/>
          <w:b/>
          <w:sz w:val="28"/>
          <w:szCs w:val="28"/>
          <w:lang w:val="uk-UA"/>
        </w:rPr>
      </w:pPr>
      <w:r w:rsidRPr="00F03C46">
        <w:rPr>
          <w:rFonts w:ascii="Times New Roman" w:eastAsiaTheme="majorEastAsia" w:hAnsi="Times New Roman" w:cs="Times New Roman"/>
          <w:b/>
          <w:sz w:val="28"/>
          <w:szCs w:val="28"/>
          <w:lang w:val="uk-UA"/>
        </w:rPr>
        <w:t>Організація документування в юридичній</w:t>
      </w:r>
      <w:r w:rsidRPr="00F03C46">
        <w:rPr>
          <w:rFonts w:ascii="Times New Roman" w:eastAsiaTheme="majorEastAsia" w:hAnsi="Times New Roman" w:cs="Times New Roman"/>
          <w:b/>
          <w:spacing w:val="-5"/>
          <w:sz w:val="28"/>
          <w:szCs w:val="28"/>
          <w:lang w:val="uk-UA"/>
        </w:rPr>
        <w:t xml:space="preserve"> </w:t>
      </w:r>
      <w:r w:rsidRPr="00F03C46">
        <w:rPr>
          <w:rFonts w:ascii="Times New Roman" w:eastAsiaTheme="majorEastAsia" w:hAnsi="Times New Roman" w:cs="Times New Roman"/>
          <w:b/>
          <w:sz w:val="28"/>
          <w:szCs w:val="28"/>
          <w:lang w:val="uk-UA"/>
        </w:rPr>
        <w:t>клініці.</w:t>
      </w:r>
    </w:p>
    <w:p w14:paraId="3C1121C6" w14:textId="74AA4D5B" w:rsidR="006B4501" w:rsidRDefault="006B4501" w:rsidP="006B4501">
      <w:pPr>
        <w:widowControl w:val="0"/>
        <w:autoSpaceDE w:val="0"/>
        <w:autoSpaceDN w:val="0"/>
        <w:spacing w:before="1" w:after="0" w:line="240" w:lineRule="auto"/>
        <w:ind w:left="402" w:right="229" w:firstLine="707"/>
        <w:jc w:val="both"/>
        <w:rPr>
          <w:rFonts w:ascii="Times New Roman" w:eastAsia="Times New Roman" w:hAnsi="Times New Roman" w:cs="Times New Roman"/>
          <w:sz w:val="28"/>
          <w:szCs w:val="28"/>
          <w:vertAlign w:val="superscript"/>
          <w:lang w:val="uk-UA"/>
        </w:rPr>
      </w:pPr>
      <w:r w:rsidRPr="006B4501">
        <w:rPr>
          <w:rFonts w:ascii="Times New Roman" w:eastAsia="Times New Roman" w:hAnsi="Times New Roman" w:cs="Times New Roman"/>
          <w:sz w:val="28"/>
          <w:szCs w:val="28"/>
          <w:lang w:val="uk-UA"/>
        </w:rPr>
        <w:t xml:space="preserve">Документи в юридичній клініці умовно можна поділити на: </w:t>
      </w:r>
      <w:r w:rsidRPr="003D20DD">
        <w:rPr>
          <w:rFonts w:ascii="Times New Roman" w:eastAsia="Times New Roman" w:hAnsi="Times New Roman" w:cs="Times New Roman"/>
          <w:sz w:val="28"/>
          <w:szCs w:val="28"/>
          <w:u w:val="single"/>
          <w:lang w:val="uk-UA"/>
        </w:rPr>
        <w:t>програмні документи</w:t>
      </w:r>
      <w:r w:rsidRPr="006B4501">
        <w:rPr>
          <w:rFonts w:ascii="Times New Roman" w:eastAsia="Times New Roman" w:hAnsi="Times New Roman" w:cs="Times New Roman"/>
          <w:sz w:val="28"/>
          <w:szCs w:val="28"/>
          <w:lang w:val="uk-UA"/>
        </w:rPr>
        <w:t xml:space="preserve"> (положення про юридичну клініку, етичний кодекс юридичної клініки, правила роботи в юридичній клініці та ін.)</w:t>
      </w:r>
      <w:r w:rsidRPr="006B4501">
        <w:rPr>
          <w:rFonts w:ascii="Times New Roman" w:eastAsia="Times New Roman" w:hAnsi="Times New Roman" w:cs="Times New Roman"/>
          <w:sz w:val="28"/>
          <w:szCs w:val="28"/>
          <w:vertAlign w:val="superscript"/>
          <w:lang w:val="uk-UA"/>
        </w:rPr>
        <w:t>14</w:t>
      </w:r>
      <w:r w:rsidRPr="006B4501">
        <w:rPr>
          <w:rFonts w:ascii="Times New Roman" w:eastAsia="Times New Roman" w:hAnsi="Times New Roman" w:cs="Times New Roman"/>
          <w:sz w:val="28"/>
          <w:szCs w:val="28"/>
          <w:lang w:val="uk-UA"/>
        </w:rPr>
        <w:t xml:space="preserve">, </w:t>
      </w:r>
      <w:r w:rsidRPr="003D20DD">
        <w:rPr>
          <w:rFonts w:ascii="Times New Roman" w:eastAsia="Times New Roman" w:hAnsi="Times New Roman" w:cs="Times New Roman"/>
          <w:sz w:val="28"/>
          <w:szCs w:val="28"/>
          <w:u w:val="single"/>
          <w:lang w:val="uk-UA"/>
        </w:rPr>
        <w:t>документи організаційного характеру</w:t>
      </w:r>
      <w:r w:rsidRPr="006B4501">
        <w:rPr>
          <w:rFonts w:ascii="Times New Roman" w:eastAsia="Times New Roman" w:hAnsi="Times New Roman" w:cs="Times New Roman"/>
          <w:sz w:val="28"/>
          <w:szCs w:val="28"/>
          <w:lang w:val="uk-UA"/>
        </w:rPr>
        <w:t xml:space="preserve">, які стосуються власне належної організації діяльності юридичної клініки (заяву студента, який хоче працювати в клініці (вона може бути зроблена в довільній письмовій формі), графік чергувань студентів, загальний журнал (електронна база) реєстрації всіх справ юридичної клініки і т. ін.) та </w:t>
      </w:r>
      <w:r w:rsidRPr="003D20DD">
        <w:rPr>
          <w:rFonts w:ascii="Times New Roman" w:eastAsia="Times New Roman" w:hAnsi="Times New Roman" w:cs="Times New Roman"/>
          <w:sz w:val="28"/>
          <w:szCs w:val="28"/>
          <w:u w:val="single"/>
          <w:lang w:val="uk-UA"/>
        </w:rPr>
        <w:t>документи, які стосуються надання консультації окремому клієнту</w:t>
      </w:r>
      <w:r w:rsidRPr="006B4501">
        <w:rPr>
          <w:rFonts w:ascii="Times New Roman" w:eastAsia="Times New Roman" w:hAnsi="Times New Roman" w:cs="Times New Roman"/>
          <w:sz w:val="28"/>
          <w:szCs w:val="28"/>
          <w:lang w:val="uk-UA"/>
        </w:rPr>
        <w:t xml:space="preserve"> (справа клієнта).</w:t>
      </w:r>
      <w:r w:rsidRPr="006B4501">
        <w:rPr>
          <w:rFonts w:ascii="Times New Roman" w:eastAsia="Times New Roman" w:hAnsi="Times New Roman" w:cs="Times New Roman"/>
          <w:sz w:val="28"/>
          <w:szCs w:val="28"/>
          <w:vertAlign w:val="superscript"/>
          <w:lang w:val="uk-UA"/>
        </w:rPr>
        <w:t>15</w:t>
      </w:r>
    </w:p>
    <w:p w14:paraId="4466A2EE" w14:textId="30855C81" w:rsidR="00F409BE" w:rsidRDefault="00F409BE" w:rsidP="006B4501">
      <w:pPr>
        <w:widowControl w:val="0"/>
        <w:autoSpaceDE w:val="0"/>
        <w:autoSpaceDN w:val="0"/>
        <w:spacing w:before="1" w:after="0" w:line="240" w:lineRule="auto"/>
        <w:ind w:left="402" w:right="229" w:firstLine="707"/>
        <w:jc w:val="both"/>
        <w:rPr>
          <w:rFonts w:ascii="Times New Roman" w:eastAsia="Times New Roman" w:hAnsi="Times New Roman" w:cs="Times New Roman"/>
          <w:sz w:val="28"/>
          <w:szCs w:val="28"/>
          <w:vertAlign w:val="superscript"/>
          <w:lang w:val="uk-UA"/>
        </w:rPr>
      </w:pPr>
    </w:p>
    <w:p w14:paraId="4B3F7BC0" w14:textId="77777777" w:rsidR="00F409BE" w:rsidRPr="00F409BE" w:rsidRDefault="00F409BE" w:rsidP="00F409BE">
      <w:pPr>
        <w:spacing w:after="0" w:line="240" w:lineRule="auto"/>
        <w:rPr>
          <w:rFonts w:ascii="Times New Roman" w:hAnsi="Times New Roman"/>
          <w:sz w:val="28"/>
          <w:szCs w:val="28"/>
        </w:rPr>
      </w:pPr>
      <w:proofErr w:type="spellStart"/>
      <w:r w:rsidRPr="00F409BE">
        <w:rPr>
          <w:rFonts w:ascii="Times New Roman" w:hAnsi="Times New Roman"/>
          <w:i/>
          <w:iCs/>
          <w:sz w:val="28"/>
          <w:szCs w:val="28"/>
        </w:rPr>
        <w:t>Процес</w:t>
      </w:r>
      <w:proofErr w:type="spellEnd"/>
      <w:r w:rsidRPr="00F409BE">
        <w:rPr>
          <w:rFonts w:ascii="Times New Roman" w:hAnsi="Times New Roman"/>
          <w:i/>
          <w:iCs/>
          <w:sz w:val="28"/>
          <w:szCs w:val="28"/>
        </w:rPr>
        <w:t xml:space="preserve"> </w:t>
      </w:r>
      <w:proofErr w:type="spellStart"/>
      <w:r w:rsidRPr="00F409BE">
        <w:rPr>
          <w:rFonts w:ascii="Times New Roman" w:hAnsi="Times New Roman"/>
          <w:i/>
          <w:iCs/>
          <w:sz w:val="28"/>
          <w:szCs w:val="28"/>
        </w:rPr>
        <w:t>роботи</w:t>
      </w:r>
      <w:proofErr w:type="spellEnd"/>
      <w:r w:rsidRPr="00F409BE">
        <w:rPr>
          <w:rFonts w:ascii="Times New Roman" w:hAnsi="Times New Roman"/>
          <w:i/>
          <w:iCs/>
          <w:sz w:val="28"/>
          <w:szCs w:val="28"/>
        </w:rPr>
        <w:t xml:space="preserve"> над </w:t>
      </w:r>
      <w:proofErr w:type="spellStart"/>
      <w:r w:rsidRPr="00F409BE">
        <w:rPr>
          <w:rFonts w:ascii="Times New Roman" w:hAnsi="Times New Roman"/>
          <w:i/>
          <w:iCs/>
          <w:sz w:val="28"/>
          <w:szCs w:val="28"/>
        </w:rPr>
        <w:t>складанням</w:t>
      </w:r>
      <w:proofErr w:type="spellEnd"/>
      <w:r w:rsidRPr="00F409BE">
        <w:rPr>
          <w:rFonts w:ascii="Times New Roman" w:hAnsi="Times New Roman"/>
          <w:i/>
          <w:iCs/>
          <w:sz w:val="28"/>
          <w:szCs w:val="28"/>
        </w:rPr>
        <w:t xml:space="preserve"> будь-</w:t>
      </w:r>
      <w:proofErr w:type="spellStart"/>
      <w:r w:rsidRPr="00F409BE">
        <w:rPr>
          <w:rFonts w:ascii="Times New Roman" w:hAnsi="Times New Roman"/>
          <w:i/>
          <w:iCs/>
          <w:sz w:val="28"/>
          <w:szCs w:val="28"/>
        </w:rPr>
        <w:t>якого</w:t>
      </w:r>
      <w:proofErr w:type="spellEnd"/>
      <w:r w:rsidRPr="00F409BE">
        <w:rPr>
          <w:rFonts w:ascii="Times New Roman" w:hAnsi="Times New Roman"/>
          <w:i/>
          <w:iCs/>
          <w:sz w:val="28"/>
          <w:szCs w:val="28"/>
        </w:rPr>
        <w:t xml:space="preserve"> </w:t>
      </w:r>
      <w:proofErr w:type="spellStart"/>
      <w:r w:rsidRPr="00F409BE">
        <w:rPr>
          <w:rFonts w:ascii="Times New Roman" w:hAnsi="Times New Roman"/>
          <w:i/>
          <w:iCs/>
          <w:sz w:val="28"/>
          <w:szCs w:val="28"/>
        </w:rPr>
        <w:t>юридичного</w:t>
      </w:r>
      <w:proofErr w:type="spellEnd"/>
      <w:r w:rsidRPr="00F409BE">
        <w:rPr>
          <w:rFonts w:ascii="Times New Roman" w:hAnsi="Times New Roman"/>
          <w:i/>
          <w:iCs/>
          <w:sz w:val="28"/>
          <w:szCs w:val="28"/>
        </w:rPr>
        <w:t xml:space="preserve"> документа </w:t>
      </w:r>
      <w:proofErr w:type="spellStart"/>
      <w:r w:rsidRPr="00F409BE">
        <w:rPr>
          <w:rFonts w:ascii="Times New Roman" w:hAnsi="Times New Roman"/>
          <w:i/>
          <w:iCs/>
          <w:sz w:val="28"/>
          <w:szCs w:val="28"/>
        </w:rPr>
        <w:t>можна</w:t>
      </w:r>
      <w:proofErr w:type="spellEnd"/>
      <w:r w:rsidRPr="00F409BE">
        <w:rPr>
          <w:rFonts w:ascii="Times New Roman" w:hAnsi="Times New Roman"/>
          <w:i/>
          <w:iCs/>
          <w:sz w:val="28"/>
          <w:szCs w:val="28"/>
        </w:rPr>
        <w:t xml:space="preserve"> </w:t>
      </w:r>
      <w:proofErr w:type="spellStart"/>
      <w:r w:rsidRPr="00F409BE">
        <w:rPr>
          <w:rFonts w:ascii="Times New Roman" w:hAnsi="Times New Roman"/>
          <w:i/>
          <w:iCs/>
          <w:sz w:val="28"/>
          <w:szCs w:val="28"/>
        </w:rPr>
        <w:t>розділити</w:t>
      </w:r>
      <w:proofErr w:type="spellEnd"/>
      <w:r w:rsidRPr="00F409BE">
        <w:rPr>
          <w:rFonts w:ascii="Times New Roman" w:hAnsi="Times New Roman"/>
          <w:i/>
          <w:iCs/>
          <w:sz w:val="28"/>
          <w:szCs w:val="28"/>
        </w:rPr>
        <w:t xml:space="preserve"> на </w:t>
      </w:r>
      <w:proofErr w:type="spellStart"/>
      <w:r w:rsidRPr="00F409BE">
        <w:rPr>
          <w:rFonts w:ascii="Times New Roman" w:hAnsi="Times New Roman"/>
          <w:i/>
          <w:iCs/>
          <w:sz w:val="28"/>
          <w:szCs w:val="28"/>
        </w:rPr>
        <w:t>наступні</w:t>
      </w:r>
      <w:proofErr w:type="spellEnd"/>
      <w:r w:rsidRPr="00F409BE">
        <w:rPr>
          <w:rFonts w:ascii="Times New Roman" w:hAnsi="Times New Roman"/>
          <w:i/>
          <w:iCs/>
          <w:sz w:val="28"/>
          <w:szCs w:val="28"/>
        </w:rPr>
        <w:t xml:space="preserve"> </w:t>
      </w:r>
      <w:proofErr w:type="spellStart"/>
      <w:r w:rsidRPr="00F409BE">
        <w:rPr>
          <w:rFonts w:ascii="Times New Roman" w:hAnsi="Times New Roman"/>
          <w:i/>
          <w:iCs/>
          <w:sz w:val="28"/>
          <w:szCs w:val="28"/>
        </w:rPr>
        <w:t>етапи</w:t>
      </w:r>
      <w:proofErr w:type="spellEnd"/>
      <w:r w:rsidRPr="00F409BE">
        <w:rPr>
          <w:rFonts w:ascii="Times New Roman" w:hAnsi="Times New Roman"/>
          <w:i/>
          <w:iCs/>
          <w:sz w:val="28"/>
          <w:szCs w:val="28"/>
        </w:rPr>
        <w:t>:</w:t>
      </w:r>
    </w:p>
    <w:p w14:paraId="5D7B4AFE" w14:textId="77777777" w:rsidR="00F409BE" w:rsidRPr="00F409BE" w:rsidRDefault="00F409BE" w:rsidP="00F409BE">
      <w:pPr>
        <w:numPr>
          <w:ilvl w:val="0"/>
          <w:numId w:val="10"/>
        </w:numPr>
        <w:spacing w:before="100" w:beforeAutospacing="1" w:after="100" w:afterAutospacing="1" w:line="240" w:lineRule="auto"/>
        <w:rPr>
          <w:rFonts w:ascii="Times New Roman" w:hAnsi="Times New Roman"/>
          <w:sz w:val="28"/>
          <w:szCs w:val="28"/>
        </w:rPr>
      </w:pPr>
      <w:proofErr w:type="spellStart"/>
      <w:r w:rsidRPr="00F409BE">
        <w:rPr>
          <w:rFonts w:ascii="Times New Roman" w:hAnsi="Times New Roman"/>
          <w:sz w:val="28"/>
          <w:szCs w:val="28"/>
        </w:rPr>
        <w:t>Зрозуміти</w:t>
      </w:r>
      <w:proofErr w:type="spellEnd"/>
      <w:r w:rsidRPr="00F409BE">
        <w:rPr>
          <w:rFonts w:ascii="Times New Roman" w:hAnsi="Times New Roman"/>
          <w:sz w:val="28"/>
          <w:szCs w:val="28"/>
        </w:rPr>
        <w:t xml:space="preserve">, кому </w:t>
      </w:r>
      <w:proofErr w:type="spellStart"/>
      <w:r w:rsidRPr="00F409BE">
        <w:rPr>
          <w:rFonts w:ascii="Times New Roman" w:hAnsi="Times New Roman"/>
          <w:sz w:val="28"/>
          <w:szCs w:val="28"/>
        </w:rPr>
        <w:t>адресований</w:t>
      </w:r>
      <w:proofErr w:type="spellEnd"/>
      <w:r w:rsidRPr="00F409BE">
        <w:rPr>
          <w:rFonts w:ascii="Times New Roman" w:hAnsi="Times New Roman"/>
          <w:sz w:val="28"/>
          <w:szCs w:val="28"/>
        </w:rPr>
        <w:t xml:space="preserve"> документ.</w:t>
      </w:r>
    </w:p>
    <w:p w14:paraId="5DF8CEBC" w14:textId="77777777" w:rsidR="00F409BE" w:rsidRPr="00F409BE" w:rsidRDefault="00F409BE" w:rsidP="00F409BE">
      <w:pPr>
        <w:numPr>
          <w:ilvl w:val="0"/>
          <w:numId w:val="10"/>
        </w:numPr>
        <w:spacing w:before="100" w:beforeAutospacing="1" w:after="100" w:afterAutospacing="1" w:line="240" w:lineRule="auto"/>
        <w:rPr>
          <w:rFonts w:ascii="Times New Roman" w:hAnsi="Times New Roman"/>
          <w:sz w:val="28"/>
          <w:szCs w:val="28"/>
        </w:rPr>
      </w:pPr>
      <w:proofErr w:type="spellStart"/>
      <w:r w:rsidRPr="00F409BE">
        <w:rPr>
          <w:rFonts w:ascii="Times New Roman" w:hAnsi="Times New Roman"/>
          <w:sz w:val="28"/>
          <w:szCs w:val="28"/>
        </w:rPr>
        <w:t>Зібрати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фактичний</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матеріал</w:t>
      </w:r>
      <w:proofErr w:type="spellEnd"/>
      <w:r w:rsidRPr="00F409BE">
        <w:rPr>
          <w:rFonts w:ascii="Times New Roman" w:hAnsi="Times New Roman"/>
          <w:sz w:val="28"/>
          <w:szCs w:val="28"/>
        </w:rPr>
        <w:t>.</w:t>
      </w:r>
    </w:p>
    <w:p w14:paraId="2D1FE1AF" w14:textId="77777777" w:rsidR="00F409BE" w:rsidRPr="00F409BE" w:rsidRDefault="00F409BE" w:rsidP="00F409BE">
      <w:pPr>
        <w:numPr>
          <w:ilvl w:val="0"/>
          <w:numId w:val="10"/>
        </w:numPr>
        <w:spacing w:before="100" w:beforeAutospacing="1" w:after="100" w:afterAutospacing="1" w:line="240" w:lineRule="auto"/>
        <w:rPr>
          <w:rFonts w:ascii="Times New Roman" w:hAnsi="Times New Roman"/>
          <w:sz w:val="28"/>
          <w:szCs w:val="28"/>
        </w:rPr>
      </w:pPr>
      <w:proofErr w:type="spellStart"/>
      <w:r w:rsidRPr="00F409BE">
        <w:rPr>
          <w:rFonts w:ascii="Times New Roman" w:hAnsi="Times New Roman"/>
          <w:sz w:val="28"/>
          <w:szCs w:val="28"/>
        </w:rPr>
        <w:t>Вивчити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нормативну</w:t>
      </w:r>
      <w:proofErr w:type="spellEnd"/>
      <w:r w:rsidRPr="00F409BE">
        <w:rPr>
          <w:rFonts w:ascii="Times New Roman" w:hAnsi="Times New Roman"/>
          <w:sz w:val="28"/>
          <w:szCs w:val="28"/>
        </w:rPr>
        <w:t xml:space="preserve"> базу.</w:t>
      </w:r>
    </w:p>
    <w:p w14:paraId="3B21B2D1" w14:textId="77777777" w:rsidR="00F409BE" w:rsidRPr="00F409BE" w:rsidRDefault="00F409BE" w:rsidP="00F409BE">
      <w:pPr>
        <w:numPr>
          <w:ilvl w:val="0"/>
          <w:numId w:val="10"/>
        </w:numPr>
        <w:spacing w:after="0" w:line="240" w:lineRule="auto"/>
        <w:rPr>
          <w:rFonts w:ascii="Times New Roman" w:hAnsi="Times New Roman"/>
          <w:sz w:val="28"/>
          <w:szCs w:val="28"/>
        </w:rPr>
      </w:pPr>
      <w:proofErr w:type="spellStart"/>
      <w:r w:rsidRPr="00F409BE">
        <w:rPr>
          <w:rFonts w:ascii="Times New Roman" w:hAnsi="Times New Roman"/>
          <w:sz w:val="28"/>
          <w:szCs w:val="28"/>
        </w:rPr>
        <w:t>Систематизувати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організувати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матеріал</w:t>
      </w:r>
      <w:proofErr w:type="spellEnd"/>
      <w:r w:rsidRPr="00F409BE">
        <w:rPr>
          <w:rFonts w:ascii="Times New Roman" w:hAnsi="Times New Roman"/>
          <w:sz w:val="28"/>
          <w:szCs w:val="28"/>
        </w:rPr>
        <w:t xml:space="preserve"> і </w:t>
      </w:r>
      <w:proofErr w:type="spellStart"/>
      <w:r w:rsidRPr="00F409BE">
        <w:rPr>
          <w:rFonts w:ascii="Times New Roman" w:hAnsi="Times New Roman"/>
          <w:sz w:val="28"/>
          <w:szCs w:val="28"/>
        </w:rPr>
        <w:t>підготува</w:t>
      </w:r>
      <w:r w:rsidRPr="00F409BE">
        <w:rPr>
          <w:rFonts w:ascii="Times New Roman" w:hAnsi="Times New Roman"/>
          <w:sz w:val="28"/>
          <w:szCs w:val="28"/>
        </w:rPr>
        <w:softHyphen/>
        <w:t>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загальну</w:t>
      </w:r>
      <w:proofErr w:type="spellEnd"/>
      <w:r w:rsidRPr="00F409BE">
        <w:rPr>
          <w:rFonts w:ascii="Times New Roman" w:hAnsi="Times New Roman"/>
          <w:sz w:val="28"/>
          <w:szCs w:val="28"/>
        </w:rPr>
        <w:t xml:space="preserve"> структуру документа.</w:t>
      </w:r>
    </w:p>
    <w:p w14:paraId="16D5D744" w14:textId="77777777" w:rsidR="00F409BE" w:rsidRPr="00F409BE" w:rsidRDefault="00F409BE" w:rsidP="00F409BE">
      <w:pPr>
        <w:numPr>
          <w:ilvl w:val="0"/>
          <w:numId w:val="11"/>
        </w:numPr>
        <w:spacing w:after="0" w:line="240" w:lineRule="auto"/>
        <w:rPr>
          <w:rFonts w:ascii="Times New Roman" w:hAnsi="Times New Roman"/>
          <w:sz w:val="28"/>
          <w:szCs w:val="28"/>
        </w:rPr>
      </w:pPr>
      <w:proofErr w:type="spellStart"/>
      <w:r w:rsidRPr="00F409BE">
        <w:rPr>
          <w:rFonts w:ascii="Times New Roman" w:hAnsi="Times New Roman"/>
          <w:sz w:val="28"/>
          <w:szCs w:val="28"/>
        </w:rPr>
        <w:t>Чітко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викласти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матеріал</w:t>
      </w:r>
      <w:proofErr w:type="spellEnd"/>
      <w:r w:rsidRPr="00F409BE">
        <w:rPr>
          <w:rFonts w:ascii="Times New Roman" w:hAnsi="Times New Roman"/>
          <w:sz w:val="28"/>
          <w:szCs w:val="28"/>
        </w:rPr>
        <w:t>.</w:t>
      </w:r>
    </w:p>
    <w:p w14:paraId="24B00F4A" w14:textId="77777777" w:rsidR="00F409BE" w:rsidRPr="00F409BE" w:rsidRDefault="00F409BE" w:rsidP="00F409BE">
      <w:pPr>
        <w:numPr>
          <w:ilvl w:val="0"/>
          <w:numId w:val="11"/>
        </w:numPr>
        <w:spacing w:before="100" w:beforeAutospacing="1" w:after="100" w:afterAutospacing="1" w:line="240" w:lineRule="auto"/>
        <w:rPr>
          <w:rFonts w:ascii="Times New Roman" w:hAnsi="Times New Roman"/>
          <w:sz w:val="28"/>
          <w:szCs w:val="28"/>
        </w:rPr>
      </w:pPr>
      <w:proofErr w:type="spellStart"/>
      <w:r w:rsidRPr="00F409BE">
        <w:rPr>
          <w:rFonts w:ascii="Times New Roman" w:hAnsi="Times New Roman"/>
          <w:sz w:val="28"/>
          <w:szCs w:val="28"/>
        </w:rPr>
        <w:t>Передбачити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можливі</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наслідки</w:t>
      </w:r>
      <w:proofErr w:type="spellEnd"/>
      <w:r w:rsidRPr="00F409BE">
        <w:rPr>
          <w:rFonts w:ascii="Times New Roman" w:hAnsi="Times New Roman"/>
          <w:sz w:val="28"/>
          <w:szCs w:val="28"/>
        </w:rPr>
        <w:t>.</w:t>
      </w:r>
    </w:p>
    <w:p w14:paraId="11475D95" w14:textId="77777777" w:rsidR="00F409BE" w:rsidRPr="00F409BE" w:rsidRDefault="00F409BE" w:rsidP="00F409BE">
      <w:pPr>
        <w:numPr>
          <w:ilvl w:val="0"/>
          <w:numId w:val="11"/>
        </w:numPr>
        <w:spacing w:before="100" w:beforeAutospacing="1" w:after="100" w:afterAutospacing="1" w:line="240" w:lineRule="auto"/>
        <w:rPr>
          <w:rFonts w:ascii="Times New Roman" w:hAnsi="Times New Roman"/>
          <w:sz w:val="28"/>
          <w:szCs w:val="28"/>
        </w:rPr>
      </w:pPr>
      <w:proofErr w:type="spellStart"/>
      <w:r w:rsidRPr="00F409BE">
        <w:rPr>
          <w:rFonts w:ascii="Times New Roman" w:hAnsi="Times New Roman"/>
          <w:sz w:val="28"/>
          <w:szCs w:val="28"/>
        </w:rPr>
        <w:t>Відредагувати</w:t>
      </w:r>
      <w:proofErr w:type="spellEnd"/>
      <w:r w:rsidRPr="00F409BE">
        <w:rPr>
          <w:rFonts w:ascii="Times New Roman" w:hAnsi="Times New Roman"/>
          <w:sz w:val="28"/>
          <w:szCs w:val="28"/>
        </w:rPr>
        <w:t xml:space="preserve"> і </w:t>
      </w:r>
      <w:proofErr w:type="spellStart"/>
      <w:r w:rsidRPr="00F409BE">
        <w:rPr>
          <w:rFonts w:ascii="Times New Roman" w:hAnsi="Times New Roman"/>
          <w:sz w:val="28"/>
          <w:szCs w:val="28"/>
        </w:rPr>
        <w:t>переписати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матеріал</w:t>
      </w:r>
      <w:proofErr w:type="spellEnd"/>
      <w:r w:rsidRPr="00F409BE">
        <w:rPr>
          <w:rFonts w:ascii="Times New Roman" w:hAnsi="Times New Roman"/>
          <w:sz w:val="28"/>
          <w:szCs w:val="28"/>
        </w:rPr>
        <w:t>.</w:t>
      </w:r>
    </w:p>
    <w:p w14:paraId="077D715C" w14:textId="72729835" w:rsidR="00F409BE" w:rsidRPr="00F409BE" w:rsidRDefault="00F409BE" w:rsidP="00F409BE">
      <w:pPr>
        <w:widowControl w:val="0"/>
        <w:autoSpaceDE w:val="0"/>
        <w:autoSpaceDN w:val="0"/>
        <w:spacing w:before="1" w:after="0" w:line="240" w:lineRule="auto"/>
        <w:ind w:left="402" w:right="229" w:firstLine="707"/>
        <w:jc w:val="both"/>
        <w:rPr>
          <w:rFonts w:ascii="Times New Roman" w:hAnsi="Times New Roman"/>
          <w:sz w:val="28"/>
          <w:szCs w:val="28"/>
        </w:rPr>
      </w:pPr>
      <w:proofErr w:type="spellStart"/>
      <w:r w:rsidRPr="00F409BE">
        <w:rPr>
          <w:rFonts w:ascii="Times New Roman" w:hAnsi="Times New Roman"/>
          <w:sz w:val="28"/>
          <w:szCs w:val="28"/>
        </w:rPr>
        <w:t>Зміст</w:t>
      </w:r>
      <w:proofErr w:type="spellEnd"/>
      <w:r w:rsidRPr="00F409BE">
        <w:rPr>
          <w:rFonts w:ascii="Times New Roman" w:hAnsi="Times New Roman"/>
          <w:sz w:val="28"/>
          <w:szCs w:val="28"/>
        </w:rPr>
        <w:t xml:space="preserve"> документа повинен бути </w:t>
      </w:r>
      <w:proofErr w:type="spellStart"/>
      <w:r w:rsidRPr="00F409BE">
        <w:rPr>
          <w:rFonts w:ascii="Times New Roman" w:hAnsi="Times New Roman"/>
          <w:sz w:val="28"/>
          <w:szCs w:val="28"/>
        </w:rPr>
        <w:t>викладений</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лаконічно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зрозуміло</w:t>
      </w:r>
      <w:proofErr w:type="spellEnd"/>
      <w:r w:rsidRPr="00F409BE">
        <w:rPr>
          <w:rFonts w:ascii="Times New Roman" w:hAnsi="Times New Roman"/>
          <w:sz w:val="28"/>
          <w:szCs w:val="28"/>
        </w:rPr>
        <w:t xml:space="preserve"> і з </w:t>
      </w:r>
      <w:proofErr w:type="spellStart"/>
      <w:r w:rsidRPr="00F409BE">
        <w:rPr>
          <w:rFonts w:ascii="Times New Roman" w:hAnsi="Times New Roman"/>
          <w:sz w:val="28"/>
          <w:szCs w:val="28"/>
        </w:rPr>
        <w:t>обов'язковим</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посиланням</w:t>
      </w:r>
      <w:proofErr w:type="spellEnd"/>
      <w:r w:rsidRPr="00F409BE">
        <w:rPr>
          <w:rFonts w:ascii="Times New Roman" w:hAnsi="Times New Roman"/>
          <w:sz w:val="28"/>
          <w:szCs w:val="28"/>
        </w:rPr>
        <w:t xml:space="preserve"> на </w:t>
      </w:r>
      <w:proofErr w:type="spellStart"/>
      <w:r w:rsidRPr="00F409BE">
        <w:rPr>
          <w:rFonts w:ascii="Times New Roman" w:hAnsi="Times New Roman"/>
          <w:sz w:val="28"/>
          <w:szCs w:val="28"/>
        </w:rPr>
        <w:t>норми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законо</w:t>
      </w:r>
      <w:r w:rsidRPr="00F409BE">
        <w:rPr>
          <w:rFonts w:ascii="Times New Roman" w:hAnsi="Times New Roman"/>
          <w:sz w:val="28"/>
          <w:szCs w:val="28"/>
        </w:rPr>
        <w:softHyphen/>
        <w:t>давства</w:t>
      </w:r>
      <w:proofErr w:type="spellEnd"/>
      <w:r w:rsidRPr="00F409BE">
        <w:rPr>
          <w:rFonts w:ascii="Times New Roman" w:hAnsi="Times New Roman"/>
          <w:sz w:val="28"/>
          <w:szCs w:val="28"/>
        </w:rPr>
        <w:t xml:space="preserve">. </w:t>
      </w:r>
      <w:r w:rsidRPr="00F409BE">
        <w:rPr>
          <w:rFonts w:ascii="Times New Roman" w:hAnsi="Times New Roman"/>
          <w:i/>
          <w:iCs/>
          <w:sz w:val="28"/>
          <w:szCs w:val="28"/>
        </w:rPr>
        <w:t xml:space="preserve">^ </w:t>
      </w:r>
      <w:proofErr w:type="spellStart"/>
      <w:r w:rsidRPr="00F409BE">
        <w:rPr>
          <w:rFonts w:ascii="Times New Roman" w:hAnsi="Times New Roman"/>
          <w:i/>
          <w:iCs/>
          <w:sz w:val="28"/>
          <w:szCs w:val="28"/>
        </w:rPr>
        <w:t>Основна</w:t>
      </w:r>
      <w:proofErr w:type="spellEnd"/>
      <w:r w:rsidRPr="00F409BE">
        <w:rPr>
          <w:rFonts w:ascii="Times New Roman" w:hAnsi="Times New Roman"/>
          <w:i/>
          <w:iCs/>
          <w:sz w:val="28"/>
          <w:szCs w:val="28"/>
        </w:rPr>
        <w:t xml:space="preserve"> мета - </w:t>
      </w:r>
      <w:r w:rsidRPr="00F409BE">
        <w:rPr>
          <w:rFonts w:ascii="Times New Roman" w:hAnsi="Times New Roman"/>
          <w:sz w:val="28"/>
          <w:szCs w:val="28"/>
        </w:rPr>
        <w:t>донести до адресата документа (</w:t>
      </w:r>
      <w:proofErr w:type="spellStart"/>
      <w:r w:rsidRPr="00F409BE">
        <w:rPr>
          <w:rFonts w:ascii="Times New Roman" w:hAnsi="Times New Roman"/>
          <w:sz w:val="28"/>
          <w:szCs w:val="28"/>
        </w:rPr>
        <w:t>судді</w:t>
      </w:r>
      <w:proofErr w:type="spellEnd"/>
      <w:r w:rsidRPr="00F409BE">
        <w:rPr>
          <w:rFonts w:ascii="Times New Roman" w:hAnsi="Times New Roman"/>
          <w:sz w:val="28"/>
          <w:szCs w:val="28"/>
        </w:rPr>
        <w:t xml:space="preserve">, контрагента </w:t>
      </w:r>
      <w:proofErr w:type="spellStart"/>
      <w:r w:rsidRPr="00F409BE">
        <w:rPr>
          <w:rFonts w:ascii="Times New Roman" w:hAnsi="Times New Roman"/>
          <w:sz w:val="28"/>
          <w:szCs w:val="28"/>
        </w:rPr>
        <w:t>тощо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вимоги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клієнта</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lastRenderedPageBreak/>
        <w:t>його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позицію</w:t>
      </w:r>
      <w:proofErr w:type="spellEnd"/>
      <w:r w:rsidRPr="00F409BE">
        <w:rPr>
          <w:rFonts w:ascii="Times New Roman" w:hAnsi="Times New Roman"/>
          <w:sz w:val="28"/>
          <w:szCs w:val="28"/>
        </w:rPr>
        <w:t xml:space="preserve">. Тому не </w:t>
      </w:r>
      <w:proofErr w:type="spellStart"/>
      <w:r w:rsidRPr="00F409BE">
        <w:rPr>
          <w:rFonts w:ascii="Times New Roman" w:hAnsi="Times New Roman"/>
          <w:sz w:val="28"/>
          <w:szCs w:val="28"/>
        </w:rPr>
        <w:t>зайвим</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може</w:t>
      </w:r>
      <w:proofErr w:type="spellEnd"/>
      <w:r w:rsidRPr="00F409BE">
        <w:rPr>
          <w:rFonts w:ascii="Times New Roman" w:hAnsi="Times New Roman"/>
          <w:sz w:val="28"/>
          <w:szCs w:val="28"/>
        </w:rPr>
        <w:t xml:space="preserve"> бути </w:t>
      </w:r>
      <w:proofErr w:type="spellStart"/>
      <w:r w:rsidRPr="00F409BE">
        <w:rPr>
          <w:rFonts w:ascii="Times New Roman" w:hAnsi="Times New Roman"/>
          <w:sz w:val="28"/>
          <w:szCs w:val="28"/>
        </w:rPr>
        <w:t>акцентування</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найважливіших</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моментів</w:t>
      </w:r>
      <w:proofErr w:type="spellEnd"/>
      <w:r w:rsidRPr="00F409BE">
        <w:rPr>
          <w:rFonts w:ascii="Times New Roman" w:hAnsi="Times New Roman"/>
          <w:sz w:val="28"/>
          <w:szCs w:val="28"/>
        </w:rPr>
        <w:t xml:space="preserve"> у </w:t>
      </w:r>
      <w:proofErr w:type="spellStart"/>
      <w:r w:rsidRPr="00F409BE">
        <w:rPr>
          <w:rFonts w:ascii="Times New Roman" w:hAnsi="Times New Roman"/>
          <w:sz w:val="28"/>
          <w:szCs w:val="28"/>
        </w:rPr>
        <w:t>тексті</w:t>
      </w:r>
      <w:proofErr w:type="spellEnd"/>
      <w:r w:rsidRPr="00F409BE">
        <w:rPr>
          <w:rFonts w:ascii="Times New Roman" w:hAnsi="Times New Roman"/>
          <w:sz w:val="28"/>
          <w:szCs w:val="28"/>
        </w:rPr>
        <w:t xml:space="preserve"> </w:t>
      </w:r>
      <w:r w:rsidRPr="00F409BE">
        <w:rPr>
          <w:rFonts w:ascii="Times New Roman" w:hAnsi="Times New Roman"/>
          <w:i/>
          <w:iCs/>
          <w:sz w:val="28"/>
          <w:szCs w:val="28"/>
        </w:rPr>
        <w:t xml:space="preserve">курсивом, </w:t>
      </w:r>
      <w:proofErr w:type="spellStart"/>
      <w:r w:rsidRPr="00F409BE">
        <w:rPr>
          <w:rFonts w:ascii="Times New Roman" w:hAnsi="Times New Roman"/>
          <w:sz w:val="28"/>
          <w:szCs w:val="28"/>
          <w:u w:val="single"/>
        </w:rPr>
        <w:t>підкресленням</w:t>
      </w:r>
      <w:proofErr w:type="spellEnd"/>
      <w:r w:rsidRPr="00F409BE">
        <w:rPr>
          <w:rFonts w:ascii="Times New Roman" w:hAnsi="Times New Roman"/>
          <w:sz w:val="28"/>
          <w:szCs w:val="28"/>
          <w:u w:val="single"/>
        </w:rPr>
        <w:t xml:space="preserve"> і</w:t>
      </w:r>
      <w:r w:rsidRPr="00F409BE">
        <w:rPr>
          <w:rFonts w:ascii="Times New Roman" w:hAnsi="Times New Roman"/>
          <w:sz w:val="28"/>
          <w:szCs w:val="28"/>
        </w:rPr>
        <w:t xml:space="preserve"> </w:t>
      </w:r>
      <w:proofErr w:type="spellStart"/>
      <w:r w:rsidRPr="00F409BE">
        <w:rPr>
          <w:rFonts w:ascii="Times New Roman" w:hAnsi="Times New Roman"/>
          <w:sz w:val="28"/>
          <w:szCs w:val="28"/>
        </w:rPr>
        <w:t>навіть</w:t>
      </w:r>
      <w:proofErr w:type="spellEnd"/>
      <w:r w:rsidRPr="00F409BE">
        <w:rPr>
          <w:rFonts w:ascii="Times New Roman" w:hAnsi="Times New Roman"/>
          <w:sz w:val="28"/>
          <w:szCs w:val="28"/>
        </w:rPr>
        <w:t xml:space="preserve"> ЗБІЛЬШЕНИМ ШРИФТОМ. </w:t>
      </w:r>
      <w:proofErr w:type="spellStart"/>
      <w:r w:rsidRPr="00F409BE">
        <w:rPr>
          <w:rFonts w:ascii="Times New Roman" w:hAnsi="Times New Roman"/>
          <w:sz w:val="28"/>
          <w:szCs w:val="28"/>
        </w:rPr>
        <w:t>Основні</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вимоги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крім</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їхньо</w:t>
      </w:r>
      <w:r w:rsidRPr="00F409BE">
        <w:rPr>
          <w:rFonts w:ascii="Times New Roman" w:hAnsi="Times New Roman"/>
          <w:sz w:val="28"/>
          <w:szCs w:val="28"/>
        </w:rPr>
        <w:softHyphen/>
        <w:t>го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викладу</w:t>
      </w:r>
      <w:proofErr w:type="spellEnd"/>
      <w:r w:rsidRPr="00F409BE">
        <w:rPr>
          <w:rFonts w:ascii="Times New Roman" w:hAnsi="Times New Roman"/>
          <w:sz w:val="28"/>
          <w:szCs w:val="28"/>
        </w:rPr>
        <w:t xml:space="preserve"> в </w:t>
      </w:r>
      <w:proofErr w:type="spellStart"/>
      <w:r w:rsidRPr="00F409BE">
        <w:rPr>
          <w:rFonts w:ascii="Times New Roman" w:hAnsi="Times New Roman"/>
          <w:sz w:val="28"/>
          <w:szCs w:val="28"/>
        </w:rPr>
        <w:t>тексті</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можна</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ще</w:t>
      </w:r>
      <w:proofErr w:type="spellEnd"/>
      <w:r w:rsidRPr="00F409BE">
        <w:rPr>
          <w:rFonts w:ascii="Times New Roman" w:hAnsi="Times New Roman"/>
          <w:sz w:val="28"/>
          <w:szCs w:val="28"/>
        </w:rPr>
        <w:t xml:space="preserve"> раз </w:t>
      </w:r>
      <w:proofErr w:type="spellStart"/>
      <w:r w:rsidRPr="00F409BE">
        <w:rPr>
          <w:rFonts w:ascii="Times New Roman" w:hAnsi="Times New Roman"/>
          <w:sz w:val="28"/>
          <w:szCs w:val="28"/>
        </w:rPr>
        <w:t>просумувати</w:t>
      </w:r>
      <w:proofErr w:type="spellEnd"/>
      <w:r w:rsidRPr="00F409BE">
        <w:rPr>
          <w:rFonts w:ascii="Times New Roman" w:hAnsi="Times New Roman"/>
          <w:sz w:val="28"/>
          <w:szCs w:val="28"/>
        </w:rPr>
        <w:t xml:space="preserve"> і </w:t>
      </w:r>
      <w:proofErr w:type="spellStart"/>
      <w:r w:rsidRPr="00F409BE">
        <w:rPr>
          <w:rFonts w:ascii="Times New Roman" w:hAnsi="Times New Roman"/>
          <w:sz w:val="28"/>
          <w:szCs w:val="28"/>
        </w:rPr>
        <w:t>повторити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наприкінці</w:t>
      </w:r>
      <w:proofErr w:type="spellEnd"/>
      <w:r w:rsidRPr="00F409BE">
        <w:rPr>
          <w:rFonts w:ascii="Times New Roman" w:hAnsi="Times New Roman"/>
          <w:sz w:val="28"/>
          <w:szCs w:val="28"/>
        </w:rPr>
        <w:t xml:space="preserve"> документа, зробити </w:t>
      </w:r>
      <w:proofErr w:type="spellStart"/>
      <w:r w:rsidRPr="00F409BE">
        <w:rPr>
          <w:rFonts w:ascii="Times New Roman" w:hAnsi="Times New Roman"/>
          <w:sz w:val="28"/>
          <w:szCs w:val="28"/>
        </w:rPr>
        <w:t>додатковий</w:t>
      </w:r>
      <w:proofErr w:type="spellEnd"/>
      <w:r w:rsidRPr="00F409BE">
        <w:rPr>
          <w:rFonts w:ascii="Times New Roman" w:hAnsi="Times New Roman"/>
          <w:sz w:val="28"/>
          <w:szCs w:val="28"/>
        </w:rPr>
        <w:t xml:space="preserve"> висновок про </w:t>
      </w:r>
      <w:proofErr w:type="spellStart"/>
      <w:r w:rsidRPr="00F409BE">
        <w:rPr>
          <w:rFonts w:ascii="Times New Roman" w:hAnsi="Times New Roman"/>
          <w:sz w:val="28"/>
          <w:szCs w:val="28"/>
        </w:rPr>
        <w:t>наявність</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порушення</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вимог</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законодавства</w:t>
      </w:r>
      <w:proofErr w:type="spellEnd"/>
      <w:r w:rsidRPr="00F409BE">
        <w:rPr>
          <w:rFonts w:ascii="Times New Roman" w:hAnsi="Times New Roman"/>
          <w:sz w:val="28"/>
          <w:szCs w:val="28"/>
        </w:rPr>
        <w:t xml:space="preserve"> і </w:t>
      </w:r>
      <w:proofErr w:type="spellStart"/>
      <w:r w:rsidRPr="00F409BE">
        <w:rPr>
          <w:rFonts w:ascii="Times New Roman" w:hAnsi="Times New Roman"/>
          <w:sz w:val="28"/>
          <w:szCs w:val="28"/>
        </w:rPr>
        <w:t>протизакон</w:t>
      </w:r>
      <w:r w:rsidRPr="00F409BE">
        <w:rPr>
          <w:rFonts w:ascii="Times New Roman" w:hAnsi="Times New Roman"/>
          <w:sz w:val="28"/>
          <w:szCs w:val="28"/>
        </w:rPr>
        <w:softHyphen/>
        <w:t>ності</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дії</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опонентів</w:t>
      </w:r>
      <w:proofErr w:type="spellEnd"/>
      <w:r w:rsidRPr="00F409BE">
        <w:rPr>
          <w:rFonts w:ascii="Times New Roman" w:hAnsi="Times New Roman"/>
          <w:sz w:val="28"/>
          <w:szCs w:val="28"/>
        </w:rPr>
        <w:t xml:space="preserve"> у </w:t>
      </w:r>
      <w:proofErr w:type="spellStart"/>
      <w:r w:rsidRPr="00F409BE">
        <w:rPr>
          <w:rFonts w:ascii="Times New Roman" w:hAnsi="Times New Roman"/>
          <w:sz w:val="28"/>
          <w:szCs w:val="28"/>
        </w:rPr>
        <w:t>справі</w:t>
      </w:r>
      <w:proofErr w:type="spellEnd"/>
      <w:r w:rsidRPr="00F409BE">
        <w:rPr>
          <w:rFonts w:ascii="Times New Roman" w:hAnsi="Times New Roman"/>
          <w:sz w:val="28"/>
          <w:szCs w:val="28"/>
        </w:rPr>
        <w:t>.</w:t>
      </w:r>
    </w:p>
    <w:p w14:paraId="073A84C1" w14:textId="26B84D62" w:rsidR="00F409BE" w:rsidRPr="00F409BE" w:rsidRDefault="00F409BE" w:rsidP="00F409BE">
      <w:pPr>
        <w:widowControl w:val="0"/>
        <w:autoSpaceDE w:val="0"/>
        <w:autoSpaceDN w:val="0"/>
        <w:spacing w:before="1" w:after="0" w:line="240" w:lineRule="auto"/>
        <w:ind w:left="402" w:right="229" w:firstLine="707"/>
        <w:jc w:val="both"/>
        <w:rPr>
          <w:rFonts w:ascii="Times New Roman" w:eastAsia="Times New Roman" w:hAnsi="Times New Roman" w:cs="Times New Roman"/>
          <w:sz w:val="28"/>
          <w:szCs w:val="28"/>
          <w:vertAlign w:val="superscript"/>
          <w:lang w:val="uk-UA"/>
        </w:rPr>
      </w:pPr>
      <w:proofErr w:type="spellStart"/>
      <w:r w:rsidRPr="00F409BE">
        <w:rPr>
          <w:rFonts w:ascii="Times New Roman" w:hAnsi="Times New Roman"/>
          <w:sz w:val="28"/>
          <w:szCs w:val="28"/>
        </w:rPr>
        <w:t>Написання</w:t>
      </w:r>
      <w:proofErr w:type="spellEnd"/>
      <w:r w:rsidRPr="00F409BE">
        <w:rPr>
          <w:rFonts w:ascii="Times New Roman" w:hAnsi="Times New Roman"/>
          <w:sz w:val="28"/>
          <w:szCs w:val="28"/>
        </w:rPr>
        <w:t xml:space="preserve"> документа, особливо </w:t>
      </w:r>
      <w:proofErr w:type="spellStart"/>
      <w:r w:rsidRPr="00F409BE">
        <w:rPr>
          <w:rFonts w:ascii="Times New Roman" w:hAnsi="Times New Roman"/>
          <w:sz w:val="28"/>
          <w:szCs w:val="28"/>
        </w:rPr>
        <w:t>позовної</w:t>
      </w:r>
      <w:proofErr w:type="spellEnd"/>
      <w:r w:rsidRPr="00F409BE">
        <w:rPr>
          <w:rFonts w:ascii="Times New Roman" w:hAnsi="Times New Roman"/>
          <w:sz w:val="28"/>
          <w:szCs w:val="28"/>
        </w:rPr>
        <w:t xml:space="preserve"> заяви </w:t>
      </w:r>
      <w:proofErr w:type="spellStart"/>
      <w:r w:rsidRPr="00F409BE">
        <w:rPr>
          <w:rFonts w:ascii="Times New Roman" w:hAnsi="Times New Roman"/>
          <w:sz w:val="28"/>
          <w:szCs w:val="28"/>
        </w:rPr>
        <w:t>процес</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творчий</w:t>
      </w:r>
      <w:proofErr w:type="spellEnd"/>
      <w:r w:rsidRPr="00F409BE">
        <w:rPr>
          <w:rFonts w:ascii="Times New Roman" w:hAnsi="Times New Roman"/>
          <w:sz w:val="28"/>
          <w:szCs w:val="28"/>
        </w:rPr>
        <w:t xml:space="preserve">, тому при </w:t>
      </w:r>
      <w:proofErr w:type="spellStart"/>
      <w:r w:rsidRPr="00F409BE">
        <w:rPr>
          <w:rFonts w:ascii="Times New Roman" w:hAnsi="Times New Roman"/>
          <w:sz w:val="28"/>
          <w:szCs w:val="28"/>
        </w:rPr>
        <w:t>дотриманні</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основних</w:t>
      </w:r>
      <w:proofErr w:type="spellEnd"/>
      <w:r w:rsidRPr="00F409BE">
        <w:rPr>
          <w:rFonts w:ascii="Times New Roman" w:hAnsi="Times New Roman"/>
          <w:sz w:val="28"/>
          <w:szCs w:val="28"/>
        </w:rPr>
        <w:t xml:space="preserve"> правил </w:t>
      </w:r>
      <w:proofErr w:type="spellStart"/>
      <w:r w:rsidRPr="00F409BE">
        <w:rPr>
          <w:rFonts w:ascii="Times New Roman" w:hAnsi="Times New Roman"/>
          <w:sz w:val="28"/>
          <w:szCs w:val="28"/>
        </w:rPr>
        <w:t>його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складання</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варто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уникати</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стереотипних</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підходів</w:t>
      </w:r>
      <w:proofErr w:type="spellEnd"/>
      <w:r w:rsidRPr="00F409BE">
        <w:rPr>
          <w:rFonts w:ascii="Times New Roman" w:hAnsi="Times New Roman"/>
          <w:sz w:val="28"/>
          <w:szCs w:val="28"/>
        </w:rPr>
        <w:t xml:space="preserve"> і </w:t>
      </w:r>
      <w:proofErr w:type="spellStart"/>
      <w:r w:rsidRPr="00F409BE">
        <w:rPr>
          <w:rFonts w:ascii="Times New Roman" w:hAnsi="Times New Roman"/>
          <w:sz w:val="28"/>
          <w:szCs w:val="28"/>
        </w:rPr>
        <w:t>неосмисленого</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дублювання</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типових</w:t>
      </w:r>
      <w:proofErr w:type="spellEnd"/>
      <w:r w:rsidRPr="00F409BE">
        <w:rPr>
          <w:rFonts w:ascii="Times New Roman" w:hAnsi="Times New Roman"/>
          <w:sz w:val="28"/>
          <w:szCs w:val="28"/>
        </w:rPr>
        <w:t xml:space="preserve"> </w:t>
      </w:r>
      <w:proofErr w:type="spellStart"/>
      <w:r w:rsidRPr="00F409BE">
        <w:rPr>
          <w:rFonts w:ascii="Times New Roman" w:hAnsi="Times New Roman"/>
          <w:sz w:val="28"/>
          <w:szCs w:val="28"/>
        </w:rPr>
        <w:t>зразків</w:t>
      </w:r>
      <w:proofErr w:type="spellEnd"/>
      <w:r w:rsidRPr="00F409BE">
        <w:rPr>
          <w:rFonts w:ascii="Times New Roman" w:hAnsi="Times New Roman"/>
          <w:sz w:val="28"/>
          <w:szCs w:val="28"/>
        </w:rPr>
        <w:t>.</w:t>
      </w:r>
    </w:p>
    <w:p w14:paraId="00C3B63E" w14:textId="6F3315B4" w:rsidR="00F409BE" w:rsidRDefault="00F409BE" w:rsidP="006B4501">
      <w:pPr>
        <w:widowControl w:val="0"/>
        <w:autoSpaceDE w:val="0"/>
        <w:autoSpaceDN w:val="0"/>
        <w:spacing w:before="1" w:after="0" w:line="240" w:lineRule="auto"/>
        <w:ind w:left="402" w:right="229" w:firstLine="707"/>
        <w:jc w:val="both"/>
        <w:rPr>
          <w:rFonts w:ascii="Times New Roman" w:eastAsia="Times New Roman" w:hAnsi="Times New Roman" w:cs="Times New Roman"/>
          <w:sz w:val="28"/>
          <w:szCs w:val="28"/>
          <w:vertAlign w:val="superscript"/>
          <w:lang w:val="uk-UA"/>
        </w:rPr>
      </w:pPr>
    </w:p>
    <w:p w14:paraId="78497248" w14:textId="77777777" w:rsidR="006B4501" w:rsidRPr="006B4501" w:rsidRDefault="006B4501" w:rsidP="006B4501">
      <w:pPr>
        <w:widowControl w:val="0"/>
        <w:autoSpaceDE w:val="0"/>
        <w:autoSpaceDN w:val="0"/>
        <w:spacing w:after="0" w:line="240" w:lineRule="auto"/>
        <w:ind w:left="402" w:right="230" w:firstLine="707"/>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Ведення справи в клініці окремим студентом можна поділити на декілька етапів, кожен з яких буде характеризуватися складанням певних документів. Тому з самого початку необхідно правильно побудувати схему роботи студента над окремою справою, що формально відобразиться в послідовному документуванні роботи з клієнтом.</w:t>
      </w:r>
    </w:p>
    <w:p w14:paraId="34B22DB1" w14:textId="77777777" w:rsidR="006B4501" w:rsidRPr="006B4501" w:rsidRDefault="006B4501" w:rsidP="006B4501">
      <w:pPr>
        <w:widowControl w:val="0"/>
        <w:autoSpaceDE w:val="0"/>
        <w:autoSpaceDN w:val="0"/>
        <w:spacing w:after="0" w:line="240" w:lineRule="auto"/>
        <w:ind w:left="402" w:right="234" w:firstLine="707"/>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Виходячи з досвіду діяльності юридичних </w:t>
      </w:r>
      <w:proofErr w:type="spellStart"/>
      <w:r w:rsidRPr="006B4501">
        <w:rPr>
          <w:rFonts w:ascii="Times New Roman" w:eastAsia="Times New Roman" w:hAnsi="Times New Roman" w:cs="Times New Roman"/>
          <w:sz w:val="28"/>
          <w:szCs w:val="28"/>
          <w:lang w:val="uk-UA"/>
        </w:rPr>
        <w:t>клінік</w:t>
      </w:r>
      <w:proofErr w:type="spellEnd"/>
      <w:r w:rsidRPr="006B4501">
        <w:rPr>
          <w:rFonts w:ascii="Times New Roman" w:eastAsia="Times New Roman" w:hAnsi="Times New Roman" w:cs="Times New Roman"/>
          <w:sz w:val="28"/>
          <w:szCs w:val="28"/>
          <w:lang w:val="uk-UA"/>
        </w:rPr>
        <w:t>, можна запропонувати наступний набір документів, які визначають схему проходження справи в юридичній клініці:</w:t>
      </w:r>
    </w:p>
    <w:p w14:paraId="328FAAC1" w14:textId="65D2C594" w:rsidR="006B4501" w:rsidRPr="003D20DD" w:rsidRDefault="006B4501" w:rsidP="003D20DD">
      <w:pPr>
        <w:pStyle w:val="a3"/>
        <w:widowControl w:val="0"/>
        <w:numPr>
          <w:ilvl w:val="0"/>
          <w:numId w:val="9"/>
        </w:numPr>
        <w:tabs>
          <w:tab w:val="left" w:pos="748"/>
        </w:tabs>
        <w:autoSpaceDE w:val="0"/>
        <w:autoSpaceDN w:val="0"/>
        <w:spacing w:after="0" w:line="240" w:lineRule="auto"/>
        <w:ind w:left="426" w:right="224"/>
        <w:jc w:val="both"/>
        <w:rPr>
          <w:rFonts w:ascii="Times New Roman" w:eastAsia="Times New Roman" w:hAnsi="Times New Roman" w:cs="Times New Roman"/>
          <w:sz w:val="28"/>
          <w:szCs w:val="28"/>
          <w:lang w:val="uk-UA"/>
        </w:rPr>
      </w:pPr>
      <w:r w:rsidRPr="003D20DD">
        <w:rPr>
          <w:rFonts w:ascii="Times New Roman" w:eastAsia="Times New Roman" w:hAnsi="Times New Roman" w:cs="Times New Roman"/>
          <w:sz w:val="28"/>
          <w:szCs w:val="28"/>
          <w:lang w:val="uk-UA"/>
        </w:rPr>
        <w:t>Анкета (журнал) попереднього запису. Робота з клієнтом починається з фіксації загальних даних (ім'я, прізвище, по-батькові, рік народження, контактна інформація та інші дані про клієнта). У випадку, коли в клініці ведеться попередній запис клієнтів по телефону, що є бажаним, дану форму заповнює особа, що чергує на телефоні. Анкета попереднього запису повинна бути максимально простою і містити лише питання щодо контактної інформації клієнта та характеру консультації, яку він хоче отримати. Студент отримує загальну інформацію про особу, яка прийде сьогодні до нього на прийом, та про характер справи і має змогу</w:t>
      </w:r>
      <w:r w:rsidRPr="003D20DD">
        <w:rPr>
          <w:rFonts w:ascii="Times New Roman" w:eastAsia="Times New Roman" w:hAnsi="Times New Roman" w:cs="Times New Roman"/>
          <w:spacing w:val="-7"/>
          <w:sz w:val="28"/>
          <w:szCs w:val="28"/>
          <w:lang w:val="uk-UA"/>
        </w:rPr>
        <w:t xml:space="preserve"> </w:t>
      </w:r>
      <w:r w:rsidRPr="003D20DD">
        <w:rPr>
          <w:rFonts w:ascii="Times New Roman" w:eastAsia="Times New Roman" w:hAnsi="Times New Roman" w:cs="Times New Roman"/>
          <w:sz w:val="28"/>
          <w:szCs w:val="28"/>
          <w:lang w:val="uk-UA"/>
        </w:rPr>
        <w:t>підготуватися.</w:t>
      </w:r>
    </w:p>
    <w:p w14:paraId="4C968495" w14:textId="77777777" w:rsidR="006B4501" w:rsidRPr="006B4501" w:rsidRDefault="006B4501" w:rsidP="003D20DD">
      <w:pPr>
        <w:widowControl w:val="0"/>
        <w:numPr>
          <w:ilvl w:val="0"/>
          <w:numId w:val="9"/>
        </w:numPr>
        <w:tabs>
          <w:tab w:val="left" w:pos="1110"/>
        </w:tabs>
        <w:autoSpaceDE w:val="0"/>
        <w:autoSpaceDN w:val="0"/>
        <w:spacing w:after="0" w:line="240" w:lineRule="auto"/>
        <w:ind w:left="426" w:right="231"/>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Угода про ведення справи. Юридична клініка не є юридичною консультацією або адвокатською конторою. Студенти, які працюють в юридичній клініці, хоч і прослухали вже значну частину предметів, але ще не є дипломованими спеціалістами. Тому перед тим, як студент ознайомиться з справою клієнта, необхідно укласти угоду між клієнтом та юридичною клінікою (студентом) про те, що клієнту повідомлено, що  в  клініці працюють студенти і що клієнт не матиме претензій у випадку, якщо він буде незадоволений наданою</w:t>
      </w:r>
      <w:r w:rsidRPr="006B4501">
        <w:rPr>
          <w:rFonts w:ascii="Times New Roman" w:eastAsia="Times New Roman" w:hAnsi="Times New Roman" w:cs="Times New Roman"/>
          <w:spacing w:val="-3"/>
          <w:sz w:val="28"/>
          <w:szCs w:val="28"/>
          <w:lang w:val="uk-UA"/>
        </w:rPr>
        <w:t xml:space="preserve"> </w:t>
      </w:r>
      <w:r w:rsidRPr="006B4501">
        <w:rPr>
          <w:rFonts w:ascii="Times New Roman" w:eastAsia="Times New Roman" w:hAnsi="Times New Roman" w:cs="Times New Roman"/>
          <w:sz w:val="28"/>
          <w:szCs w:val="28"/>
          <w:lang w:val="uk-UA"/>
        </w:rPr>
        <w:t>консультацією.</w:t>
      </w:r>
    </w:p>
    <w:p w14:paraId="45691322" w14:textId="77777777" w:rsidR="006B4501" w:rsidRPr="006B4501" w:rsidRDefault="006B4501" w:rsidP="003D20DD">
      <w:pPr>
        <w:widowControl w:val="0"/>
        <w:numPr>
          <w:ilvl w:val="0"/>
          <w:numId w:val="9"/>
        </w:numPr>
        <w:tabs>
          <w:tab w:val="left" w:pos="1110"/>
        </w:tabs>
        <w:autoSpaceDE w:val="0"/>
        <w:autoSpaceDN w:val="0"/>
        <w:spacing w:after="0" w:line="240" w:lineRule="auto"/>
        <w:ind w:left="426" w:right="230"/>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Вхідна анкета по справі. Під час прийому студент уточнює загальну інформацію про клієнта і з’ясовує інші формальні питання. Форму з такими відомостями клієнт може заповнювати сам, або за допомогою студента. При складанні анкети клієнта слід добре подумати над тим, відповідь на які питання ви хочете отримати від клієнта. Анкета клієнта повинна містити три основні частини: загальна інформація; інформація, яка стосується власне справи; та інформація, яка стосується роботи клініки. Загальна інформація буде містити прізвище, ім'я та по-батькові клієнта; його контактну адресу, телефон; дані, що підтверджують право </w:t>
      </w:r>
      <w:r w:rsidRPr="006B4501">
        <w:rPr>
          <w:rFonts w:ascii="Times New Roman" w:eastAsia="Times New Roman" w:hAnsi="Times New Roman" w:cs="Times New Roman"/>
          <w:sz w:val="28"/>
          <w:szCs w:val="28"/>
          <w:lang w:val="uk-UA"/>
        </w:rPr>
        <w:lastRenderedPageBreak/>
        <w:t>на отримання безкоштовної правової допомоги (соціальний стан, місце роботи, відомості про документ, що підтверджує правовий статус клієнта); родинний стан і т. ін. Інформація власне по справі буде складатися з короткого викладення мети звернення та обставин справи; даних про те, куди вже звертався клієнт, які</w:t>
      </w:r>
      <w:r w:rsidRPr="006B4501">
        <w:rPr>
          <w:rFonts w:ascii="Times New Roman" w:eastAsia="Times New Roman" w:hAnsi="Times New Roman" w:cs="Times New Roman"/>
          <w:spacing w:val="38"/>
          <w:sz w:val="28"/>
          <w:szCs w:val="28"/>
          <w:lang w:val="uk-UA"/>
        </w:rPr>
        <w:t xml:space="preserve"> </w:t>
      </w:r>
      <w:r w:rsidRPr="006B4501">
        <w:rPr>
          <w:rFonts w:ascii="Times New Roman" w:eastAsia="Times New Roman" w:hAnsi="Times New Roman" w:cs="Times New Roman"/>
          <w:sz w:val="28"/>
          <w:szCs w:val="28"/>
          <w:lang w:val="uk-UA"/>
        </w:rPr>
        <w:t>результати</w:t>
      </w:r>
      <w:r w:rsidRPr="006B4501">
        <w:rPr>
          <w:rFonts w:ascii="Times New Roman" w:eastAsia="Times New Roman" w:hAnsi="Times New Roman" w:cs="Times New Roman"/>
          <w:spacing w:val="39"/>
          <w:sz w:val="28"/>
          <w:szCs w:val="28"/>
          <w:lang w:val="uk-UA"/>
        </w:rPr>
        <w:t xml:space="preserve"> </w:t>
      </w:r>
      <w:r w:rsidRPr="006B4501">
        <w:rPr>
          <w:rFonts w:ascii="Times New Roman" w:eastAsia="Times New Roman" w:hAnsi="Times New Roman" w:cs="Times New Roman"/>
          <w:sz w:val="28"/>
          <w:szCs w:val="28"/>
          <w:lang w:val="uk-UA"/>
        </w:rPr>
        <w:t>отримано</w:t>
      </w:r>
      <w:r w:rsidRPr="006B4501">
        <w:rPr>
          <w:rFonts w:ascii="Times New Roman" w:eastAsia="Times New Roman" w:hAnsi="Times New Roman" w:cs="Times New Roman"/>
          <w:spacing w:val="38"/>
          <w:sz w:val="28"/>
          <w:szCs w:val="28"/>
          <w:lang w:val="uk-UA"/>
        </w:rPr>
        <w:t xml:space="preserve"> </w:t>
      </w:r>
      <w:r w:rsidRPr="006B4501">
        <w:rPr>
          <w:rFonts w:ascii="Times New Roman" w:eastAsia="Times New Roman" w:hAnsi="Times New Roman" w:cs="Times New Roman"/>
          <w:sz w:val="28"/>
          <w:szCs w:val="28"/>
          <w:lang w:val="uk-UA"/>
        </w:rPr>
        <w:t>та</w:t>
      </w:r>
      <w:r w:rsidRPr="006B4501">
        <w:rPr>
          <w:rFonts w:ascii="Times New Roman" w:eastAsia="Times New Roman" w:hAnsi="Times New Roman" w:cs="Times New Roman"/>
          <w:spacing w:val="36"/>
          <w:sz w:val="28"/>
          <w:szCs w:val="28"/>
          <w:lang w:val="uk-UA"/>
        </w:rPr>
        <w:t xml:space="preserve"> </w:t>
      </w:r>
      <w:r w:rsidRPr="006B4501">
        <w:rPr>
          <w:rFonts w:ascii="Times New Roman" w:eastAsia="Times New Roman" w:hAnsi="Times New Roman" w:cs="Times New Roman"/>
          <w:sz w:val="28"/>
          <w:szCs w:val="28"/>
          <w:lang w:val="uk-UA"/>
        </w:rPr>
        <w:t>чи</w:t>
      </w:r>
      <w:r w:rsidRPr="006B4501">
        <w:rPr>
          <w:rFonts w:ascii="Times New Roman" w:eastAsia="Times New Roman" w:hAnsi="Times New Roman" w:cs="Times New Roman"/>
          <w:spacing w:val="39"/>
          <w:sz w:val="28"/>
          <w:szCs w:val="28"/>
          <w:lang w:val="uk-UA"/>
        </w:rPr>
        <w:t xml:space="preserve"> </w:t>
      </w:r>
      <w:r w:rsidRPr="006B4501">
        <w:rPr>
          <w:rFonts w:ascii="Times New Roman" w:eastAsia="Times New Roman" w:hAnsi="Times New Roman" w:cs="Times New Roman"/>
          <w:sz w:val="28"/>
          <w:szCs w:val="28"/>
          <w:lang w:val="uk-UA"/>
        </w:rPr>
        <w:t>є</w:t>
      </w:r>
      <w:r w:rsidRPr="006B4501">
        <w:rPr>
          <w:rFonts w:ascii="Times New Roman" w:eastAsia="Times New Roman" w:hAnsi="Times New Roman" w:cs="Times New Roman"/>
          <w:spacing w:val="38"/>
          <w:sz w:val="28"/>
          <w:szCs w:val="28"/>
          <w:lang w:val="uk-UA"/>
        </w:rPr>
        <w:t xml:space="preserve"> </w:t>
      </w:r>
      <w:r w:rsidRPr="006B4501">
        <w:rPr>
          <w:rFonts w:ascii="Times New Roman" w:eastAsia="Times New Roman" w:hAnsi="Times New Roman" w:cs="Times New Roman"/>
          <w:sz w:val="28"/>
          <w:szCs w:val="28"/>
          <w:lang w:val="uk-UA"/>
        </w:rPr>
        <w:t>кінцевий</w:t>
      </w:r>
      <w:r w:rsidRPr="006B4501">
        <w:rPr>
          <w:rFonts w:ascii="Times New Roman" w:eastAsia="Times New Roman" w:hAnsi="Times New Roman" w:cs="Times New Roman"/>
          <w:spacing w:val="38"/>
          <w:sz w:val="28"/>
          <w:szCs w:val="28"/>
          <w:lang w:val="uk-UA"/>
        </w:rPr>
        <w:t xml:space="preserve"> </w:t>
      </w:r>
      <w:r w:rsidRPr="006B4501">
        <w:rPr>
          <w:rFonts w:ascii="Times New Roman" w:eastAsia="Times New Roman" w:hAnsi="Times New Roman" w:cs="Times New Roman"/>
          <w:sz w:val="28"/>
          <w:szCs w:val="28"/>
          <w:lang w:val="uk-UA"/>
        </w:rPr>
        <w:t>термін</w:t>
      </w:r>
      <w:r w:rsidRPr="006B4501">
        <w:rPr>
          <w:rFonts w:ascii="Times New Roman" w:eastAsia="Times New Roman" w:hAnsi="Times New Roman" w:cs="Times New Roman"/>
          <w:spacing w:val="40"/>
          <w:sz w:val="28"/>
          <w:szCs w:val="28"/>
          <w:lang w:val="uk-UA"/>
        </w:rPr>
        <w:t xml:space="preserve"> </w:t>
      </w:r>
      <w:r w:rsidRPr="006B4501">
        <w:rPr>
          <w:rFonts w:ascii="Times New Roman" w:eastAsia="Times New Roman" w:hAnsi="Times New Roman" w:cs="Times New Roman"/>
          <w:sz w:val="28"/>
          <w:szCs w:val="28"/>
          <w:lang w:val="uk-UA"/>
        </w:rPr>
        <w:t>по</w:t>
      </w:r>
      <w:r w:rsidRPr="006B4501">
        <w:rPr>
          <w:rFonts w:ascii="Times New Roman" w:eastAsia="Times New Roman" w:hAnsi="Times New Roman" w:cs="Times New Roman"/>
          <w:spacing w:val="38"/>
          <w:sz w:val="28"/>
          <w:szCs w:val="28"/>
          <w:lang w:val="uk-UA"/>
        </w:rPr>
        <w:t xml:space="preserve"> </w:t>
      </w:r>
      <w:r w:rsidRPr="006B4501">
        <w:rPr>
          <w:rFonts w:ascii="Times New Roman" w:eastAsia="Times New Roman" w:hAnsi="Times New Roman" w:cs="Times New Roman"/>
          <w:sz w:val="28"/>
          <w:szCs w:val="28"/>
          <w:lang w:val="uk-UA"/>
        </w:rPr>
        <w:t>цій</w:t>
      </w:r>
      <w:r w:rsidRPr="006B4501">
        <w:rPr>
          <w:rFonts w:ascii="Times New Roman" w:eastAsia="Times New Roman" w:hAnsi="Times New Roman" w:cs="Times New Roman"/>
          <w:spacing w:val="39"/>
          <w:sz w:val="28"/>
          <w:szCs w:val="28"/>
          <w:lang w:val="uk-UA"/>
        </w:rPr>
        <w:t xml:space="preserve"> </w:t>
      </w:r>
      <w:r w:rsidRPr="006B4501">
        <w:rPr>
          <w:rFonts w:ascii="Times New Roman" w:eastAsia="Times New Roman" w:hAnsi="Times New Roman" w:cs="Times New Roman"/>
          <w:sz w:val="28"/>
          <w:szCs w:val="28"/>
          <w:lang w:val="uk-UA"/>
        </w:rPr>
        <w:t>справі;</w:t>
      </w:r>
      <w:r w:rsidRPr="006B4501">
        <w:rPr>
          <w:rFonts w:ascii="Times New Roman" w:eastAsia="Times New Roman" w:hAnsi="Times New Roman" w:cs="Times New Roman"/>
          <w:spacing w:val="38"/>
          <w:sz w:val="28"/>
          <w:szCs w:val="28"/>
          <w:lang w:val="uk-UA"/>
        </w:rPr>
        <w:t xml:space="preserve"> </w:t>
      </w:r>
      <w:r w:rsidRPr="006B4501">
        <w:rPr>
          <w:rFonts w:ascii="Times New Roman" w:eastAsia="Times New Roman" w:hAnsi="Times New Roman" w:cs="Times New Roman"/>
          <w:sz w:val="28"/>
          <w:szCs w:val="28"/>
          <w:lang w:val="uk-UA"/>
        </w:rPr>
        <w:t>даних</w:t>
      </w:r>
      <w:r w:rsidRPr="006B4501">
        <w:rPr>
          <w:rFonts w:ascii="Times New Roman" w:eastAsia="Times New Roman" w:hAnsi="Times New Roman" w:cs="Times New Roman"/>
          <w:spacing w:val="40"/>
          <w:sz w:val="28"/>
          <w:szCs w:val="28"/>
          <w:lang w:val="uk-UA"/>
        </w:rPr>
        <w:t xml:space="preserve"> </w:t>
      </w:r>
      <w:r w:rsidRPr="006B4501">
        <w:rPr>
          <w:rFonts w:ascii="Times New Roman" w:eastAsia="Times New Roman" w:hAnsi="Times New Roman" w:cs="Times New Roman"/>
          <w:sz w:val="28"/>
          <w:szCs w:val="28"/>
          <w:lang w:val="uk-UA"/>
        </w:rPr>
        <w:t>про</w:t>
      </w:r>
      <w:r w:rsidRPr="006B4501">
        <w:rPr>
          <w:rFonts w:ascii="Times New Roman" w:eastAsia="Times New Roman" w:hAnsi="Times New Roman" w:cs="Times New Roman"/>
          <w:spacing w:val="35"/>
          <w:sz w:val="28"/>
          <w:szCs w:val="28"/>
          <w:lang w:val="uk-UA"/>
        </w:rPr>
        <w:t xml:space="preserve"> </w:t>
      </w:r>
      <w:r w:rsidRPr="006B4501">
        <w:rPr>
          <w:rFonts w:ascii="Times New Roman" w:eastAsia="Times New Roman" w:hAnsi="Times New Roman" w:cs="Times New Roman"/>
          <w:sz w:val="28"/>
          <w:szCs w:val="28"/>
          <w:lang w:val="uk-UA"/>
        </w:rPr>
        <w:t>протилежну</w:t>
      </w:r>
    </w:p>
    <w:p w14:paraId="75C88B28" w14:textId="49E7A569" w:rsidR="006B4501" w:rsidRPr="006B4501" w:rsidRDefault="006B4501" w:rsidP="003D20DD">
      <w:pPr>
        <w:widowControl w:val="0"/>
        <w:autoSpaceDE w:val="0"/>
        <w:autoSpaceDN w:val="0"/>
        <w:spacing w:before="10" w:after="0" w:line="240" w:lineRule="auto"/>
        <w:ind w:left="42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noProof/>
          <w:sz w:val="28"/>
          <w:szCs w:val="28"/>
          <w:lang w:val="uk-UA"/>
        </w:rPr>
        <mc:AlternateContent>
          <mc:Choice Requires="wps">
            <w:drawing>
              <wp:anchor distT="0" distB="0" distL="0" distR="0" simplePos="0" relativeHeight="251660288" behindDoc="1" locked="0" layoutInCell="1" allowOverlap="1" wp14:anchorId="24036449" wp14:editId="71E1C590">
                <wp:simplePos x="0" y="0"/>
                <wp:positionH relativeFrom="page">
                  <wp:posOffset>1080770</wp:posOffset>
                </wp:positionH>
                <wp:positionV relativeFrom="paragraph">
                  <wp:posOffset>126365</wp:posOffset>
                </wp:positionV>
                <wp:extent cx="1828800" cy="7620"/>
                <wp:effectExtent l="0" t="0" r="19050" b="3048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FB0E" id="Прямоугольник 2" o:spid="_x0000_s1026" style="position:absolute;margin-left:85.1pt;margin-top:9.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" fillcolor="black">
                <w10:wrap type="topAndBottom" anchorx="page"/>
              </v:rect>
            </w:pict>
          </mc:Fallback>
        </mc:AlternateContent>
      </w:r>
      <w:r w:rsidRPr="006B4501">
        <w:rPr>
          <w:rFonts w:ascii="Times New Roman" w:eastAsia="Times New Roman" w:hAnsi="Times New Roman" w:cs="Times New Roman"/>
          <w:sz w:val="28"/>
          <w:szCs w:val="28"/>
          <w:lang w:val="uk-UA"/>
        </w:rPr>
        <w:t>сторону у спорі; інформації про те, копії яких документів надано; юридичне формулювання проблеми та зазначення результатів співбесіди. Інформація, яка стосується організаційних та етичних аспектів роботи клініки буде полягати в опитуванні: звідки клієнт дізнався про клініку; чи є опонент у справі теперішнім або колишнім клієнтом клініки; черговість звернення і таке інше. На основі даної анкети інформація по конкретній справі заноситься в загальний журнал реєстрації консультацій або до електронної бази</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даних.</w:t>
      </w:r>
    </w:p>
    <w:p w14:paraId="298F7737" w14:textId="77777777" w:rsidR="006B4501" w:rsidRPr="006B4501" w:rsidRDefault="006B4501" w:rsidP="003D20DD">
      <w:pPr>
        <w:widowControl w:val="0"/>
        <w:numPr>
          <w:ilvl w:val="0"/>
          <w:numId w:val="9"/>
        </w:numPr>
        <w:tabs>
          <w:tab w:val="left" w:pos="710"/>
        </w:tabs>
        <w:autoSpaceDE w:val="0"/>
        <w:autoSpaceDN w:val="0"/>
        <w:spacing w:before="1" w:after="0" w:line="240" w:lineRule="auto"/>
        <w:ind w:left="426" w:right="227"/>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Викладення суті справи. Під час проведення інтерв'ю студент може робити короткі нотатки, а після його закінчення зробити детальний опис справи. Бажано, щоб студенти працювали в парі (студент-консультант - студент-слухач). В той час, як студент- консультант проводить інтерв'ю, студент-слухач фіксує всю інформацію, озвучену клієнтом. Таким чином, студент-консультант не відволікається на записи і може більш докладно вияснити всі обставини справи у клієнта. Докладний опис обставин справи, зроблений студентом-консультантом, додається до справи клієнта разом із копіями документів, які </w:t>
      </w:r>
      <w:proofErr w:type="spellStart"/>
      <w:r w:rsidRPr="006B4501">
        <w:rPr>
          <w:rFonts w:ascii="Times New Roman" w:eastAsia="Times New Roman" w:hAnsi="Times New Roman" w:cs="Times New Roman"/>
          <w:sz w:val="28"/>
          <w:szCs w:val="28"/>
          <w:lang w:val="uk-UA"/>
        </w:rPr>
        <w:t>надасть</w:t>
      </w:r>
      <w:proofErr w:type="spellEnd"/>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клієнт.</w:t>
      </w:r>
    </w:p>
    <w:p w14:paraId="7FDD5237" w14:textId="77777777" w:rsidR="006B4501" w:rsidRPr="006B4501" w:rsidRDefault="006B4501" w:rsidP="003D20DD">
      <w:pPr>
        <w:widowControl w:val="0"/>
        <w:numPr>
          <w:ilvl w:val="0"/>
          <w:numId w:val="9"/>
        </w:numPr>
        <w:tabs>
          <w:tab w:val="left" w:pos="681"/>
        </w:tabs>
        <w:autoSpaceDE w:val="0"/>
        <w:autoSpaceDN w:val="0"/>
        <w:spacing w:after="0" w:line="240" w:lineRule="auto"/>
        <w:ind w:left="426" w:right="231"/>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Робота над справою. Отримавши необхідний обсяг правової інформації від клієнта та визначивши проблему, студент починає працювати над справою. Процес роботи над конкретною справою, кроки, які зроблені студентом для вирішення проблеми, кількість проведених зустрічей з клієнтом можуть фіксуватися в анкеті клієнта. На окремому аркуші може бути зроблена таблиця, яка буде включати відомості про дату, характер заходу та його</w:t>
      </w:r>
      <w:r w:rsidRPr="006B4501">
        <w:rPr>
          <w:rFonts w:ascii="Times New Roman" w:eastAsia="Times New Roman" w:hAnsi="Times New Roman" w:cs="Times New Roman"/>
          <w:spacing w:val="-8"/>
          <w:sz w:val="28"/>
          <w:szCs w:val="28"/>
          <w:lang w:val="uk-UA"/>
        </w:rPr>
        <w:t xml:space="preserve"> </w:t>
      </w:r>
      <w:r w:rsidRPr="006B4501">
        <w:rPr>
          <w:rFonts w:ascii="Times New Roman" w:eastAsia="Times New Roman" w:hAnsi="Times New Roman" w:cs="Times New Roman"/>
          <w:sz w:val="28"/>
          <w:szCs w:val="28"/>
          <w:lang w:val="uk-UA"/>
        </w:rPr>
        <w:t>результат.</w:t>
      </w:r>
    </w:p>
    <w:p w14:paraId="68A814FE" w14:textId="77777777" w:rsidR="006B4501" w:rsidRPr="006B4501" w:rsidRDefault="006B4501" w:rsidP="003D20DD">
      <w:pPr>
        <w:widowControl w:val="0"/>
        <w:numPr>
          <w:ilvl w:val="0"/>
          <w:numId w:val="9"/>
        </w:numPr>
        <w:tabs>
          <w:tab w:val="left" w:pos="666"/>
        </w:tabs>
        <w:autoSpaceDE w:val="0"/>
        <w:autoSpaceDN w:val="0"/>
        <w:spacing w:before="1" w:after="0" w:line="240" w:lineRule="auto"/>
        <w:ind w:left="426" w:right="225"/>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Консультування. Оскільки юридична клініка є частиною освітнього процесу, в багатьох </w:t>
      </w:r>
      <w:proofErr w:type="spellStart"/>
      <w:r w:rsidRPr="006B4501">
        <w:rPr>
          <w:rFonts w:ascii="Times New Roman" w:eastAsia="Times New Roman" w:hAnsi="Times New Roman" w:cs="Times New Roman"/>
          <w:sz w:val="28"/>
          <w:szCs w:val="28"/>
          <w:lang w:val="uk-UA"/>
        </w:rPr>
        <w:t>клініках</w:t>
      </w:r>
      <w:proofErr w:type="spellEnd"/>
      <w:r w:rsidRPr="006B4501">
        <w:rPr>
          <w:rFonts w:ascii="Times New Roman" w:eastAsia="Times New Roman" w:hAnsi="Times New Roman" w:cs="Times New Roman"/>
          <w:sz w:val="28"/>
          <w:szCs w:val="28"/>
          <w:lang w:val="uk-UA"/>
        </w:rPr>
        <w:t xml:space="preserve"> від студента вимагається письмове викладення наданої консультації. Це допомагає розвинути письмову мову. Студент вчиться </w:t>
      </w:r>
      <w:proofErr w:type="spellStart"/>
      <w:r w:rsidRPr="006B4501">
        <w:rPr>
          <w:rFonts w:ascii="Times New Roman" w:eastAsia="Times New Roman" w:hAnsi="Times New Roman" w:cs="Times New Roman"/>
          <w:sz w:val="28"/>
          <w:szCs w:val="28"/>
          <w:lang w:val="uk-UA"/>
        </w:rPr>
        <w:t>логічно</w:t>
      </w:r>
      <w:proofErr w:type="spellEnd"/>
      <w:r w:rsidRPr="006B4501">
        <w:rPr>
          <w:rFonts w:ascii="Times New Roman" w:eastAsia="Times New Roman" w:hAnsi="Times New Roman" w:cs="Times New Roman"/>
          <w:sz w:val="28"/>
          <w:szCs w:val="28"/>
          <w:lang w:val="uk-UA"/>
        </w:rPr>
        <w:t xml:space="preserve"> і стисло викладати інформацію, ділити її на смислові блоки тощо. Письмове оформлення консультації має особливе значення в тому випадку, коли студент не має можливості зустрітися з клієнтом, наприклад, при наданні допомоги особам, що перебувають в місцях позбавлення</w:t>
      </w:r>
      <w:r w:rsidRPr="006B4501">
        <w:rPr>
          <w:rFonts w:ascii="Times New Roman" w:eastAsia="Times New Roman" w:hAnsi="Times New Roman" w:cs="Times New Roman"/>
          <w:spacing w:val="-19"/>
          <w:sz w:val="28"/>
          <w:szCs w:val="28"/>
          <w:lang w:val="uk-UA"/>
        </w:rPr>
        <w:t xml:space="preserve"> </w:t>
      </w:r>
      <w:r w:rsidRPr="006B4501">
        <w:rPr>
          <w:rFonts w:ascii="Times New Roman" w:eastAsia="Times New Roman" w:hAnsi="Times New Roman" w:cs="Times New Roman"/>
          <w:sz w:val="28"/>
          <w:szCs w:val="28"/>
          <w:lang w:val="uk-UA"/>
        </w:rPr>
        <w:t>волі.</w:t>
      </w:r>
    </w:p>
    <w:p w14:paraId="133A4EC9" w14:textId="77777777" w:rsidR="006B4501" w:rsidRPr="006B4501" w:rsidRDefault="006B4501" w:rsidP="003D20DD">
      <w:pPr>
        <w:widowControl w:val="0"/>
        <w:numPr>
          <w:ilvl w:val="0"/>
          <w:numId w:val="9"/>
        </w:numPr>
        <w:tabs>
          <w:tab w:val="left" w:pos="753"/>
        </w:tabs>
        <w:autoSpaceDE w:val="0"/>
        <w:autoSpaceDN w:val="0"/>
        <w:spacing w:after="0" w:line="240" w:lineRule="auto"/>
        <w:ind w:left="426" w:right="232"/>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Звіт. По закінченню справи студент робить звіт. Звіт може включати письмову консультацію, копії складених процесуальних документів, копію судового рішення по справі. Деякі клініки практикують письмовий звіт студента викладачу, в якому описується справа, що було зроблено студентом для вирішення правової проблеми, з якими труднощами він зіткнувся і якого результату</w:t>
      </w:r>
      <w:r w:rsidRPr="006B4501">
        <w:rPr>
          <w:rFonts w:ascii="Times New Roman" w:eastAsia="Times New Roman" w:hAnsi="Times New Roman" w:cs="Times New Roman"/>
          <w:spacing w:val="-7"/>
          <w:sz w:val="28"/>
          <w:szCs w:val="28"/>
          <w:lang w:val="uk-UA"/>
        </w:rPr>
        <w:t xml:space="preserve"> </w:t>
      </w:r>
      <w:r w:rsidRPr="006B4501">
        <w:rPr>
          <w:rFonts w:ascii="Times New Roman" w:eastAsia="Times New Roman" w:hAnsi="Times New Roman" w:cs="Times New Roman"/>
          <w:sz w:val="28"/>
          <w:szCs w:val="28"/>
          <w:lang w:val="uk-UA"/>
        </w:rPr>
        <w:t>досягнуто.</w:t>
      </w:r>
    </w:p>
    <w:p w14:paraId="3EED27D2" w14:textId="77777777" w:rsidR="006B4501" w:rsidRPr="006B4501" w:rsidRDefault="006B4501" w:rsidP="003D20DD">
      <w:pPr>
        <w:widowControl w:val="0"/>
        <w:numPr>
          <w:ilvl w:val="0"/>
          <w:numId w:val="9"/>
        </w:numPr>
        <w:tabs>
          <w:tab w:val="left" w:pos="729"/>
        </w:tabs>
        <w:autoSpaceDE w:val="0"/>
        <w:autoSpaceDN w:val="0"/>
        <w:spacing w:after="0" w:line="240" w:lineRule="auto"/>
        <w:ind w:left="426" w:right="225"/>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lastRenderedPageBreak/>
        <w:t xml:space="preserve">Відгук клієнта. З метою покращення роботи клініки взагалі та окремого студента зокрема, в клініці повинна існувати система моніторингу та оцінки. Одним з її інструментів є форма для відгуків клієнта, </w:t>
      </w:r>
      <w:r w:rsidRPr="006B4501">
        <w:rPr>
          <w:rFonts w:ascii="Times New Roman" w:eastAsia="Times New Roman" w:hAnsi="Times New Roman" w:cs="Times New Roman"/>
          <w:spacing w:val="2"/>
          <w:sz w:val="28"/>
          <w:szCs w:val="28"/>
          <w:lang w:val="uk-UA"/>
        </w:rPr>
        <w:t xml:space="preserve">яку </w:t>
      </w:r>
      <w:r w:rsidRPr="006B4501">
        <w:rPr>
          <w:rFonts w:ascii="Times New Roman" w:eastAsia="Times New Roman" w:hAnsi="Times New Roman" w:cs="Times New Roman"/>
          <w:sz w:val="28"/>
          <w:szCs w:val="28"/>
          <w:lang w:val="uk-UA"/>
        </w:rPr>
        <w:t>він заповнює після отримання консультації чи по закінченні справи. Звичайно, важко просити кожного клієнта заповнювати таку форму, тому це можна робити вибірково. Під час розробки такої форми-відгука пропонується робити акцент не на тому, задоволений клієнт консультацією чи ні, а звертати більше уваги на оцінку самого процесу консультування. Рішення справи по суті дуже часто залежить від об'єктивних обставин, тому якість роботи юриста слід оцінювати не по результату, а по</w:t>
      </w:r>
      <w:r w:rsidRPr="006B4501">
        <w:rPr>
          <w:rFonts w:ascii="Times New Roman" w:eastAsia="Times New Roman" w:hAnsi="Times New Roman" w:cs="Times New Roman"/>
          <w:spacing w:val="-3"/>
          <w:sz w:val="28"/>
          <w:szCs w:val="28"/>
          <w:lang w:val="uk-UA"/>
        </w:rPr>
        <w:t xml:space="preserve"> </w:t>
      </w:r>
      <w:r w:rsidRPr="006B4501">
        <w:rPr>
          <w:rFonts w:ascii="Times New Roman" w:eastAsia="Times New Roman" w:hAnsi="Times New Roman" w:cs="Times New Roman"/>
          <w:sz w:val="28"/>
          <w:szCs w:val="28"/>
          <w:lang w:val="uk-UA"/>
        </w:rPr>
        <w:t>процесу.</w:t>
      </w:r>
      <w:r w:rsidRPr="006B4501">
        <w:rPr>
          <w:rFonts w:ascii="Times New Roman" w:eastAsia="Times New Roman" w:hAnsi="Times New Roman" w:cs="Times New Roman"/>
          <w:sz w:val="28"/>
          <w:szCs w:val="28"/>
          <w:vertAlign w:val="superscript"/>
          <w:lang w:val="uk-UA"/>
        </w:rPr>
        <w:t>16</w:t>
      </w:r>
    </w:p>
    <w:p w14:paraId="2B1D82F9" w14:textId="77777777" w:rsidR="006B4501" w:rsidRPr="006B4501" w:rsidRDefault="006B4501" w:rsidP="006B4501">
      <w:pPr>
        <w:widowControl w:val="0"/>
        <w:autoSpaceDE w:val="0"/>
        <w:autoSpaceDN w:val="0"/>
        <w:spacing w:before="1" w:after="0" w:line="240" w:lineRule="auto"/>
        <w:ind w:left="440" w:right="270" w:firstLine="813"/>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Інформація по кожній справі заноситься в журнал реєстрації справ або, що більш бажано, до електронної бази даних. Це робиться з метою обліку роботи студентів, а</w:t>
      </w:r>
      <w:r w:rsidRPr="006B4501">
        <w:rPr>
          <w:rFonts w:ascii="Times New Roman" w:eastAsia="Times New Roman" w:hAnsi="Times New Roman" w:cs="Times New Roman"/>
          <w:spacing w:val="-30"/>
          <w:sz w:val="28"/>
          <w:szCs w:val="28"/>
          <w:lang w:val="uk-UA"/>
        </w:rPr>
        <w:t xml:space="preserve"> </w:t>
      </w:r>
      <w:r w:rsidRPr="006B4501">
        <w:rPr>
          <w:rFonts w:ascii="Times New Roman" w:eastAsia="Times New Roman" w:hAnsi="Times New Roman" w:cs="Times New Roman"/>
          <w:sz w:val="28"/>
          <w:szCs w:val="28"/>
          <w:lang w:val="uk-UA"/>
        </w:rPr>
        <w:t>також надання можливості зібрання статистичної інформації про роботу клініки. Електронна база даних зовнішньо відображає журнал реєстрації справ, але надає можливість миттєво отримати статистику по усіх категоріях, які введені в базу. Тому розробляючи базу, слід попередньо визначити, яка статистична інформація по розглянутих справах буде корисною.</w:t>
      </w:r>
    </w:p>
    <w:p w14:paraId="26366293" w14:textId="77777777" w:rsidR="006B4501" w:rsidRPr="006B4501" w:rsidRDefault="006B4501" w:rsidP="006B4501">
      <w:pPr>
        <w:widowControl w:val="0"/>
        <w:autoSpaceDE w:val="0"/>
        <w:autoSpaceDN w:val="0"/>
        <w:spacing w:before="5" w:after="0" w:line="240" w:lineRule="auto"/>
        <w:rPr>
          <w:rFonts w:ascii="Times New Roman" w:eastAsia="Times New Roman" w:hAnsi="Times New Roman" w:cs="Times New Roman"/>
          <w:sz w:val="28"/>
          <w:szCs w:val="28"/>
          <w:lang w:val="uk-UA"/>
        </w:rPr>
      </w:pPr>
    </w:p>
    <w:p w14:paraId="3B291E6E" w14:textId="77777777" w:rsidR="00410314" w:rsidRDefault="00410314" w:rsidP="00410314">
      <w:pPr>
        <w:jc w:val="both"/>
        <w:rPr>
          <w:rFonts w:ascii="Times New Roman" w:hAnsi="Times New Roman"/>
          <w:sz w:val="24"/>
          <w:szCs w:val="24"/>
        </w:rPr>
      </w:pPr>
      <w:r>
        <w:rPr>
          <w:rFonts w:ascii="Times New Roman" w:hAnsi="Times New Roman"/>
          <w:b/>
          <w:bCs/>
          <w:sz w:val="24"/>
          <w:szCs w:val="24"/>
        </w:rPr>
        <w:t xml:space="preserve">ОФОРМЛЕННЯ ДОКУМЕНТІВ З ЦИВІЛЬНИХ </w:t>
      </w:r>
      <w:proofErr w:type="gramStart"/>
      <w:r>
        <w:rPr>
          <w:rFonts w:ascii="Times New Roman" w:hAnsi="Times New Roman"/>
          <w:b/>
          <w:bCs/>
          <w:sz w:val="24"/>
          <w:szCs w:val="24"/>
        </w:rPr>
        <w:t>СПРАВ В</w:t>
      </w:r>
      <w:proofErr w:type="gramEnd"/>
      <w:r>
        <w:rPr>
          <w:rFonts w:ascii="Times New Roman" w:hAnsi="Times New Roman"/>
          <w:b/>
          <w:bCs/>
          <w:sz w:val="24"/>
          <w:szCs w:val="24"/>
        </w:rPr>
        <w:t xml:space="preserve"> ЮРИДИЧНІЙ КЛІНІЦІ</w:t>
      </w:r>
    </w:p>
    <w:p w14:paraId="3381441E" w14:textId="77777777" w:rsidR="00410314" w:rsidRPr="00410314" w:rsidRDefault="00410314" w:rsidP="00410314">
      <w:pPr>
        <w:ind w:firstLine="284"/>
        <w:jc w:val="both"/>
        <w:rPr>
          <w:rFonts w:ascii="Times New Roman" w:hAnsi="Times New Roman"/>
          <w:sz w:val="28"/>
          <w:szCs w:val="28"/>
        </w:rPr>
      </w:pPr>
      <w:r w:rsidRPr="00410314">
        <w:rPr>
          <w:rFonts w:ascii="Times New Roman" w:hAnsi="Times New Roman"/>
          <w:sz w:val="28"/>
          <w:szCs w:val="28"/>
        </w:rPr>
        <w:t xml:space="preserve">У </w:t>
      </w:r>
      <w:proofErr w:type="spellStart"/>
      <w:r w:rsidRPr="00410314">
        <w:rPr>
          <w:rFonts w:ascii="Times New Roman" w:hAnsi="Times New Roman"/>
          <w:sz w:val="28"/>
          <w:szCs w:val="28"/>
        </w:rPr>
        <w:t>більшості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випадків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після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певних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усних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кон</w:t>
      </w:r>
      <w:r w:rsidRPr="00410314">
        <w:rPr>
          <w:rFonts w:ascii="Times New Roman" w:hAnsi="Times New Roman"/>
          <w:sz w:val="28"/>
          <w:szCs w:val="28"/>
        </w:rPr>
        <w:softHyphen/>
        <w:t>сультацій</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клієнти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звертаються</w:t>
      </w:r>
      <w:proofErr w:type="spellEnd"/>
      <w:r w:rsidRPr="00410314">
        <w:rPr>
          <w:rFonts w:ascii="Times New Roman" w:hAnsi="Times New Roman"/>
          <w:sz w:val="28"/>
          <w:szCs w:val="28"/>
        </w:rPr>
        <w:t xml:space="preserve"> до </w:t>
      </w:r>
      <w:proofErr w:type="spellStart"/>
      <w:r w:rsidRPr="00410314">
        <w:rPr>
          <w:rFonts w:ascii="Times New Roman" w:hAnsi="Times New Roman"/>
          <w:sz w:val="28"/>
          <w:szCs w:val="28"/>
        </w:rPr>
        <w:t>співробітників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юридич</w:t>
      </w:r>
      <w:r w:rsidRPr="00410314">
        <w:rPr>
          <w:rFonts w:ascii="Times New Roman" w:hAnsi="Times New Roman"/>
          <w:sz w:val="28"/>
          <w:szCs w:val="28"/>
        </w:rPr>
        <w:softHyphen/>
        <w:t>ної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клініки</w:t>
      </w:r>
      <w:proofErr w:type="spellEnd"/>
      <w:r w:rsidRPr="00410314">
        <w:rPr>
          <w:rFonts w:ascii="Times New Roman" w:hAnsi="Times New Roman"/>
          <w:sz w:val="28"/>
          <w:szCs w:val="28"/>
        </w:rPr>
        <w:t xml:space="preserve"> з </w:t>
      </w:r>
      <w:proofErr w:type="spellStart"/>
      <w:r w:rsidRPr="00410314">
        <w:rPr>
          <w:rFonts w:ascii="Times New Roman" w:hAnsi="Times New Roman"/>
          <w:sz w:val="28"/>
          <w:szCs w:val="28"/>
        </w:rPr>
        <w:t>проханням</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надати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письмову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консультацію</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скласти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відповідну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заяву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скаргу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позовну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заяву</w:t>
      </w:r>
      <w:proofErr w:type="spellEnd"/>
      <w:r w:rsidRPr="00410314">
        <w:rPr>
          <w:rFonts w:ascii="Times New Roman" w:hAnsi="Times New Roman"/>
          <w:sz w:val="28"/>
          <w:szCs w:val="28"/>
        </w:rPr>
        <w:t xml:space="preserve"> в суд.</w:t>
      </w:r>
    </w:p>
    <w:p w14:paraId="011F0ACB" w14:textId="77777777" w:rsidR="00410314" w:rsidRPr="00410314" w:rsidRDefault="00410314" w:rsidP="00410314">
      <w:pPr>
        <w:ind w:firstLine="284"/>
        <w:jc w:val="both"/>
        <w:rPr>
          <w:rFonts w:ascii="Times New Roman" w:hAnsi="Times New Roman"/>
          <w:sz w:val="28"/>
          <w:szCs w:val="28"/>
        </w:rPr>
      </w:pPr>
      <w:proofErr w:type="spellStart"/>
      <w:r w:rsidRPr="00410314">
        <w:rPr>
          <w:rFonts w:ascii="Times New Roman" w:hAnsi="Times New Roman"/>
          <w:sz w:val="28"/>
          <w:szCs w:val="28"/>
        </w:rPr>
        <w:t>Зазвичай</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складання</w:t>
      </w:r>
      <w:proofErr w:type="spellEnd"/>
      <w:r w:rsidRPr="00410314">
        <w:rPr>
          <w:rFonts w:ascii="Times New Roman" w:hAnsi="Times New Roman"/>
          <w:sz w:val="28"/>
          <w:szCs w:val="28"/>
        </w:rPr>
        <w:t xml:space="preserve"> таких </w:t>
      </w:r>
      <w:proofErr w:type="spellStart"/>
      <w:r w:rsidRPr="00410314">
        <w:rPr>
          <w:rFonts w:ascii="Times New Roman" w:hAnsi="Times New Roman"/>
          <w:sz w:val="28"/>
          <w:szCs w:val="28"/>
        </w:rPr>
        <w:t>документів</w:t>
      </w:r>
      <w:proofErr w:type="spellEnd"/>
      <w:r w:rsidRPr="00410314">
        <w:rPr>
          <w:rFonts w:ascii="Times New Roman" w:hAnsi="Times New Roman"/>
          <w:sz w:val="28"/>
          <w:szCs w:val="28"/>
        </w:rPr>
        <w:t xml:space="preserve"> не є великою про</w:t>
      </w:r>
      <w:r w:rsidRPr="00410314">
        <w:rPr>
          <w:rFonts w:ascii="Times New Roman" w:hAnsi="Times New Roman"/>
          <w:sz w:val="28"/>
          <w:szCs w:val="28"/>
        </w:rPr>
        <w:softHyphen/>
        <w:t xml:space="preserve">блемою для студента-консультанта, але </w:t>
      </w:r>
      <w:proofErr w:type="spellStart"/>
      <w:r w:rsidRPr="00410314">
        <w:rPr>
          <w:rFonts w:ascii="Times New Roman" w:hAnsi="Times New Roman"/>
          <w:sz w:val="28"/>
          <w:szCs w:val="28"/>
        </w:rPr>
        <w:t>подальший</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рух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складених</w:t>
      </w:r>
      <w:proofErr w:type="spellEnd"/>
      <w:r w:rsidRPr="00410314">
        <w:rPr>
          <w:rFonts w:ascii="Times New Roman" w:hAnsi="Times New Roman"/>
          <w:sz w:val="28"/>
          <w:szCs w:val="28"/>
        </w:rPr>
        <w:t xml:space="preserve"> ними </w:t>
      </w:r>
      <w:proofErr w:type="spellStart"/>
      <w:r w:rsidRPr="00410314">
        <w:rPr>
          <w:rFonts w:ascii="Times New Roman" w:hAnsi="Times New Roman"/>
          <w:sz w:val="28"/>
          <w:szCs w:val="28"/>
        </w:rPr>
        <w:t>документів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може</w:t>
      </w:r>
      <w:proofErr w:type="spellEnd"/>
      <w:r w:rsidRPr="00410314">
        <w:rPr>
          <w:rFonts w:ascii="Times New Roman" w:hAnsi="Times New Roman"/>
          <w:sz w:val="28"/>
          <w:szCs w:val="28"/>
        </w:rPr>
        <w:t xml:space="preserve"> бути </w:t>
      </w:r>
      <w:proofErr w:type="spellStart"/>
      <w:r w:rsidRPr="00410314">
        <w:rPr>
          <w:rFonts w:ascii="Times New Roman" w:hAnsi="Times New Roman"/>
          <w:sz w:val="28"/>
          <w:szCs w:val="28"/>
        </w:rPr>
        <w:t>вирішальним</w:t>
      </w:r>
      <w:proofErr w:type="spellEnd"/>
      <w:r w:rsidRPr="00410314">
        <w:rPr>
          <w:rFonts w:ascii="Times New Roman" w:hAnsi="Times New Roman"/>
          <w:sz w:val="28"/>
          <w:szCs w:val="28"/>
        </w:rPr>
        <w:t xml:space="preserve"> для </w:t>
      </w:r>
      <w:proofErr w:type="spellStart"/>
      <w:r w:rsidRPr="00410314">
        <w:rPr>
          <w:rFonts w:ascii="Times New Roman" w:hAnsi="Times New Roman"/>
          <w:sz w:val="28"/>
          <w:szCs w:val="28"/>
        </w:rPr>
        <w:t>правовідносин</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клієнта</w:t>
      </w:r>
      <w:proofErr w:type="spellEnd"/>
      <w:r w:rsidRPr="00410314">
        <w:rPr>
          <w:rFonts w:ascii="Times New Roman" w:hAnsi="Times New Roman"/>
          <w:sz w:val="28"/>
          <w:szCs w:val="28"/>
        </w:rPr>
        <w:t xml:space="preserve">. У </w:t>
      </w:r>
      <w:proofErr w:type="spellStart"/>
      <w:r w:rsidRPr="00410314">
        <w:rPr>
          <w:rFonts w:ascii="Times New Roman" w:hAnsi="Times New Roman"/>
          <w:sz w:val="28"/>
          <w:szCs w:val="28"/>
        </w:rPr>
        <w:t>залежності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від</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форми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складання</w:t>
      </w:r>
      <w:proofErr w:type="spellEnd"/>
      <w:r w:rsidRPr="00410314">
        <w:rPr>
          <w:rFonts w:ascii="Times New Roman" w:hAnsi="Times New Roman"/>
          <w:sz w:val="28"/>
          <w:szCs w:val="28"/>
        </w:rPr>
        <w:t xml:space="preserve">, правильного </w:t>
      </w:r>
      <w:proofErr w:type="spellStart"/>
      <w:r w:rsidRPr="00410314">
        <w:rPr>
          <w:rFonts w:ascii="Times New Roman" w:hAnsi="Times New Roman"/>
          <w:sz w:val="28"/>
          <w:szCs w:val="28"/>
        </w:rPr>
        <w:t>аналізу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змісту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правовідносин</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щодо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виникнен</w:t>
      </w:r>
      <w:r w:rsidRPr="00410314">
        <w:rPr>
          <w:rFonts w:ascii="Times New Roman" w:hAnsi="Times New Roman"/>
          <w:sz w:val="28"/>
          <w:szCs w:val="28"/>
        </w:rPr>
        <w:softHyphen/>
        <w:t>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зміни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чи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припинення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яких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складається</w:t>
      </w:r>
      <w:proofErr w:type="spellEnd"/>
      <w:r w:rsidRPr="00410314">
        <w:rPr>
          <w:rFonts w:ascii="Times New Roman" w:hAnsi="Times New Roman"/>
          <w:sz w:val="28"/>
          <w:szCs w:val="28"/>
        </w:rPr>
        <w:t xml:space="preserve"> документ, </w:t>
      </w:r>
      <w:proofErr w:type="spellStart"/>
      <w:r w:rsidRPr="00410314">
        <w:rPr>
          <w:rFonts w:ascii="Times New Roman" w:hAnsi="Times New Roman"/>
          <w:sz w:val="28"/>
          <w:szCs w:val="28"/>
        </w:rPr>
        <w:t>акцен</w:t>
      </w:r>
      <w:r w:rsidRPr="00410314">
        <w:rPr>
          <w:rFonts w:ascii="Times New Roman" w:hAnsi="Times New Roman"/>
          <w:sz w:val="28"/>
          <w:szCs w:val="28"/>
        </w:rPr>
        <w:softHyphen/>
        <w:t>тування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аналізу</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t>приведення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доказів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залежить</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напрямок</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реалізації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волевиявлення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клієнта</w:t>
      </w:r>
      <w:proofErr w:type="spellEnd"/>
      <w:r w:rsidRPr="00410314">
        <w:rPr>
          <w:rFonts w:ascii="Times New Roman" w:hAnsi="Times New Roman"/>
          <w:sz w:val="28"/>
          <w:szCs w:val="28"/>
        </w:rPr>
        <w:t>.</w:t>
      </w:r>
    </w:p>
    <w:p w14:paraId="1EEDC3B2" w14:textId="77777777" w:rsidR="00410314" w:rsidRPr="00410314" w:rsidRDefault="00410314" w:rsidP="00410314">
      <w:pPr>
        <w:ind w:firstLine="284"/>
        <w:jc w:val="both"/>
        <w:rPr>
          <w:rFonts w:ascii="Times New Roman" w:hAnsi="Times New Roman"/>
          <w:sz w:val="28"/>
          <w:szCs w:val="28"/>
        </w:rPr>
      </w:pPr>
      <w:r w:rsidRPr="00410314">
        <w:rPr>
          <w:rFonts w:ascii="Times New Roman" w:hAnsi="Times New Roman"/>
          <w:sz w:val="28"/>
          <w:szCs w:val="28"/>
        </w:rPr>
        <w:t xml:space="preserve">Для правильного </w:t>
      </w:r>
      <w:proofErr w:type="spellStart"/>
      <w:r w:rsidRPr="00410314">
        <w:rPr>
          <w:rFonts w:ascii="Times New Roman" w:hAnsi="Times New Roman"/>
          <w:sz w:val="28"/>
          <w:szCs w:val="28"/>
        </w:rPr>
        <w:t>складання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документів</w:t>
      </w:r>
      <w:proofErr w:type="spellEnd"/>
      <w:r w:rsidRPr="00410314">
        <w:rPr>
          <w:rFonts w:ascii="Times New Roman" w:hAnsi="Times New Roman"/>
          <w:sz w:val="28"/>
          <w:szCs w:val="28"/>
        </w:rPr>
        <w:t xml:space="preserve">, а </w:t>
      </w:r>
      <w:proofErr w:type="spellStart"/>
      <w:r w:rsidRPr="00410314">
        <w:rPr>
          <w:rFonts w:ascii="Times New Roman" w:hAnsi="Times New Roman"/>
          <w:sz w:val="28"/>
          <w:szCs w:val="28"/>
        </w:rPr>
        <w:t>тим</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більше</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документів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процесуальних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необхідна</w:t>
      </w:r>
      <w:proofErr w:type="spellEnd"/>
      <w:r w:rsidRPr="00410314">
        <w:rPr>
          <w:rFonts w:ascii="Times New Roman" w:hAnsi="Times New Roman"/>
          <w:sz w:val="28"/>
          <w:szCs w:val="28"/>
        </w:rPr>
        <w:t xml:space="preserve"> не </w:t>
      </w:r>
      <w:proofErr w:type="spellStart"/>
      <w:r w:rsidRPr="00410314">
        <w:rPr>
          <w:rFonts w:ascii="Times New Roman" w:hAnsi="Times New Roman"/>
          <w:sz w:val="28"/>
          <w:szCs w:val="28"/>
        </w:rPr>
        <w:t>тільки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наявність</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знань</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матеріального</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t>процесуального</w:t>
      </w:r>
      <w:proofErr w:type="spellEnd"/>
      <w:r w:rsidRPr="00410314">
        <w:rPr>
          <w:rFonts w:ascii="Times New Roman" w:hAnsi="Times New Roman"/>
          <w:sz w:val="28"/>
          <w:szCs w:val="28"/>
        </w:rPr>
        <w:t xml:space="preserve"> права, але й </w:t>
      </w:r>
      <w:proofErr w:type="spellStart"/>
      <w:r w:rsidRPr="00410314">
        <w:rPr>
          <w:rFonts w:ascii="Times New Roman" w:hAnsi="Times New Roman"/>
          <w:sz w:val="28"/>
          <w:szCs w:val="28"/>
        </w:rPr>
        <w:t>юридич</w:t>
      </w:r>
      <w:r w:rsidRPr="00410314">
        <w:rPr>
          <w:rFonts w:ascii="Times New Roman" w:hAnsi="Times New Roman"/>
          <w:sz w:val="28"/>
          <w:szCs w:val="28"/>
        </w:rPr>
        <w:softHyphen/>
        <w:t>ний</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t>життєвий</w:t>
      </w:r>
      <w:proofErr w:type="spellEnd"/>
      <w:r w:rsidRPr="00410314">
        <w:rPr>
          <w:rFonts w:ascii="Times New Roman" w:hAnsi="Times New Roman"/>
          <w:sz w:val="28"/>
          <w:szCs w:val="28"/>
        </w:rPr>
        <w:t xml:space="preserve"> </w:t>
      </w:r>
      <w:proofErr w:type="spellStart"/>
      <w:proofErr w:type="gramStart"/>
      <w:r w:rsidRPr="00410314">
        <w:rPr>
          <w:rFonts w:ascii="Times New Roman" w:hAnsi="Times New Roman"/>
          <w:sz w:val="28"/>
          <w:szCs w:val="28"/>
        </w:rPr>
        <w:t>досвід</w:t>
      </w:r>
      <w:proofErr w:type="spellEnd"/>
      <w:r w:rsidRPr="00410314">
        <w:rPr>
          <w:rFonts w:ascii="Times New Roman" w:hAnsi="Times New Roman"/>
          <w:sz w:val="28"/>
          <w:szCs w:val="28"/>
        </w:rPr>
        <w:t>;,</w:t>
      </w:r>
      <w:proofErr w:type="gramEnd"/>
      <w:r w:rsidRPr="00410314">
        <w:rPr>
          <w:rFonts w:ascii="Times New Roman" w:hAnsi="Times New Roman"/>
          <w:sz w:val="28"/>
          <w:szCs w:val="28"/>
        </w:rPr>
        <w:t xml:space="preserve"> </w:t>
      </w:r>
      <w:proofErr w:type="spellStart"/>
      <w:r w:rsidRPr="00410314">
        <w:rPr>
          <w:rFonts w:ascii="Times New Roman" w:hAnsi="Times New Roman"/>
          <w:sz w:val="28"/>
          <w:szCs w:val="28"/>
        </w:rPr>
        <w:t>певні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професійні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навички</w:t>
      </w:r>
      <w:proofErr w:type="spellEnd"/>
      <w:r w:rsidRPr="00410314">
        <w:rPr>
          <w:rFonts w:ascii="Times New Roman" w:hAnsi="Times New Roman"/>
          <w:sz w:val="28"/>
          <w:szCs w:val="28"/>
        </w:rPr>
        <w:t>.</w:t>
      </w:r>
    </w:p>
    <w:p w14:paraId="2279551D" w14:textId="77777777" w:rsidR="00410314" w:rsidRPr="00410314" w:rsidRDefault="00410314" w:rsidP="00410314">
      <w:pPr>
        <w:ind w:firstLine="284"/>
        <w:jc w:val="both"/>
        <w:rPr>
          <w:rFonts w:ascii="Times New Roman" w:hAnsi="Times New Roman"/>
          <w:sz w:val="28"/>
          <w:szCs w:val="28"/>
        </w:rPr>
      </w:pPr>
      <w:r w:rsidRPr="00410314">
        <w:rPr>
          <w:rFonts w:ascii="Times New Roman" w:hAnsi="Times New Roman"/>
          <w:sz w:val="28"/>
          <w:szCs w:val="28"/>
        </w:rPr>
        <w:t xml:space="preserve">На </w:t>
      </w:r>
      <w:proofErr w:type="spellStart"/>
      <w:r w:rsidRPr="00410314">
        <w:rPr>
          <w:rFonts w:ascii="Times New Roman" w:hAnsi="Times New Roman"/>
          <w:sz w:val="28"/>
          <w:szCs w:val="28"/>
        </w:rPr>
        <w:t>рівні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позовної</w:t>
      </w:r>
      <w:proofErr w:type="spellEnd"/>
      <w:r w:rsidRPr="00410314">
        <w:rPr>
          <w:rFonts w:ascii="Times New Roman" w:hAnsi="Times New Roman"/>
          <w:sz w:val="28"/>
          <w:szCs w:val="28"/>
        </w:rPr>
        <w:t xml:space="preserve"> заяви, як, до </w:t>
      </w:r>
      <w:proofErr w:type="spellStart"/>
      <w:r w:rsidRPr="00410314">
        <w:rPr>
          <w:rFonts w:ascii="Times New Roman" w:hAnsi="Times New Roman"/>
          <w:sz w:val="28"/>
          <w:szCs w:val="28"/>
        </w:rPr>
        <w:t>речі</w:t>
      </w:r>
      <w:proofErr w:type="spellEnd"/>
      <w:r w:rsidRPr="00410314">
        <w:rPr>
          <w:rFonts w:ascii="Times New Roman" w:hAnsi="Times New Roman"/>
          <w:sz w:val="28"/>
          <w:szCs w:val="28"/>
        </w:rPr>
        <w:t xml:space="preserve">, і на </w:t>
      </w:r>
      <w:proofErr w:type="spellStart"/>
      <w:r w:rsidRPr="00410314">
        <w:rPr>
          <w:rFonts w:ascii="Times New Roman" w:hAnsi="Times New Roman"/>
          <w:sz w:val="28"/>
          <w:szCs w:val="28"/>
        </w:rPr>
        <w:t>рівні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усної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кон</w:t>
      </w:r>
      <w:r w:rsidRPr="00410314">
        <w:rPr>
          <w:rFonts w:ascii="Times New Roman" w:hAnsi="Times New Roman"/>
          <w:sz w:val="28"/>
          <w:szCs w:val="28"/>
        </w:rPr>
        <w:softHyphen/>
        <w:t>сультації</w:t>
      </w:r>
      <w:proofErr w:type="spellEnd"/>
      <w:r w:rsidRPr="00410314">
        <w:rPr>
          <w:rFonts w:ascii="Times New Roman" w:hAnsi="Times New Roman"/>
          <w:sz w:val="28"/>
          <w:szCs w:val="28"/>
        </w:rPr>
        <w:t xml:space="preserve">, не </w:t>
      </w:r>
      <w:proofErr w:type="spellStart"/>
      <w:r w:rsidRPr="00410314">
        <w:rPr>
          <w:rFonts w:ascii="Times New Roman" w:hAnsi="Times New Roman"/>
          <w:sz w:val="28"/>
          <w:szCs w:val="28"/>
        </w:rPr>
        <w:t>допускається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емоційний</w:t>
      </w:r>
      <w:proofErr w:type="spellEnd"/>
      <w:r w:rsidRPr="00410314">
        <w:rPr>
          <w:rFonts w:ascii="Times New Roman" w:hAnsi="Times New Roman"/>
          <w:sz w:val="28"/>
          <w:szCs w:val="28"/>
        </w:rPr>
        <w:t xml:space="preserve"> приклад </w:t>
      </w:r>
      <w:proofErr w:type="spellStart"/>
      <w:r w:rsidRPr="00410314">
        <w:rPr>
          <w:rFonts w:ascii="Times New Roman" w:hAnsi="Times New Roman"/>
          <w:sz w:val="28"/>
          <w:szCs w:val="28"/>
        </w:rPr>
        <w:t>ставлення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клієнта</w:t>
      </w:r>
      <w:proofErr w:type="spellEnd"/>
      <w:r w:rsidRPr="00410314">
        <w:rPr>
          <w:rFonts w:ascii="Times New Roman" w:hAnsi="Times New Roman"/>
          <w:sz w:val="28"/>
          <w:szCs w:val="28"/>
        </w:rPr>
        <w:t xml:space="preserve"> до </w:t>
      </w:r>
      <w:proofErr w:type="spellStart"/>
      <w:r w:rsidRPr="00410314">
        <w:rPr>
          <w:rFonts w:ascii="Times New Roman" w:hAnsi="Times New Roman"/>
          <w:sz w:val="28"/>
          <w:szCs w:val="28"/>
        </w:rPr>
        <w:t>опонента</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він</w:t>
      </w:r>
      <w:proofErr w:type="spellEnd"/>
      <w:r w:rsidRPr="00410314">
        <w:rPr>
          <w:rFonts w:ascii="Times New Roman" w:hAnsi="Times New Roman"/>
          <w:sz w:val="28"/>
          <w:szCs w:val="28"/>
        </w:rPr>
        <w:t xml:space="preserve"> повинен бути </w:t>
      </w:r>
      <w:proofErr w:type="spellStart"/>
      <w:r w:rsidRPr="00410314">
        <w:rPr>
          <w:rFonts w:ascii="Times New Roman" w:hAnsi="Times New Roman"/>
          <w:sz w:val="28"/>
          <w:szCs w:val="28"/>
        </w:rPr>
        <w:t>опосередкованим</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врівноваженим</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t>продуманим</w:t>
      </w:r>
      <w:proofErr w:type="spellEnd"/>
      <w:r w:rsidRPr="00410314">
        <w:rPr>
          <w:rFonts w:ascii="Times New Roman" w:hAnsi="Times New Roman"/>
          <w:sz w:val="28"/>
          <w:szCs w:val="28"/>
        </w:rPr>
        <w:t xml:space="preserve"> з </w:t>
      </w:r>
      <w:proofErr w:type="spellStart"/>
      <w:r w:rsidRPr="00410314">
        <w:rPr>
          <w:rFonts w:ascii="Times New Roman" w:hAnsi="Times New Roman"/>
          <w:sz w:val="28"/>
          <w:szCs w:val="28"/>
        </w:rPr>
        <w:t>рі</w:t>
      </w:r>
      <w:proofErr w:type="spellEnd"/>
      <w:r w:rsidRPr="00410314">
        <w:rPr>
          <w:rFonts w:ascii="Times New Roman" w:hAnsi="Times New Roman"/>
          <w:sz w:val="28"/>
          <w:szCs w:val="28"/>
          <w:lang w:val="uk-UA"/>
        </w:rPr>
        <w:t>з</w:t>
      </w:r>
      <w:r w:rsidRPr="00410314">
        <w:rPr>
          <w:rFonts w:ascii="Times New Roman" w:hAnsi="Times New Roman"/>
          <w:sz w:val="28"/>
          <w:szCs w:val="28"/>
        </w:rPr>
        <w:t xml:space="preserve">них </w:t>
      </w:r>
      <w:proofErr w:type="spellStart"/>
      <w:r w:rsidRPr="00410314">
        <w:rPr>
          <w:rFonts w:ascii="Times New Roman" w:hAnsi="Times New Roman"/>
          <w:sz w:val="28"/>
          <w:szCs w:val="28"/>
        </w:rPr>
        <w:t>точок</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зору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повніші</w:t>
      </w:r>
      <w:proofErr w:type="spellEnd"/>
      <w:r w:rsidRPr="00410314">
        <w:rPr>
          <w:rFonts w:ascii="Times New Roman" w:hAnsi="Times New Roman"/>
          <w:sz w:val="28"/>
          <w:szCs w:val="28"/>
        </w:rPr>
        <w:t xml:space="preserve"> бути </w:t>
      </w:r>
      <w:proofErr w:type="spellStart"/>
      <w:r w:rsidRPr="00410314">
        <w:rPr>
          <w:rFonts w:ascii="Times New Roman" w:hAnsi="Times New Roman"/>
          <w:sz w:val="28"/>
          <w:szCs w:val="28"/>
        </w:rPr>
        <w:t>проаналізовані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всі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можливі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наслідки</w:t>
      </w:r>
      <w:proofErr w:type="spellEnd"/>
      <w:r w:rsidRPr="00410314">
        <w:rPr>
          <w:rFonts w:ascii="Times New Roman" w:hAnsi="Times New Roman"/>
          <w:sz w:val="28"/>
          <w:szCs w:val="28"/>
        </w:rPr>
        <w:t xml:space="preserve"> такого </w:t>
      </w:r>
      <w:proofErr w:type="spellStart"/>
      <w:r w:rsidRPr="00410314">
        <w:rPr>
          <w:rFonts w:ascii="Times New Roman" w:hAnsi="Times New Roman"/>
          <w:sz w:val="28"/>
          <w:szCs w:val="28"/>
        </w:rPr>
        <w:t>викладу</w:t>
      </w:r>
      <w:proofErr w:type="spellEnd"/>
      <w:r w:rsidRPr="00410314">
        <w:rPr>
          <w:rFonts w:ascii="Times New Roman" w:hAnsi="Times New Roman"/>
          <w:sz w:val="28"/>
          <w:szCs w:val="28"/>
        </w:rPr>
        <w:t xml:space="preserve">. Очевидно, </w:t>
      </w:r>
      <w:proofErr w:type="spellStart"/>
      <w:r w:rsidRPr="00410314">
        <w:rPr>
          <w:rFonts w:ascii="Times New Roman" w:hAnsi="Times New Roman"/>
          <w:sz w:val="28"/>
          <w:szCs w:val="28"/>
        </w:rPr>
        <w:t>що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письмових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консультацій</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вимагає</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більше</w:t>
      </w:r>
      <w:proofErr w:type="spellEnd"/>
      <w:r w:rsidRPr="00410314">
        <w:rPr>
          <w:rFonts w:ascii="Times New Roman" w:hAnsi="Times New Roman"/>
          <w:sz w:val="28"/>
          <w:szCs w:val="28"/>
        </w:rPr>
        <w:t xml:space="preserve"> часу для </w:t>
      </w:r>
      <w:proofErr w:type="spellStart"/>
      <w:r w:rsidRPr="00410314">
        <w:rPr>
          <w:rFonts w:ascii="Times New Roman" w:hAnsi="Times New Roman"/>
          <w:sz w:val="28"/>
          <w:szCs w:val="28"/>
        </w:rPr>
        <w:t>обробки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чим</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усної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консультації</w:t>
      </w:r>
      <w:proofErr w:type="spellEnd"/>
      <w:r w:rsidRPr="00410314">
        <w:rPr>
          <w:rFonts w:ascii="Times New Roman" w:hAnsi="Times New Roman"/>
          <w:sz w:val="28"/>
          <w:szCs w:val="28"/>
        </w:rPr>
        <w:t xml:space="preserve">. У </w:t>
      </w:r>
      <w:proofErr w:type="spellStart"/>
      <w:r w:rsidRPr="00410314">
        <w:rPr>
          <w:rFonts w:ascii="Times New Roman" w:hAnsi="Times New Roman"/>
          <w:sz w:val="28"/>
          <w:szCs w:val="28"/>
        </w:rPr>
        <w:t>більшості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випадків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після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викладу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аргументів</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lastRenderedPageBreak/>
        <w:t>надання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необхідних</w:t>
      </w:r>
      <w:proofErr w:type="spellEnd"/>
      <w:r w:rsidRPr="00410314">
        <w:rPr>
          <w:rFonts w:ascii="Times New Roman" w:hAnsi="Times New Roman"/>
          <w:sz w:val="28"/>
          <w:szCs w:val="28"/>
        </w:rPr>
        <w:t xml:space="preserve"> для </w:t>
      </w:r>
      <w:proofErr w:type="spellStart"/>
      <w:r w:rsidRPr="00410314">
        <w:rPr>
          <w:rFonts w:ascii="Times New Roman" w:hAnsi="Times New Roman"/>
          <w:sz w:val="28"/>
          <w:szCs w:val="28"/>
        </w:rPr>
        <w:t>складання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скарги</w:t>
      </w:r>
      <w:proofErr w:type="spellEnd"/>
      <w:r w:rsidRPr="00410314">
        <w:rPr>
          <w:rFonts w:ascii="Times New Roman" w:hAnsi="Times New Roman"/>
          <w:sz w:val="28"/>
          <w:szCs w:val="28"/>
        </w:rPr>
        <w:t xml:space="preserve"> (заяви) </w:t>
      </w:r>
      <w:proofErr w:type="spellStart"/>
      <w:r w:rsidRPr="00410314">
        <w:rPr>
          <w:rFonts w:ascii="Times New Roman" w:hAnsi="Times New Roman"/>
          <w:sz w:val="28"/>
          <w:szCs w:val="28"/>
        </w:rPr>
        <w:t>документів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клієнту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призначається</w:t>
      </w:r>
      <w:proofErr w:type="spellEnd"/>
      <w:r w:rsidRPr="00410314">
        <w:rPr>
          <w:rFonts w:ascii="Times New Roman" w:hAnsi="Times New Roman"/>
          <w:sz w:val="28"/>
          <w:szCs w:val="28"/>
        </w:rPr>
        <w:t xml:space="preserve"> час, коли </w:t>
      </w:r>
      <w:proofErr w:type="spellStart"/>
      <w:r w:rsidRPr="00410314">
        <w:rPr>
          <w:rFonts w:ascii="Times New Roman" w:hAnsi="Times New Roman"/>
          <w:sz w:val="28"/>
          <w:szCs w:val="28"/>
        </w:rPr>
        <w:t>він</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може</w:t>
      </w:r>
      <w:proofErr w:type="spellEnd"/>
      <w:r w:rsidRPr="00410314">
        <w:rPr>
          <w:rFonts w:ascii="Times New Roman" w:hAnsi="Times New Roman"/>
          <w:sz w:val="28"/>
          <w:szCs w:val="28"/>
        </w:rPr>
        <w:t xml:space="preserve"> прийти й </w:t>
      </w:r>
      <w:proofErr w:type="spellStart"/>
      <w:r w:rsidRPr="00410314">
        <w:rPr>
          <w:rFonts w:ascii="Times New Roman" w:hAnsi="Times New Roman"/>
          <w:sz w:val="28"/>
          <w:szCs w:val="28"/>
        </w:rPr>
        <w:t>отримати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гото</w:t>
      </w:r>
      <w:r w:rsidRPr="00410314">
        <w:rPr>
          <w:rFonts w:ascii="Times New Roman" w:hAnsi="Times New Roman"/>
          <w:sz w:val="28"/>
          <w:szCs w:val="28"/>
        </w:rPr>
        <w:softHyphen/>
        <w:t>ву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скаргу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чи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заяву</w:t>
      </w:r>
      <w:proofErr w:type="spellEnd"/>
      <w:r w:rsidRPr="00410314">
        <w:rPr>
          <w:rFonts w:ascii="Times New Roman" w:hAnsi="Times New Roman"/>
          <w:sz w:val="28"/>
          <w:szCs w:val="28"/>
        </w:rPr>
        <w:t>.</w:t>
      </w:r>
    </w:p>
    <w:p w14:paraId="23C30986" w14:textId="77777777" w:rsidR="00410314" w:rsidRPr="00410314" w:rsidRDefault="00410314" w:rsidP="00410314">
      <w:pPr>
        <w:ind w:firstLine="284"/>
        <w:jc w:val="both"/>
        <w:rPr>
          <w:rFonts w:ascii="Calibri" w:hAnsi="Calibri"/>
          <w:sz w:val="28"/>
          <w:szCs w:val="28"/>
        </w:rPr>
      </w:pPr>
      <w:proofErr w:type="spellStart"/>
      <w:r w:rsidRPr="00410314">
        <w:rPr>
          <w:rFonts w:ascii="Times New Roman" w:hAnsi="Times New Roman"/>
          <w:sz w:val="28"/>
          <w:szCs w:val="28"/>
        </w:rPr>
        <w:t>Проміжок</w:t>
      </w:r>
      <w:proofErr w:type="spellEnd"/>
      <w:r w:rsidRPr="00410314">
        <w:rPr>
          <w:rFonts w:ascii="Times New Roman" w:hAnsi="Times New Roman"/>
          <w:sz w:val="28"/>
          <w:szCs w:val="28"/>
        </w:rPr>
        <w:t xml:space="preserve"> часу </w:t>
      </w:r>
      <w:proofErr w:type="spellStart"/>
      <w:r w:rsidRPr="00410314">
        <w:rPr>
          <w:rFonts w:ascii="Times New Roman" w:hAnsi="Times New Roman"/>
          <w:sz w:val="28"/>
          <w:szCs w:val="28"/>
        </w:rPr>
        <w:t>між</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одержанням</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замовлення</w:t>
      </w:r>
      <w:proofErr w:type="spellEnd"/>
      <w:r w:rsidRPr="00410314">
        <w:rPr>
          <w:rFonts w:ascii="Times New Roman" w:hAnsi="Times New Roman"/>
          <w:sz w:val="28"/>
          <w:szCs w:val="28"/>
        </w:rPr>
        <w:t xml:space="preserve"> на </w:t>
      </w:r>
      <w:proofErr w:type="spellStart"/>
      <w:r w:rsidRPr="00410314">
        <w:rPr>
          <w:rFonts w:ascii="Times New Roman" w:hAnsi="Times New Roman"/>
          <w:sz w:val="28"/>
          <w:szCs w:val="28"/>
        </w:rPr>
        <w:t>скла</w:t>
      </w:r>
      <w:r w:rsidRPr="00410314">
        <w:rPr>
          <w:rFonts w:ascii="Times New Roman" w:hAnsi="Times New Roman"/>
          <w:sz w:val="28"/>
          <w:szCs w:val="28"/>
        </w:rPr>
        <w:softHyphen/>
        <w:t>дання</w:t>
      </w:r>
      <w:proofErr w:type="spellEnd"/>
      <w:r w:rsidRPr="00410314">
        <w:rPr>
          <w:rFonts w:ascii="Times New Roman" w:hAnsi="Times New Roman"/>
          <w:sz w:val="28"/>
          <w:szCs w:val="28"/>
        </w:rPr>
        <w:t xml:space="preserve"> документа і </w:t>
      </w:r>
      <w:proofErr w:type="spellStart"/>
      <w:r w:rsidRPr="00410314">
        <w:rPr>
          <w:rFonts w:ascii="Times New Roman" w:hAnsi="Times New Roman"/>
          <w:sz w:val="28"/>
          <w:szCs w:val="28"/>
        </w:rPr>
        <w:t>його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видачею</w:t>
      </w:r>
      <w:proofErr w:type="spellEnd"/>
      <w:r w:rsidRPr="00410314">
        <w:rPr>
          <w:rFonts w:ascii="Times New Roman" w:hAnsi="Times New Roman"/>
          <w:sz w:val="28"/>
          <w:szCs w:val="28"/>
        </w:rPr>
        <w:t xml:space="preserve"> на руки </w:t>
      </w:r>
      <w:proofErr w:type="spellStart"/>
      <w:r w:rsidRPr="00410314">
        <w:rPr>
          <w:rFonts w:ascii="Times New Roman" w:hAnsi="Times New Roman"/>
          <w:sz w:val="28"/>
          <w:szCs w:val="28"/>
        </w:rPr>
        <w:t>клієнту</w:t>
      </w:r>
      <w:proofErr w:type="spellEnd"/>
      <w:r w:rsidRPr="00410314">
        <w:rPr>
          <w:rFonts w:ascii="Times New Roman" w:hAnsi="Times New Roman"/>
          <w:sz w:val="28"/>
          <w:szCs w:val="28"/>
        </w:rPr>
        <w:t>, в основ</w:t>
      </w:r>
      <w:r w:rsidRPr="00410314">
        <w:rPr>
          <w:rFonts w:ascii="Times New Roman" w:hAnsi="Times New Roman"/>
          <w:sz w:val="28"/>
          <w:szCs w:val="28"/>
        </w:rPr>
        <w:softHyphen/>
        <w:t xml:space="preserve">ному, </w:t>
      </w:r>
      <w:proofErr w:type="spellStart"/>
      <w:r w:rsidRPr="00410314">
        <w:rPr>
          <w:rFonts w:ascii="Times New Roman" w:hAnsi="Times New Roman"/>
          <w:sz w:val="28"/>
          <w:szCs w:val="28"/>
        </w:rPr>
        <w:t>складає</w:t>
      </w:r>
      <w:proofErr w:type="spellEnd"/>
      <w:r w:rsidRPr="00410314">
        <w:rPr>
          <w:rFonts w:ascii="Times New Roman" w:hAnsi="Times New Roman"/>
          <w:sz w:val="28"/>
          <w:szCs w:val="28"/>
        </w:rPr>
        <w:t xml:space="preserve"> не </w:t>
      </w:r>
      <w:proofErr w:type="spellStart"/>
      <w:r w:rsidRPr="00410314">
        <w:rPr>
          <w:rFonts w:ascii="Times New Roman" w:hAnsi="Times New Roman"/>
          <w:sz w:val="28"/>
          <w:szCs w:val="28"/>
        </w:rPr>
        <w:t>більше</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декількох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діб</w:t>
      </w:r>
      <w:proofErr w:type="spellEnd"/>
      <w:r w:rsidRPr="00410314">
        <w:rPr>
          <w:rFonts w:ascii="Times New Roman" w:hAnsi="Times New Roman"/>
          <w:sz w:val="28"/>
          <w:szCs w:val="28"/>
        </w:rPr>
        <w:t xml:space="preserve">. Тому на </w:t>
      </w:r>
      <w:proofErr w:type="spellStart"/>
      <w:r w:rsidRPr="00410314">
        <w:rPr>
          <w:rFonts w:ascii="Times New Roman" w:hAnsi="Times New Roman"/>
          <w:sz w:val="28"/>
          <w:szCs w:val="28"/>
        </w:rPr>
        <w:t>цьому</w:t>
      </w:r>
      <w:proofErr w:type="spellEnd"/>
      <w:r w:rsidRPr="00410314">
        <w:rPr>
          <w:rFonts w:ascii="Times New Roman" w:hAnsi="Times New Roman"/>
          <w:sz w:val="28"/>
          <w:szCs w:val="28"/>
        </w:rPr>
        <w:t xml:space="preserve"> часо</w:t>
      </w:r>
      <w:r w:rsidRPr="00410314">
        <w:rPr>
          <w:rFonts w:ascii="Times New Roman" w:hAnsi="Times New Roman"/>
          <w:sz w:val="28"/>
          <w:szCs w:val="28"/>
        </w:rPr>
        <w:softHyphen/>
        <w:t xml:space="preserve">вому </w:t>
      </w:r>
      <w:proofErr w:type="spellStart"/>
      <w:r w:rsidRPr="00410314">
        <w:rPr>
          <w:rFonts w:ascii="Times New Roman" w:hAnsi="Times New Roman"/>
          <w:sz w:val="28"/>
          <w:szCs w:val="28"/>
        </w:rPr>
        <w:t>етапі</w:t>
      </w:r>
      <w:proofErr w:type="spellEnd"/>
      <w:r w:rsidRPr="00410314">
        <w:rPr>
          <w:rFonts w:ascii="Times New Roman" w:hAnsi="Times New Roman"/>
          <w:sz w:val="28"/>
          <w:szCs w:val="28"/>
        </w:rPr>
        <w:t xml:space="preserve"> до </w:t>
      </w:r>
      <w:proofErr w:type="spellStart"/>
      <w:r w:rsidRPr="00410314">
        <w:rPr>
          <w:rFonts w:ascii="Times New Roman" w:hAnsi="Times New Roman"/>
          <w:sz w:val="28"/>
          <w:szCs w:val="28"/>
        </w:rPr>
        <w:t>обробки</w:t>
      </w:r>
      <w:proofErr w:type="spellEnd"/>
      <w:r w:rsidRPr="00410314">
        <w:rPr>
          <w:rFonts w:ascii="Times New Roman" w:hAnsi="Times New Roman"/>
          <w:sz w:val="28"/>
          <w:szCs w:val="28"/>
        </w:rPr>
        <w:t xml:space="preserve"> документа </w:t>
      </w:r>
      <w:proofErr w:type="spellStart"/>
      <w:r w:rsidRPr="00410314">
        <w:rPr>
          <w:rFonts w:ascii="Times New Roman" w:hAnsi="Times New Roman"/>
          <w:sz w:val="28"/>
          <w:szCs w:val="28"/>
        </w:rPr>
        <w:t>варто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було</w:t>
      </w:r>
      <w:proofErr w:type="spellEnd"/>
      <w:r w:rsidRPr="00410314">
        <w:rPr>
          <w:rFonts w:ascii="Times New Roman" w:hAnsi="Times New Roman"/>
          <w:sz w:val="28"/>
          <w:szCs w:val="28"/>
        </w:rPr>
        <w:t xml:space="preserve"> б </w:t>
      </w:r>
      <w:proofErr w:type="spellStart"/>
      <w:r w:rsidRPr="00410314">
        <w:rPr>
          <w:rFonts w:ascii="Times New Roman" w:hAnsi="Times New Roman"/>
          <w:sz w:val="28"/>
          <w:szCs w:val="28"/>
        </w:rPr>
        <w:t>звернутися</w:t>
      </w:r>
      <w:proofErr w:type="spellEnd"/>
      <w:r w:rsidRPr="00410314">
        <w:rPr>
          <w:rFonts w:ascii="Times New Roman" w:hAnsi="Times New Roman"/>
          <w:sz w:val="28"/>
          <w:szCs w:val="28"/>
        </w:rPr>
        <w:t xml:space="preserve"> до </w:t>
      </w:r>
      <w:proofErr w:type="spellStart"/>
      <w:r w:rsidRPr="00410314">
        <w:rPr>
          <w:rFonts w:ascii="Times New Roman" w:hAnsi="Times New Roman"/>
          <w:sz w:val="28"/>
          <w:szCs w:val="28"/>
        </w:rPr>
        <w:t>вчених</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чи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практиків</w:t>
      </w:r>
      <w:proofErr w:type="spellEnd"/>
      <w:r w:rsidRPr="00410314">
        <w:rPr>
          <w:rFonts w:ascii="Times New Roman" w:hAnsi="Times New Roman"/>
          <w:sz w:val="28"/>
          <w:szCs w:val="28"/>
        </w:rPr>
        <w:t xml:space="preserve"> - </w:t>
      </w:r>
      <w:proofErr w:type="spellStart"/>
      <w:r w:rsidRPr="00410314">
        <w:rPr>
          <w:rFonts w:ascii="Times New Roman" w:hAnsi="Times New Roman"/>
          <w:sz w:val="28"/>
          <w:szCs w:val="28"/>
        </w:rPr>
        <w:t>керівників</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t>кураторів</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юридичної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клініки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які</w:t>
      </w:r>
      <w:proofErr w:type="spellEnd"/>
      <w:r w:rsidRPr="00410314">
        <w:rPr>
          <w:rFonts w:ascii="Times New Roman" w:hAnsi="Times New Roman"/>
          <w:sz w:val="28"/>
          <w:szCs w:val="28"/>
        </w:rPr>
        <w:t xml:space="preserve"> б дали </w:t>
      </w:r>
      <w:proofErr w:type="spellStart"/>
      <w:r w:rsidRPr="00410314">
        <w:rPr>
          <w:rFonts w:ascii="Times New Roman" w:hAnsi="Times New Roman"/>
          <w:sz w:val="28"/>
          <w:szCs w:val="28"/>
        </w:rPr>
        <w:t>необхідні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відправні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моменти</w:t>
      </w:r>
      <w:proofErr w:type="spellEnd"/>
      <w:r w:rsidRPr="00410314">
        <w:rPr>
          <w:rFonts w:ascii="Times New Roman" w:hAnsi="Times New Roman"/>
          <w:sz w:val="28"/>
          <w:szCs w:val="28"/>
        </w:rPr>
        <w:t>» консуль</w:t>
      </w:r>
      <w:r w:rsidRPr="00410314">
        <w:rPr>
          <w:rFonts w:ascii="Times New Roman" w:hAnsi="Times New Roman"/>
          <w:sz w:val="28"/>
          <w:szCs w:val="28"/>
        </w:rPr>
        <w:softHyphen/>
        <w:t xml:space="preserve">танту, </w:t>
      </w:r>
      <w:proofErr w:type="spellStart"/>
      <w:r w:rsidRPr="00410314">
        <w:rPr>
          <w:rFonts w:ascii="Times New Roman" w:hAnsi="Times New Roman"/>
          <w:sz w:val="28"/>
          <w:szCs w:val="28"/>
        </w:rPr>
        <w:t>вказали</w:t>
      </w:r>
      <w:proofErr w:type="spellEnd"/>
      <w:r w:rsidRPr="00410314">
        <w:rPr>
          <w:rFonts w:ascii="Times New Roman" w:hAnsi="Times New Roman"/>
          <w:sz w:val="28"/>
          <w:szCs w:val="28"/>
        </w:rPr>
        <w:t xml:space="preserve"> б </w:t>
      </w:r>
      <w:proofErr w:type="spellStart"/>
      <w:r w:rsidRPr="00410314">
        <w:rPr>
          <w:rFonts w:ascii="Times New Roman" w:hAnsi="Times New Roman"/>
          <w:sz w:val="28"/>
          <w:szCs w:val="28"/>
        </w:rPr>
        <w:t>йому</w:t>
      </w:r>
      <w:proofErr w:type="spellEnd"/>
      <w:r w:rsidRPr="00410314">
        <w:rPr>
          <w:rFonts w:ascii="Times New Roman" w:hAnsi="Times New Roman"/>
          <w:sz w:val="28"/>
          <w:szCs w:val="28"/>
        </w:rPr>
        <w:t xml:space="preserve">, на </w:t>
      </w:r>
      <w:proofErr w:type="spellStart"/>
      <w:r w:rsidRPr="00410314">
        <w:rPr>
          <w:rFonts w:ascii="Times New Roman" w:hAnsi="Times New Roman"/>
          <w:sz w:val="28"/>
          <w:szCs w:val="28"/>
        </w:rPr>
        <w:t>чому</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варто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акцентувати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увагу</w:t>
      </w:r>
      <w:proofErr w:type="spellEnd"/>
      <w:r w:rsidRPr="00410314">
        <w:rPr>
          <w:rFonts w:ascii="Times New Roman" w:hAnsi="Times New Roman"/>
          <w:sz w:val="28"/>
          <w:szCs w:val="28"/>
        </w:rPr>
        <w:t xml:space="preserve"> адресата, як </w:t>
      </w:r>
      <w:proofErr w:type="spellStart"/>
      <w:r w:rsidRPr="00410314">
        <w:rPr>
          <w:rFonts w:ascii="Times New Roman" w:hAnsi="Times New Roman"/>
          <w:sz w:val="28"/>
          <w:szCs w:val="28"/>
        </w:rPr>
        <w:t>краще</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викласти</w:t>
      </w:r>
      <w:proofErr w:type="spellEnd"/>
      <w:r w:rsidRPr="00410314">
        <w:rPr>
          <w:rFonts w:ascii="Times New Roman" w:hAnsi="Times New Roman"/>
          <w:sz w:val="28"/>
          <w:szCs w:val="28"/>
        </w:rPr>
        <w:t xml:space="preserve"> той </w:t>
      </w:r>
      <w:proofErr w:type="spellStart"/>
      <w:r w:rsidRPr="00410314">
        <w:rPr>
          <w:rFonts w:ascii="Times New Roman" w:hAnsi="Times New Roman"/>
          <w:sz w:val="28"/>
          <w:szCs w:val="28"/>
        </w:rPr>
        <w:t>чи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інший</w:t>
      </w:r>
      <w:proofErr w:type="spellEnd"/>
      <w:r w:rsidRPr="00410314">
        <w:rPr>
          <w:rFonts w:ascii="Times New Roman" w:hAnsi="Times New Roman"/>
          <w:sz w:val="28"/>
          <w:szCs w:val="28"/>
        </w:rPr>
        <w:t xml:space="preserve"> аргумент </w:t>
      </w:r>
      <w:proofErr w:type="spellStart"/>
      <w:r w:rsidRPr="00410314">
        <w:rPr>
          <w:rFonts w:ascii="Times New Roman" w:hAnsi="Times New Roman"/>
          <w:sz w:val="28"/>
          <w:szCs w:val="28"/>
        </w:rPr>
        <w:t>клієнта</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Звичайно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що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після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складання</w:t>
      </w:r>
      <w:proofErr w:type="spellEnd"/>
      <w:r w:rsidRPr="00410314">
        <w:rPr>
          <w:rFonts w:ascii="Times New Roman" w:hAnsi="Times New Roman"/>
          <w:sz w:val="28"/>
          <w:szCs w:val="28"/>
        </w:rPr>
        <w:t xml:space="preserve"> документа </w:t>
      </w:r>
      <w:proofErr w:type="spellStart"/>
      <w:r w:rsidRPr="00410314">
        <w:rPr>
          <w:rFonts w:ascii="Times New Roman" w:hAnsi="Times New Roman"/>
          <w:sz w:val="28"/>
          <w:szCs w:val="28"/>
        </w:rPr>
        <w:t>керівник</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чи</w:t>
      </w:r>
      <w:proofErr w:type="spellEnd"/>
      <w:r w:rsidRPr="00410314">
        <w:rPr>
          <w:rFonts w:ascii="Times New Roman" w:hAnsi="Times New Roman"/>
          <w:sz w:val="28"/>
          <w:szCs w:val="28"/>
        </w:rPr>
        <w:t xml:space="preserve"> кура</w:t>
      </w:r>
      <w:r w:rsidRPr="00410314">
        <w:rPr>
          <w:rFonts w:ascii="Times New Roman" w:hAnsi="Times New Roman"/>
          <w:sz w:val="28"/>
          <w:szCs w:val="28"/>
        </w:rPr>
        <w:softHyphen/>
        <w:t xml:space="preserve">тор </w:t>
      </w:r>
      <w:proofErr w:type="spellStart"/>
      <w:r w:rsidRPr="00410314">
        <w:rPr>
          <w:rFonts w:ascii="Times New Roman" w:hAnsi="Times New Roman"/>
          <w:sz w:val="28"/>
          <w:szCs w:val="28"/>
        </w:rPr>
        <w:t>клініки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повинні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переглянути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його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визначити</w:t>
      </w:r>
      <w:proofErr w:type="spellEnd"/>
      <w:r w:rsidRPr="00410314">
        <w:rPr>
          <w:rFonts w:ascii="Times New Roman" w:hAnsi="Times New Roman"/>
          <w:sz w:val="28"/>
          <w:szCs w:val="28"/>
        </w:rPr>
        <w:t xml:space="preserve">, в </w:t>
      </w:r>
      <w:proofErr w:type="spellStart"/>
      <w:r w:rsidRPr="00410314">
        <w:rPr>
          <w:rFonts w:ascii="Times New Roman" w:hAnsi="Times New Roman"/>
          <w:sz w:val="28"/>
          <w:szCs w:val="28"/>
        </w:rPr>
        <w:t>чому</w:t>
      </w:r>
      <w:proofErr w:type="spellEnd"/>
      <w:r w:rsidRPr="00410314">
        <w:rPr>
          <w:rFonts w:ascii="Times New Roman" w:hAnsi="Times New Roman"/>
          <w:sz w:val="28"/>
          <w:szCs w:val="28"/>
        </w:rPr>
        <w:t xml:space="preserve"> консультантом </w:t>
      </w:r>
      <w:proofErr w:type="spellStart"/>
      <w:r w:rsidRPr="00410314">
        <w:rPr>
          <w:rFonts w:ascii="Times New Roman" w:hAnsi="Times New Roman"/>
          <w:sz w:val="28"/>
          <w:szCs w:val="28"/>
        </w:rPr>
        <w:t>були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допущені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помилки</w:t>
      </w:r>
      <w:proofErr w:type="spellEnd"/>
      <w:r w:rsidRPr="00410314">
        <w:rPr>
          <w:rFonts w:ascii="Times New Roman" w:hAnsi="Times New Roman"/>
          <w:sz w:val="28"/>
          <w:szCs w:val="28"/>
        </w:rPr>
        <w:t xml:space="preserve"> і </w:t>
      </w:r>
      <w:proofErr w:type="spellStart"/>
      <w:r w:rsidRPr="00410314">
        <w:rPr>
          <w:rFonts w:ascii="Times New Roman" w:hAnsi="Times New Roman"/>
          <w:sz w:val="28"/>
          <w:szCs w:val="28"/>
        </w:rPr>
        <w:t>неточності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про</w:t>
      </w:r>
      <w:r w:rsidRPr="00410314">
        <w:rPr>
          <w:rFonts w:ascii="Times New Roman" w:hAnsi="Times New Roman"/>
          <w:sz w:val="28"/>
          <w:szCs w:val="28"/>
        </w:rPr>
        <w:softHyphen/>
        <w:t>контролювати</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їхнє</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виправлення</w:t>
      </w:r>
      <w:proofErr w:type="spellEnd"/>
      <w:r w:rsidRPr="00410314">
        <w:rPr>
          <w:rFonts w:ascii="Times New Roman" w:hAnsi="Times New Roman"/>
          <w:sz w:val="28"/>
          <w:szCs w:val="28"/>
        </w:rPr>
        <w:t xml:space="preserve"> і в </w:t>
      </w:r>
      <w:proofErr w:type="spellStart"/>
      <w:r w:rsidRPr="00410314">
        <w:rPr>
          <w:rFonts w:ascii="Times New Roman" w:hAnsi="Times New Roman"/>
          <w:sz w:val="28"/>
          <w:szCs w:val="28"/>
        </w:rPr>
        <w:t>такий</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спосіб</w:t>
      </w:r>
      <w:proofErr w:type="spellEnd"/>
      <w:r w:rsidRPr="00410314">
        <w:rPr>
          <w:rFonts w:ascii="Times New Roman" w:hAnsi="Times New Roman"/>
          <w:sz w:val="28"/>
          <w:szCs w:val="28"/>
        </w:rPr>
        <w:t xml:space="preserve"> стати га</w:t>
      </w:r>
      <w:r w:rsidRPr="00410314">
        <w:rPr>
          <w:rFonts w:ascii="Times New Roman" w:hAnsi="Times New Roman"/>
          <w:sz w:val="28"/>
          <w:szCs w:val="28"/>
        </w:rPr>
        <w:softHyphen/>
        <w:t xml:space="preserve">рантом </w:t>
      </w:r>
      <w:proofErr w:type="spellStart"/>
      <w:r w:rsidRPr="00410314">
        <w:rPr>
          <w:rFonts w:ascii="Times New Roman" w:hAnsi="Times New Roman"/>
          <w:sz w:val="28"/>
          <w:szCs w:val="28"/>
        </w:rPr>
        <w:t>надання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якісної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письмової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консультації</w:t>
      </w:r>
      <w:proofErr w:type="spellEnd"/>
      <w:r w:rsidRPr="00410314">
        <w:rPr>
          <w:rFonts w:ascii="Times New Roman" w:hAnsi="Times New Roman"/>
          <w:sz w:val="28"/>
          <w:szCs w:val="28"/>
        </w:rPr>
        <w:t xml:space="preserve">. На </w:t>
      </w:r>
      <w:proofErr w:type="spellStart"/>
      <w:r w:rsidRPr="00410314">
        <w:rPr>
          <w:rFonts w:ascii="Times New Roman" w:hAnsi="Times New Roman"/>
          <w:sz w:val="28"/>
          <w:szCs w:val="28"/>
        </w:rPr>
        <w:t>прак</w:t>
      </w:r>
      <w:r w:rsidRPr="00410314">
        <w:rPr>
          <w:rFonts w:ascii="Times New Roman" w:hAnsi="Times New Roman"/>
          <w:sz w:val="28"/>
          <w:szCs w:val="28"/>
        </w:rPr>
        <w:softHyphen/>
        <w:t>тиці</w:t>
      </w:r>
      <w:proofErr w:type="spellEnd"/>
      <w:r w:rsidRPr="00410314">
        <w:rPr>
          <w:rFonts w:ascii="Times New Roman" w:hAnsi="Times New Roman"/>
          <w:sz w:val="28"/>
          <w:szCs w:val="28"/>
        </w:rPr>
        <w:t xml:space="preserve">, на жаль, </w:t>
      </w:r>
      <w:proofErr w:type="spellStart"/>
      <w:r w:rsidRPr="00410314">
        <w:rPr>
          <w:rFonts w:ascii="Times New Roman" w:hAnsi="Times New Roman"/>
          <w:sz w:val="28"/>
          <w:szCs w:val="28"/>
        </w:rPr>
        <w:t>фактично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відсутні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часові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перешкоди</w:t>
      </w:r>
      <w:proofErr w:type="spellEnd"/>
      <w:r w:rsidRPr="00410314">
        <w:rPr>
          <w:rFonts w:ascii="Times New Roman" w:hAnsi="Times New Roman"/>
          <w:sz w:val="28"/>
          <w:szCs w:val="28"/>
        </w:rPr>
        <w:t xml:space="preserve"> для того, </w:t>
      </w:r>
      <w:proofErr w:type="spellStart"/>
      <w:r w:rsidRPr="00410314">
        <w:rPr>
          <w:rFonts w:ascii="Times New Roman" w:hAnsi="Times New Roman"/>
          <w:sz w:val="28"/>
          <w:szCs w:val="28"/>
        </w:rPr>
        <w:t>щоб</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керівник</w:t>
      </w:r>
      <w:proofErr w:type="spellEnd"/>
      <w:r w:rsidRPr="00410314">
        <w:rPr>
          <w:rFonts w:ascii="Times New Roman" w:hAnsi="Times New Roman"/>
          <w:sz w:val="28"/>
          <w:szCs w:val="28"/>
        </w:rPr>
        <w:t xml:space="preserve"> практики </w:t>
      </w:r>
      <w:proofErr w:type="spellStart"/>
      <w:r w:rsidRPr="00410314">
        <w:rPr>
          <w:rFonts w:ascii="Times New Roman" w:hAnsi="Times New Roman"/>
          <w:sz w:val="28"/>
          <w:szCs w:val="28"/>
        </w:rPr>
        <w:t>надав</w:t>
      </w:r>
      <w:proofErr w:type="spellEnd"/>
      <w:r w:rsidRPr="00410314">
        <w:rPr>
          <w:rFonts w:ascii="Times New Roman" w:hAnsi="Times New Roman"/>
          <w:sz w:val="28"/>
          <w:szCs w:val="28"/>
        </w:rPr>
        <w:t xml:space="preserve"> консультанту </w:t>
      </w:r>
      <w:proofErr w:type="spellStart"/>
      <w:r w:rsidRPr="00410314">
        <w:rPr>
          <w:rFonts w:ascii="Times New Roman" w:hAnsi="Times New Roman"/>
          <w:sz w:val="28"/>
          <w:szCs w:val="28"/>
        </w:rPr>
        <w:t>свої</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рекомен</w:t>
      </w:r>
      <w:r w:rsidRPr="00410314">
        <w:rPr>
          <w:rFonts w:ascii="Times New Roman" w:hAnsi="Times New Roman"/>
          <w:sz w:val="28"/>
          <w:szCs w:val="28"/>
        </w:rPr>
        <w:softHyphen/>
        <w:t>дації</w:t>
      </w:r>
      <w:proofErr w:type="spellEnd"/>
      <w:r w:rsidRPr="00410314">
        <w:rPr>
          <w:rFonts w:ascii="Times New Roman" w:hAnsi="Times New Roman"/>
          <w:sz w:val="28"/>
          <w:szCs w:val="28"/>
        </w:rPr>
        <w:t xml:space="preserve"> у </w:t>
      </w:r>
      <w:proofErr w:type="spellStart"/>
      <w:r w:rsidRPr="00410314">
        <w:rPr>
          <w:rFonts w:ascii="Times New Roman" w:hAnsi="Times New Roman"/>
          <w:sz w:val="28"/>
          <w:szCs w:val="28"/>
        </w:rPr>
        <w:t>відношенні</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складання</w:t>
      </w:r>
      <w:proofErr w:type="spellEnd"/>
      <w:r w:rsidRPr="00410314">
        <w:rPr>
          <w:rFonts w:ascii="Times New Roman" w:hAnsi="Times New Roman"/>
          <w:sz w:val="28"/>
          <w:szCs w:val="28"/>
        </w:rPr>
        <w:t xml:space="preserve"> документа, а </w:t>
      </w:r>
      <w:proofErr w:type="spellStart"/>
      <w:r w:rsidRPr="00410314">
        <w:rPr>
          <w:rFonts w:ascii="Times New Roman" w:hAnsi="Times New Roman"/>
          <w:sz w:val="28"/>
          <w:szCs w:val="28"/>
        </w:rPr>
        <w:t>після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його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скла</w:t>
      </w:r>
      <w:r w:rsidRPr="00410314">
        <w:rPr>
          <w:rFonts w:ascii="Times New Roman" w:hAnsi="Times New Roman"/>
          <w:sz w:val="28"/>
          <w:szCs w:val="28"/>
        </w:rPr>
        <w:softHyphen/>
        <w:t>дання</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ретельно</w:t>
      </w:r>
      <w:proofErr w:type="spellEnd"/>
      <w:r w:rsidRPr="00410314">
        <w:rPr>
          <w:rFonts w:ascii="Times New Roman" w:hAnsi="Times New Roman"/>
          <w:sz w:val="28"/>
          <w:szCs w:val="28"/>
        </w:rPr>
        <w:t xml:space="preserve"> </w:t>
      </w:r>
      <w:proofErr w:type="spellStart"/>
      <w:r w:rsidRPr="00410314">
        <w:rPr>
          <w:rFonts w:ascii="Times New Roman" w:hAnsi="Times New Roman"/>
          <w:sz w:val="28"/>
          <w:szCs w:val="28"/>
        </w:rPr>
        <w:t>перевірив</w:t>
      </w:r>
      <w:proofErr w:type="spellEnd"/>
      <w:r w:rsidRPr="00410314">
        <w:rPr>
          <w:rFonts w:ascii="Times New Roman" w:hAnsi="Times New Roman"/>
          <w:sz w:val="28"/>
          <w:szCs w:val="28"/>
        </w:rPr>
        <w:t xml:space="preserve"> би </w:t>
      </w:r>
      <w:proofErr w:type="spellStart"/>
      <w:r w:rsidRPr="00410314">
        <w:rPr>
          <w:rFonts w:ascii="Times New Roman" w:hAnsi="Times New Roman"/>
          <w:sz w:val="28"/>
          <w:szCs w:val="28"/>
        </w:rPr>
        <w:t>його</w:t>
      </w:r>
      <w:proofErr w:type="spellEnd"/>
      <w:r w:rsidRPr="00410314">
        <w:rPr>
          <w:rFonts w:ascii="Times New Roman" w:hAnsi="Times New Roman"/>
          <w:sz w:val="28"/>
          <w:szCs w:val="28"/>
        </w:rPr>
        <w:t>.</w:t>
      </w:r>
    </w:p>
    <w:p w14:paraId="0F706C42" w14:textId="33FC4D14" w:rsidR="006B4501" w:rsidRDefault="006B4501" w:rsidP="006B4501">
      <w:pPr>
        <w:widowControl w:val="0"/>
        <w:autoSpaceDE w:val="0"/>
        <w:autoSpaceDN w:val="0"/>
        <w:spacing w:after="0" w:line="240" w:lineRule="auto"/>
        <w:rPr>
          <w:rFonts w:ascii="Times New Roman" w:eastAsia="Times New Roman" w:hAnsi="Times New Roman" w:cs="Times New Roman"/>
          <w:lang w:val="uk-UA"/>
        </w:rPr>
      </w:pPr>
    </w:p>
    <w:p w14:paraId="7125BD0D" w14:textId="4FD282D3" w:rsidR="00410314" w:rsidRDefault="00410314" w:rsidP="006B4501">
      <w:pPr>
        <w:widowControl w:val="0"/>
        <w:autoSpaceDE w:val="0"/>
        <w:autoSpaceDN w:val="0"/>
        <w:spacing w:after="0" w:line="240" w:lineRule="auto"/>
        <w:rPr>
          <w:rFonts w:ascii="Times New Roman" w:eastAsia="Times New Roman" w:hAnsi="Times New Roman" w:cs="Times New Roman"/>
          <w:lang w:val="uk-UA"/>
        </w:rPr>
      </w:pPr>
    </w:p>
    <w:p w14:paraId="7B644F4D" w14:textId="5E424E6D" w:rsidR="006B4501" w:rsidRPr="00F03C46" w:rsidRDefault="006B4501" w:rsidP="00F03C46">
      <w:pPr>
        <w:pStyle w:val="a3"/>
        <w:widowControl w:val="0"/>
        <w:numPr>
          <w:ilvl w:val="0"/>
          <w:numId w:val="4"/>
        </w:numPr>
        <w:tabs>
          <w:tab w:val="left" w:pos="1329"/>
        </w:tabs>
        <w:autoSpaceDE w:val="0"/>
        <w:autoSpaceDN w:val="0"/>
        <w:spacing w:after="0" w:line="240" w:lineRule="auto"/>
        <w:outlineLvl w:val="3"/>
        <w:rPr>
          <w:rFonts w:ascii="Times New Roman" w:eastAsia="Times New Roman" w:hAnsi="Times New Roman" w:cs="Times New Roman"/>
          <w:b/>
          <w:bCs/>
          <w:sz w:val="28"/>
          <w:szCs w:val="28"/>
          <w:lang w:val="uk-UA"/>
        </w:rPr>
      </w:pPr>
      <w:r w:rsidRPr="00F03C46">
        <w:rPr>
          <w:rFonts w:ascii="Times New Roman" w:eastAsia="Times New Roman" w:hAnsi="Times New Roman" w:cs="Times New Roman"/>
          <w:b/>
          <w:bCs/>
          <w:sz w:val="28"/>
          <w:szCs w:val="28"/>
          <w:lang w:val="uk-UA"/>
        </w:rPr>
        <w:t xml:space="preserve">Поняття </w:t>
      </w:r>
      <w:r w:rsidR="00F03C46" w:rsidRPr="00F03C46">
        <w:rPr>
          <w:rFonts w:ascii="Times New Roman" w:eastAsia="Times New Roman" w:hAnsi="Times New Roman" w:cs="Times New Roman"/>
          <w:b/>
          <w:bCs/>
          <w:sz w:val="28"/>
          <w:szCs w:val="28"/>
          <w:lang w:val="uk-UA"/>
        </w:rPr>
        <w:t xml:space="preserve">та інструменти </w:t>
      </w:r>
      <w:r w:rsidRPr="00F03C46">
        <w:rPr>
          <w:rFonts w:ascii="Times New Roman" w:eastAsia="Times New Roman" w:hAnsi="Times New Roman" w:cs="Times New Roman"/>
          <w:b/>
          <w:bCs/>
          <w:sz w:val="28"/>
          <w:szCs w:val="28"/>
          <w:lang w:val="uk-UA"/>
        </w:rPr>
        <w:t>юридичної</w:t>
      </w:r>
      <w:r w:rsidRPr="00F03C46">
        <w:rPr>
          <w:rFonts w:ascii="Times New Roman" w:eastAsia="Times New Roman" w:hAnsi="Times New Roman" w:cs="Times New Roman"/>
          <w:b/>
          <w:bCs/>
          <w:spacing w:val="-3"/>
          <w:sz w:val="28"/>
          <w:szCs w:val="28"/>
          <w:lang w:val="uk-UA"/>
        </w:rPr>
        <w:t xml:space="preserve"> </w:t>
      </w:r>
      <w:r w:rsidRPr="00F03C46">
        <w:rPr>
          <w:rFonts w:ascii="Times New Roman" w:eastAsia="Times New Roman" w:hAnsi="Times New Roman" w:cs="Times New Roman"/>
          <w:b/>
          <w:bCs/>
          <w:sz w:val="28"/>
          <w:szCs w:val="28"/>
          <w:lang w:val="uk-UA"/>
        </w:rPr>
        <w:t>техніки</w:t>
      </w:r>
    </w:p>
    <w:p w14:paraId="52433D19" w14:textId="77777777" w:rsidR="006B4501" w:rsidRPr="006B4501" w:rsidRDefault="006B4501" w:rsidP="006B4501">
      <w:pPr>
        <w:widowControl w:val="0"/>
        <w:autoSpaceDE w:val="0"/>
        <w:autoSpaceDN w:val="0"/>
        <w:spacing w:before="6" w:after="0" w:line="240" w:lineRule="auto"/>
        <w:rPr>
          <w:rFonts w:ascii="Times New Roman" w:eastAsia="Times New Roman" w:hAnsi="Times New Roman" w:cs="Times New Roman"/>
          <w:b/>
          <w:sz w:val="28"/>
          <w:szCs w:val="28"/>
          <w:lang w:val="uk-UA"/>
        </w:rPr>
      </w:pPr>
    </w:p>
    <w:p w14:paraId="788BD94C" w14:textId="77777777" w:rsidR="006B4501" w:rsidRPr="006B4501" w:rsidRDefault="006B4501" w:rsidP="006B4501">
      <w:pPr>
        <w:widowControl w:val="0"/>
        <w:autoSpaceDE w:val="0"/>
        <w:autoSpaceDN w:val="0"/>
        <w:spacing w:before="1" w:after="0" w:line="240" w:lineRule="auto"/>
        <w:ind w:left="402" w:right="222"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Роль юридичної техніки у юридичних процедурах полягає у визначенні логічної конструкції правових норм (а отже з’ясування їх змісту), їх співставленням із змістом інших правових норм (у випадку застосування відсильних або </w:t>
      </w:r>
      <w:proofErr w:type="spellStart"/>
      <w:r w:rsidRPr="006B4501">
        <w:rPr>
          <w:rFonts w:ascii="Times New Roman" w:eastAsia="Times New Roman" w:hAnsi="Times New Roman" w:cs="Times New Roman"/>
          <w:sz w:val="28"/>
          <w:szCs w:val="28"/>
          <w:lang w:val="uk-UA"/>
        </w:rPr>
        <w:t>бланкетних</w:t>
      </w:r>
      <w:proofErr w:type="spellEnd"/>
      <w:r w:rsidRPr="006B4501">
        <w:rPr>
          <w:rFonts w:ascii="Times New Roman" w:eastAsia="Times New Roman" w:hAnsi="Times New Roman" w:cs="Times New Roman"/>
          <w:sz w:val="28"/>
          <w:szCs w:val="28"/>
          <w:lang w:val="uk-UA"/>
        </w:rPr>
        <w:t xml:space="preserve"> норм, норм- принципів, норм-цілей тощо), забезпечення за допомогою її засобів прийняття процесуальних документів (дотримання вимог процесуальної форми правового акту, логічний його виклад, особливо мотивувальної та резолютивної частини у </w:t>
      </w:r>
      <w:proofErr w:type="spellStart"/>
      <w:r w:rsidRPr="006B4501">
        <w:rPr>
          <w:rFonts w:ascii="Times New Roman" w:eastAsia="Times New Roman" w:hAnsi="Times New Roman" w:cs="Times New Roman"/>
          <w:sz w:val="28"/>
          <w:szCs w:val="28"/>
          <w:lang w:val="uk-UA"/>
        </w:rPr>
        <w:t>правозастосовчих</w:t>
      </w:r>
      <w:proofErr w:type="spellEnd"/>
      <w:r w:rsidRPr="006B4501">
        <w:rPr>
          <w:rFonts w:ascii="Times New Roman" w:eastAsia="Times New Roman" w:hAnsi="Times New Roman" w:cs="Times New Roman"/>
          <w:sz w:val="28"/>
          <w:szCs w:val="28"/>
          <w:lang w:val="uk-UA"/>
        </w:rPr>
        <w:t xml:space="preserve"> актах).</w:t>
      </w:r>
    </w:p>
    <w:p w14:paraId="281C240F" w14:textId="77777777" w:rsidR="006B4501" w:rsidRPr="006B4501" w:rsidRDefault="006B4501" w:rsidP="006B4501">
      <w:pPr>
        <w:widowControl w:val="0"/>
        <w:autoSpaceDE w:val="0"/>
        <w:autoSpaceDN w:val="0"/>
        <w:spacing w:before="5" w:after="0" w:line="240" w:lineRule="auto"/>
        <w:ind w:left="402" w:right="224"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b/>
          <w:i/>
          <w:sz w:val="28"/>
          <w:szCs w:val="28"/>
          <w:lang w:val="uk-UA"/>
        </w:rPr>
        <w:t xml:space="preserve">Юридична техніка – це сукупність методів та засобів по виробленню або з’ясуванню змісту правових норм, метою здійснення яких є прийняття певного правового акту. </w:t>
      </w:r>
      <w:r w:rsidRPr="006B4501">
        <w:rPr>
          <w:rFonts w:ascii="Times New Roman" w:eastAsia="Times New Roman" w:hAnsi="Times New Roman" w:cs="Times New Roman"/>
          <w:sz w:val="28"/>
          <w:szCs w:val="28"/>
          <w:lang w:val="uk-UA"/>
        </w:rPr>
        <w:t xml:space="preserve">Міра розвитку засобів юридичної техніки свідчить про ступінь забезпечення чинності закріплених у законодавчих актах правових норм. Згідно принципу правової державності сфера законодавчого регулювання повинна дедалі поширюватися на політичну, економічну, соціальну сферу. Підзаконні акти, повинні відповідати законові і забезпечувати єдність </w:t>
      </w:r>
      <w:proofErr w:type="spellStart"/>
      <w:r w:rsidRPr="006B4501">
        <w:rPr>
          <w:rFonts w:ascii="Times New Roman" w:eastAsia="Times New Roman" w:hAnsi="Times New Roman" w:cs="Times New Roman"/>
          <w:sz w:val="28"/>
          <w:szCs w:val="28"/>
          <w:lang w:val="uk-UA"/>
        </w:rPr>
        <w:t>правозастосовчої</w:t>
      </w:r>
      <w:proofErr w:type="spellEnd"/>
      <w:r w:rsidRPr="006B4501">
        <w:rPr>
          <w:rFonts w:ascii="Times New Roman" w:eastAsia="Times New Roman" w:hAnsi="Times New Roman" w:cs="Times New Roman"/>
          <w:sz w:val="28"/>
          <w:szCs w:val="28"/>
          <w:lang w:val="uk-UA"/>
        </w:rPr>
        <w:t xml:space="preserve"> практики, не підміняючи собою закон.</w:t>
      </w:r>
    </w:p>
    <w:p w14:paraId="5AA01935" w14:textId="77777777" w:rsidR="006B4501" w:rsidRPr="006B4501" w:rsidRDefault="006B4501" w:rsidP="006B4501">
      <w:pPr>
        <w:widowControl w:val="0"/>
        <w:autoSpaceDE w:val="0"/>
        <w:autoSpaceDN w:val="0"/>
        <w:spacing w:after="0" w:line="271" w:lineRule="exact"/>
        <w:ind w:left="968"/>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Юридична техніка дозволяє досягнути наступні цілі при застосуванні норм права:</w:t>
      </w:r>
    </w:p>
    <w:p w14:paraId="4AF3E437" w14:textId="77777777" w:rsidR="006B4501" w:rsidRPr="006B4501" w:rsidRDefault="006B4501" w:rsidP="006B4501">
      <w:pPr>
        <w:widowControl w:val="0"/>
        <w:numPr>
          <w:ilvl w:val="0"/>
          <w:numId w:val="5"/>
        </w:numPr>
        <w:tabs>
          <w:tab w:val="left" w:pos="762"/>
        </w:tabs>
        <w:autoSpaceDE w:val="0"/>
        <w:autoSpaceDN w:val="0"/>
        <w:spacing w:after="0" w:line="240" w:lineRule="auto"/>
        <w:ind w:left="761" w:right="234"/>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забезпечити стабільність у правових відносинах через чітке розуміння їх змісту та одноманітне</w:t>
      </w:r>
      <w:r w:rsidRPr="006B4501">
        <w:rPr>
          <w:rFonts w:ascii="Times New Roman" w:eastAsia="Times New Roman" w:hAnsi="Times New Roman" w:cs="Times New Roman"/>
          <w:spacing w:val="-2"/>
          <w:sz w:val="28"/>
          <w:szCs w:val="28"/>
          <w:lang w:val="uk-UA"/>
        </w:rPr>
        <w:t xml:space="preserve"> </w:t>
      </w:r>
      <w:r w:rsidRPr="006B4501">
        <w:rPr>
          <w:rFonts w:ascii="Times New Roman" w:eastAsia="Times New Roman" w:hAnsi="Times New Roman" w:cs="Times New Roman"/>
          <w:sz w:val="28"/>
          <w:szCs w:val="28"/>
          <w:lang w:val="uk-UA"/>
        </w:rPr>
        <w:t>застосування;</w:t>
      </w:r>
    </w:p>
    <w:p w14:paraId="0986E348" w14:textId="77777777" w:rsidR="006B4501" w:rsidRPr="006B4501" w:rsidRDefault="006B4501" w:rsidP="006B4501">
      <w:pPr>
        <w:widowControl w:val="0"/>
        <w:numPr>
          <w:ilvl w:val="0"/>
          <w:numId w:val="5"/>
        </w:numPr>
        <w:tabs>
          <w:tab w:val="left" w:pos="762"/>
        </w:tabs>
        <w:autoSpaceDE w:val="0"/>
        <w:autoSpaceDN w:val="0"/>
        <w:spacing w:before="1" w:after="0" w:line="240" w:lineRule="auto"/>
        <w:ind w:left="761" w:right="237"/>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забезпечити науково обґрунтоване створення нових правових норм на основі загальних принципів</w:t>
      </w:r>
      <w:r w:rsidRPr="006B4501">
        <w:rPr>
          <w:rFonts w:ascii="Times New Roman" w:eastAsia="Times New Roman" w:hAnsi="Times New Roman" w:cs="Times New Roman"/>
          <w:spacing w:val="-2"/>
          <w:sz w:val="28"/>
          <w:szCs w:val="28"/>
          <w:lang w:val="uk-UA"/>
        </w:rPr>
        <w:t xml:space="preserve"> </w:t>
      </w:r>
      <w:r w:rsidRPr="006B4501">
        <w:rPr>
          <w:rFonts w:ascii="Times New Roman" w:eastAsia="Times New Roman" w:hAnsi="Times New Roman" w:cs="Times New Roman"/>
          <w:sz w:val="28"/>
          <w:szCs w:val="28"/>
          <w:lang w:val="uk-UA"/>
        </w:rPr>
        <w:t>права;</w:t>
      </w:r>
    </w:p>
    <w:p w14:paraId="16C9F7B5" w14:textId="77777777" w:rsidR="006B4501" w:rsidRPr="006B4501" w:rsidRDefault="006B4501" w:rsidP="006B4501">
      <w:pPr>
        <w:widowControl w:val="0"/>
        <w:numPr>
          <w:ilvl w:val="0"/>
          <w:numId w:val="5"/>
        </w:numPr>
        <w:tabs>
          <w:tab w:val="left" w:pos="762"/>
        </w:tabs>
        <w:autoSpaceDE w:val="0"/>
        <w:autoSpaceDN w:val="0"/>
        <w:spacing w:after="0" w:line="240" w:lineRule="auto"/>
        <w:ind w:left="761" w:right="228"/>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конкретизувати зміст правової норми, тобто звузити її нормативний </w:t>
      </w:r>
      <w:r w:rsidRPr="006B4501">
        <w:rPr>
          <w:rFonts w:ascii="Times New Roman" w:eastAsia="Times New Roman" w:hAnsi="Times New Roman" w:cs="Times New Roman"/>
          <w:sz w:val="28"/>
          <w:szCs w:val="28"/>
          <w:lang w:val="uk-UA"/>
        </w:rPr>
        <w:lastRenderedPageBreak/>
        <w:t>зміст відносно конкретної ситуації, вказати на правову форму та способи її</w:t>
      </w:r>
      <w:r w:rsidRPr="006B4501">
        <w:rPr>
          <w:rFonts w:ascii="Times New Roman" w:eastAsia="Times New Roman" w:hAnsi="Times New Roman" w:cs="Times New Roman"/>
          <w:spacing w:val="-13"/>
          <w:sz w:val="28"/>
          <w:szCs w:val="28"/>
          <w:lang w:val="uk-UA"/>
        </w:rPr>
        <w:t xml:space="preserve"> </w:t>
      </w:r>
      <w:r w:rsidRPr="006B4501">
        <w:rPr>
          <w:rFonts w:ascii="Times New Roman" w:eastAsia="Times New Roman" w:hAnsi="Times New Roman" w:cs="Times New Roman"/>
          <w:sz w:val="28"/>
          <w:szCs w:val="28"/>
          <w:lang w:val="uk-UA"/>
        </w:rPr>
        <w:t>реалізації;</w:t>
      </w:r>
    </w:p>
    <w:p w14:paraId="5D309738" w14:textId="77777777" w:rsidR="006B4501" w:rsidRPr="006B4501" w:rsidRDefault="006B4501" w:rsidP="006B4501">
      <w:pPr>
        <w:widowControl w:val="0"/>
        <w:numPr>
          <w:ilvl w:val="0"/>
          <w:numId w:val="5"/>
        </w:numPr>
        <w:tabs>
          <w:tab w:val="left" w:pos="762"/>
        </w:tabs>
        <w:autoSpaceDE w:val="0"/>
        <w:autoSpaceDN w:val="0"/>
        <w:spacing w:after="0" w:line="240" w:lineRule="auto"/>
        <w:ind w:left="761" w:right="22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деталізувати положення правової норми з врахуванням особливостей конкретної ситуації у відповідності до правового режиму її застосування, особливостей окремого конституційного</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провадження;</w:t>
      </w:r>
    </w:p>
    <w:p w14:paraId="2C262F96" w14:textId="77777777" w:rsidR="006B4501" w:rsidRPr="006B4501" w:rsidRDefault="006B4501" w:rsidP="006B4501">
      <w:pPr>
        <w:widowControl w:val="0"/>
        <w:numPr>
          <w:ilvl w:val="0"/>
          <w:numId w:val="5"/>
        </w:numPr>
        <w:tabs>
          <w:tab w:val="left" w:pos="762"/>
        </w:tabs>
        <w:autoSpaceDE w:val="0"/>
        <w:autoSpaceDN w:val="0"/>
        <w:spacing w:after="0" w:line="240" w:lineRule="auto"/>
        <w:ind w:left="761" w:right="235"/>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перепинити самоуправні дії суб’єктів права, не допустити самовільне тлумачення правової</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норми;</w:t>
      </w:r>
    </w:p>
    <w:p w14:paraId="4FFC6B14" w14:textId="77777777" w:rsidR="006B4501" w:rsidRPr="006B4501" w:rsidRDefault="006B4501" w:rsidP="006B4501">
      <w:pPr>
        <w:widowControl w:val="0"/>
        <w:numPr>
          <w:ilvl w:val="0"/>
          <w:numId w:val="5"/>
        </w:numPr>
        <w:tabs>
          <w:tab w:val="left" w:pos="762"/>
        </w:tabs>
        <w:autoSpaceDE w:val="0"/>
        <w:autoSpaceDN w:val="0"/>
        <w:spacing w:after="0" w:line="240" w:lineRule="auto"/>
        <w:ind w:left="761" w:right="234"/>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юридична техніка дозволяє виробити нові методи застосування правових норм відповідно до процесуальних</w:t>
      </w:r>
      <w:r w:rsidRPr="006B4501">
        <w:rPr>
          <w:rFonts w:ascii="Times New Roman" w:eastAsia="Times New Roman" w:hAnsi="Times New Roman" w:cs="Times New Roman"/>
          <w:spacing w:val="-5"/>
          <w:sz w:val="28"/>
          <w:szCs w:val="28"/>
          <w:lang w:val="uk-UA"/>
        </w:rPr>
        <w:t xml:space="preserve"> </w:t>
      </w:r>
      <w:r w:rsidRPr="006B4501">
        <w:rPr>
          <w:rFonts w:ascii="Times New Roman" w:eastAsia="Times New Roman" w:hAnsi="Times New Roman" w:cs="Times New Roman"/>
          <w:sz w:val="28"/>
          <w:szCs w:val="28"/>
          <w:lang w:val="uk-UA"/>
        </w:rPr>
        <w:t>приписів.</w:t>
      </w:r>
    </w:p>
    <w:p w14:paraId="21A4B316" w14:textId="77777777" w:rsidR="006B4501" w:rsidRPr="006B4501" w:rsidRDefault="006B4501" w:rsidP="006B4501">
      <w:pPr>
        <w:widowControl w:val="0"/>
        <w:autoSpaceDE w:val="0"/>
        <w:autoSpaceDN w:val="0"/>
        <w:spacing w:after="0" w:line="240" w:lineRule="auto"/>
        <w:ind w:left="402" w:right="229"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Юридична техніка, таким чином, забезпечує одночасно стабільність та динаміку розуміння і застосування правових норм. Вона дозволяє передбачити конкретні юридичні наслідки, що випливають із якого-небудь правового акту, рішення чи дії органу влади. В основі цього лежать загальні правила логіки: аналіз, синтез, індукція, дедукція тощо.</w:t>
      </w:r>
    </w:p>
    <w:p w14:paraId="46771E25" w14:textId="77777777" w:rsidR="006B4501" w:rsidRPr="006B4501" w:rsidRDefault="006B4501" w:rsidP="006B4501">
      <w:pPr>
        <w:widowControl w:val="0"/>
        <w:autoSpaceDE w:val="0"/>
        <w:autoSpaceDN w:val="0"/>
        <w:spacing w:before="1" w:after="0" w:line="240" w:lineRule="auto"/>
        <w:ind w:left="402" w:right="228"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Важливе значення юридичної техніки полягає у виробленні юридичних понять та визначень (дефініцій), які складають кістяк права (вірніше, його догматику). Дані категорії (поняття та дефініції) підлягають визначенню компетентними правотворчими органами. Якщо такий орган не дає визначення юридичного поняття, лише в цьому випадку його зміст підлягає офіційній інтерпретації органами конституційної юстиції (КСУ, загальними</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судами).</w:t>
      </w:r>
    </w:p>
    <w:p w14:paraId="62CC5266" w14:textId="77777777" w:rsidR="006B4501" w:rsidRPr="006B4501" w:rsidRDefault="006B4501" w:rsidP="006B4501">
      <w:pPr>
        <w:widowControl w:val="0"/>
        <w:autoSpaceDE w:val="0"/>
        <w:autoSpaceDN w:val="0"/>
        <w:spacing w:after="0" w:line="240" w:lineRule="auto"/>
        <w:ind w:left="402" w:right="229"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У цілому для характеристики будь-якого юридичного поняття мають значення такі елементи його правового режиму: суб’єкти права, суб’єктивні права, правосуб’єктність та повноваження при реалізації норми, юридичні факти та юридичні акти, за допомогою яких досягається мета права. Саме на цих засадах необхідно виводити також</w:t>
      </w:r>
      <w:r w:rsidRPr="006B4501">
        <w:rPr>
          <w:rFonts w:ascii="Times New Roman" w:eastAsia="Times New Roman" w:hAnsi="Times New Roman" w:cs="Times New Roman"/>
          <w:spacing w:val="5"/>
          <w:sz w:val="28"/>
          <w:szCs w:val="28"/>
          <w:lang w:val="uk-UA"/>
        </w:rPr>
        <w:t xml:space="preserve"> </w:t>
      </w:r>
      <w:r w:rsidRPr="006B4501">
        <w:rPr>
          <w:rFonts w:ascii="Times New Roman" w:eastAsia="Times New Roman" w:hAnsi="Times New Roman" w:cs="Times New Roman"/>
          <w:sz w:val="28"/>
          <w:szCs w:val="28"/>
          <w:lang w:val="uk-UA"/>
        </w:rPr>
        <w:t>правові</w:t>
      </w:r>
    </w:p>
    <w:p w14:paraId="5381EE8B" w14:textId="77777777" w:rsidR="006B4501" w:rsidRPr="006B4501" w:rsidRDefault="006B4501" w:rsidP="006B4501">
      <w:pPr>
        <w:widowControl w:val="0"/>
        <w:autoSpaceDE w:val="0"/>
        <w:autoSpaceDN w:val="0"/>
        <w:spacing w:before="66" w:after="0" w:line="240" w:lineRule="auto"/>
        <w:ind w:left="402" w:right="235"/>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принципи, теорії та доктрини. Це дозволяє забезпечити правовий режим застосування правових норм.</w:t>
      </w:r>
    </w:p>
    <w:p w14:paraId="16C3151C" w14:textId="77777777" w:rsidR="003D20DD" w:rsidRDefault="006B4501" w:rsidP="006B4501">
      <w:pPr>
        <w:widowControl w:val="0"/>
        <w:autoSpaceDE w:val="0"/>
        <w:autoSpaceDN w:val="0"/>
        <w:spacing w:after="0" w:line="240" w:lineRule="auto"/>
        <w:ind w:left="402" w:right="224"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За своєю природою можна виділити три рівні юридичної техніки як сукупності правил та процедур прийняття рішень юридичного характеру. </w:t>
      </w:r>
      <w:r w:rsidRPr="006B4501">
        <w:rPr>
          <w:rFonts w:ascii="Times New Roman" w:eastAsia="Times New Roman" w:hAnsi="Times New Roman" w:cs="Times New Roman"/>
          <w:i/>
          <w:sz w:val="28"/>
          <w:szCs w:val="28"/>
          <w:lang w:val="uk-UA"/>
        </w:rPr>
        <w:t xml:space="preserve">Перший ступінь </w:t>
      </w:r>
      <w:r w:rsidRPr="006B4501">
        <w:rPr>
          <w:rFonts w:ascii="Times New Roman" w:eastAsia="Times New Roman" w:hAnsi="Times New Roman" w:cs="Times New Roman"/>
          <w:sz w:val="28"/>
          <w:szCs w:val="28"/>
          <w:lang w:val="uk-UA"/>
        </w:rPr>
        <w:t xml:space="preserve">складають правила та процедури формулювання або виведення судами (при законодавчому упущенні), інколи науковою доктриною, юридичних категорій та понять. </w:t>
      </w:r>
    </w:p>
    <w:p w14:paraId="3AA91C05" w14:textId="7102E2C8" w:rsidR="006B4501" w:rsidRPr="006B4501" w:rsidRDefault="006B4501" w:rsidP="006B4501">
      <w:pPr>
        <w:widowControl w:val="0"/>
        <w:autoSpaceDE w:val="0"/>
        <w:autoSpaceDN w:val="0"/>
        <w:spacing w:after="0" w:line="240" w:lineRule="auto"/>
        <w:ind w:left="402" w:right="224" w:firstLine="566"/>
        <w:jc w:val="both"/>
        <w:rPr>
          <w:rFonts w:ascii="Times New Roman" w:eastAsia="Times New Roman" w:hAnsi="Times New Roman" w:cs="Times New Roman"/>
          <w:sz w:val="28"/>
          <w:szCs w:val="28"/>
          <w:lang w:val="uk-UA"/>
        </w:rPr>
      </w:pPr>
      <w:r w:rsidRPr="003D20DD">
        <w:rPr>
          <w:rFonts w:ascii="Times New Roman" w:eastAsia="Times New Roman" w:hAnsi="Times New Roman" w:cs="Times New Roman"/>
          <w:i/>
          <w:sz w:val="28"/>
          <w:szCs w:val="28"/>
          <w:lang w:val="uk-UA"/>
        </w:rPr>
        <w:t>Другий ступінь</w:t>
      </w:r>
      <w:r w:rsidRPr="006B4501">
        <w:rPr>
          <w:rFonts w:ascii="Times New Roman" w:eastAsia="Times New Roman" w:hAnsi="Times New Roman" w:cs="Times New Roman"/>
          <w:sz w:val="28"/>
          <w:szCs w:val="28"/>
          <w:lang w:val="uk-UA"/>
        </w:rPr>
        <w:t xml:space="preserve"> юридичної техніки складають певний набір її інструментів, які мають важливе значення при застосуванні норм права на засадах конституційної законності. Це певний набір технологічних процедур, які дозволяють забезпечити системне та правомірне прийняття владних рішень.</w:t>
      </w:r>
    </w:p>
    <w:p w14:paraId="3E17A889" w14:textId="77777777" w:rsidR="006B4501" w:rsidRPr="006B4501" w:rsidRDefault="006B4501" w:rsidP="006B4501">
      <w:pPr>
        <w:widowControl w:val="0"/>
        <w:autoSpaceDE w:val="0"/>
        <w:autoSpaceDN w:val="0"/>
        <w:spacing w:before="5" w:after="0" w:line="240" w:lineRule="auto"/>
        <w:rPr>
          <w:rFonts w:ascii="Times New Roman" w:eastAsia="Times New Roman" w:hAnsi="Times New Roman" w:cs="Times New Roman"/>
          <w:sz w:val="28"/>
          <w:szCs w:val="28"/>
          <w:lang w:val="uk-UA"/>
        </w:rPr>
      </w:pPr>
    </w:p>
    <w:p w14:paraId="2CA95AC6" w14:textId="77777777" w:rsidR="006B4501" w:rsidRPr="006B4501" w:rsidRDefault="006B4501" w:rsidP="00F03C46">
      <w:pPr>
        <w:widowControl w:val="0"/>
        <w:tabs>
          <w:tab w:val="left" w:pos="1329"/>
        </w:tabs>
        <w:autoSpaceDE w:val="0"/>
        <w:autoSpaceDN w:val="0"/>
        <w:spacing w:before="1" w:after="0" w:line="240" w:lineRule="auto"/>
        <w:ind w:left="761"/>
        <w:outlineLvl w:val="3"/>
        <w:rPr>
          <w:rFonts w:ascii="Times New Roman" w:eastAsia="Times New Roman" w:hAnsi="Times New Roman" w:cs="Times New Roman"/>
          <w:b/>
          <w:bCs/>
          <w:sz w:val="28"/>
          <w:szCs w:val="28"/>
          <w:lang w:val="uk-UA"/>
        </w:rPr>
      </w:pPr>
      <w:r w:rsidRPr="006B4501">
        <w:rPr>
          <w:rFonts w:ascii="Times New Roman" w:eastAsia="Times New Roman" w:hAnsi="Times New Roman" w:cs="Times New Roman"/>
          <w:b/>
          <w:bCs/>
          <w:sz w:val="28"/>
          <w:szCs w:val="28"/>
          <w:lang w:val="uk-UA"/>
        </w:rPr>
        <w:t>Інструменти юридичної</w:t>
      </w:r>
      <w:r w:rsidRPr="006B4501">
        <w:rPr>
          <w:rFonts w:ascii="Times New Roman" w:eastAsia="Times New Roman" w:hAnsi="Times New Roman" w:cs="Times New Roman"/>
          <w:b/>
          <w:bCs/>
          <w:spacing w:val="1"/>
          <w:sz w:val="28"/>
          <w:szCs w:val="28"/>
          <w:lang w:val="uk-UA"/>
        </w:rPr>
        <w:t xml:space="preserve"> </w:t>
      </w:r>
      <w:r w:rsidRPr="006B4501">
        <w:rPr>
          <w:rFonts w:ascii="Times New Roman" w:eastAsia="Times New Roman" w:hAnsi="Times New Roman" w:cs="Times New Roman"/>
          <w:b/>
          <w:bCs/>
          <w:sz w:val="28"/>
          <w:szCs w:val="28"/>
          <w:lang w:val="uk-UA"/>
        </w:rPr>
        <w:t>техніки</w:t>
      </w:r>
    </w:p>
    <w:p w14:paraId="780C30F2" w14:textId="77777777" w:rsidR="006B4501" w:rsidRPr="006B4501" w:rsidRDefault="006B4501" w:rsidP="006B4501">
      <w:pPr>
        <w:widowControl w:val="0"/>
        <w:autoSpaceDE w:val="0"/>
        <w:autoSpaceDN w:val="0"/>
        <w:spacing w:before="7" w:after="0" w:line="240" w:lineRule="auto"/>
        <w:rPr>
          <w:rFonts w:ascii="Times New Roman" w:eastAsia="Times New Roman" w:hAnsi="Times New Roman" w:cs="Times New Roman"/>
          <w:b/>
          <w:sz w:val="28"/>
          <w:szCs w:val="28"/>
          <w:lang w:val="uk-UA"/>
        </w:rPr>
      </w:pPr>
    </w:p>
    <w:p w14:paraId="06BEBE03" w14:textId="77777777" w:rsidR="006B4501" w:rsidRPr="006B4501" w:rsidRDefault="006B4501" w:rsidP="006B4501">
      <w:pPr>
        <w:widowControl w:val="0"/>
        <w:autoSpaceDE w:val="0"/>
        <w:autoSpaceDN w:val="0"/>
        <w:spacing w:after="0" w:line="240" w:lineRule="auto"/>
        <w:ind w:left="402" w:right="222"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Вони мають важливе значення на стадіях установлення та застосування правових норм. При установленні правових норм застосовуються інструменти </w:t>
      </w:r>
      <w:r w:rsidRPr="006B4501">
        <w:rPr>
          <w:rFonts w:ascii="Times New Roman" w:eastAsia="Times New Roman" w:hAnsi="Times New Roman" w:cs="Times New Roman"/>
          <w:b/>
          <w:i/>
          <w:sz w:val="28"/>
          <w:szCs w:val="28"/>
          <w:lang w:val="uk-UA"/>
        </w:rPr>
        <w:t xml:space="preserve">уступок </w:t>
      </w:r>
      <w:r w:rsidRPr="006B4501">
        <w:rPr>
          <w:rFonts w:ascii="Times New Roman" w:eastAsia="Times New Roman" w:hAnsi="Times New Roman" w:cs="Times New Roman"/>
          <w:sz w:val="28"/>
          <w:szCs w:val="28"/>
          <w:lang w:val="uk-UA"/>
        </w:rPr>
        <w:t xml:space="preserve">та </w:t>
      </w:r>
      <w:r w:rsidRPr="006B4501">
        <w:rPr>
          <w:rFonts w:ascii="Times New Roman" w:eastAsia="Times New Roman" w:hAnsi="Times New Roman" w:cs="Times New Roman"/>
          <w:b/>
          <w:i/>
          <w:sz w:val="28"/>
          <w:szCs w:val="28"/>
          <w:lang w:val="uk-UA"/>
        </w:rPr>
        <w:t xml:space="preserve">делегування </w:t>
      </w:r>
      <w:r w:rsidRPr="006B4501">
        <w:rPr>
          <w:rFonts w:ascii="Times New Roman" w:eastAsia="Times New Roman" w:hAnsi="Times New Roman" w:cs="Times New Roman"/>
          <w:sz w:val="28"/>
          <w:szCs w:val="28"/>
          <w:lang w:val="uk-UA"/>
        </w:rPr>
        <w:t xml:space="preserve">правотворчих повноважень. В умовах правової держави уступка правотворчих </w:t>
      </w:r>
      <w:r w:rsidRPr="006B4501">
        <w:rPr>
          <w:rFonts w:ascii="Times New Roman" w:eastAsia="Times New Roman" w:hAnsi="Times New Roman" w:cs="Times New Roman"/>
          <w:sz w:val="28"/>
          <w:szCs w:val="28"/>
          <w:lang w:val="uk-UA"/>
        </w:rPr>
        <w:lastRenderedPageBreak/>
        <w:t xml:space="preserve">повноважень вже не сприймається. </w:t>
      </w:r>
      <w:r w:rsidRPr="006B4501">
        <w:rPr>
          <w:rFonts w:ascii="Times New Roman" w:eastAsia="Times New Roman" w:hAnsi="Times New Roman" w:cs="Times New Roman"/>
          <w:b/>
          <w:i/>
          <w:sz w:val="28"/>
          <w:szCs w:val="28"/>
          <w:lang w:val="uk-UA"/>
        </w:rPr>
        <w:t xml:space="preserve">Уступка </w:t>
      </w:r>
      <w:r w:rsidRPr="006B4501">
        <w:rPr>
          <w:rFonts w:ascii="Times New Roman" w:eastAsia="Times New Roman" w:hAnsi="Times New Roman" w:cs="Times New Roman"/>
          <w:sz w:val="28"/>
          <w:szCs w:val="28"/>
          <w:lang w:val="uk-UA"/>
        </w:rPr>
        <w:t xml:space="preserve">передбачає перенесення правотворчих повноважень без застережень у повному об’ємі іншому суб’єкту </w:t>
      </w:r>
      <w:proofErr w:type="spellStart"/>
      <w:r w:rsidRPr="006B4501">
        <w:rPr>
          <w:rFonts w:ascii="Times New Roman" w:eastAsia="Times New Roman" w:hAnsi="Times New Roman" w:cs="Times New Roman"/>
          <w:sz w:val="28"/>
          <w:szCs w:val="28"/>
          <w:lang w:val="uk-UA"/>
        </w:rPr>
        <w:t>правотворення</w:t>
      </w:r>
      <w:proofErr w:type="spellEnd"/>
      <w:r w:rsidRPr="006B4501">
        <w:rPr>
          <w:rFonts w:ascii="Times New Roman" w:eastAsia="Times New Roman" w:hAnsi="Times New Roman" w:cs="Times New Roman"/>
          <w:sz w:val="28"/>
          <w:szCs w:val="28"/>
          <w:lang w:val="uk-UA"/>
        </w:rPr>
        <w:t>.</w:t>
      </w:r>
    </w:p>
    <w:p w14:paraId="5E8C2393" w14:textId="77777777" w:rsidR="006B4501" w:rsidRPr="006B4501" w:rsidRDefault="006B4501" w:rsidP="006B4501">
      <w:pPr>
        <w:widowControl w:val="0"/>
        <w:autoSpaceDE w:val="0"/>
        <w:autoSpaceDN w:val="0"/>
        <w:spacing w:after="0" w:line="240" w:lineRule="auto"/>
        <w:ind w:left="402" w:right="227"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На відміну від уступки при </w:t>
      </w:r>
      <w:r w:rsidRPr="006B4501">
        <w:rPr>
          <w:rFonts w:ascii="Times New Roman" w:eastAsia="Times New Roman" w:hAnsi="Times New Roman" w:cs="Times New Roman"/>
          <w:b/>
          <w:i/>
          <w:sz w:val="28"/>
          <w:szCs w:val="28"/>
          <w:lang w:val="uk-UA"/>
        </w:rPr>
        <w:t xml:space="preserve">делегуванні </w:t>
      </w:r>
      <w:r w:rsidRPr="006B4501">
        <w:rPr>
          <w:rFonts w:ascii="Times New Roman" w:eastAsia="Times New Roman" w:hAnsi="Times New Roman" w:cs="Times New Roman"/>
          <w:sz w:val="28"/>
          <w:szCs w:val="28"/>
          <w:lang w:val="uk-UA"/>
        </w:rPr>
        <w:t>не допускається передача всього об’єму (повноти владних прерогатив), таке можливе тільки у вузьких правових рамках. Безумовними елементами делегування є встановлення мети, строків та обсягу правотворчих повноважень. В умовах конституційної держави делегування допускається у випадках, визначених законом і тільки у формі певного правового акту.</w:t>
      </w:r>
    </w:p>
    <w:p w14:paraId="413D97DE" w14:textId="77777777" w:rsidR="006B4501" w:rsidRPr="006B4501" w:rsidRDefault="006B4501" w:rsidP="006B4501">
      <w:pPr>
        <w:widowControl w:val="0"/>
        <w:autoSpaceDE w:val="0"/>
        <w:autoSpaceDN w:val="0"/>
        <w:spacing w:before="1" w:after="0" w:line="240" w:lineRule="auto"/>
        <w:ind w:left="402" w:right="227" w:firstLine="566"/>
        <w:jc w:val="both"/>
        <w:rPr>
          <w:rFonts w:ascii="Times New Roman" w:eastAsia="Times New Roman" w:hAnsi="Times New Roman" w:cs="Times New Roman"/>
          <w:i/>
          <w:sz w:val="28"/>
          <w:szCs w:val="28"/>
          <w:lang w:val="uk-UA"/>
        </w:rPr>
      </w:pPr>
      <w:r w:rsidRPr="006B4501">
        <w:rPr>
          <w:rFonts w:ascii="Times New Roman" w:eastAsia="Times New Roman" w:hAnsi="Times New Roman" w:cs="Times New Roman"/>
          <w:i/>
          <w:sz w:val="28"/>
          <w:szCs w:val="28"/>
          <w:lang w:val="uk-UA"/>
        </w:rPr>
        <w:t>Зокрема, у вітчизняній конституційній практиці наприкінці 1992 р. парламент делегував уряду свої законодавчі повноваження на півроку з економічних питань. Згідно</w:t>
      </w:r>
      <w:r w:rsidRPr="006B4501">
        <w:rPr>
          <w:rFonts w:ascii="Times New Roman" w:eastAsia="Times New Roman" w:hAnsi="Times New Roman" w:cs="Times New Roman"/>
          <w:i/>
          <w:spacing w:val="56"/>
          <w:sz w:val="28"/>
          <w:szCs w:val="28"/>
          <w:lang w:val="uk-UA"/>
        </w:rPr>
        <w:t xml:space="preserve"> </w:t>
      </w:r>
      <w:r w:rsidRPr="006B4501">
        <w:rPr>
          <w:rFonts w:ascii="Times New Roman" w:eastAsia="Times New Roman" w:hAnsi="Times New Roman" w:cs="Times New Roman"/>
          <w:i/>
          <w:sz w:val="28"/>
          <w:szCs w:val="28"/>
          <w:lang w:val="uk-UA"/>
        </w:rPr>
        <w:t>п.</w:t>
      </w:r>
    </w:p>
    <w:p w14:paraId="72F7F4D7" w14:textId="77777777" w:rsidR="006B4501" w:rsidRPr="006B4501" w:rsidRDefault="006B4501" w:rsidP="006B4501">
      <w:pPr>
        <w:widowControl w:val="0"/>
        <w:numPr>
          <w:ilvl w:val="0"/>
          <w:numId w:val="7"/>
        </w:numPr>
        <w:tabs>
          <w:tab w:val="left" w:pos="794"/>
        </w:tabs>
        <w:autoSpaceDE w:val="0"/>
        <w:autoSpaceDN w:val="0"/>
        <w:spacing w:after="0" w:line="240" w:lineRule="auto"/>
        <w:ind w:left="402" w:right="233"/>
        <w:jc w:val="both"/>
        <w:rPr>
          <w:rFonts w:ascii="Times New Roman" w:eastAsia="Times New Roman" w:hAnsi="Times New Roman" w:cs="Times New Roman"/>
          <w:i/>
          <w:sz w:val="28"/>
          <w:szCs w:val="28"/>
          <w:lang w:val="uk-UA"/>
        </w:rPr>
      </w:pPr>
      <w:r w:rsidRPr="006B4501">
        <w:rPr>
          <w:rFonts w:ascii="Times New Roman" w:eastAsia="Times New Roman" w:hAnsi="Times New Roman" w:cs="Times New Roman"/>
          <w:i/>
          <w:sz w:val="28"/>
          <w:szCs w:val="28"/>
          <w:lang w:val="uk-UA"/>
        </w:rPr>
        <w:t>Перехідних положень Конституції фактично було делеговано законодавчі повноваження у цій же сфері Президенту України на три</w:t>
      </w:r>
      <w:r w:rsidRPr="006B4501">
        <w:rPr>
          <w:rFonts w:ascii="Times New Roman" w:eastAsia="Times New Roman" w:hAnsi="Times New Roman" w:cs="Times New Roman"/>
          <w:i/>
          <w:spacing w:val="-6"/>
          <w:sz w:val="28"/>
          <w:szCs w:val="28"/>
          <w:lang w:val="uk-UA"/>
        </w:rPr>
        <w:t xml:space="preserve"> </w:t>
      </w:r>
      <w:r w:rsidRPr="006B4501">
        <w:rPr>
          <w:rFonts w:ascii="Times New Roman" w:eastAsia="Times New Roman" w:hAnsi="Times New Roman" w:cs="Times New Roman"/>
          <w:i/>
          <w:sz w:val="28"/>
          <w:szCs w:val="28"/>
          <w:lang w:val="uk-UA"/>
        </w:rPr>
        <w:t>роки.</w:t>
      </w:r>
    </w:p>
    <w:p w14:paraId="2D78CA1A" w14:textId="77777777" w:rsidR="006B4501" w:rsidRPr="006B4501" w:rsidRDefault="006B4501" w:rsidP="006B4501">
      <w:pPr>
        <w:widowControl w:val="0"/>
        <w:autoSpaceDE w:val="0"/>
        <w:autoSpaceDN w:val="0"/>
        <w:spacing w:after="0" w:line="240" w:lineRule="auto"/>
        <w:ind w:left="402" w:right="229"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При </w:t>
      </w:r>
      <w:r w:rsidRPr="006B4501">
        <w:rPr>
          <w:rFonts w:ascii="Times New Roman" w:eastAsia="Times New Roman" w:hAnsi="Times New Roman" w:cs="Times New Roman"/>
          <w:b/>
          <w:i/>
          <w:sz w:val="28"/>
          <w:szCs w:val="28"/>
          <w:lang w:val="uk-UA"/>
        </w:rPr>
        <w:t>застосуванні норм права</w:t>
      </w:r>
      <w:r w:rsidRPr="006B4501">
        <w:rPr>
          <w:rFonts w:ascii="Times New Roman" w:eastAsia="Times New Roman" w:hAnsi="Times New Roman" w:cs="Times New Roman"/>
          <w:sz w:val="28"/>
          <w:szCs w:val="28"/>
          <w:lang w:val="uk-UA"/>
        </w:rPr>
        <w:t xml:space="preserve">, як правило, здійснюються операції над ними за допомогою багатьох інструментів юридичної техніки. Такі інструменти є методами абстрактного характеру і в системі права характеризуються із особливостями, що випливають із природи права. Право як вираз обмеження сваволі особи, введення її у жорсткі рамки, забезпечує стабільність та порядок у суспільних відносинах. Інструменти юридичної техніки носять методологічний та технократичний характер. Основними із них </w:t>
      </w:r>
      <w:r w:rsidRPr="006B4501">
        <w:rPr>
          <w:rFonts w:ascii="Times New Roman" w:eastAsia="Times New Roman" w:hAnsi="Times New Roman" w:cs="Times New Roman"/>
          <w:b/>
          <w:i/>
          <w:sz w:val="28"/>
          <w:szCs w:val="28"/>
          <w:lang w:val="uk-UA"/>
        </w:rPr>
        <w:t xml:space="preserve">при застосуванні норм права </w:t>
      </w:r>
      <w:r w:rsidRPr="006B4501">
        <w:rPr>
          <w:rFonts w:ascii="Times New Roman" w:eastAsia="Times New Roman" w:hAnsi="Times New Roman" w:cs="Times New Roman"/>
          <w:sz w:val="28"/>
          <w:szCs w:val="28"/>
          <w:lang w:val="uk-UA"/>
        </w:rPr>
        <w:t>виступають наступні:</w:t>
      </w:r>
    </w:p>
    <w:p w14:paraId="0DEE13CD" w14:textId="77777777" w:rsidR="006B4501" w:rsidRPr="006B4501" w:rsidRDefault="006B4501" w:rsidP="006B4501">
      <w:pPr>
        <w:widowControl w:val="0"/>
        <w:numPr>
          <w:ilvl w:val="1"/>
          <w:numId w:val="7"/>
        </w:numPr>
        <w:tabs>
          <w:tab w:val="left" w:pos="1329"/>
        </w:tabs>
        <w:autoSpaceDE w:val="0"/>
        <w:autoSpaceDN w:val="0"/>
        <w:spacing w:after="0" w:line="240" w:lineRule="auto"/>
        <w:ind w:hanging="361"/>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метод визначень і</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класифікації;</w:t>
      </w:r>
    </w:p>
    <w:p w14:paraId="017A5679" w14:textId="77777777" w:rsidR="006B4501" w:rsidRPr="006B4501" w:rsidRDefault="006B4501" w:rsidP="006B4501">
      <w:pPr>
        <w:widowControl w:val="0"/>
        <w:numPr>
          <w:ilvl w:val="1"/>
          <w:numId w:val="7"/>
        </w:numPr>
        <w:tabs>
          <w:tab w:val="left" w:pos="1329"/>
        </w:tabs>
        <w:autoSpaceDE w:val="0"/>
        <w:autoSpaceDN w:val="0"/>
        <w:spacing w:after="0" w:line="240" w:lineRule="auto"/>
        <w:ind w:hanging="361"/>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метод різниць і</w:t>
      </w:r>
      <w:r w:rsidRPr="006B4501">
        <w:rPr>
          <w:rFonts w:ascii="Times New Roman" w:eastAsia="Times New Roman" w:hAnsi="Times New Roman" w:cs="Times New Roman"/>
          <w:spacing w:val="-12"/>
          <w:sz w:val="28"/>
          <w:szCs w:val="28"/>
          <w:lang w:val="uk-UA"/>
        </w:rPr>
        <w:t xml:space="preserve"> </w:t>
      </w:r>
      <w:r w:rsidRPr="006B4501">
        <w:rPr>
          <w:rFonts w:ascii="Times New Roman" w:eastAsia="Times New Roman" w:hAnsi="Times New Roman" w:cs="Times New Roman"/>
          <w:sz w:val="28"/>
          <w:szCs w:val="28"/>
          <w:lang w:val="uk-UA"/>
        </w:rPr>
        <w:t>кваліфікації;</w:t>
      </w:r>
    </w:p>
    <w:p w14:paraId="4D541FDF" w14:textId="77777777" w:rsidR="006B4501" w:rsidRPr="006B4501" w:rsidRDefault="006B4501" w:rsidP="006B4501">
      <w:pPr>
        <w:widowControl w:val="0"/>
        <w:numPr>
          <w:ilvl w:val="1"/>
          <w:numId w:val="7"/>
        </w:numPr>
        <w:tabs>
          <w:tab w:val="left" w:pos="1329"/>
        </w:tabs>
        <w:autoSpaceDE w:val="0"/>
        <w:autoSpaceDN w:val="0"/>
        <w:spacing w:after="0" w:line="240" w:lineRule="auto"/>
        <w:ind w:hanging="361"/>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метод </w:t>
      </w:r>
      <w:proofErr w:type="spellStart"/>
      <w:r w:rsidRPr="006B4501">
        <w:rPr>
          <w:rFonts w:ascii="Times New Roman" w:eastAsia="Times New Roman" w:hAnsi="Times New Roman" w:cs="Times New Roman"/>
          <w:sz w:val="28"/>
          <w:szCs w:val="28"/>
          <w:lang w:val="uk-UA"/>
        </w:rPr>
        <w:t>презумпцій</w:t>
      </w:r>
      <w:proofErr w:type="spellEnd"/>
      <w:r w:rsidRPr="006B4501">
        <w:rPr>
          <w:rFonts w:ascii="Times New Roman" w:eastAsia="Times New Roman" w:hAnsi="Times New Roman" w:cs="Times New Roman"/>
          <w:sz w:val="28"/>
          <w:szCs w:val="28"/>
          <w:lang w:val="uk-UA"/>
        </w:rPr>
        <w:t xml:space="preserve"> та</w:t>
      </w:r>
      <w:r w:rsidRPr="006B4501">
        <w:rPr>
          <w:rFonts w:ascii="Times New Roman" w:eastAsia="Times New Roman" w:hAnsi="Times New Roman" w:cs="Times New Roman"/>
          <w:spacing w:val="-9"/>
          <w:sz w:val="28"/>
          <w:szCs w:val="28"/>
          <w:lang w:val="uk-UA"/>
        </w:rPr>
        <w:t xml:space="preserve"> </w:t>
      </w:r>
      <w:r w:rsidRPr="006B4501">
        <w:rPr>
          <w:rFonts w:ascii="Times New Roman" w:eastAsia="Times New Roman" w:hAnsi="Times New Roman" w:cs="Times New Roman"/>
          <w:sz w:val="28"/>
          <w:szCs w:val="28"/>
          <w:lang w:val="uk-UA"/>
        </w:rPr>
        <w:t>фікцій;</w:t>
      </w:r>
    </w:p>
    <w:p w14:paraId="2F578588" w14:textId="77777777" w:rsidR="006B4501" w:rsidRPr="006B4501" w:rsidRDefault="006B4501" w:rsidP="006B4501">
      <w:pPr>
        <w:widowControl w:val="0"/>
        <w:numPr>
          <w:ilvl w:val="1"/>
          <w:numId w:val="7"/>
        </w:numPr>
        <w:tabs>
          <w:tab w:val="left" w:pos="1329"/>
        </w:tabs>
        <w:autoSpaceDE w:val="0"/>
        <w:autoSpaceDN w:val="0"/>
        <w:spacing w:after="0" w:line="240" w:lineRule="auto"/>
        <w:ind w:hanging="361"/>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метод узагальнень та</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винятків;</w:t>
      </w:r>
    </w:p>
    <w:p w14:paraId="4BAA7757" w14:textId="77777777" w:rsidR="006B4501" w:rsidRPr="006B4501" w:rsidRDefault="006B4501" w:rsidP="006B4501">
      <w:pPr>
        <w:widowControl w:val="0"/>
        <w:numPr>
          <w:ilvl w:val="1"/>
          <w:numId w:val="7"/>
        </w:numPr>
        <w:tabs>
          <w:tab w:val="left" w:pos="1329"/>
        </w:tabs>
        <w:autoSpaceDE w:val="0"/>
        <w:autoSpaceDN w:val="0"/>
        <w:spacing w:after="0" w:line="240" w:lineRule="auto"/>
        <w:ind w:hanging="361"/>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метод посилань і</w:t>
      </w:r>
      <w:r w:rsidRPr="006B4501">
        <w:rPr>
          <w:rFonts w:ascii="Times New Roman" w:eastAsia="Times New Roman" w:hAnsi="Times New Roman" w:cs="Times New Roman"/>
          <w:spacing w:val="-3"/>
          <w:sz w:val="28"/>
          <w:szCs w:val="28"/>
          <w:lang w:val="uk-UA"/>
        </w:rPr>
        <w:t xml:space="preserve"> </w:t>
      </w:r>
      <w:r w:rsidRPr="006B4501">
        <w:rPr>
          <w:rFonts w:ascii="Times New Roman" w:eastAsia="Times New Roman" w:hAnsi="Times New Roman" w:cs="Times New Roman"/>
          <w:sz w:val="28"/>
          <w:szCs w:val="28"/>
          <w:lang w:val="uk-UA"/>
        </w:rPr>
        <w:t>застережень.</w:t>
      </w:r>
    </w:p>
    <w:p w14:paraId="65B122A3" w14:textId="77777777" w:rsidR="006B4501" w:rsidRPr="006B4501" w:rsidRDefault="006B4501" w:rsidP="006B4501">
      <w:pPr>
        <w:widowControl w:val="0"/>
        <w:autoSpaceDE w:val="0"/>
        <w:autoSpaceDN w:val="0"/>
        <w:spacing w:after="0" w:line="240" w:lineRule="auto"/>
        <w:ind w:left="402" w:right="226"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b/>
          <w:i/>
          <w:sz w:val="28"/>
          <w:szCs w:val="28"/>
          <w:lang w:val="uk-UA"/>
        </w:rPr>
        <w:t xml:space="preserve">Метод визначень і класифікації </w:t>
      </w:r>
      <w:r w:rsidRPr="006B4501">
        <w:rPr>
          <w:rFonts w:ascii="Times New Roman" w:eastAsia="Times New Roman" w:hAnsi="Times New Roman" w:cs="Times New Roman"/>
          <w:sz w:val="28"/>
          <w:szCs w:val="28"/>
          <w:lang w:val="uk-UA"/>
        </w:rPr>
        <w:t>дозволяє з’ясувати місце і роль певних інститутів  у системі права, особливості їх застосування на практиці, дає змогу дати їх чітку систематизацію. З наукової точки зору певний інститут у системі права володіє особливими, властивими тільки для нього функціями. Так, конституційно-правове регулювання інституту прокуратури не відзначається чіткістю класифікації і перелік її функцій не відповідає науковим</w:t>
      </w:r>
      <w:r w:rsidRPr="006B4501">
        <w:rPr>
          <w:rFonts w:ascii="Times New Roman" w:eastAsia="Times New Roman" w:hAnsi="Times New Roman" w:cs="Times New Roman"/>
          <w:spacing w:val="-3"/>
          <w:sz w:val="28"/>
          <w:szCs w:val="28"/>
          <w:lang w:val="uk-UA"/>
        </w:rPr>
        <w:t xml:space="preserve"> </w:t>
      </w:r>
      <w:r w:rsidRPr="006B4501">
        <w:rPr>
          <w:rFonts w:ascii="Times New Roman" w:eastAsia="Times New Roman" w:hAnsi="Times New Roman" w:cs="Times New Roman"/>
          <w:sz w:val="28"/>
          <w:szCs w:val="28"/>
          <w:lang w:val="uk-UA"/>
        </w:rPr>
        <w:t>вимогам.</w:t>
      </w:r>
    </w:p>
    <w:p w14:paraId="578AC5D8" w14:textId="77777777" w:rsidR="006B4501" w:rsidRPr="006B4501" w:rsidRDefault="006B4501" w:rsidP="006B4501">
      <w:pPr>
        <w:widowControl w:val="0"/>
        <w:autoSpaceDE w:val="0"/>
        <w:autoSpaceDN w:val="0"/>
        <w:spacing w:before="1" w:after="0" w:line="240" w:lineRule="auto"/>
        <w:ind w:left="402" w:right="227"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b/>
          <w:i/>
          <w:sz w:val="28"/>
          <w:szCs w:val="28"/>
          <w:lang w:val="uk-UA"/>
        </w:rPr>
        <w:t xml:space="preserve">Метод різниць і кваліфікації </w:t>
      </w:r>
      <w:r w:rsidRPr="006B4501">
        <w:rPr>
          <w:rFonts w:ascii="Times New Roman" w:eastAsia="Times New Roman" w:hAnsi="Times New Roman" w:cs="Times New Roman"/>
          <w:sz w:val="28"/>
          <w:szCs w:val="28"/>
          <w:lang w:val="uk-UA"/>
        </w:rPr>
        <w:t xml:space="preserve">має значення для встановлення складу правопорушення, міри юридичної відповідальності, визначення правових форм діяльності суб’єктів права. Зокрема, Особлива частина КК України по суті побудована на цих методологічних засадах. КСУ у своїй юрисдикційній практиці широко застосовує цей метод (у справах про представництво прокуратурою інтересів держави у арбітражному суді, про статус народного депутата, про запити народних депутатів тощо). Головна мета цього методу – встановлення легітимних змісту та форми діяльності суб’єктів права (законність, позитивна чи загальна </w:t>
      </w:r>
      <w:r w:rsidRPr="006B4501">
        <w:rPr>
          <w:rFonts w:ascii="Times New Roman" w:eastAsia="Times New Roman" w:hAnsi="Times New Roman" w:cs="Times New Roman"/>
          <w:sz w:val="28"/>
          <w:szCs w:val="28"/>
          <w:lang w:val="uk-UA"/>
        </w:rPr>
        <w:lastRenderedPageBreak/>
        <w:t>правова норма тощо).</w:t>
      </w:r>
    </w:p>
    <w:p w14:paraId="01D4C843" w14:textId="77777777" w:rsidR="006B4501" w:rsidRPr="006B4501" w:rsidRDefault="006B4501" w:rsidP="006B4501">
      <w:pPr>
        <w:widowControl w:val="0"/>
        <w:autoSpaceDE w:val="0"/>
        <w:autoSpaceDN w:val="0"/>
        <w:spacing w:before="1" w:after="0" w:line="240" w:lineRule="auto"/>
        <w:ind w:left="402" w:right="222"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b/>
          <w:i/>
          <w:sz w:val="28"/>
          <w:szCs w:val="28"/>
          <w:lang w:val="uk-UA"/>
        </w:rPr>
        <w:t xml:space="preserve">Метод </w:t>
      </w:r>
      <w:proofErr w:type="spellStart"/>
      <w:r w:rsidRPr="006B4501">
        <w:rPr>
          <w:rFonts w:ascii="Times New Roman" w:eastAsia="Times New Roman" w:hAnsi="Times New Roman" w:cs="Times New Roman"/>
          <w:b/>
          <w:i/>
          <w:sz w:val="28"/>
          <w:szCs w:val="28"/>
          <w:lang w:val="uk-UA"/>
        </w:rPr>
        <w:t>презумпцій</w:t>
      </w:r>
      <w:proofErr w:type="spellEnd"/>
      <w:r w:rsidRPr="006B4501">
        <w:rPr>
          <w:rFonts w:ascii="Times New Roman" w:eastAsia="Times New Roman" w:hAnsi="Times New Roman" w:cs="Times New Roman"/>
          <w:b/>
          <w:i/>
          <w:sz w:val="28"/>
          <w:szCs w:val="28"/>
          <w:lang w:val="uk-UA"/>
        </w:rPr>
        <w:t xml:space="preserve"> та фікцій </w:t>
      </w:r>
      <w:r w:rsidRPr="006B4501">
        <w:rPr>
          <w:rFonts w:ascii="Times New Roman" w:eastAsia="Times New Roman" w:hAnsi="Times New Roman" w:cs="Times New Roman"/>
          <w:sz w:val="28"/>
          <w:szCs w:val="28"/>
          <w:lang w:val="uk-UA"/>
        </w:rPr>
        <w:t xml:space="preserve">сприяє прийняттю обґрунтованих рішень в умовах юридичної невизначеності, коли недостатньо юридичних фактів. У Конституції України, наприклад, встановлена презумпція невинуватості, у відповідності до якої особа вважається невинуватою до того моменту, поки не буде доведена її вина у вчиненні правопорушення, та що усі сумніви щодо її винуватості </w:t>
      </w:r>
      <w:proofErr w:type="spellStart"/>
      <w:r w:rsidRPr="006B4501">
        <w:rPr>
          <w:rFonts w:ascii="Times New Roman" w:eastAsia="Times New Roman" w:hAnsi="Times New Roman" w:cs="Times New Roman"/>
          <w:sz w:val="28"/>
          <w:szCs w:val="28"/>
          <w:lang w:val="uk-UA"/>
        </w:rPr>
        <w:t>тлумачаться</w:t>
      </w:r>
      <w:proofErr w:type="spellEnd"/>
      <w:r w:rsidRPr="006B4501">
        <w:rPr>
          <w:rFonts w:ascii="Times New Roman" w:eastAsia="Times New Roman" w:hAnsi="Times New Roman" w:cs="Times New Roman"/>
          <w:sz w:val="28"/>
          <w:szCs w:val="28"/>
          <w:lang w:val="uk-UA"/>
        </w:rPr>
        <w:t xml:space="preserve"> в користь цієї особи. Отже, </w:t>
      </w:r>
      <w:r w:rsidRPr="006B4501">
        <w:rPr>
          <w:rFonts w:ascii="Times New Roman" w:eastAsia="Times New Roman" w:hAnsi="Times New Roman" w:cs="Times New Roman"/>
          <w:b/>
          <w:i/>
          <w:sz w:val="28"/>
          <w:szCs w:val="28"/>
          <w:lang w:val="uk-UA"/>
        </w:rPr>
        <w:t xml:space="preserve">правовою презумпцією </w:t>
      </w:r>
      <w:r w:rsidRPr="006B4501">
        <w:rPr>
          <w:rFonts w:ascii="Times New Roman" w:eastAsia="Times New Roman" w:hAnsi="Times New Roman" w:cs="Times New Roman"/>
          <w:sz w:val="28"/>
          <w:szCs w:val="28"/>
          <w:lang w:val="uk-UA"/>
        </w:rPr>
        <w:t xml:space="preserve">є метод, який полягає у визнанні невідомого або точно не встановленого факту на основі інших фактів, які відомі з точки зору статистики </w:t>
      </w:r>
      <w:r w:rsidRPr="006B4501">
        <w:rPr>
          <w:rFonts w:ascii="Times New Roman" w:eastAsia="Times New Roman" w:hAnsi="Times New Roman" w:cs="Times New Roman"/>
          <w:spacing w:val="3"/>
          <w:sz w:val="28"/>
          <w:szCs w:val="28"/>
          <w:lang w:val="uk-UA"/>
        </w:rPr>
        <w:t>(</w:t>
      </w:r>
      <w:r w:rsidRPr="006B4501">
        <w:rPr>
          <w:rFonts w:ascii="Times New Roman" w:eastAsia="Times New Roman" w:hAnsi="Times New Roman" w:cs="Times New Roman"/>
          <w:i/>
          <w:spacing w:val="3"/>
          <w:sz w:val="28"/>
          <w:szCs w:val="28"/>
          <w:lang w:val="uk-UA"/>
        </w:rPr>
        <w:t xml:space="preserve">не </w:t>
      </w:r>
      <w:r w:rsidRPr="006B4501">
        <w:rPr>
          <w:rFonts w:ascii="Times New Roman" w:eastAsia="Times New Roman" w:hAnsi="Times New Roman" w:cs="Times New Roman"/>
          <w:i/>
          <w:sz w:val="28"/>
          <w:szCs w:val="28"/>
          <w:lang w:val="uk-UA"/>
        </w:rPr>
        <w:t>багато людей вчиняють правопорушень</w:t>
      </w:r>
      <w:r w:rsidRPr="006B4501">
        <w:rPr>
          <w:rFonts w:ascii="Times New Roman" w:eastAsia="Times New Roman" w:hAnsi="Times New Roman" w:cs="Times New Roman"/>
          <w:sz w:val="28"/>
          <w:szCs w:val="28"/>
          <w:lang w:val="uk-UA"/>
        </w:rPr>
        <w:t>). Виділяють такі презумпції: законність прийняття рішень органами влади, законності місця проживання, самостійності та незалежності прийняття рішень</w:t>
      </w:r>
      <w:r w:rsidRPr="006B4501">
        <w:rPr>
          <w:rFonts w:ascii="Times New Roman" w:eastAsia="Times New Roman" w:hAnsi="Times New Roman" w:cs="Times New Roman"/>
          <w:spacing w:val="-1"/>
          <w:sz w:val="28"/>
          <w:szCs w:val="28"/>
          <w:lang w:val="uk-UA"/>
        </w:rPr>
        <w:t xml:space="preserve"> </w:t>
      </w:r>
      <w:r w:rsidRPr="006B4501">
        <w:rPr>
          <w:rFonts w:ascii="Times New Roman" w:eastAsia="Times New Roman" w:hAnsi="Times New Roman" w:cs="Times New Roman"/>
          <w:sz w:val="28"/>
          <w:szCs w:val="28"/>
          <w:lang w:val="uk-UA"/>
        </w:rPr>
        <w:t>тощо.</w:t>
      </w:r>
    </w:p>
    <w:p w14:paraId="5B136F2E" w14:textId="77777777" w:rsidR="006B4501" w:rsidRPr="006B4501" w:rsidRDefault="006B4501" w:rsidP="006B4501">
      <w:pPr>
        <w:widowControl w:val="0"/>
        <w:autoSpaceDE w:val="0"/>
        <w:autoSpaceDN w:val="0"/>
        <w:spacing w:after="0" w:line="240" w:lineRule="auto"/>
        <w:ind w:left="402" w:right="231"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b/>
          <w:i/>
          <w:sz w:val="28"/>
          <w:szCs w:val="28"/>
          <w:lang w:val="uk-UA"/>
        </w:rPr>
        <w:t xml:space="preserve">Фікції </w:t>
      </w:r>
      <w:r w:rsidRPr="006B4501">
        <w:rPr>
          <w:rFonts w:ascii="Times New Roman" w:eastAsia="Times New Roman" w:hAnsi="Times New Roman" w:cs="Times New Roman"/>
          <w:sz w:val="28"/>
          <w:szCs w:val="28"/>
          <w:lang w:val="uk-UA"/>
        </w:rPr>
        <w:t>дозволяють подолати правову невизначеність в умовах незнання або суперечності із конкретною реальністю. правова фікція про знання закону може суперечити дійсності. Зокрема, в Україні не забезпечено офіційного оприлюднення текстів міжнародних договорів України.</w:t>
      </w:r>
    </w:p>
    <w:p w14:paraId="139D2470" w14:textId="77777777" w:rsidR="006B4501" w:rsidRPr="006B4501" w:rsidRDefault="006B4501" w:rsidP="006B4501">
      <w:pPr>
        <w:widowControl w:val="0"/>
        <w:autoSpaceDE w:val="0"/>
        <w:autoSpaceDN w:val="0"/>
        <w:spacing w:after="0" w:line="240" w:lineRule="auto"/>
        <w:ind w:left="402" w:right="223"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b/>
          <w:i/>
          <w:sz w:val="28"/>
          <w:szCs w:val="28"/>
          <w:lang w:val="uk-UA"/>
        </w:rPr>
        <w:t xml:space="preserve">Метод узагальнень та винятків </w:t>
      </w:r>
      <w:r w:rsidRPr="006B4501">
        <w:rPr>
          <w:rFonts w:ascii="Times New Roman" w:eastAsia="Times New Roman" w:hAnsi="Times New Roman" w:cs="Times New Roman"/>
          <w:sz w:val="28"/>
          <w:szCs w:val="28"/>
          <w:lang w:val="uk-UA"/>
        </w:rPr>
        <w:t>забезпечує встановлення загального масштабу або винятків у застосуванні правових норм до конкретних обставин справи. Цим методом не можна зловживати, оскільки це часто веде до нанесення шкоди правовідносинам. Узагальнення можуть застосовувати до громадянських (особистих) прав і свобод та до політичних прав у певній мірі. Встановлення винятків можливе тільки у випадках, визначених Конституцією і законами України. Тому пільги багато у чому суперечать загальному масштабу у праві і це є однією із форм зловживання правотворчими повноваженнями. Також цей також виражається у конституційному принципові співмірності обмеження основних прав і свобод (ст. 64 Конституції).</w:t>
      </w:r>
    </w:p>
    <w:p w14:paraId="0E8B9650" w14:textId="77777777" w:rsidR="006B4501" w:rsidRPr="006B4501" w:rsidRDefault="006B4501" w:rsidP="006B4501">
      <w:pPr>
        <w:widowControl w:val="0"/>
        <w:autoSpaceDE w:val="0"/>
        <w:autoSpaceDN w:val="0"/>
        <w:spacing w:before="1" w:after="0" w:line="240" w:lineRule="auto"/>
        <w:ind w:left="402" w:right="226"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Метод посилань і застережень як і попередній метод не може часто застосовуватися, оскільки веде до зловживання з боку юрисдикційних органів (адміністративних чи судових органів влади). Теорія законодавства вимагає, щоб закон у повній мірі врегульовував певну сферу суспільних відносин і не передбачав випадків підміни законодавця </w:t>
      </w:r>
      <w:proofErr w:type="spellStart"/>
      <w:r w:rsidRPr="006B4501">
        <w:rPr>
          <w:rFonts w:ascii="Times New Roman" w:eastAsia="Times New Roman" w:hAnsi="Times New Roman" w:cs="Times New Roman"/>
          <w:sz w:val="28"/>
          <w:szCs w:val="28"/>
          <w:lang w:val="uk-UA"/>
        </w:rPr>
        <w:t>регламентарною</w:t>
      </w:r>
      <w:proofErr w:type="spellEnd"/>
      <w:r w:rsidRPr="006B4501">
        <w:rPr>
          <w:rFonts w:ascii="Times New Roman" w:eastAsia="Times New Roman" w:hAnsi="Times New Roman" w:cs="Times New Roman"/>
          <w:sz w:val="28"/>
          <w:szCs w:val="28"/>
          <w:lang w:val="uk-UA"/>
        </w:rPr>
        <w:t xml:space="preserve"> владою. Більш конструктивним є посилання на інший закон, але при цьому не може втрачатися логіка та структура основного (базового) закону. При застереженні необхідно забезпечити механізм охорони суспільних цінностей, які визначені законом, не допустити неправомірного посягання на</w:t>
      </w:r>
      <w:r w:rsidRPr="006B4501">
        <w:rPr>
          <w:rFonts w:ascii="Times New Roman" w:eastAsia="Times New Roman" w:hAnsi="Times New Roman" w:cs="Times New Roman"/>
          <w:spacing w:val="-7"/>
          <w:sz w:val="28"/>
          <w:szCs w:val="28"/>
          <w:lang w:val="uk-UA"/>
        </w:rPr>
        <w:t xml:space="preserve"> </w:t>
      </w:r>
      <w:r w:rsidRPr="006B4501">
        <w:rPr>
          <w:rFonts w:ascii="Times New Roman" w:eastAsia="Times New Roman" w:hAnsi="Times New Roman" w:cs="Times New Roman"/>
          <w:sz w:val="28"/>
          <w:szCs w:val="28"/>
          <w:lang w:val="uk-UA"/>
        </w:rPr>
        <w:t>них.</w:t>
      </w:r>
    </w:p>
    <w:p w14:paraId="1C122254" w14:textId="77777777" w:rsidR="006B4501" w:rsidRPr="006B4501" w:rsidRDefault="006B4501" w:rsidP="006B4501">
      <w:pPr>
        <w:widowControl w:val="0"/>
        <w:autoSpaceDE w:val="0"/>
        <w:autoSpaceDN w:val="0"/>
        <w:spacing w:after="0" w:line="240" w:lineRule="auto"/>
        <w:rPr>
          <w:rFonts w:ascii="Times New Roman" w:eastAsia="Times New Roman" w:hAnsi="Times New Roman" w:cs="Times New Roman"/>
          <w:sz w:val="28"/>
          <w:szCs w:val="28"/>
          <w:lang w:val="uk-UA"/>
        </w:rPr>
      </w:pPr>
    </w:p>
    <w:p w14:paraId="00978D0D" w14:textId="77777777" w:rsidR="006B4501" w:rsidRPr="006B4501" w:rsidRDefault="006B4501" w:rsidP="00F03C46">
      <w:pPr>
        <w:widowControl w:val="0"/>
        <w:numPr>
          <w:ilvl w:val="0"/>
          <w:numId w:val="4"/>
        </w:numPr>
        <w:tabs>
          <w:tab w:val="left" w:pos="1329"/>
        </w:tabs>
        <w:autoSpaceDE w:val="0"/>
        <w:autoSpaceDN w:val="0"/>
        <w:spacing w:after="0" w:line="240" w:lineRule="auto"/>
        <w:ind w:hanging="361"/>
        <w:outlineLvl w:val="3"/>
        <w:rPr>
          <w:rFonts w:ascii="Times New Roman" w:eastAsia="Times New Roman" w:hAnsi="Times New Roman" w:cs="Times New Roman"/>
          <w:b/>
          <w:bCs/>
          <w:sz w:val="28"/>
          <w:szCs w:val="28"/>
          <w:lang w:val="uk-UA"/>
        </w:rPr>
      </w:pPr>
      <w:r w:rsidRPr="006B4501">
        <w:rPr>
          <w:rFonts w:ascii="Times New Roman" w:eastAsia="Times New Roman" w:hAnsi="Times New Roman" w:cs="Times New Roman"/>
          <w:b/>
          <w:bCs/>
          <w:sz w:val="28"/>
          <w:szCs w:val="28"/>
          <w:lang w:val="uk-UA"/>
        </w:rPr>
        <w:t>Питання юридичної термінології у юридичних</w:t>
      </w:r>
      <w:r w:rsidRPr="006B4501">
        <w:rPr>
          <w:rFonts w:ascii="Times New Roman" w:eastAsia="Times New Roman" w:hAnsi="Times New Roman" w:cs="Times New Roman"/>
          <w:b/>
          <w:bCs/>
          <w:spacing w:val="-5"/>
          <w:sz w:val="28"/>
          <w:szCs w:val="28"/>
          <w:lang w:val="uk-UA"/>
        </w:rPr>
        <w:t xml:space="preserve"> </w:t>
      </w:r>
      <w:r w:rsidRPr="006B4501">
        <w:rPr>
          <w:rFonts w:ascii="Times New Roman" w:eastAsia="Times New Roman" w:hAnsi="Times New Roman" w:cs="Times New Roman"/>
          <w:b/>
          <w:bCs/>
          <w:sz w:val="28"/>
          <w:szCs w:val="28"/>
          <w:lang w:val="uk-UA"/>
        </w:rPr>
        <w:t>процедурах.</w:t>
      </w:r>
    </w:p>
    <w:p w14:paraId="510AE365" w14:textId="77777777" w:rsidR="006B4501" w:rsidRPr="006B4501" w:rsidRDefault="006B4501" w:rsidP="006B4501">
      <w:pPr>
        <w:widowControl w:val="0"/>
        <w:autoSpaceDE w:val="0"/>
        <w:autoSpaceDN w:val="0"/>
        <w:spacing w:before="7" w:after="0" w:line="240" w:lineRule="auto"/>
        <w:rPr>
          <w:rFonts w:ascii="Times New Roman" w:eastAsia="Times New Roman" w:hAnsi="Times New Roman" w:cs="Times New Roman"/>
          <w:b/>
          <w:sz w:val="28"/>
          <w:szCs w:val="28"/>
          <w:lang w:val="uk-UA"/>
        </w:rPr>
      </w:pPr>
    </w:p>
    <w:p w14:paraId="29C271F6" w14:textId="77777777" w:rsidR="006B4501" w:rsidRPr="006B4501" w:rsidRDefault="006B4501" w:rsidP="006B4501">
      <w:pPr>
        <w:widowControl w:val="0"/>
        <w:autoSpaceDE w:val="0"/>
        <w:autoSpaceDN w:val="0"/>
        <w:spacing w:after="0" w:line="240" w:lineRule="auto"/>
        <w:ind w:left="402" w:right="221"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 xml:space="preserve">Для застосування правових норм має значення правова термінологія як сукупність понять та визначень (дефініцій). На основі правової </w:t>
      </w:r>
      <w:r w:rsidRPr="006B4501">
        <w:rPr>
          <w:rFonts w:ascii="Times New Roman" w:eastAsia="Times New Roman" w:hAnsi="Times New Roman" w:cs="Times New Roman"/>
          <w:sz w:val="28"/>
          <w:szCs w:val="28"/>
          <w:lang w:val="uk-UA"/>
        </w:rPr>
        <w:lastRenderedPageBreak/>
        <w:t xml:space="preserve">термінології визначаються суб’єктивні права осіб, їх правосуб’єктність і форми реалізації ними суб’єктивних </w:t>
      </w:r>
      <w:r w:rsidRPr="006B4501">
        <w:rPr>
          <w:rFonts w:ascii="Times New Roman" w:eastAsia="Times New Roman" w:hAnsi="Times New Roman" w:cs="Times New Roman"/>
          <w:spacing w:val="3"/>
          <w:sz w:val="28"/>
          <w:szCs w:val="28"/>
          <w:lang w:val="uk-UA"/>
        </w:rPr>
        <w:t>п</w:t>
      </w:r>
      <w:r w:rsidRPr="006B4501">
        <w:rPr>
          <w:rFonts w:ascii="Times New Roman" w:eastAsia="Times New Roman" w:hAnsi="Times New Roman" w:cs="Times New Roman"/>
          <w:spacing w:val="-8"/>
          <w:sz w:val="28"/>
          <w:szCs w:val="28"/>
          <w:lang w:val="uk-UA"/>
        </w:rPr>
        <w:t>у</w:t>
      </w:r>
      <w:r w:rsidRPr="006B4501">
        <w:rPr>
          <w:rFonts w:ascii="Times New Roman" w:eastAsia="Times New Roman" w:hAnsi="Times New Roman" w:cs="Times New Roman"/>
          <w:sz w:val="28"/>
          <w:szCs w:val="28"/>
          <w:lang w:val="uk-UA"/>
        </w:rPr>
        <w:t>блі</w:t>
      </w:r>
      <w:r w:rsidRPr="006B4501">
        <w:rPr>
          <w:rFonts w:ascii="Times New Roman" w:eastAsia="Times New Roman" w:hAnsi="Times New Roman" w:cs="Times New Roman"/>
          <w:spacing w:val="-1"/>
          <w:sz w:val="28"/>
          <w:szCs w:val="28"/>
          <w:lang w:val="uk-UA"/>
        </w:rPr>
        <w:t>ч</w:t>
      </w:r>
      <w:r w:rsidRPr="006B4501">
        <w:rPr>
          <w:rFonts w:ascii="Times New Roman" w:eastAsia="Times New Roman" w:hAnsi="Times New Roman" w:cs="Times New Roman"/>
          <w:sz w:val="28"/>
          <w:szCs w:val="28"/>
          <w:lang w:val="uk-UA"/>
        </w:rPr>
        <w:t>них</w:t>
      </w:r>
      <w:r w:rsidRPr="006B4501">
        <w:rPr>
          <w:rFonts w:ascii="Times New Roman" w:eastAsia="Times New Roman" w:hAnsi="Times New Roman" w:cs="Times New Roman"/>
          <w:spacing w:val="11"/>
          <w:sz w:val="28"/>
          <w:szCs w:val="28"/>
          <w:lang w:val="uk-UA"/>
        </w:rPr>
        <w:t xml:space="preserve"> </w:t>
      </w:r>
      <w:r w:rsidRPr="006B4501">
        <w:rPr>
          <w:rFonts w:ascii="Times New Roman" w:eastAsia="Times New Roman" w:hAnsi="Times New Roman" w:cs="Times New Roman"/>
          <w:sz w:val="28"/>
          <w:szCs w:val="28"/>
          <w:lang w:val="uk-UA"/>
        </w:rPr>
        <w:t>пр</w:t>
      </w:r>
      <w:r w:rsidRPr="006B4501">
        <w:rPr>
          <w:rFonts w:ascii="Times New Roman" w:eastAsia="Times New Roman" w:hAnsi="Times New Roman" w:cs="Times New Roman"/>
          <w:spacing w:val="-1"/>
          <w:sz w:val="28"/>
          <w:szCs w:val="28"/>
          <w:lang w:val="uk-UA"/>
        </w:rPr>
        <w:t>ав</w:t>
      </w:r>
      <w:r w:rsidRPr="006B4501">
        <w:rPr>
          <w:rFonts w:ascii="Times New Roman" w:eastAsia="Times New Roman" w:hAnsi="Times New Roman" w:cs="Times New Roman"/>
          <w:sz w:val="28"/>
          <w:szCs w:val="28"/>
          <w:lang w:val="uk-UA"/>
        </w:rPr>
        <w:t>.</w:t>
      </w:r>
      <w:r w:rsidRPr="006B4501">
        <w:rPr>
          <w:rFonts w:ascii="Times New Roman" w:eastAsia="Times New Roman" w:hAnsi="Times New Roman" w:cs="Times New Roman"/>
          <w:spacing w:val="8"/>
          <w:sz w:val="28"/>
          <w:szCs w:val="28"/>
          <w:lang w:val="uk-UA"/>
        </w:rPr>
        <w:t xml:space="preserve"> </w:t>
      </w:r>
      <w:r w:rsidRPr="006B4501">
        <w:rPr>
          <w:rFonts w:ascii="Times New Roman" w:eastAsia="Times New Roman" w:hAnsi="Times New Roman" w:cs="Times New Roman"/>
          <w:sz w:val="28"/>
          <w:szCs w:val="28"/>
          <w:lang w:val="uk-UA"/>
        </w:rPr>
        <w:t>Зокр</w:t>
      </w:r>
      <w:r w:rsidRPr="006B4501">
        <w:rPr>
          <w:rFonts w:ascii="Times New Roman" w:eastAsia="Times New Roman" w:hAnsi="Times New Roman" w:cs="Times New Roman"/>
          <w:spacing w:val="-1"/>
          <w:sz w:val="28"/>
          <w:szCs w:val="28"/>
          <w:lang w:val="uk-UA"/>
        </w:rPr>
        <w:t>ема</w:t>
      </w:r>
      <w:r w:rsidRPr="006B4501">
        <w:rPr>
          <w:rFonts w:ascii="Times New Roman" w:eastAsia="Times New Roman" w:hAnsi="Times New Roman" w:cs="Times New Roman"/>
          <w:sz w:val="28"/>
          <w:szCs w:val="28"/>
          <w:lang w:val="uk-UA"/>
        </w:rPr>
        <w:t>,</w:t>
      </w:r>
      <w:r w:rsidRPr="006B4501">
        <w:rPr>
          <w:rFonts w:ascii="Times New Roman" w:eastAsia="Times New Roman" w:hAnsi="Times New Roman" w:cs="Times New Roman"/>
          <w:spacing w:val="9"/>
          <w:sz w:val="28"/>
          <w:szCs w:val="28"/>
          <w:lang w:val="uk-UA"/>
        </w:rPr>
        <w:t xml:space="preserve"> </w:t>
      </w:r>
      <w:r w:rsidRPr="006B4501">
        <w:rPr>
          <w:rFonts w:ascii="Times New Roman" w:eastAsia="Times New Roman" w:hAnsi="Times New Roman" w:cs="Times New Roman"/>
          <w:sz w:val="28"/>
          <w:szCs w:val="28"/>
          <w:lang w:val="uk-UA"/>
        </w:rPr>
        <w:t>т</w:t>
      </w:r>
      <w:r w:rsidRPr="006B4501">
        <w:rPr>
          <w:rFonts w:ascii="Times New Roman" w:eastAsia="Times New Roman" w:hAnsi="Times New Roman" w:cs="Times New Roman"/>
          <w:spacing w:val="-1"/>
          <w:sz w:val="28"/>
          <w:szCs w:val="28"/>
          <w:lang w:val="uk-UA"/>
        </w:rPr>
        <w:t>е</w:t>
      </w:r>
      <w:r w:rsidRPr="006B4501">
        <w:rPr>
          <w:rFonts w:ascii="Times New Roman" w:eastAsia="Times New Roman" w:hAnsi="Times New Roman" w:cs="Times New Roman"/>
          <w:sz w:val="28"/>
          <w:szCs w:val="28"/>
          <w:lang w:val="uk-UA"/>
        </w:rPr>
        <w:t>р</w:t>
      </w:r>
      <w:r w:rsidRPr="006B4501">
        <w:rPr>
          <w:rFonts w:ascii="Times New Roman" w:eastAsia="Times New Roman" w:hAnsi="Times New Roman" w:cs="Times New Roman"/>
          <w:spacing w:val="-1"/>
          <w:sz w:val="28"/>
          <w:szCs w:val="28"/>
          <w:lang w:val="uk-UA"/>
        </w:rPr>
        <w:t>м</w:t>
      </w:r>
      <w:r w:rsidRPr="006B4501">
        <w:rPr>
          <w:rFonts w:ascii="Times New Roman" w:eastAsia="Times New Roman" w:hAnsi="Times New Roman" w:cs="Times New Roman"/>
          <w:sz w:val="28"/>
          <w:szCs w:val="28"/>
          <w:lang w:val="uk-UA"/>
        </w:rPr>
        <w:t>ін</w:t>
      </w:r>
      <w:r w:rsidRPr="006B4501">
        <w:rPr>
          <w:rFonts w:ascii="Times New Roman" w:eastAsia="Times New Roman" w:hAnsi="Times New Roman" w:cs="Times New Roman"/>
          <w:spacing w:val="10"/>
          <w:sz w:val="28"/>
          <w:szCs w:val="28"/>
          <w:lang w:val="uk-UA"/>
        </w:rPr>
        <w:t xml:space="preserve"> </w:t>
      </w:r>
      <w:r w:rsidRPr="006B4501">
        <w:rPr>
          <w:rFonts w:ascii="Times New Roman" w:eastAsia="Times New Roman" w:hAnsi="Times New Roman" w:cs="Times New Roman"/>
          <w:spacing w:val="-1"/>
          <w:w w:val="44"/>
          <w:sz w:val="28"/>
          <w:szCs w:val="28"/>
          <w:lang w:val="uk-UA"/>
        </w:rPr>
        <w:t>―</w:t>
      </w:r>
      <w:r w:rsidRPr="006B4501">
        <w:rPr>
          <w:rFonts w:ascii="Times New Roman" w:eastAsia="Times New Roman" w:hAnsi="Times New Roman" w:cs="Times New Roman"/>
          <w:sz w:val="28"/>
          <w:szCs w:val="28"/>
          <w:lang w:val="uk-UA"/>
        </w:rPr>
        <w:t>пр</w:t>
      </w:r>
      <w:r w:rsidRPr="006B4501">
        <w:rPr>
          <w:rFonts w:ascii="Times New Roman" w:eastAsia="Times New Roman" w:hAnsi="Times New Roman" w:cs="Times New Roman"/>
          <w:spacing w:val="-1"/>
          <w:sz w:val="28"/>
          <w:szCs w:val="28"/>
          <w:lang w:val="uk-UA"/>
        </w:rPr>
        <w:t>е</w:t>
      </w:r>
      <w:r w:rsidRPr="006B4501">
        <w:rPr>
          <w:rFonts w:ascii="Times New Roman" w:eastAsia="Times New Roman" w:hAnsi="Times New Roman" w:cs="Times New Roman"/>
          <w:sz w:val="28"/>
          <w:szCs w:val="28"/>
          <w:lang w:val="uk-UA"/>
        </w:rPr>
        <w:t>зид</w:t>
      </w:r>
      <w:r w:rsidRPr="006B4501">
        <w:rPr>
          <w:rFonts w:ascii="Times New Roman" w:eastAsia="Times New Roman" w:hAnsi="Times New Roman" w:cs="Times New Roman"/>
          <w:spacing w:val="-1"/>
          <w:sz w:val="28"/>
          <w:szCs w:val="28"/>
          <w:lang w:val="uk-UA"/>
        </w:rPr>
        <w:t>е</w:t>
      </w:r>
      <w:r w:rsidRPr="006B4501">
        <w:rPr>
          <w:rFonts w:ascii="Times New Roman" w:eastAsia="Times New Roman" w:hAnsi="Times New Roman" w:cs="Times New Roman"/>
          <w:sz w:val="28"/>
          <w:szCs w:val="28"/>
          <w:lang w:val="uk-UA"/>
        </w:rPr>
        <w:t>нт</w:t>
      </w:r>
      <w:r w:rsidRPr="006B4501">
        <w:rPr>
          <w:rFonts w:ascii="Times New Roman" w:eastAsia="Times New Roman" w:hAnsi="Times New Roman" w:cs="Times New Roman"/>
          <w:w w:val="158"/>
          <w:sz w:val="28"/>
          <w:szCs w:val="28"/>
          <w:lang w:val="uk-UA"/>
        </w:rPr>
        <w:t>‖</w:t>
      </w:r>
      <w:r w:rsidRPr="006B4501">
        <w:rPr>
          <w:rFonts w:ascii="Times New Roman" w:eastAsia="Times New Roman" w:hAnsi="Times New Roman" w:cs="Times New Roman"/>
          <w:spacing w:val="8"/>
          <w:sz w:val="28"/>
          <w:szCs w:val="28"/>
          <w:lang w:val="uk-UA"/>
        </w:rPr>
        <w:t xml:space="preserve"> </w:t>
      </w:r>
      <w:r w:rsidRPr="006B4501">
        <w:rPr>
          <w:rFonts w:ascii="Times New Roman" w:eastAsia="Times New Roman" w:hAnsi="Times New Roman" w:cs="Times New Roman"/>
          <w:sz w:val="28"/>
          <w:szCs w:val="28"/>
          <w:lang w:val="uk-UA"/>
        </w:rPr>
        <w:t>п</w:t>
      </w:r>
      <w:r w:rsidRPr="006B4501">
        <w:rPr>
          <w:rFonts w:ascii="Times New Roman" w:eastAsia="Times New Roman" w:hAnsi="Times New Roman" w:cs="Times New Roman"/>
          <w:spacing w:val="-1"/>
          <w:sz w:val="28"/>
          <w:szCs w:val="28"/>
          <w:lang w:val="uk-UA"/>
        </w:rPr>
        <w:t>е</w:t>
      </w:r>
      <w:r w:rsidRPr="006B4501">
        <w:rPr>
          <w:rFonts w:ascii="Times New Roman" w:eastAsia="Times New Roman" w:hAnsi="Times New Roman" w:cs="Times New Roman"/>
          <w:sz w:val="28"/>
          <w:szCs w:val="28"/>
          <w:lang w:val="uk-UA"/>
        </w:rPr>
        <w:t>р</w:t>
      </w:r>
      <w:r w:rsidRPr="006B4501">
        <w:rPr>
          <w:rFonts w:ascii="Times New Roman" w:eastAsia="Times New Roman" w:hAnsi="Times New Roman" w:cs="Times New Roman"/>
          <w:spacing w:val="-1"/>
          <w:sz w:val="28"/>
          <w:szCs w:val="28"/>
          <w:lang w:val="uk-UA"/>
        </w:rPr>
        <w:t>е</w:t>
      </w:r>
      <w:r w:rsidRPr="006B4501">
        <w:rPr>
          <w:rFonts w:ascii="Times New Roman" w:eastAsia="Times New Roman" w:hAnsi="Times New Roman" w:cs="Times New Roman"/>
          <w:sz w:val="28"/>
          <w:szCs w:val="28"/>
          <w:lang w:val="uk-UA"/>
        </w:rPr>
        <w:t>дба</w:t>
      </w:r>
      <w:r w:rsidRPr="006B4501">
        <w:rPr>
          <w:rFonts w:ascii="Times New Roman" w:eastAsia="Times New Roman" w:hAnsi="Times New Roman" w:cs="Times New Roman"/>
          <w:spacing w:val="-2"/>
          <w:sz w:val="28"/>
          <w:szCs w:val="28"/>
          <w:lang w:val="uk-UA"/>
        </w:rPr>
        <w:t>ч</w:t>
      </w:r>
      <w:r w:rsidRPr="006B4501">
        <w:rPr>
          <w:rFonts w:ascii="Times New Roman" w:eastAsia="Times New Roman" w:hAnsi="Times New Roman" w:cs="Times New Roman"/>
          <w:spacing w:val="-1"/>
          <w:sz w:val="28"/>
          <w:szCs w:val="28"/>
          <w:lang w:val="uk-UA"/>
        </w:rPr>
        <w:t>а</w:t>
      </w:r>
      <w:r w:rsidRPr="006B4501">
        <w:rPr>
          <w:rFonts w:ascii="Times New Roman" w:eastAsia="Times New Roman" w:hAnsi="Times New Roman" w:cs="Times New Roman"/>
          <w:sz w:val="28"/>
          <w:szCs w:val="28"/>
          <w:lang w:val="uk-UA"/>
        </w:rPr>
        <w:t>є</w:t>
      </w:r>
      <w:r w:rsidRPr="006B4501">
        <w:rPr>
          <w:rFonts w:ascii="Times New Roman" w:eastAsia="Times New Roman" w:hAnsi="Times New Roman" w:cs="Times New Roman"/>
          <w:spacing w:val="9"/>
          <w:sz w:val="28"/>
          <w:szCs w:val="28"/>
          <w:lang w:val="uk-UA"/>
        </w:rPr>
        <w:t xml:space="preserve"> </w:t>
      </w:r>
      <w:r w:rsidRPr="006B4501">
        <w:rPr>
          <w:rFonts w:ascii="Times New Roman" w:eastAsia="Times New Roman" w:hAnsi="Times New Roman" w:cs="Times New Roman"/>
          <w:sz w:val="28"/>
          <w:szCs w:val="28"/>
          <w:lang w:val="uk-UA"/>
        </w:rPr>
        <w:t>кон</w:t>
      </w:r>
      <w:r w:rsidRPr="006B4501">
        <w:rPr>
          <w:rFonts w:ascii="Times New Roman" w:eastAsia="Times New Roman" w:hAnsi="Times New Roman" w:cs="Times New Roman"/>
          <w:spacing w:val="-1"/>
          <w:sz w:val="28"/>
          <w:szCs w:val="28"/>
          <w:lang w:val="uk-UA"/>
        </w:rPr>
        <w:t>с</w:t>
      </w:r>
      <w:r w:rsidRPr="006B4501">
        <w:rPr>
          <w:rFonts w:ascii="Times New Roman" w:eastAsia="Times New Roman" w:hAnsi="Times New Roman" w:cs="Times New Roman"/>
          <w:sz w:val="28"/>
          <w:szCs w:val="28"/>
          <w:lang w:val="uk-UA"/>
        </w:rPr>
        <w:t>ти</w:t>
      </w:r>
      <w:r w:rsidRPr="006B4501">
        <w:rPr>
          <w:rFonts w:ascii="Times New Roman" w:eastAsia="Times New Roman" w:hAnsi="Times New Roman" w:cs="Times New Roman"/>
          <w:spacing w:val="2"/>
          <w:sz w:val="28"/>
          <w:szCs w:val="28"/>
          <w:lang w:val="uk-UA"/>
        </w:rPr>
        <w:t>т</w:t>
      </w:r>
      <w:r w:rsidRPr="006B4501">
        <w:rPr>
          <w:rFonts w:ascii="Times New Roman" w:eastAsia="Times New Roman" w:hAnsi="Times New Roman" w:cs="Times New Roman"/>
          <w:spacing w:val="-8"/>
          <w:sz w:val="28"/>
          <w:szCs w:val="28"/>
          <w:lang w:val="uk-UA"/>
        </w:rPr>
        <w:t>у</w:t>
      </w:r>
      <w:r w:rsidRPr="006B4501">
        <w:rPr>
          <w:rFonts w:ascii="Times New Roman" w:eastAsia="Times New Roman" w:hAnsi="Times New Roman" w:cs="Times New Roman"/>
          <w:spacing w:val="2"/>
          <w:sz w:val="28"/>
          <w:szCs w:val="28"/>
          <w:lang w:val="uk-UA"/>
        </w:rPr>
        <w:t>ю</w:t>
      </w:r>
      <w:r w:rsidRPr="006B4501">
        <w:rPr>
          <w:rFonts w:ascii="Times New Roman" w:eastAsia="Times New Roman" w:hAnsi="Times New Roman" w:cs="Times New Roman"/>
          <w:spacing w:val="-1"/>
          <w:sz w:val="28"/>
          <w:szCs w:val="28"/>
          <w:lang w:val="uk-UA"/>
        </w:rPr>
        <w:t>в</w:t>
      </w:r>
      <w:r w:rsidRPr="006B4501">
        <w:rPr>
          <w:rFonts w:ascii="Times New Roman" w:eastAsia="Times New Roman" w:hAnsi="Times New Roman" w:cs="Times New Roman"/>
          <w:spacing w:val="-2"/>
          <w:sz w:val="28"/>
          <w:szCs w:val="28"/>
          <w:lang w:val="uk-UA"/>
        </w:rPr>
        <w:t>а</w:t>
      </w:r>
      <w:r w:rsidRPr="006B4501">
        <w:rPr>
          <w:rFonts w:ascii="Times New Roman" w:eastAsia="Times New Roman" w:hAnsi="Times New Roman" w:cs="Times New Roman"/>
          <w:sz w:val="28"/>
          <w:szCs w:val="28"/>
          <w:lang w:val="uk-UA"/>
        </w:rPr>
        <w:t>ння</w:t>
      </w:r>
      <w:r w:rsidRPr="006B4501">
        <w:rPr>
          <w:rFonts w:ascii="Times New Roman" w:eastAsia="Times New Roman" w:hAnsi="Times New Roman" w:cs="Times New Roman"/>
          <w:spacing w:val="9"/>
          <w:sz w:val="28"/>
          <w:szCs w:val="28"/>
          <w:lang w:val="uk-UA"/>
        </w:rPr>
        <w:t xml:space="preserve"> </w:t>
      </w:r>
      <w:r w:rsidRPr="006B4501">
        <w:rPr>
          <w:rFonts w:ascii="Times New Roman" w:eastAsia="Times New Roman" w:hAnsi="Times New Roman" w:cs="Times New Roman"/>
          <w:sz w:val="28"/>
          <w:szCs w:val="28"/>
          <w:lang w:val="uk-UA"/>
        </w:rPr>
        <w:t>та</w:t>
      </w:r>
      <w:r w:rsidRPr="006B4501">
        <w:rPr>
          <w:rFonts w:ascii="Times New Roman" w:eastAsia="Times New Roman" w:hAnsi="Times New Roman" w:cs="Times New Roman"/>
          <w:spacing w:val="8"/>
          <w:sz w:val="28"/>
          <w:szCs w:val="28"/>
          <w:lang w:val="uk-UA"/>
        </w:rPr>
        <w:t xml:space="preserve"> </w:t>
      </w:r>
      <w:r w:rsidRPr="006B4501">
        <w:rPr>
          <w:rFonts w:ascii="Times New Roman" w:eastAsia="Times New Roman" w:hAnsi="Times New Roman" w:cs="Times New Roman"/>
          <w:sz w:val="28"/>
          <w:szCs w:val="28"/>
          <w:lang w:val="uk-UA"/>
        </w:rPr>
        <w:t>р</w:t>
      </w:r>
      <w:r w:rsidRPr="006B4501">
        <w:rPr>
          <w:rFonts w:ascii="Times New Roman" w:eastAsia="Times New Roman" w:hAnsi="Times New Roman" w:cs="Times New Roman"/>
          <w:spacing w:val="-1"/>
          <w:sz w:val="28"/>
          <w:szCs w:val="28"/>
          <w:lang w:val="uk-UA"/>
        </w:rPr>
        <w:t>е</w:t>
      </w:r>
      <w:r w:rsidRPr="006B4501">
        <w:rPr>
          <w:rFonts w:ascii="Times New Roman" w:eastAsia="Times New Roman" w:hAnsi="Times New Roman" w:cs="Times New Roman"/>
          <w:spacing w:val="2"/>
          <w:sz w:val="28"/>
          <w:szCs w:val="28"/>
          <w:lang w:val="uk-UA"/>
        </w:rPr>
        <w:t>г</w:t>
      </w:r>
      <w:r w:rsidRPr="006B4501">
        <w:rPr>
          <w:rFonts w:ascii="Times New Roman" w:eastAsia="Times New Roman" w:hAnsi="Times New Roman" w:cs="Times New Roman"/>
          <w:spacing w:val="-5"/>
          <w:sz w:val="28"/>
          <w:szCs w:val="28"/>
          <w:lang w:val="uk-UA"/>
        </w:rPr>
        <w:t>у</w:t>
      </w:r>
      <w:r w:rsidRPr="006B4501">
        <w:rPr>
          <w:rFonts w:ascii="Times New Roman" w:eastAsia="Times New Roman" w:hAnsi="Times New Roman" w:cs="Times New Roman"/>
          <w:sz w:val="28"/>
          <w:szCs w:val="28"/>
          <w:lang w:val="uk-UA"/>
        </w:rPr>
        <w:t>лю</w:t>
      </w:r>
      <w:r w:rsidRPr="006B4501">
        <w:rPr>
          <w:rFonts w:ascii="Times New Roman" w:eastAsia="Times New Roman" w:hAnsi="Times New Roman" w:cs="Times New Roman"/>
          <w:spacing w:val="-1"/>
          <w:sz w:val="28"/>
          <w:szCs w:val="28"/>
          <w:lang w:val="uk-UA"/>
        </w:rPr>
        <w:t>в</w:t>
      </w:r>
      <w:r w:rsidRPr="006B4501">
        <w:rPr>
          <w:rFonts w:ascii="Times New Roman" w:eastAsia="Times New Roman" w:hAnsi="Times New Roman" w:cs="Times New Roman"/>
          <w:spacing w:val="-2"/>
          <w:sz w:val="28"/>
          <w:szCs w:val="28"/>
          <w:lang w:val="uk-UA"/>
        </w:rPr>
        <w:t>а</w:t>
      </w:r>
      <w:r w:rsidRPr="006B4501">
        <w:rPr>
          <w:rFonts w:ascii="Times New Roman" w:eastAsia="Times New Roman" w:hAnsi="Times New Roman" w:cs="Times New Roman"/>
          <w:sz w:val="28"/>
          <w:szCs w:val="28"/>
          <w:lang w:val="uk-UA"/>
        </w:rPr>
        <w:t>ння відповідного інституту публічної влади, правового статусу вищої посадової особи у державі, засад його діяльності, визначення його повноважень та конституційно-правової відповідальності, порядку їх реалізації</w:t>
      </w:r>
      <w:r w:rsidRPr="006B4501">
        <w:rPr>
          <w:rFonts w:ascii="Times New Roman" w:eastAsia="Times New Roman" w:hAnsi="Times New Roman" w:cs="Times New Roman"/>
          <w:spacing w:val="-6"/>
          <w:sz w:val="28"/>
          <w:szCs w:val="28"/>
          <w:lang w:val="uk-UA"/>
        </w:rPr>
        <w:t xml:space="preserve"> </w:t>
      </w:r>
      <w:r w:rsidRPr="006B4501">
        <w:rPr>
          <w:rFonts w:ascii="Times New Roman" w:eastAsia="Times New Roman" w:hAnsi="Times New Roman" w:cs="Times New Roman"/>
          <w:sz w:val="28"/>
          <w:szCs w:val="28"/>
          <w:lang w:val="uk-UA"/>
        </w:rPr>
        <w:t>тощо.</w:t>
      </w:r>
    </w:p>
    <w:p w14:paraId="239AA843" w14:textId="77777777" w:rsidR="006B4501" w:rsidRPr="006B4501" w:rsidRDefault="006B4501" w:rsidP="006B4501">
      <w:pPr>
        <w:widowControl w:val="0"/>
        <w:autoSpaceDE w:val="0"/>
        <w:autoSpaceDN w:val="0"/>
        <w:spacing w:before="1" w:after="0" w:line="240" w:lineRule="auto"/>
        <w:ind w:left="402" w:right="229"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У силу таких функцій Конституції як установлення, стабілізації, програмування, політичної та соціальної інтеграції питання юридичної термінології набувають надзвичайної ваги. По суті основним суб’єктом, який виводить зміст так званих конституційних норм-визначень є КСУ. Однак Конституційний Суд діє у політичному середовищі і згідно свого конституційно-правового статусу визначає загальні напрямки і впливає на законодавчу політику.</w:t>
      </w:r>
    </w:p>
    <w:p w14:paraId="7F35C729" w14:textId="77777777" w:rsidR="006B4501" w:rsidRPr="006B4501" w:rsidRDefault="006B4501" w:rsidP="006B4501">
      <w:pPr>
        <w:widowControl w:val="0"/>
        <w:autoSpaceDE w:val="0"/>
        <w:autoSpaceDN w:val="0"/>
        <w:spacing w:before="66" w:after="0" w:line="240" w:lineRule="auto"/>
        <w:ind w:left="402" w:right="232"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Тому у відповідності до теорії права важливе значення мають принципи, теорії та доктрини у виробленні юридичної термінології. Наприклад, при тлумаченні правових норм КСУ вже посилався на наукову доктрину, теорії та конституційні</w:t>
      </w:r>
      <w:r w:rsidRPr="006B4501">
        <w:rPr>
          <w:rFonts w:ascii="Times New Roman" w:eastAsia="Times New Roman" w:hAnsi="Times New Roman" w:cs="Times New Roman"/>
          <w:spacing w:val="-17"/>
          <w:sz w:val="28"/>
          <w:szCs w:val="28"/>
          <w:lang w:val="uk-UA"/>
        </w:rPr>
        <w:t xml:space="preserve"> </w:t>
      </w:r>
      <w:r w:rsidRPr="006B4501">
        <w:rPr>
          <w:rFonts w:ascii="Times New Roman" w:eastAsia="Times New Roman" w:hAnsi="Times New Roman" w:cs="Times New Roman"/>
          <w:sz w:val="28"/>
          <w:szCs w:val="28"/>
          <w:lang w:val="uk-UA"/>
        </w:rPr>
        <w:t>принципи.</w:t>
      </w:r>
    </w:p>
    <w:p w14:paraId="4D267245" w14:textId="77777777" w:rsidR="006B4501" w:rsidRPr="006B4501" w:rsidRDefault="006B4501" w:rsidP="006B4501">
      <w:pPr>
        <w:widowControl w:val="0"/>
        <w:autoSpaceDE w:val="0"/>
        <w:autoSpaceDN w:val="0"/>
        <w:spacing w:before="1" w:after="0" w:line="240" w:lineRule="auto"/>
        <w:ind w:left="402" w:right="229" w:firstLine="566"/>
        <w:jc w:val="both"/>
        <w:rPr>
          <w:rFonts w:ascii="Times New Roman" w:eastAsia="Times New Roman" w:hAnsi="Times New Roman" w:cs="Times New Roman"/>
          <w:i/>
          <w:sz w:val="28"/>
          <w:szCs w:val="28"/>
          <w:lang w:val="uk-UA"/>
        </w:rPr>
      </w:pPr>
      <w:r w:rsidRPr="006B4501">
        <w:rPr>
          <w:rFonts w:ascii="Times New Roman" w:eastAsia="Times New Roman" w:hAnsi="Times New Roman" w:cs="Times New Roman"/>
          <w:i/>
          <w:sz w:val="28"/>
          <w:szCs w:val="28"/>
          <w:lang w:val="uk-UA"/>
        </w:rPr>
        <w:t>Зокрема, при розгляді справи про конституційність внесення змін до статті 46 Конституції України, суд вказав, що у світовому досвіді конституційного права не прийнято на конституційному рівні конкретно встановлювати граничний вік для виходу на пенсію фізичних осіб.</w:t>
      </w:r>
    </w:p>
    <w:p w14:paraId="56FA9D01" w14:textId="77777777" w:rsidR="006B4501" w:rsidRPr="006B4501" w:rsidRDefault="006B4501" w:rsidP="006B4501">
      <w:pPr>
        <w:widowControl w:val="0"/>
        <w:autoSpaceDE w:val="0"/>
        <w:autoSpaceDN w:val="0"/>
        <w:spacing w:after="0" w:line="240" w:lineRule="auto"/>
        <w:ind w:left="402" w:right="234"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Вирішення справ КСУ (так само як і для загальних судів) без конституційних принципів взагалі немислиме, оскільки саме вони служать основою для тлумачення положень Конституції і законів України.</w:t>
      </w:r>
    </w:p>
    <w:p w14:paraId="67660454" w14:textId="77777777" w:rsidR="006B4501" w:rsidRPr="006B4501" w:rsidRDefault="006B4501" w:rsidP="006B4501">
      <w:pPr>
        <w:widowControl w:val="0"/>
        <w:autoSpaceDE w:val="0"/>
        <w:autoSpaceDN w:val="0"/>
        <w:spacing w:after="0" w:line="240" w:lineRule="auto"/>
        <w:ind w:left="402" w:right="221" w:firstLine="566"/>
        <w:jc w:val="both"/>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Основною вимогою в умовах конституційної держави є те, що юридичні поняття повинні визначатися саме правотворчими органами влади. КСУ (і тим більше загальні суди) не вправі у даному випадку тлумачити (інтерпретувати) їх зміст. У цьому випадку дії принцип презумпції законності дій і рішень компетентних органів публічної влади. Якщо певному термінові (дефініції) у правових актах не дано визначення, то це служить підставою для з’ясування та роз’яснення їх змісту (офіційного</w:t>
      </w:r>
      <w:r w:rsidRPr="006B4501">
        <w:rPr>
          <w:rFonts w:ascii="Times New Roman" w:eastAsia="Times New Roman" w:hAnsi="Times New Roman" w:cs="Times New Roman"/>
          <w:spacing w:val="-12"/>
          <w:sz w:val="28"/>
          <w:szCs w:val="28"/>
          <w:lang w:val="uk-UA"/>
        </w:rPr>
        <w:t xml:space="preserve"> </w:t>
      </w:r>
      <w:r w:rsidRPr="006B4501">
        <w:rPr>
          <w:rFonts w:ascii="Times New Roman" w:eastAsia="Times New Roman" w:hAnsi="Times New Roman" w:cs="Times New Roman"/>
          <w:sz w:val="28"/>
          <w:szCs w:val="28"/>
          <w:lang w:val="uk-UA"/>
        </w:rPr>
        <w:t>тлумачення).</w:t>
      </w:r>
    </w:p>
    <w:p w14:paraId="4FC109F8" w14:textId="77777777" w:rsidR="006B4501" w:rsidRPr="006B4501" w:rsidRDefault="006B4501" w:rsidP="006B4501">
      <w:pPr>
        <w:widowControl w:val="0"/>
        <w:autoSpaceDE w:val="0"/>
        <w:autoSpaceDN w:val="0"/>
        <w:spacing w:after="0" w:line="240" w:lineRule="auto"/>
        <w:ind w:left="968" w:right="1730"/>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Таким чином, поняття, визначення можуть виражатися у двох формах: а) шляхом безпосереднього їх формулювання у правових актах та</w:t>
      </w:r>
    </w:p>
    <w:p w14:paraId="3BA847CF" w14:textId="77777777" w:rsidR="006B4501" w:rsidRPr="006B4501" w:rsidRDefault="006B4501" w:rsidP="006B4501">
      <w:pPr>
        <w:widowControl w:val="0"/>
        <w:autoSpaceDE w:val="0"/>
        <w:autoSpaceDN w:val="0"/>
        <w:spacing w:after="0" w:line="240" w:lineRule="auto"/>
        <w:ind w:left="968"/>
        <w:rPr>
          <w:rFonts w:ascii="Times New Roman" w:eastAsia="Times New Roman" w:hAnsi="Times New Roman" w:cs="Times New Roman"/>
          <w:sz w:val="28"/>
          <w:szCs w:val="28"/>
          <w:lang w:val="uk-UA"/>
        </w:rPr>
      </w:pPr>
      <w:r w:rsidRPr="006B4501">
        <w:rPr>
          <w:rFonts w:ascii="Times New Roman" w:eastAsia="Times New Roman" w:hAnsi="Times New Roman" w:cs="Times New Roman"/>
          <w:sz w:val="28"/>
          <w:szCs w:val="28"/>
          <w:lang w:val="uk-UA"/>
        </w:rPr>
        <w:t>б) шляхом виведення їх змісту із принципів та норм конституційного права.</w:t>
      </w:r>
    </w:p>
    <w:p w14:paraId="210A1990" w14:textId="5C781544" w:rsidR="007E53A5" w:rsidRPr="006B4501" w:rsidRDefault="006B4501" w:rsidP="006B4501">
      <w:pPr>
        <w:widowControl w:val="0"/>
        <w:autoSpaceDE w:val="0"/>
        <w:autoSpaceDN w:val="0"/>
        <w:spacing w:after="0" w:line="240" w:lineRule="auto"/>
        <w:ind w:left="402" w:right="225" w:firstLine="566"/>
        <w:jc w:val="both"/>
        <w:rPr>
          <w:lang w:val="uk-UA"/>
        </w:rPr>
      </w:pPr>
      <w:r w:rsidRPr="006B4501">
        <w:rPr>
          <w:rFonts w:ascii="Times New Roman" w:eastAsia="Times New Roman" w:hAnsi="Times New Roman" w:cs="Times New Roman"/>
          <w:sz w:val="28"/>
          <w:szCs w:val="28"/>
          <w:lang w:val="uk-UA"/>
        </w:rPr>
        <w:t xml:space="preserve">В останньому випадку поняття виводяться із змісту прав і свобод особи або здійснюється </w:t>
      </w:r>
      <w:r w:rsidRPr="006B4501">
        <w:rPr>
          <w:rFonts w:ascii="Times New Roman" w:eastAsia="Times New Roman" w:hAnsi="Times New Roman" w:cs="Times New Roman"/>
          <w:w w:val="44"/>
          <w:sz w:val="28"/>
          <w:szCs w:val="28"/>
          <w:lang w:val="uk-UA"/>
        </w:rPr>
        <w:t>―</w:t>
      </w:r>
      <w:r w:rsidRPr="006B4501">
        <w:rPr>
          <w:rFonts w:ascii="Times New Roman" w:eastAsia="Times New Roman" w:hAnsi="Times New Roman" w:cs="Times New Roman"/>
          <w:sz w:val="28"/>
          <w:szCs w:val="28"/>
          <w:lang w:val="uk-UA"/>
        </w:rPr>
        <w:t>пошук</w:t>
      </w:r>
      <w:r w:rsidRPr="006B4501">
        <w:rPr>
          <w:rFonts w:ascii="Times New Roman" w:eastAsia="Times New Roman" w:hAnsi="Times New Roman" w:cs="Times New Roman"/>
          <w:w w:val="158"/>
          <w:sz w:val="28"/>
          <w:szCs w:val="28"/>
          <w:lang w:val="uk-UA"/>
        </w:rPr>
        <w:t>‖</w:t>
      </w:r>
      <w:r w:rsidRPr="006B4501">
        <w:rPr>
          <w:rFonts w:ascii="Times New Roman" w:eastAsia="Times New Roman" w:hAnsi="Times New Roman" w:cs="Times New Roman"/>
          <w:sz w:val="28"/>
          <w:szCs w:val="28"/>
          <w:lang w:val="uk-UA"/>
        </w:rPr>
        <w:t xml:space="preserve"> принципів права, які складають основу системи права, зміст його провідних інститутів. У цілому, провідна роль у формулюванні юридичної термінології належить правотворчим органам, насамперед законодавцю. у цьому відношенні роль органів конституційної юстиції є субсидіарною (додатковою).</w:t>
      </w:r>
    </w:p>
    <w:sectPr w:rsidR="007E53A5" w:rsidRPr="006B4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194"/>
    <w:multiLevelType w:val="hybridMultilevel"/>
    <w:tmpl w:val="AC1C4B7C"/>
    <w:lvl w:ilvl="0" w:tplc="5ACCADF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C26FED"/>
    <w:multiLevelType w:val="multilevel"/>
    <w:tmpl w:val="7230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8391C"/>
    <w:multiLevelType w:val="hybridMultilevel"/>
    <w:tmpl w:val="63763628"/>
    <w:lvl w:ilvl="0" w:tplc="04CEA358">
      <w:start w:val="1"/>
      <w:numFmt w:val="decimal"/>
      <w:lvlText w:val="%1."/>
      <w:lvlJc w:val="left"/>
      <w:pPr>
        <w:ind w:left="1122" w:hanging="360"/>
      </w:pPr>
      <w:rPr>
        <w:rFonts w:ascii="Times New Roman" w:eastAsia="Times New Roman" w:hAnsi="Times New Roman" w:cs="Times New Roman" w:hint="default"/>
        <w:spacing w:val="0"/>
        <w:w w:val="100"/>
        <w:sz w:val="28"/>
        <w:szCs w:val="28"/>
        <w:lang w:val="uk-UA" w:eastAsia="en-US" w:bidi="ar-SA"/>
      </w:rPr>
    </w:lvl>
    <w:lvl w:ilvl="1" w:tplc="EDC2CF8C">
      <w:numFmt w:val="bullet"/>
      <w:lvlText w:val="•"/>
      <w:lvlJc w:val="left"/>
      <w:pPr>
        <w:ind w:left="2006" w:hanging="360"/>
      </w:pPr>
      <w:rPr>
        <w:rFonts w:hint="default"/>
        <w:lang w:val="uk-UA" w:eastAsia="en-US" w:bidi="ar-SA"/>
      </w:rPr>
    </w:lvl>
    <w:lvl w:ilvl="2" w:tplc="C5B667A6">
      <w:numFmt w:val="bullet"/>
      <w:lvlText w:val="•"/>
      <w:lvlJc w:val="left"/>
      <w:pPr>
        <w:ind w:left="2893" w:hanging="360"/>
      </w:pPr>
      <w:rPr>
        <w:rFonts w:hint="default"/>
        <w:lang w:val="uk-UA" w:eastAsia="en-US" w:bidi="ar-SA"/>
      </w:rPr>
    </w:lvl>
    <w:lvl w:ilvl="3" w:tplc="C860A086">
      <w:numFmt w:val="bullet"/>
      <w:lvlText w:val="•"/>
      <w:lvlJc w:val="left"/>
      <w:pPr>
        <w:ind w:left="3779" w:hanging="360"/>
      </w:pPr>
      <w:rPr>
        <w:rFonts w:hint="default"/>
        <w:lang w:val="uk-UA" w:eastAsia="en-US" w:bidi="ar-SA"/>
      </w:rPr>
    </w:lvl>
    <w:lvl w:ilvl="4" w:tplc="CC5C5E44">
      <w:numFmt w:val="bullet"/>
      <w:lvlText w:val="•"/>
      <w:lvlJc w:val="left"/>
      <w:pPr>
        <w:ind w:left="4666" w:hanging="360"/>
      </w:pPr>
      <w:rPr>
        <w:rFonts w:hint="default"/>
        <w:lang w:val="uk-UA" w:eastAsia="en-US" w:bidi="ar-SA"/>
      </w:rPr>
    </w:lvl>
    <w:lvl w:ilvl="5" w:tplc="D424E872">
      <w:numFmt w:val="bullet"/>
      <w:lvlText w:val="•"/>
      <w:lvlJc w:val="left"/>
      <w:pPr>
        <w:ind w:left="5553" w:hanging="360"/>
      </w:pPr>
      <w:rPr>
        <w:rFonts w:hint="default"/>
        <w:lang w:val="uk-UA" w:eastAsia="en-US" w:bidi="ar-SA"/>
      </w:rPr>
    </w:lvl>
    <w:lvl w:ilvl="6" w:tplc="EBD8493E">
      <w:numFmt w:val="bullet"/>
      <w:lvlText w:val="•"/>
      <w:lvlJc w:val="left"/>
      <w:pPr>
        <w:ind w:left="6439" w:hanging="360"/>
      </w:pPr>
      <w:rPr>
        <w:rFonts w:hint="default"/>
        <w:lang w:val="uk-UA" w:eastAsia="en-US" w:bidi="ar-SA"/>
      </w:rPr>
    </w:lvl>
    <w:lvl w:ilvl="7" w:tplc="325683FC">
      <w:numFmt w:val="bullet"/>
      <w:lvlText w:val="•"/>
      <w:lvlJc w:val="left"/>
      <w:pPr>
        <w:ind w:left="7326" w:hanging="360"/>
      </w:pPr>
      <w:rPr>
        <w:rFonts w:hint="default"/>
        <w:lang w:val="uk-UA" w:eastAsia="en-US" w:bidi="ar-SA"/>
      </w:rPr>
    </w:lvl>
    <w:lvl w:ilvl="8" w:tplc="F36AB65A">
      <w:numFmt w:val="bullet"/>
      <w:lvlText w:val="•"/>
      <w:lvlJc w:val="left"/>
      <w:pPr>
        <w:ind w:left="8213" w:hanging="360"/>
      </w:pPr>
      <w:rPr>
        <w:rFonts w:hint="default"/>
        <w:lang w:val="uk-UA" w:eastAsia="en-US" w:bidi="ar-SA"/>
      </w:rPr>
    </w:lvl>
  </w:abstractNum>
  <w:abstractNum w:abstractNumId="3" w15:restartNumberingAfterBreak="0">
    <w:nsid w:val="1D48100F"/>
    <w:multiLevelType w:val="hybridMultilevel"/>
    <w:tmpl w:val="A6B6377C"/>
    <w:lvl w:ilvl="0" w:tplc="D702047A">
      <w:start w:val="2"/>
      <w:numFmt w:val="decimal"/>
      <w:lvlText w:val="%1)"/>
      <w:lvlJc w:val="left"/>
      <w:pPr>
        <w:ind w:left="402" w:hanging="331"/>
      </w:pPr>
      <w:rPr>
        <w:rFonts w:ascii="Times New Roman" w:eastAsia="Times New Roman" w:hAnsi="Times New Roman" w:cs="Times New Roman" w:hint="default"/>
        <w:spacing w:val="-25"/>
        <w:w w:val="100"/>
        <w:sz w:val="24"/>
        <w:szCs w:val="24"/>
        <w:lang w:val="uk-UA" w:eastAsia="en-US" w:bidi="ar-SA"/>
      </w:rPr>
    </w:lvl>
    <w:lvl w:ilvl="1" w:tplc="20E667C6">
      <w:start w:val="1"/>
      <w:numFmt w:val="decimal"/>
      <w:lvlText w:val="%2."/>
      <w:lvlJc w:val="left"/>
      <w:pPr>
        <w:ind w:left="1122" w:hanging="360"/>
      </w:pPr>
      <w:rPr>
        <w:rFonts w:ascii="Times New Roman" w:eastAsia="Times New Roman" w:hAnsi="Times New Roman" w:cs="Times New Roman" w:hint="default"/>
        <w:spacing w:val="0"/>
        <w:w w:val="100"/>
        <w:sz w:val="28"/>
        <w:szCs w:val="28"/>
        <w:lang w:val="uk-UA" w:eastAsia="en-US" w:bidi="ar-SA"/>
      </w:rPr>
    </w:lvl>
    <w:lvl w:ilvl="2" w:tplc="79761954">
      <w:numFmt w:val="bullet"/>
      <w:lvlText w:val="•"/>
      <w:lvlJc w:val="left"/>
      <w:pPr>
        <w:ind w:left="2105" w:hanging="360"/>
      </w:pPr>
      <w:rPr>
        <w:rFonts w:hint="default"/>
        <w:lang w:val="uk-UA" w:eastAsia="en-US" w:bidi="ar-SA"/>
      </w:rPr>
    </w:lvl>
    <w:lvl w:ilvl="3" w:tplc="FAB6AC4A">
      <w:numFmt w:val="bullet"/>
      <w:lvlText w:val="•"/>
      <w:lvlJc w:val="left"/>
      <w:pPr>
        <w:ind w:left="3090" w:hanging="360"/>
      </w:pPr>
      <w:rPr>
        <w:rFonts w:hint="default"/>
        <w:lang w:val="uk-UA" w:eastAsia="en-US" w:bidi="ar-SA"/>
      </w:rPr>
    </w:lvl>
    <w:lvl w:ilvl="4" w:tplc="26F024B6">
      <w:numFmt w:val="bullet"/>
      <w:lvlText w:val="•"/>
      <w:lvlJc w:val="left"/>
      <w:pPr>
        <w:ind w:left="4075" w:hanging="360"/>
      </w:pPr>
      <w:rPr>
        <w:rFonts w:hint="default"/>
        <w:lang w:val="uk-UA" w:eastAsia="en-US" w:bidi="ar-SA"/>
      </w:rPr>
    </w:lvl>
    <w:lvl w:ilvl="5" w:tplc="E578C9B6">
      <w:numFmt w:val="bullet"/>
      <w:lvlText w:val="•"/>
      <w:lvlJc w:val="left"/>
      <w:pPr>
        <w:ind w:left="5060" w:hanging="360"/>
      </w:pPr>
      <w:rPr>
        <w:rFonts w:hint="default"/>
        <w:lang w:val="uk-UA" w:eastAsia="en-US" w:bidi="ar-SA"/>
      </w:rPr>
    </w:lvl>
    <w:lvl w:ilvl="6" w:tplc="DFECEDCE">
      <w:numFmt w:val="bullet"/>
      <w:lvlText w:val="•"/>
      <w:lvlJc w:val="left"/>
      <w:pPr>
        <w:ind w:left="6045" w:hanging="360"/>
      </w:pPr>
      <w:rPr>
        <w:rFonts w:hint="default"/>
        <w:lang w:val="uk-UA" w:eastAsia="en-US" w:bidi="ar-SA"/>
      </w:rPr>
    </w:lvl>
    <w:lvl w:ilvl="7" w:tplc="ABD6BD40">
      <w:numFmt w:val="bullet"/>
      <w:lvlText w:val="•"/>
      <w:lvlJc w:val="left"/>
      <w:pPr>
        <w:ind w:left="7030" w:hanging="360"/>
      </w:pPr>
      <w:rPr>
        <w:rFonts w:hint="default"/>
        <w:lang w:val="uk-UA" w:eastAsia="en-US" w:bidi="ar-SA"/>
      </w:rPr>
    </w:lvl>
    <w:lvl w:ilvl="8" w:tplc="D69CC32E">
      <w:numFmt w:val="bullet"/>
      <w:lvlText w:val="•"/>
      <w:lvlJc w:val="left"/>
      <w:pPr>
        <w:ind w:left="8016" w:hanging="360"/>
      </w:pPr>
      <w:rPr>
        <w:rFonts w:hint="default"/>
        <w:lang w:val="uk-UA" w:eastAsia="en-US" w:bidi="ar-SA"/>
      </w:rPr>
    </w:lvl>
  </w:abstractNum>
  <w:abstractNum w:abstractNumId="4" w15:restartNumberingAfterBreak="0">
    <w:nsid w:val="23872BE8"/>
    <w:multiLevelType w:val="hybridMultilevel"/>
    <w:tmpl w:val="51081472"/>
    <w:lvl w:ilvl="0" w:tplc="BA76C314">
      <w:start w:val="3"/>
      <w:numFmt w:val="decimal"/>
      <w:lvlText w:val="%1"/>
      <w:lvlJc w:val="left"/>
      <w:pPr>
        <w:ind w:left="558" w:hanging="156"/>
      </w:pPr>
      <w:rPr>
        <w:rFonts w:hint="default"/>
        <w:w w:val="100"/>
        <w:position w:val="11"/>
        <w:lang w:val="uk-UA" w:eastAsia="en-US" w:bidi="ar-SA"/>
      </w:rPr>
    </w:lvl>
    <w:lvl w:ilvl="1" w:tplc="6AAE1F4E">
      <w:start w:val="1"/>
      <w:numFmt w:val="decimal"/>
      <w:lvlText w:val="%2)"/>
      <w:lvlJc w:val="left"/>
      <w:pPr>
        <w:ind w:left="1328" w:hanging="360"/>
      </w:pPr>
      <w:rPr>
        <w:rFonts w:ascii="Times New Roman" w:eastAsia="Times New Roman" w:hAnsi="Times New Roman" w:cs="Times New Roman" w:hint="default"/>
        <w:spacing w:val="-20"/>
        <w:w w:val="99"/>
        <w:sz w:val="24"/>
        <w:szCs w:val="24"/>
        <w:lang w:val="uk-UA" w:eastAsia="en-US" w:bidi="ar-SA"/>
      </w:rPr>
    </w:lvl>
    <w:lvl w:ilvl="2" w:tplc="46D00B3A">
      <w:numFmt w:val="bullet"/>
      <w:lvlText w:val="•"/>
      <w:lvlJc w:val="left"/>
      <w:pPr>
        <w:ind w:left="2282" w:hanging="360"/>
      </w:pPr>
      <w:rPr>
        <w:rFonts w:hint="default"/>
        <w:lang w:val="uk-UA" w:eastAsia="en-US" w:bidi="ar-SA"/>
      </w:rPr>
    </w:lvl>
    <w:lvl w:ilvl="3" w:tplc="F21A5A68">
      <w:numFmt w:val="bullet"/>
      <w:lvlText w:val="•"/>
      <w:lvlJc w:val="left"/>
      <w:pPr>
        <w:ind w:left="3245" w:hanging="360"/>
      </w:pPr>
      <w:rPr>
        <w:rFonts w:hint="default"/>
        <w:lang w:val="uk-UA" w:eastAsia="en-US" w:bidi="ar-SA"/>
      </w:rPr>
    </w:lvl>
    <w:lvl w:ilvl="4" w:tplc="A3022E30">
      <w:numFmt w:val="bullet"/>
      <w:lvlText w:val="•"/>
      <w:lvlJc w:val="left"/>
      <w:pPr>
        <w:ind w:left="4208" w:hanging="360"/>
      </w:pPr>
      <w:rPr>
        <w:rFonts w:hint="default"/>
        <w:lang w:val="uk-UA" w:eastAsia="en-US" w:bidi="ar-SA"/>
      </w:rPr>
    </w:lvl>
    <w:lvl w:ilvl="5" w:tplc="6F4673D8">
      <w:numFmt w:val="bullet"/>
      <w:lvlText w:val="•"/>
      <w:lvlJc w:val="left"/>
      <w:pPr>
        <w:ind w:left="5171" w:hanging="360"/>
      </w:pPr>
      <w:rPr>
        <w:rFonts w:hint="default"/>
        <w:lang w:val="uk-UA" w:eastAsia="en-US" w:bidi="ar-SA"/>
      </w:rPr>
    </w:lvl>
    <w:lvl w:ilvl="6" w:tplc="850EE762">
      <w:numFmt w:val="bullet"/>
      <w:lvlText w:val="•"/>
      <w:lvlJc w:val="left"/>
      <w:pPr>
        <w:ind w:left="6134" w:hanging="360"/>
      </w:pPr>
      <w:rPr>
        <w:rFonts w:hint="default"/>
        <w:lang w:val="uk-UA" w:eastAsia="en-US" w:bidi="ar-SA"/>
      </w:rPr>
    </w:lvl>
    <w:lvl w:ilvl="7" w:tplc="41F025FC">
      <w:numFmt w:val="bullet"/>
      <w:lvlText w:val="•"/>
      <w:lvlJc w:val="left"/>
      <w:pPr>
        <w:ind w:left="7097" w:hanging="360"/>
      </w:pPr>
      <w:rPr>
        <w:rFonts w:hint="default"/>
        <w:lang w:val="uk-UA" w:eastAsia="en-US" w:bidi="ar-SA"/>
      </w:rPr>
    </w:lvl>
    <w:lvl w:ilvl="8" w:tplc="7BDADA9C">
      <w:numFmt w:val="bullet"/>
      <w:lvlText w:val="•"/>
      <w:lvlJc w:val="left"/>
      <w:pPr>
        <w:ind w:left="8060" w:hanging="360"/>
      </w:pPr>
      <w:rPr>
        <w:rFonts w:hint="default"/>
        <w:lang w:val="uk-UA" w:eastAsia="en-US" w:bidi="ar-SA"/>
      </w:rPr>
    </w:lvl>
  </w:abstractNum>
  <w:abstractNum w:abstractNumId="5" w15:restartNumberingAfterBreak="0">
    <w:nsid w:val="26856DE2"/>
    <w:multiLevelType w:val="hybridMultilevel"/>
    <w:tmpl w:val="AFF6033C"/>
    <w:lvl w:ilvl="0" w:tplc="552E41DC">
      <w:start w:val="1"/>
      <w:numFmt w:val="decimal"/>
      <w:lvlText w:val="%1)"/>
      <w:lvlJc w:val="left"/>
      <w:pPr>
        <w:ind w:left="402" w:hanging="346"/>
      </w:pPr>
      <w:rPr>
        <w:rFonts w:ascii="Times New Roman" w:eastAsia="Times New Roman" w:hAnsi="Times New Roman" w:cs="Times New Roman" w:hint="default"/>
        <w:spacing w:val="-30"/>
        <w:w w:val="100"/>
        <w:sz w:val="24"/>
        <w:szCs w:val="24"/>
        <w:lang w:val="uk-UA" w:eastAsia="en-US" w:bidi="ar-SA"/>
      </w:rPr>
    </w:lvl>
    <w:lvl w:ilvl="1" w:tplc="2B166BB8">
      <w:start w:val="1"/>
      <w:numFmt w:val="decimal"/>
      <w:lvlText w:val="%2."/>
      <w:lvlJc w:val="left"/>
      <w:pPr>
        <w:ind w:left="1390" w:hanging="281"/>
      </w:pPr>
      <w:rPr>
        <w:rFonts w:ascii="Times New Roman" w:eastAsia="Times New Roman" w:hAnsi="Times New Roman" w:cs="Times New Roman" w:hint="default"/>
        <w:w w:val="100"/>
        <w:sz w:val="28"/>
        <w:szCs w:val="28"/>
        <w:lang w:val="uk-UA" w:eastAsia="en-US" w:bidi="ar-SA"/>
      </w:rPr>
    </w:lvl>
    <w:lvl w:ilvl="2" w:tplc="E40645F0">
      <w:numFmt w:val="bullet"/>
      <w:lvlText w:val="•"/>
      <w:lvlJc w:val="left"/>
      <w:pPr>
        <w:ind w:left="2354" w:hanging="281"/>
      </w:pPr>
      <w:rPr>
        <w:rFonts w:hint="default"/>
        <w:lang w:val="uk-UA" w:eastAsia="en-US" w:bidi="ar-SA"/>
      </w:rPr>
    </w:lvl>
    <w:lvl w:ilvl="3" w:tplc="7578FA54">
      <w:numFmt w:val="bullet"/>
      <w:lvlText w:val="•"/>
      <w:lvlJc w:val="left"/>
      <w:pPr>
        <w:ind w:left="3308" w:hanging="281"/>
      </w:pPr>
      <w:rPr>
        <w:rFonts w:hint="default"/>
        <w:lang w:val="uk-UA" w:eastAsia="en-US" w:bidi="ar-SA"/>
      </w:rPr>
    </w:lvl>
    <w:lvl w:ilvl="4" w:tplc="286E85C0">
      <w:numFmt w:val="bullet"/>
      <w:lvlText w:val="•"/>
      <w:lvlJc w:val="left"/>
      <w:pPr>
        <w:ind w:left="4262" w:hanging="281"/>
      </w:pPr>
      <w:rPr>
        <w:rFonts w:hint="default"/>
        <w:lang w:val="uk-UA" w:eastAsia="en-US" w:bidi="ar-SA"/>
      </w:rPr>
    </w:lvl>
    <w:lvl w:ilvl="5" w:tplc="7B1EA776">
      <w:numFmt w:val="bullet"/>
      <w:lvlText w:val="•"/>
      <w:lvlJc w:val="left"/>
      <w:pPr>
        <w:ind w:left="5216" w:hanging="281"/>
      </w:pPr>
      <w:rPr>
        <w:rFonts w:hint="default"/>
        <w:lang w:val="uk-UA" w:eastAsia="en-US" w:bidi="ar-SA"/>
      </w:rPr>
    </w:lvl>
    <w:lvl w:ilvl="6" w:tplc="E6585024">
      <w:numFmt w:val="bullet"/>
      <w:lvlText w:val="•"/>
      <w:lvlJc w:val="left"/>
      <w:pPr>
        <w:ind w:left="6170" w:hanging="281"/>
      </w:pPr>
      <w:rPr>
        <w:rFonts w:hint="default"/>
        <w:lang w:val="uk-UA" w:eastAsia="en-US" w:bidi="ar-SA"/>
      </w:rPr>
    </w:lvl>
    <w:lvl w:ilvl="7" w:tplc="FCAE2F72">
      <w:numFmt w:val="bullet"/>
      <w:lvlText w:val="•"/>
      <w:lvlJc w:val="left"/>
      <w:pPr>
        <w:ind w:left="7124" w:hanging="281"/>
      </w:pPr>
      <w:rPr>
        <w:rFonts w:hint="default"/>
        <w:lang w:val="uk-UA" w:eastAsia="en-US" w:bidi="ar-SA"/>
      </w:rPr>
    </w:lvl>
    <w:lvl w:ilvl="8" w:tplc="9836C960">
      <w:numFmt w:val="bullet"/>
      <w:lvlText w:val="•"/>
      <w:lvlJc w:val="left"/>
      <w:pPr>
        <w:ind w:left="8078" w:hanging="281"/>
      </w:pPr>
      <w:rPr>
        <w:rFonts w:hint="default"/>
        <w:lang w:val="uk-UA" w:eastAsia="en-US" w:bidi="ar-SA"/>
      </w:rPr>
    </w:lvl>
  </w:abstractNum>
  <w:abstractNum w:abstractNumId="6" w15:restartNumberingAfterBreak="0">
    <w:nsid w:val="2EA1050A"/>
    <w:multiLevelType w:val="multilevel"/>
    <w:tmpl w:val="01100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680D60"/>
    <w:multiLevelType w:val="hybridMultilevel"/>
    <w:tmpl w:val="8C4CC5DA"/>
    <w:lvl w:ilvl="0" w:tplc="9E8252B4">
      <w:start w:val="1"/>
      <w:numFmt w:val="decimal"/>
      <w:lvlText w:val="%1."/>
      <w:lvlJc w:val="left"/>
      <w:pPr>
        <w:ind w:left="221" w:hanging="564"/>
      </w:pPr>
      <w:rPr>
        <w:rFonts w:ascii="Times New Roman" w:eastAsia="Times New Roman" w:hAnsi="Times New Roman" w:cs="Times New Roman" w:hint="default"/>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3E67C1"/>
    <w:multiLevelType w:val="hybridMultilevel"/>
    <w:tmpl w:val="3A6ED878"/>
    <w:lvl w:ilvl="0" w:tplc="AFA4C4EE">
      <w:start w:val="1"/>
      <w:numFmt w:val="decimal"/>
      <w:lvlText w:val="%1)"/>
      <w:lvlJc w:val="left"/>
      <w:pPr>
        <w:ind w:left="1108" w:hanging="346"/>
      </w:pPr>
      <w:rPr>
        <w:rFonts w:ascii="Times New Roman" w:eastAsia="Times New Roman" w:hAnsi="Times New Roman" w:cs="Times New Roman" w:hint="default"/>
        <w:spacing w:val="-3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221C8C"/>
    <w:multiLevelType w:val="multilevel"/>
    <w:tmpl w:val="BB484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32E610F"/>
    <w:multiLevelType w:val="singleLevel"/>
    <w:tmpl w:val="AA92524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1" w15:restartNumberingAfterBreak="0">
    <w:nsid w:val="578F5A9C"/>
    <w:multiLevelType w:val="multilevel"/>
    <w:tmpl w:val="D1D2245A"/>
    <w:lvl w:ilvl="0">
      <w:start w:val="1"/>
      <w:numFmt w:val="decimal"/>
      <w:lvlText w:val="%1."/>
      <w:lvlJc w:val="left"/>
      <w:pPr>
        <w:ind w:left="462" w:hanging="401"/>
        <w:jc w:val="left"/>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1422" w:hanging="360"/>
        <w:jc w:val="right"/>
      </w:pPr>
      <w:rPr>
        <w:rFonts w:hint="default"/>
        <w:b/>
        <w:bCs/>
        <w:w w:val="100"/>
        <w:lang w:val="uk-UA" w:eastAsia="en-US" w:bidi="ar-SA"/>
      </w:rPr>
    </w:lvl>
    <w:lvl w:ilvl="2">
      <w:start w:val="1"/>
      <w:numFmt w:val="decimal"/>
      <w:lvlText w:val="%2.%3."/>
      <w:lvlJc w:val="left"/>
      <w:pPr>
        <w:ind w:left="462" w:hanging="44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4" w:hanging="440"/>
      </w:pPr>
      <w:rPr>
        <w:rFonts w:hint="default"/>
        <w:lang w:val="uk-UA" w:eastAsia="en-US" w:bidi="ar-SA"/>
      </w:rPr>
    </w:lvl>
    <w:lvl w:ilvl="4">
      <w:numFmt w:val="bullet"/>
      <w:lvlText w:val="•"/>
      <w:lvlJc w:val="left"/>
      <w:pPr>
        <w:ind w:left="4322" w:hanging="440"/>
      </w:pPr>
      <w:rPr>
        <w:rFonts w:hint="default"/>
        <w:lang w:val="uk-UA" w:eastAsia="en-US" w:bidi="ar-SA"/>
      </w:rPr>
    </w:lvl>
    <w:lvl w:ilvl="5">
      <w:numFmt w:val="bullet"/>
      <w:lvlText w:val="•"/>
      <w:lvlJc w:val="left"/>
      <w:pPr>
        <w:ind w:left="5289" w:hanging="440"/>
      </w:pPr>
      <w:rPr>
        <w:rFonts w:hint="default"/>
        <w:lang w:val="uk-UA" w:eastAsia="en-US" w:bidi="ar-SA"/>
      </w:rPr>
    </w:lvl>
    <w:lvl w:ilvl="6">
      <w:numFmt w:val="bullet"/>
      <w:lvlText w:val="•"/>
      <w:lvlJc w:val="left"/>
      <w:pPr>
        <w:ind w:left="6256" w:hanging="440"/>
      </w:pPr>
      <w:rPr>
        <w:rFonts w:hint="default"/>
        <w:lang w:val="uk-UA" w:eastAsia="en-US" w:bidi="ar-SA"/>
      </w:rPr>
    </w:lvl>
    <w:lvl w:ilvl="7">
      <w:numFmt w:val="bullet"/>
      <w:lvlText w:val="•"/>
      <w:lvlJc w:val="left"/>
      <w:pPr>
        <w:ind w:left="7224" w:hanging="440"/>
      </w:pPr>
      <w:rPr>
        <w:rFonts w:hint="default"/>
        <w:lang w:val="uk-UA" w:eastAsia="en-US" w:bidi="ar-SA"/>
      </w:rPr>
    </w:lvl>
    <w:lvl w:ilvl="8">
      <w:numFmt w:val="bullet"/>
      <w:lvlText w:val="•"/>
      <w:lvlJc w:val="left"/>
      <w:pPr>
        <w:ind w:left="8191" w:hanging="440"/>
      </w:pPr>
      <w:rPr>
        <w:rFonts w:hint="default"/>
        <w:lang w:val="uk-UA" w:eastAsia="en-US" w:bidi="ar-SA"/>
      </w:rPr>
    </w:lvl>
  </w:abstractNum>
  <w:abstractNum w:abstractNumId="12" w15:restartNumberingAfterBreak="0">
    <w:nsid w:val="6CF95A13"/>
    <w:multiLevelType w:val="multilevel"/>
    <w:tmpl w:val="9CBC65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8035DB"/>
    <w:multiLevelType w:val="hybridMultilevel"/>
    <w:tmpl w:val="B9BE3FE6"/>
    <w:lvl w:ilvl="0" w:tplc="EF16BC64">
      <w:start w:val="1"/>
      <w:numFmt w:val="decimal"/>
      <w:lvlText w:val="%1."/>
      <w:lvlJc w:val="left"/>
      <w:pPr>
        <w:ind w:left="1328" w:hanging="360"/>
      </w:pPr>
      <w:rPr>
        <w:rFonts w:ascii="Times New Roman" w:eastAsia="Times New Roman" w:hAnsi="Times New Roman" w:cs="Times New Roman" w:hint="default"/>
        <w:b/>
        <w:bCs/>
        <w:spacing w:val="-2"/>
        <w:w w:val="100"/>
        <w:sz w:val="24"/>
        <w:szCs w:val="24"/>
        <w:lang w:val="uk-UA" w:eastAsia="en-US" w:bidi="ar-SA"/>
      </w:rPr>
    </w:lvl>
    <w:lvl w:ilvl="1" w:tplc="EC6819EE">
      <w:numFmt w:val="bullet"/>
      <w:lvlText w:val="•"/>
      <w:lvlJc w:val="left"/>
      <w:pPr>
        <w:ind w:left="2186" w:hanging="360"/>
      </w:pPr>
      <w:rPr>
        <w:rFonts w:hint="default"/>
        <w:lang w:val="uk-UA" w:eastAsia="en-US" w:bidi="ar-SA"/>
      </w:rPr>
    </w:lvl>
    <w:lvl w:ilvl="2" w:tplc="1B4219B6">
      <w:numFmt w:val="bullet"/>
      <w:lvlText w:val="•"/>
      <w:lvlJc w:val="left"/>
      <w:pPr>
        <w:ind w:left="3053" w:hanging="360"/>
      </w:pPr>
      <w:rPr>
        <w:rFonts w:hint="default"/>
        <w:lang w:val="uk-UA" w:eastAsia="en-US" w:bidi="ar-SA"/>
      </w:rPr>
    </w:lvl>
    <w:lvl w:ilvl="3" w:tplc="E4F076F0">
      <w:numFmt w:val="bullet"/>
      <w:lvlText w:val="•"/>
      <w:lvlJc w:val="left"/>
      <w:pPr>
        <w:ind w:left="3919" w:hanging="360"/>
      </w:pPr>
      <w:rPr>
        <w:rFonts w:hint="default"/>
        <w:lang w:val="uk-UA" w:eastAsia="en-US" w:bidi="ar-SA"/>
      </w:rPr>
    </w:lvl>
    <w:lvl w:ilvl="4" w:tplc="7A8E2D62">
      <w:numFmt w:val="bullet"/>
      <w:lvlText w:val="•"/>
      <w:lvlJc w:val="left"/>
      <w:pPr>
        <w:ind w:left="4786" w:hanging="360"/>
      </w:pPr>
      <w:rPr>
        <w:rFonts w:hint="default"/>
        <w:lang w:val="uk-UA" w:eastAsia="en-US" w:bidi="ar-SA"/>
      </w:rPr>
    </w:lvl>
    <w:lvl w:ilvl="5" w:tplc="82323010">
      <w:numFmt w:val="bullet"/>
      <w:lvlText w:val="•"/>
      <w:lvlJc w:val="left"/>
      <w:pPr>
        <w:ind w:left="5653" w:hanging="360"/>
      </w:pPr>
      <w:rPr>
        <w:rFonts w:hint="default"/>
        <w:lang w:val="uk-UA" w:eastAsia="en-US" w:bidi="ar-SA"/>
      </w:rPr>
    </w:lvl>
    <w:lvl w:ilvl="6" w:tplc="595467B8">
      <w:numFmt w:val="bullet"/>
      <w:lvlText w:val="•"/>
      <w:lvlJc w:val="left"/>
      <w:pPr>
        <w:ind w:left="6519" w:hanging="360"/>
      </w:pPr>
      <w:rPr>
        <w:rFonts w:hint="default"/>
        <w:lang w:val="uk-UA" w:eastAsia="en-US" w:bidi="ar-SA"/>
      </w:rPr>
    </w:lvl>
    <w:lvl w:ilvl="7" w:tplc="65AC0E7E">
      <w:numFmt w:val="bullet"/>
      <w:lvlText w:val="•"/>
      <w:lvlJc w:val="left"/>
      <w:pPr>
        <w:ind w:left="7386" w:hanging="360"/>
      </w:pPr>
      <w:rPr>
        <w:rFonts w:hint="default"/>
        <w:lang w:val="uk-UA" w:eastAsia="en-US" w:bidi="ar-SA"/>
      </w:rPr>
    </w:lvl>
    <w:lvl w:ilvl="8" w:tplc="6550307C">
      <w:numFmt w:val="bullet"/>
      <w:lvlText w:val="•"/>
      <w:lvlJc w:val="left"/>
      <w:pPr>
        <w:ind w:left="8253" w:hanging="360"/>
      </w:pPr>
      <w:rPr>
        <w:rFonts w:hint="default"/>
        <w:lang w:val="uk-UA" w:eastAsia="en-US" w:bidi="ar-SA"/>
      </w:rPr>
    </w:lvl>
  </w:abstractNum>
  <w:abstractNum w:abstractNumId="14" w15:restartNumberingAfterBreak="0">
    <w:nsid w:val="78B75866"/>
    <w:multiLevelType w:val="multilevel"/>
    <w:tmpl w:val="36C48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8F21D19"/>
    <w:multiLevelType w:val="hybridMultilevel"/>
    <w:tmpl w:val="E118E942"/>
    <w:lvl w:ilvl="0" w:tplc="076C0038">
      <w:start w:val="1"/>
      <w:numFmt w:val="decimal"/>
      <w:lvlText w:val="%1)"/>
      <w:lvlJc w:val="left"/>
      <w:pPr>
        <w:ind w:left="762" w:hanging="360"/>
      </w:pPr>
      <w:rPr>
        <w:rFonts w:ascii="Times New Roman" w:eastAsia="Times New Roman" w:hAnsi="Times New Roman" w:cs="Times New Roman" w:hint="default"/>
        <w:spacing w:val="-20"/>
        <w:w w:val="99"/>
        <w:sz w:val="24"/>
        <w:szCs w:val="24"/>
        <w:lang w:val="uk-UA" w:eastAsia="en-US" w:bidi="ar-SA"/>
      </w:rPr>
    </w:lvl>
    <w:lvl w:ilvl="1" w:tplc="C3CE4A98">
      <w:numFmt w:val="bullet"/>
      <w:lvlText w:val="•"/>
      <w:lvlJc w:val="left"/>
      <w:pPr>
        <w:ind w:left="1682" w:hanging="360"/>
      </w:pPr>
      <w:rPr>
        <w:rFonts w:hint="default"/>
        <w:lang w:val="uk-UA" w:eastAsia="en-US" w:bidi="ar-SA"/>
      </w:rPr>
    </w:lvl>
    <w:lvl w:ilvl="2" w:tplc="3A8EC5F4">
      <w:numFmt w:val="bullet"/>
      <w:lvlText w:val="•"/>
      <w:lvlJc w:val="left"/>
      <w:pPr>
        <w:ind w:left="2605" w:hanging="360"/>
      </w:pPr>
      <w:rPr>
        <w:rFonts w:hint="default"/>
        <w:lang w:val="uk-UA" w:eastAsia="en-US" w:bidi="ar-SA"/>
      </w:rPr>
    </w:lvl>
    <w:lvl w:ilvl="3" w:tplc="ABA67F30">
      <w:numFmt w:val="bullet"/>
      <w:lvlText w:val="•"/>
      <w:lvlJc w:val="left"/>
      <w:pPr>
        <w:ind w:left="3527" w:hanging="360"/>
      </w:pPr>
      <w:rPr>
        <w:rFonts w:hint="default"/>
        <w:lang w:val="uk-UA" w:eastAsia="en-US" w:bidi="ar-SA"/>
      </w:rPr>
    </w:lvl>
    <w:lvl w:ilvl="4" w:tplc="F50A36A4">
      <w:numFmt w:val="bullet"/>
      <w:lvlText w:val="•"/>
      <w:lvlJc w:val="left"/>
      <w:pPr>
        <w:ind w:left="4450" w:hanging="360"/>
      </w:pPr>
      <w:rPr>
        <w:rFonts w:hint="default"/>
        <w:lang w:val="uk-UA" w:eastAsia="en-US" w:bidi="ar-SA"/>
      </w:rPr>
    </w:lvl>
    <w:lvl w:ilvl="5" w:tplc="81F27F70">
      <w:numFmt w:val="bullet"/>
      <w:lvlText w:val="•"/>
      <w:lvlJc w:val="left"/>
      <w:pPr>
        <w:ind w:left="5373" w:hanging="360"/>
      </w:pPr>
      <w:rPr>
        <w:rFonts w:hint="default"/>
        <w:lang w:val="uk-UA" w:eastAsia="en-US" w:bidi="ar-SA"/>
      </w:rPr>
    </w:lvl>
    <w:lvl w:ilvl="6" w:tplc="6762B9FE">
      <w:numFmt w:val="bullet"/>
      <w:lvlText w:val="•"/>
      <w:lvlJc w:val="left"/>
      <w:pPr>
        <w:ind w:left="6295" w:hanging="360"/>
      </w:pPr>
      <w:rPr>
        <w:rFonts w:hint="default"/>
        <w:lang w:val="uk-UA" w:eastAsia="en-US" w:bidi="ar-SA"/>
      </w:rPr>
    </w:lvl>
    <w:lvl w:ilvl="7" w:tplc="BAE45834">
      <w:numFmt w:val="bullet"/>
      <w:lvlText w:val="•"/>
      <w:lvlJc w:val="left"/>
      <w:pPr>
        <w:ind w:left="7218" w:hanging="360"/>
      </w:pPr>
      <w:rPr>
        <w:rFonts w:hint="default"/>
        <w:lang w:val="uk-UA" w:eastAsia="en-US" w:bidi="ar-SA"/>
      </w:rPr>
    </w:lvl>
    <w:lvl w:ilvl="8" w:tplc="1ECA9FA4">
      <w:numFmt w:val="bullet"/>
      <w:lvlText w:val="•"/>
      <w:lvlJc w:val="left"/>
      <w:pPr>
        <w:ind w:left="8141" w:hanging="360"/>
      </w:pPr>
      <w:rPr>
        <w:rFonts w:hint="default"/>
        <w:lang w:val="uk-UA" w:eastAsia="en-US" w:bidi="ar-SA"/>
      </w:rPr>
    </w:lvl>
  </w:abstractNum>
  <w:abstractNum w:abstractNumId="16" w15:restartNumberingAfterBreak="0">
    <w:nsid w:val="79C55694"/>
    <w:multiLevelType w:val="hybridMultilevel"/>
    <w:tmpl w:val="4E08F78A"/>
    <w:lvl w:ilvl="0" w:tplc="35BA80E4">
      <w:start w:val="1"/>
      <w:numFmt w:val="decimal"/>
      <w:lvlText w:val="%1)"/>
      <w:lvlJc w:val="left"/>
      <w:pPr>
        <w:ind w:left="402" w:hanging="360"/>
      </w:pPr>
      <w:rPr>
        <w:rFonts w:ascii="Times New Roman" w:eastAsia="Times New Roman" w:hAnsi="Times New Roman" w:cs="Times New Roman" w:hint="default"/>
        <w:spacing w:val="-20"/>
        <w:w w:val="99"/>
        <w:sz w:val="24"/>
        <w:szCs w:val="24"/>
        <w:lang w:val="uk-UA" w:eastAsia="en-US" w:bidi="ar-SA"/>
      </w:rPr>
    </w:lvl>
    <w:lvl w:ilvl="1" w:tplc="0C520A8A">
      <w:numFmt w:val="bullet"/>
      <w:lvlText w:val="•"/>
      <w:lvlJc w:val="left"/>
      <w:pPr>
        <w:ind w:left="1358" w:hanging="360"/>
      </w:pPr>
      <w:rPr>
        <w:rFonts w:hint="default"/>
        <w:lang w:val="uk-UA" w:eastAsia="en-US" w:bidi="ar-SA"/>
      </w:rPr>
    </w:lvl>
    <w:lvl w:ilvl="2" w:tplc="9A369F42">
      <w:numFmt w:val="bullet"/>
      <w:lvlText w:val="•"/>
      <w:lvlJc w:val="left"/>
      <w:pPr>
        <w:ind w:left="2317" w:hanging="360"/>
      </w:pPr>
      <w:rPr>
        <w:rFonts w:hint="default"/>
        <w:lang w:val="uk-UA" w:eastAsia="en-US" w:bidi="ar-SA"/>
      </w:rPr>
    </w:lvl>
    <w:lvl w:ilvl="3" w:tplc="14348C08">
      <w:numFmt w:val="bullet"/>
      <w:lvlText w:val="•"/>
      <w:lvlJc w:val="left"/>
      <w:pPr>
        <w:ind w:left="3275" w:hanging="360"/>
      </w:pPr>
      <w:rPr>
        <w:rFonts w:hint="default"/>
        <w:lang w:val="uk-UA" w:eastAsia="en-US" w:bidi="ar-SA"/>
      </w:rPr>
    </w:lvl>
    <w:lvl w:ilvl="4" w:tplc="7FD482EE">
      <w:numFmt w:val="bullet"/>
      <w:lvlText w:val="•"/>
      <w:lvlJc w:val="left"/>
      <w:pPr>
        <w:ind w:left="4234" w:hanging="360"/>
      </w:pPr>
      <w:rPr>
        <w:rFonts w:hint="default"/>
        <w:lang w:val="uk-UA" w:eastAsia="en-US" w:bidi="ar-SA"/>
      </w:rPr>
    </w:lvl>
    <w:lvl w:ilvl="5" w:tplc="89E47B74">
      <w:numFmt w:val="bullet"/>
      <w:lvlText w:val="•"/>
      <w:lvlJc w:val="left"/>
      <w:pPr>
        <w:ind w:left="5193" w:hanging="360"/>
      </w:pPr>
      <w:rPr>
        <w:rFonts w:hint="default"/>
        <w:lang w:val="uk-UA" w:eastAsia="en-US" w:bidi="ar-SA"/>
      </w:rPr>
    </w:lvl>
    <w:lvl w:ilvl="6" w:tplc="9DFA114A">
      <w:numFmt w:val="bullet"/>
      <w:lvlText w:val="•"/>
      <w:lvlJc w:val="left"/>
      <w:pPr>
        <w:ind w:left="6151" w:hanging="360"/>
      </w:pPr>
      <w:rPr>
        <w:rFonts w:hint="default"/>
        <w:lang w:val="uk-UA" w:eastAsia="en-US" w:bidi="ar-SA"/>
      </w:rPr>
    </w:lvl>
    <w:lvl w:ilvl="7" w:tplc="87FC2D82">
      <w:numFmt w:val="bullet"/>
      <w:lvlText w:val="•"/>
      <w:lvlJc w:val="left"/>
      <w:pPr>
        <w:ind w:left="7110" w:hanging="360"/>
      </w:pPr>
      <w:rPr>
        <w:rFonts w:hint="default"/>
        <w:lang w:val="uk-UA" w:eastAsia="en-US" w:bidi="ar-SA"/>
      </w:rPr>
    </w:lvl>
    <w:lvl w:ilvl="8" w:tplc="5D90F5FA">
      <w:numFmt w:val="bullet"/>
      <w:lvlText w:val="•"/>
      <w:lvlJc w:val="left"/>
      <w:pPr>
        <w:ind w:left="8069" w:hanging="360"/>
      </w:pPr>
      <w:rPr>
        <w:rFonts w:hint="default"/>
        <w:lang w:val="uk-UA" w:eastAsia="en-US" w:bidi="ar-SA"/>
      </w:rPr>
    </w:lvl>
  </w:abstractNum>
  <w:num w:numId="1">
    <w:abstractNumId w:val="3"/>
  </w:num>
  <w:num w:numId="2">
    <w:abstractNumId w:val="5"/>
  </w:num>
  <w:num w:numId="3">
    <w:abstractNumId w:val="16"/>
  </w:num>
  <w:num w:numId="4">
    <w:abstractNumId w:val="2"/>
  </w:num>
  <w:num w:numId="5">
    <w:abstractNumId w:val="15"/>
  </w:num>
  <w:num w:numId="6">
    <w:abstractNumId w:val="13"/>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7">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8">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00"/>
    <w:rsid w:val="00024E2F"/>
    <w:rsid w:val="001224BA"/>
    <w:rsid w:val="003D20DD"/>
    <w:rsid w:val="00410314"/>
    <w:rsid w:val="00472030"/>
    <w:rsid w:val="00666953"/>
    <w:rsid w:val="006B4501"/>
    <w:rsid w:val="007E53A5"/>
    <w:rsid w:val="00831C00"/>
    <w:rsid w:val="009B4BFC"/>
    <w:rsid w:val="00E85717"/>
    <w:rsid w:val="00F03C46"/>
    <w:rsid w:val="00F409BE"/>
    <w:rsid w:val="00FE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62EA"/>
  <w15:chartTrackingRefBased/>
  <w15:docId w15:val="{82ADB749-E696-42C1-8BEC-A15C54D1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00857">
      <w:bodyDiv w:val="1"/>
      <w:marLeft w:val="0"/>
      <w:marRight w:val="0"/>
      <w:marTop w:val="0"/>
      <w:marBottom w:val="0"/>
      <w:divBdr>
        <w:top w:val="none" w:sz="0" w:space="0" w:color="auto"/>
        <w:left w:val="none" w:sz="0" w:space="0" w:color="auto"/>
        <w:bottom w:val="none" w:sz="0" w:space="0" w:color="auto"/>
        <w:right w:val="none" w:sz="0" w:space="0" w:color="auto"/>
      </w:divBdr>
    </w:div>
    <w:div w:id="1496611699">
      <w:bodyDiv w:val="1"/>
      <w:marLeft w:val="0"/>
      <w:marRight w:val="0"/>
      <w:marTop w:val="0"/>
      <w:marBottom w:val="0"/>
      <w:divBdr>
        <w:top w:val="none" w:sz="0" w:space="0" w:color="auto"/>
        <w:left w:val="none" w:sz="0" w:space="0" w:color="auto"/>
        <w:bottom w:val="none" w:sz="0" w:space="0" w:color="auto"/>
        <w:right w:val="none" w:sz="0" w:space="0" w:color="auto"/>
      </w:divBdr>
    </w:div>
    <w:div w:id="1507791027">
      <w:bodyDiv w:val="1"/>
      <w:marLeft w:val="0"/>
      <w:marRight w:val="0"/>
      <w:marTop w:val="0"/>
      <w:marBottom w:val="0"/>
      <w:divBdr>
        <w:top w:val="none" w:sz="0" w:space="0" w:color="auto"/>
        <w:left w:val="none" w:sz="0" w:space="0" w:color="auto"/>
        <w:bottom w:val="none" w:sz="0" w:space="0" w:color="auto"/>
        <w:right w:val="none" w:sz="0" w:space="0" w:color="auto"/>
      </w:divBdr>
    </w:div>
    <w:div w:id="1509640063">
      <w:bodyDiv w:val="1"/>
      <w:marLeft w:val="0"/>
      <w:marRight w:val="0"/>
      <w:marTop w:val="0"/>
      <w:marBottom w:val="0"/>
      <w:divBdr>
        <w:top w:val="none" w:sz="0" w:space="0" w:color="auto"/>
        <w:left w:val="none" w:sz="0" w:space="0" w:color="auto"/>
        <w:bottom w:val="none" w:sz="0" w:space="0" w:color="auto"/>
        <w:right w:val="none" w:sz="0" w:space="0" w:color="auto"/>
      </w:divBdr>
    </w:div>
    <w:div w:id="1723944945">
      <w:bodyDiv w:val="1"/>
      <w:marLeft w:val="0"/>
      <w:marRight w:val="0"/>
      <w:marTop w:val="0"/>
      <w:marBottom w:val="0"/>
      <w:divBdr>
        <w:top w:val="none" w:sz="0" w:space="0" w:color="auto"/>
        <w:left w:val="none" w:sz="0" w:space="0" w:color="auto"/>
        <w:bottom w:val="none" w:sz="0" w:space="0" w:color="auto"/>
        <w:right w:val="none" w:sz="0" w:space="0" w:color="auto"/>
      </w:divBdr>
    </w:div>
    <w:div w:id="18524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9</cp:revision>
  <dcterms:created xsi:type="dcterms:W3CDTF">2020-09-14T09:08:00Z</dcterms:created>
  <dcterms:modified xsi:type="dcterms:W3CDTF">2023-09-10T12:32:00Z</dcterms:modified>
</cp:coreProperties>
</file>