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660" w:rsidRPr="004B1660" w:rsidRDefault="004B1660" w:rsidP="004B1660">
      <w:pPr>
        <w:spacing w:before="120"/>
        <w:jc w:val="center"/>
        <w:rPr>
          <w:b/>
          <w:sz w:val="28"/>
          <w:szCs w:val="28"/>
        </w:rPr>
      </w:pPr>
      <w:r w:rsidRPr="004B1660">
        <w:rPr>
          <w:b/>
          <w:sz w:val="28"/>
          <w:szCs w:val="28"/>
        </w:rPr>
        <w:t>МІНІСТЕРСТВО ВНУТРІШНІХ СПРАВ УКРАЇНИ</w:t>
      </w:r>
    </w:p>
    <w:p w:rsidR="004B1660" w:rsidRPr="004B1660" w:rsidRDefault="004B1660" w:rsidP="004B1660">
      <w:pPr>
        <w:spacing w:before="120"/>
        <w:jc w:val="center"/>
        <w:rPr>
          <w:b/>
          <w:sz w:val="28"/>
          <w:szCs w:val="28"/>
        </w:rPr>
      </w:pPr>
      <w:r w:rsidRPr="004B1660">
        <w:rPr>
          <w:b/>
          <w:sz w:val="28"/>
          <w:szCs w:val="28"/>
        </w:rPr>
        <w:t>Харківський національний університет внутрішніх справ</w:t>
      </w:r>
    </w:p>
    <w:p w:rsidR="004B1660" w:rsidRPr="004B1660" w:rsidRDefault="004B1660" w:rsidP="004B1660">
      <w:pPr>
        <w:spacing w:before="120"/>
        <w:jc w:val="center"/>
        <w:rPr>
          <w:b/>
          <w:sz w:val="28"/>
          <w:szCs w:val="28"/>
        </w:rPr>
      </w:pPr>
      <w:r w:rsidRPr="004B1660">
        <w:rPr>
          <w:b/>
          <w:sz w:val="28"/>
          <w:szCs w:val="28"/>
        </w:rPr>
        <w:t xml:space="preserve"> Сумська філія</w:t>
      </w:r>
    </w:p>
    <w:p w:rsidR="004B1660" w:rsidRPr="004B1660" w:rsidRDefault="004B1660" w:rsidP="004B1660">
      <w:pPr>
        <w:spacing w:before="120"/>
        <w:jc w:val="center"/>
        <w:rPr>
          <w:b/>
          <w:sz w:val="28"/>
          <w:szCs w:val="28"/>
        </w:rPr>
      </w:pPr>
      <w:r w:rsidRPr="004B1660">
        <w:rPr>
          <w:b/>
          <w:sz w:val="28"/>
          <w:szCs w:val="28"/>
        </w:rPr>
        <w:t>кафедра юридичних дисциплін</w:t>
      </w:r>
    </w:p>
    <w:p w:rsidR="004B1660" w:rsidRPr="004B1660" w:rsidRDefault="004B1660" w:rsidP="004B1660">
      <w:pPr>
        <w:jc w:val="center"/>
        <w:rPr>
          <w:sz w:val="28"/>
          <w:szCs w:val="28"/>
        </w:rPr>
      </w:pPr>
    </w:p>
    <w:p w:rsidR="004B1660" w:rsidRPr="004B1660" w:rsidRDefault="004B1660" w:rsidP="004B1660">
      <w:pPr>
        <w:jc w:val="center"/>
        <w:rPr>
          <w:sz w:val="28"/>
          <w:szCs w:val="28"/>
        </w:rPr>
      </w:pPr>
    </w:p>
    <w:p w:rsidR="004B1660" w:rsidRPr="004B1660" w:rsidRDefault="004B1660" w:rsidP="004B1660">
      <w:pPr>
        <w:jc w:val="center"/>
        <w:rPr>
          <w:sz w:val="28"/>
          <w:szCs w:val="28"/>
        </w:rPr>
      </w:pPr>
    </w:p>
    <w:p w:rsidR="004B1660" w:rsidRPr="004B1660" w:rsidRDefault="004B1660" w:rsidP="004B1660">
      <w:pPr>
        <w:jc w:val="center"/>
        <w:rPr>
          <w:sz w:val="28"/>
          <w:szCs w:val="28"/>
        </w:rPr>
      </w:pPr>
    </w:p>
    <w:p w:rsidR="004B1660" w:rsidRPr="004B1660" w:rsidRDefault="004B1660" w:rsidP="004B1660">
      <w:pPr>
        <w:jc w:val="center"/>
        <w:rPr>
          <w:sz w:val="28"/>
          <w:szCs w:val="28"/>
        </w:rPr>
      </w:pPr>
    </w:p>
    <w:p w:rsidR="004B1660" w:rsidRPr="004B1660" w:rsidRDefault="004B1660" w:rsidP="004B1660">
      <w:pPr>
        <w:jc w:val="center"/>
        <w:rPr>
          <w:sz w:val="28"/>
          <w:szCs w:val="28"/>
        </w:rPr>
      </w:pPr>
    </w:p>
    <w:p w:rsidR="004B1660" w:rsidRPr="004B1660" w:rsidRDefault="004B1660" w:rsidP="004B1660">
      <w:pPr>
        <w:jc w:val="center"/>
        <w:rPr>
          <w:sz w:val="28"/>
          <w:szCs w:val="28"/>
        </w:rPr>
      </w:pPr>
    </w:p>
    <w:p w:rsidR="004B1660" w:rsidRPr="004B1660" w:rsidRDefault="004B1660" w:rsidP="004B1660">
      <w:pPr>
        <w:jc w:val="center"/>
        <w:rPr>
          <w:sz w:val="28"/>
          <w:szCs w:val="28"/>
        </w:rPr>
      </w:pPr>
    </w:p>
    <w:p w:rsidR="004B1660" w:rsidRPr="004B1660" w:rsidRDefault="004B1660" w:rsidP="004B1660">
      <w:pPr>
        <w:jc w:val="center"/>
        <w:rPr>
          <w:sz w:val="28"/>
          <w:szCs w:val="28"/>
        </w:rPr>
      </w:pPr>
    </w:p>
    <w:p w:rsidR="004B1660" w:rsidRPr="004B1660" w:rsidRDefault="004B1660" w:rsidP="004B1660">
      <w:pPr>
        <w:jc w:val="center"/>
        <w:rPr>
          <w:sz w:val="28"/>
          <w:szCs w:val="28"/>
        </w:rPr>
      </w:pPr>
    </w:p>
    <w:p w:rsidR="004B1660" w:rsidRPr="004B1660" w:rsidRDefault="004B1660" w:rsidP="004B1660">
      <w:pPr>
        <w:jc w:val="center"/>
        <w:rPr>
          <w:b/>
          <w:caps/>
          <w:sz w:val="40"/>
          <w:szCs w:val="40"/>
        </w:rPr>
      </w:pPr>
      <w:r w:rsidRPr="004B1660">
        <w:rPr>
          <w:b/>
          <w:caps/>
          <w:sz w:val="40"/>
          <w:szCs w:val="40"/>
        </w:rPr>
        <w:t xml:space="preserve">Текст лекції </w:t>
      </w:r>
    </w:p>
    <w:p w:rsidR="004B1660" w:rsidRPr="004B1660" w:rsidRDefault="004B1660" w:rsidP="004B1660">
      <w:pPr>
        <w:jc w:val="center"/>
        <w:rPr>
          <w:i/>
          <w:sz w:val="28"/>
          <w:szCs w:val="28"/>
        </w:rPr>
      </w:pPr>
      <w:r w:rsidRPr="004B1660">
        <w:rPr>
          <w:sz w:val="28"/>
          <w:szCs w:val="28"/>
        </w:rPr>
        <w:t>з навчальної дисципліни «</w:t>
      </w:r>
      <w:r w:rsidRPr="004B1660">
        <w:rPr>
          <w:bCs/>
          <w:color w:val="260751"/>
          <w:sz w:val="28"/>
          <w:szCs w:val="28"/>
        </w:rPr>
        <w:t>Господарський процес</w:t>
      </w:r>
      <w:r w:rsidRPr="004B1660">
        <w:rPr>
          <w:i/>
          <w:sz w:val="28"/>
          <w:szCs w:val="28"/>
        </w:rPr>
        <w:t>»</w:t>
      </w:r>
    </w:p>
    <w:p w:rsidR="004B1660" w:rsidRPr="004B1660" w:rsidRDefault="004B1660" w:rsidP="004B1660">
      <w:pPr>
        <w:jc w:val="center"/>
        <w:rPr>
          <w:sz w:val="28"/>
          <w:szCs w:val="28"/>
        </w:rPr>
      </w:pPr>
      <w:r w:rsidRPr="004B1660">
        <w:rPr>
          <w:sz w:val="28"/>
          <w:szCs w:val="28"/>
        </w:rPr>
        <w:t xml:space="preserve"> вибіркових компонент </w:t>
      </w:r>
    </w:p>
    <w:p w:rsidR="004B1660" w:rsidRPr="004B1660" w:rsidRDefault="004B1660" w:rsidP="004B1660">
      <w:pPr>
        <w:jc w:val="center"/>
        <w:rPr>
          <w:sz w:val="28"/>
          <w:szCs w:val="28"/>
        </w:rPr>
      </w:pPr>
      <w:r w:rsidRPr="004B1660">
        <w:rPr>
          <w:sz w:val="28"/>
          <w:szCs w:val="28"/>
        </w:rPr>
        <w:t>освітньої програми першого (бакалаврського) рівня вищої освіти</w:t>
      </w:r>
    </w:p>
    <w:p w:rsidR="004B1660" w:rsidRPr="004B1660" w:rsidRDefault="004B1660" w:rsidP="004B1660">
      <w:pPr>
        <w:widowControl w:val="0"/>
        <w:autoSpaceDE w:val="0"/>
        <w:autoSpaceDN w:val="0"/>
        <w:adjustRightInd w:val="0"/>
        <w:jc w:val="center"/>
        <w:rPr>
          <w:rFonts w:cs="Courier New"/>
          <w:sz w:val="28"/>
          <w:szCs w:val="28"/>
        </w:rPr>
      </w:pPr>
    </w:p>
    <w:p w:rsidR="004B1660" w:rsidRPr="004B1660" w:rsidRDefault="004B1660" w:rsidP="004B1660">
      <w:pPr>
        <w:jc w:val="center"/>
        <w:rPr>
          <w:sz w:val="28"/>
          <w:szCs w:val="28"/>
        </w:rPr>
      </w:pPr>
      <w:r w:rsidRPr="004B1660">
        <w:rPr>
          <w:sz w:val="28"/>
          <w:szCs w:val="28"/>
        </w:rPr>
        <w:t>081 Право (право)</w:t>
      </w:r>
    </w:p>
    <w:p w:rsidR="004B1660" w:rsidRPr="004B1660" w:rsidRDefault="004B1660" w:rsidP="004B1660">
      <w:pPr>
        <w:jc w:val="center"/>
        <w:rPr>
          <w:sz w:val="28"/>
          <w:szCs w:val="28"/>
        </w:rPr>
      </w:pPr>
    </w:p>
    <w:p w:rsidR="004B1660" w:rsidRPr="004B1660" w:rsidRDefault="004B1660" w:rsidP="004B1660">
      <w:pPr>
        <w:jc w:val="center"/>
        <w:rPr>
          <w:sz w:val="28"/>
          <w:szCs w:val="28"/>
        </w:rPr>
      </w:pPr>
    </w:p>
    <w:p w:rsidR="004B1660" w:rsidRPr="004B1660" w:rsidRDefault="004B1660" w:rsidP="004B1660">
      <w:pPr>
        <w:jc w:val="center"/>
        <w:rPr>
          <w:sz w:val="28"/>
          <w:szCs w:val="28"/>
        </w:rPr>
      </w:pPr>
      <w:r w:rsidRPr="004B1660">
        <w:rPr>
          <w:sz w:val="28"/>
          <w:szCs w:val="28"/>
        </w:rPr>
        <w:t>за темою – «</w:t>
      </w:r>
      <w:r w:rsidRPr="004B1660">
        <w:rPr>
          <w:bCs/>
          <w:color w:val="260751"/>
          <w:sz w:val="28"/>
          <w:szCs w:val="28"/>
          <w:lang w:val="ru-RU"/>
        </w:rPr>
        <w:t xml:space="preserve">Перегляд </w:t>
      </w:r>
      <w:proofErr w:type="spellStart"/>
      <w:r w:rsidRPr="004B1660">
        <w:rPr>
          <w:bCs/>
          <w:color w:val="260751"/>
          <w:sz w:val="28"/>
          <w:szCs w:val="28"/>
          <w:lang w:val="ru-RU"/>
        </w:rPr>
        <w:t>судових</w:t>
      </w:r>
      <w:proofErr w:type="spellEnd"/>
      <w:r w:rsidRPr="004B1660">
        <w:rPr>
          <w:bCs/>
          <w:color w:val="260751"/>
          <w:sz w:val="28"/>
          <w:szCs w:val="28"/>
          <w:lang w:val="ru-RU"/>
        </w:rPr>
        <w:t xml:space="preserve"> </w:t>
      </w:r>
      <w:proofErr w:type="spellStart"/>
      <w:r w:rsidRPr="004B1660">
        <w:rPr>
          <w:bCs/>
          <w:color w:val="260751"/>
          <w:sz w:val="28"/>
          <w:szCs w:val="28"/>
          <w:lang w:val="ru-RU"/>
        </w:rPr>
        <w:t>рішень</w:t>
      </w:r>
      <w:proofErr w:type="spellEnd"/>
      <w:r w:rsidR="001B6DD3">
        <w:rPr>
          <w:bCs/>
          <w:color w:val="260751"/>
          <w:sz w:val="28"/>
          <w:szCs w:val="28"/>
        </w:rPr>
        <w:t xml:space="preserve">. Частина </w:t>
      </w:r>
      <w:r w:rsidR="00950AB2">
        <w:rPr>
          <w:bCs/>
          <w:color w:val="260751"/>
          <w:sz w:val="28"/>
          <w:szCs w:val="28"/>
        </w:rPr>
        <w:t>2</w:t>
      </w:r>
      <w:r w:rsidRPr="004B1660">
        <w:rPr>
          <w:sz w:val="28"/>
          <w:szCs w:val="28"/>
        </w:rPr>
        <w:t>»</w:t>
      </w:r>
    </w:p>
    <w:p w:rsidR="004B1660" w:rsidRPr="004B1660" w:rsidRDefault="004B1660" w:rsidP="004B1660">
      <w:pPr>
        <w:jc w:val="center"/>
        <w:rPr>
          <w:sz w:val="28"/>
          <w:szCs w:val="28"/>
        </w:rPr>
      </w:pPr>
    </w:p>
    <w:p w:rsidR="004B1660" w:rsidRPr="004B1660" w:rsidRDefault="004B1660" w:rsidP="004B1660">
      <w:pPr>
        <w:jc w:val="center"/>
        <w:rPr>
          <w:sz w:val="28"/>
          <w:szCs w:val="28"/>
        </w:rPr>
      </w:pPr>
    </w:p>
    <w:p w:rsidR="004B1660" w:rsidRPr="004B1660" w:rsidRDefault="004B1660" w:rsidP="004B1660">
      <w:pPr>
        <w:jc w:val="center"/>
        <w:rPr>
          <w:sz w:val="28"/>
          <w:szCs w:val="28"/>
        </w:rPr>
      </w:pPr>
    </w:p>
    <w:p w:rsidR="004B1660" w:rsidRPr="004B1660" w:rsidRDefault="004B1660" w:rsidP="004B1660">
      <w:pPr>
        <w:jc w:val="center"/>
        <w:rPr>
          <w:sz w:val="28"/>
          <w:szCs w:val="28"/>
        </w:rPr>
      </w:pPr>
    </w:p>
    <w:p w:rsidR="004B1660" w:rsidRPr="004B1660" w:rsidRDefault="004B1660" w:rsidP="004B1660">
      <w:pPr>
        <w:jc w:val="center"/>
        <w:rPr>
          <w:sz w:val="28"/>
          <w:szCs w:val="28"/>
        </w:rPr>
      </w:pPr>
    </w:p>
    <w:p w:rsidR="004B1660" w:rsidRPr="004B1660" w:rsidRDefault="004B1660" w:rsidP="004B1660">
      <w:pPr>
        <w:jc w:val="center"/>
        <w:rPr>
          <w:sz w:val="28"/>
          <w:szCs w:val="28"/>
        </w:rPr>
      </w:pPr>
    </w:p>
    <w:p w:rsidR="004B1660" w:rsidRPr="004B1660" w:rsidRDefault="004B1660" w:rsidP="004B1660">
      <w:pPr>
        <w:jc w:val="center"/>
        <w:rPr>
          <w:sz w:val="28"/>
          <w:szCs w:val="28"/>
        </w:rPr>
      </w:pPr>
    </w:p>
    <w:p w:rsidR="004B1660" w:rsidRPr="004B1660" w:rsidRDefault="004B1660" w:rsidP="004B1660">
      <w:pPr>
        <w:jc w:val="center"/>
        <w:rPr>
          <w:sz w:val="28"/>
          <w:szCs w:val="28"/>
        </w:rPr>
      </w:pPr>
    </w:p>
    <w:p w:rsidR="004B1660" w:rsidRPr="004B1660" w:rsidRDefault="004B1660" w:rsidP="004B1660">
      <w:pPr>
        <w:jc w:val="center"/>
        <w:rPr>
          <w:sz w:val="28"/>
          <w:szCs w:val="28"/>
        </w:rPr>
      </w:pPr>
    </w:p>
    <w:p w:rsidR="004B1660" w:rsidRPr="004B1660" w:rsidRDefault="004B1660" w:rsidP="004B1660">
      <w:pPr>
        <w:jc w:val="center"/>
        <w:rPr>
          <w:sz w:val="28"/>
          <w:szCs w:val="28"/>
        </w:rPr>
      </w:pPr>
    </w:p>
    <w:p w:rsidR="004B1660" w:rsidRPr="004B1660" w:rsidRDefault="004B1660" w:rsidP="004B1660">
      <w:pPr>
        <w:jc w:val="center"/>
        <w:rPr>
          <w:sz w:val="28"/>
          <w:szCs w:val="28"/>
        </w:rPr>
      </w:pPr>
    </w:p>
    <w:p w:rsidR="004B1660" w:rsidRPr="004B1660" w:rsidRDefault="004B1660" w:rsidP="004B1660">
      <w:pPr>
        <w:jc w:val="center"/>
        <w:rPr>
          <w:sz w:val="28"/>
          <w:szCs w:val="28"/>
        </w:rPr>
      </w:pPr>
    </w:p>
    <w:p w:rsidR="004B1660" w:rsidRPr="004B1660" w:rsidRDefault="004B1660" w:rsidP="004B1660">
      <w:pPr>
        <w:jc w:val="center"/>
        <w:rPr>
          <w:sz w:val="28"/>
          <w:szCs w:val="28"/>
        </w:rPr>
      </w:pPr>
    </w:p>
    <w:p w:rsidR="004B1660" w:rsidRPr="004B1660" w:rsidRDefault="004B1660" w:rsidP="004B1660">
      <w:pPr>
        <w:jc w:val="center"/>
        <w:rPr>
          <w:sz w:val="28"/>
          <w:szCs w:val="28"/>
        </w:rPr>
      </w:pPr>
    </w:p>
    <w:p w:rsidR="004B1660" w:rsidRPr="004B1660" w:rsidRDefault="004B1660" w:rsidP="004B1660">
      <w:pPr>
        <w:jc w:val="center"/>
        <w:rPr>
          <w:sz w:val="28"/>
          <w:szCs w:val="28"/>
        </w:rPr>
      </w:pPr>
    </w:p>
    <w:p w:rsidR="004B1660" w:rsidRPr="004B1660" w:rsidRDefault="004B1660" w:rsidP="004B1660">
      <w:pPr>
        <w:ind w:left="720"/>
        <w:jc w:val="center"/>
        <w:rPr>
          <w:sz w:val="28"/>
          <w:szCs w:val="28"/>
        </w:rPr>
      </w:pPr>
    </w:p>
    <w:p w:rsidR="004B1660" w:rsidRPr="004B1660" w:rsidRDefault="004B1660" w:rsidP="004B1660">
      <w:pPr>
        <w:widowControl w:val="0"/>
        <w:autoSpaceDE w:val="0"/>
        <w:autoSpaceDN w:val="0"/>
        <w:adjustRightInd w:val="0"/>
        <w:jc w:val="center"/>
        <w:rPr>
          <w:b/>
          <w:sz w:val="28"/>
          <w:szCs w:val="28"/>
        </w:rPr>
      </w:pPr>
    </w:p>
    <w:p w:rsidR="004B1660" w:rsidRPr="004B1660" w:rsidRDefault="004B1660" w:rsidP="004B1660">
      <w:pPr>
        <w:widowControl w:val="0"/>
        <w:autoSpaceDE w:val="0"/>
        <w:autoSpaceDN w:val="0"/>
        <w:adjustRightInd w:val="0"/>
        <w:jc w:val="center"/>
        <w:rPr>
          <w:rFonts w:cs="Courier New"/>
          <w:sz w:val="20"/>
          <w:szCs w:val="20"/>
        </w:rPr>
      </w:pPr>
      <w:r w:rsidRPr="004B1660">
        <w:rPr>
          <w:b/>
          <w:sz w:val="28"/>
          <w:szCs w:val="28"/>
        </w:rPr>
        <w:t>Харків 202</w:t>
      </w:r>
      <w:r w:rsidR="005E6107">
        <w:rPr>
          <w:b/>
          <w:sz w:val="28"/>
          <w:szCs w:val="28"/>
        </w:rPr>
        <w:t>3</w:t>
      </w:r>
    </w:p>
    <w:p w:rsidR="004B1660" w:rsidRPr="004B1660" w:rsidRDefault="004B1660" w:rsidP="004B1660">
      <w:pPr>
        <w:widowControl w:val="0"/>
        <w:autoSpaceDE w:val="0"/>
        <w:autoSpaceDN w:val="0"/>
        <w:adjustRightInd w:val="0"/>
        <w:jc w:val="center"/>
        <w:rPr>
          <w:rFonts w:cs="Courier New"/>
          <w:sz w:val="20"/>
          <w:szCs w:val="20"/>
        </w:rPr>
      </w:pPr>
    </w:p>
    <w:p w:rsidR="004B1660" w:rsidRDefault="004B1660" w:rsidP="004B1660">
      <w:pPr>
        <w:ind w:left="-426" w:firstLine="720"/>
        <w:jc w:val="center"/>
        <w:rPr>
          <w:rFonts w:cs="Courier New"/>
          <w:sz w:val="20"/>
          <w:szCs w:val="20"/>
        </w:rPr>
      </w:pPr>
      <w:r w:rsidRPr="004B1660">
        <w:rPr>
          <w:rFonts w:cs="Courier New"/>
          <w:sz w:val="20"/>
          <w:szCs w:val="20"/>
        </w:rPr>
        <w:br w:type="page"/>
      </w:r>
    </w:p>
    <w:tbl>
      <w:tblPr>
        <w:tblW w:w="0" w:type="auto"/>
        <w:tblLook w:val="01E0" w:firstRow="1" w:lastRow="1" w:firstColumn="1" w:lastColumn="1" w:noHBand="0" w:noVBand="0"/>
      </w:tblPr>
      <w:tblGrid>
        <w:gridCol w:w="4811"/>
        <w:gridCol w:w="4812"/>
      </w:tblGrid>
      <w:tr w:rsidR="005E6107" w:rsidRPr="005E6107" w:rsidTr="005E6107">
        <w:tc>
          <w:tcPr>
            <w:tcW w:w="4811" w:type="dxa"/>
          </w:tcPr>
          <w:p w:rsidR="005E6107" w:rsidRPr="005E6107" w:rsidRDefault="005E6107" w:rsidP="005E6107">
            <w:pPr>
              <w:ind w:left="102"/>
              <w:jc w:val="both"/>
              <w:rPr>
                <w:b/>
                <w:sz w:val="28"/>
                <w:szCs w:val="28"/>
                <w:lang w:val="ru-RU" w:eastAsia="en-US"/>
              </w:rPr>
            </w:pPr>
            <w:r w:rsidRPr="005E6107">
              <w:rPr>
                <w:b/>
                <w:sz w:val="28"/>
                <w:szCs w:val="28"/>
                <w:lang w:val="ru-RU" w:eastAsia="en-US"/>
              </w:rPr>
              <w:lastRenderedPageBreak/>
              <w:t>ЗАТВЕРДЖЕНО</w:t>
            </w:r>
          </w:p>
          <w:p w:rsidR="005E6107" w:rsidRPr="005E6107" w:rsidRDefault="005E6107" w:rsidP="005E6107">
            <w:pPr>
              <w:jc w:val="both"/>
              <w:rPr>
                <w:rFonts w:cs="Courier New"/>
                <w:sz w:val="28"/>
                <w:szCs w:val="28"/>
                <w:lang w:val="ru-RU" w:eastAsia="en-US"/>
              </w:rPr>
            </w:pPr>
            <w:proofErr w:type="spellStart"/>
            <w:r w:rsidRPr="005E6107">
              <w:rPr>
                <w:sz w:val="28"/>
                <w:szCs w:val="28"/>
                <w:lang w:val="ru-RU" w:eastAsia="en-US"/>
              </w:rPr>
              <w:t>Науково</w:t>
            </w:r>
            <w:proofErr w:type="spellEnd"/>
            <w:r w:rsidRPr="005E6107">
              <w:rPr>
                <w:sz w:val="28"/>
                <w:szCs w:val="28"/>
                <w:lang w:val="ru-RU" w:eastAsia="en-US"/>
              </w:rPr>
              <w:t>-методичною радою</w:t>
            </w:r>
          </w:p>
          <w:p w:rsidR="005E6107" w:rsidRPr="005E6107" w:rsidRDefault="005E6107" w:rsidP="005E6107">
            <w:pPr>
              <w:jc w:val="both"/>
              <w:rPr>
                <w:sz w:val="28"/>
                <w:szCs w:val="28"/>
                <w:lang w:val="ru-RU" w:eastAsia="en-US"/>
              </w:rPr>
            </w:pPr>
            <w:proofErr w:type="spellStart"/>
            <w:r w:rsidRPr="005E6107">
              <w:rPr>
                <w:sz w:val="28"/>
                <w:szCs w:val="28"/>
                <w:lang w:val="ru-RU" w:eastAsia="en-US"/>
              </w:rPr>
              <w:t>Харківського</w:t>
            </w:r>
            <w:proofErr w:type="spellEnd"/>
            <w:r w:rsidRPr="005E6107">
              <w:rPr>
                <w:sz w:val="28"/>
                <w:szCs w:val="28"/>
                <w:lang w:val="ru-RU" w:eastAsia="en-US"/>
              </w:rPr>
              <w:t xml:space="preserve"> </w:t>
            </w:r>
            <w:proofErr w:type="spellStart"/>
            <w:r w:rsidRPr="005E6107">
              <w:rPr>
                <w:sz w:val="28"/>
                <w:szCs w:val="28"/>
                <w:lang w:val="ru-RU" w:eastAsia="en-US"/>
              </w:rPr>
              <w:t>національного</w:t>
            </w:r>
            <w:proofErr w:type="spellEnd"/>
          </w:p>
          <w:p w:rsidR="005E6107" w:rsidRPr="005E6107" w:rsidRDefault="005E6107" w:rsidP="005E6107">
            <w:pPr>
              <w:jc w:val="both"/>
              <w:rPr>
                <w:sz w:val="28"/>
                <w:szCs w:val="28"/>
                <w:lang w:val="ru-RU" w:eastAsia="en-US"/>
              </w:rPr>
            </w:pPr>
            <w:proofErr w:type="spellStart"/>
            <w:r w:rsidRPr="005E6107">
              <w:rPr>
                <w:sz w:val="28"/>
                <w:szCs w:val="28"/>
                <w:lang w:val="ru-RU" w:eastAsia="en-US"/>
              </w:rPr>
              <w:t>університету</w:t>
            </w:r>
            <w:proofErr w:type="spellEnd"/>
            <w:r w:rsidRPr="005E6107">
              <w:rPr>
                <w:sz w:val="28"/>
                <w:szCs w:val="28"/>
                <w:lang w:val="ru-RU" w:eastAsia="en-US"/>
              </w:rPr>
              <w:t xml:space="preserve"> </w:t>
            </w:r>
            <w:proofErr w:type="spellStart"/>
            <w:r w:rsidRPr="005E6107">
              <w:rPr>
                <w:sz w:val="28"/>
                <w:szCs w:val="28"/>
                <w:lang w:val="ru-RU" w:eastAsia="en-US"/>
              </w:rPr>
              <w:t>внутрішніх</w:t>
            </w:r>
            <w:proofErr w:type="spellEnd"/>
            <w:r w:rsidRPr="005E6107">
              <w:rPr>
                <w:sz w:val="28"/>
                <w:szCs w:val="28"/>
                <w:lang w:val="ru-RU" w:eastAsia="en-US"/>
              </w:rPr>
              <w:t xml:space="preserve"> справ</w:t>
            </w:r>
          </w:p>
          <w:p w:rsidR="005E6107" w:rsidRPr="005E6107" w:rsidRDefault="005E6107" w:rsidP="005E6107">
            <w:pPr>
              <w:jc w:val="both"/>
              <w:rPr>
                <w:sz w:val="28"/>
                <w:szCs w:val="28"/>
                <w:lang w:val="ru-RU" w:eastAsia="en-US"/>
              </w:rPr>
            </w:pPr>
            <w:proofErr w:type="gramStart"/>
            <w:r w:rsidRPr="005E6107">
              <w:rPr>
                <w:sz w:val="28"/>
                <w:szCs w:val="28"/>
                <w:lang w:val="ru-RU" w:eastAsia="en-US"/>
              </w:rPr>
              <w:t xml:space="preserve">Протокол  </w:t>
            </w:r>
            <w:proofErr w:type="spellStart"/>
            <w:r w:rsidRPr="005E6107">
              <w:rPr>
                <w:sz w:val="28"/>
                <w:szCs w:val="28"/>
                <w:lang w:val="ru-RU" w:eastAsia="en-US"/>
              </w:rPr>
              <w:t>від</w:t>
            </w:r>
            <w:proofErr w:type="spellEnd"/>
            <w:proofErr w:type="gramEnd"/>
            <w:r w:rsidRPr="005E6107">
              <w:rPr>
                <w:sz w:val="28"/>
                <w:szCs w:val="28"/>
                <w:lang w:val="ru-RU" w:eastAsia="en-US"/>
              </w:rPr>
              <w:t xml:space="preserve"> </w:t>
            </w:r>
            <w:r w:rsidRPr="005E6107">
              <w:rPr>
                <w:sz w:val="28"/>
                <w:szCs w:val="28"/>
                <w:u w:val="single"/>
                <w:lang w:val="ru-RU" w:eastAsia="en-US"/>
              </w:rPr>
              <w:t>30.08.2023</w:t>
            </w:r>
            <w:r w:rsidRPr="005E6107">
              <w:rPr>
                <w:sz w:val="28"/>
                <w:szCs w:val="28"/>
                <w:lang w:val="ru-RU" w:eastAsia="en-US"/>
              </w:rPr>
              <w:t xml:space="preserve"> № 7</w:t>
            </w:r>
          </w:p>
          <w:p w:rsidR="005E6107" w:rsidRPr="005E6107" w:rsidRDefault="005E6107" w:rsidP="005E6107">
            <w:pPr>
              <w:jc w:val="both"/>
              <w:rPr>
                <w:sz w:val="28"/>
                <w:szCs w:val="28"/>
                <w:lang w:val="ru-RU" w:eastAsia="en-US"/>
              </w:rPr>
            </w:pPr>
          </w:p>
        </w:tc>
        <w:tc>
          <w:tcPr>
            <w:tcW w:w="4812" w:type="dxa"/>
          </w:tcPr>
          <w:p w:rsidR="005E6107" w:rsidRPr="005E6107" w:rsidRDefault="005E6107" w:rsidP="005E6107">
            <w:pPr>
              <w:ind w:left="102"/>
              <w:jc w:val="both"/>
              <w:rPr>
                <w:b/>
                <w:sz w:val="28"/>
                <w:szCs w:val="28"/>
                <w:lang w:val="ru-RU" w:eastAsia="en-US"/>
              </w:rPr>
            </w:pPr>
            <w:r w:rsidRPr="005E6107">
              <w:rPr>
                <w:b/>
                <w:sz w:val="28"/>
                <w:szCs w:val="28"/>
                <w:lang w:val="ru-RU" w:eastAsia="en-US"/>
              </w:rPr>
              <w:t>СХВАЛЕНО</w:t>
            </w:r>
          </w:p>
          <w:p w:rsidR="005E6107" w:rsidRPr="005E6107" w:rsidRDefault="005E6107" w:rsidP="005E6107">
            <w:pPr>
              <w:ind w:left="102"/>
              <w:jc w:val="both"/>
              <w:rPr>
                <w:sz w:val="28"/>
                <w:szCs w:val="28"/>
                <w:lang w:val="ru-RU" w:eastAsia="en-US"/>
              </w:rPr>
            </w:pPr>
            <w:proofErr w:type="spellStart"/>
            <w:r w:rsidRPr="005E6107">
              <w:rPr>
                <w:sz w:val="28"/>
                <w:szCs w:val="28"/>
                <w:lang w:val="ru-RU" w:eastAsia="en-US"/>
              </w:rPr>
              <w:t>Вченою</w:t>
            </w:r>
            <w:proofErr w:type="spellEnd"/>
            <w:r w:rsidRPr="005E6107">
              <w:rPr>
                <w:sz w:val="28"/>
                <w:szCs w:val="28"/>
                <w:lang w:val="ru-RU" w:eastAsia="en-US"/>
              </w:rPr>
              <w:t xml:space="preserve"> радою </w:t>
            </w:r>
            <w:proofErr w:type="spellStart"/>
            <w:r w:rsidRPr="005E6107">
              <w:rPr>
                <w:sz w:val="28"/>
                <w:szCs w:val="28"/>
                <w:lang w:val="ru-RU" w:eastAsia="en-US"/>
              </w:rPr>
              <w:t>Сумської</w:t>
            </w:r>
            <w:proofErr w:type="spellEnd"/>
            <w:r w:rsidRPr="005E6107">
              <w:rPr>
                <w:sz w:val="28"/>
                <w:szCs w:val="28"/>
                <w:lang w:val="ru-RU" w:eastAsia="en-US"/>
              </w:rPr>
              <w:t xml:space="preserve"> </w:t>
            </w:r>
            <w:proofErr w:type="spellStart"/>
            <w:r w:rsidRPr="005E6107">
              <w:rPr>
                <w:sz w:val="28"/>
                <w:szCs w:val="28"/>
                <w:lang w:val="ru-RU" w:eastAsia="en-US"/>
              </w:rPr>
              <w:t>філії</w:t>
            </w:r>
            <w:proofErr w:type="spellEnd"/>
            <w:r w:rsidRPr="005E6107">
              <w:rPr>
                <w:sz w:val="28"/>
                <w:szCs w:val="28"/>
                <w:lang w:val="ru-RU" w:eastAsia="en-US"/>
              </w:rPr>
              <w:t xml:space="preserve"> ХНУВС</w:t>
            </w:r>
          </w:p>
          <w:p w:rsidR="005E6107" w:rsidRPr="005E6107" w:rsidRDefault="005E6107" w:rsidP="005E6107">
            <w:pPr>
              <w:ind w:left="102"/>
              <w:jc w:val="both"/>
              <w:rPr>
                <w:sz w:val="28"/>
                <w:szCs w:val="28"/>
                <w:lang w:val="ru-RU" w:eastAsia="en-US"/>
              </w:rPr>
            </w:pPr>
            <w:r w:rsidRPr="005E6107">
              <w:rPr>
                <w:sz w:val="28"/>
                <w:szCs w:val="28"/>
                <w:lang w:val="ru-RU" w:eastAsia="en-US"/>
              </w:rPr>
              <w:t xml:space="preserve">Протокол </w:t>
            </w:r>
            <w:proofErr w:type="spellStart"/>
            <w:r w:rsidRPr="005E6107">
              <w:rPr>
                <w:sz w:val="28"/>
                <w:szCs w:val="28"/>
                <w:lang w:val="ru-RU" w:eastAsia="en-US"/>
              </w:rPr>
              <w:t>від</w:t>
            </w:r>
            <w:proofErr w:type="spellEnd"/>
            <w:r w:rsidRPr="005E6107">
              <w:rPr>
                <w:sz w:val="28"/>
                <w:szCs w:val="28"/>
                <w:lang w:val="ru-RU" w:eastAsia="en-US"/>
              </w:rPr>
              <w:t xml:space="preserve"> </w:t>
            </w:r>
            <w:r w:rsidRPr="005E6107">
              <w:rPr>
                <w:sz w:val="28"/>
                <w:szCs w:val="28"/>
                <w:u w:val="single"/>
                <w:lang w:val="ru-RU" w:eastAsia="en-US"/>
              </w:rPr>
              <w:t>29.08.2023</w:t>
            </w:r>
            <w:r w:rsidRPr="005E6107">
              <w:rPr>
                <w:sz w:val="28"/>
                <w:szCs w:val="28"/>
                <w:lang w:val="ru-RU" w:eastAsia="en-US"/>
              </w:rPr>
              <w:t xml:space="preserve"> </w:t>
            </w:r>
            <w:r w:rsidRPr="005E6107">
              <w:rPr>
                <w:sz w:val="28"/>
                <w:szCs w:val="28"/>
                <w:u w:val="single"/>
                <w:lang w:val="ru-RU" w:eastAsia="en-US"/>
              </w:rPr>
              <w:t>№ 7</w:t>
            </w:r>
          </w:p>
          <w:p w:rsidR="005E6107" w:rsidRPr="005E6107" w:rsidRDefault="005E6107" w:rsidP="005E6107">
            <w:pPr>
              <w:ind w:left="102"/>
              <w:jc w:val="both"/>
              <w:rPr>
                <w:sz w:val="28"/>
                <w:szCs w:val="28"/>
                <w:lang w:val="ru-RU" w:eastAsia="en-US"/>
              </w:rPr>
            </w:pPr>
          </w:p>
        </w:tc>
      </w:tr>
      <w:tr w:rsidR="005E6107" w:rsidRPr="005E6107" w:rsidTr="005E6107">
        <w:tc>
          <w:tcPr>
            <w:tcW w:w="4811" w:type="dxa"/>
          </w:tcPr>
          <w:p w:rsidR="005E6107" w:rsidRPr="005E6107" w:rsidRDefault="005E6107" w:rsidP="005E6107">
            <w:pPr>
              <w:jc w:val="both"/>
              <w:rPr>
                <w:b/>
                <w:sz w:val="28"/>
                <w:szCs w:val="28"/>
                <w:lang w:val="ru-RU" w:eastAsia="en-US"/>
              </w:rPr>
            </w:pPr>
          </w:p>
        </w:tc>
        <w:tc>
          <w:tcPr>
            <w:tcW w:w="4812" w:type="dxa"/>
          </w:tcPr>
          <w:p w:rsidR="005E6107" w:rsidRPr="005E6107" w:rsidRDefault="005E6107" w:rsidP="005E6107">
            <w:pPr>
              <w:ind w:left="102"/>
              <w:jc w:val="both"/>
              <w:rPr>
                <w:b/>
                <w:sz w:val="28"/>
                <w:szCs w:val="28"/>
                <w:lang w:val="ru-RU" w:eastAsia="en-US"/>
              </w:rPr>
            </w:pPr>
          </w:p>
        </w:tc>
      </w:tr>
      <w:tr w:rsidR="005E6107" w:rsidRPr="005E6107" w:rsidTr="005E6107">
        <w:tc>
          <w:tcPr>
            <w:tcW w:w="4811" w:type="dxa"/>
          </w:tcPr>
          <w:p w:rsidR="005E6107" w:rsidRPr="005E6107" w:rsidRDefault="005E6107" w:rsidP="005E6107">
            <w:pPr>
              <w:jc w:val="both"/>
              <w:rPr>
                <w:b/>
                <w:sz w:val="28"/>
                <w:szCs w:val="28"/>
                <w:lang w:val="ru-RU" w:eastAsia="en-US"/>
              </w:rPr>
            </w:pPr>
            <w:r w:rsidRPr="005E6107">
              <w:rPr>
                <w:b/>
                <w:sz w:val="28"/>
                <w:szCs w:val="28"/>
                <w:lang w:val="ru-RU" w:eastAsia="en-US"/>
              </w:rPr>
              <w:t>ПОГОДЖЕНО</w:t>
            </w:r>
          </w:p>
          <w:p w:rsidR="005E6107" w:rsidRPr="005E6107" w:rsidRDefault="005E6107" w:rsidP="005E6107">
            <w:pPr>
              <w:jc w:val="both"/>
              <w:rPr>
                <w:sz w:val="28"/>
                <w:szCs w:val="28"/>
                <w:lang w:val="ru-RU" w:eastAsia="en-US"/>
              </w:rPr>
            </w:pPr>
            <w:proofErr w:type="spellStart"/>
            <w:r w:rsidRPr="005E6107">
              <w:rPr>
                <w:sz w:val="28"/>
                <w:szCs w:val="28"/>
                <w:lang w:val="ru-RU" w:eastAsia="en-US"/>
              </w:rPr>
              <w:t>Секцією</w:t>
            </w:r>
            <w:proofErr w:type="spellEnd"/>
            <w:r w:rsidRPr="005E6107">
              <w:rPr>
                <w:sz w:val="28"/>
                <w:szCs w:val="28"/>
                <w:lang w:val="ru-RU" w:eastAsia="en-US"/>
              </w:rPr>
              <w:t xml:space="preserve"> </w:t>
            </w:r>
            <w:proofErr w:type="spellStart"/>
            <w:r w:rsidRPr="005E6107">
              <w:rPr>
                <w:sz w:val="28"/>
                <w:szCs w:val="28"/>
                <w:lang w:val="ru-RU" w:eastAsia="en-US"/>
              </w:rPr>
              <w:t>Науково-методичної</w:t>
            </w:r>
            <w:proofErr w:type="spellEnd"/>
            <w:r w:rsidRPr="005E6107">
              <w:rPr>
                <w:sz w:val="28"/>
                <w:szCs w:val="28"/>
                <w:lang w:val="ru-RU" w:eastAsia="en-US"/>
              </w:rPr>
              <w:t xml:space="preserve"> ради</w:t>
            </w:r>
          </w:p>
          <w:p w:rsidR="005E6107" w:rsidRPr="005E6107" w:rsidRDefault="005E6107" w:rsidP="005E6107">
            <w:pPr>
              <w:jc w:val="both"/>
              <w:rPr>
                <w:sz w:val="26"/>
                <w:szCs w:val="26"/>
                <w:lang w:val="ru-RU" w:eastAsia="en-US"/>
              </w:rPr>
            </w:pPr>
            <w:r w:rsidRPr="005E6107">
              <w:rPr>
                <w:sz w:val="28"/>
                <w:szCs w:val="28"/>
                <w:lang w:val="ru-RU" w:eastAsia="en-US"/>
              </w:rPr>
              <w:t xml:space="preserve">ХНУВС з </w:t>
            </w:r>
            <w:proofErr w:type="spellStart"/>
            <w:r w:rsidRPr="005E6107">
              <w:rPr>
                <w:sz w:val="28"/>
                <w:szCs w:val="28"/>
                <w:lang w:val="ru-RU" w:eastAsia="en-US"/>
              </w:rPr>
              <w:t>юридичних</w:t>
            </w:r>
            <w:proofErr w:type="spellEnd"/>
            <w:r w:rsidRPr="005E6107">
              <w:rPr>
                <w:sz w:val="28"/>
                <w:szCs w:val="28"/>
                <w:lang w:val="ru-RU" w:eastAsia="en-US"/>
              </w:rPr>
              <w:t xml:space="preserve"> </w:t>
            </w:r>
            <w:proofErr w:type="spellStart"/>
            <w:r w:rsidRPr="005E6107">
              <w:rPr>
                <w:sz w:val="28"/>
                <w:szCs w:val="28"/>
                <w:lang w:val="ru-RU" w:eastAsia="en-US"/>
              </w:rPr>
              <w:t>дисциплін</w:t>
            </w:r>
            <w:proofErr w:type="spellEnd"/>
            <w:r w:rsidRPr="005E6107">
              <w:rPr>
                <w:sz w:val="28"/>
                <w:szCs w:val="28"/>
                <w:lang w:val="ru-RU" w:eastAsia="en-US"/>
              </w:rPr>
              <w:t xml:space="preserve"> </w:t>
            </w:r>
          </w:p>
          <w:p w:rsidR="005E6107" w:rsidRPr="005E6107" w:rsidRDefault="005E6107" w:rsidP="005E6107">
            <w:pPr>
              <w:jc w:val="both"/>
              <w:rPr>
                <w:i/>
                <w:sz w:val="28"/>
                <w:szCs w:val="28"/>
                <w:u w:val="single"/>
                <w:lang w:val="ru-RU" w:eastAsia="en-US"/>
              </w:rPr>
            </w:pPr>
          </w:p>
          <w:p w:rsidR="005E6107" w:rsidRPr="005E6107" w:rsidRDefault="005E6107" w:rsidP="005E6107">
            <w:pPr>
              <w:jc w:val="both"/>
              <w:rPr>
                <w:sz w:val="28"/>
                <w:szCs w:val="28"/>
                <w:lang w:val="ru-RU" w:eastAsia="en-US"/>
              </w:rPr>
            </w:pPr>
            <w:r w:rsidRPr="005E6107">
              <w:rPr>
                <w:sz w:val="28"/>
                <w:szCs w:val="28"/>
                <w:lang w:val="ru-RU" w:eastAsia="en-US"/>
              </w:rPr>
              <w:t xml:space="preserve">Протокол </w:t>
            </w:r>
            <w:proofErr w:type="spellStart"/>
            <w:r w:rsidRPr="005E6107">
              <w:rPr>
                <w:sz w:val="28"/>
                <w:szCs w:val="28"/>
                <w:lang w:val="ru-RU" w:eastAsia="en-US"/>
              </w:rPr>
              <w:t>від</w:t>
            </w:r>
            <w:proofErr w:type="spellEnd"/>
            <w:r w:rsidRPr="005E6107">
              <w:rPr>
                <w:sz w:val="28"/>
                <w:szCs w:val="28"/>
                <w:lang w:val="ru-RU" w:eastAsia="en-US"/>
              </w:rPr>
              <w:t xml:space="preserve"> </w:t>
            </w:r>
            <w:r w:rsidRPr="005E6107">
              <w:rPr>
                <w:sz w:val="28"/>
                <w:szCs w:val="28"/>
                <w:u w:val="single"/>
                <w:lang w:val="ru-RU" w:eastAsia="en-US"/>
              </w:rPr>
              <w:t>29.08.2023</w:t>
            </w:r>
            <w:r w:rsidRPr="005E6107">
              <w:rPr>
                <w:sz w:val="28"/>
                <w:szCs w:val="28"/>
                <w:lang w:val="ru-RU" w:eastAsia="en-US"/>
              </w:rPr>
              <w:t xml:space="preserve"> № 7</w:t>
            </w:r>
          </w:p>
          <w:p w:rsidR="005E6107" w:rsidRPr="005E6107" w:rsidRDefault="005E6107" w:rsidP="005E6107">
            <w:pPr>
              <w:jc w:val="both"/>
              <w:rPr>
                <w:sz w:val="28"/>
                <w:szCs w:val="28"/>
                <w:lang w:val="ru-RU" w:eastAsia="en-US"/>
              </w:rPr>
            </w:pPr>
          </w:p>
        </w:tc>
        <w:tc>
          <w:tcPr>
            <w:tcW w:w="4812" w:type="dxa"/>
          </w:tcPr>
          <w:p w:rsidR="005E6107" w:rsidRPr="005E6107" w:rsidRDefault="005E6107" w:rsidP="005E6107">
            <w:pPr>
              <w:ind w:left="102"/>
              <w:jc w:val="both"/>
              <w:rPr>
                <w:sz w:val="28"/>
                <w:szCs w:val="28"/>
                <w:lang w:val="ru-RU" w:eastAsia="en-US"/>
              </w:rPr>
            </w:pPr>
          </w:p>
        </w:tc>
      </w:tr>
    </w:tbl>
    <w:p w:rsidR="005E6107" w:rsidRPr="005E6107" w:rsidRDefault="005E6107" w:rsidP="005E6107">
      <w:pPr>
        <w:rPr>
          <w:rFonts w:cs="Courier New"/>
          <w:sz w:val="28"/>
          <w:szCs w:val="28"/>
        </w:rPr>
      </w:pPr>
    </w:p>
    <w:p w:rsidR="005E6107" w:rsidRPr="005E6107" w:rsidRDefault="005E6107" w:rsidP="005E6107">
      <w:pPr>
        <w:rPr>
          <w:sz w:val="28"/>
          <w:szCs w:val="28"/>
          <w:lang w:val="ru-RU"/>
        </w:rPr>
      </w:pPr>
    </w:p>
    <w:p w:rsidR="005E6107" w:rsidRPr="005E6107" w:rsidRDefault="005E6107" w:rsidP="005E6107">
      <w:pPr>
        <w:rPr>
          <w:sz w:val="28"/>
          <w:szCs w:val="28"/>
          <w:lang w:val="ru-RU"/>
        </w:rPr>
      </w:pPr>
    </w:p>
    <w:p w:rsidR="005E6107" w:rsidRPr="005E6107" w:rsidRDefault="005E6107" w:rsidP="005E6107">
      <w:pPr>
        <w:jc w:val="both"/>
        <w:rPr>
          <w:i/>
          <w:sz w:val="28"/>
          <w:szCs w:val="28"/>
          <w:u w:val="single"/>
          <w:lang w:val="ru-RU"/>
        </w:rPr>
      </w:pPr>
      <w:proofErr w:type="spellStart"/>
      <w:r w:rsidRPr="005E6107">
        <w:rPr>
          <w:sz w:val="28"/>
          <w:szCs w:val="28"/>
          <w:lang w:val="ru-RU"/>
        </w:rPr>
        <w:t>Розглянуто</w:t>
      </w:r>
      <w:proofErr w:type="spellEnd"/>
      <w:r w:rsidRPr="005E6107">
        <w:rPr>
          <w:sz w:val="28"/>
          <w:szCs w:val="28"/>
          <w:lang w:val="ru-RU"/>
        </w:rPr>
        <w:t xml:space="preserve"> на </w:t>
      </w:r>
      <w:proofErr w:type="spellStart"/>
      <w:r w:rsidRPr="005E6107">
        <w:rPr>
          <w:sz w:val="28"/>
          <w:szCs w:val="28"/>
          <w:lang w:val="ru-RU"/>
        </w:rPr>
        <w:t>засіданні</w:t>
      </w:r>
      <w:proofErr w:type="spellEnd"/>
      <w:r w:rsidRPr="005E6107">
        <w:rPr>
          <w:sz w:val="28"/>
          <w:szCs w:val="28"/>
          <w:lang w:val="ru-RU"/>
        </w:rPr>
        <w:t xml:space="preserve"> </w:t>
      </w:r>
      <w:proofErr w:type="spellStart"/>
      <w:r w:rsidRPr="005E6107">
        <w:rPr>
          <w:sz w:val="28"/>
          <w:szCs w:val="28"/>
          <w:lang w:val="ru-RU"/>
        </w:rPr>
        <w:t>кафедри</w:t>
      </w:r>
      <w:proofErr w:type="spellEnd"/>
      <w:r w:rsidRPr="005E6107">
        <w:rPr>
          <w:sz w:val="28"/>
          <w:szCs w:val="28"/>
          <w:lang w:val="ru-RU"/>
        </w:rPr>
        <w:t xml:space="preserve"> </w:t>
      </w:r>
      <w:proofErr w:type="spellStart"/>
      <w:r w:rsidRPr="005E6107">
        <w:rPr>
          <w:sz w:val="28"/>
          <w:szCs w:val="28"/>
          <w:lang w:val="ru-RU"/>
        </w:rPr>
        <w:t>юридичних</w:t>
      </w:r>
      <w:proofErr w:type="spellEnd"/>
      <w:r w:rsidRPr="005E6107">
        <w:rPr>
          <w:sz w:val="28"/>
          <w:szCs w:val="28"/>
          <w:lang w:val="ru-RU"/>
        </w:rPr>
        <w:t xml:space="preserve"> </w:t>
      </w:r>
      <w:proofErr w:type="spellStart"/>
      <w:r w:rsidRPr="005E6107">
        <w:rPr>
          <w:sz w:val="28"/>
          <w:szCs w:val="28"/>
          <w:lang w:val="ru-RU"/>
        </w:rPr>
        <w:t>дисциплін</w:t>
      </w:r>
      <w:proofErr w:type="spellEnd"/>
      <w:r w:rsidRPr="005E6107">
        <w:rPr>
          <w:sz w:val="28"/>
          <w:szCs w:val="28"/>
          <w:lang w:val="ru-RU"/>
        </w:rPr>
        <w:t xml:space="preserve"> </w:t>
      </w:r>
      <w:proofErr w:type="spellStart"/>
      <w:r w:rsidRPr="005E6107">
        <w:rPr>
          <w:sz w:val="28"/>
          <w:szCs w:val="28"/>
          <w:lang w:val="ru-RU"/>
        </w:rPr>
        <w:t>Сумської</w:t>
      </w:r>
      <w:proofErr w:type="spellEnd"/>
      <w:r w:rsidRPr="005E6107">
        <w:rPr>
          <w:sz w:val="28"/>
          <w:szCs w:val="28"/>
          <w:lang w:val="ru-RU"/>
        </w:rPr>
        <w:t xml:space="preserve"> </w:t>
      </w:r>
      <w:proofErr w:type="spellStart"/>
      <w:r w:rsidRPr="005E6107">
        <w:rPr>
          <w:sz w:val="28"/>
          <w:szCs w:val="28"/>
          <w:lang w:val="ru-RU"/>
        </w:rPr>
        <w:t>філії</w:t>
      </w:r>
      <w:proofErr w:type="spellEnd"/>
      <w:r w:rsidRPr="005E6107">
        <w:rPr>
          <w:sz w:val="28"/>
          <w:szCs w:val="28"/>
          <w:lang w:val="ru-RU"/>
        </w:rPr>
        <w:t xml:space="preserve"> </w:t>
      </w:r>
      <w:proofErr w:type="gramStart"/>
      <w:r w:rsidRPr="005E6107">
        <w:rPr>
          <w:sz w:val="28"/>
          <w:szCs w:val="28"/>
          <w:lang w:val="ru-RU"/>
        </w:rPr>
        <w:t xml:space="preserve">ХНУВС </w:t>
      </w:r>
      <w:r w:rsidRPr="005E6107">
        <w:rPr>
          <w:i/>
          <w:sz w:val="28"/>
          <w:szCs w:val="28"/>
          <w:lang w:val="ru-RU"/>
        </w:rPr>
        <w:t xml:space="preserve"> </w:t>
      </w:r>
      <w:r w:rsidRPr="005E6107">
        <w:rPr>
          <w:i/>
          <w:sz w:val="28"/>
          <w:szCs w:val="28"/>
          <w:u w:val="single"/>
          <w:lang w:val="ru-RU"/>
        </w:rPr>
        <w:t>(</w:t>
      </w:r>
      <w:proofErr w:type="gramEnd"/>
      <w:r w:rsidRPr="005E6107">
        <w:rPr>
          <w:i/>
          <w:sz w:val="28"/>
          <w:szCs w:val="28"/>
          <w:u w:val="single"/>
          <w:lang w:val="ru-RU"/>
        </w:rPr>
        <w:t xml:space="preserve">протокол </w:t>
      </w:r>
      <w:proofErr w:type="spellStart"/>
      <w:r w:rsidRPr="005E6107">
        <w:rPr>
          <w:i/>
          <w:sz w:val="28"/>
          <w:szCs w:val="28"/>
          <w:u w:val="single"/>
          <w:lang w:val="ru-RU"/>
        </w:rPr>
        <w:t>від</w:t>
      </w:r>
      <w:proofErr w:type="spellEnd"/>
      <w:r w:rsidRPr="005E6107">
        <w:rPr>
          <w:i/>
          <w:sz w:val="28"/>
          <w:szCs w:val="28"/>
          <w:u w:val="single"/>
          <w:lang w:val="ru-RU"/>
        </w:rPr>
        <w:t xml:space="preserve"> 29.08.2023 № 1)</w:t>
      </w:r>
    </w:p>
    <w:p w:rsidR="008F5D97" w:rsidRPr="005E6107" w:rsidRDefault="008F5D97" w:rsidP="008F5D97">
      <w:pPr>
        <w:jc w:val="both"/>
        <w:rPr>
          <w:i/>
          <w:sz w:val="28"/>
          <w:szCs w:val="28"/>
          <w:u w:val="single"/>
          <w:lang w:val="ru-RU"/>
        </w:rPr>
      </w:pPr>
    </w:p>
    <w:p w:rsidR="008F5D97" w:rsidRPr="008F5D97" w:rsidRDefault="008F5D97" w:rsidP="008F5D97">
      <w:pPr>
        <w:jc w:val="both"/>
        <w:rPr>
          <w:i/>
          <w:sz w:val="28"/>
          <w:szCs w:val="28"/>
        </w:rPr>
      </w:pPr>
    </w:p>
    <w:p w:rsidR="008F5D97" w:rsidRPr="008F5D97" w:rsidRDefault="008F5D97" w:rsidP="008F5D97">
      <w:pPr>
        <w:rPr>
          <w:sz w:val="28"/>
          <w:szCs w:val="28"/>
        </w:rPr>
      </w:pPr>
    </w:p>
    <w:p w:rsidR="008F5D97" w:rsidRPr="008F5D97" w:rsidRDefault="008F5D97" w:rsidP="008F5D97">
      <w:pPr>
        <w:rPr>
          <w:sz w:val="28"/>
          <w:szCs w:val="28"/>
        </w:rPr>
      </w:pPr>
    </w:p>
    <w:p w:rsidR="008F5D97" w:rsidRPr="008F5D97" w:rsidRDefault="008F5D97" w:rsidP="008F5D97">
      <w:pPr>
        <w:rPr>
          <w:sz w:val="28"/>
          <w:szCs w:val="28"/>
        </w:rPr>
      </w:pPr>
    </w:p>
    <w:p w:rsidR="008F5D97" w:rsidRPr="008F5D97" w:rsidRDefault="008F5D97" w:rsidP="008F5D97">
      <w:pPr>
        <w:rPr>
          <w:sz w:val="28"/>
          <w:szCs w:val="28"/>
        </w:rPr>
      </w:pPr>
    </w:p>
    <w:p w:rsidR="008F5D97" w:rsidRPr="008F5D97" w:rsidRDefault="008F5D97" w:rsidP="008F5D97">
      <w:pPr>
        <w:rPr>
          <w:sz w:val="28"/>
          <w:szCs w:val="28"/>
        </w:rPr>
      </w:pPr>
    </w:p>
    <w:p w:rsidR="008F5D97" w:rsidRPr="008F5D97" w:rsidRDefault="008F5D97" w:rsidP="008F5D97">
      <w:pPr>
        <w:rPr>
          <w:sz w:val="28"/>
          <w:szCs w:val="28"/>
        </w:rPr>
      </w:pPr>
    </w:p>
    <w:p w:rsidR="008F5D97" w:rsidRPr="008F5D97" w:rsidRDefault="008F5D97" w:rsidP="008F5D97">
      <w:pPr>
        <w:rPr>
          <w:sz w:val="28"/>
          <w:szCs w:val="28"/>
        </w:rPr>
      </w:pPr>
      <w:r w:rsidRPr="008F5D97">
        <w:rPr>
          <w:b/>
          <w:sz w:val="28"/>
          <w:szCs w:val="28"/>
        </w:rPr>
        <w:t>Розробник:</w:t>
      </w:r>
      <w:r w:rsidRPr="008F5D97">
        <w:rPr>
          <w:sz w:val="28"/>
          <w:szCs w:val="28"/>
        </w:rPr>
        <w:t xml:space="preserve"> </w:t>
      </w:r>
    </w:p>
    <w:p w:rsidR="008F5D97" w:rsidRPr="008F5D97" w:rsidRDefault="008F5D97" w:rsidP="008F5D97">
      <w:pPr>
        <w:rPr>
          <w:i/>
          <w:sz w:val="28"/>
          <w:szCs w:val="28"/>
        </w:rPr>
      </w:pPr>
      <w:r w:rsidRPr="008F5D97">
        <w:rPr>
          <w:i/>
          <w:sz w:val="28"/>
          <w:szCs w:val="28"/>
        </w:rPr>
        <w:t xml:space="preserve">доцент кафедри юридичних дисциплін Сумської філії ХНУВС, </w:t>
      </w:r>
      <w:proofErr w:type="spellStart"/>
      <w:r w:rsidRPr="008F5D97">
        <w:rPr>
          <w:i/>
          <w:sz w:val="28"/>
          <w:szCs w:val="28"/>
        </w:rPr>
        <w:t>канд</w:t>
      </w:r>
      <w:proofErr w:type="spellEnd"/>
      <w:r w:rsidRPr="008F5D97">
        <w:rPr>
          <w:i/>
          <w:sz w:val="28"/>
          <w:szCs w:val="28"/>
        </w:rPr>
        <w:t xml:space="preserve">. пед. наук, доцент </w:t>
      </w:r>
      <w:proofErr w:type="spellStart"/>
      <w:r w:rsidRPr="008F5D97">
        <w:rPr>
          <w:i/>
          <w:sz w:val="28"/>
          <w:szCs w:val="28"/>
        </w:rPr>
        <w:t>М.Є.Василенко</w:t>
      </w:r>
      <w:proofErr w:type="spellEnd"/>
    </w:p>
    <w:p w:rsidR="008F5D97" w:rsidRPr="008F5D97" w:rsidRDefault="008F5D97" w:rsidP="008F5D97">
      <w:pPr>
        <w:rPr>
          <w:sz w:val="22"/>
          <w:szCs w:val="22"/>
        </w:rPr>
      </w:pPr>
    </w:p>
    <w:p w:rsidR="008F5D97" w:rsidRPr="008F5D97" w:rsidRDefault="008F5D97" w:rsidP="008F5D97">
      <w:pPr>
        <w:rPr>
          <w:sz w:val="22"/>
          <w:szCs w:val="22"/>
        </w:rPr>
      </w:pPr>
    </w:p>
    <w:p w:rsidR="008F5D97" w:rsidRPr="008F5D97" w:rsidRDefault="008F5D97" w:rsidP="008F5D97"/>
    <w:p w:rsidR="008F5D97" w:rsidRPr="008F5D97" w:rsidRDefault="008F5D97" w:rsidP="008F5D97">
      <w:pPr>
        <w:rPr>
          <w:sz w:val="22"/>
          <w:szCs w:val="22"/>
        </w:rPr>
      </w:pPr>
    </w:p>
    <w:p w:rsidR="008F5D97" w:rsidRPr="008F5D97" w:rsidRDefault="008F5D97" w:rsidP="008F5D97">
      <w:pPr>
        <w:rPr>
          <w:sz w:val="22"/>
          <w:szCs w:val="22"/>
        </w:rPr>
      </w:pPr>
    </w:p>
    <w:p w:rsidR="008F5D97" w:rsidRPr="008F5D97" w:rsidRDefault="008F5D97" w:rsidP="008F5D97">
      <w:pPr>
        <w:rPr>
          <w:b/>
          <w:sz w:val="28"/>
          <w:szCs w:val="28"/>
        </w:rPr>
      </w:pPr>
      <w:r w:rsidRPr="008F5D97">
        <w:rPr>
          <w:b/>
          <w:sz w:val="28"/>
          <w:szCs w:val="28"/>
        </w:rPr>
        <w:t>Рецензент:</w:t>
      </w:r>
    </w:p>
    <w:p w:rsidR="008F5D97" w:rsidRPr="008F5D97" w:rsidRDefault="008F5D97" w:rsidP="008F5D97">
      <w:pPr>
        <w:jc w:val="both"/>
        <w:rPr>
          <w:b/>
          <w:sz w:val="28"/>
          <w:szCs w:val="28"/>
        </w:rPr>
      </w:pPr>
      <w:r w:rsidRPr="008F5D97">
        <w:rPr>
          <w:sz w:val="28"/>
          <w:szCs w:val="28"/>
        </w:rPr>
        <w:t>1.</w:t>
      </w:r>
      <w:r w:rsidRPr="008F5D97">
        <w:rPr>
          <w:b/>
          <w:sz w:val="28"/>
          <w:szCs w:val="28"/>
        </w:rPr>
        <w:t xml:space="preserve"> </w:t>
      </w:r>
      <w:r w:rsidRPr="008F5D97">
        <w:rPr>
          <w:sz w:val="28"/>
          <w:szCs w:val="28"/>
        </w:rPr>
        <w:t>З</w:t>
      </w:r>
      <w:r w:rsidRPr="008F5D97">
        <w:rPr>
          <w:i/>
          <w:sz w:val="28"/>
          <w:szCs w:val="28"/>
        </w:rPr>
        <w:t>авідувач кафедри юридичних дисциплін Сумської філії Харківського національного університету внутрішніх справ, доктор юридичних наук, доцент</w:t>
      </w:r>
      <w:r w:rsidRPr="008F5D97">
        <w:rPr>
          <w:i/>
          <w:color w:val="260751"/>
          <w:sz w:val="28"/>
          <w:szCs w:val="28"/>
        </w:rPr>
        <w:t xml:space="preserve"> </w:t>
      </w:r>
      <w:r w:rsidRPr="008F5D97">
        <w:rPr>
          <w:i/>
          <w:sz w:val="28"/>
          <w:szCs w:val="28"/>
        </w:rPr>
        <w:t xml:space="preserve">Панасюк О.В. </w:t>
      </w:r>
    </w:p>
    <w:p w:rsidR="00420E18" w:rsidRDefault="00420E18" w:rsidP="00420E18"/>
    <w:p w:rsidR="00420E18" w:rsidRDefault="00420E18" w:rsidP="00420E18"/>
    <w:p w:rsidR="00420E18" w:rsidRDefault="00420E18" w:rsidP="00420E18"/>
    <w:p w:rsidR="004B1660" w:rsidRDefault="004B1660" w:rsidP="004B1660">
      <w:pPr>
        <w:ind w:left="-426" w:firstLine="720"/>
        <w:jc w:val="center"/>
        <w:rPr>
          <w:rFonts w:cs="Courier New"/>
          <w:sz w:val="20"/>
          <w:szCs w:val="20"/>
        </w:rPr>
      </w:pPr>
    </w:p>
    <w:p w:rsidR="004B1660" w:rsidRDefault="004B1660" w:rsidP="004B1660">
      <w:pPr>
        <w:ind w:left="-426" w:firstLine="720"/>
        <w:jc w:val="center"/>
        <w:rPr>
          <w:rFonts w:cs="Courier New"/>
          <w:sz w:val="20"/>
          <w:szCs w:val="20"/>
        </w:rPr>
      </w:pPr>
    </w:p>
    <w:p w:rsidR="004B1660" w:rsidRDefault="004B1660" w:rsidP="004B1660">
      <w:pPr>
        <w:ind w:left="-426" w:firstLine="720"/>
        <w:jc w:val="center"/>
        <w:rPr>
          <w:rFonts w:cs="Courier New"/>
          <w:sz w:val="20"/>
          <w:szCs w:val="20"/>
        </w:rPr>
      </w:pPr>
    </w:p>
    <w:p w:rsidR="004B1660" w:rsidRDefault="004B1660" w:rsidP="004B1660">
      <w:pPr>
        <w:ind w:left="-426" w:firstLine="720"/>
        <w:jc w:val="center"/>
        <w:rPr>
          <w:rFonts w:cs="Courier New"/>
          <w:sz w:val="20"/>
          <w:szCs w:val="20"/>
        </w:rPr>
      </w:pPr>
    </w:p>
    <w:p w:rsidR="004B1660" w:rsidRDefault="004B1660" w:rsidP="004B1660">
      <w:pPr>
        <w:ind w:left="-426" w:firstLine="720"/>
        <w:jc w:val="center"/>
        <w:rPr>
          <w:rFonts w:cs="Courier New"/>
          <w:sz w:val="20"/>
          <w:szCs w:val="20"/>
        </w:rPr>
      </w:pPr>
    </w:p>
    <w:p w:rsidR="004B1660" w:rsidRDefault="004B1660" w:rsidP="004B1660">
      <w:pPr>
        <w:ind w:left="-426" w:firstLine="720"/>
        <w:jc w:val="center"/>
        <w:rPr>
          <w:rFonts w:cs="Courier New"/>
          <w:sz w:val="20"/>
          <w:szCs w:val="20"/>
        </w:rPr>
      </w:pPr>
    </w:p>
    <w:p w:rsidR="00701BF6" w:rsidRPr="005957BA" w:rsidRDefault="00154B6F" w:rsidP="004B1660">
      <w:pPr>
        <w:ind w:left="-426" w:firstLine="720"/>
        <w:jc w:val="center"/>
        <w:rPr>
          <w:b/>
          <w:sz w:val="28"/>
          <w:szCs w:val="28"/>
          <w:lang w:eastAsia="uk-UA"/>
        </w:rPr>
      </w:pPr>
      <w:bookmarkStart w:id="0" w:name="_GoBack"/>
      <w:bookmarkEnd w:id="0"/>
      <w:r w:rsidRPr="005957BA">
        <w:rPr>
          <w:b/>
          <w:sz w:val="28"/>
          <w:szCs w:val="28"/>
          <w:lang w:eastAsia="uk-UA"/>
        </w:rPr>
        <w:lastRenderedPageBreak/>
        <w:t>План лекції:</w:t>
      </w:r>
    </w:p>
    <w:p w:rsidR="00250193" w:rsidRPr="005957BA" w:rsidRDefault="00250193" w:rsidP="005957BA">
      <w:pPr>
        <w:ind w:left="-426" w:firstLine="720"/>
        <w:jc w:val="center"/>
        <w:rPr>
          <w:b/>
          <w:sz w:val="28"/>
          <w:szCs w:val="28"/>
          <w:lang w:eastAsia="uk-UA"/>
        </w:rPr>
      </w:pPr>
    </w:p>
    <w:p w:rsidR="00250193" w:rsidRPr="005957BA" w:rsidRDefault="00250193" w:rsidP="005957BA">
      <w:pPr>
        <w:jc w:val="both"/>
        <w:rPr>
          <w:rFonts w:eastAsia="Calibri"/>
          <w:sz w:val="28"/>
          <w:szCs w:val="28"/>
          <w:lang w:eastAsia="uk-UA"/>
        </w:rPr>
      </w:pPr>
      <w:r w:rsidRPr="005957BA">
        <w:rPr>
          <w:rFonts w:eastAsia="Calibri"/>
          <w:sz w:val="28"/>
          <w:szCs w:val="28"/>
          <w:lang w:eastAsia="uk-UA"/>
        </w:rPr>
        <w:t xml:space="preserve">1. Сутність і поняття апеляційного провадження. </w:t>
      </w:r>
      <w:r w:rsidR="00F246D0" w:rsidRPr="005957BA">
        <w:rPr>
          <w:rFonts w:eastAsia="Calibri"/>
          <w:sz w:val="28"/>
          <w:szCs w:val="28"/>
          <w:lang w:eastAsia="uk-UA"/>
        </w:rPr>
        <w:t>Відкриття апеляційного провадження</w:t>
      </w:r>
      <w:r w:rsidRPr="005957BA">
        <w:rPr>
          <w:rFonts w:eastAsia="Calibri"/>
          <w:sz w:val="28"/>
          <w:szCs w:val="28"/>
          <w:lang w:eastAsia="uk-UA"/>
        </w:rPr>
        <w:t>;</w:t>
      </w:r>
    </w:p>
    <w:p w:rsidR="00250193" w:rsidRPr="005957BA" w:rsidRDefault="00250193" w:rsidP="005957BA">
      <w:pPr>
        <w:jc w:val="both"/>
        <w:rPr>
          <w:rFonts w:eastAsia="Calibri"/>
          <w:sz w:val="28"/>
          <w:szCs w:val="28"/>
          <w:lang w:eastAsia="uk-UA"/>
        </w:rPr>
      </w:pPr>
      <w:r w:rsidRPr="005957BA">
        <w:rPr>
          <w:rFonts w:eastAsia="Calibri"/>
          <w:sz w:val="28"/>
          <w:szCs w:val="28"/>
          <w:lang w:eastAsia="uk-UA"/>
        </w:rPr>
        <w:t>2. </w:t>
      </w:r>
      <w:r w:rsidR="00F246D0" w:rsidRPr="005957BA">
        <w:rPr>
          <w:rFonts w:eastAsia="Calibri"/>
          <w:sz w:val="28"/>
          <w:szCs w:val="28"/>
          <w:lang w:eastAsia="uk-UA"/>
        </w:rPr>
        <w:t xml:space="preserve">Порядок розгляду справи в апеляційній інстанції. </w:t>
      </w:r>
      <w:r w:rsidRPr="005957BA">
        <w:rPr>
          <w:rFonts w:eastAsia="Calibri"/>
          <w:sz w:val="28"/>
          <w:szCs w:val="28"/>
          <w:lang w:eastAsia="uk-UA"/>
        </w:rPr>
        <w:t>Повноваження суду апеляці</w:t>
      </w:r>
      <w:r w:rsidR="00F246D0" w:rsidRPr="005957BA">
        <w:rPr>
          <w:rFonts w:eastAsia="Calibri"/>
          <w:sz w:val="28"/>
          <w:szCs w:val="28"/>
          <w:lang w:eastAsia="uk-UA"/>
        </w:rPr>
        <w:t>йної інстанції</w:t>
      </w:r>
    </w:p>
    <w:p w:rsidR="00250193" w:rsidRPr="005957BA" w:rsidRDefault="00250193" w:rsidP="005957BA">
      <w:pPr>
        <w:jc w:val="both"/>
        <w:rPr>
          <w:rFonts w:eastAsia="Calibri"/>
          <w:sz w:val="28"/>
          <w:szCs w:val="28"/>
          <w:lang w:eastAsia="uk-UA"/>
        </w:rPr>
      </w:pPr>
      <w:r w:rsidRPr="005957BA">
        <w:rPr>
          <w:rFonts w:eastAsia="Calibri"/>
          <w:sz w:val="28"/>
          <w:szCs w:val="28"/>
          <w:lang w:eastAsia="uk-UA"/>
        </w:rPr>
        <w:t>3. Сутність і поняття касаційного провадження. Порядок розгляду касаційної скарги;</w:t>
      </w:r>
    </w:p>
    <w:p w:rsidR="00250193" w:rsidRPr="005957BA" w:rsidRDefault="00250193" w:rsidP="005957BA">
      <w:pPr>
        <w:jc w:val="both"/>
        <w:rPr>
          <w:rFonts w:eastAsia="Calibri"/>
          <w:sz w:val="28"/>
          <w:szCs w:val="28"/>
          <w:lang w:eastAsia="uk-UA"/>
        </w:rPr>
      </w:pPr>
      <w:r w:rsidRPr="005957BA">
        <w:rPr>
          <w:rFonts w:eastAsia="Calibri"/>
          <w:sz w:val="28"/>
          <w:szCs w:val="28"/>
          <w:lang w:eastAsia="uk-UA"/>
        </w:rPr>
        <w:t>4. Повноваження суду касаційної інстанції. Передача справ на розгляд палати, об’єднаної палати або Великої Палати Верховного Суду;</w:t>
      </w:r>
    </w:p>
    <w:p w:rsidR="00250193" w:rsidRPr="005957BA" w:rsidRDefault="00250193" w:rsidP="005957BA">
      <w:pPr>
        <w:jc w:val="both"/>
        <w:rPr>
          <w:rFonts w:eastAsia="Calibri"/>
          <w:sz w:val="28"/>
          <w:szCs w:val="28"/>
          <w:lang w:eastAsia="uk-UA"/>
        </w:rPr>
      </w:pPr>
      <w:r w:rsidRPr="005957BA">
        <w:rPr>
          <w:rFonts w:eastAsia="Calibri"/>
          <w:sz w:val="28"/>
          <w:szCs w:val="28"/>
          <w:lang w:eastAsia="uk-UA"/>
        </w:rPr>
        <w:t>5. Перегляд судових рішень за нововиявленими або виключними обставинами.</w:t>
      </w:r>
    </w:p>
    <w:p w:rsidR="00250193" w:rsidRPr="005957BA" w:rsidRDefault="00250193" w:rsidP="005957BA">
      <w:pPr>
        <w:jc w:val="both"/>
        <w:rPr>
          <w:rFonts w:eastAsia="Calibri"/>
          <w:sz w:val="28"/>
          <w:szCs w:val="28"/>
          <w:lang w:eastAsia="uk-UA"/>
        </w:rPr>
      </w:pPr>
    </w:p>
    <w:p w:rsidR="006D310B" w:rsidRPr="005957BA" w:rsidRDefault="006D310B" w:rsidP="005957BA">
      <w:pPr>
        <w:jc w:val="both"/>
        <w:rPr>
          <w:rFonts w:eastAsia="Calibri"/>
          <w:sz w:val="28"/>
          <w:szCs w:val="28"/>
          <w:lang w:eastAsia="uk-UA"/>
        </w:rPr>
      </w:pPr>
    </w:p>
    <w:p w:rsidR="00250193" w:rsidRPr="005957BA" w:rsidRDefault="00250193" w:rsidP="005957BA">
      <w:pPr>
        <w:pStyle w:val="a5"/>
        <w:widowControl w:val="0"/>
        <w:shd w:val="clear" w:color="auto" w:fill="FFFFFF"/>
        <w:autoSpaceDE w:val="0"/>
        <w:autoSpaceDN w:val="0"/>
        <w:adjustRightInd w:val="0"/>
        <w:ind w:left="0"/>
        <w:jc w:val="center"/>
        <w:rPr>
          <w:b/>
          <w:sz w:val="28"/>
          <w:szCs w:val="28"/>
        </w:rPr>
      </w:pPr>
      <w:r w:rsidRPr="005957BA">
        <w:rPr>
          <w:b/>
          <w:sz w:val="28"/>
          <w:szCs w:val="28"/>
        </w:rPr>
        <w:t>Рекомендована література:</w:t>
      </w:r>
    </w:p>
    <w:p w:rsidR="00250193" w:rsidRPr="005957BA" w:rsidRDefault="00250193" w:rsidP="005957BA">
      <w:pPr>
        <w:pStyle w:val="a5"/>
        <w:widowControl w:val="0"/>
        <w:shd w:val="clear" w:color="auto" w:fill="FFFFFF"/>
        <w:autoSpaceDE w:val="0"/>
        <w:autoSpaceDN w:val="0"/>
        <w:adjustRightInd w:val="0"/>
        <w:ind w:left="0"/>
        <w:jc w:val="center"/>
        <w:rPr>
          <w:sz w:val="28"/>
          <w:szCs w:val="28"/>
        </w:rPr>
      </w:pPr>
      <w:r w:rsidRPr="005957BA">
        <w:rPr>
          <w:sz w:val="28"/>
          <w:szCs w:val="28"/>
        </w:rPr>
        <w:t>Основна</w:t>
      </w:r>
    </w:p>
    <w:p w:rsidR="006D310B" w:rsidRPr="005957BA" w:rsidRDefault="006D310B" w:rsidP="005957BA">
      <w:pPr>
        <w:pStyle w:val="a5"/>
        <w:widowControl w:val="0"/>
        <w:numPr>
          <w:ilvl w:val="0"/>
          <w:numId w:val="5"/>
        </w:numPr>
        <w:tabs>
          <w:tab w:val="left" w:pos="0"/>
        </w:tabs>
        <w:autoSpaceDE w:val="0"/>
        <w:autoSpaceDN w:val="0"/>
        <w:adjustRightInd w:val="0"/>
        <w:ind w:left="0" w:firstLine="720"/>
        <w:jc w:val="both"/>
        <w:rPr>
          <w:sz w:val="28"/>
          <w:szCs w:val="28"/>
        </w:rPr>
      </w:pPr>
      <w:r w:rsidRPr="005957BA">
        <w:rPr>
          <w:sz w:val="28"/>
          <w:szCs w:val="28"/>
        </w:rPr>
        <w:t xml:space="preserve">Васильєв С. В. Господарський процес України: Підручник. </w:t>
      </w:r>
      <w:proofErr w:type="spellStart"/>
      <w:r w:rsidRPr="005957BA">
        <w:rPr>
          <w:sz w:val="28"/>
          <w:szCs w:val="28"/>
        </w:rPr>
        <w:t>Харьков</w:t>
      </w:r>
      <w:proofErr w:type="spellEnd"/>
      <w:r w:rsidRPr="005957BA">
        <w:rPr>
          <w:sz w:val="28"/>
          <w:szCs w:val="28"/>
        </w:rPr>
        <w:t xml:space="preserve">: </w:t>
      </w:r>
      <w:proofErr w:type="spellStart"/>
      <w:r w:rsidRPr="005957BA">
        <w:rPr>
          <w:sz w:val="28"/>
          <w:szCs w:val="28"/>
        </w:rPr>
        <w:t>Еспада</w:t>
      </w:r>
      <w:proofErr w:type="spellEnd"/>
      <w:r w:rsidRPr="005957BA">
        <w:rPr>
          <w:sz w:val="28"/>
          <w:szCs w:val="28"/>
        </w:rPr>
        <w:t>, 2010. 288 с.</w:t>
      </w:r>
    </w:p>
    <w:p w:rsidR="006D310B" w:rsidRPr="005957BA" w:rsidRDefault="006D310B" w:rsidP="005957BA">
      <w:pPr>
        <w:pStyle w:val="a5"/>
        <w:widowControl w:val="0"/>
        <w:numPr>
          <w:ilvl w:val="0"/>
          <w:numId w:val="5"/>
        </w:numPr>
        <w:tabs>
          <w:tab w:val="left" w:pos="0"/>
        </w:tabs>
        <w:autoSpaceDE w:val="0"/>
        <w:autoSpaceDN w:val="0"/>
        <w:adjustRightInd w:val="0"/>
        <w:ind w:left="0" w:firstLine="720"/>
        <w:jc w:val="both"/>
        <w:rPr>
          <w:sz w:val="28"/>
          <w:szCs w:val="28"/>
        </w:rPr>
      </w:pPr>
      <w:r w:rsidRPr="005957BA">
        <w:rPr>
          <w:sz w:val="28"/>
          <w:szCs w:val="28"/>
        </w:rPr>
        <w:t xml:space="preserve">Господарське процесуальне право України: </w:t>
      </w:r>
      <w:proofErr w:type="spellStart"/>
      <w:r w:rsidRPr="005957BA">
        <w:rPr>
          <w:sz w:val="28"/>
          <w:szCs w:val="28"/>
        </w:rPr>
        <w:t>навч</w:t>
      </w:r>
      <w:proofErr w:type="spellEnd"/>
      <w:r w:rsidRPr="005957BA">
        <w:rPr>
          <w:sz w:val="28"/>
          <w:szCs w:val="28"/>
        </w:rPr>
        <w:t>. посібник. / В. Л. Костюк, К. М. Біда, В. В. </w:t>
      </w:r>
      <w:proofErr w:type="spellStart"/>
      <w:r w:rsidRPr="005957BA">
        <w:rPr>
          <w:sz w:val="28"/>
          <w:szCs w:val="28"/>
        </w:rPr>
        <w:t>Бонтлаб</w:t>
      </w:r>
      <w:proofErr w:type="spellEnd"/>
      <w:r w:rsidRPr="005957BA">
        <w:rPr>
          <w:sz w:val="28"/>
          <w:szCs w:val="28"/>
        </w:rPr>
        <w:t xml:space="preserve"> та інші; за </w:t>
      </w:r>
      <w:proofErr w:type="spellStart"/>
      <w:r w:rsidRPr="005957BA">
        <w:rPr>
          <w:sz w:val="28"/>
          <w:szCs w:val="28"/>
        </w:rPr>
        <w:t>аг</w:t>
      </w:r>
      <w:proofErr w:type="spellEnd"/>
      <w:r w:rsidRPr="005957BA">
        <w:rPr>
          <w:sz w:val="28"/>
          <w:szCs w:val="28"/>
        </w:rPr>
        <w:t>. ред. В. Л. Костюка. К.: Ін Юре, 2009. 223 с.</w:t>
      </w:r>
    </w:p>
    <w:p w:rsidR="006D310B" w:rsidRPr="005957BA" w:rsidRDefault="006D310B" w:rsidP="005957BA">
      <w:pPr>
        <w:pStyle w:val="a5"/>
        <w:widowControl w:val="0"/>
        <w:numPr>
          <w:ilvl w:val="0"/>
          <w:numId w:val="5"/>
        </w:numPr>
        <w:tabs>
          <w:tab w:val="left" w:pos="0"/>
        </w:tabs>
        <w:autoSpaceDE w:val="0"/>
        <w:autoSpaceDN w:val="0"/>
        <w:adjustRightInd w:val="0"/>
        <w:ind w:left="0" w:firstLine="720"/>
        <w:jc w:val="both"/>
        <w:rPr>
          <w:sz w:val="28"/>
          <w:szCs w:val="28"/>
        </w:rPr>
      </w:pPr>
      <w:r w:rsidRPr="005957BA">
        <w:rPr>
          <w:sz w:val="28"/>
          <w:szCs w:val="28"/>
        </w:rPr>
        <w:t xml:space="preserve">Господарський процес : </w:t>
      </w:r>
      <w:proofErr w:type="spellStart"/>
      <w:r w:rsidRPr="005957BA">
        <w:rPr>
          <w:sz w:val="28"/>
          <w:szCs w:val="28"/>
        </w:rPr>
        <w:t>навч</w:t>
      </w:r>
      <w:proofErr w:type="spellEnd"/>
      <w:r w:rsidRPr="005957BA">
        <w:rPr>
          <w:sz w:val="28"/>
          <w:szCs w:val="28"/>
        </w:rPr>
        <w:t xml:space="preserve">. </w:t>
      </w:r>
      <w:proofErr w:type="spellStart"/>
      <w:r w:rsidRPr="005957BA">
        <w:rPr>
          <w:sz w:val="28"/>
          <w:szCs w:val="28"/>
        </w:rPr>
        <w:t>посіб</w:t>
      </w:r>
      <w:proofErr w:type="spellEnd"/>
      <w:r w:rsidRPr="005957BA">
        <w:rPr>
          <w:sz w:val="28"/>
          <w:szCs w:val="28"/>
        </w:rPr>
        <w:t>. / В. А. </w:t>
      </w:r>
      <w:proofErr w:type="spellStart"/>
      <w:r w:rsidRPr="005957BA">
        <w:rPr>
          <w:sz w:val="28"/>
          <w:szCs w:val="28"/>
        </w:rPr>
        <w:t>Кройтор</w:t>
      </w:r>
      <w:proofErr w:type="spellEnd"/>
      <w:r w:rsidRPr="005957BA">
        <w:rPr>
          <w:sz w:val="28"/>
          <w:szCs w:val="28"/>
        </w:rPr>
        <w:t>, О. Г. </w:t>
      </w:r>
      <w:proofErr w:type="spellStart"/>
      <w:r w:rsidRPr="005957BA">
        <w:rPr>
          <w:sz w:val="28"/>
          <w:szCs w:val="28"/>
        </w:rPr>
        <w:t>Бортнік</w:t>
      </w:r>
      <w:proofErr w:type="spellEnd"/>
      <w:r w:rsidRPr="005957BA">
        <w:rPr>
          <w:sz w:val="28"/>
          <w:szCs w:val="28"/>
        </w:rPr>
        <w:t>, О. Л. Зайцев, Т. В. Степаненко. Харків : Золота миля: ХНУВС, 2014. 318 с.</w:t>
      </w:r>
    </w:p>
    <w:p w:rsidR="006D310B" w:rsidRPr="005957BA" w:rsidRDefault="006D310B" w:rsidP="005957BA">
      <w:pPr>
        <w:pStyle w:val="a5"/>
        <w:widowControl w:val="0"/>
        <w:numPr>
          <w:ilvl w:val="0"/>
          <w:numId w:val="5"/>
        </w:numPr>
        <w:autoSpaceDE w:val="0"/>
        <w:autoSpaceDN w:val="0"/>
        <w:adjustRightInd w:val="0"/>
        <w:ind w:left="0" w:firstLine="720"/>
        <w:jc w:val="both"/>
        <w:rPr>
          <w:sz w:val="28"/>
          <w:szCs w:val="28"/>
        </w:rPr>
      </w:pPr>
      <w:proofErr w:type="spellStart"/>
      <w:r w:rsidRPr="005957BA">
        <w:rPr>
          <w:sz w:val="28"/>
          <w:szCs w:val="28"/>
        </w:rPr>
        <w:t>Мелех</w:t>
      </w:r>
      <w:proofErr w:type="spellEnd"/>
      <w:r w:rsidRPr="005957BA">
        <w:rPr>
          <w:sz w:val="28"/>
          <w:szCs w:val="28"/>
        </w:rPr>
        <w:t xml:space="preserve">, Л. В. Господарський процес : підручник. Львів : </w:t>
      </w:r>
      <w:proofErr w:type="spellStart"/>
      <w:r w:rsidRPr="005957BA">
        <w:rPr>
          <w:sz w:val="28"/>
          <w:szCs w:val="28"/>
        </w:rPr>
        <w:t>ЛьвДУВС</w:t>
      </w:r>
      <w:proofErr w:type="spellEnd"/>
      <w:r w:rsidRPr="005957BA">
        <w:rPr>
          <w:sz w:val="28"/>
          <w:szCs w:val="28"/>
        </w:rPr>
        <w:t>, 2016. 367 с.</w:t>
      </w:r>
    </w:p>
    <w:p w:rsidR="006D310B" w:rsidRPr="005957BA" w:rsidRDefault="006D310B" w:rsidP="005957BA">
      <w:pPr>
        <w:widowControl w:val="0"/>
        <w:autoSpaceDE w:val="0"/>
        <w:autoSpaceDN w:val="0"/>
        <w:adjustRightInd w:val="0"/>
        <w:jc w:val="both"/>
        <w:rPr>
          <w:sz w:val="28"/>
          <w:szCs w:val="28"/>
        </w:rPr>
      </w:pPr>
    </w:p>
    <w:p w:rsidR="006D310B" w:rsidRPr="005957BA" w:rsidRDefault="006D310B" w:rsidP="005957BA">
      <w:pPr>
        <w:jc w:val="center"/>
        <w:rPr>
          <w:rFonts w:eastAsia="Calibri"/>
          <w:sz w:val="28"/>
          <w:szCs w:val="28"/>
          <w:lang w:eastAsia="uk-UA"/>
        </w:rPr>
      </w:pPr>
      <w:r w:rsidRPr="005957BA">
        <w:rPr>
          <w:rFonts w:eastAsia="Calibri"/>
          <w:sz w:val="28"/>
          <w:szCs w:val="28"/>
          <w:lang w:eastAsia="uk-UA"/>
        </w:rPr>
        <w:t>Додаткова</w:t>
      </w:r>
    </w:p>
    <w:p w:rsidR="006D310B" w:rsidRPr="005957BA" w:rsidRDefault="006D310B" w:rsidP="005957BA">
      <w:pPr>
        <w:pStyle w:val="a5"/>
        <w:numPr>
          <w:ilvl w:val="0"/>
          <w:numId w:val="6"/>
        </w:numPr>
        <w:tabs>
          <w:tab w:val="left" w:pos="0"/>
        </w:tabs>
        <w:ind w:left="0" w:firstLine="720"/>
        <w:jc w:val="both"/>
        <w:rPr>
          <w:sz w:val="28"/>
          <w:szCs w:val="28"/>
        </w:rPr>
      </w:pPr>
      <w:proofErr w:type="spellStart"/>
      <w:r w:rsidRPr="005957BA">
        <w:rPr>
          <w:sz w:val="28"/>
          <w:szCs w:val="28"/>
        </w:rPr>
        <w:t>Згама</w:t>
      </w:r>
      <w:proofErr w:type="spellEnd"/>
      <w:r w:rsidRPr="005957BA">
        <w:rPr>
          <w:sz w:val="28"/>
          <w:szCs w:val="28"/>
        </w:rPr>
        <w:t xml:space="preserve"> А. О. Деякі аспекти порядку здійснення права на апеляційне оскарження в </w:t>
      </w:r>
      <w:proofErr w:type="spellStart"/>
      <w:r w:rsidRPr="005957BA">
        <w:rPr>
          <w:sz w:val="28"/>
          <w:szCs w:val="28"/>
        </w:rPr>
        <w:t>господарськму</w:t>
      </w:r>
      <w:proofErr w:type="spellEnd"/>
      <w:r w:rsidRPr="005957BA">
        <w:rPr>
          <w:sz w:val="28"/>
          <w:szCs w:val="28"/>
        </w:rPr>
        <w:t xml:space="preserve"> процесі // Держава і право : </w:t>
      </w:r>
      <w:proofErr w:type="spellStart"/>
      <w:r w:rsidRPr="005957BA">
        <w:rPr>
          <w:sz w:val="28"/>
          <w:szCs w:val="28"/>
        </w:rPr>
        <w:t>зб</w:t>
      </w:r>
      <w:proofErr w:type="spellEnd"/>
      <w:r w:rsidRPr="005957BA">
        <w:rPr>
          <w:sz w:val="28"/>
          <w:szCs w:val="28"/>
        </w:rPr>
        <w:t xml:space="preserve">. наук. праць. </w:t>
      </w:r>
      <w:proofErr w:type="spellStart"/>
      <w:r w:rsidRPr="005957BA">
        <w:rPr>
          <w:sz w:val="28"/>
          <w:szCs w:val="28"/>
        </w:rPr>
        <w:t>Юрид</w:t>
      </w:r>
      <w:proofErr w:type="spellEnd"/>
      <w:r w:rsidRPr="005957BA">
        <w:rPr>
          <w:sz w:val="28"/>
          <w:szCs w:val="28"/>
        </w:rPr>
        <w:t>. і політ. науки / Ін-т держави і права ім.  В.М. Корецького НАН України. 20</w:t>
      </w:r>
      <w:r w:rsidR="008F5D97">
        <w:rPr>
          <w:sz w:val="28"/>
          <w:szCs w:val="28"/>
        </w:rPr>
        <w:t>1</w:t>
      </w:r>
      <w:r w:rsidRPr="005957BA">
        <w:rPr>
          <w:sz w:val="28"/>
          <w:szCs w:val="28"/>
        </w:rPr>
        <w:t>7. № 38. С.437-442.</w:t>
      </w:r>
    </w:p>
    <w:p w:rsidR="006D310B" w:rsidRPr="005957BA" w:rsidRDefault="006D310B" w:rsidP="005957BA">
      <w:pPr>
        <w:pStyle w:val="a5"/>
        <w:numPr>
          <w:ilvl w:val="0"/>
          <w:numId w:val="6"/>
        </w:numPr>
        <w:tabs>
          <w:tab w:val="left" w:pos="0"/>
        </w:tabs>
        <w:ind w:left="0" w:firstLine="720"/>
        <w:jc w:val="both"/>
        <w:rPr>
          <w:sz w:val="28"/>
          <w:szCs w:val="28"/>
        </w:rPr>
      </w:pPr>
      <w:r w:rsidRPr="005957BA">
        <w:rPr>
          <w:sz w:val="28"/>
          <w:szCs w:val="28"/>
        </w:rPr>
        <w:t xml:space="preserve">Степанова, Т. Сутність апеляційного оскарження та право на апеляцію // Підприємництво, господарство і право : </w:t>
      </w:r>
      <w:proofErr w:type="spellStart"/>
      <w:r w:rsidRPr="005957BA">
        <w:rPr>
          <w:sz w:val="28"/>
          <w:szCs w:val="28"/>
        </w:rPr>
        <w:t>щомісяч</w:t>
      </w:r>
      <w:proofErr w:type="spellEnd"/>
      <w:r w:rsidRPr="005957BA">
        <w:rPr>
          <w:sz w:val="28"/>
          <w:szCs w:val="28"/>
        </w:rPr>
        <w:t>. наук.-</w:t>
      </w:r>
      <w:proofErr w:type="spellStart"/>
      <w:r w:rsidRPr="005957BA">
        <w:rPr>
          <w:sz w:val="28"/>
          <w:szCs w:val="28"/>
        </w:rPr>
        <w:t>практ</w:t>
      </w:r>
      <w:proofErr w:type="spellEnd"/>
      <w:r w:rsidRPr="005957BA">
        <w:rPr>
          <w:sz w:val="28"/>
          <w:szCs w:val="28"/>
        </w:rPr>
        <w:t xml:space="preserve">. </w:t>
      </w:r>
      <w:proofErr w:type="spellStart"/>
      <w:r w:rsidRPr="005957BA">
        <w:rPr>
          <w:sz w:val="28"/>
          <w:szCs w:val="28"/>
        </w:rPr>
        <w:t>госп</w:t>
      </w:r>
      <w:proofErr w:type="spellEnd"/>
      <w:r w:rsidRPr="005957BA">
        <w:rPr>
          <w:sz w:val="28"/>
          <w:szCs w:val="28"/>
        </w:rPr>
        <w:t>.-</w:t>
      </w:r>
      <w:proofErr w:type="spellStart"/>
      <w:r w:rsidRPr="005957BA">
        <w:rPr>
          <w:sz w:val="28"/>
          <w:szCs w:val="28"/>
        </w:rPr>
        <w:t>правов</w:t>
      </w:r>
      <w:proofErr w:type="spellEnd"/>
      <w:r w:rsidRPr="005957BA">
        <w:rPr>
          <w:sz w:val="28"/>
          <w:szCs w:val="28"/>
        </w:rPr>
        <w:t xml:space="preserve">. </w:t>
      </w:r>
      <w:proofErr w:type="spellStart"/>
      <w:r w:rsidRPr="005957BA">
        <w:rPr>
          <w:sz w:val="28"/>
          <w:szCs w:val="28"/>
        </w:rPr>
        <w:t>журн</w:t>
      </w:r>
      <w:proofErr w:type="spellEnd"/>
      <w:r w:rsidRPr="005957BA">
        <w:rPr>
          <w:sz w:val="28"/>
          <w:szCs w:val="28"/>
        </w:rPr>
        <w:t xml:space="preserve">. / </w:t>
      </w:r>
      <w:proofErr w:type="spellStart"/>
      <w:r w:rsidRPr="005957BA">
        <w:rPr>
          <w:sz w:val="28"/>
          <w:szCs w:val="28"/>
        </w:rPr>
        <w:t>засн</w:t>
      </w:r>
      <w:proofErr w:type="spellEnd"/>
      <w:r w:rsidRPr="005957BA">
        <w:rPr>
          <w:sz w:val="28"/>
          <w:szCs w:val="28"/>
        </w:rPr>
        <w:t xml:space="preserve">. Ін-т </w:t>
      </w:r>
      <w:proofErr w:type="spellStart"/>
      <w:r w:rsidRPr="005957BA">
        <w:rPr>
          <w:sz w:val="28"/>
          <w:szCs w:val="28"/>
        </w:rPr>
        <w:t>приватн</w:t>
      </w:r>
      <w:proofErr w:type="spellEnd"/>
      <w:r w:rsidRPr="005957BA">
        <w:rPr>
          <w:sz w:val="28"/>
          <w:szCs w:val="28"/>
        </w:rPr>
        <w:t xml:space="preserve">. права і підприємництва </w:t>
      </w:r>
      <w:proofErr w:type="spellStart"/>
      <w:r w:rsidRPr="005957BA">
        <w:rPr>
          <w:sz w:val="28"/>
          <w:szCs w:val="28"/>
        </w:rPr>
        <w:t>АПрН</w:t>
      </w:r>
      <w:proofErr w:type="spellEnd"/>
      <w:r w:rsidRPr="005957BA">
        <w:rPr>
          <w:sz w:val="28"/>
          <w:szCs w:val="28"/>
        </w:rPr>
        <w:t xml:space="preserve"> України, Спілка юристів України, Ін-т держави і права НАН України. 20</w:t>
      </w:r>
      <w:r w:rsidR="008F5D97">
        <w:rPr>
          <w:sz w:val="28"/>
          <w:szCs w:val="28"/>
        </w:rPr>
        <w:t>1</w:t>
      </w:r>
      <w:r w:rsidRPr="005957BA">
        <w:rPr>
          <w:sz w:val="28"/>
          <w:szCs w:val="28"/>
        </w:rPr>
        <w:t>8. № 2. С.39-41.</w:t>
      </w:r>
    </w:p>
    <w:p w:rsidR="006D310B" w:rsidRPr="005957BA" w:rsidRDefault="006D310B" w:rsidP="005957BA">
      <w:pPr>
        <w:pStyle w:val="a5"/>
        <w:numPr>
          <w:ilvl w:val="0"/>
          <w:numId w:val="6"/>
        </w:numPr>
        <w:tabs>
          <w:tab w:val="left" w:pos="0"/>
        </w:tabs>
        <w:ind w:left="0" w:firstLine="720"/>
        <w:jc w:val="both"/>
        <w:rPr>
          <w:sz w:val="28"/>
          <w:szCs w:val="28"/>
        </w:rPr>
      </w:pPr>
      <w:proofErr w:type="spellStart"/>
      <w:r w:rsidRPr="005957BA">
        <w:rPr>
          <w:sz w:val="28"/>
          <w:szCs w:val="28"/>
        </w:rPr>
        <w:t>Тітов</w:t>
      </w:r>
      <w:proofErr w:type="spellEnd"/>
      <w:r w:rsidRPr="005957BA">
        <w:rPr>
          <w:sz w:val="28"/>
          <w:szCs w:val="28"/>
        </w:rPr>
        <w:t>, М.І. Апеляційні господарські суди: проблеми та перспективи // Судова реформа в Україні: проблеми і перспективи : матеріали наук.-</w:t>
      </w:r>
      <w:proofErr w:type="spellStart"/>
      <w:r w:rsidRPr="005957BA">
        <w:rPr>
          <w:sz w:val="28"/>
          <w:szCs w:val="28"/>
        </w:rPr>
        <w:t>практ</w:t>
      </w:r>
      <w:proofErr w:type="spellEnd"/>
      <w:r w:rsidRPr="005957BA">
        <w:rPr>
          <w:sz w:val="28"/>
          <w:szCs w:val="28"/>
        </w:rPr>
        <w:t xml:space="preserve">. </w:t>
      </w:r>
      <w:proofErr w:type="spellStart"/>
      <w:r w:rsidRPr="005957BA">
        <w:rPr>
          <w:sz w:val="28"/>
          <w:szCs w:val="28"/>
        </w:rPr>
        <w:t>конф</w:t>
      </w:r>
      <w:proofErr w:type="spellEnd"/>
      <w:r w:rsidRPr="005957BA">
        <w:rPr>
          <w:sz w:val="28"/>
          <w:szCs w:val="28"/>
        </w:rPr>
        <w:t>., 18-19 квіт. 20</w:t>
      </w:r>
      <w:r w:rsidR="008F5D97">
        <w:rPr>
          <w:sz w:val="28"/>
          <w:szCs w:val="28"/>
        </w:rPr>
        <w:t>1</w:t>
      </w:r>
      <w:r w:rsidRPr="005957BA">
        <w:rPr>
          <w:sz w:val="28"/>
          <w:szCs w:val="28"/>
        </w:rPr>
        <w:t xml:space="preserve">2 р., м. Харків / </w:t>
      </w:r>
      <w:proofErr w:type="spellStart"/>
      <w:r w:rsidRPr="005957BA">
        <w:rPr>
          <w:sz w:val="28"/>
          <w:szCs w:val="28"/>
        </w:rPr>
        <w:t>Редкол</w:t>
      </w:r>
      <w:proofErr w:type="spellEnd"/>
      <w:r w:rsidRPr="005957BA">
        <w:rPr>
          <w:sz w:val="28"/>
          <w:szCs w:val="28"/>
        </w:rPr>
        <w:t xml:space="preserve">.: </w:t>
      </w:r>
      <w:proofErr w:type="spellStart"/>
      <w:r w:rsidRPr="005957BA">
        <w:rPr>
          <w:sz w:val="28"/>
          <w:szCs w:val="28"/>
        </w:rPr>
        <w:t>Сташис</w:t>
      </w:r>
      <w:proofErr w:type="spellEnd"/>
      <w:r w:rsidRPr="005957BA">
        <w:rPr>
          <w:sz w:val="28"/>
          <w:szCs w:val="28"/>
        </w:rPr>
        <w:t xml:space="preserve"> В.В. (</w:t>
      </w:r>
      <w:proofErr w:type="spellStart"/>
      <w:r w:rsidRPr="005957BA">
        <w:rPr>
          <w:sz w:val="28"/>
          <w:szCs w:val="28"/>
        </w:rPr>
        <w:t>голов</w:t>
      </w:r>
      <w:proofErr w:type="spellEnd"/>
      <w:r w:rsidRPr="005957BA">
        <w:rPr>
          <w:sz w:val="28"/>
          <w:szCs w:val="28"/>
        </w:rPr>
        <w:t>. ред.) та ін.. С.45-49.</w:t>
      </w:r>
    </w:p>
    <w:p w:rsidR="006D310B" w:rsidRPr="005957BA" w:rsidRDefault="006D310B" w:rsidP="005957BA">
      <w:pPr>
        <w:pStyle w:val="a5"/>
        <w:numPr>
          <w:ilvl w:val="0"/>
          <w:numId w:val="6"/>
        </w:numPr>
        <w:tabs>
          <w:tab w:val="left" w:pos="0"/>
        </w:tabs>
        <w:ind w:left="0" w:firstLine="720"/>
        <w:jc w:val="both"/>
        <w:rPr>
          <w:sz w:val="28"/>
          <w:szCs w:val="28"/>
        </w:rPr>
      </w:pPr>
      <w:proofErr w:type="spellStart"/>
      <w:r w:rsidRPr="005957BA">
        <w:rPr>
          <w:sz w:val="28"/>
          <w:szCs w:val="28"/>
        </w:rPr>
        <w:t>Згама</w:t>
      </w:r>
      <w:proofErr w:type="spellEnd"/>
      <w:r w:rsidRPr="005957BA">
        <w:rPr>
          <w:sz w:val="28"/>
          <w:szCs w:val="28"/>
        </w:rPr>
        <w:t xml:space="preserve">, А.О. Повноваження суду апеляційної інстанції у господарському процесі : </w:t>
      </w:r>
      <w:proofErr w:type="spellStart"/>
      <w:r w:rsidRPr="005957BA">
        <w:rPr>
          <w:sz w:val="28"/>
          <w:szCs w:val="28"/>
        </w:rPr>
        <w:t>автореф</w:t>
      </w:r>
      <w:proofErr w:type="spellEnd"/>
      <w:r w:rsidRPr="005957BA">
        <w:rPr>
          <w:sz w:val="28"/>
          <w:szCs w:val="28"/>
        </w:rPr>
        <w:t xml:space="preserve">. </w:t>
      </w:r>
      <w:proofErr w:type="spellStart"/>
      <w:r w:rsidRPr="005957BA">
        <w:rPr>
          <w:sz w:val="28"/>
          <w:szCs w:val="28"/>
        </w:rPr>
        <w:t>дис</w:t>
      </w:r>
      <w:proofErr w:type="spellEnd"/>
      <w:r w:rsidRPr="005957BA">
        <w:rPr>
          <w:sz w:val="28"/>
          <w:szCs w:val="28"/>
        </w:rPr>
        <w:t xml:space="preserve">. ... </w:t>
      </w:r>
      <w:proofErr w:type="spellStart"/>
      <w:r w:rsidRPr="005957BA">
        <w:rPr>
          <w:sz w:val="28"/>
          <w:szCs w:val="28"/>
        </w:rPr>
        <w:t>канд</w:t>
      </w:r>
      <w:proofErr w:type="spellEnd"/>
      <w:r w:rsidRPr="005957BA">
        <w:rPr>
          <w:sz w:val="28"/>
          <w:szCs w:val="28"/>
        </w:rPr>
        <w:t xml:space="preserve">. </w:t>
      </w:r>
      <w:proofErr w:type="spellStart"/>
      <w:r w:rsidRPr="005957BA">
        <w:rPr>
          <w:sz w:val="28"/>
          <w:szCs w:val="28"/>
        </w:rPr>
        <w:t>юрид</w:t>
      </w:r>
      <w:proofErr w:type="spellEnd"/>
      <w:r w:rsidRPr="005957BA">
        <w:rPr>
          <w:sz w:val="28"/>
          <w:szCs w:val="28"/>
        </w:rPr>
        <w:t xml:space="preserve">. наук : 12.00.04 / А.О. </w:t>
      </w:r>
      <w:proofErr w:type="spellStart"/>
      <w:r w:rsidRPr="005957BA">
        <w:rPr>
          <w:sz w:val="28"/>
          <w:szCs w:val="28"/>
        </w:rPr>
        <w:t>Згама</w:t>
      </w:r>
      <w:proofErr w:type="spellEnd"/>
      <w:r w:rsidRPr="005957BA">
        <w:rPr>
          <w:sz w:val="28"/>
          <w:szCs w:val="28"/>
        </w:rPr>
        <w:t>. Одеса, 2012. 19 с.</w:t>
      </w:r>
    </w:p>
    <w:p w:rsidR="006D310B" w:rsidRPr="005957BA" w:rsidRDefault="006D310B" w:rsidP="005957BA">
      <w:pPr>
        <w:pStyle w:val="a5"/>
        <w:numPr>
          <w:ilvl w:val="0"/>
          <w:numId w:val="6"/>
        </w:numPr>
        <w:tabs>
          <w:tab w:val="left" w:pos="0"/>
        </w:tabs>
        <w:ind w:left="0" w:firstLine="720"/>
        <w:jc w:val="both"/>
        <w:rPr>
          <w:sz w:val="28"/>
          <w:szCs w:val="28"/>
        </w:rPr>
      </w:pPr>
      <w:proofErr w:type="spellStart"/>
      <w:r w:rsidRPr="005957BA">
        <w:rPr>
          <w:sz w:val="28"/>
          <w:szCs w:val="28"/>
        </w:rPr>
        <w:t>Ломакіна</w:t>
      </w:r>
      <w:proofErr w:type="spellEnd"/>
      <w:r w:rsidRPr="005957BA">
        <w:rPr>
          <w:sz w:val="28"/>
          <w:szCs w:val="28"/>
        </w:rPr>
        <w:t>, О.А. Повноваження апеляційного господарського суду під час розгляду справи // Європейські перспективи : наук.-</w:t>
      </w:r>
      <w:proofErr w:type="spellStart"/>
      <w:r w:rsidRPr="005957BA">
        <w:rPr>
          <w:sz w:val="28"/>
          <w:szCs w:val="28"/>
        </w:rPr>
        <w:t>практ</w:t>
      </w:r>
      <w:proofErr w:type="spellEnd"/>
      <w:r w:rsidRPr="005957BA">
        <w:rPr>
          <w:sz w:val="28"/>
          <w:szCs w:val="28"/>
        </w:rPr>
        <w:t xml:space="preserve">. </w:t>
      </w:r>
      <w:proofErr w:type="spellStart"/>
      <w:r w:rsidRPr="005957BA">
        <w:rPr>
          <w:sz w:val="28"/>
          <w:szCs w:val="28"/>
        </w:rPr>
        <w:t>журн</w:t>
      </w:r>
      <w:proofErr w:type="spellEnd"/>
      <w:r w:rsidRPr="005957BA">
        <w:rPr>
          <w:sz w:val="28"/>
          <w:szCs w:val="28"/>
        </w:rPr>
        <w:t xml:space="preserve">. / </w:t>
      </w:r>
      <w:r w:rsidRPr="005957BA">
        <w:rPr>
          <w:sz w:val="28"/>
          <w:szCs w:val="28"/>
        </w:rPr>
        <w:lastRenderedPageBreak/>
        <w:t xml:space="preserve">ХНУВС, Київський </w:t>
      </w:r>
      <w:proofErr w:type="spellStart"/>
      <w:r w:rsidRPr="005957BA">
        <w:rPr>
          <w:sz w:val="28"/>
          <w:szCs w:val="28"/>
        </w:rPr>
        <w:t>нац</w:t>
      </w:r>
      <w:proofErr w:type="spellEnd"/>
      <w:r w:rsidRPr="005957BA">
        <w:rPr>
          <w:sz w:val="28"/>
          <w:szCs w:val="28"/>
        </w:rPr>
        <w:t>. економ. ун-т ім. В. Гетьмана та ін. 2012. № 4 ч.2. С.62-66.</w:t>
      </w:r>
    </w:p>
    <w:p w:rsidR="006D310B" w:rsidRPr="005957BA" w:rsidRDefault="006D310B" w:rsidP="005957BA">
      <w:pPr>
        <w:pStyle w:val="a5"/>
        <w:numPr>
          <w:ilvl w:val="0"/>
          <w:numId w:val="6"/>
        </w:numPr>
        <w:tabs>
          <w:tab w:val="left" w:pos="0"/>
        </w:tabs>
        <w:ind w:left="0" w:firstLine="720"/>
        <w:jc w:val="both"/>
        <w:rPr>
          <w:sz w:val="28"/>
          <w:szCs w:val="28"/>
        </w:rPr>
      </w:pPr>
      <w:r w:rsidRPr="005957BA">
        <w:rPr>
          <w:sz w:val="28"/>
          <w:szCs w:val="28"/>
        </w:rPr>
        <w:t>Ніколенко, Л.М. Передумови права на подання касаційної скарги в господарському судочинстві України // Південноукраїнський правничий часопис. 2013. № 2. С. 53-57.</w:t>
      </w:r>
    </w:p>
    <w:p w:rsidR="006D310B" w:rsidRPr="005957BA" w:rsidRDefault="006D310B" w:rsidP="005957BA">
      <w:pPr>
        <w:pStyle w:val="a5"/>
        <w:numPr>
          <w:ilvl w:val="0"/>
          <w:numId w:val="6"/>
        </w:numPr>
        <w:tabs>
          <w:tab w:val="left" w:pos="0"/>
        </w:tabs>
        <w:ind w:left="0" w:firstLine="720"/>
        <w:jc w:val="both"/>
        <w:rPr>
          <w:sz w:val="28"/>
          <w:szCs w:val="28"/>
        </w:rPr>
      </w:pPr>
      <w:r w:rsidRPr="005957BA">
        <w:rPr>
          <w:sz w:val="28"/>
          <w:szCs w:val="28"/>
        </w:rPr>
        <w:t xml:space="preserve">Степанов, С. </w:t>
      </w:r>
      <w:proofErr w:type="spellStart"/>
      <w:r w:rsidRPr="005957BA">
        <w:rPr>
          <w:sz w:val="28"/>
          <w:szCs w:val="28"/>
        </w:rPr>
        <w:t>Пергляд</w:t>
      </w:r>
      <w:proofErr w:type="spellEnd"/>
      <w:r w:rsidRPr="005957BA">
        <w:rPr>
          <w:sz w:val="28"/>
          <w:szCs w:val="28"/>
        </w:rPr>
        <w:t xml:space="preserve"> судових рішень за нововиявленими обставинами як стадія господарського процесу // Підприємництво, господарство і право : </w:t>
      </w:r>
      <w:proofErr w:type="spellStart"/>
      <w:r w:rsidRPr="005957BA">
        <w:rPr>
          <w:sz w:val="28"/>
          <w:szCs w:val="28"/>
        </w:rPr>
        <w:t>щомісяч</w:t>
      </w:r>
      <w:proofErr w:type="spellEnd"/>
      <w:r w:rsidRPr="005957BA">
        <w:rPr>
          <w:sz w:val="28"/>
          <w:szCs w:val="28"/>
        </w:rPr>
        <w:t>. наук.-</w:t>
      </w:r>
      <w:proofErr w:type="spellStart"/>
      <w:r w:rsidRPr="005957BA">
        <w:rPr>
          <w:sz w:val="28"/>
          <w:szCs w:val="28"/>
        </w:rPr>
        <w:t>практ</w:t>
      </w:r>
      <w:proofErr w:type="spellEnd"/>
      <w:r w:rsidRPr="005957BA">
        <w:rPr>
          <w:sz w:val="28"/>
          <w:szCs w:val="28"/>
        </w:rPr>
        <w:t xml:space="preserve">. </w:t>
      </w:r>
      <w:proofErr w:type="spellStart"/>
      <w:r w:rsidRPr="005957BA">
        <w:rPr>
          <w:sz w:val="28"/>
          <w:szCs w:val="28"/>
        </w:rPr>
        <w:t>госп</w:t>
      </w:r>
      <w:proofErr w:type="spellEnd"/>
      <w:r w:rsidRPr="005957BA">
        <w:rPr>
          <w:sz w:val="28"/>
          <w:szCs w:val="28"/>
        </w:rPr>
        <w:t>.-</w:t>
      </w:r>
      <w:proofErr w:type="spellStart"/>
      <w:r w:rsidRPr="005957BA">
        <w:rPr>
          <w:sz w:val="28"/>
          <w:szCs w:val="28"/>
        </w:rPr>
        <w:t>правов</w:t>
      </w:r>
      <w:proofErr w:type="spellEnd"/>
      <w:r w:rsidRPr="005957BA">
        <w:rPr>
          <w:sz w:val="28"/>
          <w:szCs w:val="28"/>
        </w:rPr>
        <w:t xml:space="preserve">. </w:t>
      </w:r>
      <w:proofErr w:type="spellStart"/>
      <w:r w:rsidRPr="005957BA">
        <w:rPr>
          <w:sz w:val="28"/>
          <w:szCs w:val="28"/>
        </w:rPr>
        <w:t>журн</w:t>
      </w:r>
      <w:proofErr w:type="spellEnd"/>
      <w:r w:rsidRPr="005957BA">
        <w:rPr>
          <w:sz w:val="28"/>
          <w:szCs w:val="28"/>
        </w:rPr>
        <w:t xml:space="preserve">. / </w:t>
      </w:r>
      <w:proofErr w:type="spellStart"/>
      <w:r w:rsidRPr="005957BA">
        <w:rPr>
          <w:sz w:val="28"/>
          <w:szCs w:val="28"/>
        </w:rPr>
        <w:t>засн</w:t>
      </w:r>
      <w:proofErr w:type="spellEnd"/>
      <w:r w:rsidRPr="005957BA">
        <w:rPr>
          <w:sz w:val="28"/>
          <w:szCs w:val="28"/>
        </w:rPr>
        <w:t xml:space="preserve">. Ін-т </w:t>
      </w:r>
      <w:proofErr w:type="spellStart"/>
      <w:r w:rsidRPr="005957BA">
        <w:rPr>
          <w:sz w:val="28"/>
          <w:szCs w:val="28"/>
        </w:rPr>
        <w:t>приватн</w:t>
      </w:r>
      <w:proofErr w:type="spellEnd"/>
      <w:r w:rsidRPr="005957BA">
        <w:rPr>
          <w:sz w:val="28"/>
          <w:szCs w:val="28"/>
        </w:rPr>
        <w:t xml:space="preserve">. права і підприємництва </w:t>
      </w:r>
      <w:proofErr w:type="spellStart"/>
      <w:r w:rsidRPr="005957BA">
        <w:rPr>
          <w:sz w:val="28"/>
          <w:szCs w:val="28"/>
        </w:rPr>
        <w:t>АПрН</w:t>
      </w:r>
      <w:proofErr w:type="spellEnd"/>
      <w:r w:rsidRPr="005957BA">
        <w:rPr>
          <w:sz w:val="28"/>
          <w:szCs w:val="28"/>
        </w:rPr>
        <w:t xml:space="preserve"> України, Спілка юристів України, Ін-т держави і права НАН України. 20</w:t>
      </w:r>
      <w:r w:rsidR="008F5D97">
        <w:rPr>
          <w:sz w:val="28"/>
          <w:szCs w:val="28"/>
        </w:rPr>
        <w:t>1</w:t>
      </w:r>
      <w:r w:rsidRPr="005957BA">
        <w:rPr>
          <w:sz w:val="28"/>
          <w:szCs w:val="28"/>
        </w:rPr>
        <w:t>8. № 12. С.71-73.</w:t>
      </w:r>
    </w:p>
    <w:p w:rsidR="00250193" w:rsidRPr="005957BA" w:rsidRDefault="00250193" w:rsidP="005957BA">
      <w:pPr>
        <w:jc w:val="both"/>
        <w:rPr>
          <w:rFonts w:eastAsia="Calibri"/>
          <w:sz w:val="28"/>
          <w:szCs w:val="28"/>
          <w:lang w:eastAsia="uk-UA"/>
        </w:rPr>
      </w:pPr>
    </w:p>
    <w:p w:rsidR="006D310B" w:rsidRPr="005957BA" w:rsidRDefault="006D310B" w:rsidP="005957BA">
      <w:pPr>
        <w:pStyle w:val="a3"/>
        <w:spacing w:before="0" w:beforeAutospacing="0" w:after="0" w:afterAutospacing="0"/>
        <w:jc w:val="center"/>
        <w:rPr>
          <w:rFonts w:ascii="Times New Roman" w:hAnsi="Times New Roman" w:cs="Times New Roman"/>
          <w:color w:val="auto"/>
          <w:sz w:val="28"/>
          <w:szCs w:val="28"/>
          <w:lang w:val="uk-UA"/>
        </w:rPr>
      </w:pPr>
      <w:r w:rsidRPr="005957BA">
        <w:rPr>
          <w:rFonts w:ascii="Times New Roman" w:hAnsi="Times New Roman" w:cs="Times New Roman"/>
          <w:color w:val="auto"/>
          <w:sz w:val="28"/>
          <w:szCs w:val="28"/>
          <w:lang w:val="uk-UA"/>
        </w:rPr>
        <w:t>Інформаційні ресурси в Інтернеті</w:t>
      </w:r>
    </w:p>
    <w:p w:rsidR="006D310B" w:rsidRPr="005957BA" w:rsidRDefault="006D310B" w:rsidP="005957BA">
      <w:pPr>
        <w:pStyle w:val="a5"/>
        <w:numPr>
          <w:ilvl w:val="0"/>
          <w:numId w:val="7"/>
        </w:numPr>
        <w:ind w:left="0" w:firstLine="709"/>
        <w:jc w:val="both"/>
        <w:rPr>
          <w:sz w:val="28"/>
          <w:szCs w:val="28"/>
        </w:rPr>
      </w:pPr>
      <w:r w:rsidRPr="005957BA">
        <w:rPr>
          <w:sz w:val="28"/>
          <w:szCs w:val="28"/>
        </w:rPr>
        <w:t>Верховна Рада України: Офіційний веб-сайт [Електронний ресурс]. – Режим доступу: http://www.rada.gov.ua</w:t>
      </w:r>
    </w:p>
    <w:p w:rsidR="006D310B" w:rsidRPr="005957BA" w:rsidRDefault="006D310B" w:rsidP="005957BA">
      <w:pPr>
        <w:pStyle w:val="a5"/>
        <w:numPr>
          <w:ilvl w:val="0"/>
          <w:numId w:val="7"/>
        </w:numPr>
        <w:ind w:left="0" w:firstLine="709"/>
        <w:jc w:val="both"/>
        <w:rPr>
          <w:sz w:val="28"/>
          <w:szCs w:val="28"/>
        </w:rPr>
      </w:pPr>
      <w:r w:rsidRPr="005957BA">
        <w:rPr>
          <w:sz w:val="28"/>
          <w:szCs w:val="28"/>
        </w:rPr>
        <w:t>Міністерство юстиції України: Офіційний веб-сайт [Електронний ресурс]. – Режим доступу: http://www.</w:t>
      </w:r>
      <w:proofErr w:type="spellStart"/>
      <w:r w:rsidRPr="005957BA">
        <w:rPr>
          <w:sz w:val="28"/>
          <w:szCs w:val="28"/>
          <w:lang w:val="en-US"/>
        </w:rPr>
        <w:t>minjust</w:t>
      </w:r>
      <w:proofErr w:type="spellEnd"/>
      <w:r w:rsidRPr="005957BA">
        <w:rPr>
          <w:sz w:val="28"/>
          <w:szCs w:val="28"/>
        </w:rPr>
        <w:t>.</w:t>
      </w:r>
      <w:r w:rsidRPr="005957BA">
        <w:rPr>
          <w:sz w:val="28"/>
          <w:szCs w:val="28"/>
          <w:lang w:val="en-US"/>
        </w:rPr>
        <w:t>gov</w:t>
      </w:r>
      <w:r w:rsidRPr="005957BA">
        <w:rPr>
          <w:sz w:val="28"/>
          <w:szCs w:val="28"/>
        </w:rPr>
        <w:t>.</w:t>
      </w:r>
      <w:proofErr w:type="spellStart"/>
      <w:r w:rsidRPr="005957BA">
        <w:rPr>
          <w:sz w:val="28"/>
          <w:szCs w:val="28"/>
          <w:lang w:val="en-US"/>
        </w:rPr>
        <w:t>ua</w:t>
      </w:r>
      <w:proofErr w:type="spellEnd"/>
    </w:p>
    <w:p w:rsidR="006D310B" w:rsidRPr="005957BA" w:rsidRDefault="006D310B" w:rsidP="005957BA">
      <w:pPr>
        <w:pStyle w:val="a5"/>
        <w:numPr>
          <w:ilvl w:val="0"/>
          <w:numId w:val="7"/>
        </w:numPr>
        <w:ind w:left="0" w:firstLine="709"/>
        <w:jc w:val="both"/>
        <w:rPr>
          <w:sz w:val="28"/>
          <w:szCs w:val="28"/>
        </w:rPr>
      </w:pPr>
      <w:r w:rsidRPr="005957BA">
        <w:rPr>
          <w:sz w:val="28"/>
          <w:szCs w:val="28"/>
        </w:rPr>
        <w:t>Національна бібліотека України імені В. І. Вернадського Офіційний веб-сайт [Електронний ресурс]. – Режим доступу: http://www.</w:t>
      </w:r>
      <w:proofErr w:type="spellStart"/>
      <w:r w:rsidRPr="005957BA">
        <w:rPr>
          <w:sz w:val="28"/>
          <w:szCs w:val="28"/>
          <w:lang w:val="en-US"/>
        </w:rPr>
        <w:t>nbuv</w:t>
      </w:r>
      <w:proofErr w:type="spellEnd"/>
      <w:r w:rsidRPr="005957BA">
        <w:rPr>
          <w:sz w:val="28"/>
          <w:szCs w:val="28"/>
        </w:rPr>
        <w:t>.</w:t>
      </w:r>
      <w:r w:rsidRPr="005957BA">
        <w:rPr>
          <w:sz w:val="28"/>
          <w:szCs w:val="28"/>
          <w:lang w:val="en-US"/>
        </w:rPr>
        <w:t>gov</w:t>
      </w:r>
      <w:r w:rsidRPr="005957BA">
        <w:rPr>
          <w:sz w:val="28"/>
          <w:szCs w:val="28"/>
        </w:rPr>
        <w:t>.</w:t>
      </w:r>
      <w:proofErr w:type="spellStart"/>
      <w:r w:rsidRPr="005957BA">
        <w:rPr>
          <w:sz w:val="28"/>
          <w:szCs w:val="28"/>
          <w:lang w:val="en-US"/>
        </w:rPr>
        <w:t>ua</w:t>
      </w:r>
      <w:proofErr w:type="spellEnd"/>
    </w:p>
    <w:p w:rsidR="006D310B" w:rsidRPr="005957BA" w:rsidRDefault="006D310B" w:rsidP="005957BA">
      <w:pPr>
        <w:pStyle w:val="a3"/>
        <w:numPr>
          <w:ilvl w:val="0"/>
          <w:numId w:val="7"/>
        </w:numPr>
        <w:spacing w:before="0" w:beforeAutospacing="0" w:after="0" w:afterAutospacing="0"/>
        <w:ind w:left="0" w:firstLine="709"/>
        <w:jc w:val="both"/>
        <w:rPr>
          <w:rFonts w:ascii="Times New Roman" w:hAnsi="Times New Roman" w:cs="Times New Roman"/>
          <w:color w:val="auto"/>
          <w:sz w:val="28"/>
          <w:szCs w:val="28"/>
          <w:lang w:val="uk-UA"/>
        </w:rPr>
      </w:pPr>
      <w:r w:rsidRPr="005957BA">
        <w:rPr>
          <w:rFonts w:ascii="Times New Roman" w:hAnsi="Times New Roman" w:cs="Times New Roman"/>
          <w:color w:val="auto"/>
          <w:sz w:val="28"/>
          <w:szCs w:val="28"/>
          <w:lang w:val="uk-UA"/>
        </w:rPr>
        <w:t xml:space="preserve">Верховний Суд: </w:t>
      </w:r>
      <w:proofErr w:type="spellStart"/>
      <w:r w:rsidRPr="005957BA">
        <w:rPr>
          <w:rFonts w:ascii="Times New Roman" w:hAnsi="Times New Roman" w:cs="Times New Roman"/>
          <w:color w:val="auto"/>
          <w:sz w:val="28"/>
          <w:szCs w:val="28"/>
        </w:rPr>
        <w:t>Офіційний</w:t>
      </w:r>
      <w:proofErr w:type="spellEnd"/>
      <w:r w:rsidRPr="005957BA">
        <w:rPr>
          <w:rFonts w:ascii="Times New Roman" w:hAnsi="Times New Roman" w:cs="Times New Roman"/>
          <w:color w:val="auto"/>
          <w:sz w:val="28"/>
          <w:szCs w:val="28"/>
        </w:rPr>
        <w:t xml:space="preserve"> веб-сайт [</w:t>
      </w:r>
      <w:proofErr w:type="spellStart"/>
      <w:r w:rsidRPr="005957BA">
        <w:rPr>
          <w:rFonts w:ascii="Times New Roman" w:hAnsi="Times New Roman" w:cs="Times New Roman"/>
          <w:color w:val="auto"/>
          <w:sz w:val="28"/>
          <w:szCs w:val="28"/>
        </w:rPr>
        <w:t>Електронний</w:t>
      </w:r>
      <w:proofErr w:type="spellEnd"/>
      <w:r w:rsidRPr="005957BA">
        <w:rPr>
          <w:rFonts w:ascii="Times New Roman" w:hAnsi="Times New Roman" w:cs="Times New Roman"/>
          <w:color w:val="auto"/>
          <w:sz w:val="28"/>
          <w:szCs w:val="28"/>
        </w:rPr>
        <w:t xml:space="preserve"> ресурс]. – Режим доступу: https://supreme.court.gov.ua/supreme/</w:t>
      </w:r>
    </w:p>
    <w:p w:rsidR="00654A73" w:rsidRPr="005957BA" w:rsidRDefault="00654A73" w:rsidP="005957BA">
      <w:pPr>
        <w:jc w:val="both"/>
        <w:rPr>
          <w:sz w:val="28"/>
          <w:szCs w:val="28"/>
          <w:lang w:eastAsia="uk-UA"/>
        </w:rPr>
      </w:pPr>
    </w:p>
    <w:p w:rsidR="006D310B" w:rsidRPr="005957BA" w:rsidRDefault="006D310B" w:rsidP="005957BA">
      <w:pPr>
        <w:tabs>
          <w:tab w:val="left" w:pos="0"/>
        </w:tabs>
        <w:jc w:val="center"/>
        <w:rPr>
          <w:b/>
          <w:sz w:val="28"/>
          <w:szCs w:val="28"/>
        </w:rPr>
      </w:pPr>
      <w:r w:rsidRPr="005957BA">
        <w:rPr>
          <w:b/>
          <w:sz w:val="28"/>
          <w:szCs w:val="28"/>
        </w:rPr>
        <w:t>Текст лекції</w:t>
      </w:r>
    </w:p>
    <w:p w:rsidR="006D310B" w:rsidRPr="005957BA" w:rsidRDefault="006D310B" w:rsidP="005957BA">
      <w:pPr>
        <w:tabs>
          <w:tab w:val="left" w:pos="0"/>
        </w:tabs>
        <w:ind w:firstLine="709"/>
        <w:jc w:val="both"/>
        <w:rPr>
          <w:sz w:val="28"/>
          <w:szCs w:val="28"/>
        </w:rPr>
      </w:pPr>
    </w:p>
    <w:p w:rsidR="00F246D0" w:rsidRPr="005957BA" w:rsidRDefault="006D310B" w:rsidP="005957BA">
      <w:pPr>
        <w:ind w:firstLine="709"/>
        <w:jc w:val="both"/>
        <w:rPr>
          <w:rFonts w:eastAsia="Calibri"/>
          <w:b/>
          <w:sz w:val="28"/>
          <w:szCs w:val="28"/>
          <w:lang w:eastAsia="uk-UA"/>
        </w:rPr>
      </w:pPr>
      <w:r w:rsidRPr="005957BA">
        <w:rPr>
          <w:rFonts w:eastAsia="Calibri"/>
          <w:b/>
          <w:sz w:val="28"/>
          <w:szCs w:val="28"/>
          <w:lang w:eastAsia="uk-UA"/>
        </w:rPr>
        <w:t xml:space="preserve">1. Сутність і поняття апеляційного провадження. </w:t>
      </w:r>
      <w:r w:rsidR="00F246D0" w:rsidRPr="005957BA">
        <w:rPr>
          <w:rFonts w:eastAsia="Calibri"/>
          <w:b/>
          <w:sz w:val="28"/>
          <w:szCs w:val="28"/>
          <w:lang w:eastAsia="uk-UA"/>
        </w:rPr>
        <w:t>Відкриття</w:t>
      </w:r>
      <w:r w:rsidRPr="005957BA">
        <w:rPr>
          <w:rFonts w:eastAsia="Calibri"/>
          <w:b/>
          <w:sz w:val="28"/>
          <w:szCs w:val="28"/>
          <w:lang w:eastAsia="uk-UA"/>
        </w:rPr>
        <w:t xml:space="preserve"> апеляційного провадження</w:t>
      </w:r>
    </w:p>
    <w:p w:rsidR="006D310B" w:rsidRPr="005957BA" w:rsidRDefault="006D310B" w:rsidP="005957BA">
      <w:pPr>
        <w:ind w:firstLine="709"/>
        <w:jc w:val="both"/>
        <w:rPr>
          <w:sz w:val="28"/>
          <w:szCs w:val="28"/>
        </w:rPr>
      </w:pPr>
      <w:r w:rsidRPr="005957BA">
        <w:rPr>
          <w:b/>
          <w:i/>
          <w:sz w:val="28"/>
          <w:szCs w:val="28"/>
        </w:rPr>
        <w:t>Апеляція</w:t>
      </w:r>
      <w:r w:rsidRPr="005957BA">
        <w:rPr>
          <w:sz w:val="28"/>
          <w:szCs w:val="28"/>
        </w:rPr>
        <w:t xml:space="preserve"> (від лат. </w:t>
      </w:r>
      <w:proofErr w:type="spellStart"/>
      <w:r w:rsidRPr="005957BA">
        <w:rPr>
          <w:sz w:val="28"/>
          <w:szCs w:val="28"/>
        </w:rPr>
        <w:t>Appellatio</w:t>
      </w:r>
      <w:proofErr w:type="spellEnd"/>
      <w:r w:rsidRPr="005957BA">
        <w:rPr>
          <w:sz w:val="28"/>
          <w:szCs w:val="28"/>
        </w:rPr>
        <w:t xml:space="preserve"> - звернення, скарга) є основним способом оскарження судових рішень, що не набрали законної сили, в суді вищої інстанції (апеляційному) суді. Апеляція в господарському судочинстві є реалізацією</w:t>
      </w:r>
      <w:r w:rsidR="008D028E" w:rsidRPr="005957BA">
        <w:rPr>
          <w:sz w:val="28"/>
          <w:szCs w:val="28"/>
        </w:rPr>
        <w:t xml:space="preserve"> конституційного положення (ст. </w:t>
      </w:r>
      <w:r w:rsidRPr="005957BA">
        <w:rPr>
          <w:sz w:val="28"/>
          <w:szCs w:val="28"/>
        </w:rPr>
        <w:t>129 Конституції України) про забезпечення апеляційного та касаційного оскарження рішень суду за винятком випадків, встановлених законом.</w:t>
      </w:r>
    </w:p>
    <w:p w:rsidR="006D310B" w:rsidRPr="005957BA" w:rsidRDefault="006D310B" w:rsidP="005957BA">
      <w:pPr>
        <w:ind w:firstLine="709"/>
        <w:jc w:val="both"/>
        <w:rPr>
          <w:b/>
          <w:i/>
          <w:sz w:val="28"/>
          <w:szCs w:val="28"/>
        </w:rPr>
      </w:pPr>
      <w:r w:rsidRPr="005957BA">
        <w:rPr>
          <w:b/>
          <w:i/>
          <w:sz w:val="28"/>
          <w:szCs w:val="28"/>
        </w:rPr>
        <w:t>Характерними ознаками апеляції можуть виступати наступні:</w:t>
      </w:r>
    </w:p>
    <w:p w:rsidR="006D310B" w:rsidRPr="005957BA" w:rsidRDefault="006D310B" w:rsidP="005957BA">
      <w:pPr>
        <w:ind w:firstLine="709"/>
        <w:jc w:val="both"/>
        <w:rPr>
          <w:sz w:val="28"/>
          <w:szCs w:val="28"/>
        </w:rPr>
      </w:pPr>
      <w:r w:rsidRPr="005957BA">
        <w:rPr>
          <w:sz w:val="28"/>
          <w:szCs w:val="28"/>
        </w:rPr>
        <w:t xml:space="preserve"> - апеляція подається на рішення (ухвалу) суду першої інстанції, що не набрали законної сили;</w:t>
      </w:r>
    </w:p>
    <w:p w:rsidR="006D310B" w:rsidRPr="005957BA" w:rsidRDefault="006D310B" w:rsidP="005957BA">
      <w:pPr>
        <w:ind w:firstLine="709"/>
        <w:jc w:val="both"/>
        <w:rPr>
          <w:sz w:val="28"/>
          <w:szCs w:val="28"/>
        </w:rPr>
      </w:pPr>
      <w:r w:rsidRPr="005957BA">
        <w:rPr>
          <w:sz w:val="28"/>
          <w:szCs w:val="28"/>
        </w:rPr>
        <w:t>- господарська справа у зв'язку з поданою апеляційною скаргою направляється на розгляд до суду вищої інстанції (апеляційний суд);</w:t>
      </w:r>
    </w:p>
    <w:p w:rsidR="006D310B" w:rsidRPr="005957BA" w:rsidRDefault="006D310B" w:rsidP="005957BA">
      <w:pPr>
        <w:ind w:firstLine="709"/>
        <w:jc w:val="both"/>
        <w:rPr>
          <w:sz w:val="28"/>
          <w:szCs w:val="28"/>
        </w:rPr>
      </w:pPr>
      <w:r w:rsidRPr="005957BA">
        <w:rPr>
          <w:sz w:val="28"/>
          <w:szCs w:val="28"/>
        </w:rPr>
        <w:t>- подача апеляційної скарги зумовлена неправильним застосуванням судом першої інстанції норм матеріального права чи порушенням процесуальних норм, ухваленням необґрунтованого рішення;</w:t>
      </w:r>
    </w:p>
    <w:p w:rsidR="006D310B" w:rsidRPr="005957BA" w:rsidRDefault="006D310B" w:rsidP="005957BA">
      <w:pPr>
        <w:ind w:firstLine="709"/>
        <w:jc w:val="both"/>
        <w:rPr>
          <w:sz w:val="28"/>
          <w:szCs w:val="28"/>
        </w:rPr>
      </w:pPr>
      <w:r w:rsidRPr="005957BA">
        <w:rPr>
          <w:sz w:val="28"/>
          <w:szCs w:val="28"/>
        </w:rPr>
        <w:t xml:space="preserve"> - суд апеляційної інстанції, розглядаючи справу, вирішує як питання факту, так і питання права, тобто як юридичну, так і фактичну сторони справи, в тому ж обсязі, що і суд першої інстанції;</w:t>
      </w:r>
    </w:p>
    <w:p w:rsidR="006D310B" w:rsidRPr="005957BA" w:rsidRDefault="006D310B" w:rsidP="005957BA">
      <w:pPr>
        <w:ind w:firstLine="709"/>
        <w:jc w:val="both"/>
        <w:rPr>
          <w:sz w:val="28"/>
          <w:szCs w:val="28"/>
        </w:rPr>
      </w:pPr>
      <w:r w:rsidRPr="005957BA">
        <w:rPr>
          <w:sz w:val="28"/>
          <w:szCs w:val="28"/>
        </w:rPr>
        <w:lastRenderedPageBreak/>
        <w:t>- розгляд справи в суді апеляційної інстанції здійснюється при встановленні певних меж судового розгляду. Не розглядаються вимоги, що не були предметом розгляду в суді першої інстанції.</w:t>
      </w:r>
    </w:p>
    <w:p w:rsidR="00F246D0" w:rsidRPr="005957BA" w:rsidRDefault="008D028E" w:rsidP="005957BA">
      <w:pPr>
        <w:ind w:firstLine="709"/>
        <w:jc w:val="both"/>
        <w:rPr>
          <w:sz w:val="28"/>
          <w:szCs w:val="28"/>
        </w:rPr>
      </w:pPr>
      <w:r w:rsidRPr="005957BA">
        <w:rPr>
          <w:sz w:val="28"/>
          <w:szCs w:val="28"/>
        </w:rPr>
        <w:t>Відповідно до ст. 254 ГПК України, учасники справи, особи, які не брали участі у справі, якщо суд вирішив питання про їхні права, інтереси та (або) обов’язки, мають право подати апеляційну скаргу на рішення суду першої інстанції.</w:t>
      </w:r>
      <w:bookmarkStart w:id="1" w:name="n3502"/>
      <w:bookmarkStart w:id="2" w:name="n3503"/>
      <w:bookmarkEnd w:id="1"/>
      <w:bookmarkEnd w:id="2"/>
      <w:r w:rsidRPr="005957BA">
        <w:rPr>
          <w:sz w:val="28"/>
          <w:szCs w:val="28"/>
        </w:rPr>
        <w:t xml:space="preserve"> Після відкриття апеляційного провадження за апеляційною скаргою особи, яка не брала участі у справі, але суд вирішив питання про її права, інтереси та (або) обов’язки, така особа користується процесуальними правами і несе процесуальні обов’язки учасника справи.</w:t>
      </w:r>
    </w:p>
    <w:p w:rsidR="00234A2E" w:rsidRPr="005957BA" w:rsidRDefault="00234A2E" w:rsidP="005957BA">
      <w:pPr>
        <w:ind w:firstLine="709"/>
        <w:jc w:val="both"/>
        <w:rPr>
          <w:sz w:val="28"/>
          <w:szCs w:val="28"/>
        </w:rPr>
      </w:pPr>
      <w:r w:rsidRPr="005957BA">
        <w:rPr>
          <w:sz w:val="28"/>
          <w:szCs w:val="28"/>
        </w:rPr>
        <w:t xml:space="preserve">Апеляційна скарга на рішення суду подається протягом двадцяти днів, а на ухвалу суду </w:t>
      </w:r>
      <w:r w:rsidR="00F246D0" w:rsidRPr="005957BA">
        <w:rPr>
          <w:sz w:val="28"/>
          <w:szCs w:val="28"/>
        </w:rPr>
        <w:t>–</w:t>
      </w:r>
      <w:r w:rsidRPr="005957BA">
        <w:rPr>
          <w:sz w:val="28"/>
          <w:szCs w:val="28"/>
        </w:rPr>
        <w:t xml:space="preserve"> протягом десяти днів з дня його (її) проголошення.</w:t>
      </w:r>
    </w:p>
    <w:p w:rsidR="00234A2E" w:rsidRPr="005957BA" w:rsidRDefault="00234A2E" w:rsidP="005957BA">
      <w:pPr>
        <w:ind w:firstLine="709"/>
        <w:jc w:val="both"/>
        <w:rPr>
          <w:sz w:val="28"/>
          <w:szCs w:val="28"/>
        </w:rPr>
      </w:pPr>
      <w:bookmarkStart w:id="3" w:name="n3545"/>
      <w:bookmarkEnd w:id="3"/>
      <w:r w:rsidRPr="005957BA">
        <w:rPr>
          <w:sz w:val="28"/>
          <w:szCs w:val="28"/>
        </w:rPr>
        <w:t>Якщо в судовому засіданні було оголошено лише вступну та резолютивну частини рішення суду, або у разі розгляду справи (вирішення питання) без повідомлення (виклику) учасників справи, зазначений строк обчислюється з дня складення повного судового рішення.</w:t>
      </w:r>
      <w:bookmarkStart w:id="4" w:name="n3546"/>
      <w:bookmarkEnd w:id="4"/>
      <w:r w:rsidR="00F246D0" w:rsidRPr="005957BA">
        <w:rPr>
          <w:sz w:val="28"/>
          <w:szCs w:val="28"/>
        </w:rPr>
        <w:t xml:space="preserve"> </w:t>
      </w:r>
      <w:r w:rsidRPr="005957BA">
        <w:rPr>
          <w:sz w:val="28"/>
          <w:szCs w:val="28"/>
        </w:rPr>
        <w:t>Учасник справи, якому повне рішення або ухвала суду не були вручені у день його (її) проголошення або складення, має право на поновлення пропущеного строку на апеляційне оскарження:</w:t>
      </w:r>
    </w:p>
    <w:p w:rsidR="00234A2E" w:rsidRPr="005957BA" w:rsidRDefault="00234A2E" w:rsidP="005957BA">
      <w:pPr>
        <w:ind w:firstLine="709"/>
        <w:jc w:val="both"/>
        <w:rPr>
          <w:sz w:val="28"/>
          <w:szCs w:val="28"/>
        </w:rPr>
      </w:pPr>
      <w:bookmarkStart w:id="5" w:name="n3547"/>
      <w:bookmarkEnd w:id="5"/>
      <w:r w:rsidRPr="005957BA">
        <w:rPr>
          <w:sz w:val="28"/>
          <w:szCs w:val="28"/>
        </w:rPr>
        <w:t xml:space="preserve">1) рішення суду </w:t>
      </w:r>
      <w:r w:rsidR="00F246D0" w:rsidRPr="005957BA">
        <w:rPr>
          <w:sz w:val="28"/>
          <w:szCs w:val="28"/>
        </w:rPr>
        <w:t xml:space="preserve">– </w:t>
      </w:r>
      <w:r w:rsidRPr="005957BA">
        <w:rPr>
          <w:sz w:val="28"/>
          <w:szCs w:val="28"/>
        </w:rPr>
        <w:t>якщо апеляційна скарга подана протягом двадцяти днів з дня вручення йому повного рішення суду;</w:t>
      </w:r>
    </w:p>
    <w:p w:rsidR="00234A2E" w:rsidRPr="005957BA" w:rsidRDefault="00234A2E" w:rsidP="005957BA">
      <w:pPr>
        <w:ind w:firstLine="709"/>
        <w:jc w:val="both"/>
        <w:rPr>
          <w:sz w:val="28"/>
          <w:szCs w:val="28"/>
        </w:rPr>
      </w:pPr>
      <w:bookmarkStart w:id="6" w:name="n3548"/>
      <w:bookmarkEnd w:id="6"/>
      <w:r w:rsidRPr="005957BA">
        <w:rPr>
          <w:sz w:val="28"/>
          <w:szCs w:val="28"/>
        </w:rPr>
        <w:t xml:space="preserve">2) ухвали суду </w:t>
      </w:r>
      <w:r w:rsidR="00F246D0" w:rsidRPr="005957BA">
        <w:rPr>
          <w:sz w:val="28"/>
          <w:szCs w:val="28"/>
        </w:rPr>
        <w:t>–</w:t>
      </w:r>
      <w:r w:rsidRPr="005957BA">
        <w:rPr>
          <w:sz w:val="28"/>
          <w:szCs w:val="28"/>
        </w:rPr>
        <w:t xml:space="preserve"> якщо апеляційна скарга подана протягом десяти днів з дня вручення йому відповідної ухвали суду.</w:t>
      </w:r>
    </w:p>
    <w:p w:rsidR="00F246D0" w:rsidRPr="005957BA" w:rsidRDefault="00234A2E" w:rsidP="005957BA">
      <w:pPr>
        <w:ind w:firstLine="709"/>
        <w:jc w:val="both"/>
        <w:rPr>
          <w:rFonts w:eastAsia="Calibri"/>
          <w:sz w:val="28"/>
          <w:szCs w:val="28"/>
        </w:rPr>
      </w:pPr>
      <w:bookmarkStart w:id="7" w:name="n3549"/>
      <w:bookmarkEnd w:id="7"/>
      <w:r w:rsidRPr="005957BA">
        <w:rPr>
          <w:sz w:val="28"/>
          <w:szCs w:val="28"/>
        </w:rPr>
        <w:t xml:space="preserve">Апеляційна скарга подається </w:t>
      </w:r>
      <w:r w:rsidR="00F246D0" w:rsidRPr="005957BA">
        <w:rPr>
          <w:sz w:val="28"/>
          <w:szCs w:val="28"/>
        </w:rPr>
        <w:t xml:space="preserve">у письмовій формі </w:t>
      </w:r>
      <w:r w:rsidRPr="005957BA">
        <w:rPr>
          <w:sz w:val="28"/>
          <w:szCs w:val="28"/>
        </w:rPr>
        <w:t>безпосередньо до суду апеляційної інстанції.</w:t>
      </w:r>
      <w:bookmarkStart w:id="8" w:name="n3554"/>
      <w:bookmarkEnd w:id="8"/>
    </w:p>
    <w:p w:rsidR="00234A2E" w:rsidRPr="005957BA" w:rsidRDefault="00234A2E" w:rsidP="005957BA">
      <w:pPr>
        <w:ind w:firstLine="709"/>
        <w:jc w:val="both"/>
        <w:rPr>
          <w:rFonts w:eastAsia="Calibri"/>
          <w:b/>
          <w:i/>
          <w:sz w:val="28"/>
          <w:szCs w:val="28"/>
        </w:rPr>
      </w:pPr>
      <w:r w:rsidRPr="005957BA">
        <w:rPr>
          <w:b/>
          <w:i/>
          <w:sz w:val="28"/>
          <w:szCs w:val="28"/>
        </w:rPr>
        <w:t>В апеляційній скарзі мають бути зазначені:</w:t>
      </w:r>
    </w:p>
    <w:p w:rsidR="00234A2E" w:rsidRPr="005957BA" w:rsidRDefault="00234A2E" w:rsidP="005957BA">
      <w:pPr>
        <w:ind w:firstLine="709"/>
        <w:jc w:val="both"/>
        <w:rPr>
          <w:sz w:val="28"/>
          <w:szCs w:val="28"/>
        </w:rPr>
      </w:pPr>
      <w:bookmarkStart w:id="9" w:name="n3555"/>
      <w:bookmarkEnd w:id="9"/>
      <w:r w:rsidRPr="005957BA">
        <w:rPr>
          <w:sz w:val="28"/>
          <w:szCs w:val="28"/>
        </w:rPr>
        <w:t>1) найменування суду, до якого подається скарга;</w:t>
      </w:r>
    </w:p>
    <w:p w:rsidR="00234A2E" w:rsidRPr="005957BA" w:rsidRDefault="00234A2E" w:rsidP="005957BA">
      <w:pPr>
        <w:ind w:firstLine="709"/>
        <w:jc w:val="both"/>
        <w:rPr>
          <w:sz w:val="28"/>
          <w:szCs w:val="28"/>
        </w:rPr>
      </w:pPr>
      <w:bookmarkStart w:id="10" w:name="n3556"/>
      <w:bookmarkEnd w:id="10"/>
      <w:r w:rsidRPr="005957BA">
        <w:rPr>
          <w:sz w:val="28"/>
          <w:szCs w:val="28"/>
        </w:rPr>
        <w:t>2) повне найменування (для юридичних осіб) або ім’я (прізвище, ім’я та по батькові) (для фізичних осіб) особи, яка подає апеляційну скаргу, її місцезнаходження (для юридичних осіб) або місце проживання чи перебування (для фізичних осіб), поштовий індекс,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(для фізичних осіб) за його наявності або номер і серія паспорта для фізичних осіб - громадян України, номери засобів зв’язку та електронної пошти, офіційна електронна адреса, за наявності;</w:t>
      </w:r>
    </w:p>
    <w:p w:rsidR="00234A2E" w:rsidRPr="005957BA" w:rsidRDefault="00234A2E" w:rsidP="005957BA">
      <w:pPr>
        <w:ind w:firstLine="709"/>
        <w:jc w:val="both"/>
        <w:rPr>
          <w:sz w:val="28"/>
          <w:szCs w:val="28"/>
        </w:rPr>
      </w:pPr>
      <w:bookmarkStart w:id="11" w:name="n3557"/>
      <w:bookmarkEnd w:id="11"/>
      <w:r w:rsidRPr="005957BA">
        <w:rPr>
          <w:sz w:val="28"/>
          <w:szCs w:val="28"/>
        </w:rPr>
        <w:t>3) повне найменування (для юридичних осіб) або ім’я (прізвище, ім’я та по батькові) (для фізичних осіб) інших учасників справи, їх місцезнаходження (для юридичних осіб) або місце проживання чи перебування (для фізичних осіб);</w:t>
      </w:r>
    </w:p>
    <w:p w:rsidR="00234A2E" w:rsidRPr="005957BA" w:rsidRDefault="00234A2E" w:rsidP="005957BA">
      <w:pPr>
        <w:ind w:firstLine="709"/>
        <w:jc w:val="both"/>
        <w:rPr>
          <w:sz w:val="28"/>
          <w:szCs w:val="28"/>
        </w:rPr>
      </w:pPr>
      <w:bookmarkStart w:id="12" w:name="n3558"/>
      <w:bookmarkEnd w:id="12"/>
      <w:r w:rsidRPr="005957BA">
        <w:rPr>
          <w:sz w:val="28"/>
          <w:szCs w:val="28"/>
        </w:rPr>
        <w:t>4) рішення або ухвала, що оскаржується;</w:t>
      </w:r>
    </w:p>
    <w:p w:rsidR="00234A2E" w:rsidRPr="005957BA" w:rsidRDefault="00234A2E" w:rsidP="005957BA">
      <w:pPr>
        <w:ind w:firstLine="709"/>
        <w:jc w:val="both"/>
        <w:rPr>
          <w:sz w:val="28"/>
          <w:szCs w:val="28"/>
        </w:rPr>
      </w:pPr>
      <w:bookmarkStart w:id="13" w:name="n3559"/>
      <w:bookmarkEnd w:id="13"/>
      <w:r w:rsidRPr="005957BA">
        <w:rPr>
          <w:sz w:val="28"/>
          <w:szCs w:val="28"/>
        </w:rPr>
        <w:t xml:space="preserve">5) у чому полягає незаконність і (або) необґрунтованість рішення або ухвали (неповнота встановлення обставин, які мають значення для справи, та (або) неправильність установлення обставин, які мають значення для справи, внаслідок необґрунтованої відмови у прийнятті доказів, неправильного їх </w:t>
      </w:r>
      <w:r w:rsidRPr="005957BA">
        <w:rPr>
          <w:sz w:val="28"/>
          <w:szCs w:val="28"/>
        </w:rPr>
        <w:lastRenderedPageBreak/>
        <w:t>дослідження чи оцінки, неподання доказів з поважних причин та (або) неправильне визначення відповідно до встановлених судом обставин правовідносин тощо);</w:t>
      </w:r>
    </w:p>
    <w:p w:rsidR="00234A2E" w:rsidRPr="005957BA" w:rsidRDefault="00234A2E" w:rsidP="005957BA">
      <w:pPr>
        <w:ind w:firstLine="709"/>
        <w:jc w:val="both"/>
        <w:rPr>
          <w:sz w:val="28"/>
          <w:szCs w:val="28"/>
        </w:rPr>
      </w:pPr>
      <w:bookmarkStart w:id="14" w:name="n3560"/>
      <w:bookmarkEnd w:id="14"/>
      <w:r w:rsidRPr="005957BA">
        <w:rPr>
          <w:sz w:val="28"/>
          <w:szCs w:val="28"/>
        </w:rPr>
        <w:t>6) нові обставини, що підлягають встановленню, докази, які підлягають дослідженню чи оцінці, обґрунтування поважності причин неподання доказів до суду першої інстанції, заперечення проти доказів, використаних судом першої інстанції;</w:t>
      </w:r>
    </w:p>
    <w:p w:rsidR="00234A2E" w:rsidRPr="005957BA" w:rsidRDefault="00234A2E" w:rsidP="005957BA">
      <w:pPr>
        <w:ind w:firstLine="709"/>
        <w:jc w:val="both"/>
        <w:rPr>
          <w:sz w:val="28"/>
          <w:szCs w:val="28"/>
        </w:rPr>
      </w:pPr>
      <w:bookmarkStart w:id="15" w:name="n3561"/>
      <w:bookmarkEnd w:id="15"/>
      <w:r w:rsidRPr="005957BA">
        <w:rPr>
          <w:sz w:val="28"/>
          <w:szCs w:val="28"/>
        </w:rPr>
        <w:t>7) клопотання особи, яка подала скаргу;</w:t>
      </w:r>
    </w:p>
    <w:p w:rsidR="00234A2E" w:rsidRPr="005957BA" w:rsidRDefault="00234A2E" w:rsidP="005957BA">
      <w:pPr>
        <w:ind w:firstLine="709"/>
        <w:jc w:val="both"/>
        <w:rPr>
          <w:sz w:val="28"/>
          <w:szCs w:val="28"/>
        </w:rPr>
      </w:pPr>
      <w:bookmarkStart w:id="16" w:name="n3562"/>
      <w:bookmarkEnd w:id="16"/>
      <w:r w:rsidRPr="005957BA">
        <w:rPr>
          <w:sz w:val="28"/>
          <w:szCs w:val="28"/>
        </w:rPr>
        <w:t>8) дата отримання копії судового рішення суду першої інстанції, що оскаржується;</w:t>
      </w:r>
    </w:p>
    <w:p w:rsidR="00234A2E" w:rsidRPr="005957BA" w:rsidRDefault="00234A2E" w:rsidP="005957BA">
      <w:pPr>
        <w:ind w:firstLine="709"/>
        <w:jc w:val="both"/>
        <w:rPr>
          <w:sz w:val="28"/>
          <w:szCs w:val="28"/>
        </w:rPr>
      </w:pPr>
      <w:bookmarkStart w:id="17" w:name="n3563"/>
      <w:bookmarkEnd w:id="17"/>
      <w:r w:rsidRPr="005957BA">
        <w:rPr>
          <w:sz w:val="28"/>
          <w:szCs w:val="28"/>
        </w:rPr>
        <w:t>9) перелік документів та інших матеріалів, що додаються.</w:t>
      </w:r>
    </w:p>
    <w:p w:rsidR="00234A2E" w:rsidRPr="005957BA" w:rsidRDefault="00234A2E" w:rsidP="005957BA">
      <w:pPr>
        <w:ind w:firstLine="709"/>
        <w:jc w:val="both"/>
        <w:rPr>
          <w:rFonts w:eastAsia="Calibri"/>
          <w:sz w:val="28"/>
          <w:szCs w:val="28"/>
        </w:rPr>
      </w:pPr>
      <w:bookmarkStart w:id="18" w:name="n3564"/>
      <w:bookmarkEnd w:id="18"/>
      <w:r w:rsidRPr="005957BA">
        <w:rPr>
          <w:sz w:val="28"/>
          <w:szCs w:val="28"/>
        </w:rPr>
        <w:t>Особа, яка подає апеляційну скаргу, надсилає іншим учасникам справи копію цієї скарги і доданих до неї документів, які у них відсутні, листом з описом вкладення.</w:t>
      </w:r>
    </w:p>
    <w:p w:rsidR="00234A2E" w:rsidRPr="005957BA" w:rsidRDefault="00234A2E" w:rsidP="005957BA">
      <w:pPr>
        <w:ind w:firstLine="709"/>
        <w:jc w:val="both"/>
        <w:rPr>
          <w:sz w:val="28"/>
          <w:szCs w:val="28"/>
        </w:rPr>
      </w:pPr>
      <w:r w:rsidRPr="005957BA">
        <w:rPr>
          <w:sz w:val="28"/>
          <w:szCs w:val="28"/>
        </w:rPr>
        <w:t>Про відкриття апеляційного провадження у справі суд апеляційної інстанції постановляє ухвалу.</w:t>
      </w:r>
      <w:bookmarkStart w:id="19" w:name="n3599"/>
      <w:bookmarkEnd w:id="19"/>
      <w:r w:rsidR="00F246D0" w:rsidRPr="005957BA">
        <w:rPr>
          <w:sz w:val="28"/>
          <w:szCs w:val="28"/>
        </w:rPr>
        <w:t xml:space="preserve"> </w:t>
      </w:r>
      <w:r w:rsidRPr="005957BA">
        <w:rPr>
          <w:sz w:val="28"/>
          <w:szCs w:val="28"/>
        </w:rPr>
        <w:t>До відкриття апеляційного провадження учасники справи мають право подати заперечення проти відкриття апеляційного провадження.</w:t>
      </w:r>
      <w:bookmarkStart w:id="20" w:name="n3600"/>
      <w:bookmarkEnd w:id="20"/>
      <w:r w:rsidR="00F246D0" w:rsidRPr="005957BA">
        <w:rPr>
          <w:sz w:val="28"/>
          <w:szCs w:val="28"/>
        </w:rPr>
        <w:t xml:space="preserve"> </w:t>
      </w:r>
      <w:r w:rsidRPr="005957BA">
        <w:rPr>
          <w:sz w:val="28"/>
          <w:szCs w:val="28"/>
        </w:rPr>
        <w:t>Питання про відкриття апеляційного провадження у справі вирішується не пізніше п’яти днів з дня надходження апеляційної скарги або заяви про усунення недоліків, поданої у порядку, передбаченому</w:t>
      </w:r>
      <w:r w:rsidR="00F246D0" w:rsidRPr="005957BA">
        <w:rPr>
          <w:sz w:val="28"/>
          <w:szCs w:val="28"/>
        </w:rPr>
        <w:t xml:space="preserve"> ст. 260 ГПК України</w:t>
      </w:r>
      <w:r w:rsidRPr="005957BA">
        <w:rPr>
          <w:sz w:val="28"/>
          <w:szCs w:val="28"/>
        </w:rPr>
        <w:t>.</w:t>
      </w:r>
    </w:p>
    <w:p w:rsidR="00234A2E" w:rsidRPr="005957BA" w:rsidRDefault="00234A2E" w:rsidP="005957BA">
      <w:pPr>
        <w:ind w:firstLine="709"/>
        <w:jc w:val="both"/>
        <w:rPr>
          <w:sz w:val="28"/>
          <w:szCs w:val="28"/>
        </w:rPr>
      </w:pPr>
      <w:bookmarkStart w:id="21" w:name="n3601"/>
      <w:bookmarkEnd w:id="21"/>
      <w:r w:rsidRPr="005957BA">
        <w:rPr>
          <w:sz w:val="28"/>
          <w:szCs w:val="28"/>
        </w:rPr>
        <w:t>В ухвалі про відкриття апеляційного провадження зазначається строк для подання учасниками справи відзиву на апеляційну скаргу та вирішується питання про витребування матеріалів справи. Якщо разом з апеляційною скаргою подано заяви чи клопотання, суд в ухвалі про відкриття апеляційного провадження встановлює строк, протягом якого учасники справи мають подати свої заперечення щодо поданих заяв чи клопотань, якщо інше не передбачено цим Кодексом.</w:t>
      </w:r>
      <w:bookmarkStart w:id="22" w:name="n3602"/>
      <w:bookmarkEnd w:id="22"/>
      <w:r w:rsidR="00F246D0" w:rsidRPr="005957BA">
        <w:rPr>
          <w:sz w:val="28"/>
          <w:szCs w:val="28"/>
        </w:rPr>
        <w:t xml:space="preserve"> </w:t>
      </w:r>
      <w:r w:rsidRPr="005957BA">
        <w:rPr>
          <w:sz w:val="28"/>
          <w:szCs w:val="28"/>
        </w:rPr>
        <w:t>Якщо апеляційна скарга подана з пропуском визначеного цим Кодексом строку, суд у випадку поновлення строку на апеляційне оскарження зупиняє дію оскаржуваного рішення в ухвалі про відкриття апеляційного провадження.</w:t>
      </w:r>
    </w:p>
    <w:p w:rsidR="00234A2E" w:rsidRPr="005957BA" w:rsidRDefault="00234A2E" w:rsidP="005957BA">
      <w:pPr>
        <w:ind w:firstLine="709"/>
        <w:jc w:val="both"/>
        <w:rPr>
          <w:sz w:val="28"/>
          <w:szCs w:val="28"/>
        </w:rPr>
      </w:pPr>
      <w:r w:rsidRPr="005957BA">
        <w:rPr>
          <w:sz w:val="28"/>
          <w:szCs w:val="28"/>
        </w:rPr>
        <w:t>Учасники справи мають право подати до суду апеляційної інстанції відзив на апеляційну скаргу в письмовій формі протягом строку, встановленого судом апеляційної інстанції в ухвалі про відкриття апеляційного провадження.</w:t>
      </w:r>
    </w:p>
    <w:p w:rsidR="00234A2E" w:rsidRPr="005957BA" w:rsidRDefault="00234A2E" w:rsidP="005957BA">
      <w:pPr>
        <w:ind w:firstLine="709"/>
        <w:jc w:val="both"/>
        <w:rPr>
          <w:b/>
          <w:i/>
          <w:sz w:val="28"/>
          <w:szCs w:val="28"/>
        </w:rPr>
      </w:pPr>
      <w:bookmarkStart w:id="23" w:name="n3605"/>
      <w:bookmarkEnd w:id="23"/>
      <w:r w:rsidRPr="005957BA">
        <w:rPr>
          <w:b/>
          <w:i/>
          <w:sz w:val="28"/>
          <w:szCs w:val="28"/>
        </w:rPr>
        <w:t>Відзив на апеляційну скаргу має містити:</w:t>
      </w:r>
    </w:p>
    <w:p w:rsidR="00234A2E" w:rsidRPr="005957BA" w:rsidRDefault="00234A2E" w:rsidP="005957BA">
      <w:pPr>
        <w:ind w:firstLine="709"/>
        <w:jc w:val="both"/>
        <w:rPr>
          <w:sz w:val="28"/>
          <w:szCs w:val="28"/>
        </w:rPr>
      </w:pPr>
      <w:bookmarkStart w:id="24" w:name="n3606"/>
      <w:bookmarkEnd w:id="24"/>
      <w:r w:rsidRPr="005957BA">
        <w:rPr>
          <w:sz w:val="28"/>
          <w:szCs w:val="28"/>
        </w:rPr>
        <w:t>1) найменування суду апеляційної інстанції;</w:t>
      </w:r>
    </w:p>
    <w:p w:rsidR="00234A2E" w:rsidRPr="005957BA" w:rsidRDefault="00234A2E" w:rsidP="005957BA">
      <w:pPr>
        <w:ind w:firstLine="709"/>
        <w:jc w:val="both"/>
        <w:rPr>
          <w:sz w:val="28"/>
          <w:szCs w:val="28"/>
        </w:rPr>
      </w:pPr>
      <w:bookmarkStart w:id="25" w:name="n3607"/>
      <w:bookmarkEnd w:id="25"/>
      <w:r w:rsidRPr="005957BA">
        <w:rPr>
          <w:sz w:val="28"/>
          <w:szCs w:val="28"/>
        </w:rPr>
        <w:t>2) ім’я (найменування), поштову адресу особи, яка подає відзив на апеляційну скаргу, а також номер засобу зв’язку, адресу електронної пошти, - за наявності;</w:t>
      </w:r>
    </w:p>
    <w:p w:rsidR="00234A2E" w:rsidRPr="005957BA" w:rsidRDefault="00234A2E" w:rsidP="005957BA">
      <w:pPr>
        <w:ind w:firstLine="709"/>
        <w:jc w:val="both"/>
        <w:rPr>
          <w:sz w:val="28"/>
          <w:szCs w:val="28"/>
        </w:rPr>
      </w:pPr>
      <w:bookmarkStart w:id="26" w:name="n3608"/>
      <w:bookmarkEnd w:id="26"/>
      <w:r w:rsidRPr="005957BA">
        <w:rPr>
          <w:sz w:val="28"/>
          <w:szCs w:val="28"/>
        </w:rPr>
        <w:t>3) обґрунтування заперечень щодо змісту і вимог апеляційної скарги;</w:t>
      </w:r>
    </w:p>
    <w:p w:rsidR="00234A2E" w:rsidRPr="005957BA" w:rsidRDefault="00234A2E" w:rsidP="005957BA">
      <w:pPr>
        <w:ind w:firstLine="709"/>
        <w:jc w:val="both"/>
        <w:rPr>
          <w:sz w:val="28"/>
          <w:szCs w:val="28"/>
        </w:rPr>
      </w:pPr>
      <w:bookmarkStart w:id="27" w:name="n3609"/>
      <w:bookmarkEnd w:id="27"/>
      <w:r w:rsidRPr="005957BA">
        <w:rPr>
          <w:sz w:val="28"/>
          <w:szCs w:val="28"/>
        </w:rPr>
        <w:t>4) у разі необхідності - клопотання особи, яка подає відзив на апеляційну скаргу;</w:t>
      </w:r>
    </w:p>
    <w:p w:rsidR="00234A2E" w:rsidRPr="005957BA" w:rsidRDefault="00234A2E" w:rsidP="005957BA">
      <w:pPr>
        <w:ind w:firstLine="709"/>
        <w:jc w:val="both"/>
        <w:rPr>
          <w:sz w:val="28"/>
          <w:szCs w:val="28"/>
        </w:rPr>
      </w:pPr>
      <w:bookmarkStart w:id="28" w:name="n3610"/>
      <w:bookmarkEnd w:id="28"/>
      <w:r w:rsidRPr="005957BA">
        <w:rPr>
          <w:sz w:val="28"/>
          <w:szCs w:val="28"/>
        </w:rPr>
        <w:t>5) перелік матеріалів, що додаються.</w:t>
      </w:r>
    </w:p>
    <w:p w:rsidR="00F246D0" w:rsidRPr="005957BA" w:rsidRDefault="00234A2E" w:rsidP="005957BA">
      <w:pPr>
        <w:ind w:firstLine="709"/>
        <w:jc w:val="both"/>
        <w:rPr>
          <w:sz w:val="28"/>
          <w:szCs w:val="28"/>
        </w:rPr>
      </w:pPr>
      <w:bookmarkStart w:id="29" w:name="n3611"/>
      <w:bookmarkEnd w:id="29"/>
      <w:r w:rsidRPr="005957BA">
        <w:rPr>
          <w:sz w:val="28"/>
          <w:szCs w:val="28"/>
        </w:rPr>
        <w:lastRenderedPageBreak/>
        <w:t>Відсутність відзиву на апеляційну скаргу не перешкоджає перегляду рішення суду першої інстанції.</w:t>
      </w:r>
      <w:bookmarkStart w:id="30" w:name="n3612"/>
      <w:bookmarkEnd w:id="30"/>
      <w:r w:rsidR="00F246D0" w:rsidRPr="005957BA">
        <w:rPr>
          <w:sz w:val="28"/>
          <w:szCs w:val="28"/>
        </w:rPr>
        <w:t xml:space="preserve"> </w:t>
      </w:r>
      <w:r w:rsidRPr="005957BA">
        <w:rPr>
          <w:sz w:val="28"/>
          <w:szCs w:val="28"/>
        </w:rPr>
        <w:t>До відзиву додаються докази надсилання (надання) копій відзиву та доданих до нього документів іншим учасникам справи.</w:t>
      </w:r>
    </w:p>
    <w:p w:rsidR="00F246D0" w:rsidRPr="005957BA" w:rsidRDefault="00F246D0" w:rsidP="005957BA">
      <w:pPr>
        <w:ind w:firstLine="709"/>
        <w:jc w:val="both"/>
        <w:rPr>
          <w:b/>
          <w:i/>
          <w:sz w:val="28"/>
          <w:szCs w:val="28"/>
        </w:rPr>
      </w:pPr>
      <w:r w:rsidRPr="005957BA">
        <w:rPr>
          <w:b/>
          <w:i/>
          <w:sz w:val="28"/>
          <w:szCs w:val="28"/>
        </w:rPr>
        <w:t>Суд апеляційної інстанції закриває апеляційне провадження, якщо:</w:t>
      </w:r>
    </w:p>
    <w:p w:rsidR="00F246D0" w:rsidRPr="005957BA" w:rsidRDefault="00F246D0" w:rsidP="005957BA">
      <w:pPr>
        <w:ind w:firstLine="709"/>
        <w:jc w:val="both"/>
        <w:rPr>
          <w:sz w:val="28"/>
          <w:szCs w:val="28"/>
        </w:rPr>
      </w:pPr>
      <w:bookmarkStart w:id="31" w:name="n3615"/>
      <w:bookmarkEnd w:id="31"/>
      <w:r w:rsidRPr="005957BA">
        <w:rPr>
          <w:sz w:val="28"/>
          <w:szCs w:val="28"/>
        </w:rPr>
        <w:t>1) після відкриття апеляційного провадження особа, яка подала апеляційну скаргу, заявила клопотання про відмову від скарги, за винятком випадків, коли є заперечення інших осіб, які приєдналися до апеляційної скарги;</w:t>
      </w:r>
    </w:p>
    <w:p w:rsidR="00F246D0" w:rsidRPr="005957BA" w:rsidRDefault="00F246D0" w:rsidP="005957BA">
      <w:pPr>
        <w:ind w:firstLine="709"/>
        <w:jc w:val="both"/>
        <w:rPr>
          <w:sz w:val="28"/>
          <w:szCs w:val="28"/>
        </w:rPr>
      </w:pPr>
      <w:bookmarkStart w:id="32" w:name="n3616"/>
      <w:bookmarkEnd w:id="32"/>
      <w:r w:rsidRPr="005957BA">
        <w:rPr>
          <w:sz w:val="28"/>
          <w:szCs w:val="28"/>
        </w:rPr>
        <w:t>2) після відкриття апеляційного провадження виявилося, що апеляційну скаргу не підписано, подано особою, яка не має процесуальної дієздатності, або підписано особою, яка не має права її підписувати;</w:t>
      </w:r>
    </w:p>
    <w:p w:rsidR="00F246D0" w:rsidRPr="005957BA" w:rsidRDefault="00F246D0" w:rsidP="005957BA">
      <w:pPr>
        <w:ind w:firstLine="709"/>
        <w:jc w:val="both"/>
        <w:rPr>
          <w:sz w:val="28"/>
          <w:szCs w:val="28"/>
        </w:rPr>
      </w:pPr>
      <w:bookmarkStart w:id="33" w:name="n3617"/>
      <w:bookmarkEnd w:id="33"/>
      <w:r w:rsidRPr="005957BA">
        <w:rPr>
          <w:sz w:val="28"/>
          <w:szCs w:val="28"/>
        </w:rPr>
        <w:t>3) після відкриття апеляційного провадження за апеляційною скаргою, поданою особою з підстав вирішення судом питання про її права, інтереси та (або) обов’язки, встановлено, що судовим рішенням питання про права, інтереси та (або) обов’язки такої особи не вирішувалося.</w:t>
      </w:r>
    </w:p>
    <w:p w:rsidR="00F246D0" w:rsidRPr="005957BA" w:rsidRDefault="00F246D0" w:rsidP="005957BA">
      <w:pPr>
        <w:ind w:firstLine="709"/>
        <w:jc w:val="both"/>
        <w:rPr>
          <w:sz w:val="28"/>
          <w:szCs w:val="28"/>
        </w:rPr>
      </w:pPr>
      <w:bookmarkStart w:id="34" w:name="n3618"/>
      <w:bookmarkEnd w:id="34"/>
      <w:r w:rsidRPr="005957BA">
        <w:rPr>
          <w:sz w:val="28"/>
          <w:szCs w:val="28"/>
        </w:rPr>
        <w:t>Про закриття апеляційного провадження суд апеляційної інстанції постановляє ухвалу, яка може бути оскаржена в касаційному порядку.</w:t>
      </w:r>
    </w:p>
    <w:p w:rsidR="006D310B" w:rsidRPr="005957BA" w:rsidRDefault="006D310B" w:rsidP="005957BA">
      <w:pPr>
        <w:jc w:val="both"/>
        <w:rPr>
          <w:rFonts w:eastAsia="Calibri"/>
          <w:sz w:val="28"/>
          <w:szCs w:val="28"/>
          <w:lang w:eastAsia="uk-UA"/>
        </w:rPr>
      </w:pPr>
    </w:p>
    <w:p w:rsidR="00F246D0" w:rsidRPr="005957BA" w:rsidRDefault="00F246D0" w:rsidP="005957BA">
      <w:pPr>
        <w:ind w:firstLine="709"/>
        <w:jc w:val="both"/>
        <w:rPr>
          <w:rFonts w:eastAsia="Calibri"/>
          <w:b/>
          <w:sz w:val="28"/>
          <w:szCs w:val="28"/>
          <w:lang w:eastAsia="uk-UA"/>
        </w:rPr>
      </w:pPr>
      <w:r w:rsidRPr="005957BA">
        <w:rPr>
          <w:rFonts w:eastAsia="Calibri"/>
          <w:b/>
          <w:sz w:val="28"/>
          <w:szCs w:val="28"/>
          <w:lang w:eastAsia="uk-UA"/>
        </w:rPr>
        <w:t>2. Порядок розгляду справи в апеляційній інстанції. Повноваження суду апеляційної інстанції</w:t>
      </w:r>
    </w:p>
    <w:p w:rsidR="004B4AFF" w:rsidRPr="005957BA" w:rsidRDefault="004B4AFF" w:rsidP="005957BA">
      <w:pPr>
        <w:ind w:firstLine="709"/>
        <w:jc w:val="both"/>
        <w:rPr>
          <w:sz w:val="28"/>
          <w:szCs w:val="28"/>
        </w:rPr>
      </w:pPr>
    </w:p>
    <w:p w:rsidR="004B4AFF" w:rsidRPr="005957BA" w:rsidRDefault="004B4AFF" w:rsidP="005957BA">
      <w:pPr>
        <w:ind w:firstLine="709"/>
        <w:jc w:val="both"/>
        <w:rPr>
          <w:sz w:val="28"/>
          <w:szCs w:val="28"/>
        </w:rPr>
      </w:pPr>
    </w:p>
    <w:p w:rsidR="004B4AFF" w:rsidRPr="005957BA" w:rsidRDefault="004B4AFF" w:rsidP="005957BA">
      <w:pPr>
        <w:ind w:firstLine="709"/>
        <w:jc w:val="both"/>
        <w:rPr>
          <w:sz w:val="28"/>
          <w:szCs w:val="28"/>
        </w:rPr>
      </w:pPr>
    </w:p>
    <w:p w:rsidR="004B4AFF" w:rsidRPr="005957BA" w:rsidRDefault="004B4AFF" w:rsidP="005957BA">
      <w:pPr>
        <w:ind w:firstLine="709"/>
        <w:jc w:val="both"/>
        <w:rPr>
          <w:sz w:val="28"/>
          <w:szCs w:val="28"/>
        </w:rPr>
      </w:pPr>
    </w:p>
    <w:p w:rsidR="004B4AFF" w:rsidRPr="005957BA" w:rsidRDefault="004B4AFF" w:rsidP="005957BA">
      <w:pPr>
        <w:ind w:firstLine="709"/>
        <w:jc w:val="both"/>
        <w:rPr>
          <w:sz w:val="28"/>
          <w:szCs w:val="28"/>
        </w:rPr>
      </w:pPr>
    </w:p>
    <w:p w:rsidR="00D918AA" w:rsidRPr="005957BA" w:rsidRDefault="00D918AA" w:rsidP="005957BA">
      <w:pPr>
        <w:ind w:firstLine="709"/>
        <w:jc w:val="both"/>
        <w:rPr>
          <w:sz w:val="28"/>
          <w:szCs w:val="28"/>
        </w:rPr>
      </w:pPr>
      <w:r w:rsidRPr="005957BA">
        <w:rPr>
          <w:sz w:val="28"/>
          <w:szCs w:val="28"/>
        </w:rPr>
        <w:t>Після проведення підготовчих дій суддя-доповідач доповідає про них колегії суддів, яка вирішує питання про проведення додаткових підготовчих дій в разі необхідності та призначення справи до розгляду.</w:t>
      </w:r>
      <w:bookmarkStart w:id="35" w:name="n3646"/>
      <w:bookmarkEnd w:id="35"/>
      <w:r w:rsidRPr="005957BA">
        <w:rPr>
          <w:sz w:val="28"/>
          <w:szCs w:val="28"/>
        </w:rPr>
        <w:t xml:space="preserve"> Про дату, час та місце розгляду справи повідомляються учасники справи, якщо справа відповідно до цього Кодексу розглядається з їх повідомленням.</w:t>
      </w:r>
    </w:p>
    <w:p w:rsidR="00D918AA" w:rsidRPr="005957BA" w:rsidRDefault="00D918AA" w:rsidP="005957BA">
      <w:pPr>
        <w:ind w:firstLine="709"/>
        <w:jc w:val="both"/>
        <w:rPr>
          <w:sz w:val="28"/>
          <w:szCs w:val="28"/>
        </w:rPr>
      </w:pPr>
      <w:r w:rsidRPr="005957BA">
        <w:rPr>
          <w:sz w:val="28"/>
          <w:szCs w:val="28"/>
        </w:rPr>
        <w:t>Суд апеляційної інстанції переглядає справу за наявними у ній і додатково поданими доказами та перевіряє законність і обґрунтованість рішення суду першої інстанції в межах доводів та вимог апеляційної скарги.</w:t>
      </w:r>
    </w:p>
    <w:p w:rsidR="00D918AA" w:rsidRPr="005957BA" w:rsidRDefault="00D918AA" w:rsidP="005957BA">
      <w:pPr>
        <w:ind w:firstLine="709"/>
        <w:jc w:val="both"/>
        <w:rPr>
          <w:sz w:val="28"/>
          <w:szCs w:val="28"/>
        </w:rPr>
      </w:pPr>
      <w:bookmarkStart w:id="36" w:name="n3649"/>
      <w:bookmarkEnd w:id="36"/>
      <w:r w:rsidRPr="005957BA">
        <w:rPr>
          <w:sz w:val="28"/>
          <w:szCs w:val="28"/>
        </w:rPr>
        <w:t>Суд апеляційної інстанції досліджує докази, що стосуються фактів, на які учасники справи посилаються в апеляційній скарзі та (або) відзиві на неї.</w:t>
      </w:r>
      <w:bookmarkStart w:id="37" w:name="n3650"/>
      <w:bookmarkEnd w:id="37"/>
      <w:r w:rsidRPr="005957BA">
        <w:rPr>
          <w:sz w:val="28"/>
          <w:szCs w:val="28"/>
        </w:rPr>
        <w:t xml:space="preserve"> Докази, які не були подані до суду першої інстанції, приймаються судом лише у виняткових випадках, якщо учасник справи надав докази неможливості їх подання до суду першої інстанції з причин, що об’єктивно не залежали від нього.</w:t>
      </w:r>
    </w:p>
    <w:p w:rsidR="00D918AA" w:rsidRPr="005957BA" w:rsidRDefault="00D918AA" w:rsidP="005957BA">
      <w:pPr>
        <w:ind w:firstLine="709"/>
        <w:jc w:val="both"/>
        <w:rPr>
          <w:sz w:val="28"/>
          <w:szCs w:val="28"/>
        </w:rPr>
      </w:pPr>
      <w:bookmarkStart w:id="38" w:name="n3651"/>
      <w:bookmarkEnd w:id="38"/>
      <w:r w:rsidRPr="005957BA">
        <w:rPr>
          <w:sz w:val="28"/>
          <w:szCs w:val="28"/>
        </w:rPr>
        <w:t>Суд апеляційної інстанції не обмежений доводами та вимогами апеляційної скарги, якщо під час розгляду справи буде встановлено порушення норм процесуального права, які є обов’язковою підставою для скасування рішення, або неправильне застосування норм матеріального права.</w:t>
      </w:r>
      <w:bookmarkStart w:id="39" w:name="n3652"/>
      <w:bookmarkEnd w:id="39"/>
      <w:r w:rsidR="004E52D3" w:rsidRPr="005957BA">
        <w:rPr>
          <w:sz w:val="28"/>
          <w:szCs w:val="28"/>
        </w:rPr>
        <w:t xml:space="preserve"> </w:t>
      </w:r>
      <w:r w:rsidRPr="005957BA">
        <w:rPr>
          <w:sz w:val="28"/>
          <w:szCs w:val="28"/>
        </w:rPr>
        <w:t xml:space="preserve">У суді </w:t>
      </w:r>
      <w:r w:rsidRPr="005957BA">
        <w:rPr>
          <w:sz w:val="28"/>
          <w:szCs w:val="28"/>
        </w:rPr>
        <w:lastRenderedPageBreak/>
        <w:t>апеляційної інстанції не приймаються і не розглядаються позовні вимоги та підстави позову, що не були предметом розгляду в суді першої інстанції.</w:t>
      </w:r>
    </w:p>
    <w:p w:rsidR="00D918AA" w:rsidRPr="005957BA" w:rsidRDefault="00D918AA" w:rsidP="005957BA">
      <w:pPr>
        <w:ind w:firstLine="709"/>
        <w:jc w:val="both"/>
        <w:rPr>
          <w:sz w:val="28"/>
          <w:szCs w:val="28"/>
        </w:rPr>
      </w:pPr>
      <w:r w:rsidRPr="005957BA">
        <w:rPr>
          <w:sz w:val="28"/>
          <w:szCs w:val="28"/>
        </w:rPr>
        <w:t>У суді апеляційної інстанції справи переглядаються за правилами розгляду справ у порядку спрощеного позовного провадження з урахуванням особливостей, передбачених у цій главі.</w:t>
      </w:r>
      <w:bookmarkStart w:id="40" w:name="n3655"/>
      <w:bookmarkEnd w:id="40"/>
      <w:r w:rsidR="004E52D3" w:rsidRPr="005957BA">
        <w:rPr>
          <w:sz w:val="28"/>
          <w:szCs w:val="28"/>
        </w:rPr>
        <w:t xml:space="preserve"> </w:t>
      </w:r>
      <w:r w:rsidRPr="005957BA">
        <w:rPr>
          <w:sz w:val="28"/>
          <w:szCs w:val="28"/>
        </w:rPr>
        <w:t>Розгляд справ у суді апеляційної інстанції починається з відкриття першого судового засідання або через п’ятнадцять днів з дня відкриття апеляційного провадження, якщо справа розглядається без повідомлення учасників справи.</w:t>
      </w:r>
    </w:p>
    <w:p w:rsidR="00D918AA" w:rsidRPr="005957BA" w:rsidRDefault="00D918AA" w:rsidP="005957BA">
      <w:pPr>
        <w:ind w:firstLine="709"/>
        <w:jc w:val="both"/>
        <w:rPr>
          <w:sz w:val="28"/>
          <w:szCs w:val="28"/>
        </w:rPr>
      </w:pPr>
      <w:bookmarkStart w:id="41" w:name="n4481"/>
      <w:bookmarkStart w:id="42" w:name="n3656"/>
      <w:bookmarkEnd w:id="41"/>
      <w:bookmarkEnd w:id="42"/>
      <w:r w:rsidRPr="005957BA">
        <w:rPr>
          <w:sz w:val="28"/>
          <w:szCs w:val="28"/>
        </w:rPr>
        <w:t>Розгляд справ у суді апеляційної інстанції здійснюється у судовому засіданні з повідомленням учасників справи, крім випадків, передбачених ч</w:t>
      </w:r>
      <w:r w:rsidR="004E52D3" w:rsidRPr="005957BA">
        <w:rPr>
          <w:sz w:val="28"/>
          <w:szCs w:val="28"/>
        </w:rPr>
        <w:t xml:space="preserve">.10 </w:t>
      </w:r>
      <w:r w:rsidRPr="005957BA">
        <w:rPr>
          <w:sz w:val="28"/>
          <w:szCs w:val="28"/>
        </w:rPr>
        <w:t>цієї статті та</w:t>
      </w:r>
      <w:r w:rsidR="004E52D3" w:rsidRPr="005957BA">
        <w:rPr>
          <w:sz w:val="28"/>
          <w:szCs w:val="28"/>
        </w:rPr>
        <w:t xml:space="preserve"> ч.2 ст. </w:t>
      </w:r>
      <w:r w:rsidRPr="005957BA">
        <w:rPr>
          <w:sz w:val="28"/>
          <w:szCs w:val="28"/>
        </w:rPr>
        <w:t>271 цього Кодексу.</w:t>
      </w:r>
    </w:p>
    <w:p w:rsidR="00D918AA" w:rsidRPr="005957BA" w:rsidRDefault="00D918AA" w:rsidP="005957BA">
      <w:pPr>
        <w:ind w:firstLine="709"/>
        <w:jc w:val="both"/>
        <w:rPr>
          <w:sz w:val="28"/>
          <w:szCs w:val="28"/>
        </w:rPr>
      </w:pPr>
      <w:bookmarkStart w:id="43" w:name="n3657"/>
      <w:bookmarkEnd w:id="43"/>
      <w:r w:rsidRPr="005957BA">
        <w:rPr>
          <w:sz w:val="28"/>
          <w:szCs w:val="28"/>
        </w:rPr>
        <w:t>Головуючий відкриває судове засідання і оголошує, яка справа, за чиєю скаргою та на судове рішення якого суду розглядається.</w:t>
      </w:r>
      <w:bookmarkStart w:id="44" w:name="n3658"/>
      <w:bookmarkEnd w:id="44"/>
      <w:r w:rsidR="004E52D3" w:rsidRPr="005957BA">
        <w:rPr>
          <w:sz w:val="28"/>
          <w:szCs w:val="28"/>
        </w:rPr>
        <w:t xml:space="preserve"> </w:t>
      </w:r>
      <w:r w:rsidRPr="005957BA">
        <w:rPr>
          <w:sz w:val="28"/>
          <w:szCs w:val="28"/>
        </w:rPr>
        <w:t>Суддя-доповідач доповідає зміст судового рішення, яке оскаржено, доводи апеляційної скарги, межі, в яких повинні встановлюватися обставини і досліджуватися докази.</w:t>
      </w:r>
      <w:bookmarkStart w:id="45" w:name="n3659"/>
      <w:bookmarkEnd w:id="45"/>
      <w:r w:rsidR="004E52D3" w:rsidRPr="005957BA">
        <w:rPr>
          <w:sz w:val="28"/>
          <w:szCs w:val="28"/>
        </w:rPr>
        <w:t xml:space="preserve"> </w:t>
      </w:r>
      <w:r w:rsidRPr="005957BA">
        <w:rPr>
          <w:sz w:val="28"/>
          <w:szCs w:val="28"/>
        </w:rPr>
        <w:t>Після доповіді судді-доповідача пояснення дає особа, яка подала апеляційну скаргу. Якщо апеляційні скарги подали обидві сторони, - першим дає пояснення позивач. Далі дають пояснення інші учасники справи.</w:t>
      </w:r>
      <w:bookmarkStart w:id="46" w:name="n3660"/>
      <w:bookmarkEnd w:id="46"/>
      <w:r w:rsidR="004E52D3" w:rsidRPr="005957BA">
        <w:rPr>
          <w:sz w:val="28"/>
          <w:szCs w:val="28"/>
        </w:rPr>
        <w:t xml:space="preserve"> </w:t>
      </w:r>
      <w:r w:rsidRPr="005957BA">
        <w:rPr>
          <w:sz w:val="28"/>
          <w:szCs w:val="28"/>
        </w:rPr>
        <w:t>Закінчивши з’ясування обставин і перевірку їх доказами, суд апеляційної інстанції надає учасникам справи можливість виступити у судових дебатах у такій самій послідовності, в якій вони давали пояснення.</w:t>
      </w:r>
      <w:bookmarkStart w:id="47" w:name="n3661"/>
      <w:bookmarkStart w:id="48" w:name="n3662"/>
      <w:bookmarkEnd w:id="47"/>
      <w:bookmarkEnd w:id="48"/>
      <w:r w:rsidR="004E52D3" w:rsidRPr="005957BA">
        <w:rPr>
          <w:sz w:val="28"/>
          <w:szCs w:val="28"/>
        </w:rPr>
        <w:t xml:space="preserve"> </w:t>
      </w:r>
      <w:r w:rsidRPr="005957BA">
        <w:rPr>
          <w:sz w:val="28"/>
          <w:szCs w:val="28"/>
        </w:rPr>
        <w:t xml:space="preserve">Після закінчення дебатів суд виходить до </w:t>
      </w:r>
      <w:proofErr w:type="spellStart"/>
      <w:r w:rsidRPr="005957BA">
        <w:rPr>
          <w:sz w:val="28"/>
          <w:szCs w:val="28"/>
        </w:rPr>
        <w:t>нарадчої</w:t>
      </w:r>
      <w:proofErr w:type="spellEnd"/>
      <w:r w:rsidRPr="005957BA">
        <w:rPr>
          <w:sz w:val="28"/>
          <w:szCs w:val="28"/>
        </w:rPr>
        <w:t xml:space="preserve"> кімнати.</w:t>
      </w:r>
    </w:p>
    <w:p w:rsidR="00D918AA" w:rsidRPr="005957BA" w:rsidRDefault="00D918AA" w:rsidP="005957BA">
      <w:pPr>
        <w:ind w:firstLine="709"/>
        <w:jc w:val="both"/>
        <w:rPr>
          <w:sz w:val="28"/>
          <w:szCs w:val="28"/>
        </w:rPr>
      </w:pPr>
      <w:bookmarkStart w:id="49" w:name="n3663"/>
      <w:bookmarkEnd w:id="49"/>
      <w:r w:rsidRPr="005957BA">
        <w:rPr>
          <w:sz w:val="28"/>
          <w:szCs w:val="28"/>
        </w:rPr>
        <w:t>Апеляційні скарги на рішення господарського суду у справах з ціною позову менше ста розмірів прожиткового мінімуму для працездатних осіб, крім тих, які не підлягають розгляду в порядку спрощеного позовного провадження, розглядаються судом апеляційної інстанції без повідомлення учасників справи.</w:t>
      </w:r>
    </w:p>
    <w:p w:rsidR="00D918AA" w:rsidRPr="005957BA" w:rsidRDefault="00D918AA" w:rsidP="005957BA">
      <w:pPr>
        <w:ind w:firstLine="709"/>
        <w:jc w:val="both"/>
        <w:rPr>
          <w:sz w:val="28"/>
          <w:szCs w:val="28"/>
        </w:rPr>
      </w:pPr>
      <w:bookmarkStart w:id="50" w:name="n3664"/>
      <w:bookmarkEnd w:id="50"/>
      <w:r w:rsidRPr="005957BA">
        <w:rPr>
          <w:sz w:val="28"/>
          <w:szCs w:val="28"/>
        </w:rPr>
        <w:t>З урахуванням конкретних обставин справи суд апеляційної інстанції за клопотанням учасника справи або з власної ініціативи може розглянути такі апеляційні скарги у судовому засіданні з повідомленням (викликом) учасників справи.</w:t>
      </w:r>
    </w:p>
    <w:p w:rsidR="00D918AA" w:rsidRPr="005957BA" w:rsidRDefault="00D918AA" w:rsidP="005957BA">
      <w:pPr>
        <w:ind w:firstLine="709"/>
        <w:jc w:val="both"/>
        <w:rPr>
          <w:sz w:val="28"/>
          <w:szCs w:val="28"/>
        </w:rPr>
      </w:pPr>
      <w:bookmarkStart w:id="51" w:name="n3665"/>
      <w:bookmarkEnd w:id="51"/>
      <w:r w:rsidRPr="005957BA">
        <w:rPr>
          <w:sz w:val="28"/>
          <w:szCs w:val="28"/>
        </w:rPr>
        <w:t>Суд апеляційної інстанції відкладає розгляд справи в разі неявки у судове засідання учасника справи, стосовно якого немає відомостей щодо його повідомлення про дату, час і місце судового засідання, або за його клопотанням, коли повідомлені ним причини неявки будуть визнані судом поважними.</w:t>
      </w:r>
      <w:bookmarkStart w:id="52" w:name="n3666"/>
      <w:bookmarkEnd w:id="52"/>
      <w:r w:rsidR="004E52D3" w:rsidRPr="005957BA">
        <w:rPr>
          <w:sz w:val="28"/>
          <w:szCs w:val="28"/>
        </w:rPr>
        <w:t xml:space="preserve"> </w:t>
      </w:r>
      <w:r w:rsidRPr="005957BA">
        <w:rPr>
          <w:sz w:val="28"/>
          <w:szCs w:val="28"/>
        </w:rPr>
        <w:t>Неявка сторін або інших учасників справи, належним чином повідомлених про дату, час і місце розгляду справи, не перешкоджає розгляду справи.</w:t>
      </w:r>
      <w:bookmarkStart w:id="53" w:name="n3667"/>
      <w:bookmarkEnd w:id="53"/>
      <w:r w:rsidR="004E52D3" w:rsidRPr="005957BA">
        <w:rPr>
          <w:sz w:val="28"/>
          <w:szCs w:val="28"/>
        </w:rPr>
        <w:t xml:space="preserve"> </w:t>
      </w:r>
      <w:r w:rsidRPr="005957BA">
        <w:rPr>
          <w:sz w:val="28"/>
          <w:szCs w:val="28"/>
        </w:rPr>
        <w:t>Якщо суд апеляційної інстанції визнав обов’язковою участь у судовому засіданні учасників справи, а вони не прибули, суд апеляційної інстанції може відкласти апеляційний розгляд справи.</w:t>
      </w:r>
    </w:p>
    <w:p w:rsidR="00D918AA" w:rsidRPr="005957BA" w:rsidRDefault="00D918AA" w:rsidP="005957BA">
      <w:pPr>
        <w:ind w:firstLine="709"/>
        <w:jc w:val="both"/>
        <w:rPr>
          <w:sz w:val="28"/>
          <w:szCs w:val="28"/>
        </w:rPr>
      </w:pPr>
      <w:r w:rsidRPr="005957BA">
        <w:rPr>
          <w:sz w:val="28"/>
          <w:szCs w:val="28"/>
        </w:rPr>
        <w:t>Апеляційна скарга на рішення суду першої інстанції розглядається протягом шістдесяти днів з дня постановлення ухвали про відкриття апеляційного провадження у справі.</w:t>
      </w:r>
      <w:bookmarkStart w:id="54" w:name="n3681"/>
      <w:bookmarkEnd w:id="54"/>
      <w:r w:rsidR="004E52D3" w:rsidRPr="005957BA">
        <w:rPr>
          <w:sz w:val="28"/>
          <w:szCs w:val="28"/>
        </w:rPr>
        <w:t xml:space="preserve"> </w:t>
      </w:r>
      <w:r w:rsidRPr="005957BA">
        <w:rPr>
          <w:sz w:val="28"/>
          <w:szCs w:val="28"/>
        </w:rPr>
        <w:t>Апеляційна скарга на ухвалу суду першої інстанції розглядається протягом тридцяти днів з дня постановлення ухвали про відкриття апеляційного провадження у справі.</w:t>
      </w:r>
    </w:p>
    <w:p w:rsidR="00D918AA" w:rsidRPr="005957BA" w:rsidRDefault="00D918AA" w:rsidP="005957BA">
      <w:pPr>
        <w:ind w:firstLine="709"/>
        <w:jc w:val="both"/>
        <w:rPr>
          <w:sz w:val="28"/>
          <w:szCs w:val="28"/>
        </w:rPr>
      </w:pPr>
      <w:bookmarkStart w:id="55" w:name="n3682"/>
      <w:bookmarkEnd w:id="55"/>
      <w:r w:rsidRPr="005957BA">
        <w:rPr>
          <w:sz w:val="28"/>
          <w:szCs w:val="28"/>
        </w:rPr>
        <w:lastRenderedPageBreak/>
        <w:t>У суді апеляційної інстанції позивач має право відмовитися від позову, а сторони - укласти мирову угоду відповідно до загальних правил про ці процесуальні дії незалежно від того, хто подав апеляційну скаргу.</w:t>
      </w:r>
      <w:bookmarkStart w:id="56" w:name="n3685"/>
      <w:bookmarkEnd w:id="56"/>
      <w:r w:rsidR="004E52D3" w:rsidRPr="005957BA">
        <w:rPr>
          <w:sz w:val="28"/>
          <w:szCs w:val="28"/>
        </w:rPr>
        <w:t xml:space="preserve"> </w:t>
      </w:r>
      <w:r w:rsidRPr="005957BA">
        <w:rPr>
          <w:sz w:val="28"/>
          <w:szCs w:val="28"/>
        </w:rPr>
        <w:t>Якщо заява про відмову від позову чи мирова угода сторін відповідають вимогам</w:t>
      </w:r>
      <w:r w:rsidR="004E52D3" w:rsidRPr="005957BA">
        <w:rPr>
          <w:sz w:val="28"/>
          <w:szCs w:val="28"/>
        </w:rPr>
        <w:t xml:space="preserve"> </w:t>
      </w:r>
      <w:proofErr w:type="spellStart"/>
      <w:r w:rsidR="004E52D3" w:rsidRPr="005957BA">
        <w:rPr>
          <w:sz w:val="28"/>
          <w:szCs w:val="28"/>
        </w:rPr>
        <w:t>ст.ст</w:t>
      </w:r>
      <w:proofErr w:type="spellEnd"/>
      <w:r w:rsidR="004E52D3" w:rsidRPr="005957BA">
        <w:rPr>
          <w:sz w:val="28"/>
          <w:szCs w:val="28"/>
        </w:rPr>
        <w:t xml:space="preserve">. 191, 192 </w:t>
      </w:r>
      <w:r w:rsidRPr="005957BA">
        <w:rPr>
          <w:sz w:val="28"/>
          <w:szCs w:val="28"/>
        </w:rPr>
        <w:t>цього Кодексу, суд постановляє ухвалу про прийняття відмови позивача від позову або про затвердження мирової угоди сторін, якою одночасно визнає нечинним судове рішення першої інстанції, яким закінчено розгляд справи, та закриває провадження у справі.</w:t>
      </w:r>
    </w:p>
    <w:p w:rsidR="00D918AA" w:rsidRPr="005957BA" w:rsidRDefault="004E52D3" w:rsidP="005957BA">
      <w:pPr>
        <w:ind w:firstLine="709"/>
        <w:jc w:val="both"/>
        <w:rPr>
          <w:sz w:val="28"/>
          <w:szCs w:val="28"/>
        </w:rPr>
      </w:pPr>
      <w:r w:rsidRPr="005957BA">
        <w:rPr>
          <w:sz w:val="28"/>
          <w:szCs w:val="28"/>
        </w:rPr>
        <w:t xml:space="preserve">Відповідно до ст. 275 ГПК України, </w:t>
      </w:r>
      <w:bookmarkStart w:id="57" w:name="n3686"/>
      <w:bookmarkEnd w:id="57"/>
      <w:r w:rsidRPr="005957BA">
        <w:rPr>
          <w:sz w:val="28"/>
          <w:szCs w:val="28"/>
        </w:rPr>
        <w:t>с</w:t>
      </w:r>
      <w:r w:rsidR="00D918AA" w:rsidRPr="005957BA">
        <w:rPr>
          <w:sz w:val="28"/>
          <w:szCs w:val="28"/>
        </w:rPr>
        <w:t>уд апеляційної інстанції за результатами розгляду апеляційної скарги має право:</w:t>
      </w:r>
    </w:p>
    <w:p w:rsidR="00D918AA" w:rsidRPr="005957BA" w:rsidRDefault="00D918AA" w:rsidP="005957BA">
      <w:pPr>
        <w:ind w:firstLine="709"/>
        <w:jc w:val="both"/>
        <w:rPr>
          <w:sz w:val="28"/>
          <w:szCs w:val="28"/>
        </w:rPr>
      </w:pPr>
      <w:bookmarkStart w:id="58" w:name="n3688"/>
      <w:bookmarkEnd w:id="58"/>
      <w:r w:rsidRPr="005957BA">
        <w:rPr>
          <w:sz w:val="28"/>
          <w:szCs w:val="28"/>
        </w:rPr>
        <w:t>1) залишити судове рішення без змін, а скаргу без задоволення;</w:t>
      </w:r>
    </w:p>
    <w:p w:rsidR="00D918AA" w:rsidRPr="005957BA" w:rsidRDefault="00D918AA" w:rsidP="005957BA">
      <w:pPr>
        <w:ind w:firstLine="709"/>
        <w:jc w:val="both"/>
        <w:rPr>
          <w:sz w:val="28"/>
          <w:szCs w:val="28"/>
        </w:rPr>
      </w:pPr>
      <w:bookmarkStart w:id="59" w:name="n3689"/>
      <w:bookmarkEnd w:id="59"/>
      <w:r w:rsidRPr="005957BA">
        <w:rPr>
          <w:sz w:val="28"/>
          <w:szCs w:val="28"/>
        </w:rPr>
        <w:t>2) скасувати судове рішення повністю або частково і ухвалити нове рішення у відповідній частині або змінити рішення;</w:t>
      </w:r>
    </w:p>
    <w:p w:rsidR="00D918AA" w:rsidRPr="005957BA" w:rsidRDefault="00D918AA" w:rsidP="005957BA">
      <w:pPr>
        <w:ind w:firstLine="709"/>
        <w:jc w:val="both"/>
        <w:rPr>
          <w:sz w:val="28"/>
          <w:szCs w:val="28"/>
        </w:rPr>
      </w:pPr>
      <w:bookmarkStart w:id="60" w:name="n3690"/>
      <w:bookmarkEnd w:id="60"/>
      <w:r w:rsidRPr="005957BA">
        <w:rPr>
          <w:sz w:val="28"/>
          <w:szCs w:val="28"/>
        </w:rPr>
        <w:t>3) визнати нечинним судове рішення суду першої інстанції повністю або частково у передбачених цим Кодексом випадках і закрити провадження у справі у відповідній частині;</w:t>
      </w:r>
    </w:p>
    <w:p w:rsidR="00D918AA" w:rsidRPr="005957BA" w:rsidRDefault="00D918AA" w:rsidP="005957BA">
      <w:pPr>
        <w:ind w:firstLine="709"/>
        <w:jc w:val="both"/>
        <w:rPr>
          <w:sz w:val="28"/>
          <w:szCs w:val="28"/>
        </w:rPr>
      </w:pPr>
      <w:bookmarkStart w:id="61" w:name="n3691"/>
      <w:bookmarkEnd w:id="61"/>
      <w:r w:rsidRPr="005957BA">
        <w:rPr>
          <w:sz w:val="28"/>
          <w:szCs w:val="28"/>
        </w:rPr>
        <w:t>4) скасувати судове рішення повністю або частково і у відповідній частині закрити провадження у справі повністю або частково або залишити позовну заяву без розгляду повністю або частково;</w:t>
      </w:r>
    </w:p>
    <w:p w:rsidR="00D918AA" w:rsidRPr="005957BA" w:rsidRDefault="00D918AA" w:rsidP="005957BA">
      <w:pPr>
        <w:ind w:firstLine="709"/>
        <w:jc w:val="both"/>
        <w:rPr>
          <w:sz w:val="28"/>
          <w:szCs w:val="28"/>
        </w:rPr>
      </w:pPr>
      <w:bookmarkStart w:id="62" w:name="n3692"/>
      <w:bookmarkEnd w:id="62"/>
      <w:r w:rsidRPr="005957BA">
        <w:rPr>
          <w:sz w:val="28"/>
          <w:szCs w:val="28"/>
        </w:rPr>
        <w:t>5) скасувати судове рішення і направити справу для розгляду до іншого суду першої інстанції за встановленою підсудністю;</w:t>
      </w:r>
    </w:p>
    <w:p w:rsidR="00D918AA" w:rsidRPr="005957BA" w:rsidRDefault="00D918AA" w:rsidP="005957BA">
      <w:pPr>
        <w:ind w:firstLine="709"/>
        <w:jc w:val="both"/>
        <w:rPr>
          <w:sz w:val="28"/>
          <w:szCs w:val="28"/>
        </w:rPr>
      </w:pPr>
      <w:bookmarkStart w:id="63" w:name="n3693"/>
      <w:bookmarkEnd w:id="63"/>
      <w:r w:rsidRPr="005957BA">
        <w:rPr>
          <w:sz w:val="28"/>
          <w:szCs w:val="28"/>
        </w:rPr>
        <w:t>6) скасувати ухвалу, що перешкоджає подальшому провадженню у справі, і направити справу для продовження розгляду до суду першої інстанції;</w:t>
      </w:r>
    </w:p>
    <w:p w:rsidR="00D918AA" w:rsidRPr="005957BA" w:rsidRDefault="00D918AA" w:rsidP="005957BA">
      <w:pPr>
        <w:ind w:firstLine="709"/>
        <w:jc w:val="both"/>
        <w:rPr>
          <w:sz w:val="28"/>
          <w:szCs w:val="28"/>
        </w:rPr>
      </w:pPr>
      <w:bookmarkStart w:id="64" w:name="n3694"/>
      <w:bookmarkEnd w:id="64"/>
      <w:r w:rsidRPr="005957BA">
        <w:rPr>
          <w:sz w:val="28"/>
          <w:szCs w:val="28"/>
        </w:rPr>
        <w:t>7) у передбачених цим Кодексом випадках скасувати свою постанову (повністю або частково) і прийняти одне з рішень, зазначених у пунктах 1-6 частини першої цієї статті.</w:t>
      </w:r>
    </w:p>
    <w:p w:rsidR="00D918AA" w:rsidRPr="005957BA" w:rsidRDefault="00D918AA" w:rsidP="005957BA">
      <w:pPr>
        <w:ind w:firstLine="709"/>
        <w:jc w:val="both"/>
        <w:rPr>
          <w:sz w:val="28"/>
          <w:szCs w:val="28"/>
        </w:rPr>
      </w:pPr>
      <w:bookmarkStart w:id="65" w:name="n3695"/>
      <w:bookmarkStart w:id="66" w:name="n3696"/>
      <w:bookmarkEnd w:id="65"/>
      <w:bookmarkEnd w:id="66"/>
      <w:r w:rsidRPr="005957BA">
        <w:rPr>
          <w:sz w:val="28"/>
          <w:szCs w:val="28"/>
        </w:rPr>
        <w:t>Суд апеляційної інстанції залишає апеляційну скаргу без задоволення, а судове рішення без змін, якщо визнає, що суд першої інстанції ухвалив судове рішення з додержанням норм матеріального і процесуального права.</w:t>
      </w:r>
    </w:p>
    <w:p w:rsidR="006D310B" w:rsidRPr="005957BA" w:rsidRDefault="006D310B" w:rsidP="005957BA">
      <w:pPr>
        <w:ind w:firstLine="709"/>
        <w:jc w:val="both"/>
        <w:rPr>
          <w:rFonts w:eastAsia="Calibri"/>
          <w:sz w:val="28"/>
          <w:szCs w:val="28"/>
          <w:lang w:eastAsia="uk-UA"/>
        </w:rPr>
      </w:pPr>
    </w:p>
    <w:p w:rsidR="006D310B" w:rsidRPr="005957BA" w:rsidRDefault="006D310B" w:rsidP="005957BA">
      <w:pPr>
        <w:ind w:firstLine="709"/>
        <w:jc w:val="both"/>
        <w:rPr>
          <w:rFonts w:eastAsia="Calibri"/>
          <w:b/>
          <w:sz w:val="28"/>
          <w:szCs w:val="28"/>
          <w:lang w:eastAsia="uk-UA"/>
        </w:rPr>
      </w:pPr>
      <w:r w:rsidRPr="005957BA">
        <w:rPr>
          <w:rFonts w:eastAsia="Calibri"/>
          <w:b/>
          <w:sz w:val="28"/>
          <w:szCs w:val="28"/>
          <w:lang w:eastAsia="uk-UA"/>
        </w:rPr>
        <w:t>3. Сутність і поняття касаційного провадження. Порядок розгляду касаційної скарги</w:t>
      </w:r>
    </w:p>
    <w:p w:rsidR="004B4AFF" w:rsidRPr="005957BA" w:rsidRDefault="004B4AFF" w:rsidP="005957BA">
      <w:pPr>
        <w:ind w:firstLine="709"/>
        <w:jc w:val="both"/>
        <w:rPr>
          <w:sz w:val="28"/>
          <w:szCs w:val="28"/>
        </w:rPr>
      </w:pPr>
      <w:r w:rsidRPr="005957BA">
        <w:rPr>
          <w:b/>
          <w:i/>
          <w:sz w:val="28"/>
          <w:szCs w:val="28"/>
        </w:rPr>
        <w:t>Касація</w:t>
      </w:r>
      <w:r w:rsidRPr="005957BA">
        <w:rPr>
          <w:sz w:val="28"/>
          <w:szCs w:val="28"/>
        </w:rPr>
        <w:t xml:space="preserve"> (від лат. </w:t>
      </w:r>
      <w:proofErr w:type="spellStart"/>
      <w:r w:rsidRPr="005957BA">
        <w:rPr>
          <w:sz w:val="28"/>
          <w:szCs w:val="28"/>
        </w:rPr>
        <w:t>Cassatio</w:t>
      </w:r>
      <w:proofErr w:type="spellEnd"/>
      <w:r w:rsidRPr="005957BA">
        <w:rPr>
          <w:sz w:val="28"/>
          <w:szCs w:val="28"/>
        </w:rPr>
        <w:t xml:space="preserve"> - скасування, знищення) – спосіб оскарження судових рішень, що набрали законної сили, з підстав неправильного застосування або порушення судом норм матеріального чи процесуального права.</w:t>
      </w:r>
    </w:p>
    <w:p w:rsidR="004B4AFF" w:rsidRPr="005957BA" w:rsidRDefault="004B4AFF" w:rsidP="005957BA">
      <w:pPr>
        <w:ind w:firstLine="709"/>
        <w:jc w:val="both"/>
        <w:rPr>
          <w:sz w:val="28"/>
          <w:szCs w:val="28"/>
        </w:rPr>
      </w:pPr>
      <w:r w:rsidRPr="005957BA">
        <w:rPr>
          <w:sz w:val="28"/>
          <w:szCs w:val="28"/>
        </w:rPr>
        <w:t xml:space="preserve">Можливість оскарження судового рішення не тільки в апеляційному, але і в касаційному порядку, є додатковою гарантією захисту прав і законних інтересів сторін та інших осіб, які беруть участь у справі, та осіб, що не беруть участь у справі, коли суд вирішив питання про їхні права та обов’язки. У касаційному провадженні суд не обмежується тільки перевіркою законності судових рішень, що набрали законної сили. Значення інституту касаційного провадження полягає і в тому, що суд касаційної інстанції своєю діяльністю направляє судову практику, забезпечує дотримання всіма судами норм </w:t>
      </w:r>
      <w:r w:rsidRPr="005957BA">
        <w:rPr>
          <w:sz w:val="28"/>
          <w:szCs w:val="28"/>
        </w:rPr>
        <w:lastRenderedPageBreak/>
        <w:t>матеріального та процесуального права, однакове і правильне застосування законодавства.</w:t>
      </w:r>
    </w:p>
    <w:p w:rsidR="004B4AFF" w:rsidRPr="005957BA" w:rsidRDefault="004B4AFF" w:rsidP="005957BA">
      <w:pPr>
        <w:ind w:firstLine="709"/>
        <w:jc w:val="both"/>
        <w:rPr>
          <w:sz w:val="28"/>
          <w:szCs w:val="28"/>
        </w:rPr>
      </w:pPr>
      <w:r w:rsidRPr="005957BA">
        <w:rPr>
          <w:sz w:val="28"/>
          <w:szCs w:val="28"/>
        </w:rPr>
        <w:t xml:space="preserve">Касаційне провадження є надзвичайним способом оскарження судових рішень (на відміну від апеляції, яку розглядають як загальний спосіб оскарження). </w:t>
      </w:r>
    </w:p>
    <w:p w:rsidR="004B4AFF" w:rsidRPr="005957BA" w:rsidRDefault="004B4AFF" w:rsidP="005957BA">
      <w:pPr>
        <w:ind w:firstLine="709"/>
        <w:jc w:val="both"/>
        <w:rPr>
          <w:b/>
          <w:i/>
          <w:sz w:val="28"/>
          <w:szCs w:val="28"/>
        </w:rPr>
      </w:pPr>
      <w:r w:rsidRPr="005957BA">
        <w:rPr>
          <w:b/>
          <w:i/>
          <w:sz w:val="28"/>
          <w:szCs w:val="28"/>
        </w:rPr>
        <w:t>Касаційне провадження характеризується наступними ознаками:</w:t>
      </w:r>
    </w:p>
    <w:p w:rsidR="004B4AFF" w:rsidRPr="005957BA" w:rsidRDefault="004B4AFF" w:rsidP="005957BA">
      <w:pPr>
        <w:ind w:firstLine="709"/>
        <w:jc w:val="both"/>
        <w:rPr>
          <w:sz w:val="28"/>
          <w:szCs w:val="28"/>
        </w:rPr>
      </w:pPr>
      <w:r w:rsidRPr="005957BA">
        <w:rPr>
          <w:sz w:val="28"/>
          <w:szCs w:val="28"/>
        </w:rPr>
        <w:t>1) об'єктами касаційного оскарження є судові акти, що набрали законної сили, в тому числі апеляційної інстанції;</w:t>
      </w:r>
    </w:p>
    <w:p w:rsidR="004B4AFF" w:rsidRPr="005957BA" w:rsidRDefault="004B4AFF" w:rsidP="005957BA">
      <w:pPr>
        <w:ind w:firstLine="709"/>
        <w:jc w:val="both"/>
        <w:rPr>
          <w:sz w:val="28"/>
          <w:szCs w:val="28"/>
        </w:rPr>
      </w:pPr>
      <w:r w:rsidRPr="005957BA">
        <w:rPr>
          <w:sz w:val="28"/>
          <w:szCs w:val="28"/>
        </w:rPr>
        <w:t>2) мета касаційного провадження - перевірка виключно законності судових актів;</w:t>
      </w:r>
    </w:p>
    <w:p w:rsidR="004B4AFF" w:rsidRPr="005957BA" w:rsidRDefault="004B4AFF" w:rsidP="005957BA">
      <w:pPr>
        <w:ind w:firstLine="709"/>
        <w:jc w:val="both"/>
        <w:rPr>
          <w:sz w:val="28"/>
          <w:szCs w:val="28"/>
        </w:rPr>
      </w:pPr>
      <w:r w:rsidRPr="005957BA">
        <w:rPr>
          <w:sz w:val="28"/>
          <w:szCs w:val="28"/>
        </w:rPr>
        <w:t>3) касаційне провадження порушується, як і апеляційне провадження, тільки за скаргами, в яких має бути зазначено, в чому полягає порушення або неправильне застосування закону;</w:t>
      </w:r>
    </w:p>
    <w:p w:rsidR="004B4AFF" w:rsidRPr="005957BA" w:rsidRDefault="004B4AFF" w:rsidP="005957BA">
      <w:pPr>
        <w:ind w:firstLine="709"/>
        <w:jc w:val="both"/>
        <w:rPr>
          <w:sz w:val="28"/>
          <w:szCs w:val="28"/>
        </w:rPr>
      </w:pPr>
      <w:r w:rsidRPr="005957BA">
        <w:rPr>
          <w:sz w:val="28"/>
          <w:szCs w:val="28"/>
        </w:rPr>
        <w:t>4) касаційний суд не зв'язаний межами скарги (подання), а перевіряє законність судових актів в цілому;</w:t>
      </w:r>
    </w:p>
    <w:p w:rsidR="004B4AFF" w:rsidRPr="005957BA" w:rsidRDefault="004B4AFF" w:rsidP="005957BA">
      <w:pPr>
        <w:ind w:firstLine="709"/>
        <w:jc w:val="both"/>
        <w:rPr>
          <w:sz w:val="28"/>
          <w:szCs w:val="28"/>
        </w:rPr>
      </w:pPr>
      <w:r w:rsidRPr="005957BA">
        <w:rPr>
          <w:sz w:val="28"/>
          <w:szCs w:val="28"/>
        </w:rPr>
        <w:t>5) касаційний суд не розглядає справу по суті, не перевіряє обґрунтованість судових актів, а перевіряє правильність застосування норм матеріального та процесуального права судом першої та апеляційної інстанції.</w:t>
      </w:r>
    </w:p>
    <w:p w:rsidR="004B4AFF" w:rsidRPr="005957BA" w:rsidRDefault="004B4AFF" w:rsidP="005957BA">
      <w:pPr>
        <w:ind w:firstLine="709"/>
        <w:jc w:val="both"/>
        <w:rPr>
          <w:sz w:val="28"/>
          <w:szCs w:val="28"/>
        </w:rPr>
      </w:pPr>
      <w:r w:rsidRPr="005957BA">
        <w:rPr>
          <w:sz w:val="28"/>
          <w:szCs w:val="28"/>
        </w:rPr>
        <w:t>Касаційне провадження складається з наступних стадій:</w:t>
      </w:r>
    </w:p>
    <w:p w:rsidR="004B4AFF" w:rsidRPr="005957BA" w:rsidRDefault="004B4AFF" w:rsidP="005957BA">
      <w:pPr>
        <w:ind w:firstLine="709"/>
        <w:jc w:val="both"/>
        <w:rPr>
          <w:sz w:val="28"/>
          <w:szCs w:val="28"/>
        </w:rPr>
      </w:pPr>
      <w:r w:rsidRPr="005957BA">
        <w:rPr>
          <w:sz w:val="28"/>
          <w:szCs w:val="28"/>
        </w:rPr>
        <w:t>1) порушення касаційного провадження;</w:t>
      </w:r>
    </w:p>
    <w:p w:rsidR="004B4AFF" w:rsidRPr="005957BA" w:rsidRDefault="004B4AFF" w:rsidP="005957BA">
      <w:pPr>
        <w:ind w:firstLine="709"/>
        <w:jc w:val="both"/>
        <w:rPr>
          <w:sz w:val="28"/>
          <w:szCs w:val="28"/>
        </w:rPr>
      </w:pPr>
      <w:r w:rsidRPr="005957BA">
        <w:rPr>
          <w:sz w:val="28"/>
          <w:szCs w:val="28"/>
        </w:rPr>
        <w:t>2) підготовка до розгляду касаційної скарги;</w:t>
      </w:r>
    </w:p>
    <w:p w:rsidR="004B4AFF" w:rsidRPr="005957BA" w:rsidRDefault="004B4AFF" w:rsidP="005957BA">
      <w:pPr>
        <w:ind w:firstLine="709"/>
        <w:jc w:val="both"/>
        <w:rPr>
          <w:sz w:val="28"/>
          <w:szCs w:val="28"/>
        </w:rPr>
      </w:pPr>
      <w:r w:rsidRPr="005957BA">
        <w:rPr>
          <w:sz w:val="28"/>
          <w:szCs w:val="28"/>
        </w:rPr>
        <w:t>3) судовий розгляд за касаційною скаргою і прийняття постанови.</w:t>
      </w:r>
    </w:p>
    <w:p w:rsidR="004B4AFF" w:rsidRPr="005957BA" w:rsidRDefault="004B4AFF" w:rsidP="005957BA">
      <w:pPr>
        <w:ind w:firstLine="709"/>
        <w:jc w:val="both"/>
        <w:rPr>
          <w:sz w:val="28"/>
          <w:szCs w:val="28"/>
        </w:rPr>
      </w:pPr>
      <w:r w:rsidRPr="005957BA">
        <w:rPr>
          <w:sz w:val="28"/>
          <w:szCs w:val="28"/>
        </w:rPr>
        <w:t>Право на касаційне оскарження виникає з дня набрання законної сили рішень, ухвал і постанов, прийнятих господарськими судами у першій та апеляційній інстанціях. Таким чином, передумовами права на касаційне оскарження є наявність рішення, постанови, винесених судом першої або апеляційної інстанції, що набрали законної сили та наявність суб'єктів оскарження.</w:t>
      </w:r>
    </w:p>
    <w:p w:rsidR="006D310B" w:rsidRPr="005957BA" w:rsidRDefault="004B4AFF" w:rsidP="005957BA">
      <w:pPr>
        <w:ind w:firstLine="709"/>
        <w:jc w:val="both"/>
        <w:rPr>
          <w:rFonts w:eastAsia="Calibri"/>
          <w:sz w:val="28"/>
          <w:szCs w:val="28"/>
        </w:rPr>
      </w:pPr>
      <w:r w:rsidRPr="005957BA">
        <w:rPr>
          <w:sz w:val="28"/>
          <w:szCs w:val="28"/>
        </w:rPr>
        <w:t>Підставами касаційного оскарження є неправильне застосування судом норм матеріального права чи порушення норм процесуального права.</w:t>
      </w:r>
    </w:p>
    <w:p w:rsidR="005075E0" w:rsidRPr="005957BA" w:rsidRDefault="004B4AFF" w:rsidP="005957BA">
      <w:pPr>
        <w:ind w:firstLine="709"/>
        <w:jc w:val="both"/>
        <w:rPr>
          <w:rFonts w:eastAsia="Calibri"/>
          <w:sz w:val="28"/>
          <w:szCs w:val="28"/>
        </w:rPr>
      </w:pPr>
      <w:r w:rsidRPr="005957BA">
        <w:rPr>
          <w:sz w:val="28"/>
          <w:szCs w:val="28"/>
        </w:rPr>
        <w:t xml:space="preserve">Касаційна скарга </w:t>
      </w:r>
      <w:r w:rsidR="005075E0" w:rsidRPr="005957BA">
        <w:rPr>
          <w:sz w:val="28"/>
          <w:szCs w:val="28"/>
        </w:rPr>
        <w:t xml:space="preserve">на судове рішення подається безпосередньо до суду касаційної інстанції </w:t>
      </w:r>
      <w:r w:rsidRPr="005957BA">
        <w:rPr>
          <w:sz w:val="28"/>
          <w:szCs w:val="28"/>
        </w:rPr>
        <w:t>протягом двадцяти днів з дня його проголошення.</w:t>
      </w:r>
      <w:r w:rsidR="005075E0" w:rsidRPr="005957BA">
        <w:rPr>
          <w:rFonts w:eastAsia="Calibri"/>
          <w:sz w:val="28"/>
          <w:szCs w:val="28"/>
        </w:rPr>
        <w:t xml:space="preserve"> </w:t>
      </w:r>
    </w:p>
    <w:p w:rsidR="004B4AFF" w:rsidRPr="005957BA" w:rsidRDefault="004B4AFF" w:rsidP="005957BA">
      <w:pPr>
        <w:ind w:firstLine="709"/>
        <w:jc w:val="both"/>
        <w:rPr>
          <w:rFonts w:eastAsia="Calibri"/>
          <w:sz w:val="28"/>
          <w:szCs w:val="28"/>
        </w:rPr>
      </w:pPr>
      <w:r w:rsidRPr="005957BA">
        <w:rPr>
          <w:sz w:val="28"/>
          <w:szCs w:val="28"/>
        </w:rPr>
        <w:t>Переглядаючи у касаційному порядку судові рішення, суд касаційної інстанції в межах доводів та вимог касаційної скарги та на підставі встановлених фактичних обставин справи перевіряє правильність застосування судом першої чи апеляційної інстанції норм матеріального і процесуального права.</w:t>
      </w:r>
    </w:p>
    <w:p w:rsidR="004B4AFF" w:rsidRPr="005957BA" w:rsidRDefault="004B4AFF" w:rsidP="005957BA">
      <w:pPr>
        <w:ind w:firstLine="709"/>
        <w:jc w:val="both"/>
        <w:rPr>
          <w:sz w:val="28"/>
          <w:szCs w:val="28"/>
        </w:rPr>
      </w:pPr>
      <w:bookmarkStart w:id="67" w:name="n3875"/>
      <w:bookmarkEnd w:id="67"/>
      <w:r w:rsidRPr="005957BA">
        <w:rPr>
          <w:sz w:val="28"/>
          <w:szCs w:val="28"/>
        </w:rPr>
        <w:t>Суд касаційної інстанції не має права встановлювати або вважати доведеними обставини, що не були встановлені у рішенні або постанові суду чи відхилені ним, вирішувати питання про достовірність того чи іншого доказу, про перевагу одних доказів над іншими, збирати чи приймати до розгляду нові докази або додатково перевіряти докази.</w:t>
      </w:r>
      <w:bookmarkStart w:id="68" w:name="n3876"/>
      <w:bookmarkEnd w:id="68"/>
      <w:r w:rsidR="005075E0" w:rsidRPr="005957BA">
        <w:rPr>
          <w:sz w:val="28"/>
          <w:szCs w:val="28"/>
        </w:rPr>
        <w:t xml:space="preserve"> </w:t>
      </w:r>
      <w:r w:rsidRPr="005957BA">
        <w:rPr>
          <w:sz w:val="28"/>
          <w:szCs w:val="28"/>
        </w:rPr>
        <w:t xml:space="preserve">У суді касаційної інстанції не приймаються і не розглядаються вимоги, що не були предметом розгляду в суді першої інстанції. Зміна предмета та підстав позову у суді касаційної інстанції </w:t>
      </w:r>
      <w:r w:rsidRPr="005957BA">
        <w:rPr>
          <w:sz w:val="28"/>
          <w:szCs w:val="28"/>
        </w:rPr>
        <w:lastRenderedPageBreak/>
        <w:t>не допускається.</w:t>
      </w:r>
      <w:bookmarkStart w:id="69" w:name="n3877"/>
      <w:bookmarkEnd w:id="69"/>
      <w:r w:rsidR="005075E0" w:rsidRPr="005957BA">
        <w:rPr>
          <w:sz w:val="28"/>
          <w:szCs w:val="28"/>
        </w:rPr>
        <w:t xml:space="preserve"> </w:t>
      </w:r>
      <w:r w:rsidRPr="005957BA">
        <w:rPr>
          <w:sz w:val="28"/>
          <w:szCs w:val="28"/>
        </w:rPr>
        <w:t>Суд не обмежений доводами та вимогами касаційної скарги, якщо під час розгляду справи буде виявлено порушення норм процесуального права, які є обов’язковою підставою для скасування рішення, або неправильне застосування норм матеріального права.</w:t>
      </w:r>
    </w:p>
    <w:p w:rsidR="004B4AFF" w:rsidRPr="005957BA" w:rsidRDefault="004B4AFF" w:rsidP="005957BA">
      <w:pPr>
        <w:ind w:firstLine="709"/>
        <w:jc w:val="both"/>
        <w:rPr>
          <w:rFonts w:eastAsia="Calibri"/>
          <w:sz w:val="28"/>
          <w:szCs w:val="28"/>
        </w:rPr>
      </w:pPr>
    </w:p>
    <w:p w:rsidR="004B4AFF" w:rsidRPr="005957BA" w:rsidRDefault="004B4AFF" w:rsidP="005957BA">
      <w:pPr>
        <w:ind w:firstLine="709"/>
        <w:jc w:val="both"/>
        <w:rPr>
          <w:sz w:val="28"/>
          <w:szCs w:val="28"/>
        </w:rPr>
      </w:pPr>
      <w:r w:rsidRPr="005957BA">
        <w:rPr>
          <w:sz w:val="28"/>
          <w:szCs w:val="28"/>
        </w:rPr>
        <w:t>У суді касаційної інстанції скарга розглядається за правилами розгляду справи судом першої інстанції в порядку спрощеного позовного провадження з урахуванням положень</w:t>
      </w:r>
      <w:r w:rsidR="005075E0" w:rsidRPr="005957BA">
        <w:rPr>
          <w:sz w:val="28"/>
          <w:szCs w:val="28"/>
        </w:rPr>
        <w:t xml:space="preserve"> ст. 300 ГПК України</w:t>
      </w:r>
      <w:r w:rsidRPr="005957BA">
        <w:rPr>
          <w:sz w:val="28"/>
          <w:szCs w:val="28"/>
        </w:rPr>
        <w:t>.</w:t>
      </w:r>
    </w:p>
    <w:p w:rsidR="005075E0" w:rsidRPr="005957BA" w:rsidRDefault="004B4AFF" w:rsidP="005957BA">
      <w:pPr>
        <w:ind w:firstLine="709"/>
        <w:jc w:val="both"/>
        <w:rPr>
          <w:sz w:val="28"/>
          <w:szCs w:val="28"/>
        </w:rPr>
      </w:pPr>
      <w:bookmarkStart w:id="70" w:name="n3880"/>
      <w:bookmarkEnd w:id="70"/>
      <w:r w:rsidRPr="005957BA">
        <w:rPr>
          <w:sz w:val="28"/>
          <w:szCs w:val="28"/>
        </w:rPr>
        <w:t>Розгляд справ у суді касаційної інстанції починається з відкриття першого судового засідання або через п’ятнадцять днів з дня відкриття касаційного провадження, якщо справа розглядається без повідомлення учасників справи.</w:t>
      </w:r>
      <w:bookmarkStart w:id="71" w:name="n4483"/>
      <w:bookmarkStart w:id="72" w:name="n3881"/>
      <w:bookmarkEnd w:id="71"/>
      <w:bookmarkEnd w:id="72"/>
      <w:r w:rsidR="005075E0" w:rsidRPr="005957BA">
        <w:rPr>
          <w:sz w:val="28"/>
          <w:szCs w:val="28"/>
        </w:rPr>
        <w:t xml:space="preserve"> </w:t>
      </w:r>
      <w:r w:rsidRPr="005957BA">
        <w:rPr>
          <w:sz w:val="28"/>
          <w:szCs w:val="28"/>
        </w:rPr>
        <w:t>Розгляд справ у суді касаційної інстанції здійснюється у судовому засіданні з повідомленням учасників справи.</w:t>
      </w:r>
      <w:bookmarkStart w:id="73" w:name="n3882"/>
      <w:bookmarkEnd w:id="73"/>
    </w:p>
    <w:p w:rsidR="004B4AFF" w:rsidRPr="005957BA" w:rsidRDefault="004B4AFF" w:rsidP="005957BA">
      <w:pPr>
        <w:ind w:firstLine="709"/>
        <w:jc w:val="both"/>
        <w:rPr>
          <w:sz w:val="28"/>
          <w:szCs w:val="28"/>
        </w:rPr>
      </w:pPr>
      <w:r w:rsidRPr="005957BA">
        <w:rPr>
          <w:sz w:val="28"/>
          <w:szCs w:val="28"/>
        </w:rPr>
        <w:t>Перегляд рішень суду першої інстанції та постанов апеляційної інстанції у справах, ціна позову в яких не перевищує п’ятсот розмірів прожиткового мінімуму для працездатних осіб, здійснюється без повідомлення учасників справи, крім справ, які не підлягають розгляду в порядку спрощеного провадження.</w:t>
      </w:r>
    </w:p>
    <w:p w:rsidR="004B4AFF" w:rsidRPr="005957BA" w:rsidRDefault="004B4AFF" w:rsidP="005957BA">
      <w:pPr>
        <w:ind w:firstLine="709"/>
        <w:jc w:val="both"/>
        <w:rPr>
          <w:sz w:val="28"/>
          <w:szCs w:val="28"/>
        </w:rPr>
      </w:pPr>
      <w:bookmarkStart w:id="74" w:name="n3883"/>
      <w:bookmarkEnd w:id="74"/>
      <w:r w:rsidRPr="005957BA">
        <w:rPr>
          <w:sz w:val="28"/>
          <w:szCs w:val="28"/>
        </w:rPr>
        <w:t>Перегляд ухвал суду першої та апеляційної інстанцій (крім ухвал, якими закінчено розгляд справи) здійснюється судом касаційної інстанції без повідомлення учасників справи.</w:t>
      </w:r>
      <w:bookmarkStart w:id="75" w:name="n3884"/>
      <w:bookmarkEnd w:id="75"/>
      <w:r w:rsidR="005075E0" w:rsidRPr="005957BA">
        <w:rPr>
          <w:sz w:val="28"/>
          <w:szCs w:val="28"/>
        </w:rPr>
        <w:t xml:space="preserve"> </w:t>
      </w:r>
      <w:r w:rsidRPr="005957BA">
        <w:rPr>
          <w:sz w:val="28"/>
          <w:szCs w:val="28"/>
        </w:rPr>
        <w:t>З урахуванням конкретних обставин справи суд касаційної інстанції може розглянути касаційні скарги, зазначені у частинах четвертій і п’ятій цієї статті, у судовому засіданні з повідомленням (викликом) учасників справи.</w:t>
      </w:r>
    </w:p>
    <w:p w:rsidR="005075E0" w:rsidRPr="005957BA" w:rsidRDefault="004B4AFF" w:rsidP="005957BA">
      <w:pPr>
        <w:ind w:firstLine="709"/>
        <w:jc w:val="both"/>
        <w:rPr>
          <w:sz w:val="28"/>
          <w:szCs w:val="28"/>
        </w:rPr>
      </w:pPr>
      <w:bookmarkStart w:id="76" w:name="n3885"/>
      <w:bookmarkEnd w:id="76"/>
      <w:r w:rsidRPr="005957BA">
        <w:rPr>
          <w:sz w:val="28"/>
          <w:szCs w:val="28"/>
        </w:rPr>
        <w:t>Суд касаційної інстанції використовує процесуальні права суду першої інстанції виключно для перевірки правильності застосування норм матеріального і процесуального права судами першої та апеляційної інстанцій.</w:t>
      </w:r>
      <w:bookmarkStart w:id="77" w:name="n3886"/>
      <w:bookmarkEnd w:id="77"/>
      <w:r w:rsidR="005075E0" w:rsidRPr="005957BA">
        <w:rPr>
          <w:sz w:val="28"/>
          <w:szCs w:val="28"/>
        </w:rPr>
        <w:t xml:space="preserve"> </w:t>
      </w:r>
      <w:r w:rsidRPr="005957BA">
        <w:rPr>
          <w:sz w:val="28"/>
          <w:szCs w:val="28"/>
        </w:rPr>
        <w:t>Головуючий відкриває судове засідання і оголошує, яка справа, за чиєю скаргою та на рішення, ухвалу якого суду розглядається.</w:t>
      </w:r>
      <w:bookmarkStart w:id="78" w:name="n3887"/>
      <w:bookmarkEnd w:id="78"/>
      <w:r w:rsidR="005075E0" w:rsidRPr="005957BA">
        <w:rPr>
          <w:sz w:val="28"/>
          <w:szCs w:val="28"/>
        </w:rPr>
        <w:t xml:space="preserve"> </w:t>
      </w:r>
      <w:r w:rsidRPr="005957BA">
        <w:rPr>
          <w:sz w:val="28"/>
          <w:szCs w:val="28"/>
        </w:rPr>
        <w:t>Суддя-доповідач доповідає в необхідному обсязі зміст оскаржуваного рішення суду та доводи касаційної скарги.</w:t>
      </w:r>
      <w:bookmarkStart w:id="79" w:name="n3888"/>
      <w:bookmarkEnd w:id="79"/>
    </w:p>
    <w:p w:rsidR="004B4AFF" w:rsidRPr="005957BA" w:rsidRDefault="004B4AFF" w:rsidP="005957BA">
      <w:pPr>
        <w:ind w:firstLine="709"/>
        <w:jc w:val="both"/>
        <w:rPr>
          <w:sz w:val="28"/>
          <w:szCs w:val="28"/>
        </w:rPr>
      </w:pPr>
      <w:r w:rsidRPr="005957BA">
        <w:rPr>
          <w:sz w:val="28"/>
          <w:szCs w:val="28"/>
        </w:rPr>
        <w:t>Учасники справи дають свої пояснення щодо касаційної скарги та відзиву на неї в порядку, встановленому головуючим. Суд може обмежити тривалість пояснень, встановивши для всіх учасників справи рівний проміжок часу, про що оголошується на початку судового засідання.</w:t>
      </w:r>
      <w:bookmarkStart w:id="80" w:name="n3889"/>
      <w:bookmarkEnd w:id="80"/>
      <w:r w:rsidR="005075E0" w:rsidRPr="005957BA">
        <w:rPr>
          <w:sz w:val="28"/>
          <w:szCs w:val="28"/>
        </w:rPr>
        <w:t xml:space="preserve"> </w:t>
      </w:r>
      <w:r w:rsidRPr="005957BA">
        <w:rPr>
          <w:sz w:val="28"/>
          <w:szCs w:val="28"/>
        </w:rPr>
        <w:t>У своїх поясненнях сторони та учасники справи можуть наводити тільки ті доводи, які стосуються підстав касаційного перегляду судового рішення.</w:t>
      </w:r>
      <w:bookmarkStart w:id="81" w:name="n3890"/>
      <w:bookmarkEnd w:id="81"/>
      <w:r w:rsidR="005075E0" w:rsidRPr="005957BA">
        <w:rPr>
          <w:sz w:val="28"/>
          <w:szCs w:val="28"/>
        </w:rPr>
        <w:t xml:space="preserve"> </w:t>
      </w:r>
      <w:r w:rsidRPr="005957BA">
        <w:rPr>
          <w:sz w:val="28"/>
          <w:szCs w:val="28"/>
        </w:rPr>
        <w:t xml:space="preserve">Вислухавши пояснення учасників справи, суд виходить до </w:t>
      </w:r>
      <w:proofErr w:type="spellStart"/>
      <w:r w:rsidRPr="005957BA">
        <w:rPr>
          <w:sz w:val="28"/>
          <w:szCs w:val="28"/>
        </w:rPr>
        <w:t>нарадчої</w:t>
      </w:r>
      <w:proofErr w:type="spellEnd"/>
      <w:r w:rsidRPr="005957BA">
        <w:rPr>
          <w:sz w:val="28"/>
          <w:szCs w:val="28"/>
        </w:rPr>
        <w:t xml:space="preserve"> кімнати.</w:t>
      </w:r>
    </w:p>
    <w:p w:rsidR="004B4AFF" w:rsidRPr="005957BA" w:rsidRDefault="004B4AFF" w:rsidP="005957BA">
      <w:pPr>
        <w:jc w:val="both"/>
        <w:rPr>
          <w:rFonts w:eastAsia="Calibri"/>
          <w:sz w:val="28"/>
          <w:szCs w:val="28"/>
          <w:lang w:eastAsia="uk-UA"/>
        </w:rPr>
      </w:pPr>
    </w:p>
    <w:p w:rsidR="006D310B" w:rsidRPr="005957BA" w:rsidRDefault="006D310B" w:rsidP="005957BA">
      <w:pPr>
        <w:ind w:firstLine="709"/>
        <w:jc w:val="both"/>
        <w:rPr>
          <w:rFonts w:eastAsia="Calibri"/>
          <w:b/>
          <w:sz w:val="28"/>
          <w:szCs w:val="28"/>
          <w:lang w:eastAsia="uk-UA"/>
        </w:rPr>
      </w:pPr>
      <w:r w:rsidRPr="005957BA">
        <w:rPr>
          <w:rFonts w:eastAsia="Calibri"/>
          <w:b/>
          <w:sz w:val="28"/>
          <w:szCs w:val="28"/>
          <w:lang w:eastAsia="uk-UA"/>
        </w:rPr>
        <w:t>4. </w:t>
      </w:r>
      <w:r w:rsidR="009971F8" w:rsidRPr="005957BA">
        <w:rPr>
          <w:rFonts w:eastAsia="Calibri"/>
          <w:b/>
          <w:sz w:val="28"/>
          <w:szCs w:val="28"/>
          <w:lang w:eastAsia="uk-UA"/>
        </w:rPr>
        <w:t xml:space="preserve">Передача справ на розгляд палати, об’єднаної палати або Великої Палати Верховного Суду. </w:t>
      </w:r>
      <w:r w:rsidRPr="005957BA">
        <w:rPr>
          <w:rFonts w:eastAsia="Calibri"/>
          <w:b/>
          <w:sz w:val="28"/>
          <w:szCs w:val="28"/>
          <w:lang w:eastAsia="uk-UA"/>
        </w:rPr>
        <w:t>Повноваж</w:t>
      </w:r>
      <w:r w:rsidR="009971F8" w:rsidRPr="005957BA">
        <w:rPr>
          <w:rFonts w:eastAsia="Calibri"/>
          <w:b/>
          <w:sz w:val="28"/>
          <w:szCs w:val="28"/>
          <w:lang w:eastAsia="uk-UA"/>
        </w:rPr>
        <w:t>ення суду касаційної інстанції</w:t>
      </w:r>
    </w:p>
    <w:p w:rsidR="009971F8" w:rsidRPr="005957BA" w:rsidRDefault="009971F8" w:rsidP="005957BA">
      <w:pPr>
        <w:ind w:firstLine="709"/>
        <w:jc w:val="both"/>
        <w:rPr>
          <w:sz w:val="28"/>
          <w:szCs w:val="28"/>
        </w:rPr>
      </w:pPr>
      <w:r w:rsidRPr="005957BA">
        <w:rPr>
          <w:sz w:val="28"/>
          <w:szCs w:val="28"/>
        </w:rPr>
        <w:t xml:space="preserve">Суд, який розглядає справу в касаційному порядку у складі колегії суддів, передає справу на розгляд палати, до якої входить така колегія, якщо ця колегія вважає за необхідне відступити від висновку щодо застосування норми права у </w:t>
      </w:r>
      <w:r w:rsidRPr="005957BA">
        <w:rPr>
          <w:sz w:val="28"/>
          <w:szCs w:val="28"/>
        </w:rPr>
        <w:lastRenderedPageBreak/>
        <w:t>подібних правовідносинах, викладеного в раніше ухваленому рішенні Верховного Суду у складі колегії суддів з цієї ж палати або у складі такої палати.</w:t>
      </w:r>
      <w:bookmarkStart w:id="82" w:name="n3893"/>
      <w:bookmarkEnd w:id="82"/>
    </w:p>
    <w:p w:rsidR="009971F8" w:rsidRPr="005957BA" w:rsidRDefault="009971F8" w:rsidP="005957BA">
      <w:pPr>
        <w:ind w:firstLine="709"/>
        <w:jc w:val="both"/>
        <w:rPr>
          <w:sz w:val="28"/>
          <w:szCs w:val="28"/>
        </w:rPr>
      </w:pPr>
      <w:r w:rsidRPr="005957BA">
        <w:rPr>
          <w:sz w:val="28"/>
          <w:szCs w:val="28"/>
        </w:rPr>
        <w:t>Суд, який розглядає справу в касаційному порядку у складі колегії суддів або палати, передає справу на розгляд об’єднаної палати, якщо ця колегія або палата вважає за необхідне відступити від висновку щодо застосування норми права у подібних правовідносинах, викладеного в раніше ухваленому рішенні Верховного Суду у складі колегії суддів з іншої палати або у складі іншої палати чи об’єднаної палати.</w:t>
      </w:r>
    </w:p>
    <w:p w:rsidR="009971F8" w:rsidRPr="005957BA" w:rsidRDefault="009971F8" w:rsidP="005957BA">
      <w:pPr>
        <w:ind w:firstLine="709"/>
        <w:jc w:val="both"/>
        <w:rPr>
          <w:sz w:val="28"/>
          <w:szCs w:val="28"/>
        </w:rPr>
      </w:pPr>
      <w:bookmarkStart w:id="83" w:name="n3894"/>
      <w:bookmarkEnd w:id="83"/>
      <w:r w:rsidRPr="005957BA">
        <w:rPr>
          <w:sz w:val="28"/>
          <w:szCs w:val="28"/>
        </w:rPr>
        <w:t>Суд, який розглядає справу в касаційному порядку у складі колегії суддів, палати або об’єднаної палати передає справу на розгляд Великої Палати, якщо така колегія (палата, об’єднана палата) вважає за необхідне відступити від висновку щодо застосування норми права у подібних правовідносинах, викладеного в раніше ухваленому рішенні Верховного Суду у складі колегії суддів (палати, об’єднаної палати) іншого касаційного суду.</w:t>
      </w:r>
    </w:p>
    <w:p w:rsidR="009971F8" w:rsidRPr="005957BA" w:rsidRDefault="009971F8" w:rsidP="005957BA">
      <w:pPr>
        <w:ind w:firstLine="709"/>
        <w:jc w:val="both"/>
        <w:rPr>
          <w:sz w:val="28"/>
          <w:szCs w:val="28"/>
        </w:rPr>
      </w:pPr>
      <w:bookmarkStart w:id="84" w:name="n3895"/>
      <w:bookmarkEnd w:id="84"/>
      <w:r w:rsidRPr="005957BA">
        <w:rPr>
          <w:sz w:val="28"/>
          <w:szCs w:val="28"/>
        </w:rPr>
        <w:t>Суд, який розглядає справу в касаційному порядку у складі колегії суддів, палати або об’єднаної палати, передає справу на розгляд Великої Палати Верховного Суду, якщо така колегія (палата, об’єднана палата) вважає за необхідне відступити від висновку щодо застосування норми права у подібних правовідносинах, викладеного в раніше ухваленому рішенні Великої Палати.</w:t>
      </w:r>
    </w:p>
    <w:p w:rsidR="009971F8" w:rsidRPr="005957BA" w:rsidRDefault="009971F8" w:rsidP="005957BA">
      <w:pPr>
        <w:ind w:firstLine="709"/>
        <w:jc w:val="both"/>
        <w:rPr>
          <w:sz w:val="28"/>
          <w:szCs w:val="28"/>
        </w:rPr>
      </w:pPr>
      <w:bookmarkStart w:id="85" w:name="n3896"/>
      <w:bookmarkEnd w:id="85"/>
      <w:r w:rsidRPr="005957BA">
        <w:rPr>
          <w:sz w:val="28"/>
          <w:szCs w:val="28"/>
        </w:rPr>
        <w:t xml:space="preserve">Суд, який розглядає справу в касаційному порядку у складі колегії або палати, має право передати справу на розгляд Великої Палати Верховного Суду, якщо дійде висновку, що справа містить виключну правову проблему і така передача необхідна для забезпечення розвитку права та формування єдиної </w:t>
      </w:r>
      <w:proofErr w:type="spellStart"/>
      <w:r w:rsidRPr="005957BA">
        <w:rPr>
          <w:sz w:val="28"/>
          <w:szCs w:val="28"/>
        </w:rPr>
        <w:t>правозастосовчої</w:t>
      </w:r>
      <w:proofErr w:type="spellEnd"/>
      <w:r w:rsidRPr="005957BA">
        <w:rPr>
          <w:sz w:val="28"/>
          <w:szCs w:val="28"/>
        </w:rPr>
        <w:t xml:space="preserve"> практики.</w:t>
      </w:r>
    </w:p>
    <w:p w:rsidR="009971F8" w:rsidRPr="005957BA" w:rsidRDefault="009971F8" w:rsidP="005957BA">
      <w:pPr>
        <w:ind w:firstLine="709"/>
        <w:jc w:val="both"/>
        <w:rPr>
          <w:sz w:val="28"/>
          <w:szCs w:val="28"/>
        </w:rPr>
      </w:pPr>
      <w:bookmarkStart w:id="86" w:name="n3897"/>
      <w:bookmarkEnd w:id="86"/>
      <w:r w:rsidRPr="005957BA">
        <w:rPr>
          <w:sz w:val="28"/>
          <w:szCs w:val="28"/>
        </w:rPr>
        <w:t>Справа підлягає передачі на розгляд Великої Палати Верховного Суду у всіх випадках, коли учасник справи оскаржує судове рішення з підстав порушення правил предметної чи суб’єктної юрисдикції.</w:t>
      </w:r>
    </w:p>
    <w:p w:rsidR="009971F8" w:rsidRPr="005957BA" w:rsidRDefault="009971F8" w:rsidP="005957BA">
      <w:pPr>
        <w:ind w:firstLine="709"/>
        <w:jc w:val="both"/>
        <w:rPr>
          <w:sz w:val="28"/>
          <w:szCs w:val="28"/>
        </w:rPr>
      </w:pPr>
      <w:r w:rsidRPr="005957BA">
        <w:rPr>
          <w:sz w:val="28"/>
          <w:szCs w:val="28"/>
        </w:rPr>
        <w:t xml:space="preserve">Відповідно до ст. 303 ГПК України, </w:t>
      </w:r>
      <w:bookmarkStart w:id="87" w:name="n3898"/>
      <w:bookmarkStart w:id="88" w:name="n3899"/>
      <w:bookmarkEnd w:id="87"/>
      <w:bookmarkEnd w:id="88"/>
      <w:r w:rsidRPr="005957BA">
        <w:rPr>
          <w:sz w:val="28"/>
          <w:szCs w:val="28"/>
        </w:rPr>
        <w:t>питання про передачу справи на розгляд палати, об’єднаної палати або Великої Палати Верховного Суду вирішується судом за власною ініціативою або за клопотанням учасника справи.</w:t>
      </w:r>
      <w:bookmarkStart w:id="89" w:name="n3900"/>
      <w:bookmarkEnd w:id="89"/>
      <w:r w:rsidRPr="005957BA">
        <w:rPr>
          <w:sz w:val="28"/>
          <w:szCs w:val="28"/>
        </w:rPr>
        <w:t xml:space="preserve"> Питання про передачу справи на розгляд палати, об’єднаної палати або Великої Палати Верховного Суду вирішується більшістю від складу суду, що розглядає справу.</w:t>
      </w:r>
    </w:p>
    <w:p w:rsidR="009971F8" w:rsidRPr="005957BA" w:rsidRDefault="009971F8" w:rsidP="005957BA">
      <w:pPr>
        <w:ind w:firstLine="709"/>
        <w:jc w:val="both"/>
        <w:rPr>
          <w:sz w:val="28"/>
          <w:szCs w:val="28"/>
        </w:rPr>
      </w:pPr>
      <w:bookmarkStart w:id="90" w:name="n3901"/>
      <w:bookmarkEnd w:id="90"/>
      <w:r w:rsidRPr="005957BA">
        <w:rPr>
          <w:sz w:val="28"/>
          <w:szCs w:val="28"/>
        </w:rPr>
        <w:t>Питання про передачу справи на розгляд палати, об’єднаної палати або Великої Палати може бути вирішене до прийняття постанови судом касаційної інстанції.</w:t>
      </w:r>
      <w:bookmarkStart w:id="91" w:name="n3902"/>
      <w:bookmarkEnd w:id="91"/>
      <w:r w:rsidRPr="005957BA">
        <w:rPr>
          <w:sz w:val="28"/>
          <w:szCs w:val="28"/>
        </w:rPr>
        <w:t xml:space="preserve"> Про передачу справи на розгляд палати, об’єднаної палати або Великої Палати Верховного Суду суд постановляє ухвалу із викладенням мотивів необхідності відступлення від висновку щодо застосування норми права у подібних правовідносинах, викладеного у рішенні, визначеному в ч.1-4 ст. 302 ГПК України, або із обґрунтуванням підстав, визначених у ч.5 або 6 ст. 302 цього Кодексу.</w:t>
      </w:r>
    </w:p>
    <w:p w:rsidR="009971F8" w:rsidRPr="005957BA" w:rsidRDefault="009971F8" w:rsidP="005957BA">
      <w:pPr>
        <w:ind w:firstLine="709"/>
        <w:jc w:val="both"/>
        <w:rPr>
          <w:sz w:val="28"/>
          <w:szCs w:val="28"/>
        </w:rPr>
      </w:pPr>
      <w:bookmarkStart w:id="92" w:name="n3903"/>
      <w:bookmarkEnd w:id="92"/>
      <w:r w:rsidRPr="005957BA">
        <w:rPr>
          <w:sz w:val="28"/>
          <w:szCs w:val="28"/>
        </w:rPr>
        <w:t xml:space="preserve">Суддя, не згодний із рішенням про передачу (відмову у передачі) справи на розгляд палати, об’єднаної палати або Великої Палати Верховного Суду, </w:t>
      </w:r>
      <w:r w:rsidRPr="005957BA">
        <w:rPr>
          <w:sz w:val="28"/>
          <w:szCs w:val="28"/>
        </w:rPr>
        <w:lastRenderedPageBreak/>
        <w:t>письмово викладає свою окрему думку в ухвалі про передачу справи на розгляд палати, об’єднаної палати або Великої Палати Верховного Суду або в постанові, прийнятій за результатами касаційного розгляду.</w:t>
      </w:r>
    </w:p>
    <w:p w:rsidR="009971F8" w:rsidRPr="005957BA" w:rsidRDefault="009971F8" w:rsidP="005957BA">
      <w:pPr>
        <w:ind w:firstLine="709"/>
        <w:jc w:val="both"/>
        <w:rPr>
          <w:sz w:val="28"/>
          <w:szCs w:val="28"/>
        </w:rPr>
      </w:pPr>
      <w:bookmarkStart w:id="93" w:name="n3904"/>
      <w:bookmarkEnd w:id="93"/>
      <w:r w:rsidRPr="005957BA">
        <w:rPr>
          <w:sz w:val="28"/>
          <w:szCs w:val="28"/>
        </w:rPr>
        <w:t xml:space="preserve">Якщо Велика Палата Верховного Суду дійде висновку про відсутність підстав для передачі справи на її розгляд, справа повертається (передається) відповідній колегії (палаті, об’єднаній палаті) для розгляду, про що </w:t>
      </w:r>
      <w:proofErr w:type="spellStart"/>
      <w:r w:rsidRPr="005957BA">
        <w:rPr>
          <w:sz w:val="28"/>
          <w:szCs w:val="28"/>
        </w:rPr>
        <w:t>постановляється</w:t>
      </w:r>
      <w:proofErr w:type="spellEnd"/>
      <w:r w:rsidRPr="005957BA">
        <w:rPr>
          <w:sz w:val="28"/>
          <w:szCs w:val="28"/>
        </w:rPr>
        <w:t xml:space="preserve"> ухвала. Справа, повернута на розгляд колегії (палати, об’єднаної палати), не може бути передана повторно на розгляд Великої Палати.</w:t>
      </w:r>
      <w:bookmarkStart w:id="94" w:name="n3905"/>
      <w:bookmarkEnd w:id="94"/>
      <w:r w:rsidRPr="005957BA">
        <w:rPr>
          <w:sz w:val="28"/>
          <w:szCs w:val="28"/>
        </w:rPr>
        <w:t xml:space="preserve"> Після передачі справи на розгляд палати, об’єднаної палати або Великої Палати Верховного Суду визначений у ній суддя-доповідач у разі необхідності звертається до відповідних фахівців Науково-консультативної ради при Верховному Суді стосовно підготовки наукового висновку щодо застосування норми права, питання щодо якого стало підставою для передачі справи на розгляд Великої Палати, крім випадків, коли висновок щодо застосування цієї норми у подібних правовідносинах був раніше отриманий Верховним Судом.</w:t>
      </w:r>
    </w:p>
    <w:p w:rsidR="009971F8" w:rsidRPr="005957BA" w:rsidRDefault="009971F8" w:rsidP="005957BA">
      <w:pPr>
        <w:ind w:firstLine="709"/>
        <w:jc w:val="both"/>
        <w:rPr>
          <w:b/>
          <w:i/>
          <w:sz w:val="28"/>
          <w:szCs w:val="28"/>
        </w:rPr>
      </w:pPr>
      <w:r w:rsidRPr="005957BA">
        <w:rPr>
          <w:b/>
          <w:i/>
          <w:sz w:val="28"/>
          <w:szCs w:val="28"/>
        </w:rPr>
        <w:t>Суд касаційної інстанції за результатами розгляду касаційної скарги має право:</w:t>
      </w:r>
    </w:p>
    <w:p w:rsidR="009971F8" w:rsidRPr="005957BA" w:rsidRDefault="009971F8" w:rsidP="005957BA">
      <w:pPr>
        <w:ind w:firstLine="709"/>
        <w:jc w:val="both"/>
        <w:rPr>
          <w:sz w:val="28"/>
          <w:szCs w:val="28"/>
        </w:rPr>
      </w:pPr>
      <w:bookmarkStart w:id="95" w:name="n3924"/>
      <w:bookmarkEnd w:id="95"/>
      <w:r w:rsidRPr="005957BA">
        <w:rPr>
          <w:sz w:val="28"/>
          <w:szCs w:val="28"/>
        </w:rPr>
        <w:t>1) залишити судові рішення судів першої інстанції та апеляційної інстанції без змін, а скаргу без задоволення;</w:t>
      </w:r>
    </w:p>
    <w:p w:rsidR="009971F8" w:rsidRPr="005957BA" w:rsidRDefault="009971F8" w:rsidP="005957BA">
      <w:pPr>
        <w:ind w:firstLine="709"/>
        <w:jc w:val="both"/>
        <w:rPr>
          <w:sz w:val="28"/>
          <w:szCs w:val="28"/>
        </w:rPr>
      </w:pPr>
      <w:bookmarkStart w:id="96" w:name="n3925"/>
      <w:bookmarkEnd w:id="96"/>
      <w:r w:rsidRPr="005957BA">
        <w:rPr>
          <w:sz w:val="28"/>
          <w:szCs w:val="28"/>
        </w:rPr>
        <w:t>2) скасувати судові рішення судів першої та апеляційної інстанцій повністю або частково і передати справу повністю або частково на новий розгляд, зокрема за встановленою підсудністю або для продовження розгляду;</w:t>
      </w:r>
    </w:p>
    <w:p w:rsidR="009971F8" w:rsidRPr="005957BA" w:rsidRDefault="009971F8" w:rsidP="005957BA">
      <w:pPr>
        <w:ind w:firstLine="709"/>
        <w:jc w:val="both"/>
        <w:rPr>
          <w:sz w:val="28"/>
          <w:szCs w:val="28"/>
        </w:rPr>
      </w:pPr>
      <w:bookmarkStart w:id="97" w:name="n3926"/>
      <w:bookmarkEnd w:id="97"/>
      <w:r w:rsidRPr="005957BA">
        <w:rPr>
          <w:sz w:val="28"/>
          <w:szCs w:val="28"/>
        </w:rPr>
        <w:t>3) скасувати судові рішення повністю або частково і ухвалити нове рішення у відповідній частині або змінити рішення, не передаючи справи на новий розгляд;</w:t>
      </w:r>
    </w:p>
    <w:p w:rsidR="009971F8" w:rsidRPr="005957BA" w:rsidRDefault="009971F8" w:rsidP="005957BA">
      <w:pPr>
        <w:ind w:firstLine="709"/>
        <w:jc w:val="both"/>
        <w:rPr>
          <w:sz w:val="28"/>
          <w:szCs w:val="28"/>
        </w:rPr>
      </w:pPr>
      <w:bookmarkStart w:id="98" w:name="n3927"/>
      <w:bookmarkEnd w:id="98"/>
      <w:r w:rsidRPr="005957BA">
        <w:rPr>
          <w:sz w:val="28"/>
          <w:szCs w:val="28"/>
        </w:rPr>
        <w:t>4) скасувати постанову суду апеляційної інстанції повністю або частково і залишити в силі рішення суду першої інстанції у відповідній частині;</w:t>
      </w:r>
    </w:p>
    <w:p w:rsidR="009971F8" w:rsidRPr="005957BA" w:rsidRDefault="009971F8" w:rsidP="005957BA">
      <w:pPr>
        <w:ind w:firstLine="709"/>
        <w:jc w:val="both"/>
        <w:rPr>
          <w:sz w:val="28"/>
          <w:szCs w:val="28"/>
        </w:rPr>
      </w:pPr>
      <w:bookmarkStart w:id="99" w:name="n3928"/>
      <w:bookmarkEnd w:id="99"/>
      <w:r w:rsidRPr="005957BA">
        <w:rPr>
          <w:sz w:val="28"/>
          <w:szCs w:val="28"/>
        </w:rPr>
        <w:t>5) скасувати судові рішення суду першої та апеляційної інстанцій повністю або частково і закрити провадження у справі чи залишити позов без розгляду у відповідній частині;</w:t>
      </w:r>
    </w:p>
    <w:p w:rsidR="009971F8" w:rsidRPr="005957BA" w:rsidRDefault="009971F8" w:rsidP="005957BA">
      <w:pPr>
        <w:ind w:firstLine="709"/>
        <w:jc w:val="both"/>
        <w:rPr>
          <w:sz w:val="28"/>
          <w:szCs w:val="28"/>
        </w:rPr>
      </w:pPr>
      <w:bookmarkStart w:id="100" w:name="n4484"/>
      <w:bookmarkStart w:id="101" w:name="n3929"/>
      <w:bookmarkEnd w:id="100"/>
      <w:bookmarkEnd w:id="101"/>
      <w:r w:rsidRPr="005957BA">
        <w:rPr>
          <w:sz w:val="28"/>
          <w:szCs w:val="28"/>
        </w:rPr>
        <w:t>6) у передбачених цим Кодексом випадках визнати нечинними судові рішення судів першої та апеляційної інстанцій повністю або частково і закрити провадження у справі у відповідній частині;</w:t>
      </w:r>
    </w:p>
    <w:p w:rsidR="009971F8" w:rsidRPr="005957BA" w:rsidRDefault="009971F8" w:rsidP="005957BA">
      <w:pPr>
        <w:ind w:firstLine="709"/>
        <w:jc w:val="both"/>
        <w:rPr>
          <w:sz w:val="28"/>
          <w:szCs w:val="28"/>
        </w:rPr>
      </w:pPr>
      <w:bookmarkStart w:id="102" w:name="n3930"/>
      <w:bookmarkEnd w:id="102"/>
      <w:r w:rsidRPr="005957BA">
        <w:rPr>
          <w:sz w:val="28"/>
          <w:szCs w:val="28"/>
        </w:rPr>
        <w:t>7) у передбачених цим Кодексом випадках скасувати свою постанову (повністю або частково) і прийняти одне з рішень, зазначених в пунктах 1-6 частини першої цієї статті.</w:t>
      </w:r>
    </w:p>
    <w:p w:rsidR="009971F8" w:rsidRPr="005957BA" w:rsidRDefault="009971F8" w:rsidP="005957BA">
      <w:pPr>
        <w:ind w:firstLine="709"/>
        <w:jc w:val="both"/>
        <w:rPr>
          <w:sz w:val="28"/>
          <w:szCs w:val="28"/>
        </w:rPr>
      </w:pPr>
      <w:bookmarkStart w:id="103" w:name="n3931"/>
      <w:bookmarkStart w:id="104" w:name="n3932"/>
      <w:bookmarkEnd w:id="103"/>
      <w:bookmarkEnd w:id="104"/>
      <w:r w:rsidRPr="005957BA">
        <w:rPr>
          <w:sz w:val="28"/>
          <w:szCs w:val="28"/>
        </w:rPr>
        <w:t>Суд касаційної інстанції залишає касаційну скаргу без задоволення, а судові рішення - без змін, якщо визнає, що рішення ухвалено з додержанням норм матеріального і процесуального права.</w:t>
      </w:r>
      <w:bookmarkStart w:id="105" w:name="n3933"/>
      <w:bookmarkEnd w:id="105"/>
      <w:r w:rsidRPr="005957BA">
        <w:rPr>
          <w:sz w:val="28"/>
          <w:szCs w:val="28"/>
        </w:rPr>
        <w:t xml:space="preserve"> Не може бути скасоване правильне по суті і законне рішення з одних лише формальних міркувань.</w:t>
      </w:r>
    </w:p>
    <w:p w:rsidR="006D310B" w:rsidRPr="005957BA" w:rsidRDefault="006D310B" w:rsidP="005957BA">
      <w:pPr>
        <w:jc w:val="both"/>
        <w:rPr>
          <w:rFonts w:eastAsia="Calibri"/>
          <w:sz w:val="28"/>
          <w:szCs w:val="28"/>
          <w:lang w:eastAsia="uk-UA"/>
        </w:rPr>
      </w:pPr>
    </w:p>
    <w:p w:rsidR="006D310B" w:rsidRPr="005957BA" w:rsidRDefault="006D310B" w:rsidP="005957BA">
      <w:pPr>
        <w:ind w:firstLine="709"/>
        <w:jc w:val="both"/>
        <w:rPr>
          <w:rFonts w:eastAsia="Calibri"/>
          <w:b/>
          <w:sz w:val="28"/>
          <w:szCs w:val="28"/>
          <w:lang w:eastAsia="uk-UA"/>
        </w:rPr>
      </w:pPr>
      <w:r w:rsidRPr="005957BA">
        <w:rPr>
          <w:rFonts w:eastAsia="Calibri"/>
          <w:b/>
          <w:sz w:val="28"/>
          <w:szCs w:val="28"/>
          <w:lang w:eastAsia="uk-UA"/>
        </w:rPr>
        <w:t>5. Перегляд судових рішень за нововиявленими або виключними обставинами</w:t>
      </w:r>
    </w:p>
    <w:p w:rsidR="009971F8" w:rsidRPr="005957BA" w:rsidRDefault="009971F8" w:rsidP="005957BA">
      <w:pPr>
        <w:tabs>
          <w:tab w:val="left" w:pos="567"/>
        </w:tabs>
        <w:ind w:firstLine="709"/>
        <w:jc w:val="both"/>
        <w:rPr>
          <w:sz w:val="28"/>
          <w:szCs w:val="28"/>
        </w:rPr>
      </w:pPr>
      <w:r w:rsidRPr="005957BA">
        <w:rPr>
          <w:sz w:val="28"/>
          <w:szCs w:val="28"/>
        </w:rPr>
        <w:lastRenderedPageBreak/>
        <w:t>Рішення, постанови та ухвали господарського суду, Вищого суду з питань інтелектуальної власності, якими закінчено розгляд справи, а також ухвали у справах про банкрутство (неплатоспроможність), які підлягають оскарженню у випадках, передбачених </w:t>
      </w:r>
      <w:hyperlink r:id="rId7" w:tgtFrame="_blank" w:history="1">
        <w:r w:rsidRPr="005957BA">
          <w:rPr>
            <w:rStyle w:val="ad"/>
            <w:rFonts w:eastAsiaTheme="majorEastAsia"/>
            <w:color w:val="auto"/>
            <w:sz w:val="28"/>
            <w:szCs w:val="28"/>
            <w:u w:val="none"/>
          </w:rPr>
          <w:t>Законом України</w:t>
        </w:r>
      </w:hyperlink>
      <w:r w:rsidRPr="005957BA">
        <w:rPr>
          <w:sz w:val="28"/>
          <w:szCs w:val="28"/>
        </w:rPr>
        <w:t> "Про відновлення платоспроможності боржника або визнання його банкрутом", що набрали законної сили, можуть бути переглянуті за нововиявленими або виключними обставинами.</w:t>
      </w:r>
    </w:p>
    <w:p w:rsidR="009971F8" w:rsidRPr="005957BA" w:rsidRDefault="009971F8" w:rsidP="005957BA">
      <w:pPr>
        <w:tabs>
          <w:tab w:val="left" w:pos="567"/>
        </w:tabs>
        <w:ind w:firstLine="709"/>
        <w:jc w:val="both"/>
        <w:rPr>
          <w:b/>
          <w:i/>
          <w:sz w:val="28"/>
          <w:szCs w:val="28"/>
        </w:rPr>
      </w:pPr>
      <w:bookmarkStart w:id="106" w:name="n4006"/>
      <w:bookmarkEnd w:id="106"/>
      <w:r w:rsidRPr="005957BA">
        <w:rPr>
          <w:b/>
          <w:i/>
          <w:sz w:val="28"/>
          <w:szCs w:val="28"/>
        </w:rPr>
        <w:t>Підставами для перегляду судового рішення за нововиявленими обставинами є:</w:t>
      </w:r>
    </w:p>
    <w:p w:rsidR="009971F8" w:rsidRPr="005957BA" w:rsidRDefault="009971F8" w:rsidP="005957BA">
      <w:pPr>
        <w:tabs>
          <w:tab w:val="left" w:pos="567"/>
        </w:tabs>
        <w:ind w:firstLine="709"/>
        <w:jc w:val="both"/>
        <w:rPr>
          <w:sz w:val="28"/>
          <w:szCs w:val="28"/>
        </w:rPr>
      </w:pPr>
      <w:bookmarkStart w:id="107" w:name="n4007"/>
      <w:bookmarkEnd w:id="107"/>
      <w:r w:rsidRPr="005957BA">
        <w:rPr>
          <w:sz w:val="28"/>
          <w:szCs w:val="28"/>
        </w:rPr>
        <w:t>1) істотні для справи обставини, що не були встановлені судом та не були і не могли бути відомі особі, яка звертається із заявою, на час розгляду справи;</w:t>
      </w:r>
    </w:p>
    <w:p w:rsidR="009971F8" w:rsidRPr="005957BA" w:rsidRDefault="009971F8" w:rsidP="005957BA">
      <w:pPr>
        <w:tabs>
          <w:tab w:val="left" w:pos="567"/>
        </w:tabs>
        <w:ind w:firstLine="709"/>
        <w:jc w:val="both"/>
        <w:rPr>
          <w:sz w:val="28"/>
          <w:szCs w:val="28"/>
        </w:rPr>
      </w:pPr>
      <w:bookmarkStart w:id="108" w:name="n4008"/>
      <w:bookmarkEnd w:id="108"/>
      <w:r w:rsidRPr="005957BA">
        <w:rPr>
          <w:sz w:val="28"/>
          <w:szCs w:val="28"/>
        </w:rPr>
        <w:t xml:space="preserve">2) встановлений </w:t>
      </w:r>
      <w:proofErr w:type="spellStart"/>
      <w:r w:rsidRPr="005957BA">
        <w:rPr>
          <w:sz w:val="28"/>
          <w:szCs w:val="28"/>
        </w:rPr>
        <w:t>вироком</w:t>
      </w:r>
      <w:proofErr w:type="spellEnd"/>
      <w:r w:rsidRPr="005957BA">
        <w:rPr>
          <w:sz w:val="28"/>
          <w:szCs w:val="28"/>
        </w:rPr>
        <w:t xml:space="preserve"> або ухвалою про закриття кримінального провадження та звільнення особи від кримінальної відповідальності, що набрали законної сили, факт надання завідомо неправильного висновку експерта, завідомо неправдивих показань свідка, завідомо неправильного перекладу, фальшивості письмових, речових чи електронних доказів, що потягли за собою ухвалення незаконного рішення у цій справі;</w:t>
      </w:r>
    </w:p>
    <w:p w:rsidR="009971F8" w:rsidRPr="005957BA" w:rsidRDefault="009971F8" w:rsidP="005957BA">
      <w:pPr>
        <w:tabs>
          <w:tab w:val="left" w:pos="567"/>
        </w:tabs>
        <w:ind w:firstLine="709"/>
        <w:jc w:val="both"/>
        <w:rPr>
          <w:sz w:val="28"/>
          <w:szCs w:val="28"/>
        </w:rPr>
      </w:pPr>
      <w:bookmarkStart w:id="109" w:name="n4009"/>
      <w:bookmarkEnd w:id="109"/>
      <w:r w:rsidRPr="005957BA">
        <w:rPr>
          <w:sz w:val="28"/>
          <w:szCs w:val="28"/>
        </w:rPr>
        <w:t>3) скасування судового рішення, яке стало підставою для ухвалення судового рішення, що підлягає перегляду.</w:t>
      </w:r>
    </w:p>
    <w:p w:rsidR="009971F8" w:rsidRPr="005957BA" w:rsidRDefault="009971F8" w:rsidP="005957BA">
      <w:pPr>
        <w:tabs>
          <w:tab w:val="left" w:pos="567"/>
        </w:tabs>
        <w:ind w:firstLine="709"/>
        <w:jc w:val="both"/>
        <w:rPr>
          <w:b/>
          <w:i/>
          <w:sz w:val="28"/>
          <w:szCs w:val="28"/>
        </w:rPr>
      </w:pPr>
      <w:bookmarkStart w:id="110" w:name="n4010"/>
      <w:bookmarkEnd w:id="110"/>
      <w:r w:rsidRPr="005957BA">
        <w:rPr>
          <w:b/>
          <w:i/>
          <w:sz w:val="28"/>
          <w:szCs w:val="28"/>
        </w:rPr>
        <w:t>Підставами для перегляду судових рішень у зв’язку з виключними обставинами є:</w:t>
      </w:r>
    </w:p>
    <w:p w:rsidR="009971F8" w:rsidRPr="005957BA" w:rsidRDefault="009971F8" w:rsidP="005957BA">
      <w:pPr>
        <w:tabs>
          <w:tab w:val="left" w:pos="567"/>
        </w:tabs>
        <w:ind w:firstLine="709"/>
        <w:jc w:val="both"/>
        <w:rPr>
          <w:sz w:val="28"/>
          <w:szCs w:val="28"/>
        </w:rPr>
      </w:pPr>
      <w:bookmarkStart w:id="111" w:name="n4011"/>
      <w:bookmarkEnd w:id="111"/>
      <w:r w:rsidRPr="005957BA">
        <w:rPr>
          <w:sz w:val="28"/>
          <w:szCs w:val="28"/>
        </w:rPr>
        <w:t xml:space="preserve">1) встановлена Конституційним Судом України неконституційність (конституційність) закону, іншого правового </w:t>
      </w:r>
      <w:proofErr w:type="spellStart"/>
      <w:r w:rsidRPr="005957BA">
        <w:rPr>
          <w:sz w:val="28"/>
          <w:szCs w:val="28"/>
        </w:rPr>
        <w:t>акта</w:t>
      </w:r>
      <w:proofErr w:type="spellEnd"/>
      <w:r w:rsidRPr="005957BA">
        <w:rPr>
          <w:sz w:val="28"/>
          <w:szCs w:val="28"/>
        </w:rPr>
        <w:t xml:space="preserve"> чи їх окремого положення, застосованого (не застосованого) судом при вирішенні справи, якщо рішення суду ще не виконане;</w:t>
      </w:r>
    </w:p>
    <w:p w:rsidR="009971F8" w:rsidRPr="005957BA" w:rsidRDefault="009971F8" w:rsidP="005957BA">
      <w:pPr>
        <w:tabs>
          <w:tab w:val="left" w:pos="567"/>
        </w:tabs>
        <w:ind w:firstLine="709"/>
        <w:jc w:val="both"/>
        <w:rPr>
          <w:sz w:val="28"/>
          <w:szCs w:val="28"/>
        </w:rPr>
      </w:pPr>
      <w:bookmarkStart w:id="112" w:name="n4012"/>
      <w:bookmarkEnd w:id="112"/>
      <w:r w:rsidRPr="005957BA">
        <w:rPr>
          <w:sz w:val="28"/>
          <w:szCs w:val="28"/>
        </w:rPr>
        <w:t>2) встановлення міжнародною судовою установою, юрисдикція якої визнана Україною, порушення Україною міжнародних зобов’язань при вирішенні цієї справи судом;</w:t>
      </w:r>
    </w:p>
    <w:p w:rsidR="009971F8" w:rsidRPr="005957BA" w:rsidRDefault="009971F8" w:rsidP="005957BA">
      <w:pPr>
        <w:tabs>
          <w:tab w:val="left" w:pos="567"/>
        </w:tabs>
        <w:ind w:firstLine="709"/>
        <w:jc w:val="both"/>
        <w:rPr>
          <w:sz w:val="28"/>
          <w:szCs w:val="28"/>
        </w:rPr>
      </w:pPr>
      <w:bookmarkStart w:id="113" w:name="n4013"/>
      <w:bookmarkEnd w:id="113"/>
      <w:r w:rsidRPr="005957BA">
        <w:rPr>
          <w:sz w:val="28"/>
          <w:szCs w:val="28"/>
        </w:rPr>
        <w:t xml:space="preserve">3) встановлення </w:t>
      </w:r>
      <w:proofErr w:type="spellStart"/>
      <w:r w:rsidRPr="005957BA">
        <w:rPr>
          <w:sz w:val="28"/>
          <w:szCs w:val="28"/>
        </w:rPr>
        <w:t>вироком</w:t>
      </w:r>
      <w:proofErr w:type="spellEnd"/>
      <w:r w:rsidRPr="005957BA">
        <w:rPr>
          <w:sz w:val="28"/>
          <w:szCs w:val="28"/>
        </w:rPr>
        <w:t xml:space="preserve"> суду, що набрав законної сили, вини судді у вчиненні злочину, внаслідок якого було ухвалено судове рішення.</w:t>
      </w:r>
    </w:p>
    <w:p w:rsidR="009971F8" w:rsidRPr="005957BA" w:rsidRDefault="009971F8" w:rsidP="005957BA">
      <w:pPr>
        <w:tabs>
          <w:tab w:val="left" w:pos="567"/>
        </w:tabs>
        <w:ind w:firstLine="709"/>
        <w:jc w:val="both"/>
        <w:rPr>
          <w:b/>
          <w:i/>
          <w:sz w:val="28"/>
          <w:szCs w:val="28"/>
        </w:rPr>
      </w:pPr>
      <w:bookmarkStart w:id="114" w:name="n4014"/>
      <w:bookmarkStart w:id="115" w:name="n4018"/>
      <w:bookmarkStart w:id="116" w:name="n4019"/>
      <w:bookmarkEnd w:id="114"/>
      <w:bookmarkEnd w:id="115"/>
      <w:bookmarkEnd w:id="116"/>
      <w:r w:rsidRPr="005957BA">
        <w:rPr>
          <w:b/>
          <w:i/>
          <w:sz w:val="28"/>
          <w:szCs w:val="28"/>
        </w:rPr>
        <w:t>Заяву про перегляд судового рішення за нововиявленими або виключними обставинами може бути подано:</w:t>
      </w:r>
    </w:p>
    <w:p w:rsidR="009971F8" w:rsidRPr="005957BA" w:rsidRDefault="009971F8" w:rsidP="005957BA">
      <w:pPr>
        <w:tabs>
          <w:tab w:val="left" w:pos="567"/>
        </w:tabs>
        <w:ind w:firstLine="709"/>
        <w:jc w:val="both"/>
        <w:rPr>
          <w:sz w:val="28"/>
          <w:szCs w:val="28"/>
        </w:rPr>
      </w:pPr>
      <w:bookmarkStart w:id="117" w:name="n4020"/>
      <w:bookmarkEnd w:id="117"/>
      <w:r w:rsidRPr="005957BA">
        <w:rPr>
          <w:sz w:val="28"/>
          <w:szCs w:val="28"/>
        </w:rPr>
        <w:t>1) з підстави, визначеної</w:t>
      </w:r>
      <w:r w:rsidR="005957BA" w:rsidRPr="005957BA">
        <w:rPr>
          <w:sz w:val="28"/>
          <w:szCs w:val="28"/>
        </w:rPr>
        <w:t xml:space="preserve"> п.1 ч.2 ст. 320 ГПК</w:t>
      </w:r>
      <w:r w:rsidRPr="005957BA">
        <w:rPr>
          <w:sz w:val="28"/>
          <w:szCs w:val="28"/>
        </w:rPr>
        <w:t>, - учасниками справи протягом тридцяти днів з дня, коли особа дізналася або могла дізнатися про існування обставин, що стали підставою для перегляду судового рішення;</w:t>
      </w:r>
    </w:p>
    <w:p w:rsidR="009971F8" w:rsidRPr="005957BA" w:rsidRDefault="009971F8" w:rsidP="005957BA">
      <w:pPr>
        <w:tabs>
          <w:tab w:val="left" w:pos="567"/>
        </w:tabs>
        <w:ind w:firstLine="709"/>
        <w:jc w:val="both"/>
        <w:rPr>
          <w:sz w:val="28"/>
          <w:szCs w:val="28"/>
        </w:rPr>
      </w:pPr>
      <w:bookmarkStart w:id="118" w:name="n4021"/>
      <w:bookmarkEnd w:id="118"/>
      <w:r w:rsidRPr="005957BA">
        <w:rPr>
          <w:sz w:val="28"/>
          <w:szCs w:val="28"/>
        </w:rPr>
        <w:t>2) з підстави, визначеної</w:t>
      </w:r>
      <w:r w:rsidR="005957BA" w:rsidRPr="005957BA">
        <w:rPr>
          <w:sz w:val="28"/>
          <w:szCs w:val="28"/>
        </w:rPr>
        <w:t xml:space="preserve"> п.2 ч.2 ст. 320 ГПК</w:t>
      </w:r>
      <w:r w:rsidRPr="005957BA">
        <w:rPr>
          <w:sz w:val="28"/>
          <w:szCs w:val="28"/>
        </w:rPr>
        <w:t>, - учасниками справи протягом тридцяти днів з дня, коли вирок (ухвала) у кримінальному провадженні набрав (набрала) законної сили;</w:t>
      </w:r>
    </w:p>
    <w:p w:rsidR="009971F8" w:rsidRPr="005957BA" w:rsidRDefault="009971F8" w:rsidP="005957BA">
      <w:pPr>
        <w:tabs>
          <w:tab w:val="left" w:pos="567"/>
        </w:tabs>
        <w:ind w:firstLine="709"/>
        <w:jc w:val="both"/>
        <w:rPr>
          <w:sz w:val="28"/>
          <w:szCs w:val="28"/>
        </w:rPr>
      </w:pPr>
      <w:bookmarkStart w:id="119" w:name="n4022"/>
      <w:bookmarkEnd w:id="119"/>
      <w:r w:rsidRPr="005957BA">
        <w:rPr>
          <w:sz w:val="28"/>
          <w:szCs w:val="28"/>
        </w:rPr>
        <w:t>3) з підстави, визначеної</w:t>
      </w:r>
      <w:r w:rsidR="005957BA" w:rsidRPr="005957BA">
        <w:rPr>
          <w:sz w:val="28"/>
          <w:szCs w:val="28"/>
        </w:rPr>
        <w:t xml:space="preserve"> п.3 ч.2 ст. 320 ГПК</w:t>
      </w:r>
      <w:r w:rsidRPr="005957BA">
        <w:rPr>
          <w:sz w:val="28"/>
          <w:szCs w:val="28"/>
        </w:rPr>
        <w:t xml:space="preserve"> - учасниками справи протягом тридцяти днів з дня набрання законної сили судовим рішенням, яким скасовано судове рішення, що стало підставою для ухвалення судового рішення, яке підлягає перегляду;</w:t>
      </w:r>
    </w:p>
    <w:p w:rsidR="009971F8" w:rsidRPr="005957BA" w:rsidRDefault="009971F8" w:rsidP="005957BA">
      <w:pPr>
        <w:tabs>
          <w:tab w:val="left" w:pos="567"/>
        </w:tabs>
        <w:ind w:firstLine="709"/>
        <w:jc w:val="both"/>
        <w:rPr>
          <w:sz w:val="28"/>
          <w:szCs w:val="28"/>
        </w:rPr>
      </w:pPr>
      <w:bookmarkStart w:id="120" w:name="n4023"/>
      <w:bookmarkEnd w:id="120"/>
      <w:r w:rsidRPr="005957BA">
        <w:rPr>
          <w:sz w:val="28"/>
          <w:szCs w:val="28"/>
        </w:rPr>
        <w:lastRenderedPageBreak/>
        <w:t>4) з підстави, визначеної</w:t>
      </w:r>
      <w:r w:rsidR="005957BA" w:rsidRPr="005957BA">
        <w:rPr>
          <w:sz w:val="28"/>
          <w:szCs w:val="28"/>
        </w:rPr>
        <w:t xml:space="preserve"> п.1 ч.3 ст. 320 ГПК</w:t>
      </w:r>
      <w:r w:rsidRPr="005957BA">
        <w:rPr>
          <w:sz w:val="28"/>
          <w:szCs w:val="28"/>
        </w:rPr>
        <w:t>, - учасниками справи протягом тридцяти днів з дня офіційного оприлюднення відповідного рішення Конституційного Суду України;</w:t>
      </w:r>
    </w:p>
    <w:p w:rsidR="009971F8" w:rsidRPr="005957BA" w:rsidRDefault="009971F8" w:rsidP="005957BA">
      <w:pPr>
        <w:tabs>
          <w:tab w:val="left" w:pos="567"/>
        </w:tabs>
        <w:ind w:firstLine="709"/>
        <w:jc w:val="both"/>
        <w:rPr>
          <w:sz w:val="28"/>
          <w:szCs w:val="28"/>
        </w:rPr>
      </w:pPr>
      <w:bookmarkStart w:id="121" w:name="n4024"/>
      <w:bookmarkEnd w:id="121"/>
      <w:r w:rsidRPr="005957BA">
        <w:rPr>
          <w:sz w:val="28"/>
          <w:szCs w:val="28"/>
        </w:rPr>
        <w:t>5) з підстави, передбаченої</w:t>
      </w:r>
      <w:r w:rsidR="005957BA" w:rsidRPr="005957BA">
        <w:rPr>
          <w:sz w:val="28"/>
          <w:szCs w:val="28"/>
        </w:rPr>
        <w:t xml:space="preserve"> п.2 ч.2 ст. 320 ГПК</w:t>
      </w:r>
      <w:r w:rsidRPr="005957BA">
        <w:rPr>
          <w:sz w:val="28"/>
          <w:szCs w:val="28"/>
        </w:rPr>
        <w:t>, може бути подана особою, на користь якої постановлено рішення міжнародною судовою установою, юрисдикція якої визнана Україною, не пізніше тридцяти днів з дня, коли така особа дізналася або могла дізнатися про набуття цим рішенням статусу остаточного;</w:t>
      </w:r>
    </w:p>
    <w:p w:rsidR="009971F8" w:rsidRPr="005957BA" w:rsidRDefault="009971F8" w:rsidP="005957BA">
      <w:pPr>
        <w:tabs>
          <w:tab w:val="left" w:pos="567"/>
        </w:tabs>
        <w:ind w:firstLine="709"/>
        <w:jc w:val="both"/>
        <w:rPr>
          <w:sz w:val="28"/>
          <w:szCs w:val="28"/>
        </w:rPr>
      </w:pPr>
      <w:bookmarkStart w:id="122" w:name="n4025"/>
      <w:bookmarkEnd w:id="122"/>
      <w:r w:rsidRPr="005957BA">
        <w:rPr>
          <w:sz w:val="28"/>
          <w:szCs w:val="28"/>
        </w:rPr>
        <w:t>6) з підстави, передбаченої</w:t>
      </w:r>
      <w:r w:rsidR="005957BA" w:rsidRPr="005957BA">
        <w:rPr>
          <w:sz w:val="28"/>
          <w:szCs w:val="28"/>
        </w:rPr>
        <w:t xml:space="preserve"> п.3 ч.2 ст. 320 ГПК</w:t>
      </w:r>
      <w:r w:rsidRPr="005957BA">
        <w:rPr>
          <w:sz w:val="28"/>
          <w:szCs w:val="28"/>
        </w:rPr>
        <w:t>, - учасниками справи протягом тридцяти днів з дня, коли вирок у кримінальному провадженні набрав законної сили.</w:t>
      </w:r>
    </w:p>
    <w:p w:rsidR="009971F8" w:rsidRPr="005957BA" w:rsidRDefault="009971F8" w:rsidP="005957BA">
      <w:pPr>
        <w:tabs>
          <w:tab w:val="left" w:pos="567"/>
        </w:tabs>
        <w:ind w:firstLine="709"/>
        <w:jc w:val="both"/>
        <w:rPr>
          <w:sz w:val="28"/>
          <w:szCs w:val="28"/>
        </w:rPr>
      </w:pPr>
      <w:bookmarkStart w:id="123" w:name="n4026"/>
      <w:bookmarkStart w:id="124" w:name="n4029"/>
      <w:bookmarkEnd w:id="123"/>
      <w:bookmarkEnd w:id="124"/>
      <w:r w:rsidRPr="005957BA">
        <w:rPr>
          <w:sz w:val="28"/>
          <w:szCs w:val="28"/>
        </w:rPr>
        <w:t>Строки, визначені в частині другій цієї статті, не можуть бути поновлені.</w:t>
      </w:r>
    </w:p>
    <w:p w:rsidR="009971F8" w:rsidRPr="005957BA" w:rsidRDefault="009971F8" w:rsidP="005957BA">
      <w:pPr>
        <w:tabs>
          <w:tab w:val="left" w:pos="567"/>
        </w:tabs>
        <w:ind w:firstLine="709"/>
        <w:jc w:val="both"/>
        <w:rPr>
          <w:sz w:val="28"/>
          <w:szCs w:val="28"/>
        </w:rPr>
      </w:pPr>
      <w:bookmarkStart w:id="125" w:name="n4030"/>
      <w:bookmarkStart w:id="126" w:name="n4031"/>
      <w:bookmarkEnd w:id="125"/>
      <w:bookmarkEnd w:id="126"/>
      <w:r w:rsidRPr="005957BA">
        <w:rPr>
          <w:sz w:val="28"/>
          <w:szCs w:val="28"/>
        </w:rPr>
        <w:t>Заява про перегляд судових рішень судів апеляційної і касаційної інстанцій з підстав, зазначених у частині четвертій цієї статті, якими змінено або скасовано судове рішення, подається до суду тієї інстанції, яким змінено або ухвалено нове судове рішення.</w:t>
      </w:r>
      <w:bookmarkStart w:id="127" w:name="n4032"/>
      <w:bookmarkEnd w:id="127"/>
      <w:r w:rsidR="005957BA" w:rsidRPr="005957BA">
        <w:rPr>
          <w:sz w:val="28"/>
          <w:szCs w:val="28"/>
        </w:rPr>
        <w:t xml:space="preserve">  </w:t>
      </w:r>
      <w:r w:rsidRPr="005957BA">
        <w:rPr>
          <w:sz w:val="28"/>
          <w:szCs w:val="28"/>
        </w:rPr>
        <w:t>Заява про перегляд судового рішення з підстави, визначеної</w:t>
      </w:r>
      <w:r w:rsidR="005957BA" w:rsidRPr="005957BA">
        <w:rPr>
          <w:sz w:val="28"/>
          <w:szCs w:val="28"/>
        </w:rPr>
        <w:t xml:space="preserve"> п.2 ч.3 ст. 320 ГПК</w:t>
      </w:r>
      <w:r w:rsidRPr="005957BA">
        <w:rPr>
          <w:sz w:val="28"/>
          <w:szCs w:val="28"/>
        </w:rPr>
        <w:t>, подається до Верховного Суду і розглядається у складі Великої Палати.</w:t>
      </w:r>
    </w:p>
    <w:p w:rsidR="009971F8" w:rsidRPr="005957BA" w:rsidRDefault="009971F8" w:rsidP="005957BA">
      <w:pPr>
        <w:tabs>
          <w:tab w:val="left" w:pos="567"/>
        </w:tabs>
        <w:ind w:firstLine="709"/>
        <w:jc w:val="both"/>
        <w:rPr>
          <w:sz w:val="28"/>
          <w:szCs w:val="28"/>
        </w:rPr>
      </w:pPr>
      <w:r w:rsidRPr="005957BA">
        <w:rPr>
          <w:sz w:val="28"/>
          <w:szCs w:val="28"/>
        </w:rPr>
        <w:t>Заява про перегляд судового рішення за нововиявленими або виключними обставинами, що надійшла до суду, передається судді, колегії суддів.</w:t>
      </w:r>
    </w:p>
    <w:p w:rsidR="009971F8" w:rsidRPr="005957BA" w:rsidRDefault="009971F8" w:rsidP="005957BA">
      <w:pPr>
        <w:tabs>
          <w:tab w:val="left" w:pos="567"/>
        </w:tabs>
        <w:ind w:firstLine="709"/>
        <w:jc w:val="both"/>
        <w:rPr>
          <w:sz w:val="28"/>
          <w:szCs w:val="28"/>
        </w:rPr>
      </w:pPr>
      <w:bookmarkStart w:id="128" w:name="n4052"/>
      <w:bookmarkStart w:id="129" w:name="n4053"/>
      <w:bookmarkStart w:id="130" w:name="n4054"/>
      <w:bookmarkEnd w:id="128"/>
      <w:bookmarkEnd w:id="129"/>
      <w:bookmarkEnd w:id="130"/>
      <w:r w:rsidRPr="005957BA">
        <w:rPr>
          <w:sz w:val="28"/>
          <w:szCs w:val="28"/>
        </w:rPr>
        <w:t>Якщо в заяві міститься клопотання особи про витребування копії рішення міжнародної судової установи, юрисдикція якої визнана Україною, суддя (суддя-доповідач) невідкладно після відкриття провадження у справі постановляє ухвалу про витребування такої копії рішення разом з її автентичним перекладом від органу, відповідального за координацію виконання рішень міжнародної судової установи.</w:t>
      </w:r>
    </w:p>
    <w:p w:rsidR="009971F8" w:rsidRPr="005957BA" w:rsidRDefault="009971F8" w:rsidP="005957BA">
      <w:pPr>
        <w:tabs>
          <w:tab w:val="left" w:pos="567"/>
        </w:tabs>
        <w:ind w:firstLine="709"/>
        <w:jc w:val="both"/>
        <w:rPr>
          <w:sz w:val="28"/>
          <w:szCs w:val="28"/>
        </w:rPr>
      </w:pPr>
      <w:r w:rsidRPr="005957BA">
        <w:rPr>
          <w:sz w:val="28"/>
          <w:szCs w:val="28"/>
        </w:rPr>
        <w:t>Заява про перегляд судових рішень за нововиявленими або виключними обставинами розглядається судом у судовому засіданні протягом тридцяти днів з дня відкриття провадження за нововиявленими або виключними обставинами.</w:t>
      </w:r>
    </w:p>
    <w:p w:rsidR="009971F8" w:rsidRPr="005957BA" w:rsidRDefault="009971F8" w:rsidP="005957BA">
      <w:pPr>
        <w:tabs>
          <w:tab w:val="left" w:pos="567"/>
        </w:tabs>
        <w:ind w:firstLine="709"/>
        <w:jc w:val="both"/>
        <w:rPr>
          <w:sz w:val="28"/>
          <w:szCs w:val="28"/>
        </w:rPr>
      </w:pPr>
      <w:bookmarkStart w:id="131" w:name="n4061"/>
      <w:bookmarkEnd w:id="131"/>
      <w:r w:rsidRPr="005957BA">
        <w:rPr>
          <w:sz w:val="28"/>
          <w:szCs w:val="28"/>
        </w:rPr>
        <w:t>Справа розглядається судом за правилами, встановленими цим Кодексом для провадження у суді тієї інстанції, яка здійснює перегляд. У суді першої інстанції справа розглядається у порядку спрощеного позовного провадження з повідомленням учасників справи.</w:t>
      </w:r>
    </w:p>
    <w:p w:rsidR="009971F8" w:rsidRPr="005957BA" w:rsidRDefault="009971F8" w:rsidP="005957BA">
      <w:pPr>
        <w:tabs>
          <w:tab w:val="left" w:pos="567"/>
        </w:tabs>
        <w:ind w:firstLine="709"/>
        <w:jc w:val="both"/>
        <w:rPr>
          <w:sz w:val="28"/>
          <w:szCs w:val="28"/>
        </w:rPr>
      </w:pPr>
      <w:bookmarkStart w:id="132" w:name="n4062"/>
      <w:bookmarkEnd w:id="132"/>
      <w:r w:rsidRPr="005957BA">
        <w:rPr>
          <w:sz w:val="28"/>
          <w:szCs w:val="28"/>
        </w:rPr>
        <w:t>За результатами перегляду судового рішення за нововиявленими або виключними обставинами суд може:</w:t>
      </w:r>
    </w:p>
    <w:p w:rsidR="009971F8" w:rsidRPr="005957BA" w:rsidRDefault="009971F8" w:rsidP="005957BA">
      <w:pPr>
        <w:tabs>
          <w:tab w:val="left" w:pos="567"/>
        </w:tabs>
        <w:ind w:firstLine="709"/>
        <w:jc w:val="both"/>
        <w:rPr>
          <w:sz w:val="28"/>
          <w:szCs w:val="28"/>
        </w:rPr>
      </w:pPr>
      <w:bookmarkStart w:id="133" w:name="n4063"/>
      <w:bookmarkEnd w:id="133"/>
      <w:r w:rsidRPr="005957BA">
        <w:rPr>
          <w:sz w:val="28"/>
          <w:szCs w:val="28"/>
        </w:rPr>
        <w:t>1) відмовити в задоволенні заяви про перегляд судового рішення за нововиявленими або виключними обставинами та залишити відповідне судове рішення в силі;</w:t>
      </w:r>
    </w:p>
    <w:p w:rsidR="009971F8" w:rsidRPr="005957BA" w:rsidRDefault="009971F8" w:rsidP="005957BA">
      <w:pPr>
        <w:tabs>
          <w:tab w:val="left" w:pos="567"/>
        </w:tabs>
        <w:ind w:firstLine="709"/>
        <w:jc w:val="both"/>
        <w:rPr>
          <w:sz w:val="28"/>
          <w:szCs w:val="28"/>
        </w:rPr>
      </w:pPr>
      <w:bookmarkStart w:id="134" w:name="n4064"/>
      <w:bookmarkEnd w:id="134"/>
      <w:r w:rsidRPr="005957BA">
        <w:rPr>
          <w:sz w:val="28"/>
          <w:szCs w:val="28"/>
        </w:rPr>
        <w:t>2) задовольнити заяву про перегляд судового рішення за нововиявленими або виключними обставинами, скасувати відповідне судове рішення та ухвалити нове рішення чи змінити рішення;</w:t>
      </w:r>
    </w:p>
    <w:p w:rsidR="009971F8" w:rsidRPr="005957BA" w:rsidRDefault="009971F8" w:rsidP="005957BA">
      <w:pPr>
        <w:tabs>
          <w:tab w:val="left" w:pos="567"/>
        </w:tabs>
        <w:ind w:firstLine="709"/>
        <w:jc w:val="both"/>
        <w:rPr>
          <w:sz w:val="28"/>
          <w:szCs w:val="28"/>
        </w:rPr>
      </w:pPr>
      <w:bookmarkStart w:id="135" w:name="n4065"/>
      <w:bookmarkEnd w:id="135"/>
      <w:r w:rsidRPr="005957BA">
        <w:rPr>
          <w:sz w:val="28"/>
          <w:szCs w:val="28"/>
        </w:rPr>
        <w:t>3) скасувати судове рішення і закрити провадження у справі або залишити позов без розгляду.</w:t>
      </w:r>
    </w:p>
    <w:p w:rsidR="009971F8" w:rsidRPr="005957BA" w:rsidRDefault="009971F8" w:rsidP="005957BA">
      <w:pPr>
        <w:tabs>
          <w:tab w:val="left" w:pos="567"/>
        </w:tabs>
        <w:ind w:firstLine="709"/>
        <w:jc w:val="both"/>
        <w:rPr>
          <w:sz w:val="28"/>
          <w:szCs w:val="28"/>
        </w:rPr>
      </w:pPr>
      <w:bookmarkStart w:id="136" w:name="n4066"/>
      <w:bookmarkEnd w:id="136"/>
      <w:r w:rsidRPr="005957BA">
        <w:rPr>
          <w:sz w:val="28"/>
          <w:szCs w:val="28"/>
        </w:rPr>
        <w:lastRenderedPageBreak/>
        <w:t>За результатами перегляду судового рішення за нововиявленими або виключними обставинами Верховний Суд може також скасувати судове рішення (судові рішення) повністю або частково і передати справу на новий розгляд до суду першої чи апеляційної інстанції.</w:t>
      </w:r>
    </w:p>
    <w:p w:rsidR="009971F8" w:rsidRPr="005957BA" w:rsidRDefault="009971F8" w:rsidP="005957BA">
      <w:pPr>
        <w:tabs>
          <w:tab w:val="left" w:pos="567"/>
        </w:tabs>
        <w:ind w:firstLine="709"/>
        <w:jc w:val="both"/>
        <w:rPr>
          <w:sz w:val="28"/>
          <w:szCs w:val="28"/>
        </w:rPr>
      </w:pPr>
      <w:bookmarkStart w:id="137" w:name="n4067"/>
      <w:bookmarkStart w:id="138" w:name="n4072"/>
      <w:bookmarkStart w:id="139" w:name="n4073"/>
      <w:bookmarkEnd w:id="137"/>
      <w:bookmarkEnd w:id="138"/>
      <w:bookmarkEnd w:id="139"/>
      <w:r w:rsidRPr="005957BA">
        <w:rPr>
          <w:sz w:val="28"/>
          <w:szCs w:val="28"/>
        </w:rPr>
        <w:t>З набранням законної сили новим судовим рішенням втрачають законну силу судові рішення інших судів у цій справі.</w:t>
      </w:r>
      <w:bookmarkStart w:id="140" w:name="n4074"/>
      <w:bookmarkEnd w:id="140"/>
      <w:r w:rsidR="005957BA" w:rsidRPr="005957BA">
        <w:rPr>
          <w:sz w:val="28"/>
          <w:szCs w:val="28"/>
        </w:rPr>
        <w:t xml:space="preserve"> </w:t>
      </w:r>
      <w:r w:rsidRPr="005957BA">
        <w:rPr>
          <w:sz w:val="28"/>
          <w:szCs w:val="28"/>
        </w:rPr>
        <w:t>Судове рішення, ухвалене за результатами перегляду судового рішення за нововиявленими або виключними обставинами, може бути переглянуте на загальних підставах.</w:t>
      </w:r>
    </w:p>
    <w:p w:rsidR="00654A73" w:rsidRPr="00B5420F" w:rsidRDefault="00654A73" w:rsidP="00B5420F">
      <w:pPr>
        <w:spacing w:line="276" w:lineRule="auto"/>
        <w:ind w:left="-426" w:firstLine="720"/>
        <w:jc w:val="both"/>
        <w:rPr>
          <w:lang w:eastAsia="uk-UA"/>
        </w:rPr>
      </w:pPr>
    </w:p>
    <w:sectPr w:rsidR="00654A73" w:rsidRPr="00B5420F" w:rsidSect="009D52C6">
      <w:headerReference w:type="default" r:id="rId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426" w:rsidRDefault="00F15426" w:rsidP="00701BF6">
      <w:r>
        <w:separator/>
      </w:r>
    </w:p>
  </w:endnote>
  <w:endnote w:type="continuationSeparator" w:id="0">
    <w:p w:rsidR="00F15426" w:rsidRDefault="00F15426" w:rsidP="00701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8870"/>
    </w:sdtPr>
    <w:sdtEndPr/>
    <w:sdtContent>
      <w:p w:rsidR="00234A2E" w:rsidRDefault="005E0CF0">
        <w:pPr>
          <w:pStyle w:val="a9"/>
          <w:jc w:val="right"/>
        </w:pPr>
        <w:r>
          <w:rPr>
            <w:noProof/>
          </w:rPr>
          <w:fldChar w:fldCharType="begin"/>
        </w:r>
        <w:r>
          <w:rPr>
            <w:noProof/>
          </w:rPr>
          <w:instrText xml:space="preserve"> PAGE   \* MERGEFORMAT </w:instrText>
        </w:r>
        <w:r>
          <w:rPr>
            <w:noProof/>
          </w:rPr>
          <w:fldChar w:fldCharType="separate"/>
        </w:r>
        <w:r w:rsidR="00D15C24">
          <w:rPr>
            <w:noProof/>
          </w:rPr>
          <w:t>3</w:t>
        </w:r>
        <w:r>
          <w:rPr>
            <w:noProof/>
          </w:rPr>
          <w:fldChar w:fldCharType="end"/>
        </w:r>
      </w:p>
    </w:sdtContent>
  </w:sdt>
  <w:p w:rsidR="00234A2E" w:rsidRDefault="00234A2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426" w:rsidRDefault="00F15426" w:rsidP="00701BF6">
      <w:r>
        <w:separator/>
      </w:r>
    </w:p>
  </w:footnote>
  <w:footnote w:type="continuationSeparator" w:id="0">
    <w:p w:rsidR="00F15426" w:rsidRDefault="00F15426" w:rsidP="00701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0395701"/>
      <w:docPartObj>
        <w:docPartGallery w:val="Page Numbers (Top of Page)"/>
        <w:docPartUnique/>
      </w:docPartObj>
    </w:sdtPr>
    <w:sdtEndPr/>
    <w:sdtContent>
      <w:p w:rsidR="009D52C6" w:rsidRDefault="005E0CF0">
        <w:pPr>
          <w:pStyle w:val="a7"/>
          <w:jc w:val="center"/>
        </w:pPr>
        <w:r>
          <w:rPr>
            <w:noProof/>
          </w:rPr>
          <w:fldChar w:fldCharType="begin"/>
        </w:r>
        <w:r>
          <w:rPr>
            <w:noProof/>
          </w:rPr>
          <w:instrText xml:space="preserve"> PAGE   \* MERGEFORMAT </w:instrText>
        </w:r>
        <w:r>
          <w:rPr>
            <w:noProof/>
          </w:rPr>
          <w:fldChar w:fldCharType="separate"/>
        </w:r>
        <w:r w:rsidR="00D15C24">
          <w:rPr>
            <w:noProof/>
          </w:rPr>
          <w:t>3</w:t>
        </w:r>
        <w:r>
          <w:rPr>
            <w:noProof/>
          </w:rPr>
          <w:fldChar w:fldCharType="end"/>
        </w:r>
      </w:p>
    </w:sdtContent>
  </w:sdt>
  <w:p w:rsidR="009D52C6" w:rsidRDefault="009D52C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C514C"/>
    <w:multiLevelType w:val="hybridMultilevel"/>
    <w:tmpl w:val="005C0C0E"/>
    <w:lvl w:ilvl="0" w:tplc="0422000F">
      <w:start w:val="1"/>
      <w:numFmt w:val="decimal"/>
      <w:lvlText w:val="%1."/>
      <w:lvlJc w:val="left"/>
      <w:pPr>
        <w:ind w:left="1080" w:hanging="360"/>
      </w:p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36731341"/>
    <w:multiLevelType w:val="hybridMultilevel"/>
    <w:tmpl w:val="386AAF8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15:restartNumberingAfterBreak="0">
    <w:nsid w:val="4DD36B5F"/>
    <w:multiLevelType w:val="hybridMultilevel"/>
    <w:tmpl w:val="D8E096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381E32"/>
    <w:multiLevelType w:val="hybridMultilevel"/>
    <w:tmpl w:val="18B2AB7E"/>
    <w:lvl w:ilvl="0" w:tplc="0419000F">
      <w:start w:val="1"/>
      <w:numFmt w:val="decimal"/>
      <w:lvlText w:val="%1."/>
      <w:lvlJc w:val="left"/>
      <w:pPr>
        <w:ind w:left="1080" w:hanging="360"/>
      </w:p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58A74FD0"/>
    <w:multiLevelType w:val="singleLevel"/>
    <w:tmpl w:val="3C4210A2"/>
    <w:lvl w:ilvl="0">
      <w:start w:val="1"/>
      <w:numFmt w:val="decimal"/>
      <w:lvlText w:val="%1."/>
      <w:lvlJc w:val="left"/>
      <w:pPr>
        <w:tabs>
          <w:tab w:val="num" w:pos="360"/>
        </w:tabs>
        <w:ind w:left="360" w:hanging="360"/>
      </w:pPr>
      <w:rPr>
        <w:b w:val="0"/>
        <w:i w:val="0"/>
      </w:rPr>
    </w:lvl>
  </w:abstractNum>
  <w:abstractNum w:abstractNumId="5" w15:restartNumberingAfterBreak="0">
    <w:nsid w:val="62290E16"/>
    <w:multiLevelType w:val="hybridMultilevel"/>
    <w:tmpl w:val="3F642C3A"/>
    <w:lvl w:ilvl="0" w:tplc="8F041170">
      <w:start w:val="3"/>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7E9272B1"/>
    <w:multiLevelType w:val="hybridMultilevel"/>
    <w:tmpl w:val="15444D82"/>
    <w:lvl w:ilvl="0" w:tplc="F58EF8AE">
      <w:start w:val="1"/>
      <w:numFmt w:val="decimal"/>
      <w:lvlText w:val="%1."/>
      <w:lvlJc w:val="left"/>
      <w:pPr>
        <w:ind w:left="1063" w:hanging="495"/>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046B"/>
    <w:rsid w:val="000A1277"/>
    <w:rsid w:val="00154B6F"/>
    <w:rsid w:val="001A3ABF"/>
    <w:rsid w:val="001B6DD3"/>
    <w:rsid w:val="00234A2E"/>
    <w:rsid w:val="00250193"/>
    <w:rsid w:val="00346865"/>
    <w:rsid w:val="00372F05"/>
    <w:rsid w:val="00420E18"/>
    <w:rsid w:val="00470CDA"/>
    <w:rsid w:val="004B1660"/>
    <w:rsid w:val="004B4AFF"/>
    <w:rsid w:val="004E52D3"/>
    <w:rsid w:val="005075E0"/>
    <w:rsid w:val="005957BA"/>
    <w:rsid w:val="005D220A"/>
    <w:rsid w:val="005E0CF0"/>
    <w:rsid w:val="005E6107"/>
    <w:rsid w:val="006467F3"/>
    <w:rsid w:val="00654A73"/>
    <w:rsid w:val="006C0165"/>
    <w:rsid w:val="006D310B"/>
    <w:rsid w:val="00701BF6"/>
    <w:rsid w:val="008D028E"/>
    <w:rsid w:val="008F5D97"/>
    <w:rsid w:val="00910E5D"/>
    <w:rsid w:val="00912479"/>
    <w:rsid w:val="00950AB2"/>
    <w:rsid w:val="009971F8"/>
    <w:rsid w:val="009D52C6"/>
    <w:rsid w:val="00AD6D74"/>
    <w:rsid w:val="00B5420F"/>
    <w:rsid w:val="00CE0A3D"/>
    <w:rsid w:val="00D15C24"/>
    <w:rsid w:val="00D22795"/>
    <w:rsid w:val="00D66A8B"/>
    <w:rsid w:val="00D918AA"/>
    <w:rsid w:val="00D97582"/>
    <w:rsid w:val="00DB3F4E"/>
    <w:rsid w:val="00E32341"/>
    <w:rsid w:val="00E45639"/>
    <w:rsid w:val="00E55DF7"/>
    <w:rsid w:val="00EA5852"/>
    <w:rsid w:val="00F15426"/>
    <w:rsid w:val="00F246D0"/>
    <w:rsid w:val="00F4046B"/>
    <w:rsid w:val="00F431FA"/>
    <w:rsid w:val="00F74757"/>
    <w:rsid w:val="00F75BCB"/>
    <w:rsid w:val="00F94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24F0A"/>
  <w15:docId w15:val="{3F03EC0D-8B4D-4A29-8C58-9703D98C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046B"/>
    <w:rPr>
      <w:rFonts w:eastAsia="Times New Roman" w:cs="Times New Roman"/>
      <w:sz w:val="24"/>
      <w:szCs w:val="24"/>
      <w:lang w:val="uk-UA" w:eastAsia="ru-RU"/>
    </w:rPr>
  </w:style>
  <w:style w:type="paragraph" w:styleId="2">
    <w:name w:val="heading 2"/>
    <w:basedOn w:val="a"/>
    <w:next w:val="a"/>
    <w:link w:val="20"/>
    <w:uiPriority w:val="9"/>
    <w:semiHidden/>
    <w:unhideWhenUsed/>
    <w:qFormat/>
    <w:rsid w:val="00F4046B"/>
    <w:pPr>
      <w:keepNext/>
      <w:widowControl w:val="0"/>
      <w:autoSpaceDE w:val="0"/>
      <w:autoSpaceDN w:val="0"/>
      <w:adjustRightInd w:val="0"/>
      <w:spacing w:before="240" w:after="60"/>
      <w:outlineLvl w:val="1"/>
    </w:pPr>
    <w:rPr>
      <w:rFonts w:ascii="Cambria" w:hAnsi="Cambria"/>
      <w:b/>
      <w:bCs/>
      <w:i/>
      <w:iCs/>
      <w:sz w:val="28"/>
      <w:szCs w:val="28"/>
      <w:lang w:val="ru-RU"/>
    </w:rPr>
  </w:style>
  <w:style w:type="paragraph" w:styleId="3">
    <w:name w:val="heading 3"/>
    <w:basedOn w:val="a"/>
    <w:next w:val="a"/>
    <w:link w:val="30"/>
    <w:uiPriority w:val="9"/>
    <w:semiHidden/>
    <w:unhideWhenUsed/>
    <w:qFormat/>
    <w:rsid w:val="00F4046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5">
    <w:name w:val="heading 5"/>
    <w:basedOn w:val="a"/>
    <w:next w:val="a"/>
    <w:link w:val="50"/>
    <w:uiPriority w:val="9"/>
    <w:semiHidden/>
    <w:unhideWhenUsed/>
    <w:qFormat/>
    <w:rsid w:val="00154B6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4046B"/>
    <w:rPr>
      <w:rFonts w:ascii="Cambria" w:eastAsia="Times New Roman" w:hAnsi="Cambria" w:cs="Times New Roman"/>
      <w:b/>
      <w:bCs/>
      <w:i/>
      <w:iCs/>
      <w:szCs w:val="28"/>
      <w:lang w:eastAsia="ru-RU"/>
    </w:rPr>
  </w:style>
  <w:style w:type="character" w:customStyle="1" w:styleId="30">
    <w:name w:val="Заголовок 3 Знак"/>
    <w:basedOn w:val="a0"/>
    <w:link w:val="3"/>
    <w:uiPriority w:val="9"/>
    <w:semiHidden/>
    <w:rsid w:val="00F4046B"/>
    <w:rPr>
      <w:rFonts w:asciiTheme="majorHAnsi" w:eastAsiaTheme="majorEastAsia" w:hAnsiTheme="majorHAnsi" w:cstheme="majorBidi"/>
      <w:b/>
      <w:bCs/>
      <w:color w:val="4F81BD" w:themeColor="accent1"/>
      <w:sz w:val="22"/>
      <w:lang w:val="uk-UA"/>
    </w:rPr>
  </w:style>
  <w:style w:type="paragraph" w:styleId="HTML">
    <w:name w:val="HTML Preformatted"/>
    <w:basedOn w:val="a"/>
    <w:link w:val="HTML0"/>
    <w:semiHidden/>
    <w:unhideWhenUsed/>
    <w:rsid w:val="00F40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character" w:customStyle="1" w:styleId="HTML0">
    <w:name w:val="Стандартный HTML Знак"/>
    <w:basedOn w:val="a0"/>
    <w:link w:val="HTML"/>
    <w:semiHidden/>
    <w:rsid w:val="00F4046B"/>
    <w:rPr>
      <w:rFonts w:ascii="Courier New" w:eastAsia="Times New Roman" w:hAnsi="Courier New" w:cs="Courier New"/>
      <w:color w:val="000000"/>
      <w:sz w:val="21"/>
      <w:szCs w:val="21"/>
      <w:lang w:eastAsia="ru-RU"/>
    </w:rPr>
  </w:style>
  <w:style w:type="paragraph" w:styleId="a3">
    <w:name w:val="Normal (Web)"/>
    <w:basedOn w:val="a"/>
    <w:link w:val="a4"/>
    <w:unhideWhenUsed/>
    <w:rsid w:val="00F4046B"/>
    <w:pPr>
      <w:spacing w:before="100" w:beforeAutospacing="1" w:after="100" w:afterAutospacing="1"/>
    </w:pPr>
    <w:rPr>
      <w:rFonts w:ascii="Verdana" w:hAnsi="Verdana" w:cs="Arial"/>
      <w:color w:val="260751"/>
      <w:sz w:val="20"/>
      <w:szCs w:val="20"/>
      <w:lang w:val="ru-RU"/>
    </w:rPr>
  </w:style>
  <w:style w:type="paragraph" w:styleId="a5">
    <w:name w:val="List Paragraph"/>
    <w:basedOn w:val="a"/>
    <w:uiPriority w:val="34"/>
    <w:qFormat/>
    <w:rsid w:val="00F4046B"/>
    <w:pPr>
      <w:ind w:left="720"/>
      <w:contextualSpacing/>
    </w:pPr>
  </w:style>
  <w:style w:type="paragraph" w:customStyle="1" w:styleId="a6">
    <w:name w:val="Стиль"/>
    <w:rsid w:val="00F4046B"/>
    <w:pPr>
      <w:suppressAutoHyphens/>
    </w:pPr>
    <w:rPr>
      <w:rFonts w:eastAsia="Times New Roman" w:cs="Times New Roman"/>
      <w:kern w:val="3276"/>
      <w:szCs w:val="20"/>
      <w:lang w:eastAsia="uk-UA"/>
    </w:rPr>
  </w:style>
  <w:style w:type="paragraph" w:styleId="a7">
    <w:name w:val="header"/>
    <w:basedOn w:val="a"/>
    <w:link w:val="a8"/>
    <w:uiPriority w:val="99"/>
    <w:unhideWhenUsed/>
    <w:rsid w:val="00701BF6"/>
    <w:pPr>
      <w:tabs>
        <w:tab w:val="center" w:pos="4677"/>
        <w:tab w:val="right" w:pos="9355"/>
      </w:tabs>
    </w:pPr>
  </w:style>
  <w:style w:type="character" w:customStyle="1" w:styleId="a8">
    <w:name w:val="Верхний колонтитул Знак"/>
    <w:basedOn w:val="a0"/>
    <w:link w:val="a7"/>
    <w:uiPriority w:val="99"/>
    <w:rsid w:val="00701BF6"/>
    <w:rPr>
      <w:rFonts w:eastAsia="Times New Roman" w:cs="Times New Roman"/>
      <w:sz w:val="24"/>
      <w:szCs w:val="24"/>
      <w:lang w:val="uk-UA" w:eastAsia="ru-RU"/>
    </w:rPr>
  </w:style>
  <w:style w:type="paragraph" w:styleId="a9">
    <w:name w:val="footer"/>
    <w:basedOn w:val="a"/>
    <w:link w:val="aa"/>
    <w:uiPriority w:val="99"/>
    <w:unhideWhenUsed/>
    <w:rsid w:val="00701BF6"/>
    <w:pPr>
      <w:tabs>
        <w:tab w:val="center" w:pos="4677"/>
        <w:tab w:val="right" w:pos="9355"/>
      </w:tabs>
    </w:pPr>
  </w:style>
  <w:style w:type="character" w:customStyle="1" w:styleId="aa">
    <w:name w:val="Нижний колонтитул Знак"/>
    <w:basedOn w:val="a0"/>
    <w:link w:val="a9"/>
    <w:uiPriority w:val="99"/>
    <w:rsid w:val="00701BF6"/>
    <w:rPr>
      <w:rFonts w:eastAsia="Times New Roman" w:cs="Times New Roman"/>
      <w:sz w:val="24"/>
      <w:szCs w:val="24"/>
      <w:lang w:val="uk-UA" w:eastAsia="ru-RU"/>
    </w:rPr>
  </w:style>
  <w:style w:type="paragraph" w:styleId="ab">
    <w:name w:val="Balloon Text"/>
    <w:basedOn w:val="a"/>
    <w:link w:val="ac"/>
    <w:uiPriority w:val="99"/>
    <w:semiHidden/>
    <w:unhideWhenUsed/>
    <w:rsid w:val="005D220A"/>
    <w:rPr>
      <w:rFonts w:ascii="Tahoma" w:hAnsi="Tahoma" w:cs="Tahoma"/>
      <w:sz w:val="16"/>
      <w:szCs w:val="16"/>
    </w:rPr>
  </w:style>
  <w:style w:type="character" w:customStyle="1" w:styleId="ac">
    <w:name w:val="Текст выноски Знак"/>
    <w:basedOn w:val="a0"/>
    <w:link w:val="ab"/>
    <w:uiPriority w:val="99"/>
    <w:semiHidden/>
    <w:rsid w:val="005D220A"/>
    <w:rPr>
      <w:rFonts w:ascii="Tahoma" w:eastAsia="Times New Roman" w:hAnsi="Tahoma" w:cs="Tahoma"/>
      <w:sz w:val="16"/>
      <w:szCs w:val="16"/>
      <w:lang w:val="uk-UA" w:eastAsia="ru-RU"/>
    </w:rPr>
  </w:style>
  <w:style w:type="character" w:customStyle="1" w:styleId="50">
    <w:name w:val="Заголовок 5 Знак"/>
    <w:basedOn w:val="a0"/>
    <w:link w:val="5"/>
    <w:uiPriority w:val="9"/>
    <w:semiHidden/>
    <w:rsid w:val="00154B6F"/>
    <w:rPr>
      <w:rFonts w:asciiTheme="majorHAnsi" w:eastAsiaTheme="majorEastAsia" w:hAnsiTheme="majorHAnsi" w:cstheme="majorBidi"/>
      <w:color w:val="243F60" w:themeColor="accent1" w:themeShade="7F"/>
      <w:sz w:val="24"/>
      <w:szCs w:val="24"/>
      <w:lang w:val="uk-UA" w:eastAsia="ru-RU"/>
    </w:rPr>
  </w:style>
  <w:style w:type="paragraph" w:styleId="21">
    <w:name w:val="Body Text 2"/>
    <w:basedOn w:val="a"/>
    <w:link w:val="22"/>
    <w:uiPriority w:val="99"/>
    <w:semiHidden/>
    <w:unhideWhenUsed/>
    <w:rsid w:val="00B5420F"/>
    <w:pPr>
      <w:widowControl w:val="0"/>
      <w:autoSpaceDE w:val="0"/>
      <w:autoSpaceDN w:val="0"/>
      <w:adjustRightInd w:val="0"/>
      <w:spacing w:after="120" w:line="480" w:lineRule="auto"/>
    </w:pPr>
    <w:rPr>
      <w:rFonts w:cs="Courier New"/>
      <w:sz w:val="20"/>
      <w:szCs w:val="20"/>
    </w:rPr>
  </w:style>
  <w:style w:type="character" w:customStyle="1" w:styleId="22">
    <w:name w:val="Основной текст 2 Знак"/>
    <w:basedOn w:val="a0"/>
    <w:link w:val="21"/>
    <w:uiPriority w:val="99"/>
    <w:semiHidden/>
    <w:rsid w:val="00B5420F"/>
    <w:rPr>
      <w:rFonts w:eastAsia="Times New Roman" w:cs="Courier New"/>
      <w:sz w:val="20"/>
      <w:szCs w:val="20"/>
      <w:lang w:val="uk-UA" w:eastAsia="ru-RU"/>
    </w:rPr>
  </w:style>
  <w:style w:type="paragraph" w:customStyle="1" w:styleId="rvps2">
    <w:name w:val="rvps2"/>
    <w:basedOn w:val="a"/>
    <w:rsid w:val="008D028E"/>
    <w:pPr>
      <w:spacing w:before="100" w:beforeAutospacing="1" w:after="100" w:afterAutospacing="1"/>
    </w:pPr>
    <w:rPr>
      <w:lang w:val="ru-RU"/>
    </w:rPr>
  </w:style>
  <w:style w:type="character" w:styleId="ad">
    <w:name w:val="Hyperlink"/>
    <w:basedOn w:val="a0"/>
    <w:uiPriority w:val="99"/>
    <w:unhideWhenUsed/>
    <w:rsid w:val="008D028E"/>
    <w:rPr>
      <w:color w:val="0000FF"/>
      <w:u w:val="single"/>
    </w:rPr>
  </w:style>
  <w:style w:type="character" w:customStyle="1" w:styleId="rvts46">
    <w:name w:val="rvts46"/>
    <w:basedOn w:val="a0"/>
    <w:rsid w:val="00D918AA"/>
  </w:style>
  <w:style w:type="character" w:customStyle="1" w:styleId="rvts9">
    <w:name w:val="rvts9"/>
    <w:basedOn w:val="a0"/>
    <w:rsid w:val="00D918AA"/>
  </w:style>
  <w:style w:type="character" w:customStyle="1" w:styleId="a4">
    <w:name w:val="Обычный (веб) Знак"/>
    <w:link w:val="a3"/>
    <w:locked/>
    <w:rsid w:val="00420E18"/>
    <w:rPr>
      <w:rFonts w:ascii="Verdana" w:eastAsia="Times New Roman" w:hAnsi="Verdana" w:cs="Arial"/>
      <w:color w:val="26075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54945">
      <w:bodyDiv w:val="1"/>
      <w:marLeft w:val="0"/>
      <w:marRight w:val="0"/>
      <w:marTop w:val="0"/>
      <w:marBottom w:val="0"/>
      <w:divBdr>
        <w:top w:val="none" w:sz="0" w:space="0" w:color="auto"/>
        <w:left w:val="none" w:sz="0" w:space="0" w:color="auto"/>
        <w:bottom w:val="none" w:sz="0" w:space="0" w:color="auto"/>
        <w:right w:val="none" w:sz="0" w:space="0" w:color="auto"/>
      </w:divBdr>
    </w:div>
    <w:div w:id="102069473">
      <w:bodyDiv w:val="1"/>
      <w:marLeft w:val="0"/>
      <w:marRight w:val="0"/>
      <w:marTop w:val="0"/>
      <w:marBottom w:val="0"/>
      <w:divBdr>
        <w:top w:val="none" w:sz="0" w:space="0" w:color="auto"/>
        <w:left w:val="none" w:sz="0" w:space="0" w:color="auto"/>
        <w:bottom w:val="none" w:sz="0" w:space="0" w:color="auto"/>
        <w:right w:val="none" w:sz="0" w:space="0" w:color="auto"/>
      </w:divBdr>
    </w:div>
    <w:div w:id="162167511">
      <w:bodyDiv w:val="1"/>
      <w:marLeft w:val="0"/>
      <w:marRight w:val="0"/>
      <w:marTop w:val="0"/>
      <w:marBottom w:val="0"/>
      <w:divBdr>
        <w:top w:val="none" w:sz="0" w:space="0" w:color="auto"/>
        <w:left w:val="none" w:sz="0" w:space="0" w:color="auto"/>
        <w:bottom w:val="none" w:sz="0" w:space="0" w:color="auto"/>
        <w:right w:val="none" w:sz="0" w:space="0" w:color="auto"/>
      </w:divBdr>
    </w:div>
    <w:div w:id="237792296">
      <w:bodyDiv w:val="1"/>
      <w:marLeft w:val="0"/>
      <w:marRight w:val="0"/>
      <w:marTop w:val="0"/>
      <w:marBottom w:val="0"/>
      <w:divBdr>
        <w:top w:val="none" w:sz="0" w:space="0" w:color="auto"/>
        <w:left w:val="none" w:sz="0" w:space="0" w:color="auto"/>
        <w:bottom w:val="none" w:sz="0" w:space="0" w:color="auto"/>
        <w:right w:val="none" w:sz="0" w:space="0" w:color="auto"/>
      </w:divBdr>
    </w:div>
    <w:div w:id="245267174">
      <w:bodyDiv w:val="1"/>
      <w:marLeft w:val="0"/>
      <w:marRight w:val="0"/>
      <w:marTop w:val="0"/>
      <w:marBottom w:val="0"/>
      <w:divBdr>
        <w:top w:val="none" w:sz="0" w:space="0" w:color="auto"/>
        <w:left w:val="none" w:sz="0" w:space="0" w:color="auto"/>
        <w:bottom w:val="none" w:sz="0" w:space="0" w:color="auto"/>
        <w:right w:val="none" w:sz="0" w:space="0" w:color="auto"/>
      </w:divBdr>
    </w:div>
    <w:div w:id="307444721">
      <w:bodyDiv w:val="1"/>
      <w:marLeft w:val="0"/>
      <w:marRight w:val="0"/>
      <w:marTop w:val="0"/>
      <w:marBottom w:val="0"/>
      <w:divBdr>
        <w:top w:val="none" w:sz="0" w:space="0" w:color="auto"/>
        <w:left w:val="none" w:sz="0" w:space="0" w:color="auto"/>
        <w:bottom w:val="none" w:sz="0" w:space="0" w:color="auto"/>
        <w:right w:val="none" w:sz="0" w:space="0" w:color="auto"/>
      </w:divBdr>
    </w:div>
    <w:div w:id="513812750">
      <w:bodyDiv w:val="1"/>
      <w:marLeft w:val="0"/>
      <w:marRight w:val="0"/>
      <w:marTop w:val="0"/>
      <w:marBottom w:val="0"/>
      <w:divBdr>
        <w:top w:val="none" w:sz="0" w:space="0" w:color="auto"/>
        <w:left w:val="none" w:sz="0" w:space="0" w:color="auto"/>
        <w:bottom w:val="none" w:sz="0" w:space="0" w:color="auto"/>
        <w:right w:val="none" w:sz="0" w:space="0" w:color="auto"/>
      </w:divBdr>
    </w:div>
    <w:div w:id="735592163">
      <w:bodyDiv w:val="1"/>
      <w:marLeft w:val="0"/>
      <w:marRight w:val="0"/>
      <w:marTop w:val="0"/>
      <w:marBottom w:val="0"/>
      <w:divBdr>
        <w:top w:val="none" w:sz="0" w:space="0" w:color="auto"/>
        <w:left w:val="none" w:sz="0" w:space="0" w:color="auto"/>
        <w:bottom w:val="none" w:sz="0" w:space="0" w:color="auto"/>
        <w:right w:val="none" w:sz="0" w:space="0" w:color="auto"/>
      </w:divBdr>
    </w:div>
    <w:div w:id="819081054">
      <w:bodyDiv w:val="1"/>
      <w:marLeft w:val="0"/>
      <w:marRight w:val="0"/>
      <w:marTop w:val="0"/>
      <w:marBottom w:val="0"/>
      <w:divBdr>
        <w:top w:val="none" w:sz="0" w:space="0" w:color="auto"/>
        <w:left w:val="none" w:sz="0" w:space="0" w:color="auto"/>
        <w:bottom w:val="none" w:sz="0" w:space="0" w:color="auto"/>
        <w:right w:val="none" w:sz="0" w:space="0" w:color="auto"/>
      </w:divBdr>
    </w:div>
    <w:div w:id="868568535">
      <w:bodyDiv w:val="1"/>
      <w:marLeft w:val="0"/>
      <w:marRight w:val="0"/>
      <w:marTop w:val="0"/>
      <w:marBottom w:val="0"/>
      <w:divBdr>
        <w:top w:val="none" w:sz="0" w:space="0" w:color="auto"/>
        <w:left w:val="none" w:sz="0" w:space="0" w:color="auto"/>
        <w:bottom w:val="none" w:sz="0" w:space="0" w:color="auto"/>
        <w:right w:val="none" w:sz="0" w:space="0" w:color="auto"/>
      </w:divBdr>
    </w:div>
    <w:div w:id="927349458">
      <w:bodyDiv w:val="1"/>
      <w:marLeft w:val="0"/>
      <w:marRight w:val="0"/>
      <w:marTop w:val="0"/>
      <w:marBottom w:val="0"/>
      <w:divBdr>
        <w:top w:val="none" w:sz="0" w:space="0" w:color="auto"/>
        <w:left w:val="none" w:sz="0" w:space="0" w:color="auto"/>
        <w:bottom w:val="none" w:sz="0" w:space="0" w:color="auto"/>
        <w:right w:val="none" w:sz="0" w:space="0" w:color="auto"/>
      </w:divBdr>
    </w:div>
    <w:div w:id="940793423">
      <w:bodyDiv w:val="1"/>
      <w:marLeft w:val="0"/>
      <w:marRight w:val="0"/>
      <w:marTop w:val="0"/>
      <w:marBottom w:val="0"/>
      <w:divBdr>
        <w:top w:val="none" w:sz="0" w:space="0" w:color="auto"/>
        <w:left w:val="none" w:sz="0" w:space="0" w:color="auto"/>
        <w:bottom w:val="none" w:sz="0" w:space="0" w:color="auto"/>
        <w:right w:val="none" w:sz="0" w:space="0" w:color="auto"/>
      </w:divBdr>
    </w:div>
    <w:div w:id="1055205887">
      <w:bodyDiv w:val="1"/>
      <w:marLeft w:val="0"/>
      <w:marRight w:val="0"/>
      <w:marTop w:val="0"/>
      <w:marBottom w:val="0"/>
      <w:divBdr>
        <w:top w:val="none" w:sz="0" w:space="0" w:color="auto"/>
        <w:left w:val="none" w:sz="0" w:space="0" w:color="auto"/>
        <w:bottom w:val="none" w:sz="0" w:space="0" w:color="auto"/>
        <w:right w:val="none" w:sz="0" w:space="0" w:color="auto"/>
      </w:divBdr>
    </w:div>
    <w:div w:id="1079668474">
      <w:bodyDiv w:val="1"/>
      <w:marLeft w:val="0"/>
      <w:marRight w:val="0"/>
      <w:marTop w:val="0"/>
      <w:marBottom w:val="0"/>
      <w:divBdr>
        <w:top w:val="none" w:sz="0" w:space="0" w:color="auto"/>
        <w:left w:val="none" w:sz="0" w:space="0" w:color="auto"/>
        <w:bottom w:val="none" w:sz="0" w:space="0" w:color="auto"/>
        <w:right w:val="none" w:sz="0" w:space="0" w:color="auto"/>
      </w:divBdr>
    </w:div>
    <w:div w:id="1143547039">
      <w:bodyDiv w:val="1"/>
      <w:marLeft w:val="0"/>
      <w:marRight w:val="0"/>
      <w:marTop w:val="0"/>
      <w:marBottom w:val="0"/>
      <w:divBdr>
        <w:top w:val="none" w:sz="0" w:space="0" w:color="auto"/>
        <w:left w:val="none" w:sz="0" w:space="0" w:color="auto"/>
        <w:bottom w:val="none" w:sz="0" w:space="0" w:color="auto"/>
        <w:right w:val="none" w:sz="0" w:space="0" w:color="auto"/>
      </w:divBdr>
    </w:div>
    <w:div w:id="1513378027">
      <w:bodyDiv w:val="1"/>
      <w:marLeft w:val="0"/>
      <w:marRight w:val="0"/>
      <w:marTop w:val="0"/>
      <w:marBottom w:val="0"/>
      <w:divBdr>
        <w:top w:val="none" w:sz="0" w:space="0" w:color="auto"/>
        <w:left w:val="none" w:sz="0" w:space="0" w:color="auto"/>
        <w:bottom w:val="none" w:sz="0" w:space="0" w:color="auto"/>
        <w:right w:val="none" w:sz="0" w:space="0" w:color="auto"/>
      </w:divBdr>
    </w:div>
    <w:div w:id="1634409887">
      <w:bodyDiv w:val="1"/>
      <w:marLeft w:val="0"/>
      <w:marRight w:val="0"/>
      <w:marTop w:val="0"/>
      <w:marBottom w:val="0"/>
      <w:divBdr>
        <w:top w:val="none" w:sz="0" w:space="0" w:color="auto"/>
        <w:left w:val="none" w:sz="0" w:space="0" w:color="auto"/>
        <w:bottom w:val="none" w:sz="0" w:space="0" w:color="auto"/>
        <w:right w:val="none" w:sz="0" w:space="0" w:color="auto"/>
      </w:divBdr>
    </w:div>
    <w:div w:id="1841308994">
      <w:bodyDiv w:val="1"/>
      <w:marLeft w:val="0"/>
      <w:marRight w:val="0"/>
      <w:marTop w:val="0"/>
      <w:marBottom w:val="0"/>
      <w:divBdr>
        <w:top w:val="none" w:sz="0" w:space="0" w:color="auto"/>
        <w:left w:val="none" w:sz="0" w:space="0" w:color="auto"/>
        <w:bottom w:val="none" w:sz="0" w:space="0" w:color="auto"/>
        <w:right w:val="none" w:sz="0" w:space="0" w:color="auto"/>
      </w:divBdr>
    </w:div>
    <w:div w:id="1871411344">
      <w:bodyDiv w:val="1"/>
      <w:marLeft w:val="0"/>
      <w:marRight w:val="0"/>
      <w:marTop w:val="0"/>
      <w:marBottom w:val="0"/>
      <w:divBdr>
        <w:top w:val="none" w:sz="0" w:space="0" w:color="auto"/>
        <w:left w:val="none" w:sz="0" w:space="0" w:color="auto"/>
        <w:bottom w:val="none" w:sz="0" w:space="0" w:color="auto"/>
        <w:right w:val="none" w:sz="0" w:space="0" w:color="auto"/>
      </w:divBdr>
    </w:div>
    <w:div w:id="1963070566">
      <w:bodyDiv w:val="1"/>
      <w:marLeft w:val="0"/>
      <w:marRight w:val="0"/>
      <w:marTop w:val="0"/>
      <w:marBottom w:val="0"/>
      <w:divBdr>
        <w:top w:val="none" w:sz="0" w:space="0" w:color="auto"/>
        <w:left w:val="none" w:sz="0" w:space="0" w:color="auto"/>
        <w:bottom w:val="none" w:sz="0" w:space="0" w:color="auto"/>
        <w:right w:val="none" w:sz="0" w:space="0" w:color="auto"/>
      </w:divBdr>
    </w:div>
    <w:div w:id="1996296044">
      <w:bodyDiv w:val="1"/>
      <w:marLeft w:val="0"/>
      <w:marRight w:val="0"/>
      <w:marTop w:val="0"/>
      <w:marBottom w:val="0"/>
      <w:divBdr>
        <w:top w:val="none" w:sz="0" w:space="0" w:color="auto"/>
        <w:left w:val="none" w:sz="0" w:space="0" w:color="auto"/>
        <w:bottom w:val="none" w:sz="0" w:space="0" w:color="auto"/>
        <w:right w:val="none" w:sz="0" w:space="0" w:color="auto"/>
      </w:divBdr>
    </w:div>
    <w:div w:id="209631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rada.gov.ua/laws/show/2343-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5281</Words>
  <Characters>30103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Marina</cp:lastModifiedBy>
  <cp:revision>30</cp:revision>
  <cp:lastPrinted>2013-01-12T13:14:00Z</cp:lastPrinted>
  <dcterms:created xsi:type="dcterms:W3CDTF">2013-01-12T13:11:00Z</dcterms:created>
  <dcterms:modified xsi:type="dcterms:W3CDTF">2023-09-11T14:42:00Z</dcterms:modified>
</cp:coreProperties>
</file>