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4E8B" w14:textId="77777777" w:rsidR="00D20293" w:rsidRPr="00F338B4" w:rsidRDefault="00D20293" w:rsidP="00D20293">
      <w:pPr>
        <w:jc w:val="center"/>
        <w:rPr>
          <w:b/>
          <w:sz w:val="20"/>
          <w:szCs w:val="20"/>
        </w:rPr>
      </w:pPr>
      <w:r w:rsidRPr="00F338B4">
        <w:rPr>
          <w:b/>
          <w:sz w:val="20"/>
          <w:szCs w:val="20"/>
        </w:rPr>
        <w:t>МІНІСТЕРСТВО ВНУТРІШНІХ СПРАВ УКРАЇНИ</w:t>
      </w:r>
    </w:p>
    <w:p w14:paraId="28D6F534" w14:textId="77777777" w:rsidR="00D20293" w:rsidRPr="00F338B4" w:rsidRDefault="00D20293" w:rsidP="00D20293">
      <w:pPr>
        <w:jc w:val="center"/>
        <w:rPr>
          <w:b/>
          <w:sz w:val="20"/>
          <w:szCs w:val="20"/>
        </w:rPr>
      </w:pPr>
    </w:p>
    <w:p w14:paraId="59898E80" w14:textId="77777777" w:rsidR="00D20293" w:rsidRPr="00F338B4" w:rsidRDefault="00D20293" w:rsidP="00D20293">
      <w:pPr>
        <w:jc w:val="center"/>
        <w:rPr>
          <w:b/>
          <w:sz w:val="20"/>
          <w:szCs w:val="20"/>
        </w:rPr>
      </w:pPr>
      <w:r w:rsidRPr="00F338B4">
        <w:rPr>
          <w:b/>
          <w:sz w:val="20"/>
          <w:szCs w:val="20"/>
        </w:rPr>
        <w:t>Харківський національний університет внутрішніх справ</w:t>
      </w:r>
    </w:p>
    <w:p w14:paraId="0D2CB0B3" w14:textId="77777777" w:rsidR="00D20293" w:rsidRPr="00F338B4" w:rsidRDefault="00D20293" w:rsidP="00D20293">
      <w:pPr>
        <w:jc w:val="center"/>
        <w:rPr>
          <w:sz w:val="20"/>
          <w:szCs w:val="20"/>
        </w:rPr>
      </w:pPr>
      <w:r w:rsidRPr="00F338B4">
        <w:rPr>
          <w:b/>
          <w:sz w:val="20"/>
          <w:szCs w:val="20"/>
        </w:rPr>
        <w:t>Сумська філія</w:t>
      </w:r>
    </w:p>
    <w:p w14:paraId="06838199" w14:textId="77777777" w:rsidR="00D20293" w:rsidRPr="00F338B4" w:rsidRDefault="00D20293" w:rsidP="00D20293">
      <w:pPr>
        <w:rPr>
          <w:sz w:val="20"/>
          <w:szCs w:val="20"/>
        </w:rPr>
      </w:pPr>
    </w:p>
    <w:p w14:paraId="7E0F7164" w14:textId="77777777" w:rsidR="00D20293" w:rsidRPr="00F338B4" w:rsidRDefault="00D20293" w:rsidP="00D20293">
      <w:pPr>
        <w:jc w:val="center"/>
        <w:rPr>
          <w:b/>
          <w:sz w:val="20"/>
          <w:szCs w:val="20"/>
        </w:rPr>
      </w:pPr>
      <w:r w:rsidRPr="00F338B4">
        <w:rPr>
          <w:b/>
          <w:sz w:val="20"/>
          <w:szCs w:val="20"/>
        </w:rPr>
        <w:t>Кафедра юридичних дисциплін</w:t>
      </w:r>
    </w:p>
    <w:p w14:paraId="317E0CFA" w14:textId="77777777" w:rsidR="00D20293" w:rsidRPr="00F338B4" w:rsidRDefault="00D20293" w:rsidP="00D20293">
      <w:pPr>
        <w:jc w:val="center"/>
        <w:rPr>
          <w:b/>
          <w:sz w:val="20"/>
          <w:szCs w:val="20"/>
        </w:rPr>
      </w:pPr>
    </w:p>
    <w:p w14:paraId="4BC4B234" w14:textId="77777777" w:rsidR="00D20293" w:rsidRPr="00F338B4" w:rsidRDefault="00D20293" w:rsidP="00D20293">
      <w:pPr>
        <w:jc w:val="center"/>
        <w:rPr>
          <w:b/>
          <w:sz w:val="20"/>
          <w:szCs w:val="20"/>
        </w:rPr>
      </w:pPr>
    </w:p>
    <w:p w14:paraId="53F5577F" w14:textId="77777777" w:rsidR="00D20293" w:rsidRPr="00F338B4" w:rsidRDefault="00D20293" w:rsidP="00D20293">
      <w:pPr>
        <w:jc w:val="center"/>
        <w:rPr>
          <w:b/>
          <w:sz w:val="20"/>
          <w:szCs w:val="20"/>
        </w:rPr>
      </w:pPr>
    </w:p>
    <w:p w14:paraId="062A7E7A" w14:textId="77777777" w:rsidR="00D20293" w:rsidRPr="00F338B4" w:rsidRDefault="00D20293" w:rsidP="00D20293">
      <w:pPr>
        <w:pStyle w:val="1"/>
        <w:rPr>
          <w:sz w:val="20"/>
          <w:szCs w:val="20"/>
        </w:rPr>
      </w:pPr>
    </w:p>
    <w:p w14:paraId="2742D1E8" w14:textId="77777777" w:rsidR="00D20293" w:rsidRPr="00F338B4" w:rsidRDefault="00D20293" w:rsidP="00D20293">
      <w:pPr>
        <w:rPr>
          <w:sz w:val="20"/>
          <w:szCs w:val="20"/>
        </w:rPr>
      </w:pPr>
    </w:p>
    <w:p w14:paraId="497B84FA" w14:textId="77777777" w:rsidR="00D20293" w:rsidRPr="00F338B4" w:rsidRDefault="00D20293" w:rsidP="00D20293">
      <w:pPr>
        <w:pStyle w:val="1"/>
        <w:rPr>
          <w:b/>
          <w:caps/>
          <w:sz w:val="20"/>
          <w:szCs w:val="20"/>
        </w:rPr>
      </w:pPr>
    </w:p>
    <w:p w14:paraId="22A9408A" w14:textId="62682947" w:rsidR="00D20293" w:rsidRPr="00F338B4" w:rsidRDefault="00CF0929" w:rsidP="00D20293">
      <w:pPr>
        <w:spacing w:after="120"/>
        <w:jc w:val="center"/>
        <w:rPr>
          <w:b/>
          <w:sz w:val="20"/>
          <w:szCs w:val="20"/>
        </w:rPr>
      </w:pPr>
      <w:r>
        <w:rPr>
          <w:b/>
          <w:sz w:val="20"/>
          <w:szCs w:val="20"/>
        </w:rPr>
        <w:t xml:space="preserve">РОБОЧА </w:t>
      </w:r>
      <w:r w:rsidR="00D20293" w:rsidRPr="00F338B4">
        <w:rPr>
          <w:b/>
          <w:sz w:val="20"/>
          <w:szCs w:val="20"/>
        </w:rPr>
        <w:t>ПРОГРАМА</w:t>
      </w:r>
    </w:p>
    <w:p w14:paraId="521DC02E" w14:textId="77777777" w:rsidR="00D20293" w:rsidRPr="00F338B4" w:rsidRDefault="00D20293" w:rsidP="00D20293">
      <w:pPr>
        <w:jc w:val="center"/>
        <w:rPr>
          <w:b/>
          <w:sz w:val="20"/>
          <w:szCs w:val="20"/>
        </w:rPr>
      </w:pPr>
      <w:r w:rsidRPr="00F338B4">
        <w:rPr>
          <w:b/>
          <w:sz w:val="20"/>
          <w:szCs w:val="20"/>
        </w:rPr>
        <w:t>навчальної дисципліни «</w:t>
      </w:r>
      <w:r>
        <w:rPr>
          <w:b/>
          <w:sz w:val="20"/>
          <w:szCs w:val="20"/>
        </w:rPr>
        <w:t>Адміністративна процедура</w:t>
      </w:r>
      <w:r w:rsidRPr="00F338B4">
        <w:rPr>
          <w:b/>
          <w:i/>
          <w:sz w:val="20"/>
          <w:szCs w:val="20"/>
        </w:rPr>
        <w:t>»</w:t>
      </w:r>
    </w:p>
    <w:p w14:paraId="5A627A94" w14:textId="7DE242AF" w:rsidR="00D20293" w:rsidRPr="00F338B4" w:rsidRDefault="0056315C" w:rsidP="00D20293">
      <w:pPr>
        <w:jc w:val="center"/>
        <w:rPr>
          <w:b/>
          <w:sz w:val="20"/>
          <w:szCs w:val="20"/>
        </w:rPr>
      </w:pPr>
      <w:r>
        <w:rPr>
          <w:b/>
          <w:sz w:val="20"/>
          <w:szCs w:val="20"/>
        </w:rPr>
        <w:t>виб</w:t>
      </w:r>
      <w:r w:rsidR="00CF3335">
        <w:rPr>
          <w:b/>
          <w:sz w:val="20"/>
          <w:szCs w:val="20"/>
        </w:rPr>
        <w:t>іркова</w:t>
      </w:r>
      <w:r w:rsidR="00D20293" w:rsidRPr="00F338B4">
        <w:rPr>
          <w:b/>
          <w:sz w:val="20"/>
          <w:szCs w:val="20"/>
        </w:rPr>
        <w:t xml:space="preserve"> компонент</w:t>
      </w:r>
      <w:r w:rsidR="00CF3335">
        <w:rPr>
          <w:b/>
          <w:sz w:val="20"/>
          <w:szCs w:val="20"/>
        </w:rPr>
        <w:t>а</w:t>
      </w:r>
    </w:p>
    <w:p w14:paraId="0F055FC1" w14:textId="77777777" w:rsidR="00D20293" w:rsidRPr="00F338B4" w:rsidRDefault="00D20293" w:rsidP="00D20293">
      <w:pPr>
        <w:jc w:val="center"/>
        <w:rPr>
          <w:b/>
          <w:sz w:val="20"/>
          <w:szCs w:val="20"/>
        </w:rPr>
      </w:pPr>
      <w:r w:rsidRPr="00F338B4">
        <w:rPr>
          <w:b/>
          <w:sz w:val="20"/>
          <w:szCs w:val="20"/>
        </w:rPr>
        <w:t>освітньої програми першого (бакалаврського) рівня вищої освіти</w:t>
      </w:r>
    </w:p>
    <w:p w14:paraId="5C371660" w14:textId="77777777" w:rsidR="00D20293" w:rsidRPr="00F338B4" w:rsidRDefault="00D20293" w:rsidP="00D20293">
      <w:pPr>
        <w:jc w:val="center"/>
        <w:rPr>
          <w:b/>
          <w:sz w:val="20"/>
          <w:szCs w:val="20"/>
        </w:rPr>
      </w:pPr>
    </w:p>
    <w:p w14:paraId="4862419B" w14:textId="6AAF4932" w:rsidR="00D20293" w:rsidRPr="00F338B4" w:rsidRDefault="00D20293" w:rsidP="00D20293">
      <w:pPr>
        <w:jc w:val="center"/>
        <w:rPr>
          <w:sz w:val="20"/>
          <w:szCs w:val="20"/>
        </w:rPr>
      </w:pPr>
      <w:r>
        <w:rPr>
          <w:b/>
          <w:sz w:val="20"/>
          <w:szCs w:val="20"/>
        </w:rPr>
        <w:t>262</w:t>
      </w:r>
      <w:r w:rsidRPr="00F338B4">
        <w:rPr>
          <w:b/>
          <w:sz w:val="20"/>
          <w:szCs w:val="20"/>
        </w:rPr>
        <w:t xml:space="preserve"> Право</w:t>
      </w:r>
      <w:r>
        <w:rPr>
          <w:b/>
          <w:sz w:val="20"/>
          <w:szCs w:val="20"/>
        </w:rPr>
        <w:t>охоронна діяльність</w:t>
      </w:r>
      <w:r w:rsidRPr="00F338B4">
        <w:rPr>
          <w:b/>
          <w:sz w:val="20"/>
          <w:szCs w:val="20"/>
        </w:rPr>
        <w:t xml:space="preserve"> </w:t>
      </w:r>
      <w:r w:rsidR="00F07C02">
        <w:rPr>
          <w:b/>
          <w:sz w:val="20"/>
          <w:szCs w:val="20"/>
        </w:rPr>
        <w:t>(правоохоронна діяльність)</w:t>
      </w:r>
    </w:p>
    <w:p w14:paraId="7C7BC440" w14:textId="77777777" w:rsidR="00D20293" w:rsidRPr="00F338B4" w:rsidRDefault="00D20293" w:rsidP="00D20293">
      <w:pPr>
        <w:jc w:val="center"/>
        <w:rPr>
          <w:sz w:val="20"/>
          <w:szCs w:val="20"/>
        </w:rPr>
      </w:pPr>
    </w:p>
    <w:p w14:paraId="3324CF80" w14:textId="77777777" w:rsidR="00D20293" w:rsidRPr="00F338B4" w:rsidRDefault="00D20293" w:rsidP="00D20293">
      <w:pPr>
        <w:jc w:val="center"/>
        <w:rPr>
          <w:sz w:val="20"/>
          <w:szCs w:val="20"/>
        </w:rPr>
      </w:pPr>
    </w:p>
    <w:p w14:paraId="26392BE8" w14:textId="77777777" w:rsidR="00D20293" w:rsidRPr="00F338B4" w:rsidRDefault="00D20293" w:rsidP="00D20293">
      <w:pPr>
        <w:jc w:val="center"/>
        <w:rPr>
          <w:sz w:val="20"/>
          <w:szCs w:val="20"/>
        </w:rPr>
      </w:pPr>
    </w:p>
    <w:p w14:paraId="7A5624EA" w14:textId="77777777" w:rsidR="00D20293" w:rsidRDefault="00D20293" w:rsidP="00D20293">
      <w:pPr>
        <w:jc w:val="center"/>
        <w:rPr>
          <w:sz w:val="20"/>
          <w:szCs w:val="20"/>
        </w:rPr>
      </w:pPr>
    </w:p>
    <w:p w14:paraId="55D329B4" w14:textId="77777777" w:rsidR="00D20293" w:rsidRDefault="00D20293" w:rsidP="00D20293">
      <w:pPr>
        <w:pStyle w:val="a3"/>
        <w:rPr>
          <w:lang w:eastAsia="ru-RU" w:bidi="ar-SA"/>
        </w:rPr>
      </w:pPr>
    </w:p>
    <w:p w14:paraId="20F3D29B" w14:textId="77777777" w:rsidR="00D20293" w:rsidRDefault="00D20293" w:rsidP="00D20293">
      <w:pPr>
        <w:pStyle w:val="a3"/>
        <w:rPr>
          <w:lang w:eastAsia="ru-RU" w:bidi="ar-SA"/>
        </w:rPr>
      </w:pPr>
    </w:p>
    <w:p w14:paraId="44E35395" w14:textId="77777777" w:rsidR="00D20293" w:rsidRDefault="00D20293" w:rsidP="00D20293">
      <w:pPr>
        <w:pStyle w:val="a3"/>
        <w:rPr>
          <w:lang w:eastAsia="ru-RU" w:bidi="ar-SA"/>
        </w:rPr>
      </w:pPr>
    </w:p>
    <w:p w14:paraId="600A5BB6" w14:textId="77777777" w:rsidR="00D20293" w:rsidRDefault="00D20293" w:rsidP="00D20293">
      <w:pPr>
        <w:pStyle w:val="a3"/>
        <w:rPr>
          <w:lang w:eastAsia="ru-RU" w:bidi="ar-SA"/>
        </w:rPr>
      </w:pPr>
    </w:p>
    <w:p w14:paraId="086D3421" w14:textId="77777777" w:rsidR="00D20293" w:rsidRDefault="00D20293" w:rsidP="00D20293">
      <w:pPr>
        <w:pStyle w:val="a3"/>
        <w:rPr>
          <w:lang w:eastAsia="ru-RU" w:bidi="ar-SA"/>
        </w:rPr>
      </w:pPr>
    </w:p>
    <w:p w14:paraId="607595C0" w14:textId="77777777" w:rsidR="00D20293" w:rsidRDefault="00D20293" w:rsidP="00D20293">
      <w:pPr>
        <w:pStyle w:val="a3"/>
        <w:rPr>
          <w:lang w:eastAsia="ru-RU" w:bidi="ar-SA"/>
        </w:rPr>
      </w:pPr>
    </w:p>
    <w:p w14:paraId="19FED6B2" w14:textId="77777777" w:rsidR="00D20293" w:rsidRDefault="00D20293" w:rsidP="00D20293">
      <w:pPr>
        <w:pStyle w:val="a3"/>
        <w:rPr>
          <w:lang w:eastAsia="ru-RU" w:bidi="ar-SA"/>
        </w:rPr>
      </w:pPr>
    </w:p>
    <w:p w14:paraId="607F2C60" w14:textId="77777777" w:rsidR="00D20293" w:rsidRDefault="00D20293" w:rsidP="00D20293">
      <w:pPr>
        <w:pStyle w:val="a3"/>
        <w:rPr>
          <w:lang w:eastAsia="ru-RU" w:bidi="ar-SA"/>
        </w:rPr>
      </w:pPr>
    </w:p>
    <w:p w14:paraId="09D6442F" w14:textId="77777777" w:rsidR="00D20293" w:rsidRDefault="00D20293" w:rsidP="00D20293">
      <w:pPr>
        <w:pStyle w:val="a3"/>
        <w:rPr>
          <w:lang w:eastAsia="ru-RU" w:bidi="ar-SA"/>
        </w:rPr>
      </w:pPr>
    </w:p>
    <w:p w14:paraId="7C02625D" w14:textId="77777777" w:rsidR="00D20293" w:rsidRDefault="00D20293" w:rsidP="00D20293">
      <w:pPr>
        <w:pStyle w:val="a3"/>
        <w:rPr>
          <w:lang w:eastAsia="ru-RU" w:bidi="ar-SA"/>
        </w:rPr>
      </w:pPr>
    </w:p>
    <w:p w14:paraId="028478D5" w14:textId="77777777" w:rsidR="00D20293" w:rsidRDefault="00D20293" w:rsidP="00D20293">
      <w:pPr>
        <w:pStyle w:val="a3"/>
        <w:rPr>
          <w:lang w:eastAsia="ru-RU" w:bidi="ar-SA"/>
        </w:rPr>
      </w:pPr>
    </w:p>
    <w:p w14:paraId="2F1C3E59" w14:textId="77777777" w:rsidR="00D20293" w:rsidRPr="00885AE4" w:rsidRDefault="00D20293" w:rsidP="00D20293">
      <w:pPr>
        <w:pStyle w:val="a3"/>
        <w:rPr>
          <w:lang w:eastAsia="ru-RU" w:bidi="ar-SA"/>
        </w:rPr>
      </w:pPr>
    </w:p>
    <w:p w14:paraId="6990B44C" w14:textId="77777777" w:rsidR="00D20293" w:rsidRPr="00F338B4" w:rsidRDefault="00D20293" w:rsidP="00D20293">
      <w:pPr>
        <w:jc w:val="center"/>
        <w:rPr>
          <w:sz w:val="20"/>
          <w:szCs w:val="20"/>
        </w:rPr>
      </w:pPr>
    </w:p>
    <w:p w14:paraId="6F61C1E4" w14:textId="77777777" w:rsidR="00D20293" w:rsidRPr="00F338B4" w:rsidRDefault="00D20293" w:rsidP="00D20293">
      <w:pPr>
        <w:jc w:val="center"/>
        <w:rPr>
          <w:sz w:val="20"/>
          <w:szCs w:val="20"/>
        </w:rPr>
      </w:pPr>
    </w:p>
    <w:p w14:paraId="14583274" w14:textId="77777777" w:rsidR="00D20293" w:rsidRPr="00F338B4" w:rsidRDefault="00D20293" w:rsidP="00D20293">
      <w:pPr>
        <w:jc w:val="center"/>
        <w:rPr>
          <w:sz w:val="20"/>
          <w:szCs w:val="20"/>
        </w:rPr>
      </w:pPr>
    </w:p>
    <w:p w14:paraId="169451E7" w14:textId="77777777" w:rsidR="00D20293" w:rsidRPr="00F338B4" w:rsidRDefault="00D20293" w:rsidP="00D20293">
      <w:pPr>
        <w:jc w:val="center"/>
        <w:rPr>
          <w:sz w:val="20"/>
          <w:szCs w:val="20"/>
        </w:rPr>
      </w:pPr>
    </w:p>
    <w:p w14:paraId="5316C284" w14:textId="77777777" w:rsidR="00D20293" w:rsidRPr="00F338B4" w:rsidRDefault="00D20293" w:rsidP="00D20293">
      <w:pPr>
        <w:jc w:val="center"/>
        <w:rPr>
          <w:sz w:val="20"/>
          <w:szCs w:val="20"/>
        </w:rPr>
      </w:pPr>
    </w:p>
    <w:p w14:paraId="2B311340" w14:textId="77777777" w:rsidR="00D20293" w:rsidRPr="00F338B4" w:rsidRDefault="00D20293" w:rsidP="00D20293">
      <w:pPr>
        <w:jc w:val="center"/>
        <w:rPr>
          <w:sz w:val="20"/>
          <w:szCs w:val="20"/>
        </w:rPr>
      </w:pPr>
    </w:p>
    <w:p w14:paraId="14BC5B2A" w14:textId="77777777" w:rsidR="00D20293" w:rsidRPr="00F338B4" w:rsidRDefault="00D20293" w:rsidP="00D20293">
      <w:pPr>
        <w:jc w:val="center"/>
        <w:rPr>
          <w:sz w:val="20"/>
          <w:szCs w:val="20"/>
        </w:rPr>
      </w:pPr>
    </w:p>
    <w:p w14:paraId="190216BA" w14:textId="77777777" w:rsidR="00D20293" w:rsidRPr="00F338B4" w:rsidRDefault="00D20293" w:rsidP="00D20293">
      <w:pPr>
        <w:jc w:val="center"/>
        <w:rPr>
          <w:sz w:val="20"/>
          <w:szCs w:val="20"/>
        </w:rPr>
      </w:pPr>
    </w:p>
    <w:p w14:paraId="002EA774" w14:textId="77777777" w:rsidR="00D20293" w:rsidRPr="00F338B4" w:rsidRDefault="00D20293" w:rsidP="00D20293">
      <w:pPr>
        <w:jc w:val="center"/>
        <w:rPr>
          <w:sz w:val="20"/>
          <w:szCs w:val="20"/>
        </w:rPr>
      </w:pPr>
    </w:p>
    <w:p w14:paraId="18DAC45E" w14:textId="77777777" w:rsidR="00D20293" w:rsidRPr="00F338B4" w:rsidRDefault="00D20293" w:rsidP="00D20293">
      <w:pPr>
        <w:jc w:val="center"/>
        <w:rPr>
          <w:sz w:val="20"/>
          <w:szCs w:val="20"/>
        </w:rPr>
      </w:pPr>
    </w:p>
    <w:p w14:paraId="1BABF89C" w14:textId="77777777" w:rsidR="00D20293" w:rsidRPr="00F338B4" w:rsidRDefault="00D20293" w:rsidP="00D20293">
      <w:pPr>
        <w:rPr>
          <w:sz w:val="20"/>
          <w:szCs w:val="20"/>
        </w:rPr>
      </w:pPr>
    </w:p>
    <w:p w14:paraId="2F6D2BD5" w14:textId="77777777" w:rsidR="00D20293" w:rsidRPr="00F338B4" w:rsidRDefault="00D20293" w:rsidP="00D20293">
      <w:pPr>
        <w:rPr>
          <w:sz w:val="20"/>
          <w:szCs w:val="20"/>
        </w:rPr>
      </w:pPr>
    </w:p>
    <w:p w14:paraId="0A37480C" w14:textId="77777777" w:rsidR="00D20293" w:rsidRPr="00F338B4" w:rsidRDefault="00D20293" w:rsidP="00D20293">
      <w:pPr>
        <w:ind w:left="720"/>
        <w:jc w:val="center"/>
        <w:rPr>
          <w:sz w:val="20"/>
          <w:szCs w:val="20"/>
        </w:rPr>
      </w:pPr>
    </w:p>
    <w:p w14:paraId="05D3BAA5" w14:textId="2860417F" w:rsidR="00D20293" w:rsidRPr="00A85DAC" w:rsidRDefault="00D20293" w:rsidP="00D20293">
      <w:pPr>
        <w:jc w:val="center"/>
        <w:rPr>
          <w:b/>
          <w:sz w:val="20"/>
          <w:szCs w:val="20"/>
        </w:rPr>
      </w:pPr>
      <w:r w:rsidRPr="00F338B4">
        <w:rPr>
          <w:b/>
          <w:sz w:val="20"/>
          <w:szCs w:val="20"/>
        </w:rPr>
        <w:t>Харків 20</w:t>
      </w:r>
      <w:r w:rsidRPr="00F07C02">
        <w:rPr>
          <w:b/>
          <w:sz w:val="20"/>
          <w:szCs w:val="20"/>
          <w:lang w:val="ru-RU"/>
        </w:rPr>
        <w:t>2</w:t>
      </w:r>
      <w:r w:rsidR="00A85DAC">
        <w:rPr>
          <w:b/>
          <w:sz w:val="20"/>
          <w:szCs w:val="20"/>
        </w:rPr>
        <w:t>2</w:t>
      </w:r>
    </w:p>
    <w:tbl>
      <w:tblPr>
        <w:tblW w:w="0" w:type="auto"/>
        <w:tblLook w:val="01E0" w:firstRow="1" w:lastRow="1" w:firstColumn="1" w:lastColumn="1" w:noHBand="0" w:noVBand="0"/>
      </w:tblPr>
      <w:tblGrid>
        <w:gridCol w:w="4688"/>
        <w:gridCol w:w="4667"/>
      </w:tblGrid>
      <w:tr w:rsidR="00A85DAC" w:rsidRPr="00A85DAC" w14:paraId="7D0A565B" w14:textId="77777777" w:rsidTr="00756F2D">
        <w:tc>
          <w:tcPr>
            <w:tcW w:w="4688" w:type="dxa"/>
          </w:tcPr>
          <w:p w14:paraId="31C6EBEB" w14:textId="77777777" w:rsidR="00A85DAC" w:rsidRPr="00A85DAC" w:rsidRDefault="00A85DAC" w:rsidP="00A85DAC">
            <w:pPr>
              <w:rPr>
                <w:b/>
                <w:sz w:val="24"/>
                <w:szCs w:val="24"/>
              </w:rPr>
            </w:pPr>
            <w:bookmarkStart w:id="0" w:name="_Hlk69901088"/>
            <w:r w:rsidRPr="00A85DAC">
              <w:rPr>
                <w:b/>
                <w:sz w:val="24"/>
                <w:szCs w:val="24"/>
              </w:rPr>
              <w:lastRenderedPageBreak/>
              <w:t>ЗАТВЕРДЖЕНО</w:t>
            </w:r>
          </w:p>
          <w:p w14:paraId="37555589" w14:textId="77777777" w:rsidR="00A85DAC" w:rsidRPr="00A85DAC" w:rsidRDefault="00A85DAC" w:rsidP="00A85DAC">
            <w:pPr>
              <w:rPr>
                <w:sz w:val="24"/>
                <w:szCs w:val="24"/>
              </w:rPr>
            </w:pPr>
            <w:r w:rsidRPr="00A85DAC">
              <w:rPr>
                <w:sz w:val="24"/>
                <w:szCs w:val="24"/>
              </w:rPr>
              <w:t>Науково-методичною радою</w:t>
            </w:r>
          </w:p>
          <w:p w14:paraId="5FBF4754" w14:textId="77777777" w:rsidR="00A85DAC" w:rsidRPr="00A85DAC" w:rsidRDefault="00A85DAC" w:rsidP="00A85DAC">
            <w:pPr>
              <w:rPr>
                <w:sz w:val="24"/>
                <w:szCs w:val="24"/>
              </w:rPr>
            </w:pPr>
            <w:r w:rsidRPr="00A85DAC">
              <w:rPr>
                <w:sz w:val="24"/>
                <w:szCs w:val="24"/>
              </w:rPr>
              <w:t>Харківського національного</w:t>
            </w:r>
          </w:p>
          <w:p w14:paraId="48204432" w14:textId="77777777" w:rsidR="00A85DAC" w:rsidRPr="00A85DAC" w:rsidRDefault="00A85DAC" w:rsidP="00A85DAC">
            <w:pPr>
              <w:rPr>
                <w:sz w:val="24"/>
                <w:szCs w:val="24"/>
              </w:rPr>
            </w:pPr>
            <w:r w:rsidRPr="00A85DAC">
              <w:rPr>
                <w:sz w:val="24"/>
                <w:szCs w:val="24"/>
              </w:rPr>
              <w:t>університету внутрішніх справ</w:t>
            </w:r>
          </w:p>
          <w:p w14:paraId="18E51479" w14:textId="77777777" w:rsidR="00A85DAC" w:rsidRPr="00A85DAC" w:rsidRDefault="00A85DAC" w:rsidP="00A85DAC">
            <w:pPr>
              <w:rPr>
                <w:sz w:val="24"/>
                <w:szCs w:val="24"/>
              </w:rPr>
            </w:pPr>
            <w:r w:rsidRPr="00A85DAC">
              <w:rPr>
                <w:sz w:val="24"/>
                <w:szCs w:val="24"/>
              </w:rPr>
              <w:t xml:space="preserve"> Протокол  від 30.08.22 № 8</w:t>
            </w:r>
          </w:p>
          <w:p w14:paraId="274F256C" w14:textId="77777777" w:rsidR="00A85DAC" w:rsidRPr="00A85DAC" w:rsidRDefault="00A85DAC" w:rsidP="00A85DAC">
            <w:pPr>
              <w:rPr>
                <w:sz w:val="24"/>
                <w:szCs w:val="24"/>
              </w:rPr>
            </w:pPr>
            <w:r w:rsidRPr="00A85DAC">
              <w:rPr>
                <w:sz w:val="24"/>
                <w:szCs w:val="24"/>
              </w:rPr>
              <w:tab/>
            </w:r>
          </w:p>
        </w:tc>
        <w:tc>
          <w:tcPr>
            <w:tcW w:w="4667" w:type="dxa"/>
          </w:tcPr>
          <w:p w14:paraId="225B744E" w14:textId="77777777" w:rsidR="00A85DAC" w:rsidRPr="00A85DAC" w:rsidRDefault="00A85DAC" w:rsidP="00A85DAC">
            <w:pPr>
              <w:rPr>
                <w:b/>
                <w:sz w:val="24"/>
                <w:szCs w:val="24"/>
              </w:rPr>
            </w:pPr>
            <w:r w:rsidRPr="00A85DAC">
              <w:rPr>
                <w:b/>
                <w:sz w:val="24"/>
                <w:szCs w:val="24"/>
              </w:rPr>
              <w:t>СХВАЛЕНО</w:t>
            </w:r>
          </w:p>
          <w:p w14:paraId="2989A689" w14:textId="77777777" w:rsidR="00A85DAC" w:rsidRPr="00A85DAC" w:rsidRDefault="00A85DAC" w:rsidP="00A85DAC">
            <w:pPr>
              <w:rPr>
                <w:sz w:val="24"/>
                <w:szCs w:val="24"/>
              </w:rPr>
            </w:pPr>
            <w:r w:rsidRPr="00A85DAC">
              <w:rPr>
                <w:sz w:val="24"/>
                <w:szCs w:val="24"/>
              </w:rPr>
              <w:t>Вченою радою Сумської філії</w:t>
            </w:r>
          </w:p>
          <w:p w14:paraId="20C69337" w14:textId="77777777" w:rsidR="00A85DAC" w:rsidRPr="00A85DAC" w:rsidRDefault="00A85DAC" w:rsidP="00A85DAC">
            <w:pPr>
              <w:rPr>
                <w:sz w:val="24"/>
                <w:szCs w:val="24"/>
              </w:rPr>
            </w:pPr>
            <w:r w:rsidRPr="00A85DAC">
              <w:rPr>
                <w:sz w:val="24"/>
                <w:szCs w:val="24"/>
              </w:rPr>
              <w:t>Протокол  від  22.07.22 № 7</w:t>
            </w:r>
          </w:p>
        </w:tc>
      </w:tr>
      <w:tr w:rsidR="00A85DAC" w:rsidRPr="00A85DAC" w14:paraId="649857F3" w14:textId="77777777" w:rsidTr="00756F2D">
        <w:tc>
          <w:tcPr>
            <w:tcW w:w="4688" w:type="dxa"/>
          </w:tcPr>
          <w:p w14:paraId="109FD5CD" w14:textId="77777777" w:rsidR="00A85DAC" w:rsidRPr="00A85DAC" w:rsidRDefault="00A85DAC" w:rsidP="00A85DAC">
            <w:pPr>
              <w:rPr>
                <w:b/>
                <w:sz w:val="24"/>
                <w:szCs w:val="24"/>
              </w:rPr>
            </w:pPr>
          </w:p>
        </w:tc>
        <w:tc>
          <w:tcPr>
            <w:tcW w:w="4667" w:type="dxa"/>
          </w:tcPr>
          <w:p w14:paraId="5ED9CCF2" w14:textId="77777777" w:rsidR="00A85DAC" w:rsidRPr="00A85DAC" w:rsidRDefault="00A85DAC" w:rsidP="00A85DAC">
            <w:pPr>
              <w:rPr>
                <w:b/>
                <w:sz w:val="24"/>
                <w:szCs w:val="24"/>
              </w:rPr>
            </w:pPr>
          </w:p>
        </w:tc>
      </w:tr>
      <w:tr w:rsidR="00A85DAC" w:rsidRPr="00A85DAC" w14:paraId="076CB141" w14:textId="77777777" w:rsidTr="00756F2D">
        <w:tc>
          <w:tcPr>
            <w:tcW w:w="4688" w:type="dxa"/>
          </w:tcPr>
          <w:p w14:paraId="4372DEAB" w14:textId="77777777" w:rsidR="00A85DAC" w:rsidRPr="00A85DAC" w:rsidRDefault="00A85DAC" w:rsidP="00A85DAC">
            <w:pPr>
              <w:rPr>
                <w:b/>
                <w:sz w:val="24"/>
                <w:szCs w:val="24"/>
              </w:rPr>
            </w:pPr>
            <w:r w:rsidRPr="00A85DAC">
              <w:rPr>
                <w:b/>
                <w:sz w:val="24"/>
                <w:szCs w:val="24"/>
              </w:rPr>
              <w:t>ПОГОДЖЕНО</w:t>
            </w:r>
          </w:p>
          <w:p w14:paraId="28D51459" w14:textId="77777777" w:rsidR="00A85DAC" w:rsidRPr="00A85DAC" w:rsidRDefault="00A85DAC" w:rsidP="00A85DAC">
            <w:pPr>
              <w:rPr>
                <w:sz w:val="24"/>
                <w:szCs w:val="24"/>
              </w:rPr>
            </w:pPr>
            <w:r w:rsidRPr="00A85DAC">
              <w:rPr>
                <w:sz w:val="24"/>
                <w:szCs w:val="24"/>
              </w:rPr>
              <w:t>Секцією Науково-методичної ради</w:t>
            </w:r>
          </w:p>
          <w:p w14:paraId="117A6616" w14:textId="77777777" w:rsidR="00A85DAC" w:rsidRPr="00A85DAC" w:rsidRDefault="00A85DAC" w:rsidP="00A85DAC">
            <w:pPr>
              <w:rPr>
                <w:sz w:val="24"/>
                <w:szCs w:val="24"/>
                <w:u w:val="single"/>
              </w:rPr>
            </w:pPr>
            <w:r w:rsidRPr="00A85DAC">
              <w:rPr>
                <w:sz w:val="24"/>
                <w:szCs w:val="24"/>
              </w:rPr>
              <w:t>ХНУВС з юридичних дисциплін</w:t>
            </w:r>
          </w:p>
          <w:p w14:paraId="1FAB25F9" w14:textId="1DE3148D" w:rsidR="00A85DAC" w:rsidRPr="00A85DAC" w:rsidRDefault="00A85DAC" w:rsidP="00A85DAC">
            <w:pPr>
              <w:rPr>
                <w:sz w:val="24"/>
                <w:szCs w:val="24"/>
              </w:rPr>
            </w:pPr>
            <w:r w:rsidRPr="00A85DAC">
              <w:rPr>
                <w:sz w:val="24"/>
                <w:szCs w:val="24"/>
              </w:rPr>
              <w:t>Протокол  від 26.08.2</w:t>
            </w:r>
            <w:r w:rsidR="00F07C02">
              <w:rPr>
                <w:sz w:val="24"/>
                <w:szCs w:val="24"/>
              </w:rPr>
              <w:t>2</w:t>
            </w:r>
            <w:r w:rsidRPr="00A85DAC">
              <w:rPr>
                <w:sz w:val="24"/>
                <w:szCs w:val="24"/>
              </w:rPr>
              <w:t xml:space="preserve"> № 8</w:t>
            </w:r>
          </w:p>
          <w:p w14:paraId="03DC7BFB" w14:textId="77777777" w:rsidR="00A85DAC" w:rsidRPr="00A85DAC" w:rsidRDefault="00A85DAC" w:rsidP="00A85DAC">
            <w:pPr>
              <w:rPr>
                <w:sz w:val="24"/>
                <w:szCs w:val="24"/>
              </w:rPr>
            </w:pPr>
          </w:p>
        </w:tc>
        <w:tc>
          <w:tcPr>
            <w:tcW w:w="4667" w:type="dxa"/>
          </w:tcPr>
          <w:p w14:paraId="3C8CFA57" w14:textId="77777777" w:rsidR="00A85DAC" w:rsidRPr="00A85DAC" w:rsidRDefault="00A85DAC" w:rsidP="00A85DAC">
            <w:pPr>
              <w:rPr>
                <w:sz w:val="24"/>
                <w:szCs w:val="24"/>
              </w:rPr>
            </w:pPr>
          </w:p>
        </w:tc>
      </w:tr>
      <w:bookmarkEnd w:id="0"/>
    </w:tbl>
    <w:p w14:paraId="78811477" w14:textId="59CC71D7" w:rsidR="00C744C5" w:rsidRPr="00A85DAC" w:rsidRDefault="00C744C5">
      <w:pPr>
        <w:rPr>
          <w:sz w:val="24"/>
          <w:szCs w:val="24"/>
        </w:rPr>
      </w:pPr>
    </w:p>
    <w:p w14:paraId="3731E5B7" w14:textId="7ACC716A" w:rsidR="00A85DAC" w:rsidRPr="00A85DAC" w:rsidRDefault="00A85DAC" w:rsidP="00A85DAC">
      <w:pPr>
        <w:rPr>
          <w:sz w:val="24"/>
          <w:szCs w:val="24"/>
        </w:rPr>
      </w:pPr>
      <w:r w:rsidRPr="00A85DAC">
        <w:rPr>
          <w:sz w:val="24"/>
          <w:szCs w:val="24"/>
        </w:rPr>
        <w:t>Розглянуто на засіданні кафедри юридичних дисциплін Сумської філії Харківського національного університету внутрішніх справ (Протокол № 1</w:t>
      </w:r>
      <w:r>
        <w:rPr>
          <w:sz w:val="24"/>
          <w:szCs w:val="24"/>
        </w:rPr>
        <w:t xml:space="preserve"> </w:t>
      </w:r>
      <w:r w:rsidRPr="00A85DAC">
        <w:rPr>
          <w:sz w:val="24"/>
          <w:szCs w:val="24"/>
        </w:rPr>
        <w:t>від 21.07.22)</w:t>
      </w:r>
    </w:p>
    <w:p w14:paraId="13383520" w14:textId="6E5AD54E" w:rsidR="00D20293" w:rsidRPr="00A85DAC" w:rsidRDefault="00D20293">
      <w:pPr>
        <w:rPr>
          <w:sz w:val="24"/>
          <w:szCs w:val="24"/>
        </w:rPr>
      </w:pPr>
    </w:p>
    <w:p w14:paraId="626A216C" w14:textId="77777777" w:rsidR="00D20293" w:rsidRPr="00A85DAC" w:rsidRDefault="00D20293" w:rsidP="00D20293">
      <w:pPr>
        <w:rPr>
          <w:sz w:val="24"/>
          <w:szCs w:val="24"/>
        </w:rPr>
      </w:pPr>
      <w:bookmarkStart w:id="1" w:name="_Hlk70182708"/>
    </w:p>
    <w:p w14:paraId="1C912180" w14:textId="4312E401" w:rsidR="00D20293" w:rsidRPr="00A85DAC" w:rsidRDefault="00D20293" w:rsidP="00D20293">
      <w:pPr>
        <w:jc w:val="both"/>
        <w:rPr>
          <w:sz w:val="24"/>
          <w:szCs w:val="24"/>
          <w:lang w:val="ru-RU"/>
        </w:rPr>
      </w:pPr>
      <w:r w:rsidRPr="00A85DAC">
        <w:rPr>
          <w:sz w:val="24"/>
          <w:szCs w:val="24"/>
          <w:lang w:val="ru-RU"/>
        </w:rPr>
        <w:t>Розробник: доцент кафедри юридичних дисциплін Сумської філії ХНУВС, к</w:t>
      </w:r>
      <w:r w:rsidR="00F07C02">
        <w:rPr>
          <w:sz w:val="24"/>
          <w:szCs w:val="24"/>
          <w:lang w:val="ru-RU"/>
        </w:rPr>
        <w:t>анд</w:t>
      </w:r>
      <w:r w:rsidRPr="00A85DAC">
        <w:rPr>
          <w:sz w:val="24"/>
          <w:szCs w:val="24"/>
          <w:lang w:val="ru-RU"/>
        </w:rPr>
        <w:t>.ю</w:t>
      </w:r>
      <w:r w:rsidR="00F07C02">
        <w:rPr>
          <w:sz w:val="24"/>
          <w:szCs w:val="24"/>
          <w:lang w:val="ru-RU"/>
        </w:rPr>
        <w:t>рид</w:t>
      </w:r>
      <w:r w:rsidRPr="00A85DAC">
        <w:rPr>
          <w:sz w:val="24"/>
          <w:szCs w:val="24"/>
          <w:lang w:val="ru-RU"/>
        </w:rPr>
        <w:t>.н</w:t>
      </w:r>
      <w:r w:rsidR="00F07C02">
        <w:rPr>
          <w:sz w:val="24"/>
          <w:szCs w:val="24"/>
          <w:lang w:val="ru-RU"/>
        </w:rPr>
        <w:t>аук</w:t>
      </w:r>
      <w:r w:rsidRPr="00A85DAC">
        <w:rPr>
          <w:sz w:val="24"/>
          <w:szCs w:val="24"/>
          <w:lang w:val="ru-RU"/>
        </w:rPr>
        <w:t>, доцент Маркова О. О.</w:t>
      </w:r>
    </w:p>
    <w:p w14:paraId="06BEE93F" w14:textId="77777777" w:rsidR="00D20293" w:rsidRPr="00A85DAC" w:rsidRDefault="00D20293" w:rsidP="00D20293">
      <w:pPr>
        <w:jc w:val="both"/>
        <w:rPr>
          <w:sz w:val="24"/>
          <w:szCs w:val="24"/>
          <w:lang w:val="ru-RU"/>
        </w:rPr>
      </w:pPr>
    </w:p>
    <w:p w14:paraId="6506BCC6" w14:textId="77777777" w:rsidR="00D20293" w:rsidRPr="00A85DAC" w:rsidRDefault="00D20293" w:rsidP="00D20293">
      <w:pPr>
        <w:jc w:val="both"/>
        <w:rPr>
          <w:sz w:val="24"/>
          <w:szCs w:val="24"/>
          <w:lang w:val="ru-RU"/>
        </w:rPr>
      </w:pPr>
      <w:r w:rsidRPr="00A85DAC">
        <w:rPr>
          <w:sz w:val="24"/>
          <w:szCs w:val="24"/>
          <w:lang w:val="ru-RU"/>
        </w:rPr>
        <w:t>Рецензенти:</w:t>
      </w:r>
    </w:p>
    <w:p w14:paraId="4E84DC2F" w14:textId="77777777" w:rsidR="00D20293" w:rsidRPr="00A85DAC" w:rsidRDefault="00D20293" w:rsidP="00D20293">
      <w:pPr>
        <w:jc w:val="both"/>
        <w:rPr>
          <w:sz w:val="24"/>
          <w:szCs w:val="24"/>
          <w:lang w:val="ru-RU"/>
        </w:rPr>
      </w:pPr>
      <w:r w:rsidRPr="00A85DAC">
        <w:rPr>
          <w:sz w:val="24"/>
          <w:szCs w:val="24"/>
          <w:lang w:val="ru-RU"/>
        </w:rPr>
        <w:t>1. Завідувач кафедри юридичних дисциплін Сумської філії Харківського національного університету внутрішніх справ, кандидат юридичних наук, доцент Панасюк О. В.</w:t>
      </w:r>
    </w:p>
    <w:bookmarkEnd w:id="1"/>
    <w:p w14:paraId="59FFD243" w14:textId="3EB2011C" w:rsidR="00D20293" w:rsidRPr="00A85DAC" w:rsidRDefault="00D20293" w:rsidP="00D20293">
      <w:pPr>
        <w:jc w:val="both"/>
        <w:rPr>
          <w:sz w:val="24"/>
          <w:szCs w:val="24"/>
          <w:lang w:val="ru-RU"/>
        </w:rPr>
      </w:pPr>
      <w:r w:rsidRPr="00A85DAC">
        <w:rPr>
          <w:sz w:val="24"/>
          <w:szCs w:val="24"/>
          <w:lang w:val="ru-RU"/>
        </w:rPr>
        <w:t xml:space="preserve">2. </w:t>
      </w:r>
      <w:r w:rsidR="00A85DAC" w:rsidRPr="00A85DAC">
        <w:rPr>
          <w:sz w:val="24"/>
          <w:szCs w:val="24"/>
        </w:rPr>
        <w:t>Доцент кафедри адміністративного, господарського права та фінансово-економічної безпеки Навчально-наукового інституту права СумДУ, кандидат юридичних наук, доцент Логвиненко М.І.</w:t>
      </w:r>
    </w:p>
    <w:p w14:paraId="4632305A" w14:textId="77777777" w:rsidR="00D20293" w:rsidRPr="00A85DAC" w:rsidRDefault="00D20293" w:rsidP="00D20293">
      <w:pPr>
        <w:jc w:val="both"/>
        <w:rPr>
          <w:sz w:val="24"/>
          <w:szCs w:val="24"/>
          <w:lang w:val="ru-RU"/>
        </w:rPr>
      </w:pPr>
    </w:p>
    <w:p w14:paraId="0E75C8A3" w14:textId="77777777" w:rsidR="00D20293" w:rsidRPr="00A85DAC" w:rsidRDefault="00D20293" w:rsidP="00D20293">
      <w:pPr>
        <w:rPr>
          <w:sz w:val="24"/>
          <w:szCs w:val="24"/>
          <w:lang w:val="ru-RU"/>
        </w:rPr>
      </w:pPr>
    </w:p>
    <w:p w14:paraId="579EC3D2" w14:textId="77777777" w:rsidR="00D20293" w:rsidRPr="00A85DAC" w:rsidRDefault="00D20293" w:rsidP="00D20293">
      <w:pPr>
        <w:rPr>
          <w:sz w:val="24"/>
          <w:szCs w:val="24"/>
          <w:lang w:val="ru-RU"/>
        </w:rPr>
      </w:pPr>
    </w:p>
    <w:p w14:paraId="00CB2862" w14:textId="6C4E95A4" w:rsidR="00D20293" w:rsidRPr="00A85DAC" w:rsidRDefault="00D20293" w:rsidP="00D20293">
      <w:pPr>
        <w:rPr>
          <w:sz w:val="24"/>
          <w:szCs w:val="24"/>
          <w:lang w:val="ru-RU"/>
        </w:rPr>
      </w:pPr>
    </w:p>
    <w:p w14:paraId="1DCFA6FF" w14:textId="01EFF413" w:rsidR="007D0FCD" w:rsidRPr="00A85DAC" w:rsidRDefault="007D0FCD" w:rsidP="00D20293">
      <w:pPr>
        <w:rPr>
          <w:sz w:val="24"/>
          <w:szCs w:val="24"/>
          <w:lang w:val="ru-RU"/>
        </w:rPr>
      </w:pPr>
    </w:p>
    <w:p w14:paraId="6D731D7E" w14:textId="743F6B80" w:rsidR="00C744C5" w:rsidRPr="00A85DAC" w:rsidRDefault="00C744C5" w:rsidP="00D20293">
      <w:pPr>
        <w:rPr>
          <w:sz w:val="24"/>
          <w:szCs w:val="24"/>
          <w:lang w:val="ru-RU"/>
        </w:rPr>
      </w:pPr>
    </w:p>
    <w:p w14:paraId="400C00AA" w14:textId="27825AA4" w:rsidR="00C744C5" w:rsidRPr="00A85DAC" w:rsidRDefault="00C744C5" w:rsidP="00D20293">
      <w:pPr>
        <w:rPr>
          <w:sz w:val="24"/>
          <w:szCs w:val="24"/>
          <w:lang w:val="ru-RU"/>
        </w:rPr>
      </w:pPr>
    </w:p>
    <w:p w14:paraId="4EDC1A19" w14:textId="6CE206B9" w:rsidR="00C744C5" w:rsidRPr="00A85DAC" w:rsidRDefault="00C744C5" w:rsidP="00D20293">
      <w:pPr>
        <w:rPr>
          <w:sz w:val="24"/>
          <w:szCs w:val="24"/>
          <w:lang w:val="ru-RU"/>
        </w:rPr>
      </w:pPr>
    </w:p>
    <w:p w14:paraId="3628D8A6" w14:textId="580C3271" w:rsidR="00C744C5" w:rsidRPr="00A85DAC" w:rsidRDefault="00C744C5" w:rsidP="00D20293">
      <w:pPr>
        <w:rPr>
          <w:sz w:val="24"/>
          <w:szCs w:val="24"/>
          <w:lang w:val="ru-RU"/>
        </w:rPr>
      </w:pPr>
    </w:p>
    <w:p w14:paraId="66F80698" w14:textId="5421E47D" w:rsidR="00C744C5" w:rsidRPr="00A85DAC" w:rsidRDefault="00C744C5" w:rsidP="00D20293">
      <w:pPr>
        <w:rPr>
          <w:sz w:val="24"/>
          <w:szCs w:val="24"/>
          <w:lang w:val="ru-RU"/>
        </w:rPr>
      </w:pPr>
    </w:p>
    <w:p w14:paraId="33475F23" w14:textId="54197F61" w:rsidR="00C744C5" w:rsidRPr="00A85DAC" w:rsidRDefault="00C744C5" w:rsidP="00D20293">
      <w:pPr>
        <w:rPr>
          <w:sz w:val="24"/>
          <w:szCs w:val="24"/>
          <w:lang w:val="ru-RU"/>
        </w:rPr>
      </w:pPr>
    </w:p>
    <w:p w14:paraId="713898E2" w14:textId="234DFE7B" w:rsidR="00C744C5" w:rsidRPr="00A85DAC" w:rsidRDefault="00C744C5" w:rsidP="00D20293">
      <w:pPr>
        <w:rPr>
          <w:sz w:val="24"/>
          <w:szCs w:val="24"/>
          <w:lang w:val="ru-RU"/>
        </w:rPr>
      </w:pPr>
    </w:p>
    <w:p w14:paraId="02286936" w14:textId="6358FCC1" w:rsidR="00C744C5" w:rsidRPr="00A85DAC" w:rsidRDefault="00C744C5" w:rsidP="00D20293">
      <w:pPr>
        <w:rPr>
          <w:sz w:val="24"/>
          <w:szCs w:val="24"/>
          <w:lang w:val="ru-RU"/>
        </w:rPr>
      </w:pPr>
    </w:p>
    <w:p w14:paraId="67E56489" w14:textId="7B9E36CB" w:rsidR="00C744C5" w:rsidRPr="00A85DAC" w:rsidRDefault="00C744C5" w:rsidP="00D20293">
      <w:pPr>
        <w:rPr>
          <w:sz w:val="24"/>
          <w:szCs w:val="24"/>
          <w:lang w:val="ru-RU"/>
        </w:rPr>
      </w:pPr>
    </w:p>
    <w:p w14:paraId="7FA8FC3C" w14:textId="62F11821" w:rsidR="005E2A55" w:rsidRDefault="005E2A55" w:rsidP="00D20293">
      <w:pPr>
        <w:rPr>
          <w:sz w:val="24"/>
          <w:szCs w:val="24"/>
          <w:lang w:val="ru-RU"/>
        </w:rPr>
      </w:pPr>
    </w:p>
    <w:p w14:paraId="5637A0C0" w14:textId="2F1EBBC5" w:rsidR="00756F2D" w:rsidRDefault="00756F2D" w:rsidP="00D20293">
      <w:pPr>
        <w:rPr>
          <w:sz w:val="24"/>
          <w:szCs w:val="24"/>
          <w:lang w:val="ru-RU"/>
        </w:rPr>
      </w:pPr>
    </w:p>
    <w:p w14:paraId="49163C1F" w14:textId="750D5D01" w:rsidR="00756F2D" w:rsidRDefault="00756F2D" w:rsidP="00D20293">
      <w:pPr>
        <w:rPr>
          <w:sz w:val="24"/>
          <w:szCs w:val="24"/>
          <w:lang w:val="ru-RU"/>
        </w:rPr>
      </w:pPr>
    </w:p>
    <w:p w14:paraId="1CB5F736" w14:textId="77777777" w:rsidR="00756F2D" w:rsidRPr="00A85DAC" w:rsidRDefault="00756F2D" w:rsidP="00D20293">
      <w:pPr>
        <w:rPr>
          <w:sz w:val="24"/>
          <w:szCs w:val="24"/>
          <w:lang w:val="ru-RU"/>
        </w:rPr>
      </w:pPr>
    </w:p>
    <w:p w14:paraId="34DD11C0" w14:textId="77777777" w:rsidR="005E2A55" w:rsidRPr="00A85DAC" w:rsidRDefault="005E2A55" w:rsidP="00D20293">
      <w:pPr>
        <w:rPr>
          <w:sz w:val="24"/>
          <w:szCs w:val="24"/>
          <w:lang w:val="ru-RU"/>
        </w:rPr>
      </w:pPr>
    </w:p>
    <w:p w14:paraId="771816A1" w14:textId="77777777" w:rsidR="00C744C5" w:rsidRPr="00A85DAC" w:rsidRDefault="00C744C5" w:rsidP="00D20293">
      <w:pPr>
        <w:rPr>
          <w:sz w:val="24"/>
          <w:szCs w:val="24"/>
          <w:lang w:val="ru-RU"/>
        </w:rPr>
      </w:pPr>
    </w:p>
    <w:p w14:paraId="1CFFE9E5" w14:textId="68851B4B" w:rsidR="007D0FCD" w:rsidRPr="00C744C5" w:rsidRDefault="007D0FCD" w:rsidP="005E2A55">
      <w:pPr>
        <w:jc w:val="center"/>
        <w:rPr>
          <w:sz w:val="24"/>
          <w:szCs w:val="24"/>
          <w:lang w:val="en-US"/>
        </w:rPr>
      </w:pPr>
      <w:r w:rsidRPr="00C744C5">
        <w:rPr>
          <w:sz w:val="24"/>
          <w:szCs w:val="24"/>
          <w:lang w:val="en-US"/>
        </w:rPr>
        <w:lastRenderedPageBreak/>
        <w:t>1.</w:t>
      </w:r>
      <w:r w:rsidRPr="00C744C5">
        <w:rPr>
          <w:sz w:val="24"/>
          <w:szCs w:val="24"/>
          <w:lang w:val="en-US"/>
        </w:rPr>
        <w:tab/>
      </w:r>
      <w:r w:rsidRPr="00C744C5">
        <w:rPr>
          <w:b/>
          <w:bCs w:val="0"/>
          <w:sz w:val="24"/>
          <w:szCs w:val="24"/>
          <w:lang w:val="en-US"/>
        </w:rPr>
        <w:t>Опис навчальної дисципліни</w:t>
      </w:r>
    </w:p>
    <w:p w14:paraId="0554E24A" w14:textId="77777777" w:rsidR="007D0FCD" w:rsidRPr="00C744C5" w:rsidRDefault="007D0FCD" w:rsidP="00D20293">
      <w:pPr>
        <w:rPr>
          <w:sz w:val="24"/>
          <w:szCs w:val="24"/>
          <w:lang w:val="en-US"/>
        </w:rPr>
      </w:pPr>
    </w:p>
    <w:tbl>
      <w:tblPr>
        <w:tblpPr w:leftFromText="180" w:rightFromText="180" w:vertAnchor="page" w:horzAnchor="margin" w:tblpY="1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1588"/>
        <w:gridCol w:w="1368"/>
        <w:gridCol w:w="3287"/>
      </w:tblGrid>
      <w:tr w:rsidR="0077187D" w:rsidRPr="00C744C5" w14:paraId="2CBC9816" w14:textId="77777777" w:rsidTr="00C744C5">
        <w:tc>
          <w:tcPr>
            <w:tcW w:w="3102" w:type="dxa"/>
            <w:vAlign w:val="center"/>
          </w:tcPr>
          <w:p w14:paraId="0D1F3999" w14:textId="77777777" w:rsidR="0077187D" w:rsidRPr="00C744C5" w:rsidRDefault="0077187D" w:rsidP="00C744C5">
            <w:pPr>
              <w:ind w:left="-85" w:right="-85"/>
              <w:jc w:val="center"/>
              <w:rPr>
                <w:b/>
                <w:sz w:val="24"/>
                <w:szCs w:val="24"/>
              </w:rPr>
            </w:pPr>
            <w:bookmarkStart w:id="2" w:name="_Hlk58930657"/>
            <w:r w:rsidRPr="00C744C5">
              <w:rPr>
                <w:b/>
                <w:sz w:val="24"/>
                <w:szCs w:val="24"/>
              </w:rPr>
              <w:t>Найменування показників</w:t>
            </w:r>
          </w:p>
        </w:tc>
        <w:tc>
          <w:tcPr>
            <w:tcW w:w="2956" w:type="dxa"/>
            <w:gridSpan w:val="2"/>
            <w:vAlign w:val="center"/>
          </w:tcPr>
          <w:p w14:paraId="01F14C2C" w14:textId="77777777" w:rsidR="0077187D" w:rsidRPr="00C744C5" w:rsidRDefault="0077187D" w:rsidP="00C744C5">
            <w:pPr>
              <w:ind w:left="-85" w:right="-85"/>
              <w:jc w:val="center"/>
              <w:rPr>
                <w:b/>
                <w:sz w:val="24"/>
                <w:szCs w:val="24"/>
              </w:rPr>
            </w:pPr>
            <w:r w:rsidRPr="00C744C5">
              <w:rPr>
                <w:b/>
                <w:sz w:val="24"/>
                <w:szCs w:val="24"/>
              </w:rPr>
              <w:t>Шифри та назви галузі знань, код та назва спеціальності, ступень вищої освіти</w:t>
            </w:r>
          </w:p>
        </w:tc>
        <w:tc>
          <w:tcPr>
            <w:tcW w:w="3287" w:type="dxa"/>
            <w:vAlign w:val="center"/>
          </w:tcPr>
          <w:p w14:paraId="2103E032" w14:textId="77777777" w:rsidR="0077187D" w:rsidRPr="00C744C5" w:rsidRDefault="0077187D" w:rsidP="00C744C5">
            <w:pPr>
              <w:ind w:left="-85" w:right="-85"/>
              <w:jc w:val="center"/>
              <w:rPr>
                <w:b/>
                <w:sz w:val="24"/>
                <w:szCs w:val="24"/>
              </w:rPr>
            </w:pPr>
            <w:r w:rsidRPr="00C744C5">
              <w:rPr>
                <w:b/>
                <w:sz w:val="24"/>
                <w:szCs w:val="24"/>
              </w:rPr>
              <w:t>Характеристика навчальної дисципліни</w:t>
            </w:r>
          </w:p>
        </w:tc>
      </w:tr>
      <w:tr w:rsidR="0077187D" w:rsidRPr="00C744C5" w14:paraId="10EBAE33" w14:textId="77777777" w:rsidTr="00C744C5">
        <w:trPr>
          <w:trHeight w:val="1265"/>
        </w:trPr>
        <w:tc>
          <w:tcPr>
            <w:tcW w:w="3102" w:type="dxa"/>
          </w:tcPr>
          <w:p w14:paraId="5A235E21" w14:textId="77777777" w:rsidR="0077187D" w:rsidRPr="00A85DAC" w:rsidRDefault="0077187D" w:rsidP="00C744C5">
            <w:pPr>
              <w:spacing w:before="120"/>
              <w:rPr>
                <w:sz w:val="24"/>
                <w:szCs w:val="24"/>
                <w:lang w:val="ru-RU"/>
              </w:rPr>
            </w:pPr>
            <w:r w:rsidRPr="00C744C5">
              <w:rPr>
                <w:sz w:val="24"/>
                <w:szCs w:val="24"/>
              </w:rPr>
              <w:t xml:space="preserve">Кількість кредитів ЕСТS – </w:t>
            </w:r>
            <w:r w:rsidRPr="00A85DAC">
              <w:rPr>
                <w:sz w:val="24"/>
                <w:szCs w:val="24"/>
                <w:lang w:val="ru-RU"/>
              </w:rPr>
              <w:t>4</w:t>
            </w:r>
          </w:p>
          <w:p w14:paraId="19DF0589" w14:textId="77777777" w:rsidR="0077187D" w:rsidRPr="00C744C5" w:rsidRDefault="0077187D" w:rsidP="00C744C5">
            <w:pPr>
              <w:spacing w:before="120"/>
              <w:rPr>
                <w:sz w:val="24"/>
                <w:szCs w:val="24"/>
              </w:rPr>
            </w:pPr>
            <w:r w:rsidRPr="00C744C5">
              <w:rPr>
                <w:sz w:val="24"/>
                <w:szCs w:val="24"/>
              </w:rPr>
              <w:t xml:space="preserve">Загальна кількість годин – </w:t>
            </w:r>
            <w:r w:rsidRPr="00A85DAC">
              <w:rPr>
                <w:sz w:val="24"/>
                <w:szCs w:val="24"/>
                <w:lang w:val="ru-RU"/>
              </w:rPr>
              <w:t>12</w:t>
            </w:r>
            <w:r w:rsidRPr="00C744C5">
              <w:rPr>
                <w:sz w:val="24"/>
                <w:szCs w:val="24"/>
              </w:rPr>
              <w:t>0</w:t>
            </w:r>
          </w:p>
          <w:p w14:paraId="1BE421AD" w14:textId="34CBC371" w:rsidR="0077187D" w:rsidRPr="00C744C5" w:rsidRDefault="0077187D" w:rsidP="00C744C5">
            <w:pPr>
              <w:spacing w:before="120"/>
              <w:rPr>
                <w:sz w:val="24"/>
                <w:szCs w:val="24"/>
                <w:lang w:val="en-US"/>
              </w:rPr>
            </w:pPr>
            <w:r w:rsidRPr="00C744C5">
              <w:rPr>
                <w:sz w:val="24"/>
                <w:szCs w:val="24"/>
              </w:rPr>
              <w:t>Кількість тем: 1</w:t>
            </w:r>
            <w:r w:rsidR="00756F2D">
              <w:rPr>
                <w:sz w:val="24"/>
                <w:szCs w:val="24"/>
              </w:rPr>
              <w:t>2</w:t>
            </w:r>
          </w:p>
          <w:p w14:paraId="19ECB993" w14:textId="77777777" w:rsidR="0077187D" w:rsidRPr="00C744C5" w:rsidRDefault="0077187D" w:rsidP="00C744C5">
            <w:pPr>
              <w:ind w:left="-85" w:right="-85"/>
              <w:rPr>
                <w:sz w:val="24"/>
                <w:szCs w:val="24"/>
              </w:rPr>
            </w:pPr>
          </w:p>
        </w:tc>
        <w:tc>
          <w:tcPr>
            <w:tcW w:w="2956" w:type="dxa"/>
            <w:gridSpan w:val="2"/>
          </w:tcPr>
          <w:p w14:paraId="2997FA12" w14:textId="3FD76FFE" w:rsidR="0077187D" w:rsidRPr="00C744C5" w:rsidRDefault="0077187D" w:rsidP="00C744C5">
            <w:pPr>
              <w:ind w:left="-85" w:right="-85"/>
              <w:jc w:val="center"/>
              <w:rPr>
                <w:sz w:val="24"/>
                <w:szCs w:val="24"/>
              </w:rPr>
            </w:pPr>
            <w:r w:rsidRPr="00C744C5">
              <w:rPr>
                <w:sz w:val="24"/>
                <w:szCs w:val="24"/>
              </w:rPr>
              <w:t>262- Право</w:t>
            </w:r>
          </w:p>
          <w:p w14:paraId="46614AD2" w14:textId="5211136E" w:rsidR="0077187D" w:rsidRPr="00C744C5" w:rsidRDefault="0077187D" w:rsidP="00C744C5">
            <w:pPr>
              <w:ind w:left="-85" w:right="-85"/>
              <w:jc w:val="center"/>
              <w:rPr>
                <w:sz w:val="24"/>
                <w:szCs w:val="24"/>
              </w:rPr>
            </w:pPr>
            <w:r w:rsidRPr="00C744C5">
              <w:rPr>
                <w:sz w:val="24"/>
                <w:szCs w:val="24"/>
              </w:rPr>
              <w:t>262 –Правоохоронна діяльність</w:t>
            </w:r>
          </w:p>
          <w:p w14:paraId="1D8042AB" w14:textId="1E36B641" w:rsidR="0077187D" w:rsidRPr="00C744C5" w:rsidRDefault="0077187D" w:rsidP="00C744C5">
            <w:pPr>
              <w:pStyle w:val="a3"/>
              <w:widowControl w:val="0"/>
              <w:jc w:val="center"/>
            </w:pPr>
            <w:r w:rsidRPr="00C744C5">
              <w:t>Перший (бакалаврський) рівень вищої освіти</w:t>
            </w:r>
          </w:p>
          <w:p w14:paraId="5C8A4E92" w14:textId="77777777" w:rsidR="0077187D" w:rsidRPr="00C744C5" w:rsidRDefault="0077187D" w:rsidP="00C744C5">
            <w:pPr>
              <w:ind w:left="-85" w:right="-85"/>
              <w:jc w:val="center"/>
              <w:rPr>
                <w:sz w:val="24"/>
                <w:szCs w:val="24"/>
              </w:rPr>
            </w:pPr>
          </w:p>
        </w:tc>
        <w:tc>
          <w:tcPr>
            <w:tcW w:w="3287" w:type="dxa"/>
          </w:tcPr>
          <w:p w14:paraId="40F51693" w14:textId="77777777" w:rsidR="0077187D" w:rsidRPr="00A85DAC" w:rsidRDefault="0077187D" w:rsidP="00C744C5">
            <w:pPr>
              <w:ind w:left="-85" w:right="-85"/>
              <w:rPr>
                <w:sz w:val="24"/>
                <w:szCs w:val="24"/>
                <w:lang w:val="ru-RU"/>
              </w:rPr>
            </w:pPr>
            <w:r w:rsidRPr="00C744C5">
              <w:rPr>
                <w:sz w:val="24"/>
                <w:szCs w:val="24"/>
              </w:rPr>
              <w:t xml:space="preserve">Навчальний курс </w:t>
            </w:r>
            <w:r w:rsidRPr="00A85DAC">
              <w:rPr>
                <w:sz w:val="24"/>
                <w:szCs w:val="24"/>
                <w:lang w:val="ru-RU"/>
              </w:rPr>
              <w:t>2</w:t>
            </w:r>
          </w:p>
          <w:p w14:paraId="156FCF96" w14:textId="6DA45878" w:rsidR="0077187D" w:rsidRPr="00A85DAC" w:rsidRDefault="0077187D" w:rsidP="00C744C5">
            <w:pPr>
              <w:ind w:left="-85" w:right="-85"/>
              <w:rPr>
                <w:sz w:val="24"/>
                <w:szCs w:val="24"/>
                <w:lang w:val="ru-RU"/>
              </w:rPr>
            </w:pPr>
            <w:r w:rsidRPr="00C744C5">
              <w:rPr>
                <w:sz w:val="24"/>
                <w:szCs w:val="24"/>
              </w:rPr>
              <w:t xml:space="preserve">Семестр </w:t>
            </w:r>
            <w:r w:rsidR="00C107C0">
              <w:rPr>
                <w:sz w:val="24"/>
                <w:szCs w:val="24"/>
              </w:rPr>
              <w:t>3</w:t>
            </w:r>
          </w:p>
          <w:p w14:paraId="7D7B5A39" w14:textId="77777777" w:rsidR="0077187D" w:rsidRPr="00C744C5" w:rsidRDefault="0077187D" w:rsidP="00C744C5">
            <w:pPr>
              <w:ind w:left="-85" w:right="-85"/>
              <w:rPr>
                <w:sz w:val="24"/>
                <w:szCs w:val="24"/>
              </w:rPr>
            </w:pPr>
          </w:p>
          <w:p w14:paraId="00412769" w14:textId="749D55AB" w:rsidR="0077187D" w:rsidRPr="00C744C5" w:rsidRDefault="0077187D" w:rsidP="00C744C5">
            <w:pPr>
              <w:ind w:left="-85" w:right="-85"/>
              <w:rPr>
                <w:sz w:val="24"/>
                <w:szCs w:val="24"/>
              </w:rPr>
            </w:pPr>
            <w:r w:rsidRPr="00C744C5">
              <w:rPr>
                <w:sz w:val="24"/>
                <w:szCs w:val="24"/>
              </w:rPr>
              <w:t xml:space="preserve">Види контролю: залік                                                          </w:t>
            </w:r>
          </w:p>
          <w:p w14:paraId="5E918D6E" w14:textId="77777777" w:rsidR="0077187D" w:rsidRPr="00C744C5" w:rsidRDefault="0077187D" w:rsidP="00C744C5">
            <w:pPr>
              <w:ind w:left="-85" w:right="-85"/>
              <w:rPr>
                <w:sz w:val="24"/>
                <w:szCs w:val="24"/>
              </w:rPr>
            </w:pPr>
          </w:p>
        </w:tc>
      </w:tr>
      <w:tr w:rsidR="0077187D" w:rsidRPr="00C744C5" w14:paraId="1C04DD93" w14:textId="77777777" w:rsidTr="00C744C5">
        <w:trPr>
          <w:trHeight w:val="467"/>
        </w:trPr>
        <w:tc>
          <w:tcPr>
            <w:tcW w:w="9345" w:type="dxa"/>
            <w:gridSpan w:val="4"/>
          </w:tcPr>
          <w:p w14:paraId="3C869858" w14:textId="77777777" w:rsidR="0077187D" w:rsidRPr="00C744C5" w:rsidRDefault="0077187D" w:rsidP="00C744C5">
            <w:pPr>
              <w:ind w:left="-85" w:right="-85"/>
              <w:jc w:val="center"/>
              <w:rPr>
                <w:sz w:val="24"/>
                <w:szCs w:val="24"/>
              </w:rPr>
            </w:pPr>
            <w:r w:rsidRPr="00C744C5">
              <w:rPr>
                <w:b/>
                <w:sz w:val="24"/>
                <w:szCs w:val="24"/>
              </w:rPr>
              <w:t>Розподіл навчальної дисципліни за видами занять</w:t>
            </w:r>
            <w:r w:rsidRPr="00C744C5">
              <w:rPr>
                <w:sz w:val="24"/>
                <w:szCs w:val="24"/>
              </w:rPr>
              <w:t>:</w:t>
            </w:r>
          </w:p>
          <w:p w14:paraId="128F3C31" w14:textId="77777777" w:rsidR="0077187D" w:rsidRPr="00C744C5" w:rsidRDefault="0077187D" w:rsidP="00C744C5">
            <w:pPr>
              <w:ind w:left="-85" w:right="-85"/>
              <w:jc w:val="center"/>
              <w:rPr>
                <w:sz w:val="24"/>
                <w:szCs w:val="24"/>
              </w:rPr>
            </w:pPr>
          </w:p>
        </w:tc>
      </w:tr>
      <w:tr w:rsidR="0077187D" w:rsidRPr="00C744C5" w14:paraId="1018348D" w14:textId="77777777" w:rsidTr="00C744C5">
        <w:trPr>
          <w:trHeight w:val="2031"/>
        </w:trPr>
        <w:tc>
          <w:tcPr>
            <w:tcW w:w="4690" w:type="dxa"/>
            <w:gridSpan w:val="2"/>
          </w:tcPr>
          <w:p w14:paraId="01B5059B" w14:textId="77777777" w:rsidR="0077187D" w:rsidRPr="00C744C5" w:rsidRDefault="0077187D" w:rsidP="00C744C5">
            <w:pPr>
              <w:ind w:left="-85" w:right="-85"/>
              <w:jc w:val="center"/>
              <w:rPr>
                <w:sz w:val="24"/>
                <w:szCs w:val="24"/>
              </w:rPr>
            </w:pPr>
            <w:r w:rsidRPr="00C744C5">
              <w:rPr>
                <w:sz w:val="24"/>
                <w:szCs w:val="24"/>
              </w:rPr>
              <w:t>денна форма навчання</w:t>
            </w:r>
          </w:p>
          <w:p w14:paraId="18A4BD70" w14:textId="77777777" w:rsidR="0077187D" w:rsidRPr="00C744C5" w:rsidRDefault="0077187D" w:rsidP="00C744C5">
            <w:pPr>
              <w:ind w:left="-85" w:right="-85"/>
              <w:rPr>
                <w:sz w:val="24"/>
                <w:szCs w:val="24"/>
              </w:rPr>
            </w:pPr>
          </w:p>
          <w:p w14:paraId="03043907" w14:textId="5363724A" w:rsidR="0077187D" w:rsidRPr="00C744C5" w:rsidRDefault="0077187D" w:rsidP="00C744C5">
            <w:pPr>
              <w:ind w:left="-85" w:right="-85"/>
              <w:rPr>
                <w:sz w:val="24"/>
                <w:szCs w:val="24"/>
              </w:rPr>
            </w:pPr>
            <w:r w:rsidRPr="00C744C5">
              <w:rPr>
                <w:sz w:val="24"/>
                <w:szCs w:val="24"/>
              </w:rPr>
              <w:t>Лекції             – ___</w:t>
            </w:r>
            <w:r w:rsidR="00C745EA" w:rsidRPr="00C744C5">
              <w:rPr>
                <w:sz w:val="24"/>
                <w:szCs w:val="24"/>
              </w:rPr>
              <w:t>2</w:t>
            </w:r>
            <w:r w:rsidR="00A6213C">
              <w:rPr>
                <w:sz w:val="24"/>
                <w:szCs w:val="24"/>
              </w:rPr>
              <w:t>4</w:t>
            </w:r>
            <w:r w:rsidRPr="00C744C5">
              <w:rPr>
                <w:sz w:val="24"/>
                <w:szCs w:val="24"/>
              </w:rPr>
              <w:t>___;</w:t>
            </w:r>
          </w:p>
          <w:p w14:paraId="540C62A9" w14:textId="77777777" w:rsidR="0077187D" w:rsidRPr="00C744C5" w:rsidRDefault="0077187D" w:rsidP="00C744C5">
            <w:pPr>
              <w:ind w:left="-85" w:right="-85"/>
              <w:rPr>
                <w:sz w:val="24"/>
                <w:szCs w:val="24"/>
              </w:rPr>
            </w:pPr>
            <w:r w:rsidRPr="00C744C5">
              <w:rPr>
                <w:sz w:val="24"/>
                <w:szCs w:val="24"/>
              </w:rPr>
              <w:t xml:space="preserve">                                   (години)</w:t>
            </w:r>
          </w:p>
          <w:p w14:paraId="7A31D22C" w14:textId="71515104" w:rsidR="0077187D" w:rsidRPr="00C744C5" w:rsidRDefault="0077187D" w:rsidP="00C744C5">
            <w:pPr>
              <w:ind w:left="-85" w:right="-85"/>
              <w:rPr>
                <w:sz w:val="24"/>
                <w:szCs w:val="24"/>
              </w:rPr>
            </w:pPr>
            <w:r w:rsidRPr="00C744C5">
              <w:rPr>
                <w:sz w:val="24"/>
                <w:szCs w:val="24"/>
              </w:rPr>
              <w:t>Семінарські заняття – ______;</w:t>
            </w:r>
          </w:p>
          <w:p w14:paraId="6458DE97" w14:textId="5899C52E" w:rsidR="0077187D" w:rsidRPr="00C744C5" w:rsidRDefault="0077187D" w:rsidP="00C744C5">
            <w:pPr>
              <w:ind w:left="-85" w:right="-85"/>
              <w:rPr>
                <w:sz w:val="24"/>
                <w:szCs w:val="24"/>
              </w:rPr>
            </w:pPr>
            <w:r w:rsidRPr="00C744C5">
              <w:rPr>
                <w:sz w:val="24"/>
                <w:szCs w:val="24"/>
              </w:rPr>
              <w:t xml:space="preserve">                                   (години)</w:t>
            </w:r>
          </w:p>
          <w:p w14:paraId="1E2E52ED" w14:textId="25398371" w:rsidR="0083468E" w:rsidRPr="00C744C5" w:rsidRDefault="0083468E" w:rsidP="00C744C5">
            <w:pPr>
              <w:ind w:left="-85" w:right="-85"/>
              <w:rPr>
                <w:sz w:val="24"/>
                <w:szCs w:val="24"/>
              </w:rPr>
            </w:pPr>
            <w:r w:rsidRPr="00C744C5">
              <w:rPr>
                <w:sz w:val="24"/>
                <w:szCs w:val="24"/>
              </w:rPr>
              <w:t xml:space="preserve">Практична робота – </w:t>
            </w:r>
            <w:r w:rsidR="00A6213C">
              <w:rPr>
                <w:sz w:val="24"/>
                <w:szCs w:val="24"/>
              </w:rPr>
              <w:t>26</w:t>
            </w:r>
            <w:r w:rsidRPr="00C744C5">
              <w:rPr>
                <w:sz w:val="24"/>
                <w:szCs w:val="24"/>
              </w:rPr>
              <w:t xml:space="preserve"> год;</w:t>
            </w:r>
          </w:p>
          <w:p w14:paraId="40602364" w14:textId="38029E8C" w:rsidR="0077187D" w:rsidRPr="00C744C5" w:rsidRDefault="0077187D" w:rsidP="00C744C5">
            <w:pPr>
              <w:ind w:left="-85" w:right="-85"/>
              <w:rPr>
                <w:sz w:val="24"/>
                <w:szCs w:val="24"/>
              </w:rPr>
            </w:pPr>
            <w:r w:rsidRPr="00C744C5">
              <w:rPr>
                <w:sz w:val="24"/>
                <w:szCs w:val="24"/>
              </w:rPr>
              <w:t xml:space="preserve">Самостійна робота  – </w:t>
            </w:r>
            <w:r w:rsidR="00A6213C">
              <w:rPr>
                <w:sz w:val="24"/>
                <w:szCs w:val="24"/>
              </w:rPr>
              <w:t>70</w:t>
            </w:r>
            <w:r w:rsidRPr="00C744C5">
              <w:rPr>
                <w:sz w:val="24"/>
                <w:szCs w:val="24"/>
              </w:rPr>
              <w:t>;</w:t>
            </w:r>
          </w:p>
          <w:p w14:paraId="433A99AE" w14:textId="77777777" w:rsidR="0077187D" w:rsidRPr="00C744C5" w:rsidRDefault="0077187D" w:rsidP="00C744C5">
            <w:pPr>
              <w:ind w:left="-85" w:right="-85"/>
              <w:rPr>
                <w:sz w:val="24"/>
                <w:szCs w:val="24"/>
              </w:rPr>
            </w:pPr>
            <w:r w:rsidRPr="00C744C5">
              <w:rPr>
                <w:sz w:val="24"/>
                <w:szCs w:val="24"/>
              </w:rPr>
              <w:t xml:space="preserve">                                    (години)</w:t>
            </w:r>
          </w:p>
          <w:p w14:paraId="3A2686B2" w14:textId="77777777" w:rsidR="0077187D" w:rsidRPr="00C744C5" w:rsidRDefault="0077187D" w:rsidP="00C744C5">
            <w:pPr>
              <w:ind w:left="-85" w:right="-85"/>
              <w:rPr>
                <w:sz w:val="24"/>
                <w:szCs w:val="24"/>
              </w:rPr>
            </w:pPr>
          </w:p>
        </w:tc>
        <w:tc>
          <w:tcPr>
            <w:tcW w:w="4655" w:type="dxa"/>
            <w:gridSpan w:val="2"/>
          </w:tcPr>
          <w:p w14:paraId="730A3660" w14:textId="77777777" w:rsidR="0077187D" w:rsidRPr="00C744C5" w:rsidRDefault="0077187D" w:rsidP="00C744C5">
            <w:pPr>
              <w:ind w:right="-85"/>
              <w:rPr>
                <w:sz w:val="24"/>
                <w:szCs w:val="24"/>
              </w:rPr>
            </w:pPr>
            <w:r w:rsidRPr="00C744C5">
              <w:rPr>
                <w:sz w:val="24"/>
                <w:szCs w:val="24"/>
              </w:rPr>
              <w:t xml:space="preserve"> заочна форма навчання</w:t>
            </w:r>
          </w:p>
          <w:p w14:paraId="69D4E74D" w14:textId="77777777" w:rsidR="0077187D" w:rsidRPr="00C744C5" w:rsidRDefault="0077187D" w:rsidP="00C744C5">
            <w:pPr>
              <w:ind w:left="-85" w:right="-85"/>
              <w:jc w:val="center"/>
              <w:rPr>
                <w:sz w:val="24"/>
                <w:szCs w:val="24"/>
              </w:rPr>
            </w:pPr>
          </w:p>
          <w:p w14:paraId="27BA5A81" w14:textId="2598A1DF" w:rsidR="0077187D" w:rsidRPr="00C744C5" w:rsidRDefault="0077187D" w:rsidP="00C744C5">
            <w:pPr>
              <w:ind w:left="-85" w:right="-85"/>
              <w:rPr>
                <w:sz w:val="24"/>
                <w:szCs w:val="24"/>
              </w:rPr>
            </w:pPr>
            <w:r w:rsidRPr="00C744C5">
              <w:rPr>
                <w:sz w:val="24"/>
                <w:szCs w:val="24"/>
              </w:rPr>
              <w:t xml:space="preserve">Лекції             – </w:t>
            </w:r>
            <w:r w:rsidR="00A6213C">
              <w:rPr>
                <w:sz w:val="24"/>
                <w:szCs w:val="24"/>
              </w:rPr>
              <w:t>6</w:t>
            </w:r>
            <w:r w:rsidRPr="00C744C5">
              <w:rPr>
                <w:sz w:val="24"/>
                <w:szCs w:val="24"/>
              </w:rPr>
              <w:t>;</w:t>
            </w:r>
          </w:p>
          <w:p w14:paraId="332EBF10" w14:textId="77777777" w:rsidR="0077187D" w:rsidRPr="00C744C5" w:rsidRDefault="0077187D" w:rsidP="00C744C5">
            <w:pPr>
              <w:ind w:left="-85" w:right="-85"/>
              <w:rPr>
                <w:sz w:val="24"/>
                <w:szCs w:val="24"/>
              </w:rPr>
            </w:pPr>
            <w:r w:rsidRPr="00C744C5">
              <w:rPr>
                <w:sz w:val="24"/>
                <w:szCs w:val="24"/>
              </w:rPr>
              <w:t xml:space="preserve">                                   (години)</w:t>
            </w:r>
          </w:p>
          <w:p w14:paraId="23648522" w14:textId="73D954D1" w:rsidR="0077187D" w:rsidRPr="00C744C5" w:rsidRDefault="00A6213C" w:rsidP="00C744C5">
            <w:pPr>
              <w:ind w:left="-85" w:right="-85"/>
              <w:rPr>
                <w:sz w:val="24"/>
                <w:szCs w:val="24"/>
              </w:rPr>
            </w:pPr>
            <w:r>
              <w:rPr>
                <w:sz w:val="24"/>
                <w:szCs w:val="24"/>
              </w:rPr>
              <w:t xml:space="preserve">Практичні </w:t>
            </w:r>
            <w:r w:rsidR="0077187D" w:rsidRPr="00C744C5">
              <w:rPr>
                <w:sz w:val="24"/>
                <w:szCs w:val="24"/>
              </w:rPr>
              <w:t xml:space="preserve">заняття – </w:t>
            </w:r>
            <w:r>
              <w:rPr>
                <w:sz w:val="24"/>
                <w:szCs w:val="24"/>
              </w:rPr>
              <w:t>4</w:t>
            </w:r>
            <w:r w:rsidR="0077187D" w:rsidRPr="00C744C5">
              <w:rPr>
                <w:sz w:val="24"/>
                <w:szCs w:val="24"/>
              </w:rPr>
              <w:t xml:space="preserve"> ;</w:t>
            </w:r>
          </w:p>
          <w:p w14:paraId="51279413" w14:textId="77777777" w:rsidR="0077187D" w:rsidRPr="00C744C5" w:rsidRDefault="0077187D" w:rsidP="00C744C5">
            <w:pPr>
              <w:ind w:left="-85" w:right="-85"/>
              <w:rPr>
                <w:sz w:val="24"/>
                <w:szCs w:val="24"/>
              </w:rPr>
            </w:pPr>
            <w:r w:rsidRPr="00C744C5">
              <w:rPr>
                <w:sz w:val="24"/>
                <w:szCs w:val="24"/>
              </w:rPr>
              <w:t xml:space="preserve">                                   (години)</w:t>
            </w:r>
          </w:p>
          <w:p w14:paraId="766870F8" w14:textId="77777777" w:rsidR="0077187D" w:rsidRPr="00C744C5" w:rsidRDefault="0077187D" w:rsidP="00C744C5">
            <w:pPr>
              <w:ind w:left="-85" w:right="-85"/>
              <w:rPr>
                <w:sz w:val="24"/>
                <w:szCs w:val="24"/>
              </w:rPr>
            </w:pPr>
            <w:r w:rsidRPr="00C744C5">
              <w:rPr>
                <w:sz w:val="24"/>
                <w:szCs w:val="24"/>
              </w:rPr>
              <w:t>Самостійна робота  – ___</w:t>
            </w:r>
            <w:r w:rsidRPr="00A85DAC">
              <w:rPr>
                <w:sz w:val="24"/>
                <w:szCs w:val="24"/>
                <w:lang w:val="ru-RU"/>
              </w:rPr>
              <w:t>110</w:t>
            </w:r>
            <w:r w:rsidRPr="00C744C5">
              <w:rPr>
                <w:sz w:val="24"/>
                <w:szCs w:val="24"/>
              </w:rPr>
              <w:t>___;</w:t>
            </w:r>
          </w:p>
          <w:p w14:paraId="1FC2D2A8" w14:textId="77777777" w:rsidR="0077187D" w:rsidRPr="00C744C5" w:rsidRDefault="0077187D" w:rsidP="00C744C5">
            <w:pPr>
              <w:ind w:left="-85" w:right="-85"/>
              <w:rPr>
                <w:sz w:val="24"/>
                <w:szCs w:val="24"/>
              </w:rPr>
            </w:pPr>
            <w:r w:rsidRPr="00C744C5">
              <w:rPr>
                <w:sz w:val="24"/>
                <w:szCs w:val="24"/>
              </w:rPr>
              <w:t xml:space="preserve">                                    (години)</w:t>
            </w:r>
          </w:p>
        </w:tc>
      </w:tr>
    </w:tbl>
    <w:bookmarkEnd w:id="2"/>
    <w:p w14:paraId="719D1324" w14:textId="31888716" w:rsidR="001F46CC" w:rsidRPr="00C744C5" w:rsidRDefault="001F46CC" w:rsidP="001F46CC">
      <w:pPr>
        <w:jc w:val="both"/>
        <w:rPr>
          <w:b/>
          <w:bCs w:val="0"/>
          <w:sz w:val="24"/>
          <w:szCs w:val="24"/>
        </w:rPr>
      </w:pPr>
      <w:r w:rsidRPr="00C744C5">
        <w:rPr>
          <w:b/>
          <w:bCs w:val="0"/>
          <w:sz w:val="24"/>
          <w:szCs w:val="24"/>
        </w:rPr>
        <w:t>2. Мета та завдання навчальної дисципліни:</w:t>
      </w:r>
    </w:p>
    <w:p w14:paraId="239B71BC" w14:textId="1395B713" w:rsidR="001F46CC" w:rsidRPr="00C744C5" w:rsidRDefault="001F46CC" w:rsidP="001F46CC">
      <w:pPr>
        <w:jc w:val="both"/>
        <w:rPr>
          <w:sz w:val="24"/>
          <w:szCs w:val="24"/>
        </w:rPr>
      </w:pPr>
      <w:r w:rsidRPr="00C744C5">
        <w:rPr>
          <w:sz w:val="24"/>
          <w:szCs w:val="24"/>
        </w:rPr>
        <w:t>1.1. Мета курсу  формування у майбутніх фахівців належного рівня правових знань, системи професійних навичок та умінь щодо практичного застосування положень адміністративного права та процесу в повсякденному житті та в професійному, з урахуванням специфіки вищого закладу освіти, де вивчається ця навчальна дисципліна.</w:t>
      </w:r>
    </w:p>
    <w:p w14:paraId="2DB5F285" w14:textId="387B239C" w:rsidR="00D20293" w:rsidRPr="00C744C5" w:rsidRDefault="001F46CC" w:rsidP="001F46CC">
      <w:pPr>
        <w:jc w:val="both"/>
        <w:rPr>
          <w:sz w:val="24"/>
          <w:szCs w:val="24"/>
        </w:rPr>
      </w:pPr>
      <w:r w:rsidRPr="00C744C5">
        <w:rPr>
          <w:sz w:val="24"/>
          <w:szCs w:val="24"/>
        </w:rPr>
        <w:t>1.2. Основні завдання вивчення дисципліни «</w:t>
      </w:r>
      <w:r w:rsidR="00A33635" w:rsidRPr="00C744C5">
        <w:rPr>
          <w:sz w:val="24"/>
          <w:szCs w:val="24"/>
        </w:rPr>
        <w:t>Адміністративна процедура</w:t>
      </w:r>
      <w:r w:rsidRPr="00C744C5">
        <w:rPr>
          <w:sz w:val="24"/>
          <w:szCs w:val="24"/>
        </w:rPr>
        <w:t>» полягають у закріпленні та удосконаленні правових знань в сфері застосування адміністративно</w:t>
      </w:r>
      <w:r w:rsidR="00A33635" w:rsidRPr="00C744C5">
        <w:rPr>
          <w:sz w:val="24"/>
          <w:szCs w:val="24"/>
        </w:rPr>
        <w:t>-процедурного</w:t>
      </w:r>
      <w:r w:rsidRPr="00C744C5">
        <w:rPr>
          <w:sz w:val="24"/>
          <w:szCs w:val="24"/>
        </w:rPr>
        <w:t xml:space="preserve"> законодавства. </w:t>
      </w:r>
    </w:p>
    <w:p w14:paraId="34402367" w14:textId="77777777" w:rsidR="00A33635" w:rsidRPr="00C744C5" w:rsidRDefault="00A33635" w:rsidP="00A33635">
      <w:pPr>
        <w:jc w:val="both"/>
        <w:rPr>
          <w:sz w:val="24"/>
          <w:szCs w:val="24"/>
        </w:rPr>
      </w:pPr>
      <w:r w:rsidRPr="00C744C5">
        <w:rPr>
          <w:sz w:val="24"/>
          <w:szCs w:val="24"/>
        </w:rPr>
        <w:t>1.3. Згідно з вимогами освітньо-професійної програми студенти повинні:</w:t>
      </w:r>
    </w:p>
    <w:p w14:paraId="0A27446F" w14:textId="3220B4E6" w:rsidR="00A33635" w:rsidRPr="00C744C5" w:rsidRDefault="00A33635" w:rsidP="00A33635">
      <w:pPr>
        <w:jc w:val="both"/>
        <w:rPr>
          <w:sz w:val="24"/>
          <w:szCs w:val="24"/>
        </w:rPr>
      </w:pPr>
      <w:r w:rsidRPr="00C744C5">
        <w:rPr>
          <w:sz w:val="24"/>
          <w:szCs w:val="24"/>
        </w:rPr>
        <w:t>знати: з н а т и: сутність та призначення основних категорій, пов’язаних з адміністративною процедурою (“адміністративна процедура”, “адміністративний процес”, “адміністративне провадження”, “адміністративна послуга” та ін.); нормативно-правові засади адміністративної процедури; принципи адміністративної процедури; поняття, види, форми та зміст адміністративного акта; основні теоретико-правові положення інституту адміністративної процедури; систему суб’єктів публічного адміністрування, їх правовий статус, форми та методи діяльності; основні напрями та принципи державної політики у сфері адміністративних процедур; види адміністративної процедури; зарубіжний досвід правового регулювання адміністративної процедури;</w:t>
      </w:r>
    </w:p>
    <w:p w14:paraId="1F791950" w14:textId="4ED52A80" w:rsidR="00A33635" w:rsidRPr="00C744C5" w:rsidRDefault="00A33635" w:rsidP="00A33635">
      <w:pPr>
        <w:jc w:val="both"/>
        <w:rPr>
          <w:sz w:val="24"/>
          <w:szCs w:val="24"/>
        </w:rPr>
      </w:pPr>
      <w:r w:rsidRPr="00C744C5">
        <w:rPr>
          <w:sz w:val="24"/>
          <w:szCs w:val="24"/>
        </w:rPr>
        <w:t xml:space="preserve">у м і т и: використовувати набуті знання в практичній діяльності; орієнтуватись у системі законодавства в сфері адміністративної процедури; аналізувати й коментувати положення </w:t>
      </w:r>
      <w:r w:rsidRPr="00C744C5">
        <w:rPr>
          <w:sz w:val="24"/>
          <w:szCs w:val="24"/>
        </w:rPr>
        <w:lastRenderedPageBreak/>
        <w:t>нормативно-правових актів; аналізувати види адміністративної про-цедури; готувати проекти адміністративних актів та адміністративних скарг; користуватися сучасною науковою і спеціальною літературою, електронними юридичними базами даних, іншими джерелами інформації.</w:t>
      </w:r>
    </w:p>
    <w:p w14:paraId="03CCD461" w14:textId="77777777" w:rsidR="00A33635" w:rsidRPr="00C744C5" w:rsidRDefault="00A33635" w:rsidP="00A33635">
      <w:pPr>
        <w:jc w:val="both"/>
        <w:rPr>
          <w:sz w:val="24"/>
          <w:szCs w:val="24"/>
        </w:rPr>
      </w:pPr>
      <w:r w:rsidRPr="00C744C5">
        <w:rPr>
          <w:sz w:val="24"/>
          <w:szCs w:val="24"/>
        </w:rPr>
        <w:t>1.4. Форма підсумкового контролю залік.</w:t>
      </w:r>
    </w:p>
    <w:p w14:paraId="7CE8A135" w14:textId="38D2DF31" w:rsidR="00A33635" w:rsidRPr="00C744C5" w:rsidRDefault="00A33635" w:rsidP="00A33635">
      <w:pPr>
        <w:jc w:val="both"/>
        <w:rPr>
          <w:sz w:val="24"/>
          <w:szCs w:val="24"/>
        </w:rPr>
      </w:pPr>
      <w:r w:rsidRPr="00C744C5">
        <w:rPr>
          <w:sz w:val="24"/>
          <w:szCs w:val="24"/>
        </w:rPr>
        <w:t>На вивчення навчальної дисципліни відводиться 120 години / 4 кредити ECTS.</w:t>
      </w:r>
    </w:p>
    <w:p w14:paraId="75FE6511" w14:textId="62A5EB10" w:rsidR="00E50931" w:rsidRPr="00BD2B2E" w:rsidRDefault="000106F0" w:rsidP="00BD2B2E">
      <w:pPr>
        <w:spacing w:line="240" w:lineRule="auto"/>
        <w:ind w:firstLine="567"/>
        <w:jc w:val="both"/>
        <w:rPr>
          <w:b/>
          <w:bCs w:val="0"/>
          <w:sz w:val="24"/>
          <w:szCs w:val="24"/>
        </w:rPr>
      </w:pPr>
      <w:r>
        <w:rPr>
          <w:b/>
          <w:bCs w:val="0"/>
          <w:sz w:val="24"/>
          <w:szCs w:val="24"/>
        </w:rPr>
        <w:t>1.5. Програмні компетентності:</w:t>
      </w:r>
    </w:p>
    <w:tbl>
      <w:tblPr>
        <w:tblW w:w="9923" w:type="dxa"/>
        <w:tblInd w:w="-572" w:type="dxa"/>
        <w:tblLayout w:type="fixed"/>
        <w:tblCellMar>
          <w:left w:w="10" w:type="dxa"/>
          <w:right w:w="10" w:type="dxa"/>
        </w:tblCellMar>
        <w:tblLook w:val="04A0" w:firstRow="1" w:lastRow="0" w:firstColumn="1" w:lastColumn="0" w:noHBand="0" w:noVBand="1"/>
      </w:tblPr>
      <w:tblGrid>
        <w:gridCol w:w="1701"/>
        <w:gridCol w:w="1276"/>
        <w:gridCol w:w="567"/>
        <w:gridCol w:w="6379"/>
      </w:tblGrid>
      <w:tr w:rsidR="004615DA" w14:paraId="6D624D67" w14:textId="77777777" w:rsidTr="00571D0D">
        <w:trPr>
          <w:trHeight w:val="4159"/>
        </w:trPr>
        <w:tc>
          <w:tcPr>
            <w:tcW w:w="1701" w:type="dxa"/>
            <w:tcBorders>
              <w:top w:val="single" w:sz="4" w:space="0" w:color="auto"/>
              <w:left w:val="single" w:sz="4" w:space="0" w:color="auto"/>
              <w:bottom w:val="nil"/>
            </w:tcBorders>
            <w:shd w:val="clear" w:color="auto" w:fill="auto"/>
          </w:tcPr>
          <w:p w14:paraId="3C98BA5B" w14:textId="77777777" w:rsidR="004615DA" w:rsidRPr="00253EBE" w:rsidRDefault="004615DA" w:rsidP="00571D0D">
            <w:pPr>
              <w:pStyle w:val="ac"/>
              <w:spacing w:line="254" w:lineRule="auto"/>
              <w:rPr>
                <w:b/>
                <w:bCs/>
                <w:color w:val="000000"/>
                <w:sz w:val="20"/>
                <w:szCs w:val="20"/>
                <w:lang w:eastAsia="uk-UA" w:bidi="uk-UA"/>
              </w:rPr>
            </w:pPr>
            <w:r w:rsidRPr="00253EBE">
              <w:rPr>
                <w:b/>
                <w:bCs/>
                <w:color w:val="000000"/>
                <w:sz w:val="20"/>
                <w:szCs w:val="20"/>
                <w:lang w:eastAsia="uk-UA" w:bidi="uk-UA"/>
              </w:rPr>
              <w:t>Загальні компетентності</w:t>
            </w:r>
          </w:p>
          <w:p w14:paraId="4A3205D5" w14:textId="77777777" w:rsidR="004615DA" w:rsidRPr="00253EBE" w:rsidRDefault="004615DA" w:rsidP="00571D0D">
            <w:pPr>
              <w:rPr>
                <w:sz w:val="20"/>
                <w:szCs w:val="20"/>
              </w:rPr>
            </w:pPr>
            <w:r w:rsidRPr="00253EBE">
              <w:rPr>
                <w:b/>
                <w:color w:val="000000"/>
                <w:sz w:val="20"/>
                <w:szCs w:val="20"/>
                <w:lang w:eastAsia="uk-UA" w:bidi="uk-UA"/>
              </w:rPr>
              <w:t>(ЗК)</w:t>
            </w:r>
          </w:p>
        </w:tc>
        <w:tc>
          <w:tcPr>
            <w:tcW w:w="8222" w:type="dxa"/>
            <w:gridSpan w:val="3"/>
            <w:vMerge w:val="restart"/>
            <w:tcBorders>
              <w:top w:val="single" w:sz="4" w:space="0" w:color="auto"/>
              <w:left w:val="single" w:sz="4" w:space="0" w:color="auto"/>
              <w:bottom w:val="nil"/>
              <w:right w:val="single" w:sz="4" w:space="0" w:color="auto"/>
            </w:tcBorders>
            <w:shd w:val="clear" w:color="auto" w:fill="auto"/>
            <w:vAlign w:val="bottom"/>
          </w:tcPr>
          <w:p w14:paraId="7C168EDF" w14:textId="77777777" w:rsidR="004615DA" w:rsidRPr="00253EBE" w:rsidRDefault="004615DA" w:rsidP="00571D0D">
            <w:pPr>
              <w:pStyle w:val="ac"/>
              <w:spacing w:line="259" w:lineRule="auto"/>
              <w:jc w:val="both"/>
              <w:rPr>
                <w:sz w:val="20"/>
                <w:szCs w:val="20"/>
              </w:rPr>
            </w:pPr>
            <w:r w:rsidRPr="00253EBE">
              <w:rPr>
                <w:color w:val="000000"/>
                <w:sz w:val="20"/>
                <w:szCs w:val="20"/>
                <w:lang w:eastAsia="uk-UA" w:bidi="uk-UA"/>
              </w:rPr>
              <w:t>ЗК1. Здатність застосовувати знання у практичних ситуаціях.</w:t>
            </w:r>
          </w:p>
          <w:p w14:paraId="087400B1" w14:textId="77777777" w:rsidR="004615DA" w:rsidRPr="00253EBE" w:rsidRDefault="004615DA" w:rsidP="00571D0D">
            <w:pPr>
              <w:pStyle w:val="ac"/>
              <w:spacing w:line="259" w:lineRule="auto"/>
              <w:jc w:val="both"/>
              <w:rPr>
                <w:sz w:val="20"/>
                <w:szCs w:val="20"/>
              </w:rPr>
            </w:pPr>
            <w:r w:rsidRPr="00253EBE">
              <w:rPr>
                <w:color w:val="000000"/>
                <w:sz w:val="20"/>
                <w:szCs w:val="20"/>
                <w:lang w:eastAsia="uk-UA" w:bidi="uk-UA"/>
              </w:rPr>
              <w:t>ЗК2. Знання та розуміння предметної області та розуміння професійної діяльності.</w:t>
            </w:r>
          </w:p>
          <w:p w14:paraId="654B4D8E" w14:textId="77777777" w:rsidR="004615DA" w:rsidRPr="00253EBE" w:rsidRDefault="004615DA" w:rsidP="00571D0D">
            <w:pPr>
              <w:pStyle w:val="ac"/>
              <w:spacing w:line="259" w:lineRule="auto"/>
              <w:jc w:val="both"/>
              <w:rPr>
                <w:sz w:val="20"/>
                <w:szCs w:val="20"/>
              </w:rPr>
            </w:pPr>
            <w:r w:rsidRPr="00253EBE">
              <w:rPr>
                <w:color w:val="000000"/>
                <w:sz w:val="20"/>
                <w:szCs w:val="20"/>
                <w:lang w:eastAsia="uk-UA" w:bidi="uk-UA"/>
              </w:rPr>
              <w:t>ЗК4. Здатність використовувати інформаційні та комунікаційні технології.</w:t>
            </w:r>
          </w:p>
          <w:p w14:paraId="14EB36D3" w14:textId="77777777" w:rsidR="004615DA" w:rsidRPr="00253EBE" w:rsidRDefault="004615DA" w:rsidP="00571D0D">
            <w:pPr>
              <w:pStyle w:val="ac"/>
              <w:spacing w:line="259" w:lineRule="auto"/>
              <w:jc w:val="both"/>
              <w:rPr>
                <w:sz w:val="20"/>
                <w:szCs w:val="20"/>
              </w:rPr>
            </w:pPr>
            <w:r w:rsidRPr="00253EBE">
              <w:rPr>
                <w:color w:val="000000"/>
                <w:sz w:val="20"/>
                <w:szCs w:val="20"/>
                <w:lang w:eastAsia="uk-UA" w:bidi="uk-UA"/>
              </w:rPr>
              <w:t>ЗК5. Здатність вчитися і оволодівати сучасними знаннями.</w:t>
            </w:r>
          </w:p>
          <w:p w14:paraId="1EA30842" w14:textId="77777777" w:rsidR="004615DA" w:rsidRPr="00253EBE" w:rsidRDefault="004615DA" w:rsidP="00571D0D">
            <w:pPr>
              <w:pStyle w:val="ac"/>
              <w:spacing w:line="259" w:lineRule="auto"/>
              <w:jc w:val="both"/>
              <w:rPr>
                <w:sz w:val="20"/>
                <w:szCs w:val="20"/>
              </w:rPr>
            </w:pPr>
            <w:r w:rsidRPr="00253EBE">
              <w:rPr>
                <w:color w:val="000000"/>
                <w:sz w:val="20"/>
                <w:szCs w:val="20"/>
                <w:lang w:eastAsia="uk-UA" w:bidi="uk-UA"/>
              </w:rPr>
              <w:t>ЗК7. Здатність до адаптації та дії в новій ситуації.</w:t>
            </w:r>
          </w:p>
          <w:p w14:paraId="6F808A04" w14:textId="77777777" w:rsidR="004615DA" w:rsidRPr="00253EBE" w:rsidRDefault="004615DA" w:rsidP="00571D0D">
            <w:pPr>
              <w:pStyle w:val="ac"/>
              <w:spacing w:line="259" w:lineRule="auto"/>
              <w:jc w:val="both"/>
              <w:rPr>
                <w:sz w:val="20"/>
                <w:szCs w:val="20"/>
              </w:rPr>
            </w:pPr>
            <w:r w:rsidRPr="00253EBE">
              <w:rPr>
                <w:color w:val="000000"/>
                <w:sz w:val="20"/>
                <w:szCs w:val="20"/>
                <w:lang w:eastAsia="uk-UA" w:bidi="uk-UA"/>
              </w:rPr>
              <w:t>ЗК8. Здатність приймати обґрунтовані рішення.</w:t>
            </w:r>
          </w:p>
          <w:p w14:paraId="313BA494" w14:textId="77777777" w:rsidR="004615DA" w:rsidRPr="005176A9" w:rsidRDefault="004615DA" w:rsidP="00571D0D">
            <w:pPr>
              <w:pStyle w:val="ac"/>
              <w:spacing w:line="259" w:lineRule="auto"/>
              <w:jc w:val="both"/>
              <w:rPr>
                <w:color w:val="000000"/>
                <w:sz w:val="20"/>
                <w:szCs w:val="20"/>
                <w:lang w:eastAsia="uk-UA" w:bidi="uk-UA"/>
              </w:rPr>
            </w:pPr>
            <w:r w:rsidRPr="005176A9">
              <w:rPr>
                <w:color w:val="000000"/>
                <w:sz w:val="20"/>
                <w:szCs w:val="20"/>
                <w:lang w:eastAsia="uk-UA" w:bidi="uk-UA"/>
              </w:rPr>
              <w:t>ЗК9. Здатність працювати в команді.</w:t>
            </w:r>
          </w:p>
          <w:p w14:paraId="5825959C" w14:textId="77777777" w:rsidR="004615DA" w:rsidRPr="005176A9" w:rsidRDefault="004615DA" w:rsidP="00571D0D">
            <w:pPr>
              <w:pStyle w:val="ac"/>
              <w:spacing w:line="259" w:lineRule="auto"/>
              <w:jc w:val="both"/>
              <w:rPr>
                <w:color w:val="000000"/>
                <w:sz w:val="20"/>
                <w:szCs w:val="20"/>
                <w:lang w:eastAsia="uk-UA" w:bidi="uk-UA"/>
              </w:rPr>
            </w:pPr>
            <w:r w:rsidRPr="005176A9">
              <w:rPr>
                <w:color w:val="000000"/>
                <w:sz w:val="20"/>
                <w:szCs w:val="20"/>
                <w:lang w:eastAsia="uk-UA" w:bidi="uk-UA"/>
              </w:rPr>
              <w:t>ЗК10. Здатність реалізувати свої права і обов’язки як члена суспільства, усвідомлювати цінності громадянського</w:t>
            </w:r>
            <w:r w:rsidRPr="005176A9">
              <w:rPr>
                <w:color w:val="000000"/>
                <w:sz w:val="20"/>
                <w:szCs w:val="20"/>
                <w:lang w:eastAsia="uk-UA" w:bidi="uk-UA"/>
              </w:rPr>
              <w:tab/>
              <w:t>(вільного</w:t>
            </w:r>
            <w:r w:rsidRPr="005176A9">
              <w:rPr>
                <w:color w:val="000000"/>
                <w:sz w:val="20"/>
                <w:szCs w:val="20"/>
                <w:lang w:eastAsia="uk-UA" w:bidi="uk-UA"/>
              </w:rPr>
              <w:tab/>
              <w:t>демократичного)</w:t>
            </w:r>
          </w:p>
          <w:p w14:paraId="34E96554" w14:textId="77777777" w:rsidR="004615DA" w:rsidRPr="005176A9" w:rsidRDefault="004615DA" w:rsidP="00571D0D">
            <w:pPr>
              <w:pStyle w:val="ac"/>
              <w:spacing w:line="259" w:lineRule="auto"/>
              <w:jc w:val="both"/>
              <w:rPr>
                <w:color w:val="000000"/>
                <w:sz w:val="20"/>
                <w:szCs w:val="20"/>
                <w:lang w:eastAsia="uk-UA" w:bidi="uk-UA"/>
              </w:rPr>
            </w:pPr>
            <w:r w:rsidRPr="005176A9">
              <w:rPr>
                <w:color w:val="000000"/>
                <w:sz w:val="20"/>
                <w:szCs w:val="20"/>
                <w:lang w:eastAsia="uk-UA" w:bidi="uk-UA"/>
              </w:rPr>
              <w:t>суспільства та необхідність його сталого розвитку, верховенства права, прав і свобод людини і громадянина в Україні.</w:t>
            </w:r>
          </w:p>
          <w:p w14:paraId="78E11151" w14:textId="77777777" w:rsidR="004615DA" w:rsidRPr="00253EBE" w:rsidRDefault="004615DA" w:rsidP="00571D0D">
            <w:pPr>
              <w:pStyle w:val="ac"/>
              <w:spacing w:line="259" w:lineRule="auto"/>
              <w:jc w:val="both"/>
              <w:rPr>
                <w:sz w:val="20"/>
                <w:szCs w:val="20"/>
              </w:rPr>
            </w:pPr>
            <w:r w:rsidRPr="005176A9">
              <w:rPr>
                <w:color w:val="000000"/>
                <w:sz w:val="20"/>
                <w:szCs w:val="20"/>
                <w:lang w:eastAsia="uk-UA" w:bidi="uk-UA"/>
              </w:rPr>
              <w:t>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4615DA" w14:paraId="3AFAFDF9" w14:textId="77777777" w:rsidTr="00571D0D">
        <w:trPr>
          <w:trHeight w:hRule="exact" w:val="68"/>
        </w:trPr>
        <w:tc>
          <w:tcPr>
            <w:tcW w:w="1701" w:type="dxa"/>
            <w:tcBorders>
              <w:left w:val="single" w:sz="4" w:space="0" w:color="auto"/>
              <w:bottom w:val="single" w:sz="4" w:space="0" w:color="auto"/>
            </w:tcBorders>
            <w:shd w:val="clear" w:color="auto" w:fill="auto"/>
          </w:tcPr>
          <w:p w14:paraId="6F4067B8" w14:textId="77777777" w:rsidR="004615DA" w:rsidRPr="00253EBE" w:rsidRDefault="004615DA" w:rsidP="00571D0D">
            <w:pPr>
              <w:pStyle w:val="ac"/>
              <w:spacing w:line="254" w:lineRule="auto"/>
              <w:rPr>
                <w:sz w:val="20"/>
                <w:szCs w:val="20"/>
              </w:rPr>
            </w:pPr>
          </w:p>
        </w:tc>
        <w:tc>
          <w:tcPr>
            <w:tcW w:w="8222" w:type="dxa"/>
            <w:gridSpan w:val="3"/>
            <w:vMerge/>
            <w:tcBorders>
              <w:left w:val="single" w:sz="4" w:space="0" w:color="auto"/>
              <w:bottom w:val="single" w:sz="4" w:space="0" w:color="auto"/>
              <w:right w:val="single" w:sz="4" w:space="0" w:color="auto"/>
            </w:tcBorders>
            <w:shd w:val="clear" w:color="auto" w:fill="auto"/>
            <w:vAlign w:val="bottom"/>
          </w:tcPr>
          <w:p w14:paraId="14D7EF10" w14:textId="77777777" w:rsidR="004615DA" w:rsidRPr="00253EBE" w:rsidRDefault="004615DA" w:rsidP="00571D0D">
            <w:pPr>
              <w:pStyle w:val="ac"/>
              <w:spacing w:line="259" w:lineRule="auto"/>
              <w:jc w:val="both"/>
              <w:rPr>
                <w:sz w:val="20"/>
                <w:szCs w:val="20"/>
              </w:rPr>
            </w:pPr>
          </w:p>
        </w:tc>
      </w:tr>
      <w:tr w:rsidR="004615DA" w14:paraId="35E5A990" w14:textId="77777777" w:rsidTr="006A472D">
        <w:trPr>
          <w:trHeight w:hRule="exact" w:val="6351"/>
        </w:trPr>
        <w:tc>
          <w:tcPr>
            <w:tcW w:w="1701" w:type="dxa"/>
            <w:tcBorders>
              <w:top w:val="single" w:sz="4" w:space="0" w:color="auto"/>
              <w:left w:val="single" w:sz="4" w:space="0" w:color="auto"/>
              <w:bottom w:val="single" w:sz="4" w:space="0" w:color="auto"/>
            </w:tcBorders>
            <w:shd w:val="clear" w:color="auto" w:fill="auto"/>
          </w:tcPr>
          <w:p w14:paraId="15C0C66A" w14:textId="77777777" w:rsidR="004615DA" w:rsidRDefault="004615DA" w:rsidP="00571D0D">
            <w:pPr>
              <w:pStyle w:val="ac"/>
              <w:spacing w:line="254" w:lineRule="auto"/>
              <w:rPr>
                <w:b/>
                <w:bCs/>
                <w:color w:val="000000"/>
                <w:sz w:val="20"/>
                <w:szCs w:val="20"/>
                <w:lang w:eastAsia="uk-UA" w:bidi="uk-UA"/>
              </w:rPr>
            </w:pPr>
            <w:r w:rsidRPr="005176A9">
              <w:rPr>
                <w:b/>
                <w:bCs/>
                <w:color w:val="000000"/>
                <w:sz w:val="20"/>
                <w:szCs w:val="20"/>
                <w:lang w:eastAsia="uk-UA" w:bidi="uk-UA"/>
              </w:rPr>
              <w:t>Спеціальні (фахові, предметні) компетентності</w:t>
            </w:r>
          </w:p>
          <w:p w14:paraId="49EE0609" w14:textId="28F84E58" w:rsidR="00DC66B1" w:rsidRPr="00253EBE" w:rsidRDefault="00DC66B1" w:rsidP="00571D0D">
            <w:pPr>
              <w:pStyle w:val="ac"/>
              <w:spacing w:line="254" w:lineRule="auto"/>
              <w:rPr>
                <w:b/>
                <w:bCs/>
                <w:color w:val="000000"/>
                <w:sz w:val="20"/>
                <w:szCs w:val="20"/>
                <w:lang w:eastAsia="uk-UA" w:bidi="uk-UA"/>
              </w:rPr>
            </w:pPr>
            <w:r>
              <w:rPr>
                <w:b/>
                <w:bCs/>
                <w:color w:val="000000"/>
                <w:sz w:val="20"/>
                <w:szCs w:val="20"/>
                <w:lang w:eastAsia="uk-UA" w:bidi="uk-UA"/>
              </w:rPr>
              <w:t>(СК)</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6A532C" w14:textId="77777777" w:rsidR="004615DA" w:rsidRPr="005176A9" w:rsidRDefault="004615DA" w:rsidP="00571D0D">
            <w:pPr>
              <w:pStyle w:val="ac"/>
              <w:spacing w:line="259" w:lineRule="auto"/>
              <w:jc w:val="both"/>
              <w:rPr>
                <w:sz w:val="20"/>
                <w:szCs w:val="20"/>
              </w:rPr>
            </w:pPr>
            <w:r w:rsidRPr="005176A9">
              <w:rPr>
                <w:sz w:val="20"/>
                <w:szCs w:val="20"/>
              </w:rPr>
              <w:t>СК1.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w:t>
            </w:r>
          </w:p>
          <w:p w14:paraId="490598E6" w14:textId="77777777" w:rsidR="004615DA" w:rsidRPr="005176A9" w:rsidRDefault="004615DA" w:rsidP="00571D0D">
            <w:pPr>
              <w:pStyle w:val="ac"/>
              <w:spacing w:line="259" w:lineRule="auto"/>
              <w:jc w:val="both"/>
              <w:rPr>
                <w:sz w:val="20"/>
                <w:szCs w:val="20"/>
              </w:rPr>
            </w:pPr>
            <w:r w:rsidRPr="005176A9">
              <w:rPr>
                <w:sz w:val="20"/>
                <w:szCs w:val="20"/>
              </w:rPr>
              <w:t>СК2. Здатність організовувати нагляд (контроль) за додержанням вимог законодавства у сфері правоохоронної діяльності.</w:t>
            </w:r>
          </w:p>
          <w:p w14:paraId="76C78831" w14:textId="77777777" w:rsidR="004615DA" w:rsidRPr="005176A9" w:rsidRDefault="004615DA" w:rsidP="00571D0D">
            <w:pPr>
              <w:pStyle w:val="ac"/>
              <w:spacing w:line="259" w:lineRule="auto"/>
              <w:jc w:val="both"/>
              <w:rPr>
                <w:sz w:val="20"/>
                <w:szCs w:val="20"/>
              </w:rPr>
            </w:pPr>
            <w:r w:rsidRPr="005176A9">
              <w:rPr>
                <w:sz w:val="20"/>
                <w:szCs w:val="20"/>
              </w:rPr>
              <w:t>СКЗ.</w:t>
            </w:r>
            <w:r w:rsidRPr="005176A9">
              <w:rPr>
                <w:sz w:val="20"/>
                <w:szCs w:val="20"/>
              </w:rPr>
              <w:tab/>
              <w:t>Здатність</w:t>
            </w:r>
            <w:r w:rsidRPr="005176A9">
              <w:rPr>
                <w:sz w:val="20"/>
                <w:szCs w:val="20"/>
              </w:rPr>
              <w:tab/>
              <w:t>професійно</w:t>
            </w:r>
            <w:r w:rsidRPr="005176A9">
              <w:rPr>
                <w:sz w:val="20"/>
                <w:szCs w:val="20"/>
              </w:rPr>
              <w:tab/>
              <w:t>оперувати</w:t>
            </w:r>
          </w:p>
          <w:p w14:paraId="5FC0BB6E" w14:textId="77777777" w:rsidR="004615DA" w:rsidRPr="005176A9" w:rsidRDefault="004615DA" w:rsidP="00571D0D">
            <w:pPr>
              <w:pStyle w:val="ac"/>
              <w:spacing w:line="259" w:lineRule="auto"/>
              <w:jc w:val="both"/>
              <w:rPr>
                <w:sz w:val="20"/>
                <w:szCs w:val="20"/>
              </w:rPr>
            </w:pPr>
            <w:r w:rsidRPr="005176A9">
              <w:rPr>
                <w:sz w:val="20"/>
                <w:szCs w:val="20"/>
              </w:rPr>
              <w:t>Категоріально-понятійним апаратом права і правоохоронної діяльності.</w:t>
            </w:r>
          </w:p>
          <w:p w14:paraId="7FE36012" w14:textId="77777777" w:rsidR="004615DA" w:rsidRPr="005176A9" w:rsidRDefault="004615DA" w:rsidP="00571D0D">
            <w:pPr>
              <w:pStyle w:val="ac"/>
              <w:spacing w:line="259" w:lineRule="auto"/>
              <w:jc w:val="both"/>
              <w:rPr>
                <w:sz w:val="20"/>
                <w:szCs w:val="20"/>
              </w:rPr>
            </w:pPr>
            <w:r w:rsidRPr="005176A9">
              <w:rPr>
                <w:sz w:val="20"/>
                <w:szCs w:val="20"/>
              </w:rPr>
              <w:t>СК4. Здатність до критичного та системного аналізу правових явищ і застосування набутих знань та навичок у професійній діяльності.</w:t>
            </w:r>
          </w:p>
          <w:p w14:paraId="50E98F12" w14:textId="77777777" w:rsidR="004615DA" w:rsidRPr="005176A9" w:rsidRDefault="004615DA" w:rsidP="00571D0D">
            <w:pPr>
              <w:pStyle w:val="ac"/>
              <w:spacing w:line="259" w:lineRule="auto"/>
              <w:jc w:val="both"/>
              <w:rPr>
                <w:sz w:val="20"/>
                <w:szCs w:val="20"/>
              </w:rPr>
            </w:pPr>
            <w:r w:rsidRPr="005176A9">
              <w:rPr>
                <w:sz w:val="20"/>
                <w:szCs w:val="20"/>
              </w:rPr>
              <w:t>СК5. Здатність самостійно збирати та критично опрацьовувати, аналізувати та узагальнювати правову інформацію з різних джерел.</w:t>
            </w:r>
          </w:p>
          <w:p w14:paraId="2B227B2F" w14:textId="77777777" w:rsidR="004615DA" w:rsidRPr="005176A9" w:rsidRDefault="004615DA" w:rsidP="00571D0D">
            <w:pPr>
              <w:pStyle w:val="ac"/>
              <w:spacing w:line="259" w:lineRule="auto"/>
              <w:jc w:val="both"/>
              <w:rPr>
                <w:sz w:val="20"/>
                <w:szCs w:val="20"/>
              </w:rPr>
            </w:pPr>
            <w:r w:rsidRPr="005176A9">
              <w:rPr>
                <w:sz w:val="20"/>
                <w:szCs w:val="20"/>
              </w:rPr>
              <w:t>СК6. Здатність аналізувати та систематизувати одержані результати, формулювати аргументовані висновки та рекомендації.</w:t>
            </w:r>
          </w:p>
          <w:p w14:paraId="64DC8527" w14:textId="77777777" w:rsidR="004615DA" w:rsidRPr="005176A9" w:rsidRDefault="004615DA" w:rsidP="00571D0D">
            <w:pPr>
              <w:pStyle w:val="ac"/>
              <w:spacing w:line="259" w:lineRule="auto"/>
              <w:jc w:val="both"/>
              <w:rPr>
                <w:sz w:val="20"/>
                <w:szCs w:val="20"/>
              </w:rPr>
            </w:pPr>
            <w:r w:rsidRPr="005176A9">
              <w:rPr>
                <w:sz w:val="20"/>
                <w:szCs w:val="20"/>
              </w:rPr>
              <w:t>СК8. Здатність ефективно забезпечувати публічну безпеку та порядок.</w:t>
            </w:r>
          </w:p>
          <w:p w14:paraId="7AED0327" w14:textId="77777777" w:rsidR="004615DA" w:rsidRPr="005176A9" w:rsidRDefault="004615DA" w:rsidP="00571D0D">
            <w:pPr>
              <w:pStyle w:val="ac"/>
              <w:spacing w:line="259" w:lineRule="auto"/>
              <w:jc w:val="both"/>
              <w:rPr>
                <w:sz w:val="20"/>
                <w:szCs w:val="20"/>
              </w:rPr>
            </w:pPr>
            <w:r w:rsidRPr="005176A9">
              <w:rPr>
                <w:sz w:val="20"/>
                <w:szCs w:val="20"/>
              </w:rPr>
              <w:t>СК9. Здатність ефективно застосовувати сучасні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w:t>
            </w:r>
          </w:p>
          <w:p w14:paraId="719EF523" w14:textId="77777777" w:rsidR="004615DA" w:rsidRPr="005176A9" w:rsidRDefault="004615DA" w:rsidP="00571D0D">
            <w:pPr>
              <w:pStyle w:val="ac"/>
              <w:spacing w:line="259" w:lineRule="auto"/>
              <w:jc w:val="both"/>
              <w:rPr>
                <w:sz w:val="20"/>
                <w:szCs w:val="20"/>
              </w:rPr>
            </w:pPr>
            <w:r w:rsidRPr="005176A9">
              <w:rPr>
                <w:sz w:val="20"/>
                <w:szCs w:val="20"/>
              </w:rPr>
              <w:t>СК10. Здатність визначати належні та придатні для юридичного аналізу факти.</w:t>
            </w:r>
          </w:p>
          <w:p w14:paraId="7A2F3739" w14:textId="77777777" w:rsidR="004615DA" w:rsidRDefault="004615DA" w:rsidP="00571D0D">
            <w:pPr>
              <w:pStyle w:val="ac"/>
              <w:spacing w:line="259" w:lineRule="auto"/>
              <w:jc w:val="both"/>
              <w:rPr>
                <w:sz w:val="20"/>
                <w:szCs w:val="20"/>
              </w:rPr>
            </w:pPr>
            <w:r w:rsidRPr="005176A9">
              <w:rPr>
                <w:sz w:val="20"/>
                <w:szCs w:val="20"/>
              </w:rPr>
              <w:t>СК11. Здатність до аналізу та оцінки ризиків що впливають на вчинення адміністративних правопорушень та кримінальних злочинів (проступків).</w:t>
            </w:r>
            <w:r w:rsidRPr="00184D3B">
              <w:rPr>
                <w:sz w:val="20"/>
                <w:szCs w:val="20"/>
              </w:rPr>
              <w:t xml:space="preserve"> </w:t>
            </w:r>
            <w:r w:rsidRPr="005176A9">
              <w:rPr>
                <w:sz w:val="20"/>
                <w:szCs w:val="20"/>
              </w:rPr>
              <w:t>злочинності та її окремих видів, реалізовувати напрями і заходи її запобігання.</w:t>
            </w:r>
          </w:p>
          <w:p w14:paraId="00667B20" w14:textId="77777777" w:rsidR="004615DA" w:rsidRPr="00532C22" w:rsidRDefault="004615DA" w:rsidP="00571D0D">
            <w:pPr>
              <w:pStyle w:val="ac"/>
              <w:spacing w:line="259" w:lineRule="auto"/>
              <w:jc w:val="both"/>
              <w:rPr>
                <w:sz w:val="20"/>
                <w:szCs w:val="20"/>
              </w:rPr>
            </w:pPr>
            <w:r>
              <w:rPr>
                <w:sz w:val="20"/>
                <w:szCs w:val="20"/>
              </w:rPr>
              <w:t xml:space="preserve">СК17. </w:t>
            </w:r>
            <w:r w:rsidRPr="00532C22">
              <w:rPr>
                <w:sz w:val="20"/>
                <w:szCs w:val="20"/>
              </w:rPr>
              <w:t>Здатність здійснювати контроль за</w:t>
            </w:r>
            <w:r>
              <w:rPr>
                <w:sz w:val="20"/>
                <w:szCs w:val="20"/>
              </w:rPr>
              <w:t xml:space="preserve"> </w:t>
            </w:r>
            <w:r w:rsidRPr="00532C22">
              <w:rPr>
                <w:sz w:val="20"/>
                <w:szCs w:val="20"/>
              </w:rPr>
              <w:t>дотриманням фізичними та юридичними особами</w:t>
            </w:r>
          </w:p>
          <w:p w14:paraId="768E2003" w14:textId="77777777" w:rsidR="004615DA" w:rsidRPr="00532C22" w:rsidRDefault="004615DA" w:rsidP="00571D0D">
            <w:pPr>
              <w:pStyle w:val="ac"/>
              <w:spacing w:line="259" w:lineRule="auto"/>
              <w:jc w:val="both"/>
              <w:rPr>
                <w:sz w:val="20"/>
                <w:szCs w:val="20"/>
              </w:rPr>
            </w:pPr>
            <w:r w:rsidRPr="00532C22">
              <w:rPr>
                <w:sz w:val="20"/>
                <w:szCs w:val="20"/>
              </w:rPr>
              <w:t>спеціальних правил та порядку зберігання і</w:t>
            </w:r>
            <w:r>
              <w:rPr>
                <w:sz w:val="20"/>
                <w:szCs w:val="20"/>
              </w:rPr>
              <w:t xml:space="preserve"> </w:t>
            </w:r>
            <w:r w:rsidRPr="00532C22">
              <w:rPr>
                <w:sz w:val="20"/>
                <w:szCs w:val="20"/>
              </w:rPr>
              <w:t>використання зброї, спеціальних засобів</w:t>
            </w:r>
          </w:p>
          <w:p w14:paraId="456F056F" w14:textId="42D3FB09" w:rsidR="004615DA" w:rsidRDefault="004615DA" w:rsidP="00571D0D">
            <w:pPr>
              <w:pStyle w:val="ac"/>
              <w:spacing w:line="259" w:lineRule="auto"/>
              <w:jc w:val="both"/>
              <w:rPr>
                <w:sz w:val="20"/>
                <w:szCs w:val="20"/>
              </w:rPr>
            </w:pPr>
            <w:r w:rsidRPr="00532C22">
              <w:rPr>
                <w:sz w:val="20"/>
                <w:szCs w:val="20"/>
              </w:rPr>
              <w:t>індивідуального захисту та активної оборони,</w:t>
            </w:r>
            <w:r>
              <w:rPr>
                <w:sz w:val="20"/>
                <w:szCs w:val="20"/>
              </w:rPr>
              <w:t xml:space="preserve"> </w:t>
            </w:r>
            <w:r w:rsidRPr="00532C22">
              <w:rPr>
                <w:sz w:val="20"/>
                <w:szCs w:val="20"/>
              </w:rPr>
              <w:t>боєприпасів, вибухових речовин і матеріалів, інши</w:t>
            </w:r>
            <w:r>
              <w:rPr>
                <w:sz w:val="20"/>
                <w:szCs w:val="20"/>
              </w:rPr>
              <w:t xml:space="preserve">х </w:t>
            </w:r>
            <w:r w:rsidRPr="00532C22">
              <w:rPr>
                <w:sz w:val="20"/>
                <w:szCs w:val="20"/>
              </w:rPr>
              <w:t>предметів, матеріалів і речовин, на які поширюється</w:t>
            </w:r>
            <w:r>
              <w:rPr>
                <w:sz w:val="20"/>
                <w:szCs w:val="20"/>
              </w:rPr>
              <w:t xml:space="preserve"> </w:t>
            </w:r>
            <w:r w:rsidRPr="00532C22">
              <w:rPr>
                <w:sz w:val="20"/>
                <w:szCs w:val="20"/>
              </w:rPr>
              <w:t>дозвільна система.</w:t>
            </w:r>
          </w:p>
          <w:p w14:paraId="59524EC7" w14:textId="45A4FF36" w:rsidR="00BD2B2E" w:rsidRDefault="00BD2B2E" w:rsidP="00571D0D">
            <w:pPr>
              <w:pStyle w:val="ac"/>
              <w:spacing w:line="259" w:lineRule="auto"/>
              <w:jc w:val="both"/>
              <w:rPr>
                <w:sz w:val="20"/>
                <w:szCs w:val="20"/>
              </w:rPr>
            </w:pPr>
          </w:p>
          <w:p w14:paraId="65DF8911" w14:textId="77777777" w:rsidR="00BD2B2E" w:rsidRDefault="00BD2B2E" w:rsidP="00571D0D">
            <w:pPr>
              <w:pStyle w:val="ac"/>
              <w:spacing w:line="259" w:lineRule="auto"/>
              <w:jc w:val="both"/>
              <w:rPr>
                <w:sz w:val="20"/>
                <w:szCs w:val="20"/>
              </w:rPr>
            </w:pPr>
          </w:p>
          <w:p w14:paraId="4F303C3B" w14:textId="398D1E76" w:rsidR="004615DA" w:rsidRDefault="004615DA" w:rsidP="00571D0D">
            <w:pPr>
              <w:pStyle w:val="ac"/>
              <w:spacing w:line="259" w:lineRule="auto"/>
              <w:jc w:val="both"/>
              <w:rPr>
                <w:sz w:val="20"/>
                <w:szCs w:val="20"/>
              </w:rPr>
            </w:pPr>
          </w:p>
          <w:p w14:paraId="75D6681C" w14:textId="3D64F2CF" w:rsidR="00BD2B2E" w:rsidRDefault="00BD2B2E" w:rsidP="00571D0D">
            <w:pPr>
              <w:pStyle w:val="ac"/>
              <w:spacing w:line="259" w:lineRule="auto"/>
              <w:jc w:val="both"/>
              <w:rPr>
                <w:sz w:val="20"/>
                <w:szCs w:val="20"/>
              </w:rPr>
            </w:pPr>
          </w:p>
          <w:p w14:paraId="64C3B3C2" w14:textId="77777777" w:rsidR="00BD2B2E" w:rsidRDefault="00BD2B2E" w:rsidP="00571D0D">
            <w:pPr>
              <w:pStyle w:val="ac"/>
              <w:spacing w:line="259" w:lineRule="auto"/>
              <w:jc w:val="both"/>
              <w:rPr>
                <w:sz w:val="20"/>
                <w:szCs w:val="20"/>
              </w:rPr>
            </w:pPr>
          </w:p>
          <w:p w14:paraId="08837329" w14:textId="77777777" w:rsidR="004615DA" w:rsidRPr="00253EBE" w:rsidRDefault="004615DA" w:rsidP="00571D0D">
            <w:pPr>
              <w:pStyle w:val="ac"/>
              <w:spacing w:line="259" w:lineRule="auto"/>
              <w:jc w:val="both"/>
              <w:rPr>
                <w:sz w:val="20"/>
                <w:szCs w:val="20"/>
              </w:rPr>
            </w:pPr>
          </w:p>
        </w:tc>
      </w:tr>
      <w:tr w:rsidR="004615DA" w14:paraId="58032C08" w14:textId="77777777" w:rsidTr="00571D0D">
        <w:trPr>
          <w:trHeight w:hRule="exact" w:val="78"/>
        </w:trPr>
        <w:tc>
          <w:tcPr>
            <w:tcW w:w="1701" w:type="dxa"/>
            <w:tcBorders>
              <w:left w:val="single" w:sz="4" w:space="0" w:color="auto"/>
              <w:bottom w:val="single" w:sz="4" w:space="0" w:color="auto"/>
            </w:tcBorders>
            <w:shd w:val="clear" w:color="auto" w:fill="auto"/>
          </w:tcPr>
          <w:p w14:paraId="46A6BF98" w14:textId="77777777" w:rsidR="004615DA" w:rsidRPr="00750C87" w:rsidRDefault="004615DA" w:rsidP="00571D0D">
            <w:pPr>
              <w:pStyle w:val="ac"/>
              <w:spacing w:line="254" w:lineRule="auto"/>
              <w:rPr>
                <w:b/>
                <w:bCs/>
                <w:color w:val="000000"/>
                <w:lang w:eastAsia="uk-UA" w:bidi="uk-UA"/>
              </w:rPr>
            </w:pPr>
          </w:p>
        </w:tc>
        <w:tc>
          <w:tcPr>
            <w:tcW w:w="8222" w:type="dxa"/>
            <w:gridSpan w:val="3"/>
            <w:tcBorders>
              <w:left w:val="single" w:sz="4" w:space="0" w:color="auto"/>
              <w:bottom w:val="single" w:sz="4" w:space="0" w:color="auto"/>
              <w:right w:val="single" w:sz="4" w:space="0" w:color="auto"/>
            </w:tcBorders>
            <w:shd w:val="clear" w:color="auto" w:fill="auto"/>
            <w:vAlign w:val="bottom"/>
          </w:tcPr>
          <w:p w14:paraId="06111299" w14:textId="77777777" w:rsidR="004615DA" w:rsidRPr="00750C87" w:rsidRDefault="004615DA" w:rsidP="00571D0D">
            <w:pPr>
              <w:pStyle w:val="ac"/>
              <w:spacing w:line="259" w:lineRule="auto"/>
              <w:jc w:val="both"/>
              <w:rPr>
                <w:color w:val="000000"/>
                <w:lang w:eastAsia="uk-UA" w:bidi="uk-UA"/>
              </w:rPr>
            </w:pPr>
          </w:p>
        </w:tc>
      </w:tr>
      <w:tr w:rsidR="004615DA" w14:paraId="68C86EBD" w14:textId="77777777" w:rsidTr="00571D0D">
        <w:trPr>
          <w:trHeight w:hRule="exact" w:val="603"/>
        </w:trPr>
        <w:tc>
          <w:tcPr>
            <w:tcW w:w="2977" w:type="dxa"/>
            <w:gridSpan w:val="2"/>
            <w:tcBorders>
              <w:top w:val="single" w:sz="4" w:space="0" w:color="auto"/>
              <w:left w:val="single" w:sz="4" w:space="0" w:color="auto"/>
            </w:tcBorders>
            <w:shd w:val="clear" w:color="auto" w:fill="auto"/>
          </w:tcPr>
          <w:p w14:paraId="0CBD0E71" w14:textId="5F9898FA" w:rsidR="004615DA" w:rsidRDefault="004615DA" w:rsidP="00571D0D">
            <w:pPr>
              <w:rPr>
                <w:sz w:val="10"/>
                <w:szCs w:val="10"/>
              </w:rPr>
            </w:pPr>
            <w:r w:rsidRPr="007A021E">
              <w:rPr>
                <w:b/>
                <w:color w:val="000000"/>
                <w:sz w:val="20"/>
                <w:szCs w:val="20"/>
                <w:lang w:eastAsia="uk-UA" w:bidi="uk-UA"/>
              </w:rPr>
              <w:t>Результати навчання</w:t>
            </w:r>
            <w:r w:rsidR="00DC66B1">
              <w:rPr>
                <w:b/>
                <w:color w:val="000000"/>
                <w:sz w:val="20"/>
                <w:szCs w:val="20"/>
                <w:lang w:eastAsia="uk-UA" w:bidi="uk-UA"/>
              </w:rPr>
              <w:t xml:space="preserve"> (РН)</w:t>
            </w:r>
          </w:p>
        </w:tc>
        <w:tc>
          <w:tcPr>
            <w:tcW w:w="567" w:type="dxa"/>
            <w:tcBorders>
              <w:top w:val="single" w:sz="4" w:space="0" w:color="auto"/>
              <w:left w:val="single" w:sz="4" w:space="0" w:color="auto"/>
              <w:bottom w:val="single" w:sz="4" w:space="0" w:color="auto"/>
            </w:tcBorders>
            <w:shd w:val="clear" w:color="auto" w:fill="auto"/>
            <w:vAlign w:val="center"/>
          </w:tcPr>
          <w:p w14:paraId="4BDFCF3B" w14:textId="77777777" w:rsidR="004615DA" w:rsidRPr="00253EBE" w:rsidRDefault="004615DA" w:rsidP="00571D0D">
            <w:pPr>
              <w:pStyle w:val="ac"/>
              <w:jc w:val="both"/>
              <w:rPr>
                <w:sz w:val="20"/>
                <w:szCs w:val="20"/>
              </w:rPr>
            </w:pPr>
            <w:r w:rsidRPr="00253EBE">
              <w:rPr>
                <w:color w:val="000000"/>
                <w:sz w:val="20"/>
                <w:szCs w:val="20"/>
                <w:lang w:eastAsia="uk-UA" w:bidi="uk-UA"/>
              </w:rPr>
              <w:t>РН1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41DDD87" w14:textId="77777777" w:rsidR="004615DA" w:rsidRPr="00C13A29" w:rsidRDefault="004615DA" w:rsidP="00571D0D">
            <w:pPr>
              <w:pStyle w:val="ac"/>
              <w:tabs>
                <w:tab w:val="left" w:pos="1670"/>
                <w:tab w:val="left" w:pos="3682"/>
              </w:tabs>
              <w:spacing w:line="259" w:lineRule="auto"/>
              <w:jc w:val="both"/>
              <w:rPr>
                <w:sz w:val="20"/>
                <w:szCs w:val="20"/>
              </w:rPr>
            </w:pPr>
            <w:r w:rsidRPr="00253EBE">
              <w:rPr>
                <w:color w:val="000000"/>
                <w:sz w:val="20"/>
                <w:szCs w:val="20"/>
                <w:lang w:eastAsia="uk-UA" w:bidi="uk-UA"/>
              </w:rPr>
              <w:t>Розуміти</w:t>
            </w:r>
            <w:r w:rsidRPr="00253EBE">
              <w:rPr>
                <w:color w:val="000000"/>
                <w:sz w:val="20"/>
                <w:szCs w:val="20"/>
                <w:lang w:eastAsia="uk-UA" w:bidi="uk-UA"/>
              </w:rPr>
              <w:tab/>
              <w:t>історичний,</w:t>
            </w:r>
            <w:r w:rsidRPr="00253EBE">
              <w:rPr>
                <w:color w:val="000000"/>
                <w:sz w:val="20"/>
                <w:szCs w:val="20"/>
                <w:lang w:eastAsia="uk-UA" w:bidi="uk-UA"/>
              </w:rPr>
              <w:tab/>
              <w:t>економічний,</w:t>
            </w:r>
            <w:r>
              <w:rPr>
                <w:color w:val="000000"/>
                <w:sz w:val="20"/>
                <w:szCs w:val="20"/>
                <w:lang w:eastAsia="uk-UA" w:bidi="uk-UA"/>
              </w:rPr>
              <w:t xml:space="preserve"> </w:t>
            </w:r>
            <w:r w:rsidRPr="00253EBE">
              <w:rPr>
                <w:color w:val="000000"/>
                <w:sz w:val="20"/>
                <w:szCs w:val="20"/>
                <w:lang w:eastAsia="uk-UA" w:bidi="uk-UA"/>
              </w:rPr>
              <w:t>технологічний і культурний контексти розвитку правоохоронної діяльності</w:t>
            </w:r>
            <w:r>
              <w:rPr>
                <w:color w:val="000000"/>
                <w:sz w:val="20"/>
                <w:szCs w:val="20"/>
                <w:lang w:eastAsia="uk-UA" w:bidi="uk-UA"/>
              </w:rPr>
              <w:t>.</w:t>
            </w:r>
          </w:p>
        </w:tc>
      </w:tr>
      <w:tr w:rsidR="004615DA" w14:paraId="7A51EBF8" w14:textId="77777777" w:rsidTr="00571D0D">
        <w:trPr>
          <w:trHeight w:hRule="exact" w:val="590"/>
        </w:trPr>
        <w:tc>
          <w:tcPr>
            <w:tcW w:w="2977" w:type="dxa"/>
            <w:gridSpan w:val="2"/>
            <w:vMerge w:val="restart"/>
            <w:tcBorders>
              <w:top w:val="single" w:sz="4" w:space="0" w:color="auto"/>
              <w:left w:val="single" w:sz="4" w:space="0" w:color="auto"/>
              <w:bottom w:val="single" w:sz="4" w:space="0" w:color="auto"/>
            </w:tcBorders>
            <w:shd w:val="clear" w:color="auto" w:fill="auto"/>
          </w:tcPr>
          <w:p w14:paraId="6C4D3BAC" w14:textId="77777777" w:rsidR="004615DA" w:rsidRDefault="004615DA" w:rsidP="00571D0D"/>
        </w:tc>
        <w:tc>
          <w:tcPr>
            <w:tcW w:w="567" w:type="dxa"/>
            <w:tcBorders>
              <w:top w:val="single" w:sz="4" w:space="0" w:color="auto"/>
              <w:left w:val="single" w:sz="4" w:space="0" w:color="auto"/>
              <w:bottom w:val="single" w:sz="4" w:space="0" w:color="auto"/>
            </w:tcBorders>
            <w:shd w:val="clear" w:color="auto" w:fill="auto"/>
            <w:vAlign w:val="center"/>
          </w:tcPr>
          <w:p w14:paraId="69F72EB7" w14:textId="77777777" w:rsidR="004615DA" w:rsidRPr="00253EBE" w:rsidRDefault="004615DA" w:rsidP="00571D0D">
            <w:pPr>
              <w:pStyle w:val="ac"/>
              <w:jc w:val="both"/>
              <w:rPr>
                <w:sz w:val="20"/>
                <w:szCs w:val="20"/>
              </w:rPr>
            </w:pPr>
            <w:r w:rsidRPr="00253EBE">
              <w:rPr>
                <w:color w:val="000000"/>
                <w:sz w:val="20"/>
                <w:szCs w:val="20"/>
                <w:lang w:eastAsia="uk-UA" w:bidi="uk-UA"/>
              </w:rPr>
              <w:t>РН2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4AC81EC9" w14:textId="77777777" w:rsidR="004615DA" w:rsidRPr="00253EBE" w:rsidRDefault="004615DA" w:rsidP="00571D0D">
            <w:pPr>
              <w:pStyle w:val="ac"/>
              <w:spacing w:line="259" w:lineRule="auto"/>
              <w:jc w:val="both"/>
              <w:rPr>
                <w:sz w:val="20"/>
                <w:szCs w:val="20"/>
              </w:rPr>
            </w:pPr>
            <w:r w:rsidRPr="00253EBE">
              <w:rPr>
                <w:color w:val="000000"/>
                <w:sz w:val="20"/>
                <w:szCs w:val="20"/>
                <w:lang w:eastAsia="uk-UA" w:bidi="uk-UA"/>
              </w:rPr>
              <w:t>Організовувати культурний діалог на рівні, необхідному для ефективної професійної діяльності.</w:t>
            </w:r>
          </w:p>
        </w:tc>
      </w:tr>
      <w:tr w:rsidR="004615DA" w:rsidRPr="00702A77" w14:paraId="4D8F67C6" w14:textId="77777777" w:rsidTr="00571D0D">
        <w:trPr>
          <w:trHeight w:hRule="exact" w:val="448"/>
        </w:trPr>
        <w:tc>
          <w:tcPr>
            <w:tcW w:w="2977" w:type="dxa"/>
            <w:gridSpan w:val="2"/>
            <w:vMerge/>
            <w:tcBorders>
              <w:left w:val="single" w:sz="4" w:space="0" w:color="auto"/>
              <w:bottom w:val="single" w:sz="4" w:space="0" w:color="auto"/>
            </w:tcBorders>
            <w:shd w:val="clear" w:color="auto" w:fill="auto"/>
          </w:tcPr>
          <w:p w14:paraId="33D678F6" w14:textId="77777777" w:rsidR="004615DA" w:rsidRPr="00702A77" w:rsidRDefault="004615DA" w:rsidP="00571D0D">
            <w:pPr>
              <w:jc w:val="both"/>
              <w:rPr>
                <w:sz w:val="20"/>
                <w:szCs w:val="20"/>
              </w:rPr>
            </w:pPr>
          </w:p>
        </w:tc>
        <w:tc>
          <w:tcPr>
            <w:tcW w:w="567" w:type="dxa"/>
            <w:tcBorders>
              <w:top w:val="single" w:sz="4" w:space="0" w:color="auto"/>
              <w:left w:val="single" w:sz="4" w:space="0" w:color="auto"/>
              <w:bottom w:val="single" w:sz="4" w:space="0" w:color="auto"/>
            </w:tcBorders>
            <w:shd w:val="clear" w:color="auto" w:fill="auto"/>
            <w:vAlign w:val="center"/>
          </w:tcPr>
          <w:p w14:paraId="45EB568D" w14:textId="77777777" w:rsidR="004615DA" w:rsidRPr="00253EBE" w:rsidRDefault="004615DA" w:rsidP="00571D0D">
            <w:pPr>
              <w:jc w:val="both"/>
              <w:rPr>
                <w:sz w:val="20"/>
                <w:szCs w:val="20"/>
              </w:rPr>
            </w:pPr>
            <w:r w:rsidRPr="00253EBE">
              <w:rPr>
                <w:sz w:val="20"/>
                <w:szCs w:val="20"/>
              </w:rPr>
              <w:t>РНЗ</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0642940"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Збирати необхідну інформацію з різних джерел, аналізувати і оцінювати її.</w:t>
            </w:r>
          </w:p>
        </w:tc>
      </w:tr>
      <w:tr w:rsidR="004615DA" w:rsidRPr="00702A77" w14:paraId="33EFB3C3" w14:textId="77777777" w:rsidTr="00571D0D">
        <w:trPr>
          <w:trHeight w:hRule="exact" w:val="426"/>
        </w:trPr>
        <w:tc>
          <w:tcPr>
            <w:tcW w:w="2977" w:type="dxa"/>
            <w:gridSpan w:val="2"/>
            <w:vMerge/>
            <w:tcBorders>
              <w:left w:val="single" w:sz="4" w:space="0" w:color="auto"/>
              <w:bottom w:val="single" w:sz="4" w:space="0" w:color="auto"/>
            </w:tcBorders>
            <w:shd w:val="clear" w:color="auto" w:fill="auto"/>
          </w:tcPr>
          <w:p w14:paraId="118CE396" w14:textId="77777777" w:rsidR="004615DA" w:rsidRPr="00702A77" w:rsidRDefault="004615DA" w:rsidP="00571D0D">
            <w:pPr>
              <w:jc w:val="both"/>
              <w:rPr>
                <w:sz w:val="20"/>
                <w:szCs w:val="20"/>
              </w:rPr>
            </w:pPr>
          </w:p>
        </w:tc>
        <w:tc>
          <w:tcPr>
            <w:tcW w:w="567" w:type="dxa"/>
            <w:tcBorders>
              <w:top w:val="single" w:sz="4" w:space="0" w:color="auto"/>
              <w:left w:val="single" w:sz="4" w:space="0" w:color="auto"/>
              <w:bottom w:val="single" w:sz="4" w:space="0" w:color="auto"/>
            </w:tcBorders>
            <w:shd w:val="clear" w:color="auto" w:fill="auto"/>
            <w:vAlign w:val="center"/>
          </w:tcPr>
          <w:p w14:paraId="65039DFF" w14:textId="77777777" w:rsidR="004615DA" w:rsidRPr="00253EBE" w:rsidRDefault="004615DA" w:rsidP="00571D0D">
            <w:pPr>
              <w:jc w:val="both"/>
              <w:rPr>
                <w:sz w:val="20"/>
                <w:szCs w:val="20"/>
              </w:rPr>
            </w:pPr>
            <w:r w:rsidRPr="00253EBE">
              <w:rPr>
                <w:sz w:val="20"/>
                <w:szCs w:val="20"/>
              </w:rPr>
              <w:t>РН4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6D13BCB"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Формулювати і перевіряти гіпотези, аргументувати висновки.</w:t>
            </w:r>
          </w:p>
        </w:tc>
      </w:tr>
      <w:tr w:rsidR="004615DA" w:rsidRPr="00702A77" w14:paraId="1D85D61B" w14:textId="77777777" w:rsidTr="00571D0D">
        <w:trPr>
          <w:trHeight w:hRule="exact" w:val="702"/>
        </w:trPr>
        <w:tc>
          <w:tcPr>
            <w:tcW w:w="2977" w:type="dxa"/>
            <w:gridSpan w:val="2"/>
            <w:vMerge/>
            <w:tcBorders>
              <w:left w:val="single" w:sz="4" w:space="0" w:color="auto"/>
              <w:bottom w:val="single" w:sz="4" w:space="0" w:color="auto"/>
            </w:tcBorders>
            <w:shd w:val="clear" w:color="auto" w:fill="auto"/>
          </w:tcPr>
          <w:p w14:paraId="0DD01197" w14:textId="77777777" w:rsidR="004615DA" w:rsidRPr="00702A77" w:rsidRDefault="004615DA" w:rsidP="00571D0D">
            <w:pPr>
              <w:jc w:val="both"/>
              <w:rPr>
                <w:sz w:val="20"/>
                <w:szCs w:val="20"/>
              </w:rPr>
            </w:pPr>
          </w:p>
        </w:tc>
        <w:tc>
          <w:tcPr>
            <w:tcW w:w="567" w:type="dxa"/>
            <w:tcBorders>
              <w:top w:val="single" w:sz="4" w:space="0" w:color="auto"/>
              <w:left w:val="single" w:sz="4" w:space="0" w:color="auto"/>
              <w:bottom w:val="single" w:sz="4" w:space="0" w:color="auto"/>
            </w:tcBorders>
            <w:shd w:val="clear" w:color="auto" w:fill="auto"/>
            <w:vAlign w:val="center"/>
          </w:tcPr>
          <w:p w14:paraId="023F87DB" w14:textId="77777777" w:rsidR="004615DA" w:rsidRPr="00253EBE" w:rsidRDefault="004615DA" w:rsidP="00571D0D">
            <w:pPr>
              <w:jc w:val="both"/>
              <w:rPr>
                <w:sz w:val="20"/>
                <w:szCs w:val="20"/>
              </w:rPr>
            </w:pPr>
            <w:r w:rsidRPr="00253EBE">
              <w:rPr>
                <w:sz w:val="20"/>
                <w:szCs w:val="20"/>
              </w:rPr>
              <w:t>РН5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A4B804C"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w:t>
            </w:r>
          </w:p>
        </w:tc>
      </w:tr>
      <w:tr w:rsidR="004615DA" w:rsidRPr="00702A77" w14:paraId="32D6353C" w14:textId="77777777" w:rsidTr="00571D0D">
        <w:trPr>
          <w:trHeight w:hRule="exact" w:val="967"/>
        </w:trPr>
        <w:tc>
          <w:tcPr>
            <w:tcW w:w="2977" w:type="dxa"/>
            <w:gridSpan w:val="2"/>
            <w:vMerge/>
            <w:tcBorders>
              <w:left w:val="single" w:sz="4" w:space="0" w:color="auto"/>
              <w:bottom w:val="single" w:sz="4" w:space="0" w:color="auto"/>
            </w:tcBorders>
            <w:shd w:val="clear" w:color="auto" w:fill="auto"/>
          </w:tcPr>
          <w:p w14:paraId="327382E8" w14:textId="77777777" w:rsidR="004615DA" w:rsidRPr="00702A77" w:rsidRDefault="004615DA" w:rsidP="00571D0D">
            <w:pPr>
              <w:jc w:val="both"/>
              <w:rPr>
                <w:sz w:val="20"/>
                <w:szCs w:val="20"/>
              </w:rPr>
            </w:pPr>
          </w:p>
        </w:tc>
        <w:tc>
          <w:tcPr>
            <w:tcW w:w="567" w:type="dxa"/>
            <w:tcBorders>
              <w:top w:val="single" w:sz="4" w:space="0" w:color="auto"/>
              <w:left w:val="single" w:sz="4" w:space="0" w:color="auto"/>
              <w:bottom w:val="single" w:sz="4" w:space="0" w:color="auto"/>
            </w:tcBorders>
            <w:shd w:val="clear" w:color="auto" w:fill="auto"/>
            <w:vAlign w:val="center"/>
          </w:tcPr>
          <w:p w14:paraId="1471C17F" w14:textId="77777777" w:rsidR="004615DA" w:rsidRPr="00253EBE" w:rsidRDefault="004615DA" w:rsidP="00571D0D">
            <w:pPr>
              <w:jc w:val="both"/>
              <w:rPr>
                <w:sz w:val="20"/>
                <w:szCs w:val="20"/>
              </w:rPr>
            </w:pPr>
            <w:r w:rsidRPr="00253EBE">
              <w:rPr>
                <w:sz w:val="20"/>
                <w:szCs w:val="20"/>
              </w:rPr>
              <w:t>РН7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B18D5FD"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Здійснювати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адміністративні правопорушення та події.</w:t>
            </w:r>
          </w:p>
        </w:tc>
      </w:tr>
      <w:tr w:rsidR="004615DA" w:rsidRPr="00702A77" w14:paraId="7776F4D4" w14:textId="77777777" w:rsidTr="00571D0D">
        <w:trPr>
          <w:trHeight w:hRule="exact" w:val="591"/>
        </w:trPr>
        <w:tc>
          <w:tcPr>
            <w:tcW w:w="2977" w:type="dxa"/>
            <w:gridSpan w:val="2"/>
            <w:vMerge/>
            <w:tcBorders>
              <w:left w:val="single" w:sz="4" w:space="0" w:color="auto"/>
              <w:bottom w:val="single" w:sz="4" w:space="0" w:color="auto"/>
            </w:tcBorders>
            <w:shd w:val="clear" w:color="auto" w:fill="auto"/>
          </w:tcPr>
          <w:p w14:paraId="5EC50F0B" w14:textId="77777777" w:rsidR="004615DA" w:rsidRPr="00702A77" w:rsidRDefault="004615DA" w:rsidP="00571D0D">
            <w:pPr>
              <w:jc w:val="both"/>
              <w:rPr>
                <w:sz w:val="20"/>
                <w:szCs w:val="20"/>
              </w:rPr>
            </w:pPr>
          </w:p>
        </w:tc>
        <w:tc>
          <w:tcPr>
            <w:tcW w:w="567" w:type="dxa"/>
            <w:tcBorders>
              <w:top w:val="single" w:sz="4" w:space="0" w:color="auto"/>
              <w:left w:val="single" w:sz="4" w:space="0" w:color="auto"/>
              <w:bottom w:val="single" w:sz="4" w:space="0" w:color="auto"/>
            </w:tcBorders>
            <w:shd w:val="clear" w:color="auto" w:fill="auto"/>
            <w:vAlign w:val="center"/>
          </w:tcPr>
          <w:p w14:paraId="48DF0771" w14:textId="77777777" w:rsidR="004615DA" w:rsidRPr="00253EBE" w:rsidRDefault="004615DA" w:rsidP="00571D0D">
            <w:pPr>
              <w:jc w:val="both"/>
              <w:rPr>
                <w:sz w:val="20"/>
                <w:szCs w:val="20"/>
              </w:rPr>
            </w:pPr>
            <w:r w:rsidRPr="00253EBE">
              <w:rPr>
                <w:sz w:val="20"/>
                <w:szCs w:val="20"/>
              </w:rPr>
              <w:t>РН8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2F2D49DA"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Здійснювати пошук інформації у доступних джерелах для повного та всебічного встановлення необхідних обставин.</w:t>
            </w:r>
          </w:p>
        </w:tc>
      </w:tr>
      <w:tr w:rsidR="004615DA" w:rsidRPr="00702A77" w14:paraId="45A57383" w14:textId="77777777" w:rsidTr="00571D0D">
        <w:trPr>
          <w:trHeight w:hRule="exact" w:val="699"/>
        </w:trPr>
        <w:tc>
          <w:tcPr>
            <w:tcW w:w="2977" w:type="dxa"/>
            <w:gridSpan w:val="2"/>
            <w:vMerge/>
            <w:tcBorders>
              <w:left w:val="single" w:sz="4" w:space="0" w:color="auto"/>
              <w:bottom w:val="single" w:sz="4" w:space="0" w:color="auto"/>
            </w:tcBorders>
            <w:shd w:val="clear" w:color="auto" w:fill="auto"/>
          </w:tcPr>
          <w:p w14:paraId="299B518B" w14:textId="77777777" w:rsidR="004615DA" w:rsidRPr="00702A77" w:rsidRDefault="004615DA" w:rsidP="00571D0D">
            <w:pPr>
              <w:jc w:val="both"/>
              <w:rPr>
                <w:sz w:val="20"/>
                <w:szCs w:val="20"/>
              </w:rPr>
            </w:pPr>
          </w:p>
        </w:tc>
        <w:tc>
          <w:tcPr>
            <w:tcW w:w="567" w:type="dxa"/>
            <w:tcBorders>
              <w:top w:val="single" w:sz="4" w:space="0" w:color="auto"/>
              <w:left w:val="single" w:sz="4" w:space="0" w:color="auto"/>
              <w:bottom w:val="single" w:sz="4" w:space="0" w:color="auto"/>
            </w:tcBorders>
            <w:shd w:val="clear" w:color="auto" w:fill="auto"/>
            <w:vAlign w:val="center"/>
          </w:tcPr>
          <w:p w14:paraId="469403F5" w14:textId="77777777" w:rsidR="004615DA" w:rsidRPr="00253EBE" w:rsidRDefault="004615DA" w:rsidP="00571D0D">
            <w:pPr>
              <w:jc w:val="both"/>
              <w:rPr>
                <w:sz w:val="20"/>
                <w:szCs w:val="20"/>
              </w:rPr>
            </w:pPr>
            <w:r w:rsidRPr="00253EBE">
              <w:rPr>
                <w:sz w:val="20"/>
                <w:szCs w:val="20"/>
              </w:rPr>
              <w:t>РН10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768AC44"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Виокремлювати юридично значущі факти і формувати обґрунтовані правові висновки.</w:t>
            </w:r>
          </w:p>
        </w:tc>
      </w:tr>
      <w:tr w:rsidR="004615DA" w:rsidRPr="00702A77" w14:paraId="20E64354" w14:textId="77777777" w:rsidTr="00571D0D">
        <w:trPr>
          <w:trHeight w:hRule="exact" w:val="567"/>
        </w:trPr>
        <w:tc>
          <w:tcPr>
            <w:tcW w:w="2977" w:type="dxa"/>
            <w:gridSpan w:val="2"/>
            <w:vMerge/>
            <w:tcBorders>
              <w:left w:val="single" w:sz="4" w:space="0" w:color="auto"/>
              <w:bottom w:val="single" w:sz="4" w:space="0" w:color="auto"/>
            </w:tcBorders>
            <w:shd w:val="clear" w:color="auto" w:fill="auto"/>
          </w:tcPr>
          <w:p w14:paraId="774D3503" w14:textId="77777777" w:rsidR="004615DA" w:rsidRPr="00702A77" w:rsidRDefault="004615DA" w:rsidP="00571D0D">
            <w:pPr>
              <w:jc w:val="both"/>
              <w:rPr>
                <w:sz w:val="20"/>
                <w:szCs w:val="20"/>
              </w:rPr>
            </w:pPr>
          </w:p>
        </w:tc>
        <w:tc>
          <w:tcPr>
            <w:tcW w:w="567" w:type="dxa"/>
            <w:tcBorders>
              <w:top w:val="single" w:sz="4" w:space="0" w:color="auto"/>
              <w:left w:val="single" w:sz="4" w:space="0" w:color="auto"/>
              <w:bottom w:val="single" w:sz="4" w:space="0" w:color="auto"/>
            </w:tcBorders>
            <w:shd w:val="clear" w:color="auto" w:fill="auto"/>
            <w:vAlign w:val="center"/>
          </w:tcPr>
          <w:p w14:paraId="67F7BEC8" w14:textId="77777777" w:rsidR="004615DA" w:rsidRPr="00253EBE" w:rsidRDefault="004615DA" w:rsidP="00571D0D">
            <w:pPr>
              <w:jc w:val="both"/>
              <w:rPr>
                <w:sz w:val="20"/>
                <w:szCs w:val="20"/>
                <w:lang w:val="en-US"/>
              </w:rPr>
            </w:pPr>
            <w:r w:rsidRPr="00253EBE">
              <w:rPr>
                <w:sz w:val="20"/>
                <w:szCs w:val="20"/>
              </w:rPr>
              <w:t>РНП</w:t>
            </w:r>
            <w:r w:rsidRPr="00253EBE">
              <w:rPr>
                <w:sz w:val="20"/>
                <w:szCs w:val="20"/>
                <w:lang w:val="en-US"/>
              </w:rPr>
              <w:t xml:space="preserve"> 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265EE0E4"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Знати і розуміти сучасні правові доктрини, цінності та принципи функціонування національної правової системи.</w:t>
            </w:r>
          </w:p>
        </w:tc>
      </w:tr>
      <w:tr w:rsidR="004615DA" w14:paraId="1C36EC1A" w14:textId="77777777" w:rsidTr="00571D0D">
        <w:trPr>
          <w:trHeight w:hRule="exact" w:val="499"/>
        </w:trPr>
        <w:tc>
          <w:tcPr>
            <w:tcW w:w="2977" w:type="dxa"/>
            <w:gridSpan w:val="2"/>
            <w:vMerge/>
            <w:tcBorders>
              <w:left w:val="single" w:sz="4" w:space="0" w:color="auto"/>
              <w:bottom w:val="single" w:sz="4" w:space="0" w:color="auto"/>
            </w:tcBorders>
            <w:shd w:val="clear" w:color="auto" w:fill="auto"/>
          </w:tcPr>
          <w:p w14:paraId="3CB19F58" w14:textId="77777777" w:rsidR="004615DA" w:rsidRDefault="004615DA" w:rsidP="00571D0D">
            <w:pPr>
              <w:rPr>
                <w:sz w:val="10"/>
                <w:szCs w:val="10"/>
              </w:rPr>
            </w:pPr>
          </w:p>
        </w:tc>
        <w:tc>
          <w:tcPr>
            <w:tcW w:w="567" w:type="dxa"/>
            <w:tcBorders>
              <w:top w:val="single" w:sz="4" w:space="0" w:color="auto"/>
              <w:left w:val="single" w:sz="4" w:space="0" w:color="auto"/>
              <w:bottom w:val="single" w:sz="4" w:space="0" w:color="auto"/>
            </w:tcBorders>
            <w:shd w:val="clear" w:color="auto" w:fill="auto"/>
            <w:vAlign w:val="center"/>
          </w:tcPr>
          <w:p w14:paraId="053AC4CB" w14:textId="77777777" w:rsidR="004615DA" w:rsidRPr="00253EBE" w:rsidRDefault="004615DA" w:rsidP="00571D0D">
            <w:pPr>
              <w:jc w:val="both"/>
              <w:rPr>
                <w:sz w:val="20"/>
                <w:szCs w:val="20"/>
              </w:rPr>
            </w:pPr>
            <w:r w:rsidRPr="00253EBE">
              <w:rPr>
                <w:sz w:val="20"/>
                <w:szCs w:val="20"/>
              </w:rPr>
              <w:t>РН 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A9C60B6"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Адаптуватися і ефективно діяти за звичних умов правоохоронної діяльності та за умов ускладнення оперативної обстановки.</w:t>
            </w:r>
          </w:p>
        </w:tc>
      </w:tr>
      <w:tr w:rsidR="004615DA" w14:paraId="1C39F522" w14:textId="77777777" w:rsidTr="00571D0D">
        <w:trPr>
          <w:trHeight w:hRule="exact" w:val="1276"/>
        </w:trPr>
        <w:tc>
          <w:tcPr>
            <w:tcW w:w="2977" w:type="dxa"/>
            <w:gridSpan w:val="2"/>
            <w:vMerge/>
            <w:tcBorders>
              <w:left w:val="single" w:sz="4" w:space="0" w:color="auto"/>
              <w:bottom w:val="single" w:sz="4" w:space="0" w:color="auto"/>
            </w:tcBorders>
            <w:shd w:val="clear" w:color="auto" w:fill="auto"/>
          </w:tcPr>
          <w:p w14:paraId="020C6DF4" w14:textId="77777777" w:rsidR="004615DA" w:rsidRDefault="004615DA" w:rsidP="00571D0D"/>
        </w:tc>
        <w:tc>
          <w:tcPr>
            <w:tcW w:w="567" w:type="dxa"/>
            <w:tcBorders>
              <w:top w:val="single" w:sz="4" w:space="0" w:color="auto"/>
              <w:left w:val="single" w:sz="4" w:space="0" w:color="auto"/>
              <w:bottom w:val="single" w:sz="4" w:space="0" w:color="auto"/>
            </w:tcBorders>
            <w:shd w:val="clear" w:color="auto" w:fill="auto"/>
            <w:vAlign w:val="center"/>
          </w:tcPr>
          <w:p w14:paraId="31E2C836" w14:textId="77777777" w:rsidR="004615DA" w:rsidRPr="00253EBE" w:rsidRDefault="004615DA" w:rsidP="00571D0D">
            <w:pPr>
              <w:jc w:val="both"/>
              <w:rPr>
                <w:sz w:val="20"/>
                <w:szCs w:val="20"/>
              </w:rPr>
            </w:pPr>
            <w:r w:rsidRPr="00253EBE">
              <w:rPr>
                <w:sz w:val="20"/>
                <w:szCs w:val="20"/>
              </w:rPr>
              <w:t>РН13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4279DA7"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Знати і розуміти відповідні вимоги законодавства, грамотно оформлювати процесуальні</w:t>
            </w:r>
            <w:r w:rsidRPr="00253EBE">
              <w:rPr>
                <w:color w:val="000000"/>
                <w:sz w:val="20"/>
                <w:szCs w:val="20"/>
                <w:lang w:eastAsia="uk-UA" w:bidi="uk-UA"/>
              </w:rPr>
              <w:tab/>
              <w:t>документи,</w:t>
            </w:r>
            <w:r w:rsidRPr="00253EBE">
              <w:rPr>
                <w:color w:val="000000"/>
                <w:sz w:val="20"/>
                <w:szCs w:val="20"/>
                <w:lang w:eastAsia="uk-UA" w:bidi="uk-UA"/>
              </w:rPr>
              <w:tab/>
              <w:t>що</w:t>
            </w:r>
          </w:p>
          <w:p w14:paraId="5ED7FEEF"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використовуються під час провадження у справах</w:t>
            </w:r>
            <w:r w:rsidRPr="00253EBE">
              <w:rPr>
                <w:color w:val="000000"/>
                <w:sz w:val="20"/>
                <w:szCs w:val="20"/>
                <w:lang w:eastAsia="uk-UA" w:bidi="uk-UA"/>
              </w:rPr>
              <w:tab/>
              <w:t>про</w:t>
            </w:r>
            <w:r>
              <w:rPr>
                <w:color w:val="000000"/>
                <w:sz w:val="20"/>
                <w:szCs w:val="20"/>
                <w:lang w:eastAsia="uk-UA" w:bidi="uk-UA"/>
              </w:rPr>
              <w:t xml:space="preserve"> </w:t>
            </w:r>
            <w:r w:rsidRPr="00253EBE">
              <w:rPr>
                <w:color w:val="000000"/>
                <w:sz w:val="20"/>
                <w:szCs w:val="20"/>
                <w:lang w:eastAsia="uk-UA" w:bidi="uk-UA"/>
              </w:rPr>
              <w:t>адміністративні</w:t>
            </w:r>
          </w:p>
          <w:p w14:paraId="1F5C0CEA"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правопорушення, здійснювати превентивні та примусові поліцейські заходи, а також кваліфікацію</w:t>
            </w:r>
            <w:r w:rsidRPr="00253EBE">
              <w:rPr>
                <w:color w:val="000000"/>
                <w:sz w:val="20"/>
                <w:szCs w:val="20"/>
                <w:lang w:eastAsia="uk-UA" w:bidi="uk-UA"/>
              </w:rPr>
              <w:tab/>
              <w:t>адміністративних</w:t>
            </w:r>
            <w:r w:rsidRPr="00253EBE">
              <w:rPr>
                <w:color w:val="000000"/>
                <w:sz w:val="20"/>
                <w:szCs w:val="20"/>
                <w:lang w:eastAsia="uk-UA" w:bidi="uk-UA"/>
              </w:rPr>
              <w:tab/>
            </w:r>
          </w:p>
          <w:p w14:paraId="29682AAD" w14:textId="77777777" w:rsidR="004615DA" w:rsidRPr="00253EBE" w:rsidRDefault="004615DA" w:rsidP="00571D0D">
            <w:pPr>
              <w:pStyle w:val="ac"/>
              <w:jc w:val="both"/>
              <w:rPr>
                <w:color w:val="000000"/>
                <w:sz w:val="20"/>
                <w:szCs w:val="20"/>
                <w:lang w:eastAsia="uk-UA" w:bidi="uk-UA"/>
              </w:rPr>
            </w:pPr>
          </w:p>
        </w:tc>
      </w:tr>
      <w:tr w:rsidR="004615DA" w14:paraId="3138A314" w14:textId="77777777" w:rsidTr="00571D0D">
        <w:trPr>
          <w:trHeight w:hRule="exact" w:val="967"/>
        </w:trPr>
        <w:tc>
          <w:tcPr>
            <w:tcW w:w="2977" w:type="dxa"/>
            <w:gridSpan w:val="2"/>
            <w:vMerge/>
            <w:tcBorders>
              <w:left w:val="single" w:sz="4" w:space="0" w:color="auto"/>
              <w:bottom w:val="single" w:sz="4" w:space="0" w:color="auto"/>
            </w:tcBorders>
            <w:shd w:val="clear" w:color="auto" w:fill="auto"/>
          </w:tcPr>
          <w:p w14:paraId="767DDB5C" w14:textId="77777777" w:rsidR="004615DA" w:rsidRDefault="004615DA" w:rsidP="00571D0D"/>
        </w:tc>
        <w:tc>
          <w:tcPr>
            <w:tcW w:w="567" w:type="dxa"/>
            <w:tcBorders>
              <w:top w:val="single" w:sz="4" w:space="0" w:color="auto"/>
              <w:left w:val="single" w:sz="4" w:space="0" w:color="auto"/>
              <w:bottom w:val="single" w:sz="4" w:space="0" w:color="auto"/>
            </w:tcBorders>
            <w:shd w:val="clear" w:color="auto" w:fill="auto"/>
            <w:vAlign w:val="center"/>
          </w:tcPr>
          <w:p w14:paraId="55555999" w14:textId="77777777" w:rsidR="004615DA" w:rsidRPr="00253EBE" w:rsidRDefault="004615DA" w:rsidP="00571D0D">
            <w:pPr>
              <w:jc w:val="both"/>
              <w:rPr>
                <w:sz w:val="20"/>
                <w:szCs w:val="20"/>
              </w:rPr>
            </w:pPr>
            <w:r w:rsidRPr="00253EBE">
              <w:rPr>
                <w:sz w:val="20"/>
                <w:szCs w:val="20"/>
              </w:rPr>
              <w:t>РН14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465B221E"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Здійснювати пошук та аналіз новітньої інформації у сфері правоохоронної діяльності, мати навички саморозвитку та самоосвіти протягом життя, підвищення професійної майстерності, вивчення та використання передового досвіду у сфері правоохоронної діяльності.</w:t>
            </w:r>
          </w:p>
        </w:tc>
      </w:tr>
      <w:tr w:rsidR="004615DA" w14:paraId="245871E1" w14:textId="77777777" w:rsidTr="00571D0D">
        <w:trPr>
          <w:trHeight w:hRule="exact" w:val="807"/>
        </w:trPr>
        <w:tc>
          <w:tcPr>
            <w:tcW w:w="2977" w:type="dxa"/>
            <w:gridSpan w:val="2"/>
            <w:vMerge/>
            <w:tcBorders>
              <w:left w:val="single" w:sz="4" w:space="0" w:color="auto"/>
              <w:bottom w:val="single" w:sz="4" w:space="0" w:color="auto"/>
            </w:tcBorders>
            <w:shd w:val="clear" w:color="auto" w:fill="auto"/>
          </w:tcPr>
          <w:p w14:paraId="64D5095C" w14:textId="77777777" w:rsidR="004615DA" w:rsidRDefault="004615DA" w:rsidP="00571D0D"/>
        </w:tc>
        <w:tc>
          <w:tcPr>
            <w:tcW w:w="567" w:type="dxa"/>
            <w:tcBorders>
              <w:top w:val="single" w:sz="4" w:space="0" w:color="auto"/>
              <w:left w:val="single" w:sz="4" w:space="0" w:color="auto"/>
              <w:bottom w:val="single" w:sz="4" w:space="0" w:color="auto"/>
            </w:tcBorders>
            <w:shd w:val="clear" w:color="auto" w:fill="auto"/>
            <w:vAlign w:val="center"/>
          </w:tcPr>
          <w:p w14:paraId="5BD4F91E" w14:textId="77777777" w:rsidR="004615DA" w:rsidRPr="00253EBE" w:rsidRDefault="004615DA" w:rsidP="00571D0D">
            <w:pPr>
              <w:jc w:val="both"/>
              <w:rPr>
                <w:sz w:val="20"/>
                <w:szCs w:val="20"/>
              </w:rPr>
            </w:pPr>
            <w:r w:rsidRPr="00253EBE">
              <w:rPr>
                <w:sz w:val="20"/>
                <w:szCs w:val="20"/>
              </w:rPr>
              <w:t>РН15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1465E6EB"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Працювати автономно та в команді виконуючи посадові обов’язки та під час розв’язання складних спеціалізованих задач правоохоронної діяльності.</w:t>
            </w:r>
          </w:p>
        </w:tc>
      </w:tr>
      <w:tr w:rsidR="004615DA" w14:paraId="6B5AE399" w14:textId="77777777" w:rsidTr="00571D0D">
        <w:trPr>
          <w:trHeight w:val="1688"/>
        </w:trPr>
        <w:tc>
          <w:tcPr>
            <w:tcW w:w="2977" w:type="dxa"/>
            <w:gridSpan w:val="2"/>
            <w:vMerge/>
            <w:tcBorders>
              <w:left w:val="single" w:sz="4" w:space="0" w:color="auto"/>
              <w:bottom w:val="single" w:sz="4" w:space="0" w:color="auto"/>
            </w:tcBorders>
            <w:shd w:val="clear" w:color="auto" w:fill="auto"/>
          </w:tcPr>
          <w:p w14:paraId="70159A87" w14:textId="77777777" w:rsidR="004615DA" w:rsidRDefault="004615DA" w:rsidP="00571D0D"/>
        </w:tc>
        <w:tc>
          <w:tcPr>
            <w:tcW w:w="567" w:type="dxa"/>
            <w:tcBorders>
              <w:top w:val="single" w:sz="4" w:space="0" w:color="auto"/>
              <w:left w:val="single" w:sz="4" w:space="0" w:color="auto"/>
            </w:tcBorders>
            <w:shd w:val="clear" w:color="auto" w:fill="auto"/>
            <w:vAlign w:val="center"/>
          </w:tcPr>
          <w:p w14:paraId="07D62C6D" w14:textId="77777777" w:rsidR="004615DA" w:rsidRPr="00253EBE" w:rsidRDefault="004615DA" w:rsidP="00571D0D">
            <w:pPr>
              <w:jc w:val="both"/>
              <w:rPr>
                <w:sz w:val="20"/>
                <w:szCs w:val="20"/>
              </w:rPr>
            </w:pPr>
            <w:r w:rsidRPr="00253EBE">
              <w:rPr>
                <w:sz w:val="20"/>
                <w:szCs w:val="20"/>
              </w:rPr>
              <w:t>РН17</w:t>
            </w:r>
          </w:p>
        </w:tc>
        <w:tc>
          <w:tcPr>
            <w:tcW w:w="6379" w:type="dxa"/>
            <w:tcBorders>
              <w:top w:val="single" w:sz="4" w:space="0" w:color="auto"/>
              <w:left w:val="single" w:sz="4" w:space="0" w:color="auto"/>
              <w:right w:val="single" w:sz="4" w:space="0" w:color="auto"/>
            </w:tcBorders>
            <w:shd w:val="clear" w:color="auto" w:fill="auto"/>
            <w:vAlign w:val="bottom"/>
          </w:tcPr>
          <w:p w14:paraId="3E72FCFB"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загроз національної безпеки держави (кібербезпеку, економічну та інформаційну безпеку, тощо)</w:t>
            </w:r>
            <w:r>
              <w:rPr>
                <w:color w:val="000000"/>
                <w:sz w:val="20"/>
                <w:szCs w:val="20"/>
                <w:lang w:eastAsia="uk-UA" w:bidi="uk-UA"/>
              </w:rPr>
              <w:t xml:space="preserve"> </w:t>
            </w:r>
            <w:r w:rsidRPr="00253EBE">
              <w:rPr>
                <w:color w:val="000000"/>
                <w:sz w:val="20"/>
                <w:szCs w:val="20"/>
                <w:lang w:eastAsia="uk-UA" w:bidi="uk-UA"/>
              </w:rPr>
              <w:t>даних (в тому числі міжвідомчі та міжнародні), оперативні та оперативно- технічні</w:t>
            </w:r>
            <w:r w:rsidRPr="00253EBE">
              <w:rPr>
                <w:color w:val="000000"/>
                <w:sz w:val="20"/>
                <w:szCs w:val="20"/>
                <w:lang w:eastAsia="uk-UA" w:bidi="uk-UA"/>
              </w:rPr>
              <w:tab/>
              <w:t>засоби,</w:t>
            </w:r>
            <w:r w:rsidRPr="00253EBE">
              <w:rPr>
                <w:color w:val="000000"/>
                <w:sz w:val="20"/>
                <w:szCs w:val="20"/>
                <w:lang w:eastAsia="uk-UA" w:bidi="uk-UA"/>
              </w:rPr>
              <w:tab/>
              <w:t>здійснення</w:t>
            </w:r>
          </w:p>
          <w:p w14:paraId="5C60098A"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оперативно</w:t>
            </w:r>
            <w:r>
              <w:rPr>
                <w:color w:val="000000"/>
                <w:sz w:val="20"/>
                <w:szCs w:val="20"/>
                <w:lang w:eastAsia="uk-UA" w:bidi="uk-UA"/>
              </w:rPr>
              <w:t>-</w:t>
            </w:r>
            <w:r w:rsidRPr="00253EBE">
              <w:rPr>
                <w:color w:val="000000"/>
                <w:sz w:val="20"/>
                <w:szCs w:val="20"/>
                <w:lang w:eastAsia="uk-UA" w:bidi="uk-UA"/>
              </w:rPr>
              <w:t>розшукової діяльності.</w:t>
            </w:r>
          </w:p>
        </w:tc>
      </w:tr>
      <w:tr w:rsidR="004615DA" w14:paraId="134BE66C" w14:textId="77777777" w:rsidTr="00571D0D">
        <w:trPr>
          <w:trHeight w:hRule="exact" w:val="489"/>
        </w:trPr>
        <w:tc>
          <w:tcPr>
            <w:tcW w:w="2977" w:type="dxa"/>
            <w:gridSpan w:val="2"/>
            <w:vMerge/>
            <w:tcBorders>
              <w:left w:val="single" w:sz="4" w:space="0" w:color="auto"/>
              <w:bottom w:val="single" w:sz="4" w:space="0" w:color="auto"/>
            </w:tcBorders>
            <w:shd w:val="clear" w:color="auto" w:fill="auto"/>
          </w:tcPr>
          <w:p w14:paraId="18DA5713" w14:textId="77777777" w:rsidR="004615DA" w:rsidRDefault="004615DA" w:rsidP="00571D0D"/>
        </w:tc>
        <w:tc>
          <w:tcPr>
            <w:tcW w:w="567" w:type="dxa"/>
            <w:tcBorders>
              <w:top w:val="single" w:sz="4" w:space="0" w:color="auto"/>
              <w:left w:val="single" w:sz="4" w:space="0" w:color="auto"/>
              <w:bottom w:val="single" w:sz="4" w:space="0" w:color="auto"/>
            </w:tcBorders>
            <w:shd w:val="clear" w:color="auto" w:fill="auto"/>
            <w:vAlign w:val="center"/>
          </w:tcPr>
          <w:p w14:paraId="0B4B3C5D" w14:textId="77777777" w:rsidR="004615DA" w:rsidRPr="00253EBE" w:rsidRDefault="004615DA" w:rsidP="00571D0D">
            <w:pPr>
              <w:jc w:val="both"/>
              <w:rPr>
                <w:sz w:val="20"/>
                <w:szCs w:val="20"/>
              </w:rPr>
            </w:pPr>
            <w:r w:rsidRPr="00253EBE">
              <w:rPr>
                <w:sz w:val="20"/>
                <w:szCs w:val="20"/>
              </w:rPr>
              <w:t>РН20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05761B2"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Підтримувати,</w:t>
            </w:r>
            <w:r w:rsidRPr="00253EBE">
              <w:rPr>
                <w:color w:val="000000"/>
                <w:sz w:val="20"/>
                <w:szCs w:val="20"/>
                <w:lang w:eastAsia="uk-UA" w:bidi="uk-UA"/>
              </w:rPr>
              <w:tab/>
              <w:t>встановлені</w:t>
            </w:r>
            <w:r w:rsidRPr="00253EBE">
              <w:rPr>
                <w:color w:val="000000"/>
                <w:sz w:val="20"/>
                <w:szCs w:val="20"/>
                <w:lang w:eastAsia="uk-UA" w:bidi="uk-UA"/>
              </w:rPr>
              <w:tab/>
              <w:t>на</w:t>
            </w:r>
            <w:r>
              <w:rPr>
                <w:color w:val="000000"/>
                <w:sz w:val="20"/>
                <w:szCs w:val="20"/>
                <w:lang w:eastAsia="uk-UA" w:bidi="uk-UA"/>
              </w:rPr>
              <w:t xml:space="preserve"> </w:t>
            </w:r>
            <w:r w:rsidRPr="00253EBE">
              <w:rPr>
                <w:color w:val="000000"/>
                <w:sz w:val="20"/>
                <w:szCs w:val="20"/>
                <w:lang w:eastAsia="uk-UA" w:bidi="uk-UA"/>
              </w:rPr>
              <w:t>законодавчому рівні, умови дотримання дозвільної системи.</w:t>
            </w:r>
          </w:p>
        </w:tc>
      </w:tr>
      <w:tr w:rsidR="004615DA" w14:paraId="363FDBF8" w14:textId="77777777" w:rsidTr="00571D0D">
        <w:trPr>
          <w:trHeight w:hRule="exact" w:val="967"/>
        </w:trPr>
        <w:tc>
          <w:tcPr>
            <w:tcW w:w="2977" w:type="dxa"/>
            <w:gridSpan w:val="2"/>
            <w:vMerge/>
            <w:tcBorders>
              <w:left w:val="single" w:sz="4" w:space="0" w:color="auto"/>
              <w:bottom w:val="single" w:sz="4" w:space="0" w:color="auto"/>
            </w:tcBorders>
            <w:shd w:val="clear" w:color="auto" w:fill="auto"/>
          </w:tcPr>
          <w:p w14:paraId="61D38144" w14:textId="77777777" w:rsidR="004615DA" w:rsidRDefault="004615DA" w:rsidP="00571D0D"/>
        </w:tc>
        <w:tc>
          <w:tcPr>
            <w:tcW w:w="567" w:type="dxa"/>
            <w:tcBorders>
              <w:top w:val="single" w:sz="4" w:space="0" w:color="auto"/>
              <w:left w:val="single" w:sz="4" w:space="0" w:color="auto"/>
              <w:bottom w:val="single" w:sz="4" w:space="0" w:color="auto"/>
            </w:tcBorders>
            <w:shd w:val="clear" w:color="auto" w:fill="auto"/>
            <w:vAlign w:val="center"/>
          </w:tcPr>
          <w:p w14:paraId="0A130B36" w14:textId="77777777" w:rsidR="004615DA" w:rsidRPr="00253EBE" w:rsidRDefault="004615DA" w:rsidP="00571D0D">
            <w:pPr>
              <w:jc w:val="both"/>
              <w:rPr>
                <w:sz w:val="20"/>
                <w:szCs w:val="20"/>
              </w:rPr>
            </w:pPr>
            <w:r w:rsidRPr="00253EBE">
              <w:rPr>
                <w:sz w:val="20"/>
                <w:szCs w:val="20"/>
              </w:rPr>
              <w:t>РН22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17A1D39D" w14:textId="77777777" w:rsidR="004615DA" w:rsidRPr="00253EBE" w:rsidRDefault="004615DA" w:rsidP="00571D0D">
            <w:pPr>
              <w:pStyle w:val="ac"/>
              <w:jc w:val="both"/>
              <w:rPr>
                <w:color w:val="000000"/>
                <w:sz w:val="20"/>
                <w:szCs w:val="20"/>
                <w:lang w:eastAsia="uk-UA" w:bidi="uk-UA"/>
              </w:rPr>
            </w:pPr>
            <w:r w:rsidRPr="00253EBE">
              <w:rPr>
                <w:color w:val="000000"/>
                <w:sz w:val="20"/>
                <w:szCs w:val="20"/>
                <w:lang w:eastAsia="uk-UA" w:bidi="uk-UA"/>
              </w:rPr>
              <w:t>Вміти оцінювати обстановку, рівень потенційних загроз та викликів, прогнозувати розвиток обстановки, дій правопорушників та противника, вживати заходів з метою запобігання, виявлення та припинення правопорушень.</w:t>
            </w:r>
          </w:p>
        </w:tc>
      </w:tr>
    </w:tbl>
    <w:p w14:paraId="5173DFCD" w14:textId="77777777" w:rsidR="004615DA" w:rsidRPr="004615DA" w:rsidRDefault="004615DA" w:rsidP="00A33635">
      <w:pPr>
        <w:jc w:val="both"/>
        <w:rPr>
          <w:sz w:val="24"/>
          <w:szCs w:val="24"/>
        </w:rPr>
      </w:pPr>
    </w:p>
    <w:p w14:paraId="07623D7F" w14:textId="7A1D53A4" w:rsidR="00E33610" w:rsidRPr="0085424A" w:rsidRDefault="00E33610" w:rsidP="00CC7948">
      <w:pPr>
        <w:jc w:val="center"/>
        <w:rPr>
          <w:b/>
          <w:bCs w:val="0"/>
          <w:sz w:val="24"/>
          <w:szCs w:val="24"/>
        </w:rPr>
      </w:pPr>
      <w:r w:rsidRPr="0085424A">
        <w:rPr>
          <w:b/>
          <w:bCs w:val="0"/>
          <w:sz w:val="24"/>
          <w:szCs w:val="24"/>
        </w:rPr>
        <w:t>3.</w:t>
      </w:r>
      <w:r w:rsidR="00084F7F">
        <w:rPr>
          <w:b/>
          <w:bCs w:val="0"/>
          <w:sz w:val="24"/>
          <w:szCs w:val="24"/>
        </w:rPr>
        <w:t xml:space="preserve"> </w:t>
      </w:r>
      <w:r w:rsidRPr="0085424A">
        <w:rPr>
          <w:b/>
          <w:bCs w:val="0"/>
          <w:sz w:val="24"/>
          <w:szCs w:val="24"/>
        </w:rPr>
        <w:t>Програма навчальної дисципліни</w:t>
      </w:r>
    </w:p>
    <w:p w14:paraId="202B38BF" w14:textId="77777777" w:rsidR="00E33610" w:rsidRPr="00C744C5" w:rsidRDefault="00E33610" w:rsidP="00E33610">
      <w:pPr>
        <w:jc w:val="both"/>
        <w:rPr>
          <w:sz w:val="24"/>
          <w:szCs w:val="24"/>
        </w:rPr>
      </w:pPr>
      <w:r w:rsidRPr="0085424A">
        <w:rPr>
          <w:b/>
          <w:bCs w:val="0"/>
          <w:sz w:val="24"/>
          <w:szCs w:val="24"/>
        </w:rPr>
        <w:t>Тема № 1. Поняття, зміст та ознаки адміністративної процедури</w:t>
      </w:r>
      <w:r w:rsidRPr="00C744C5">
        <w:rPr>
          <w:sz w:val="24"/>
          <w:szCs w:val="24"/>
        </w:rPr>
        <w:t xml:space="preserve">. </w:t>
      </w:r>
    </w:p>
    <w:p w14:paraId="352CC53D" w14:textId="62CC48FD" w:rsidR="00E33610" w:rsidRPr="00C744C5" w:rsidRDefault="00E33610" w:rsidP="00E33610">
      <w:pPr>
        <w:jc w:val="both"/>
        <w:rPr>
          <w:sz w:val="24"/>
          <w:szCs w:val="24"/>
        </w:rPr>
      </w:pPr>
      <w:r w:rsidRPr="00C744C5">
        <w:rPr>
          <w:sz w:val="24"/>
          <w:szCs w:val="24"/>
        </w:rPr>
        <w:t xml:space="preserve">Загальнотеоретичні підходи до розуміння юридичних процедур. Публічна адміністрація. Поняття, характерні риси адміністративної процедури. </w:t>
      </w:r>
    </w:p>
    <w:p w14:paraId="11978470" w14:textId="77777777" w:rsidR="00E33610" w:rsidRPr="00C744C5" w:rsidRDefault="00E33610" w:rsidP="00E33610">
      <w:pPr>
        <w:jc w:val="both"/>
        <w:rPr>
          <w:sz w:val="24"/>
          <w:szCs w:val="24"/>
        </w:rPr>
      </w:pPr>
    </w:p>
    <w:p w14:paraId="7CC076E7" w14:textId="7AF2A24E" w:rsidR="00E33610" w:rsidRPr="00C744C5" w:rsidRDefault="00E33610" w:rsidP="00E33610">
      <w:pPr>
        <w:jc w:val="both"/>
        <w:rPr>
          <w:sz w:val="24"/>
          <w:szCs w:val="24"/>
        </w:rPr>
      </w:pPr>
      <w:r w:rsidRPr="0085424A">
        <w:rPr>
          <w:b/>
          <w:bCs w:val="0"/>
          <w:sz w:val="24"/>
          <w:szCs w:val="24"/>
        </w:rPr>
        <w:t xml:space="preserve">Тема № 2. </w:t>
      </w:r>
      <w:r w:rsidR="00CC7948" w:rsidRPr="0085424A">
        <w:rPr>
          <w:b/>
          <w:bCs w:val="0"/>
          <w:sz w:val="24"/>
          <w:szCs w:val="24"/>
        </w:rPr>
        <w:t>Принципи</w:t>
      </w:r>
      <w:r w:rsidRPr="0085424A">
        <w:rPr>
          <w:b/>
          <w:bCs w:val="0"/>
          <w:sz w:val="24"/>
          <w:szCs w:val="24"/>
        </w:rPr>
        <w:t xml:space="preserve"> адміністративної процедури</w:t>
      </w:r>
      <w:r w:rsidRPr="00C744C5">
        <w:rPr>
          <w:sz w:val="24"/>
          <w:szCs w:val="24"/>
        </w:rPr>
        <w:t xml:space="preserve">. Поняття та значення принципів адміністративної процедури. Верховенство права в адміністративній процедурі. Законність як принцип адміністративної процедури. Добросовісність і розсудливість у діяльності публічної адміністрації. Пропорційність і відкритість адміністративної процедури. Принцип безсторонності та використання повноважень за належною метою. Своєчасність і розумний строк. </w:t>
      </w:r>
    </w:p>
    <w:p w14:paraId="732E96A8" w14:textId="77777777" w:rsidR="004B1999" w:rsidRDefault="004B1999" w:rsidP="00E33610">
      <w:pPr>
        <w:jc w:val="both"/>
        <w:rPr>
          <w:sz w:val="24"/>
          <w:szCs w:val="24"/>
        </w:rPr>
      </w:pPr>
    </w:p>
    <w:p w14:paraId="7E9E8149" w14:textId="61A066C8" w:rsidR="00E33610" w:rsidRPr="004B1999" w:rsidRDefault="00E33610" w:rsidP="00E33610">
      <w:pPr>
        <w:jc w:val="both"/>
        <w:rPr>
          <w:b/>
          <w:bCs w:val="0"/>
          <w:sz w:val="24"/>
          <w:szCs w:val="24"/>
        </w:rPr>
      </w:pPr>
      <w:r w:rsidRPr="004B1999">
        <w:rPr>
          <w:b/>
          <w:bCs w:val="0"/>
          <w:sz w:val="24"/>
          <w:szCs w:val="24"/>
        </w:rPr>
        <w:t>Тема № 3. Учасники адміністративної процедури</w:t>
      </w:r>
      <w:r w:rsidR="004B1999">
        <w:rPr>
          <w:b/>
          <w:bCs w:val="0"/>
          <w:sz w:val="24"/>
          <w:szCs w:val="24"/>
        </w:rPr>
        <w:t>.</w:t>
      </w:r>
    </w:p>
    <w:p w14:paraId="21D2DA03" w14:textId="6205F74E" w:rsidR="00E33610" w:rsidRPr="00C744C5" w:rsidRDefault="00E33610" w:rsidP="00E33610">
      <w:pPr>
        <w:jc w:val="both"/>
        <w:rPr>
          <w:sz w:val="24"/>
          <w:szCs w:val="24"/>
        </w:rPr>
      </w:pPr>
      <w:r w:rsidRPr="00C744C5">
        <w:rPr>
          <w:sz w:val="24"/>
          <w:szCs w:val="24"/>
        </w:rPr>
        <w:t>Суб’єкт публічного адміністрування як учасник адміністративної процедури. Повноваження суб’єкта публічного адміністрування. Приватні особи як учасники адміністративної процедури. Правосуб’єктність приватної особи. Права й обов’язки при-ватної особи. Представництво інтересів приватної особи. Особи, які сприяють розгляду справи: свідки, експерти, спеціалісти, перекладачі.</w:t>
      </w:r>
    </w:p>
    <w:p w14:paraId="31026EBF" w14:textId="77777777" w:rsidR="00E33610" w:rsidRPr="00C744C5" w:rsidRDefault="00E33610" w:rsidP="00E33610">
      <w:pPr>
        <w:jc w:val="both"/>
        <w:rPr>
          <w:sz w:val="24"/>
          <w:szCs w:val="24"/>
        </w:rPr>
      </w:pPr>
    </w:p>
    <w:p w14:paraId="455F5E11" w14:textId="0542A9D5" w:rsidR="00E33610" w:rsidRPr="004B1999" w:rsidRDefault="00E33610" w:rsidP="00E33610">
      <w:pPr>
        <w:jc w:val="both"/>
        <w:rPr>
          <w:b/>
          <w:bCs w:val="0"/>
          <w:sz w:val="24"/>
          <w:szCs w:val="24"/>
        </w:rPr>
      </w:pPr>
      <w:r w:rsidRPr="004B1999">
        <w:rPr>
          <w:b/>
          <w:bCs w:val="0"/>
          <w:sz w:val="24"/>
          <w:szCs w:val="24"/>
        </w:rPr>
        <w:t>Тема № 4. Стадії адміністративної процедури. Докази та доказування  в адміністративній процедурі</w:t>
      </w:r>
      <w:r w:rsidR="004B1999">
        <w:rPr>
          <w:b/>
          <w:bCs w:val="0"/>
          <w:sz w:val="24"/>
          <w:szCs w:val="24"/>
        </w:rPr>
        <w:t>.</w:t>
      </w:r>
    </w:p>
    <w:p w14:paraId="76A8935B" w14:textId="77777777" w:rsidR="00E33610" w:rsidRPr="00C744C5" w:rsidRDefault="00E33610" w:rsidP="00E33610">
      <w:pPr>
        <w:jc w:val="both"/>
        <w:rPr>
          <w:sz w:val="24"/>
          <w:szCs w:val="24"/>
        </w:rPr>
      </w:pPr>
      <w:r w:rsidRPr="00C744C5">
        <w:rPr>
          <w:sz w:val="24"/>
          <w:szCs w:val="24"/>
        </w:rPr>
        <w:t>Поняття стадії. Початок адміністративної процедури. Роз-гляд справи та слухання як стадія адміністративної процедури. Прийняття адміністративного акта як стадія адміністративної процедури. Процес доказування в адміністративній процедурі: по-няття та зміст. Характеристика окремих етапів доказування. Збір, оцінка, перевірка доказів. Суб’єкти доказування. Поняття доказів в адміністративній процедурі. Класифікація доказів.</w:t>
      </w:r>
    </w:p>
    <w:p w14:paraId="3C29FA74" w14:textId="77777777" w:rsidR="00E33610" w:rsidRPr="00C744C5" w:rsidRDefault="00E33610" w:rsidP="00E33610">
      <w:pPr>
        <w:jc w:val="both"/>
        <w:rPr>
          <w:sz w:val="24"/>
          <w:szCs w:val="24"/>
        </w:rPr>
      </w:pPr>
    </w:p>
    <w:p w14:paraId="3179F94D" w14:textId="77777777" w:rsidR="00E33610" w:rsidRPr="004B1999" w:rsidRDefault="00E33610" w:rsidP="00E33610">
      <w:pPr>
        <w:jc w:val="both"/>
        <w:rPr>
          <w:b/>
          <w:bCs w:val="0"/>
          <w:sz w:val="24"/>
          <w:szCs w:val="24"/>
        </w:rPr>
      </w:pPr>
      <w:r w:rsidRPr="004B1999">
        <w:rPr>
          <w:b/>
          <w:bCs w:val="0"/>
          <w:sz w:val="24"/>
          <w:szCs w:val="24"/>
        </w:rPr>
        <w:t>Тема № 5. Адміністративний акт.</w:t>
      </w:r>
    </w:p>
    <w:p w14:paraId="2F5DCB8D" w14:textId="697A0906" w:rsidR="00E33610" w:rsidRPr="00C744C5" w:rsidRDefault="00E33610" w:rsidP="00E33610">
      <w:pPr>
        <w:jc w:val="both"/>
        <w:rPr>
          <w:sz w:val="24"/>
          <w:szCs w:val="24"/>
        </w:rPr>
      </w:pPr>
      <w:r w:rsidRPr="00C744C5">
        <w:rPr>
          <w:sz w:val="24"/>
          <w:szCs w:val="24"/>
        </w:rPr>
        <w:t>Поняття та види адміністративних актів. Форма та зміст адміністративних актів. Адміністративний розсуд при прийнятті адміністративних актів. Чинність адміністративних актів. Скасування та нікчемність адміністративних актів.</w:t>
      </w:r>
    </w:p>
    <w:p w14:paraId="3C56AC20" w14:textId="77777777" w:rsidR="00E33610" w:rsidRPr="00C744C5" w:rsidRDefault="00E33610" w:rsidP="00E33610">
      <w:pPr>
        <w:jc w:val="both"/>
        <w:rPr>
          <w:sz w:val="24"/>
          <w:szCs w:val="24"/>
        </w:rPr>
      </w:pPr>
    </w:p>
    <w:p w14:paraId="64162189" w14:textId="77777777" w:rsidR="00E33610" w:rsidRPr="004B1999" w:rsidRDefault="00E33610" w:rsidP="00E33610">
      <w:pPr>
        <w:jc w:val="both"/>
        <w:rPr>
          <w:b/>
          <w:bCs w:val="0"/>
          <w:sz w:val="24"/>
          <w:szCs w:val="24"/>
        </w:rPr>
      </w:pPr>
      <w:r w:rsidRPr="004B1999">
        <w:rPr>
          <w:b/>
          <w:bCs w:val="0"/>
          <w:sz w:val="24"/>
          <w:szCs w:val="24"/>
        </w:rPr>
        <w:t>Тема № 6. Адміністративна процедура розгляду скарг.</w:t>
      </w:r>
    </w:p>
    <w:p w14:paraId="401183C6" w14:textId="77777777" w:rsidR="00E33610" w:rsidRPr="00C744C5" w:rsidRDefault="00E33610" w:rsidP="00E33610">
      <w:pPr>
        <w:jc w:val="both"/>
        <w:rPr>
          <w:sz w:val="24"/>
          <w:szCs w:val="24"/>
        </w:rPr>
      </w:pPr>
      <w:r w:rsidRPr="00C744C5">
        <w:rPr>
          <w:sz w:val="24"/>
          <w:szCs w:val="24"/>
        </w:rPr>
        <w:t>Поняття скарги. Предмет оскарження. Нормативно-правове регулювання процедури розгляду скарг. Стадії адміністративної процедури розгляду скарг. Строки у процедурі розгляду скарг. Суб’єкти процедури розгляду скарг.</w:t>
      </w:r>
    </w:p>
    <w:p w14:paraId="7AF91832" w14:textId="77777777" w:rsidR="00E33610" w:rsidRPr="00C744C5" w:rsidRDefault="00E33610" w:rsidP="00E33610">
      <w:pPr>
        <w:jc w:val="both"/>
        <w:rPr>
          <w:sz w:val="24"/>
          <w:szCs w:val="24"/>
        </w:rPr>
      </w:pPr>
    </w:p>
    <w:p w14:paraId="41222B21" w14:textId="77777777" w:rsidR="00E33610" w:rsidRPr="004B1999" w:rsidRDefault="00E33610" w:rsidP="00E33610">
      <w:pPr>
        <w:jc w:val="both"/>
        <w:rPr>
          <w:b/>
          <w:bCs w:val="0"/>
          <w:sz w:val="24"/>
          <w:szCs w:val="24"/>
        </w:rPr>
      </w:pPr>
      <w:r w:rsidRPr="004B1999">
        <w:rPr>
          <w:b/>
          <w:bCs w:val="0"/>
          <w:sz w:val="24"/>
          <w:szCs w:val="24"/>
        </w:rPr>
        <w:t>Тема № 7. Адміністративна процедура державного контролю  (нагляду).</w:t>
      </w:r>
    </w:p>
    <w:p w14:paraId="56DD594B" w14:textId="77777777" w:rsidR="00E33610" w:rsidRPr="00C744C5" w:rsidRDefault="00E33610" w:rsidP="00E33610">
      <w:pPr>
        <w:jc w:val="both"/>
        <w:rPr>
          <w:sz w:val="24"/>
          <w:szCs w:val="24"/>
        </w:rPr>
      </w:pPr>
      <w:r w:rsidRPr="00C744C5">
        <w:rPr>
          <w:sz w:val="24"/>
          <w:szCs w:val="24"/>
        </w:rPr>
        <w:t>Поняття адміністративної процедури державного контролю (нагляду). Цілі та завдання адміністративної процедури державного контролю (нагляду). Види адміністративної процедури зі здійснення державного контролю (нагляду). Правове регулювання адміністративної процедури державного контролю (нагляду). Суб’єкти адміністративної процедури державного контролю (нагляду). Стадії адміністративної процедури державного контролю (нагляду).</w:t>
      </w:r>
    </w:p>
    <w:p w14:paraId="04B776F4" w14:textId="77777777" w:rsidR="00E33610" w:rsidRPr="00C744C5" w:rsidRDefault="00E33610" w:rsidP="00E33610">
      <w:pPr>
        <w:jc w:val="both"/>
        <w:rPr>
          <w:sz w:val="24"/>
          <w:szCs w:val="24"/>
        </w:rPr>
      </w:pPr>
    </w:p>
    <w:p w14:paraId="0B9E6884" w14:textId="77777777" w:rsidR="00730216" w:rsidRPr="00730216" w:rsidRDefault="00E33610" w:rsidP="00730216">
      <w:pPr>
        <w:jc w:val="both"/>
        <w:rPr>
          <w:b/>
          <w:bCs w:val="0"/>
          <w:sz w:val="24"/>
          <w:szCs w:val="24"/>
        </w:rPr>
      </w:pPr>
      <w:r w:rsidRPr="00A40EB8">
        <w:rPr>
          <w:b/>
          <w:bCs w:val="0"/>
          <w:sz w:val="24"/>
          <w:szCs w:val="24"/>
        </w:rPr>
        <w:t xml:space="preserve">Тема № 8.  </w:t>
      </w:r>
      <w:r w:rsidR="00730216" w:rsidRPr="00730216">
        <w:rPr>
          <w:b/>
          <w:bCs w:val="0"/>
          <w:sz w:val="24"/>
          <w:szCs w:val="24"/>
        </w:rPr>
        <w:t>Дозвільна процедура</w:t>
      </w:r>
    </w:p>
    <w:p w14:paraId="7CF0A24A" w14:textId="4675370E" w:rsidR="00E33610" w:rsidRPr="00730216" w:rsidRDefault="00730216" w:rsidP="00730216">
      <w:pPr>
        <w:jc w:val="both"/>
        <w:rPr>
          <w:sz w:val="24"/>
          <w:szCs w:val="24"/>
        </w:rPr>
      </w:pPr>
      <w:r w:rsidRPr="00730216">
        <w:rPr>
          <w:sz w:val="24"/>
          <w:szCs w:val="24"/>
        </w:rPr>
        <w:t xml:space="preserve">Поняття дозволу та </w:t>
      </w:r>
      <w:r>
        <w:rPr>
          <w:sz w:val="24"/>
          <w:szCs w:val="24"/>
        </w:rPr>
        <w:t>ознаки</w:t>
      </w:r>
      <w:r w:rsidRPr="00730216">
        <w:rPr>
          <w:sz w:val="24"/>
          <w:szCs w:val="24"/>
        </w:rPr>
        <w:t>. Загальна характеристика проваджень в рамках цієї процедури. Стадії та регулювання.</w:t>
      </w:r>
    </w:p>
    <w:p w14:paraId="368EF56F" w14:textId="77777777" w:rsidR="00E33610" w:rsidRPr="00C744C5" w:rsidRDefault="00E33610" w:rsidP="00E33610">
      <w:pPr>
        <w:jc w:val="both"/>
        <w:rPr>
          <w:sz w:val="24"/>
          <w:szCs w:val="24"/>
        </w:rPr>
      </w:pPr>
    </w:p>
    <w:p w14:paraId="256A633D" w14:textId="5461607D" w:rsidR="00E33610" w:rsidRPr="00C744C5" w:rsidRDefault="00E33610" w:rsidP="00E33610">
      <w:pPr>
        <w:jc w:val="both"/>
        <w:rPr>
          <w:sz w:val="24"/>
          <w:szCs w:val="24"/>
        </w:rPr>
      </w:pPr>
      <w:r w:rsidRPr="00E35936">
        <w:rPr>
          <w:b/>
          <w:bCs w:val="0"/>
          <w:sz w:val="24"/>
          <w:szCs w:val="24"/>
        </w:rPr>
        <w:t>Тема № 9. Адміністративна процедура публічних закупівель</w:t>
      </w:r>
      <w:r w:rsidRPr="00C744C5">
        <w:rPr>
          <w:sz w:val="24"/>
          <w:szCs w:val="24"/>
        </w:rPr>
        <w:t>. Принципи здійснення публічних закупівель. Загальні умови здійснення публічних закупівель. Застосування процедур закупівлі: відкритих торгів, конкурентного діалогу, переговорної процедури закупівлі. Особливості застосування процедури державного оборонного замовлення.</w:t>
      </w:r>
    </w:p>
    <w:p w14:paraId="7D6DF2AC" w14:textId="77777777" w:rsidR="00E33610" w:rsidRPr="00C744C5" w:rsidRDefault="00E33610" w:rsidP="00E33610">
      <w:pPr>
        <w:jc w:val="both"/>
        <w:rPr>
          <w:sz w:val="24"/>
          <w:szCs w:val="24"/>
        </w:rPr>
      </w:pPr>
    </w:p>
    <w:p w14:paraId="7E03B6AD" w14:textId="77777777" w:rsidR="00E33610" w:rsidRPr="00E35936" w:rsidRDefault="00E33610" w:rsidP="00E33610">
      <w:pPr>
        <w:jc w:val="both"/>
        <w:rPr>
          <w:b/>
          <w:bCs w:val="0"/>
          <w:sz w:val="24"/>
          <w:szCs w:val="24"/>
        </w:rPr>
      </w:pPr>
      <w:r w:rsidRPr="00E35936">
        <w:rPr>
          <w:b/>
          <w:bCs w:val="0"/>
          <w:sz w:val="24"/>
          <w:szCs w:val="24"/>
        </w:rPr>
        <w:t>Тема № 10. Адміністративна процедура надання адміністративних послуг.</w:t>
      </w:r>
    </w:p>
    <w:p w14:paraId="6F841756" w14:textId="521EB1F0" w:rsidR="00E33610" w:rsidRDefault="00E33610" w:rsidP="00E33610">
      <w:pPr>
        <w:jc w:val="both"/>
        <w:rPr>
          <w:sz w:val="24"/>
          <w:szCs w:val="24"/>
        </w:rPr>
      </w:pPr>
      <w:r w:rsidRPr="00C744C5">
        <w:rPr>
          <w:sz w:val="24"/>
          <w:szCs w:val="24"/>
        </w:rPr>
        <w:t xml:space="preserve">Поняття та основні ознаки адміністративних послуг. Класифікація адміністративних послуг. Правові засади надання адміністративних послуг. Суб’єкти звернення та суб’єкти </w:t>
      </w:r>
      <w:r w:rsidRPr="00C744C5">
        <w:rPr>
          <w:sz w:val="24"/>
          <w:szCs w:val="24"/>
        </w:rPr>
        <w:lastRenderedPageBreak/>
        <w:t xml:space="preserve">надання адміністративних послуг. Електронні адміністративні послуги. Центри надання адміністративних послуг. </w:t>
      </w:r>
    </w:p>
    <w:p w14:paraId="481A6869" w14:textId="77777777" w:rsidR="00084F7F" w:rsidRDefault="00084F7F" w:rsidP="00084F7F">
      <w:pPr>
        <w:jc w:val="both"/>
        <w:rPr>
          <w:b/>
          <w:sz w:val="24"/>
          <w:szCs w:val="24"/>
        </w:rPr>
      </w:pPr>
    </w:p>
    <w:p w14:paraId="0AA9D159" w14:textId="70AD6C23" w:rsidR="00084F7F" w:rsidRPr="00084F7F" w:rsidRDefault="00084F7F" w:rsidP="00084F7F">
      <w:pPr>
        <w:jc w:val="both"/>
        <w:rPr>
          <w:sz w:val="24"/>
          <w:szCs w:val="24"/>
        </w:rPr>
      </w:pPr>
      <w:r w:rsidRPr="00084F7F">
        <w:rPr>
          <w:b/>
          <w:sz w:val="24"/>
          <w:szCs w:val="24"/>
        </w:rPr>
        <w:t xml:space="preserve">Тема № 11. Адміністративно-деліктне провадження. </w:t>
      </w:r>
      <w:r w:rsidRPr="00084F7F">
        <w:rPr>
          <w:bCs w:val="0"/>
          <w:sz w:val="24"/>
          <w:szCs w:val="24"/>
        </w:rPr>
        <w:t>Відмежування а</w:t>
      </w:r>
      <w:r w:rsidRPr="00084F7F">
        <w:rPr>
          <w:sz w:val="24"/>
          <w:szCs w:val="24"/>
        </w:rPr>
        <w:t>дміністративно - деліктного провадження від інших адміністративно-процесуальних проваджень. Поняття провадження в справах про адміністративні правопорушення. Стадії провадження в справах про адміністративні правопорушення. Докази у справах про адміністративні правопорушення. Суб’єкти адміністративно-деліктного провадження.</w:t>
      </w:r>
    </w:p>
    <w:p w14:paraId="2FD0F383" w14:textId="77777777" w:rsidR="00084F7F" w:rsidRPr="00084F7F" w:rsidRDefault="00084F7F" w:rsidP="00084F7F">
      <w:pPr>
        <w:jc w:val="both"/>
        <w:rPr>
          <w:sz w:val="24"/>
          <w:szCs w:val="24"/>
        </w:rPr>
      </w:pPr>
    </w:p>
    <w:p w14:paraId="7E1ABA8F" w14:textId="77777777" w:rsidR="00084F7F" w:rsidRPr="00084F7F" w:rsidRDefault="00084F7F" w:rsidP="00084F7F">
      <w:pPr>
        <w:jc w:val="both"/>
        <w:rPr>
          <w:b/>
          <w:sz w:val="24"/>
          <w:szCs w:val="24"/>
          <w:lang w:val="ru-RU"/>
        </w:rPr>
      </w:pPr>
      <w:r w:rsidRPr="00084F7F">
        <w:rPr>
          <w:b/>
          <w:sz w:val="24"/>
          <w:szCs w:val="24"/>
          <w:lang w:bidi="uk-UA"/>
        </w:rPr>
        <w:t>Тема № 12.</w:t>
      </w:r>
      <w:r w:rsidRPr="00084F7F">
        <w:rPr>
          <w:b/>
          <w:sz w:val="24"/>
          <w:szCs w:val="24"/>
          <w:lang w:val="ru-RU"/>
        </w:rPr>
        <w:t xml:space="preserve"> </w:t>
      </w:r>
      <w:r w:rsidRPr="00084F7F">
        <w:rPr>
          <w:b/>
          <w:sz w:val="24"/>
          <w:szCs w:val="24"/>
          <w:lang w:bidi="uk-UA"/>
        </w:rPr>
        <w:t>Дисциплінарні провадження.</w:t>
      </w:r>
    </w:p>
    <w:p w14:paraId="6273F536" w14:textId="77777777" w:rsidR="00084F7F" w:rsidRPr="00084F7F" w:rsidRDefault="00084F7F" w:rsidP="00084F7F">
      <w:pPr>
        <w:jc w:val="both"/>
        <w:rPr>
          <w:sz w:val="24"/>
          <w:szCs w:val="24"/>
        </w:rPr>
      </w:pPr>
      <w:r w:rsidRPr="00084F7F">
        <w:rPr>
          <w:sz w:val="24"/>
          <w:szCs w:val="24"/>
          <w:lang w:bidi="uk-UA"/>
        </w:rPr>
        <w:t>Поняття, принципи та види дисциплінарних процедур. Суб’єкти дисциплінарних процедур. Види, підстави та процесуальний порядок накладення дисциплінарних стягнень. Дисциплінарні процедури в органах та підрозділах Національної поліції України.</w:t>
      </w:r>
    </w:p>
    <w:p w14:paraId="7E9D2BA9" w14:textId="6EA0ECAD" w:rsidR="00084F7F" w:rsidRDefault="00084F7F" w:rsidP="00E33610">
      <w:pPr>
        <w:jc w:val="both"/>
        <w:rPr>
          <w:sz w:val="24"/>
          <w:szCs w:val="24"/>
        </w:rPr>
      </w:pPr>
    </w:p>
    <w:p w14:paraId="2EA49379" w14:textId="77777777" w:rsidR="00084F7F" w:rsidRPr="00C744C5" w:rsidRDefault="00084F7F" w:rsidP="00E33610">
      <w:pPr>
        <w:jc w:val="both"/>
        <w:rPr>
          <w:sz w:val="24"/>
          <w:szCs w:val="24"/>
        </w:rPr>
      </w:pPr>
    </w:p>
    <w:p w14:paraId="5E27E482" w14:textId="77777777" w:rsidR="00B57A6A" w:rsidRPr="00C744C5" w:rsidRDefault="00B57A6A" w:rsidP="00A33635">
      <w:pPr>
        <w:jc w:val="both"/>
        <w:rPr>
          <w:sz w:val="24"/>
          <w:szCs w:val="24"/>
        </w:rPr>
      </w:pPr>
    </w:p>
    <w:p w14:paraId="1DD7CA6E" w14:textId="77777777" w:rsidR="00461C50" w:rsidRPr="00B57A6A" w:rsidRDefault="00461C50" w:rsidP="00B57A6A">
      <w:pPr>
        <w:jc w:val="center"/>
        <w:rPr>
          <w:b/>
          <w:bCs w:val="0"/>
          <w:sz w:val="24"/>
          <w:szCs w:val="24"/>
        </w:rPr>
      </w:pPr>
      <w:r w:rsidRPr="00B57A6A">
        <w:rPr>
          <w:b/>
          <w:bCs w:val="0"/>
          <w:sz w:val="24"/>
          <w:szCs w:val="24"/>
        </w:rPr>
        <w:t>4. Структура навчальної дисципліни</w:t>
      </w:r>
    </w:p>
    <w:p w14:paraId="48E1A3B9" w14:textId="5F99D98C" w:rsidR="00461C50" w:rsidRPr="00B57A6A" w:rsidRDefault="00461C50" w:rsidP="00B57A6A">
      <w:pPr>
        <w:jc w:val="center"/>
        <w:rPr>
          <w:b/>
          <w:bCs w:val="0"/>
          <w:sz w:val="24"/>
          <w:szCs w:val="24"/>
        </w:rPr>
      </w:pPr>
      <w:r w:rsidRPr="00B57A6A">
        <w:rPr>
          <w:b/>
          <w:bCs w:val="0"/>
          <w:sz w:val="24"/>
          <w:szCs w:val="24"/>
        </w:rPr>
        <w:t>4.1.1. Розподіл часу навчальної дисципліни за темами (денна форма навчання).</w:t>
      </w:r>
    </w:p>
    <w:p w14:paraId="2C3BAA00" w14:textId="07F58930" w:rsidR="00461C50" w:rsidRPr="00C744C5" w:rsidRDefault="00461C50" w:rsidP="00461C50">
      <w:pPr>
        <w:jc w:val="both"/>
        <w:rPr>
          <w:sz w:val="24"/>
          <w:szCs w:val="24"/>
        </w:rPr>
      </w:pPr>
    </w:p>
    <w:tbl>
      <w:tblPr>
        <w:tblpPr w:leftFromText="180" w:rightFromText="180"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4111"/>
        <w:gridCol w:w="567"/>
        <w:gridCol w:w="425"/>
        <w:gridCol w:w="567"/>
        <w:gridCol w:w="567"/>
        <w:gridCol w:w="709"/>
        <w:gridCol w:w="709"/>
        <w:gridCol w:w="1134"/>
      </w:tblGrid>
      <w:tr w:rsidR="00461C50" w:rsidRPr="00C744C5" w14:paraId="2F62AAFB" w14:textId="77777777" w:rsidTr="00C81B17">
        <w:tc>
          <w:tcPr>
            <w:tcW w:w="694" w:type="dxa"/>
            <w:vMerge w:val="restart"/>
            <w:tcBorders>
              <w:top w:val="double" w:sz="4" w:space="0" w:color="auto"/>
              <w:left w:val="double" w:sz="4" w:space="0" w:color="auto"/>
            </w:tcBorders>
          </w:tcPr>
          <w:p w14:paraId="1FA5A4E9" w14:textId="77777777" w:rsidR="00461C50" w:rsidRPr="00C744C5" w:rsidRDefault="00461C50" w:rsidP="00C81B17">
            <w:pPr>
              <w:ind w:left="-57" w:right="-57"/>
              <w:jc w:val="center"/>
              <w:rPr>
                <w:rFonts w:eastAsia="Times New Roman"/>
                <w:b/>
                <w:sz w:val="24"/>
                <w:szCs w:val="24"/>
                <w:lang w:eastAsia="ru-RU"/>
              </w:rPr>
            </w:pPr>
            <w:bookmarkStart w:id="3" w:name="_Hlk58857287"/>
            <w:r w:rsidRPr="00C744C5">
              <w:rPr>
                <w:rFonts w:eastAsia="Times New Roman"/>
                <w:b/>
                <w:sz w:val="24"/>
                <w:szCs w:val="24"/>
                <w:lang w:eastAsia="ru-RU"/>
              </w:rPr>
              <w:t>№</w:t>
            </w:r>
          </w:p>
          <w:p w14:paraId="30B43C50" w14:textId="77777777" w:rsidR="00461C50" w:rsidRPr="00C744C5" w:rsidRDefault="00461C50" w:rsidP="00C81B17">
            <w:pPr>
              <w:ind w:left="-57" w:right="-57"/>
              <w:jc w:val="center"/>
              <w:rPr>
                <w:rFonts w:eastAsia="Times New Roman"/>
                <w:b/>
                <w:sz w:val="24"/>
                <w:szCs w:val="24"/>
                <w:lang w:eastAsia="ru-RU"/>
              </w:rPr>
            </w:pPr>
            <w:r w:rsidRPr="00C744C5">
              <w:rPr>
                <w:rFonts w:eastAsia="Times New Roman"/>
                <w:b/>
                <w:sz w:val="24"/>
                <w:szCs w:val="24"/>
                <w:lang w:eastAsia="ru-RU"/>
              </w:rPr>
              <w:t>модулю</w:t>
            </w:r>
          </w:p>
        </w:tc>
        <w:tc>
          <w:tcPr>
            <w:tcW w:w="4111" w:type="dxa"/>
            <w:vMerge w:val="restart"/>
            <w:tcBorders>
              <w:top w:val="double" w:sz="4" w:space="0" w:color="auto"/>
              <w:right w:val="double" w:sz="4" w:space="0" w:color="auto"/>
            </w:tcBorders>
          </w:tcPr>
          <w:p w14:paraId="0D7A8F59" w14:textId="77777777" w:rsidR="00461C50" w:rsidRPr="00C744C5" w:rsidRDefault="00461C50" w:rsidP="00C81B17">
            <w:pPr>
              <w:ind w:left="-57" w:right="-57"/>
              <w:jc w:val="center"/>
              <w:rPr>
                <w:rFonts w:eastAsia="Times New Roman"/>
                <w:b/>
                <w:sz w:val="24"/>
                <w:szCs w:val="24"/>
                <w:lang w:eastAsia="ru-RU"/>
              </w:rPr>
            </w:pPr>
            <w:r w:rsidRPr="00C744C5">
              <w:rPr>
                <w:rFonts w:eastAsia="Times New Roman"/>
                <w:b/>
                <w:sz w:val="24"/>
                <w:szCs w:val="24"/>
                <w:lang w:eastAsia="ru-RU"/>
              </w:rPr>
              <w:t>Номер та назва змістового модулю, номер та найменування теми</w:t>
            </w:r>
          </w:p>
        </w:tc>
        <w:tc>
          <w:tcPr>
            <w:tcW w:w="3544" w:type="dxa"/>
            <w:gridSpan w:val="6"/>
            <w:tcBorders>
              <w:top w:val="double" w:sz="4" w:space="0" w:color="auto"/>
              <w:left w:val="double" w:sz="4" w:space="0" w:color="auto"/>
              <w:right w:val="double" w:sz="4" w:space="0" w:color="auto"/>
            </w:tcBorders>
          </w:tcPr>
          <w:p w14:paraId="31DA0B58" w14:textId="77777777" w:rsidR="00461C50" w:rsidRPr="00C744C5" w:rsidRDefault="00461C50" w:rsidP="00C81B17">
            <w:pPr>
              <w:ind w:left="-57" w:right="-57"/>
              <w:jc w:val="center"/>
              <w:rPr>
                <w:rFonts w:eastAsia="Times New Roman"/>
                <w:b/>
                <w:sz w:val="24"/>
                <w:szCs w:val="24"/>
                <w:lang w:eastAsia="ru-RU"/>
              </w:rPr>
            </w:pPr>
            <w:r w:rsidRPr="00C744C5">
              <w:rPr>
                <w:rFonts w:eastAsia="Times New Roman"/>
                <w:b/>
                <w:sz w:val="24"/>
                <w:szCs w:val="24"/>
                <w:lang w:eastAsia="ru-RU"/>
              </w:rPr>
              <w:t>Кількість годин відведених на вивчення навчальної дисципліни</w:t>
            </w:r>
          </w:p>
        </w:tc>
        <w:tc>
          <w:tcPr>
            <w:tcW w:w="1134" w:type="dxa"/>
            <w:vMerge w:val="restart"/>
            <w:tcBorders>
              <w:top w:val="double" w:sz="4" w:space="0" w:color="auto"/>
              <w:left w:val="double" w:sz="4" w:space="0" w:color="auto"/>
              <w:right w:val="double" w:sz="4" w:space="0" w:color="auto"/>
            </w:tcBorders>
            <w:textDirection w:val="btLr"/>
            <w:vAlign w:val="center"/>
          </w:tcPr>
          <w:p w14:paraId="14F209C9" w14:textId="77777777" w:rsidR="00461C50" w:rsidRPr="00C744C5" w:rsidRDefault="00461C50" w:rsidP="00C81B17">
            <w:pPr>
              <w:ind w:left="-57" w:right="-57"/>
              <w:jc w:val="center"/>
              <w:rPr>
                <w:rFonts w:eastAsia="Times New Roman"/>
                <w:b/>
                <w:sz w:val="24"/>
                <w:szCs w:val="24"/>
                <w:lang w:eastAsia="ru-RU"/>
              </w:rPr>
            </w:pPr>
          </w:p>
          <w:p w14:paraId="246E1D31" w14:textId="77777777" w:rsidR="00461C50" w:rsidRPr="00C744C5" w:rsidRDefault="00461C50" w:rsidP="00C81B17">
            <w:pPr>
              <w:ind w:left="-57" w:right="-57"/>
              <w:jc w:val="center"/>
              <w:rPr>
                <w:rFonts w:eastAsia="Times New Roman"/>
                <w:b/>
                <w:sz w:val="24"/>
                <w:szCs w:val="24"/>
                <w:lang w:eastAsia="ru-RU"/>
              </w:rPr>
            </w:pPr>
            <w:r w:rsidRPr="00C744C5">
              <w:rPr>
                <w:rFonts w:eastAsia="Times New Roman"/>
                <w:b/>
                <w:sz w:val="24"/>
                <w:szCs w:val="24"/>
                <w:lang w:eastAsia="ru-RU"/>
              </w:rPr>
              <w:t>Вид контролю</w:t>
            </w:r>
          </w:p>
        </w:tc>
      </w:tr>
      <w:tr w:rsidR="00461C50" w:rsidRPr="00C744C5" w14:paraId="2F5FA1FB" w14:textId="77777777" w:rsidTr="00C81B17">
        <w:tc>
          <w:tcPr>
            <w:tcW w:w="694" w:type="dxa"/>
            <w:vMerge/>
            <w:tcBorders>
              <w:left w:val="double" w:sz="4" w:space="0" w:color="auto"/>
            </w:tcBorders>
          </w:tcPr>
          <w:p w14:paraId="77463247" w14:textId="77777777" w:rsidR="00461C50" w:rsidRPr="00C744C5" w:rsidRDefault="00461C50" w:rsidP="00C81B17">
            <w:pPr>
              <w:ind w:left="-57" w:right="-57"/>
              <w:jc w:val="center"/>
              <w:rPr>
                <w:rFonts w:eastAsia="Times New Roman"/>
                <w:b/>
                <w:sz w:val="24"/>
                <w:szCs w:val="24"/>
                <w:lang w:eastAsia="ru-RU"/>
              </w:rPr>
            </w:pPr>
          </w:p>
        </w:tc>
        <w:tc>
          <w:tcPr>
            <w:tcW w:w="4111" w:type="dxa"/>
            <w:vMerge/>
            <w:tcBorders>
              <w:right w:val="double" w:sz="4" w:space="0" w:color="auto"/>
            </w:tcBorders>
          </w:tcPr>
          <w:p w14:paraId="5B03B87D" w14:textId="77777777" w:rsidR="00461C50" w:rsidRPr="00C744C5" w:rsidRDefault="00461C50" w:rsidP="00C81B17">
            <w:pPr>
              <w:ind w:left="-57" w:right="-57"/>
              <w:jc w:val="center"/>
              <w:rPr>
                <w:rFonts w:eastAsia="Times New Roman"/>
                <w:b/>
                <w:sz w:val="24"/>
                <w:szCs w:val="24"/>
                <w:lang w:eastAsia="ru-RU"/>
              </w:rPr>
            </w:pPr>
          </w:p>
        </w:tc>
        <w:tc>
          <w:tcPr>
            <w:tcW w:w="567" w:type="dxa"/>
            <w:vMerge w:val="restart"/>
            <w:tcBorders>
              <w:left w:val="double" w:sz="4" w:space="0" w:color="auto"/>
            </w:tcBorders>
            <w:textDirection w:val="btLr"/>
          </w:tcPr>
          <w:p w14:paraId="38C9866D" w14:textId="77777777" w:rsidR="00461C50" w:rsidRPr="00C744C5" w:rsidRDefault="00461C50" w:rsidP="00C81B17">
            <w:pPr>
              <w:ind w:left="-57" w:right="-57"/>
              <w:jc w:val="center"/>
              <w:rPr>
                <w:rFonts w:eastAsia="Times New Roman"/>
                <w:b/>
                <w:sz w:val="24"/>
                <w:szCs w:val="24"/>
                <w:lang w:eastAsia="ru-RU"/>
              </w:rPr>
            </w:pPr>
            <w:r w:rsidRPr="00C744C5">
              <w:rPr>
                <w:rFonts w:eastAsia="Times New Roman"/>
                <w:b/>
                <w:sz w:val="24"/>
                <w:szCs w:val="24"/>
                <w:lang w:eastAsia="ru-RU"/>
              </w:rPr>
              <w:t>Всього</w:t>
            </w:r>
          </w:p>
        </w:tc>
        <w:tc>
          <w:tcPr>
            <w:tcW w:w="2977" w:type="dxa"/>
            <w:gridSpan w:val="5"/>
            <w:tcBorders>
              <w:right w:val="double" w:sz="4" w:space="0" w:color="auto"/>
            </w:tcBorders>
          </w:tcPr>
          <w:p w14:paraId="2636D678" w14:textId="77777777" w:rsidR="00461C50" w:rsidRPr="00C744C5" w:rsidRDefault="00461C50" w:rsidP="00C81B17">
            <w:pPr>
              <w:ind w:left="-57" w:right="-57"/>
              <w:jc w:val="center"/>
              <w:rPr>
                <w:rFonts w:eastAsia="Times New Roman"/>
                <w:b/>
                <w:sz w:val="24"/>
                <w:szCs w:val="24"/>
                <w:lang w:eastAsia="ru-RU"/>
              </w:rPr>
            </w:pPr>
            <w:r w:rsidRPr="00C744C5">
              <w:rPr>
                <w:rFonts w:eastAsia="Times New Roman"/>
                <w:b/>
                <w:sz w:val="24"/>
                <w:szCs w:val="24"/>
                <w:lang w:eastAsia="ru-RU"/>
              </w:rPr>
              <w:t>з них:</w:t>
            </w:r>
          </w:p>
        </w:tc>
        <w:tc>
          <w:tcPr>
            <w:tcW w:w="1134" w:type="dxa"/>
            <w:vMerge/>
            <w:tcBorders>
              <w:left w:val="double" w:sz="4" w:space="0" w:color="auto"/>
              <w:right w:val="double" w:sz="4" w:space="0" w:color="auto"/>
            </w:tcBorders>
          </w:tcPr>
          <w:p w14:paraId="20CE8F64" w14:textId="77777777" w:rsidR="00461C50" w:rsidRPr="00C744C5" w:rsidRDefault="00461C50" w:rsidP="00C81B17">
            <w:pPr>
              <w:ind w:left="-57" w:right="-57"/>
              <w:jc w:val="center"/>
              <w:rPr>
                <w:rFonts w:eastAsia="Times New Roman"/>
                <w:b/>
                <w:sz w:val="24"/>
                <w:szCs w:val="24"/>
                <w:lang w:eastAsia="ru-RU"/>
              </w:rPr>
            </w:pPr>
          </w:p>
        </w:tc>
      </w:tr>
      <w:tr w:rsidR="00461C50" w:rsidRPr="00C744C5" w14:paraId="696437AD" w14:textId="77777777" w:rsidTr="00C81B17">
        <w:trPr>
          <w:cantSplit/>
          <w:trHeight w:val="2268"/>
        </w:trPr>
        <w:tc>
          <w:tcPr>
            <w:tcW w:w="694" w:type="dxa"/>
            <w:vMerge/>
            <w:tcBorders>
              <w:left w:val="double" w:sz="4" w:space="0" w:color="auto"/>
              <w:bottom w:val="double" w:sz="4" w:space="0" w:color="auto"/>
            </w:tcBorders>
          </w:tcPr>
          <w:p w14:paraId="02D5EBEF" w14:textId="77777777" w:rsidR="00461C50" w:rsidRPr="00C744C5" w:rsidRDefault="00461C50" w:rsidP="00C81B17">
            <w:pPr>
              <w:ind w:left="-57" w:right="-57"/>
              <w:jc w:val="center"/>
              <w:rPr>
                <w:rFonts w:eastAsia="Times New Roman"/>
                <w:b/>
                <w:sz w:val="24"/>
                <w:szCs w:val="24"/>
                <w:lang w:eastAsia="ru-RU"/>
              </w:rPr>
            </w:pPr>
          </w:p>
        </w:tc>
        <w:tc>
          <w:tcPr>
            <w:tcW w:w="4111" w:type="dxa"/>
            <w:vMerge/>
            <w:tcBorders>
              <w:bottom w:val="double" w:sz="4" w:space="0" w:color="auto"/>
              <w:right w:val="double" w:sz="4" w:space="0" w:color="auto"/>
            </w:tcBorders>
          </w:tcPr>
          <w:p w14:paraId="63C8E9D1" w14:textId="77777777" w:rsidR="00461C50" w:rsidRPr="00C744C5" w:rsidRDefault="00461C50" w:rsidP="00C81B17">
            <w:pPr>
              <w:ind w:left="-57" w:right="-57"/>
              <w:jc w:val="center"/>
              <w:rPr>
                <w:rFonts w:eastAsia="Times New Roman"/>
                <w:b/>
                <w:sz w:val="24"/>
                <w:szCs w:val="24"/>
                <w:lang w:eastAsia="ru-RU"/>
              </w:rPr>
            </w:pPr>
          </w:p>
        </w:tc>
        <w:tc>
          <w:tcPr>
            <w:tcW w:w="567" w:type="dxa"/>
            <w:vMerge/>
            <w:tcBorders>
              <w:left w:val="double" w:sz="4" w:space="0" w:color="auto"/>
              <w:bottom w:val="double" w:sz="4" w:space="0" w:color="auto"/>
            </w:tcBorders>
            <w:textDirection w:val="btLr"/>
          </w:tcPr>
          <w:p w14:paraId="2DBEE766" w14:textId="77777777" w:rsidR="00461C50" w:rsidRPr="00C744C5" w:rsidRDefault="00461C50" w:rsidP="00C81B17">
            <w:pPr>
              <w:ind w:left="-57" w:right="-57"/>
              <w:jc w:val="center"/>
              <w:rPr>
                <w:rFonts w:eastAsia="Times New Roman"/>
                <w:b/>
                <w:sz w:val="24"/>
                <w:szCs w:val="24"/>
                <w:lang w:eastAsia="ru-RU"/>
              </w:rPr>
            </w:pPr>
          </w:p>
        </w:tc>
        <w:tc>
          <w:tcPr>
            <w:tcW w:w="425" w:type="dxa"/>
            <w:tcBorders>
              <w:bottom w:val="double" w:sz="4" w:space="0" w:color="auto"/>
            </w:tcBorders>
            <w:textDirection w:val="btLr"/>
          </w:tcPr>
          <w:p w14:paraId="0FBFF0D3" w14:textId="77777777" w:rsidR="00461C50" w:rsidRPr="00C744C5" w:rsidRDefault="00461C50" w:rsidP="00C81B17">
            <w:pPr>
              <w:ind w:left="-57" w:right="-57"/>
              <w:jc w:val="center"/>
              <w:rPr>
                <w:rFonts w:eastAsia="Times New Roman"/>
                <w:b/>
                <w:sz w:val="24"/>
                <w:szCs w:val="24"/>
                <w:lang w:eastAsia="ru-RU"/>
              </w:rPr>
            </w:pPr>
            <w:r w:rsidRPr="00C744C5">
              <w:rPr>
                <w:rFonts w:eastAsia="Times New Roman"/>
                <w:b/>
                <w:sz w:val="24"/>
                <w:szCs w:val="24"/>
                <w:lang w:eastAsia="ru-RU"/>
              </w:rPr>
              <w:t>лекції</w:t>
            </w:r>
          </w:p>
        </w:tc>
        <w:tc>
          <w:tcPr>
            <w:tcW w:w="567" w:type="dxa"/>
            <w:tcBorders>
              <w:bottom w:val="double" w:sz="4" w:space="0" w:color="auto"/>
            </w:tcBorders>
            <w:textDirection w:val="btLr"/>
          </w:tcPr>
          <w:p w14:paraId="51868E0A" w14:textId="77777777" w:rsidR="00461C50" w:rsidRPr="00C744C5" w:rsidRDefault="00461C50" w:rsidP="00C81B17">
            <w:pPr>
              <w:ind w:left="-57" w:right="-57"/>
              <w:jc w:val="center"/>
              <w:rPr>
                <w:rFonts w:eastAsia="Times New Roman"/>
                <w:b/>
                <w:sz w:val="24"/>
                <w:szCs w:val="24"/>
                <w:lang w:eastAsia="ru-RU"/>
              </w:rPr>
            </w:pPr>
            <w:r w:rsidRPr="00C744C5">
              <w:rPr>
                <w:rFonts w:eastAsia="Times New Roman"/>
                <w:b/>
                <w:sz w:val="24"/>
                <w:szCs w:val="24"/>
                <w:lang w:eastAsia="ru-RU"/>
              </w:rPr>
              <w:t>Семінарські заняття</w:t>
            </w:r>
          </w:p>
        </w:tc>
        <w:tc>
          <w:tcPr>
            <w:tcW w:w="567" w:type="dxa"/>
            <w:tcBorders>
              <w:bottom w:val="double" w:sz="4" w:space="0" w:color="auto"/>
            </w:tcBorders>
            <w:textDirection w:val="btLr"/>
          </w:tcPr>
          <w:p w14:paraId="32040919" w14:textId="77777777" w:rsidR="00461C50" w:rsidRPr="00C744C5" w:rsidRDefault="00461C50" w:rsidP="00C81B17">
            <w:pPr>
              <w:ind w:left="-57" w:right="-57"/>
              <w:jc w:val="center"/>
              <w:rPr>
                <w:rFonts w:eastAsia="Times New Roman"/>
                <w:b/>
                <w:sz w:val="24"/>
                <w:szCs w:val="24"/>
                <w:lang w:eastAsia="ru-RU"/>
              </w:rPr>
            </w:pPr>
            <w:r w:rsidRPr="00C744C5">
              <w:rPr>
                <w:rFonts w:eastAsia="Times New Roman"/>
                <w:b/>
                <w:sz w:val="24"/>
                <w:szCs w:val="24"/>
                <w:lang w:eastAsia="ru-RU"/>
              </w:rPr>
              <w:t>Практичні заняття</w:t>
            </w:r>
          </w:p>
        </w:tc>
        <w:tc>
          <w:tcPr>
            <w:tcW w:w="709" w:type="dxa"/>
            <w:tcBorders>
              <w:bottom w:val="double" w:sz="4" w:space="0" w:color="auto"/>
            </w:tcBorders>
            <w:textDirection w:val="btLr"/>
          </w:tcPr>
          <w:p w14:paraId="5FDDDA66" w14:textId="77777777" w:rsidR="00461C50" w:rsidRPr="00C744C5" w:rsidRDefault="00461C50" w:rsidP="00C81B17">
            <w:pPr>
              <w:ind w:left="-57" w:right="-57"/>
              <w:jc w:val="center"/>
              <w:rPr>
                <w:rFonts w:eastAsia="Times New Roman"/>
                <w:b/>
                <w:sz w:val="24"/>
                <w:szCs w:val="24"/>
                <w:lang w:eastAsia="ru-RU"/>
              </w:rPr>
            </w:pPr>
            <w:r w:rsidRPr="00C744C5">
              <w:rPr>
                <w:rFonts w:eastAsia="Times New Roman"/>
                <w:b/>
                <w:sz w:val="24"/>
                <w:szCs w:val="24"/>
                <w:lang w:eastAsia="ru-RU"/>
              </w:rPr>
              <w:t>Лабораторні заняття</w:t>
            </w:r>
          </w:p>
        </w:tc>
        <w:tc>
          <w:tcPr>
            <w:tcW w:w="709" w:type="dxa"/>
            <w:tcBorders>
              <w:bottom w:val="double" w:sz="4" w:space="0" w:color="auto"/>
              <w:right w:val="double" w:sz="4" w:space="0" w:color="auto"/>
            </w:tcBorders>
            <w:textDirection w:val="btLr"/>
          </w:tcPr>
          <w:p w14:paraId="5D105E7C" w14:textId="77777777" w:rsidR="00461C50" w:rsidRPr="00C744C5" w:rsidRDefault="00461C50" w:rsidP="00C81B17">
            <w:pPr>
              <w:ind w:left="-57" w:right="-57"/>
              <w:jc w:val="center"/>
              <w:rPr>
                <w:rFonts w:eastAsia="Times New Roman"/>
                <w:b/>
                <w:sz w:val="24"/>
                <w:szCs w:val="24"/>
                <w:lang w:eastAsia="ru-RU"/>
              </w:rPr>
            </w:pPr>
            <w:r w:rsidRPr="00C744C5">
              <w:rPr>
                <w:rFonts w:eastAsia="Times New Roman"/>
                <w:b/>
                <w:sz w:val="24"/>
                <w:szCs w:val="24"/>
                <w:lang w:eastAsia="ru-RU"/>
              </w:rPr>
              <w:t>Самостійна робота</w:t>
            </w:r>
          </w:p>
        </w:tc>
        <w:tc>
          <w:tcPr>
            <w:tcW w:w="1134" w:type="dxa"/>
            <w:vMerge/>
            <w:tcBorders>
              <w:left w:val="double" w:sz="4" w:space="0" w:color="auto"/>
              <w:bottom w:val="double" w:sz="4" w:space="0" w:color="auto"/>
              <w:right w:val="double" w:sz="4" w:space="0" w:color="auto"/>
            </w:tcBorders>
          </w:tcPr>
          <w:p w14:paraId="5805964F" w14:textId="77777777" w:rsidR="00461C50" w:rsidRPr="00C744C5" w:rsidRDefault="00461C50" w:rsidP="00C81B17">
            <w:pPr>
              <w:ind w:left="-57" w:right="-57"/>
              <w:jc w:val="center"/>
              <w:rPr>
                <w:rFonts w:eastAsia="Times New Roman"/>
                <w:b/>
                <w:sz w:val="24"/>
                <w:szCs w:val="24"/>
                <w:lang w:eastAsia="ru-RU"/>
              </w:rPr>
            </w:pPr>
          </w:p>
        </w:tc>
      </w:tr>
      <w:tr w:rsidR="00461C50" w:rsidRPr="00C744C5" w14:paraId="045D6FE4" w14:textId="77777777" w:rsidTr="00C81B17">
        <w:tc>
          <w:tcPr>
            <w:tcW w:w="9483" w:type="dxa"/>
            <w:gridSpan w:val="9"/>
            <w:tcBorders>
              <w:top w:val="double" w:sz="4" w:space="0" w:color="auto"/>
              <w:left w:val="double" w:sz="4" w:space="0" w:color="auto"/>
              <w:bottom w:val="single" w:sz="18" w:space="0" w:color="auto"/>
              <w:right w:val="double" w:sz="4" w:space="0" w:color="auto"/>
            </w:tcBorders>
          </w:tcPr>
          <w:p w14:paraId="44B8E607" w14:textId="77777777" w:rsidR="00461C50" w:rsidRPr="00C744C5" w:rsidRDefault="00461C50" w:rsidP="00C81B17">
            <w:pPr>
              <w:ind w:left="-57" w:right="-57"/>
              <w:jc w:val="center"/>
              <w:rPr>
                <w:rFonts w:eastAsia="Times New Roman"/>
                <w:b/>
                <w:sz w:val="24"/>
                <w:szCs w:val="24"/>
                <w:lang w:eastAsia="ru-RU"/>
              </w:rPr>
            </w:pPr>
            <w:r w:rsidRPr="00C744C5">
              <w:rPr>
                <w:rFonts w:eastAsia="Times New Roman"/>
                <w:b/>
                <w:sz w:val="24"/>
                <w:szCs w:val="24"/>
                <w:lang w:eastAsia="ru-RU"/>
              </w:rPr>
              <w:t>Семестр № 3</w:t>
            </w:r>
          </w:p>
        </w:tc>
      </w:tr>
      <w:tr w:rsidR="00C81B17" w:rsidRPr="00C744C5" w14:paraId="549830AA" w14:textId="77777777" w:rsidTr="00C81B17">
        <w:trPr>
          <w:trHeight w:val="901"/>
        </w:trPr>
        <w:tc>
          <w:tcPr>
            <w:tcW w:w="694" w:type="dxa"/>
            <w:vMerge w:val="restart"/>
            <w:tcBorders>
              <w:left w:val="double" w:sz="4" w:space="0" w:color="auto"/>
            </w:tcBorders>
          </w:tcPr>
          <w:p w14:paraId="0F9A2D09" w14:textId="77777777" w:rsidR="00C81B17" w:rsidRPr="00C744C5" w:rsidRDefault="00C81B17" w:rsidP="00C81B17">
            <w:pPr>
              <w:ind w:left="-57" w:right="-57"/>
              <w:jc w:val="center"/>
              <w:rPr>
                <w:rFonts w:eastAsia="Times New Roman"/>
                <w:color w:val="FF0000"/>
                <w:sz w:val="24"/>
                <w:szCs w:val="24"/>
                <w:lang w:eastAsia="ru-RU"/>
              </w:rPr>
            </w:pPr>
          </w:p>
        </w:tc>
        <w:tc>
          <w:tcPr>
            <w:tcW w:w="4111" w:type="dxa"/>
            <w:tcBorders>
              <w:top w:val="double" w:sz="4" w:space="0" w:color="auto"/>
              <w:right w:val="double" w:sz="4" w:space="0" w:color="auto"/>
            </w:tcBorders>
          </w:tcPr>
          <w:p w14:paraId="28BE7662" w14:textId="01F6C7CB" w:rsidR="00C81B17" w:rsidRPr="00C744C5" w:rsidRDefault="00C81B17" w:rsidP="00C81B17">
            <w:pPr>
              <w:rPr>
                <w:rFonts w:eastAsia="Times New Roman"/>
                <w:sz w:val="24"/>
                <w:szCs w:val="24"/>
                <w:lang w:eastAsia="ru-RU"/>
              </w:rPr>
            </w:pPr>
            <w:r w:rsidRPr="00C744C5">
              <w:rPr>
                <w:rFonts w:eastAsia="Times New Roman"/>
                <w:sz w:val="24"/>
                <w:szCs w:val="24"/>
                <w:lang w:eastAsia="ru-RU"/>
              </w:rPr>
              <w:t xml:space="preserve">Тема № 1. </w:t>
            </w:r>
            <w:r w:rsidRPr="00C744C5">
              <w:rPr>
                <w:sz w:val="24"/>
                <w:szCs w:val="24"/>
              </w:rPr>
              <w:t xml:space="preserve">  Поняття, ознаки та види адміністративної процедури</w:t>
            </w:r>
          </w:p>
        </w:tc>
        <w:tc>
          <w:tcPr>
            <w:tcW w:w="567" w:type="dxa"/>
            <w:tcBorders>
              <w:top w:val="double" w:sz="4" w:space="0" w:color="auto"/>
              <w:left w:val="double" w:sz="4" w:space="0" w:color="auto"/>
            </w:tcBorders>
          </w:tcPr>
          <w:p w14:paraId="2DD0455A"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425" w:type="dxa"/>
            <w:tcBorders>
              <w:top w:val="double" w:sz="4" w:space="0" w:color="auto"/>
            </w:tcBorders>
          </w:tcPr>
          <w:p w14:paraId="2A014691" w14:textId="77777777" w:rsidR="00C81B17" w:rsidRPr="00C744C5" w:rsidRDefault="00C81B17" w:rsidP="00C81B17">
            <w:pPr>
              <w:widowControl w:val="0"/>
              <w:autoSpaceDE w:val="0"/>
              <w:autoSpaceDN w:val="0"/>
              <w:adjustRightInd w:val="0"/>
              <w:jc w:val="center"/>
              <w:rPr>
                <w:rFonts w:eastAsia="Times New Roman"/>
                <w:sz w:val="24"/>
                <w:szCs w:val="24"/>
                <w:lang w:val="en-US" w:eastAsia="ru-RU"/>
              </w:rPr>
            </w:pPr>
            <w:r w:rsidRPr="00C744C5">
              <w:rPr>
                <w:rFonts w:eastAsia="Times New Roman"/>
                <w:sz w:val="24"/>
                <w:szCs w:val="24"/>
                <w:lang w:val="en-US" w:eastAsia="ru-RU"/>
              </w:rPr>
              <w:t>2</w:t>
            </w:r>
          </w:p>
        </w:tc>
        <w:tc>
          <w:tcPr>
            <w:tcW w:w="567" w:type="dxa"/>
            <w:tcBorders>
              <w:top w:val="double" w:sz="4" w:space="0" w:color="auto"/>
            </w:tcBorders>
          </w:tcPr>
          <w:p w14:paraId="0DFCFD59" w14:textId="4F7A2C1B"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567" w:type="dxa"/>
            <w:tcBorders>
              <w:top w:val="double" w:sz="4" w:space="0" w:color="auto"/>
            </w:tcBorders>
          </w:tcPr>
          <w:p w14:paraId="3D8FFC8D" w14:textId="013A972B" w:rsidR="00C81B17" w:rsidRPr="00C744C5" w:rsidRDefault="00BC5BA5"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709" w:type="dxa"/>
            <w:tcBorders>
              <w:top w:val="double" w:sz="4" w:space="0" w:color="auto"/>
            </w:tcBorders>
          </w:tcPr>
          <w:p w14:paraId="57D8700F"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709" w:type="dxa"/>
            <w:tcBorders>
              <w:top w:val="double" w:sz="4" w:space="0" w:color="auto"/>
              <w:right w:val="double" w:sz="4" w:space="0" w:color="auto"/>
            </w:tcBorders>
          </w:tcPr>
          <w:p w14:paraId="254FCA30" w14:textId="0FA06639" w:rsidR="00C81B17" w:rsidRPr="00BC5BA5" w:rsidRDefault="00BC5BA5" w:rsidP="00C81B17">
            <w:pPr>
              <w:ind w:left="-57" w:right="-57"/>
              <w:jc w:val="center"/>
              <w:rPr>
                <w:rFonts w:eastAsia="Times New Roman"/>
                <w:sz w:val="24"/>
                <w:szCs w:val="24"/>
                <w:lang w:eastAsia="ru-RU"/>
              </w:rPr>
            </w:pPr>
            <w:r>
              <w:rPr>
                <w:rFonts w:eastAsia="Times New Roman"/>
                <w:sz w:val="24"/>
                <w:szCs w:val="24"/>
                <w:lang w:eastAsia="ru-RU"/>
              </w:rPr>
              <w:t>5</w:t>
            </w:r>
          </w:p>
        </w:tc>
        <w:tc>
          <w:tcPr>
            <w:tcW w:w="1134" w:type="dxa"/>
            <w:vMerge w:val="restart"/>
            <w:tcBorders>
              <w:top w:val="double" w:sz="4" w:space="0" w:color="auto"/>
              <w:left w:val="double" w:sz="4" w:space="0" w:color="auto"/>
              <w:right w:val="double" w:sz="4" w:space="0" w:color="auto"/>
            </w:tcBorders>
          </w:tcPr>
          <w:p w14:paraId="010C6C02" w14:textId="77777777" w:rsidR="00C81B17" w:rsidRPr="00C744C5" w:rsidRDefault="00C81B17" w:rsidP="00C81B17">
            <w:pPr>
              <w:ind w:left="-57" w:right="-57"/>
              <w:jc w:val="center"/>
              <w:rPr>
                <w:rFonts w:eastAsia="Times New Roman"/>
                <w:sz w:val="24"/>
                <w:szCs w:val="24"/>
                <w:lang w:eastAsia="ru-RU"/>
              </w:rPr>
            </w:pPr>
          </w:p>
        </w:tc>
      </w:tr>
      <w:tr w:rsidR="00C81B17" w:rsidRPr="00C744C5" w14:paraId="6BDBDBBE" w14:textId="77777777" w:rsidTr="00C81B17">
        <w:trPr>
          <w:trHeight w:val="271"/>
        </w:trPr>
        <w:tc>
          <w:tcPr>
            <w:tcW w:w="694" w:type="dxa"/>
            <w:vMerge/>
            <w:tcBorders>
              <w:left w:val="double" w:sz="4" w:space="0" w:color="auto"/>
            </w:tcBorders>
          </w:tcPr>
          <w:p w14:paraId="6D8FBC7A" w14:textId="77777777" w:rsidR="00C81B17" w:rsidRPr="00C744C5" w:rsidRDefault="00C81B17" w:rsidP="00C81B17">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3E3E8E01" w14:textId="093E8543" w:rsidR="00C81B17" w:rsidRPr="00C744C5" w:rsidRDefault="00C81B17" w:rsidP="00C81B17">
            <w:pPr>
              <w:widowControl w:val="0"/>
              <w:autoSpaceDE w:val="0"/>
              <w:autoSpaceDN w:val="0"/>
              <w:adjustRightInd w:val="0"/>
              <w:rPr>
                <w:rFonts w:eastAsia="Times New Roman"/>
                <w:sz w:val="24"/>
                <w:szCs w:val="24"/>
                <w:lang w:eastAsia="ru-RU"/>
              </w:rPr>
            </w:pPr>
            <w:r w:rsidRPr="00C744C5">
              <w:rPr>
                <w:rFonts w:eastAsia="Times New Roman"/>
                <w:sz w:val="24"/>
                <w:szCs w:val="24"/>
                <w:lang w:eastAsia="ru-RU"/>
              </w:rPr>
              <w:t xml:space="preserve">Тема № 2. </w:t>
            </w:r>
            <w:r w:rsidRPr="00C744C5">
              <w:rPr>
                <w:sz w:val="24"/>
                <w:szCs w:val="24"/>
              </w:rPr>
              <w:t xml:space="preserve">  Принципи адміністративної процедури</w:t>
            </w:r>
          </w:p>
        </w:tc>
        <w:tc>
          <w:tcPr>
            <w:tcW w:w="567" w:type="dxa"/>
            <w:tcBorders>
              <w:left w:val="double" w:sz="4" w:space="0" w:color="auto"/>
              <w:bottom w:val="single" w:sz="12" w:space="0" w:color="auto"/>
            </w:tcBorders>
          </w:tcPr>
          <w:p w14:paraId="00DA959B"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5CAA1B98"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r w:rsidRPr="00C744C5">
              <w:rPr>
                <w:rFonts w:eastAsia="Times New Roman"/>
                <w:sz w:val="24"/>
                <w:szCs w:val="24"/>
                <w:lang w:eastAsia="ru-RU"/>
              </w:rPr>
              <w:t>2</w:t>
            </w:r>
          </w:p>
        </w:tc>
        <w:tc>
          <w:tcPr>
            <w:tcW w:w="567" w:type="dxa"/>
            <w:tcBorders>
              <w:bottom w:val="single" w:sz="12" w:space="0" w:color="auto"/>
            </w:tcBorders>
          </w:tcPr>
          <w:p w14:paraId="04F19095" w14:textId="1CFAE6BF"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42445475" w14:textId="3FC60EA2" w:rsidR="00C81B17" w:rsidRPr="00C744C5" w:rsidRDefault="00BC5BA5"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709" w:type="dxa"/>
            <w:tcBorders>
              <w:bottom w:val="single" w:sz="12" w:space="0" w:color="auto"/>
            </w:tcBorders>
          </w:tcPr>
          <w:p w14:paraId="5268EC69"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1E42652B" w14:textId="77777777" w:rsidR="00C81B17" w:rsidRPr="00C744C5" w:rsidRDefault="00C81B17" w:rsidP="00C81B17">
            <w:pPr>
              <w:ind w:left="-57" w:right="-57"/>
              <w:jc w:val="center"/>
              <w:rPr>
                <w:rFonts w:eastAsia="Times New Roman"/>
                <w:sz w:val="24"/>
                <w:szCs w:val="24"/>
                <w:lang w:eastAsia="ru-RU"/>
              </w:rPr>
            </w:pPr>
            <w:r w:rsidRPr="00C744C5">
              <w:rPr>
                <w:rFonts w:eastAsia="Times New Roman"/>
                <w:sz w:val="24"/>
                <w:szCs w:val="24"/>
                <w:lang w:eastAsia="ru-RU"/>
              </w:rPr>
              <w:t>5</w:t>
            </w:r>
          </w:p>
        </w:tc>
        <w:tc>
          <w:tcPr>
            <w:tcW w:w="1134" w:type="dxa"/>
            <w:vMerge/>
            <w:tcBorders>
              <w:left w:val="double" w:sz="4" w:space="0" w:color="auto"/>
              <w:right w:val="double" w:sz="4" w:space="0" w:color="auto"/>
            </w:tcBorders>
          </w:tcPr>
          <w:p w14:paraId="742FE11C" w14:textId="77777777" w:rsidR="00C81B17" w:rsidRPr="00C744C5" w:rsidRDefault="00C81B17" w:rsidP="00C81B17">
            <w:pPr>
              <w:ind w:left="-57" w:right="-57"/>
              <w:jc w:val="center"/>
              <w:rPr>
                <w:rFonts w:eastAsia="Times New Roman"/>
                <w:sz w:val="24"/>
                <w:szCs w:val="24"/>
                <w:lang w:eastAsia="ru-RU"/>
              </w:rPr>
            </w:pPr>
          </w:p>
        </w:tc>
      </w:tr>
      <w:tr w:rsidR="00C81B17" w:rsidRPr="00C744C5" w14:paraId="67AFCBD0" w14:textId="77777777" w:rsidTr="00C81B17">
        <w:trPr>
          <w:trHeight w:val="271"/>
        </w:trPr>
        <w:tc>
          <w:tcPr>
            <w:tcW w:w="694" w:type="dxa"/>
            <w:vMerge/>
            <w:tcBorders>
              <w:left w:val="double" w:sz="4" w:space="0" w:color="auto"/>
            </w:tcBorders>
          </w:tcPr>
          <w:p w14:paraId="6C89E981" w14:textId="77777777" w:rsidR="00C81B17" w:rsidRPr="00C744C5" w:rsidRDefault="00C81B17" w:rsidP="00C81B17">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01CFDFD8" w14:textId="240B39F8" w:rsidR="00C81B17" w:rsidRPr="00C744C5" w:rsidRDefault="00C81B17" w:rsidP="00C81B17">
            <w:pPr>
              <w:tabs>
                <w:tab w:val="left" w:pos="1695"/>
              </w:tabs>
              <w:rPr>
                <w:rFonts w:eastAsia="Times New Roman"/>
                <w:sz w:val="24"/>
                <w:szCs w:val="24"/>
                <w:lang w:eastAsia="ru-RU"/>
              </w:rPr>
            </w:pPr>
            <w:r w:rsidRPr="00C744C5">
              <w:rPr>
                <w:rFonts w:eastAsia="Times New Roman"/>
                <w:sz w:val="24"/>
                <w:szCs w:val="24"/>
                <w:lang w:eastAsia="ru-RU"/>
              </w:rPr>
              <w:t xml:space="preserve">Тема № 3. </w:t>
            </w:r>
            <w:r w:rsidRPr="00C744C5">
              <w:rPr>
                <w:sz w:val="24"/>
                <w:szCs w:val="24"/>
              </w:rPr>
              <w:t xml:space="preserve">  Учасники адміністративної процедури</w:t>
            </w:r>
          </w:p>
        </w:tc>
        <w:tc>
          <w:tcPr>
            <w:tcW w:w="567" w:type="dxa"/>
            <w:tcBorders>
              <w:left w:val="double" w:sz="4" w:space="0" w:color="auto"/>
              <w:bottom w:val="single" w:sz="12" w:space="0" w:color="auto"/>
            </w:tcBorders>
          </w:tcPr>
          <w:p w14:paraId="1ECB1D30"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712B8B5C"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r w:rsidRPr="00C744C5">
              <w:rPr>
                <w:rFonts w:eastAsia="Times New Roman"/>
                <w:sz w:val="24"/>
                <w:szCs w:val="24"/>
                <w:lang w:eastAsia="ru-RU"/>
              </w:rPr>
              <w:t>2</w:t>
            </w:r>
          </w:p>
        </w:tc>
        <w:tc>
          <w:tcPr>
            <w:tcW w:w="567" w:type="dxa"/>
            <w:tcBorders>
              <w:bottom w:val="single" w:sz="12" w:space="0" w:color="auto"/>
            </w:tcBorders>
          </w:tcPr>
          <w:p w14:paraId="2E8E3FDC" w14:textId="6072E62E"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2234A314" w14:textId="2C2C37AB" w:rsidR="00C81B17" w:rsidRPr="00C744C5" w:rsidRDefault="00BC5BA5"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709" w:type="dxa"/>
            <w:tcBorders>
              <w:bottom w:val="single" w:sz="12" w:space="0" w:color="auto"/>
            </w:tcBorders>
          </w:tcPr>
          <w:p w14:paraId="58610D08"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1E3DD2C9" w14:textId="177E443E" w:rsidR="00C81B17" w:rsidRPr="00BC5BA5" w:rsidRDefault="00BC5BA5"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5</w:t>
            </w:r>
          </w:p>
        </w:tc>
        <w:tc>
          <w:tcPr>
            <w:tcW w:w="1134" w:type="dxa"/>
            <w:vMerge/>
            <w:tcBorders>
              <w:left w:val="double" w:sz="4" w:space="0" w:color="auto"/>
              <w:right w:val="double" w:sz="4" w:space="0" w:color="auto"/>
            </w:tcBorders>
          </w:tcPr>
          <w:p w14:paraId="44CC2B8E" w14:textId="77777777" w:rsidR="00C81B17" w:rsidRPr="00C744C5" w:rsidRDefault="00C81B17" w:rsidP="00C81B17">
            <w:pPr>
              <w:ind w:left="-57" w:right="-57"/>
              <w:jc w:val="center"/>
              <w:rPr>
                <w:rFonts w:eastAsia="Times New Roman"/>
                <w:sz w:val="24"/>
                <w:szCs w:val="24"/>
                <w:lang w:eastAsia="ru-RU"/>
              </w:rPr>
            </w:pPr>
          </w:p>
        </w:tc>
      </w:tr>
      <w:tr w:rsidR="00C81B17" w:rsidRPr="00C744C5" w14:paraId="2B4D53C4" w14:textId="77777777" w:rsidTr="00C81B17">
        <w:trPr>
          <w:trHeight w:val="271"/>
        </w:trPr>
        <w:tc>
          <w:tcPr>
            <w:tcW w:w="694" w:type="dxa"/>
            <w:vMerge/>
            <w:tcBorders>
              <w:left w:val="double" w:sz="4" w:space="0" w:color="auto"/>
            </w:tcBorders>
          </w:tcPr>
          <w:p w14:paraId="5E2AD39C" w14:textId="77777777" w:rsidR="00C81B17" w:rsidRPr="00C744C5" w:rsidRDefault="00C81B17" w:rsidP="00C81B17">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2C04FAD7" w14:textId="47C9A974" w:rsidR="00C81B17" w:rsidRPr="00C744C5" w:rsidRDefault="00C81B17" w:rsidP="00C81B17">
            <w:pPr>
              <w:widowControl w:val="0"/>
              <w:autoSpaceDE w:val="0"/>
              <w:autoSpaceDN w:val="0"/>
              <w:adjustRightInd w:val="0"/>
              <w:rPr>
                <w:rFonts w:eastAsia="Times New Roman"/>
                <w:sz w:val="24"/>
                <w:szCs w:val="24"/>
                <w:lang w:eastAsia="ru-RU"/>
              </w:rPr>
            </w:pPr>
            <w:r w:rsidRPr="00C744C5">
              <w:rPr>
                <w:rFonts w:eastAsia="Times New Roman"/>
                <w:sz w:val="24"/>
                <w:szCs w:val="24"/>
                <w:lang w:eastAsia="ru-RU"/>
              </w:rPr>
              <w:t xml:space="preserve">Тема № 4. </w:t>
            </w:r>
            <w:r w:rsidRPr="00C744C5">
              <w:rPr>
                <w:sz w:val="24"/>
                <w:szCs w:val="24"/>
              </w:rPr>
              <w:t xml:space="preserve">  Стадії адміністративної процедури. Докази та доказування в адміністративній процедури</w:t>
            </w:r>
          </w:p>
        </w:tc>
        <w:tc>
          <w:tcPr>
            <w:tcW w:w="567" w:type="dxa"/>
            <w:tcBorders>
              <w:left w:val="double" w:sz="4" w:space="0" w:color="auto"/>
              <w:bottom w:val="single" w:sz="12" w:space="0" w:color="auto"/>
            </w:tcBorders>
          </w:tcPr>
          <w:p w14:paraId="5617C48C"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68DC22C5"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r w:rsidRPr="00C744C5">
              <w:rPr>
                <w:rFonts w:eastAsia="Times New Roman"/>
                <w:sz w:val="24"/>
                <w:szCs w:val="24"/>
                <w:lang w:eastAsia="ru-RU"/>
              </w:rPr>
              <w:t>2</w:t>
            </w:r>
          </w:p>
        </w:tc>
        <w:tc>
          <w:tcPr>
            <w:tcW w:w="567" w:type="dxa"/>
            <w:tcBorders>
              <w:bottom w:val="single" w:sz="12" w:space="0" w:color="auto"/>
            </w:tcBorders>
          </w:tcPr>
          <w:p w14:paraId="602EDFB1" w14:textId="32F566C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01487A5F" w14:textId="66328D5A" w:rsidR="00C81B17" w:rsidRPr="00C744C5" w:rsidRDefault="00C81B17" w:rsidP="00C81B17">
            <w:pPr>
              <w:widowControl w:val="0"/>
              <w:autoSpaceDE w:val="0"/>
              <w:autoSpaceDN w:val="0"/>
              <w:adjustRightInd w:val="0"/>
              <w:jc w:val="center"/>
              <w:rPr>
                <w:rFonts w:eastAsia="Times New Roman"/>
                <w:sz w:val="24"/>
                <w:szCs w:val="24"/>
                <w:lang w:eastAsia="ru-RU"/>
              </w:rPr>
            </w:pPr>
            <w:r w:rsidRPr="00C744C5">
              <w:rPr>
                <w:rFonts w:eastAsia="Times New Roman"/>
                <w:sz w:val="24"/>
                <w:szCs w:val="24"/>
                <w:lang w:eastAsia="ru-RU"/>
              </w:rPr>
              <w:t>2</w:t>
            </w:r>
          </w:p>
        </w:tc>
        <w:tc>
          <w:tcPr>
            <w:tcW w:w="709" w:type="dxa"/>
            <w:tcBorders>
              <w:bottom w:val="single" w:sz="12" w:space="0" w:color="auto"/>
            </w:tcBorders>
          </w:tcPr>
          <w:p w14:paraId="548B45A8"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7DFC323E" w14:textId="77777777" w:rsidR="00C81B17" w:rsidRPr="00C744C5" w:rsidRDefault="00C81B17" w:rsidP="00C81B17">
            <w:pPr>
              <w:ind w:left="-57" w:right="-57"/>
              <w:jc w:val="center"/>
              <w:rPr>
                <w:rFonts w:eastAsia="Times New Roman"/>
                <w:sz w:val="24"/>
                <w:szCs w:val="24"/>
                <w:lang w:val="en-US" w:eastAsia="ru-RU"/>
              </w:rPr>
            </w:pPr>
            <w:r w:rsidRPr="00C744C5">
              <w:rPr>
                <w:rFonts w:eastAsia="Times New Roman"/>
                <w:sz w:val="24"/>
                <w:szCs w:val="24"/>
                <w:lang w:val="en-US" w:eastAsia="ru-RU"/>
              </w:rPr>
              <w:t>10</w:t>
            </w:r>
          </w:p>
        </w:tc>
        <w:tc>
          <w:tcPr>
            <w:tcW w:w="1134" w:type="dxa"/>
            <w:vMerge/>
            <w:tcBorders>
              <w:left w:val="double" w:sz="4" w:space="0" w:color="auto"/>
              <w:right w:val="double" w:sz="4" w:space="0" w:color="auto"/>
            </w:tcBorders>
          </w:tcPr>
          <w:p w14:paraId="4F2075A0" w14:textId="77777777" w:rsidR="00C81B17" w:rsidRPr="00C744C5" w:rsidRDefault="00C81B17" w:rsidP="00C81B17">
            <w:pPr>
              <w:ind w:left="-57" w:right="-57"/>
              <w:jc w:val="center"/>
              <w:rPr>
                <w:rFonts w:eastAsia="Times New Roman"/>
                <w:sz w:val="24"/>
                <w:szCs w:val="24"/>
                <w:lang w:eastAsia="ru-RU"/>
              </w:rPr>
            </w:pPr>
          </w:p>
        </w:tc>
      </w:tr>
      <w:tr w:rsidR="00C81B17" w:rsidRPr="00C744C5" w14:paraId="69ED3F9B" w14:textId="77777777" w:rsidTr="00C81B17">
        <w:trPr>
          <w:trHeight w:val="271"/>
        </w:trPr>
        <w:tc>
          <w:tcPr>
            <w:tcW w:w="694" w:type="dxa"/>
            <w:vMerge/>
            <w:tcBorders>
              <w:left w:val="double" w:sz="4" w:space="0" w:color="auto"/>
            </w:tcBorders>
          </w:tcPr>
          <w:p w14:paraId="50935B79" w14:textId="77777777" w:rsidR="00C81B17" w:rsidRPr="00C744C5" w:rsidRDefault="00C81B17" w:rsidP="00C81B17">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4028FF8F" w14:textId="1165D299" w:rsidR="00C81B17" w:rsidRPr="00C744C5" w:rsidRDefault="00C81B17" w:rsidP="00C81B17">
            <w:pPr>
              <w:rPr>
                <w:rFonts w:eastAsia="Times New Roman"/>
                <w:bCs w:val="0"/>
                <w:sz w:val="24"/>
                <w:szCs w:val="24"/>
                <w:lang w:eastAsia="ru-RU"/>
              </w:rPr>
            </w:pPr>
            <w:r w:rsidRPr="00C744C5">
              <w:rPr>
                <w:rFonts w:eastAsia="Times New Roman"/>
                <w:sz w:val="24"/>
                <w:szCs w:val="24"/>
                <w:lang w:eastAsia="ru-RU"/>
              </w:rPr>
              <w:t xml:space="preserve">Тема № 5. </w:t>
            </w:r>
            <w:r w:rsidRPr="00C744C5">
              <w:rPr>
                <w:sz w:val="24"/>
                <w:szCs w:val="24"/>
              </w:rPr>
              <w:t xml:space="preserve">  Адміністративні акти</w:t>
            </w:r>
          </w:p>
        </w:tc>
        <w:tc>
          <w:tcPr>
            <w:tcW w:w="567" w:type="dxa"/>
            <w:tcBorders>
              <w:left w:val="double" w:sz="4" w:space="0" w:color="auto"/>
              <w:bottom w:val="single" w:sz="12" w:space="0" w:color="auto"/>
            </w:tcBorders>
          </w:tcPr>
          <w:p w14:paraId="7FE0D92D"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6FF89772"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r w:rsidRPr="00C744C5">
              <w:rPr>
                <w:rFonts w:eastAsia="Times New Roman"/>
                <w:sz w:val="24"/>
                <w:szCs w:val="24"/>
                <w:lang w:eastAsia="ru-RU"/>
              </w:rPr>
              <w:t>2</w:t>
            </w:r>
          </w:p>
        </w:tc>
        <w:tc>
          <w:tcPr>
            <w:tcW w:w="567" w:type="dxa"/>
            <w:tcBorders>
              <w:bottom w:val="single" w:sz="12" w:space="0" w:color="auto"/>
            </w:tcBorders>
          </w:tcPr>
          <w:p w14:paraId="2ED6D33F" w14:textId="0B74A1A2"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0272E1D8" w14:textId="3C65A590" w:rsidR="00C81B17" w:rsidRPr="00C744C5" w:rsidRDefault="00C81B17" w:rsidP="00C81B17">
            <w:pPr>
              <w:widowControl w:val="0"/>
              <w:autoSpaceDE w:val="0"/>
              <w:autoSpaceDN w:val="0"/>
              <w:adjustRightInd w:val="0"/>
              <w:jc w:val="center"/>
              <w:rPr>
                <w:rFonts w:eastAsia="Times New Roman"/>
                <w:sz w:val="24"/>
                <w:szCs w:val="24"/>
                <w:lang w:eastAsia="ru-RU"/>
              </w:rPr>
            </w:pPr>
            <w:r w:rsidRPr="00C744C5">
              <w:rPr>
                <w:rFonts w:eastAsia="Times New Roman"/>
                <w:sz w:val="24"/>
                <w:szCs w:val="24"/>
                <w:lang w:eastAsia="ru-RU"/>
              </w:rPr>
              <w:t>2</w:t>
            </w:r>
          </w:p>
        </w:tc>
        <w:tc>
          <w:tcPr>
            <w:tcW w:w="709" w:type="dxa"/>
            <w:tcBorders>
              <w:bottom w:val="single" w:sz="12" w:space="0" w:color="auto"/>
            </w:tcBorders>
          </w:tcPr>
          <w:p w14:paraId="0C4ED9AA"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4800F918" w14:textId="77777777" w:rsidR="00C81B17" w:rsidRPr="00C744C5" w:rsidRDefault="00C81B17" w:rsidP="00C81B17">
            <w:pPr>
              <w:ind w:left="-57" w:right="-57"/>
              <w:jc w:val="center"/>
              <w:rPr>
                <w:rFonts w:eastAsia="Times New Roman"/>
                <w:sz w:val="24"/>
                <w:szCs w:val="24"/>
                <w:lang w:eastAsia="ru-RU"/>
              </w:rPr>
            </w:pPr>
            <w:r w:rsidRPr="00C744C5">
              <w:rPr>
                <w:rFonts w:eastAsia="Times New Roman"/>
                <w:sz w:val="24"/>
                <w:szCs w:val="24"/>
                <w:lang w:eastAsia="ru-RU"/>
              </w:rPr>
              <w:t>5</w:t>
            </w:r>
          </w:p>
        </w:tc>
        <w:tc>
          <w:tcPr>
            <w:tcW w:w="1134" w:type="dxa"/>
            <w:vMerge/>
            <w:tcBorders>
              <w:left w:val="double" w:sz="4" w:space="0" w:color="auto"/>
              <w:right w:val="double" w:sz="4" w:space="0" w:color="auto"/>
            </w:tcBorders>
          </w:tcPr>
          <w:p w14:paraId="6860F03D" w14:textId="77777777" w:rsidR="00C81B17" w:rsidRPr="00C744C5" w:rsidRDefault="00C81B17" w:rsidP="00C81B17">
            <w:pPr>
              <w:ind w:left="-57" w:right="-57"/>
              <w:jc w:val="center"/>
              <w:rPr>
                <w:rFonts w:eastAsia="Times New Roman"/>
                <w:sz w:val="24"/>
                <w:szCs w:val="24"/>
                <w:lang w:eastAsia="ru-RU"/>
              </w:rPr>
            </w:pPr>
          </w:p>
        </w:tc>
      </w:tr>
      <w:tr w:rsidR="00C81B17" w:rsidRPr="00C744C5" w14:paraId="3DB7DD48" w14:textId="77777777" w:rsidTr="00C81B17">
        <w:trPr>
          <w:trHeight w:val="271"/>
        </w:trPr>
        <w:tc>
          <w:tcPr>
            <w:tcW w:w="694" w:type="dxa"/>
            <w:vMerge/>
            <w:tcBorders>
              <w:left w:val="double" w:sz="4" w:space="0" w:color="auto"/>
            </w:tcBorders>
          </w:tcPr>
          <w:p w14:paraId="4DAE0948" w14:textId="77777777" w:rsidR="00C81B17" w:rsidRPr="00C744C5" w:rsidRDefault="00C81B17" w:rsidP="00C81B17">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28A6DF2E" w14:textId="163DB075" w:rsidR="00C81B17" w:rsidRPr="00C744C5" w:rsidRDefault="00C81B17" w:rsidP="00C81B17">
            <w:pPr>
              <w:rPr>
                <w:sz w:val="24"/>
                <w:szCs w:val="24"/>
              </w:rPr>
            </w:pPr>
            <w:r w:rsidRPr="00C744C5">
              <w:rPr>
                <w:rFonts w:eastAsia="Times New Roman"/>
                <w:sz w:val="24"/>
                <w:szCs w:val="24"/>
                <w:lang w:eastAsia="ru-RU"/>
              </w:rPr>
              <w:t>Тема № 6.</w:t>
            </w:r>
            <w:r w:rsidRPr="00C744C5">
              <w:rPr>
                <w:sz w:val="24"/>
                <w:szCs w:val="24"/>
              </w:rPr>
              <w:t xml:space="preserve">  Адміністративна процедура розгляду скарг</w:t>
            </w:r>
          </w:p>
        </w:tc>
        <w:tc>
          <w:tcPr>
            <w:tcW w:w="567" w:type="dxa"/>
            <w:tcBorders>
              <w:left w:val="double" w:sz="4" w:space="0" w:color="auto"/>
              <w:bottom w:val="single" w:sz="12" w:space="0" w:color="auto"/>
            </w:tcBorders>
          </w:tcPr>
          <w:p w14:paraId="24CCC141"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5E1E9069"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r w:rsidRPr="00C744C5">
              <w:rPr>
                <w:rFonts w:eastAsia="Times New Roman"/>
                <w:sz w:val="24"/>
                <w:szCs w:val="24"/>
                <w:lang w:eastAsia="ru-RU"/>
              </w:rPr>
              <w:t>2</w:t>
            </w:r>
          </w:p>
        </w:tc>
        <w:tc>
          <w:tcPr>
            <w:tcW w:w="567" w:type="dxa"/>
            <w:tcBorders>
              <w:bottom w:val="single" w:sz="12" w:space="0" w:color="auto"/>
            </w:tcBorders>
          </w:tcPr>
          <w:p w14:paraId="5596F604" w14:textId="14698651"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1B68EA8C" w14:textId="37605FC2" w:rsidR="00C81B17" w:rsidRPr="00C744C5" w:rsidRDefault="00BC5BA5"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4</w:t>
            </w:r>
          </w:p>
        </w:tc>
        <w:tc>
          <w:tcPr>
            <w:tcW w:w="709" w:type="dxa"/>
            <w:tcBorders>
              <w:bottom w:val="single" w:sz="12" w:space="0" w:color="auto"/>
            </w:tcBorders>
          </w:tcPr>
          <w:p w14:paraId="22FAB056"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064BA4EB" w14:textId="77777777" w:rsidR="00C81B17" w:rsidRPr="00C744C5" w:rsidRDefault="00C81B17" w:rsidP="00C81B17">
            <w:pPr>
              <w:ind w:left="-57" w:right="-57"/>
              <w:jc w:val="center"/>
              <w:rPr>
                <w:rFonts w:eastAsia="Times New Roman"/>
                <w:sz w:val="24"/>
                <w:szCs w:val="24"/>
                <w:lang w:eastAsia="ru-RU"/>
              </w:rPr>
            </w:pPr>
            <w:r w:rsidRPr="00C744C5">
              <w:rPr>
                <w:rFonts w:eastAsia="Times New Roman"/>
                <w:sz w:val="24"/>
                <w:szCs w:val="24"/>
                <w:lang w:eastAsia="ru-RU"/>
              </w:rPr>
              <w:t>5</w:t>
            </w:r>
          </w:p>
        </w:tc>
        <w:tc>
          <w:tcPr>
            <w:tcW w:w="1134" w:type="dxa"/>
            <w:vMerge/>
            <w:tcBorders>
              <w:left w:val="double" w:sz="4" w:space="0" w:color="auto"/>
              <w:right w:val="double" w:sz="4" w:space="0" w:color="auto"/>
            </w:tcBorders>
          </w:tcPr>
          <w:p w14:paraId="1F027E66" w14:textId="77777777" w:rsidR="00C81B17" w:rsidRPr="00C744C5" w:rsidRDefault="00C81B17" w:rsidP="00C81B17">
            <w:pPr>
              <w:ind w:left="-57" w:right="-57"/>
              <w:jc w:val="center"/>
              <w:rPr>
                <w:rFonts w:eastAsia="Times New Roman"/>
                <w:sz w:val="24"/>
                <w:szCs w:val="24"/>
                <w:lang w:eastAsia="ru-RU"/>
              </w:rPr>
            </w:pPr>
          </w:p>
        </w:tc>
      </w:tr>
      <w:tr w:rsidR="00C81B17" w:rsidRPr="00C744C5" w14:paraId="7E044BCF" w14:textId="77777777" w:rsidTr="00C81B17">
        <w:trPr>
          <w:trHeight w:val="271"/>
        </w:trPr>
        <w:tc>
          <w:tcPr>
            <w:tcW w:w="694" w:type="dxa"/>
            <w:vMerge/>
            <w:tcBorders>
              <w:left w:val="double" w:sz="4" w:space="0" w:color="auto"/>
            </w:tcBorders>
          </w:tcPr>
          <w:p w14:paraId="51B0DEE8" w14:textId="77777777" w:rsidR="00C81B17" w:rsidRPr="00C744C5" w:rsidRDefault="00C81B17" w:rsidP="00C81B17">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09645CA0" w14:textId="2C5A1FEB" w:rsidR="00C81B17" w:rsidRPr="00C744C5" w:rsidRDefault="00C81B17" w:rsidP="00C81B17">
            <w:pPr>
              <w:widowControl w:val="0"/>
              <w:autoSpaceDE w:val="0"/>
              <w:autoSpaceDN w:val="0"/>
              <w:adjustRightInd w:val="0"/>
              <w:rPr>
                <w:rFonts w:eastAsia="Times New Roman"/>
                <w:sz w:val="24"/>
                <w:szCs w:val="24"/>
                <w:lang w:eastAsia="ru-RU"/>
              </w:rPr>
            </w:pPr>
            <w:r w:rsidRPr="00C744C5">
              <w:rPr>
                <w:rFonts w:eastAsia="Times New Roman"/>
                <w:sz w:val="24"/>
                <w:szCs w:val="24"/>
                <w:lang w:eastAsia="ru-RU"/>
              </w:rPr>
              <w:t xml:space="preserve">Тема № 7. </w:t>
            </w:r>
            <w:r w:rsidRPr="00C744C5">
              <w:rPr>
                <w:sz w:val="24"/>
                <w:szCs w:val="24"/>
              </w:rPr>
              <w:t xml:space="preserve">   Адміністративна процедура державного контролю (нагляду)</w:t>
            </w:r>
          </w:p>
        </w:tc>
        <w:tc>
          <w:tcPr>
            <w:tcW w:w="567" w:type="dxa"/>
            <w:tcBorders>
              <w:left w:val="double" w:sz="4" w:space="0" w:color="auto"/>
              <w:bottom w:val="single" w:sz="12" w:space="0" w:color="auto"/>
            </w:tcBorders>
          </w:tcPr>
          <w:p w14:paraId="6A4220A4"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05EB2E77"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r w:rsidRPr="00C744C5">
              <w:rPr>
                <w:rFonts w:eastAsia="Times New Roman"/>
                <w:sz w:val="24"/>
                <w:szCs w:val="24"/>
                <w:lang w:eastAsia="ru-RU"/>
              </w:rPr>
              <w:t>2</w:t>
            </w:r>
          </w:p>
        </w:tc>
        <w:tc>
          <w:tcPr>
            <w:tcW w:w="567" w:type="dxa"/>
            <w:tcBorders>
              <w:bottom w:val="single" w:sz="12" w:space="0" w:color="auto"/>
            </w:tcBorders>
          </w:tcPr>
          <w:p w14:paraId="2A623A83" w14:textId="2F528953"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156B7EAC" w14:textId="074657A4" w:rsidR="00C81B17" w:rsidRPr="00C744C5" w:rsidRDefault="00BC5BA5"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709" w:type="dxa"/>
            <w:tcBorders>
              <w:bottom w:val="single" w:sz="12" w:space="0" w:color="auto"/>
            </w:tcBorders>
          </w:tcPr>
          <w:p w14:paraId="57E7401C"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5D9351C7" w14:textId="77777777" w:rsidR="00C81B17" w:rsidRPr="00C744C5" w:rsidRDefault="00C81B17" w:rsidP="00C81B17">
            <w:pPr>
              <w:ind w:left="-57" w:right="-57"/>
              <w:jc w:val="center"/>
              <w:rPr>
                <w:rFonts w:eastAsia="Times New Roman"/>
                <w:sz w:val="24"/>
                <w:szCs w:val="24"/>
                <w:lang w:eastAsia="ru-RU"/>
              </w:rPr>
            </w:pPr>
            <w:r w:rsidRPr="00C744C5">
              <w:rPr>
                <w:rFonts w:eastAsia="Times New Roman"/>
                <w:sz w:val="24"/>
                <w:szCs w:val="24"/>
                <w:lang w:eastAsia="ru-RU"/>
              </w:rPr>
              <w:t>10</w:t>
            </w:r>
          </w:p>
        </w:tc>
        <w:tc>
          <w:tcPr>
            <w:tcW w:w="1134" w:type="dxa"/>
            <w:vMerge/>
            <w:tcBorders>
              <w:left w:val="double" w:sz="4" w:space="0" w:color="auto"/>
              <w:right w:val="double" w:sz="4" w:space="0" w:color="auto"/>
            </w:tcBorders>
          </w:tcPr>
          <w:p w14:paraId="77B536CD" w14:textId="77777777" w:rsidR="00C81B17" w:rsidRPr="00C744C5" w:rsidRDefault="00C81B17" w:rsidP="00C81B17">
            <w:pPr>
              <w:ind w:left="-57" w:right="-57"/>
              <w:jc w:val="center"/>
              <w:rPr>
                <w:rFonts w:eastAsia="Times New Roman"/>
                <w:sz w:val="24"/>
                <w:szCs w:val="24"/>
                <w:lang w:eastAsia="ru-RU"/>
              </w:rPr>
            </w:pPr>
          </w:p>
        </w:tc>
      </w:tr>
      <w:tr w:rsidR="00C81B17" w:rsidRPr="00C744C5" w14:paraId="786823A6" w14:textId="77777777" w:rsidTr="00C81B17">
        <w:trPr>
          <w:trHeight w:val="271"/>
        </w:trPr>
        <w:tc>
          <w:tcPr>
            <w:tcW w:w="694" w:type="dxa"/>
            <w:vMerge/>
            <w:tcBorders>
              <w:left w:val="double" w:sz="4" w:space="0" w:color="auto"/>
            </w:tcBorders>
          </w:tcPr>
          <w:p w14:paraId="05DD2F6D" w14:textId="77777777" w:rsidR="00C81B17" w:rsidRPr="00C744C5" w:rsidRDefault="00C81B17" w:rsidP="00C81B17">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11711961" w14:textId="5D7CF6A2" w:rsidR="00C81B17" w:rsidRPr="00C744C5" w:rsidRDefault="00C81B17" w:rsidP="00C81B17">
            <w:pPr>
              <w:widowControl w:val="0"/>
              <w:autoSpaceDE w:val="0"/>
              <w:autoSpaceDN w:val="0"/>
              <w:adjustRightInd w:val="0"/>
              <w:rPr>
                <w:rFonts w:eastAsia="Times New Roman"/>
                <w:sz w:val="24"/>
                <w:szCs w:val="24"/>
                <w:lang w:eastAsia="ru-RU"/>
              </w:rPr>
            </w:pPr>
            <w:r w:rsidRPr="00C744C5">
              <w:rPr>
                <w:rFonts w:eastAsia="Times New Roman"/>
                <w:sz w:val="24"/>
                <w:szCs w:val="24"/>
                <w:lang w:eastAsia="ru-RU"/>
              </w:rPr>
              <w:t xml:space="preserve">Тема № 8. </w:t>
            </w:r>
            <w:r w:rsidRPr="00C744C5">
              <w:rPr>
                <w:sz w:val="24"/>
                <w:szCs w:val="24"/>
              </w:rPr>
              <w:t xml:space="preserve">   Законодавство про адміністративну процедуру: порівняльно-правовий аспект</w:t>
            </w:r>
          </w:p>
        </w:tc>
        <w:tc>
          <w:tcPr>
            <w:tcW w:w="567" w:type="dxa"/>
            <w:tcBorders>
              <w:left w:val="double" w:sz="4" w:space="0" w:color="auto"/>
              <w:bottom w:val="single" w:sz="12" w:space="0" w:color="auto"/>
            </w:tcBorders>
          </w:tcPr>
          <w:p w14:paraId="3AE75B3B"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58A3BABA"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r w:rsidRPr="00C744C5">
              <w:rPr>
                <w:rFonts w:eastAsia="Times New Roman"/>
                <w:sz w:val="24"/>
                <w:szCs w:val="24"/>
                <w:lang w:eastAsia="ru-RU"/>
              </w:rPr>
              <w:t>2</w:t>
            </w:r>
          </w:p>
        </w:tc>
        <w:tc>
          <w:tcPr>
            <w:tcW w:w="567" w:type="dxa"/>
            <w:tcBorders>
              <w:bottom w:val="single" w:sz="12" w:space="0" w:color="auto"/>
            </w:tcBorders>
          </w:tcPr>
          <w:p w14:paraId="1C3F58AD" w14:textId="0C6AFBF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453995ED" w14:textId="309CF0F7" w:rsidR="00C81B17" w:rsidRPr="00C744C5" w:rsidRDefault="00BC5BA5"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709" w:type="dxa"/>
            <w:tcBorders>
              <w:bottom w:val="single" w:sz="12" w:space="0" w:color="auto"/>
            </w:tcBorders>
          </w:tcPr>
          <w:p w14:paraId="4D397DF6"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31A2308B" w14:textId="620CC674" w:rsidR="00C81B17" w:rsidRPr="00BC5BA5" w:rsidRDefault="00BC5BA5" w:rsidP="00C81B17">
            <w:pPr>
              <w:ind w:left="-57" w:right="-57"/>
              <w:jc w:val="center"/>
              <w:rPr>
                <w:rFonts w:eastAsia="Times New Roman"/>
                <w:sz w:val="24"/>
                <w:szCs w:val="24"/>
                <w:lang w:eastAsia="ru-RU"/>
              </w:rPr>
            </w:pPr>
            <w:r>
              <w:rPr>
                <w:rFonts w:eastAsia="Times New Roman"/>
                <w:sz w:val="24"/>
                <w:szCs w:val="24"/>
                <w:lang w:eastAsia="ru-RU"/>
              </w:rPr>
              <w:t>5</w:t>
            </w:r>
          </w:p>
        </w:tc>
        <w:tc>
          <w:tcPr>
            <w:tcW w:w="1134" w:type="dxa"/>
            <w:vMerge/>
            <w:tcBorders>
              <w:left w:val="double" w:sz="4" w:space="0" w:color="auto"/>
              <w:right w:val="double" w:sz="4" w:space="0" w:color="auto"/>
            </w:tcBorders>
          </w:tcPr>
          <w:p w14:paraId="362D06BC" w14:textId="77777777" w:rsidR="00C81B17" w:rsidRPr="00C744C5" w:rsidRDefault="00C81B17" w:rsidP="00C81B17">
            <w:pPr>
              <w:ind w:left="-57" w:right="-57"/>
              <w:jc w:val="center"/>
              <w:rPr>
                <w:rFonts w:eastAsia="Times New Roman"/>
                <w:sz w:val="24"/>
                <w:szCs w:val="24"/>
                <w:lang w:eastAsia="ru-RU"/>
              </w:rPr>
            </w:pPr>
          </w:p>
        </w:tc>
      </w:tr>
      <w:tr w:rsidR="00C81B17" w:rsidRPr="00C744C5" w14:paraId="268B84B7" w14:textId="77777777" w:rsidTr="00C81B17">
        <w:trPr>
          <w:trHeight w:val="271"/>
        </w:trPr>
        <w:tc>
          <w:tcPr>
            <w:tcW w:w="694" w:type="dxa"/>
            <w:vMerge/>
            <w:tcBorders>
              <w:left w:val="double" w:sz="4" w:space="0" w:color="auto"/>
            </w:tcBorders>
          </w:tcPr>
          <w:p w14:paraId="4E2C90D6" w14:textId="77777777" w:rsidR="00C81B17" w:rsidRPr="00C744C5" w:rsidRDefault="00C81B17" w:rsidP="00C81B17">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1EBD5390" w14:textId="29323F87" w:rsidR="00C81B17" w:rsidRPr="00C744C5" w:rsidRDefault="00C81B17" w:rsidP="00C81B17">
            <w:pPr>
              <w:rPr>
                <w:rFonts w:eastAsia="Times New Roman"/>
                <w:sz w:val="24"/>
                <w:szCs w:val="24"/>
                <w:lang w:eastAsia="ru-RU"/>
              </w:rPr>
            </w:pPr>
            <w:r w:rsidRPr="00C744C5">
              <w:rPr>
                <w:rFonts w:eastAsia="Times New Roman"/>
                <w:sz w:val="24"/>
                <w:szCs w:val="24"/>
                <w:lang w:eastAsia="ru-RU"/>
              </w:rPr>
              <w:t xml:space="preserve">Тема № 9. </w:t>
            </w:r>
            <w:r w:rsidRPr="00C744C5">
              <w:rPr>
                <w:sz w:val="24"/>
                <w:szCs w:val="24"/>
              </w:rPr>
              <w:t xml:space="preserve"> </w:t>
            </w:r>
            <w:r w:rsidRPr="00C744C5">
              <w:rPr>
                <w:rFonts w:eastAsia="Times New Roman"/>
                <w:sz w:val="24"/>
                <w:szCs w:val="24"/>
                <w:lang w:eastAsia="ru-RU"/>
              </w:rPr>
              <w:t>Процедура публічних закупівель</w:t>
            </w:r>
          </w:p>
        </w:tc>
        <w:tc>
          <w:tcPr>
            <w:tcW w:w="567" w:type="dxa"/>
            <w:tcBorders>
              <w:left w:val="double" w:sz="4" w:space="0" w:color="auto"/>
              <w:bottom w:val="single" w:sz="12" w:space="0" w:color="auto"/>
            </w:tcBorders>
          </w:tcPr>
          <w:p w14:paraId="603B6B6A"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6294B2DF"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r w:rsidRPr="00C744C5">
              <w:rPr>
                <w:rFonts w:eastAsia="Times New Roman"/>
                <w:sz w:val="24"/>
                <w:szCs w:val="24"/>
                <w:lang w:eastAsia="ru-RU"/>
              </w:rPr>
              <w:t>2</w:t>
            </w:r>
          </w:p>
        </w:tc>
        <w:tc>
          <w:tcPr>
            <w:tcW w:w="567" w:type="dxa"/>
            <w:tcBorders>
              <w:bottom w:val="single" w:sz="12" w:space="0" w:color="auto"/>
            </w:tcBorders>
          </w:tcPr>
          <w:p w14:paraId="7D9F0E64" w14:textId="7F50D8CA" w:rsidR="00C81B17" w:rsidRPr="00C744C5" w:rsidRDefault="00C81B17" w:rsidP="00C81B17">
            <w:pPr>
              <w:widowControl w:val="0"/>
              <w:autoSpaceDE w:val="0"/>
              <w:autoSpaceDN w:val="0"/>
              <w:adjustRightInd w:val="0"/>
              <w:rPr>
                <w:rFonts w:eastAsia="Times New Roman"/>
                <w:sz w:val="24"/>
                <w:szCs w:val="24"/>
                <w:lang w:eastAsia="ru-RU"/>
              </w:rPr>
            </w:pPr>
          </w:p>
        </w:tc>
        <w:tc>
          <w:tcPr>
            <w:tcW w:w="567" w:type="dxa"/>
            <w:tcBorders>
              <w:bottom w:val="single" w:sz="12" w:space="0" w:color="auto"/>
            </w:tcBorders>
          </w:tcPr>
          <w:p w14:paraId="59F81C6B" w14:textId="0FD50B06" w:rsidR="00C81B17" w:rsidRPr="00C744C5" w:rsidRDefault="00BC5BA5"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709" w:type="dxa"/>
            <w:tcBorders>
              <w:bottom w:val="single" w:sz="12" w:space="0" w:color="auto"/>
            </w:tcBorders>
          </w:tcPr>
          <w:p w14:paraId="1E672C16"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7712FB17" w14:textId="77777777" w:rsidR="00C81B17" w:rsidRPr="00C744C5" w:rsidRDefault="00C81B17" w:rsidP="00C81B17">
            <w:pPr>
              <w:ind w:left="-57" w:right="-57"/>
              <w:jc w:val="center"/>
              <w:rPr>
                <w:rFonts w:eastAsia="Times New Roman"/>
                <w:sz w:val="24"/>
                <w:szCs w:val="24"/>
                <w:lang w:eastAsia="ru-RU"/>
              </w:rPr>
            </w:pPr>
            <w:r w:rsidRPr="00C744C5">
              <w:rPr>
                <w:rFonts w:eastAsia="Times New Roman"/>
                <w:sz w:val="24"/>
                <w:szCs w:val="24"/>
                <w:lang w:eastAsia="ru-RU"/>
              </w:rPr>
              <w:t>5</w:t>
            </w:r>
          </w:p>
        </w:tc>
        <w:tc>
          <w:tcPr>
            <w:tcW w:w="1134" w:type="dxa"/>
            <w:vMerge/>
            <w:tcBorders>
              <w:left w:val="double" w:sz="4" w:space="0" w:color="auto"/>
              <w:right w:val="double" w:sz="4" w:space="0" w:color="auto"/>
            </w:tcBorders>
          </w:tcPr>
          <w:p w14:paraId="2E379CEA" w14:textId="77777777" w:rsidR="00C81B17" w:rsidRPr="00C744C5" w:rsidRDefault="00C81B17" w:rsidP="00C81B17">
            <w:pPr>
              <w:ind w:left="-57" w:right="-57"/>
              <w:jc w:val="center"/>
              <w:rPr>
                <w:rFonts w:eastAsia="Times New Roman"/>
                <w:sz w:val="24"/>
                <w:szCs w:val="24"/>
                <w:lang w:eastAsia="ru-RU"/>
              </w:rPr>
            </w:pPr>
          </w:p>
        </w:tc>
      </w:tr>
      <w:tr w:rsidR="00C81B17" w:rsidRPr="00C744C5" w14:paraId="4D62015B" w14:textId="77777777" w:rsidTr="00C81B17">
        <w:trPr>
          <w:trHeight w:val="1051"/>
        </w:trPr>
        <w:tc>
          <w:tcPr>
            <w:tcW w:w="694" w:type="dxa"/>
            <w:vMerge/>
            <w:tcBorders>
              <w:left w:val="double" w:sz="4" w:space="0" w:color="auto"/>
            </w:tcBorders>
          </w:tcPr>
          <w:p w14:paraId="516F33CD" w14:textId="77777777" w:rsidR="00C81B17" w:rsidRPr="00C744C5" w:rsidRDefault="00C81B17" w:rsidP="00C81B17">
            <w:pPr>
              <w:ind w:left="-57" w:right="-57"/>
              <w:jc w:val="center"/>
              <w:rPr>
                <w:rFonts w:eastAsia="Times New Roman"/>
                <w:sz w:val="24"/>
                <w:szCs w:val="24"/>
                <w:lang w:eastAsia="ru-RU"/>
              </w:rPr>
            </w:pPr>
          </w:p>
        </w:tc>
        <w:tc>
          <w:tcPr>
            <w:tcW w:w="4111" w:type="dxa"/>
            <w:tcBorders>
              <w:bottom w:val="single" w:sz="4" w:space="0" w:color="auto"/>
              <w:right w:val="double" w:sz="4" w:space="0" w:color="auto"/>
            </w:tcBorders>
          </w:tcPr>
          <w:p w14:paraId="322318B7" w14:textId="748719C0" w:rsidR="00C81B17" w:rsidRPr="00C81B17" w:rsidRDefault="00C81B17" w:rsidP="00C81B17">
            <w:pPr>
              <w:rPr>
                <w:sz w:val="24"/>
                <w:szCs w:val="24"/>
              </w:rPr>
            </w:pPr>
            <w:r w:rsidRPr="00C744C5">
              <w:rPr>
                <w:rFonts w:eastAsia="Times New Roman"/>
                <w:sz w:val="24"/>
                <w:szCs w:val="24"/>
                <w:lang w:eastAsia="ru-RU"/>
              </w:rPr>
              <w:t xml:space="preserve">Тема № 10. </w:t>
            </w:r>
            <w:r w:rsidRPr="00C744C5">
              <w:rPr>
                <w:sz w:val="24"/>
                <w:szCs w:val="24"/>
              </w:rPr>
              <w:t xml:space="preserve">   Адміністративна процедура надання  адміністративних послуг</w:t>
            </w:r>
          </w:p>
        </w:tc>
        <w:tc>
          <w:tcPr>
            <w:tcW w:w="567" w:type="dxa"/>
            <w:tcBorders>
              <w:left w:val="double" w:sz="4" w:space="0" w:color="auto"/>
              <w:bottom w:val="single" w:sz="4" w:space="0" w:color="auto"/>
            </w:tcBorders>
          </w:tcPr>
          <w:p w14:paraId="0777E4C6"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425" w:type="dxa"/>
            <w:tcBorders>
              <w:bottom w:val="single" w:sz="4" w:space="0" w:color="auto"/>
            </w:tcBorders>
          </w:tcPr>
          <w:p w14:paraId="1D902D90"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r w:rsidRPr="00C744C5">
              <w:rPr>
                <w:rFonts w:eastAsia="Times New Roman"/>
                <w:sz w:val="24"/>
                <w:szCs w:val="24"/>
                <w:lang w:eastAsia="ru-RU"/>
              </w:rPr>
              <w:t>2</w:t>
            </w:r>
          </w:p>
        </w:tc>
        <w:tc>
          <w:tcPr>
            <w:tcW w:w="567" w:type="dxa"/>
            <w:tcBorders>
              <w:bottom w:val="single" w:sz="4" w:space="0" w:color="auto"/>
            </w:tcBorders>
          </w:tcPr>
          <w:p w14:paraId="3F30B88A" w14:textId="5B99C813"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567" w:type="dxa"/>
            <w:tcBorders>
              <w:bottom w:val="single" w:sz="4" w:space="0" w:color="auto"/>
            </w:tcBorders>
          </w:tcPr>
          <w:p w14:paraId="4B246E0F" w14:textId="7B14B01B" w:rsidR="00C81B17" w:rsidRPr="00C744C5" w:rsidRDefault="00BC5BA5"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709" w:type="dxa"/>
            <w:tcBorders>
              <w:bottom w:val="single" w:sz="4" w:space="0" w:color="auto"/>
            </w:tcBorders>
          </w:tcPr>
          <w:p w14:paraId="4F9F0CD1"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709" w:type="dxa"/>
            <w:tcBorders>
              <w:bottom w:val="single" w:sz="4" w:space="0" w:color="auto"/>
              <w:right w:val="double" w:sz="4" w:space="0" w:color="auto"/>
            </w:tcBorders>
          </w:tcPr>
          <w:p w14:paraId="23BB7FD3" w14:textId="1F26385E" w:rsidR="00C81B17" w:rsidRPr="00BC5BA5" w:rsidRDefault="00BC5BA5" w:rsidP="00C81B17">
            <w:pPr>
              <w:ind w:left="-57" w:right="-57"/>
              <w:jc w:val="center"/>
              <w:rPr>
                <w:rFonts w:eastAsia="Times New Roman"/>
                <w:sz w:val="24"/>
                <w:szCs w:val="24"/>
                <w:lang w:eastAsia="ru-RU"/>
              </w:rPr>
            </w:pPr>
            <w:r>
              <w:rPr>
                <w:rFonts w:eastAsia="Times New Roman"/>
                <w:sz w:val="24"/>
                <w:szCs w:val="24"/>
                <w:lang w:eastAsia="ru-RU"/>
              </w:rPr>
              <w:t>5</w:t>
            </w:r>
          </w:p>
        </w:tc>
        <w:tc>
          <w:tcPr>
            <w:tcW w:w="1134" w:type="dxa"/>
            <w:vMerge/>
            <w:tcBorders>
              <w:left w:val="double" w:sz="4" w:space="0" w:color="auto"/>
              <w:right w:val="double" w:sz="4" w:space="0" w:color="auto"/>
            </w:tcBorders>
          </w:tcPr>
          <w:p w14:paraId="6B238995" w14:textId="77777777" w:rsidR="00C81B17" w:rsidRPr="00C744C5" w:rsidRDefault="00C81B17" w:rsidP="00C81B17">
            <w:pPr>
              <w:ind w:left="-57" w:right="-57"/>
              <w:jc w:val="center"/>
              <w:rPr>
                <w:rFonts w:eastAsia="Times New Roman"/>
                <w:sz w:val="24"/>
                <w:szCs w:val="24"/>
                <w:lang w:eastAsia="ru-RU"/>
              </w:rPr>
            </w:pPr>
          </w:p>
        </w:tc>
      </w:tr>
      <w:tr w:rsidR="00C81B17" w:rsidRPr="00C744C5" w14:paraId="264F162B" w14:textId="77777777" w:rsidTr="00C81B17">
        <w:trPr>
          <w:trHeight w:val="326"/>
        </w:trPr>
        <w:tc>
          <w:tcPr>
            <w:tcW w:w="694" w:type="dxa"/>
            <w:vMerge/>
            <w:tcBorders>
              <w:left w:val="double" w:sz="4" w:space="0" w:color="auto"/>
            </w:tcBorders>
          </w:tcPr>
          <w:p w14:paraId="6C3F565E" w14:textId="77777777" w:rsidR="00C81B17" w:rsidRPr="00C744C5" w:rsidRDefault="00C81B17" w:rsidP="00C81B17">
            <w:pPr>
              <w:ind w:left="-57" w:right="-57"/>
              <w:jc w:val="center"/>
              <w:rPr>
                <w:rFonts w:eastAsia="Times New Roman"/>
                <w:sz w:val="24"/>
                <w:szCs w:val="24"/>
                <w:lang w:eastAsia="ru-RU"/>
              </w:rPr>
            </w:pPr>
          </w:p>
        </w:tc>
        <w:tc>
          <w:tcPr>
            <w:tcW w:w="4111" w:type="dxa"/>
            <w:tcBorders>
              <w:bottom w:val="single" w:sz="4" w:space="0" w:color="auto"/>
              <w:right w:val="double" w:sz="4" w:space="0" w:color="auto"/>
            </w:tcBorders>
          </w:tcPr>
          <w:p w14:paraId="54E14D02" w14:textId="69C4FBEE" w:rsidR="00C81B17" w:rsidRPr="00C81B17" w:rsidRDefault="00C81B17" w:rsidP="00C81B17">
            <w:pPr>
              <w:jc w:val="both"/>
              <w:rPr>
                <w:rFonts w:eastAsia="Times New Roman"/>
                <w:bCs w:val="0"/>
                <w:sz w:val="24"/>
                <w:szCs w:val="24"/>
                <w:lang w:eastAsia="ru-RU"/>
              </w:rPr>
            </w:pPr>
            <w:r w:rsidRPr="00084F7F">
              <w:rPr>
                <w:rFonts w:eastAsia="Times New Roman"/>
                <w:bCs w:val="0"/>
                <w:sz w:val="24"/>
                <w:szCs w:val="24"/>
                <w:lang w:eastAsia="ru-RU"/>
              </w:rPr>
              <w:t>Тема № 11. Адміністративно-деліктне провадження</w:t>
            </w:r>
          </w:p>
        </w:tc>
        <w:tc>
          <w:tcPr>
            <w:tcW w:w="567" w:type="dxa"/>
            <w:tcBorders>
              <w:left w:val="double" w:sz="4" w:space="0" w:color="auto"/>
              <w:bottom w:val="single" w:sz="4" w:space="0" w:color="auto"/>
            </w:tcBorders>
          </w:tcPr>
          <w:p w14:paraId="62541F1D"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425" w:type="dxa"/>
            <w:tcBorders>
              <w:bottom w:val="single" w:sz="4" w:space="0" w:color="auto"/>
            </w:tcBorders>
          </w:tcPr>
          <w:p w14:paraId="503A901F" w14:textId="4501C5F5" w:rsidR="00C81B17" w:rsidRPr="00C744C5" w:rsidRDefault="002E7393"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567" w:type="dxa"/>
            <w:tcBorders>
              <w:bottom w:val="single" w:sz="4" w:space="0" w:color="auto"/>
            </w:tcBorders>
          </w:tcPr>
          <w:p w14:paraId="71B7E760"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567" w:type="dxa"/>
            <w:tcBorders>
              <w:bottom w:val="single" w:sz="4" w:space="0" w:color="auto"/>
            </w:tcBorders>
          </w:tcPr>
          <w:p w14:paraId="37344037" w14:textId="63B4EE39" w:rsidR="00C81B17" w:rsidRPr="00C744C5" w:rsidRDefault="00BC5BA5"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709" w:type="dxa"/>
            <w:tcBorders>
              <w:bottom w:val="single" w:sz="4" w:space="0" w:color="auto"/>
            </w:tcBorders>
          </w:tcPr>
          <w:p w14:paraId="6A905F03"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709" w:type="dxa"/>
            <w:tcBorders>
              <w:bottom w:val="single" w:sz="4" w:space="0" w:color="auto"/>
              <w:right w:val="double" w:sz="4" w:space="0" w:color="auto"/>
            </w:tcBorders>
          </w:tcPr>
          <w:p w14:paraId="3F99D88C" w14:textId="184D3B07" w:rsidR="00C81B17" w:rsidRPr="00BC5BA5" w:rsidRDefault="00BC5BA5" w:rsidP="00C81B17">
            <w:pPr>
              <w:ind w:left="-57" w:right="-57"/>
              <w:jc w:val="center"/>
              <w:rPr>
                <w:rFonts w:eastAsia="Times New Roman"/>
                <w:sz w:val="24"/>
                <w:szCs w:val="24"/>
                <w:lang w:eastAsia="ru-RU"/>
              </w:rPr>
            </w:pPr>
            <w:r>
              <w:rPr>
                <w:rFonts w:eastAsia="Times New Roman"/>
                <w:sz w:val="24"/>
                <w:szCs w:val="24"/>
                <w:lang w:eastAsia="ru-RU"/>
              </w:rPr>
              <w:t>5</w:t>
            </w:r>
          </w:p>
        </w:tc>
        <w:tc>
          <w:tcPr>
            <w:tcW w:w="1134" w:type="dxa"/>
            <w:vMerge/>
            <w:tcBorders>
              <w:left w:val="double" w:sz="4" w:space="0" w:color="auto"/>
              <w:right w:val="double" w:sz="4" w:space="0" w:color="auto"/>
            </w:tcBorders>
          </w:tcPr>
          <w:p w14:paraId="0C154044" w14:textId="77777777" w:rsidR="00C81B17" w:rsidRPr="00C744C5" w:rsidRDefault="00C81B17" w:rsidP="00C81B17">
            <w:pPr>
              <w:ind w:left="-57" w:right="-57"/>
              <w:jc w:val="center"/>
              <w:rPr>
                <w:rFonts w:eastAsia="Times New Roman"/>
                <w:sz w:val="24"/>
                <w:szCs w:val="24"/>
                <w:lang w:eastAsia="ru-RU"/>
              </w:rPr>
            </w:pPr>
          </w:p>
        </w:tc>
      </w:tr>
      <w:tr w:rsidR="00C81B17" w:rsidRPr="00C744C5" w14:paraId="5BF38A45" w14:textId="77777777" w:rsidTr="00C81B17">
        <w:trPr>
          <w:trHeight w:val="245"/>
        </w:trPr>
        <w:tc>
          <w:tcPr>
            <w:tcW w:w="694" w:type="dxa"/>
            <w:vMerge/>
            <w:tcBorders>
              <w:left w:val="double" w:sz="4" w:space="0" w:color="auto"/>
            </w:tcBorders>
          </w:tcPr>
          <w:p w14:paraId="03419BC5" w14:textId="77777777" w:rsidR="00C81B17" w:rsidRPr="00C744C5" w:rsidRDefault="00C81B17" w:rsidP="00C81B17">
            <w:pPr>
              <w:ind w:left="-57" w:right="-57"/>
              <w:jc w:val="center"/>
              <w:rPr>
                <w:rFonts w:eastAsia="Times New Roman"/>
                <w:sz w:val="24"/>
                <w:szCs w:val="24"/>
                <w:lang w:eastAsia="ru-RU"/>
              </w:rPr>
            </w:pPr>
          </w:p>
        </w:tc>
        <w:tc>
          <w:tcPr>
            <w:tcW w:w="4111" w:type="dxa"/>
            <w:tcBorders>
              <w:bottom w:val="single" w:sz="4" w:space="0" w:color="auto"/>
              <w:right w:val="double" w:sz="4" w:space="0" w:color="auto"/>
            </w:tcBorders>
          </w:tcPr>
          <w:p w14:paraId="07018067" w14:textId="63846935" w:rsidR="00C81B17" w:rsidRPr="00C744C5" w:rsidRDefault="00C81B17" w:rsidP="00E320D9">
            <w:pPr>
              <w:jc w:val="both"/>
              <w:rPr>
                <w:rFonts w:eastAsia="Times New Roman"/>
                <w:sz w:val="24"/>
                <w:szCs w:val="24"/>
                <w:lang w:eastAsia="ru-RU"/>
              </w:rPr>
            </w:pPr>
            <w:r>
              <w:rPr>
                <w:rFonts w:eastAsia="Times New Roman"/>
                <w:sz w:val="24"/>
                <w:szCs w:val="24"/>
                <w:lang w:eastAsia="ru-RU"/>
              </w:rPr>
              <w:t xml:space="preserve">Тема № 12. Дисциплінарні </w:t>
            </w:r>
            <w:r w:rsidR="002E7393">
              <w:rPr>
                <w:rFonts w:eastAsia="Times New Roman"/>
                <w:sz w:val="24"/>
                <w:szCs w:val="24"/>
                <w:lang w:eastAsia="ru-RU"/>
              </w:rPr>
              <w:t>провадження</w:t>
            </w:r>
          </w:p>
        </w:tc>
        <w:tc>
          <w:tcPr>
            <w:tcW w:w="567" w:type="dxa"/>
            <w:tcBorders>
              <w:left w:val="double" w:sz="4" w:space="0" w:color="auto"/>
              <w:bottom w:val="single" w:sz="4" w:space="0" w:color="auto"/>
            </w:tcBorders>
          </w:tcPr>
          <w:p w14:paraId="5FA7ACDC"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425" w:type="dxa"/>
            <w:tcBorders>
              <w:bottom w:val="single" w:sz="4" w:space="0" w:color="auto"/>
            </w:tcBorders>
          </w:tcPr>
          <w:p w14:paraId="3E9F62A8" w14:textId="70142271" w:rsidR="00C81B17" w:rsidRPr="00C744C5" w:rsidRDefault="002E7393"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567" w:type="dxa"/>
            <w:tcBorders>
              <w:bottom w:val="single" w:sz="4" w:space="0" w:color="auto"/>
            </w:tcBorders>
          </w:tcPr>
          <w:p w14:paraId="0398A36C"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567" w:type="dxa"/>
            <w:tcBorders>
              <w:bottom w:val="single" w:sz="4" w:space="0" w:color="auto"/>
            </w:tcBorders>
          </w:tcPr>
          <w:p w14:paraId="11C2184A" w14:textId="2F23E8A2" w:rsidR="00C81B17" w:rsidRPr="00C744C5" w:rsidRDefault="00BC5BA5" w:rsidP="00C81B17">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709" w:type="dxa"/>
            <w:tcBorders>
              <w:bottom w:val="single" w:sz="4" w:space="0" w:color="auto"/>
            </w:tcBorders>
          </w:tcPr>
          <w:p w14:paraId="5E2A8F3F" w14:textId="77777777" w:rsidR="00C81B17" w:rsidRPr="00C744C5" w:rsidRDefault="00C81B17" w:rsidP="00C81B17">
            <w:pPr>
              <w:widowControl w:val="0"/>
              <w:autoSpaceDE w:val="0"/>
              <w:autoSpaceDN w:val="0"/>
              <w:adjustRightInd w:val="0"/>
              <w:jc w:val="center"/>
              <w:rPr>
                <w:rFonts w:eastAsia="Times New Roman"/>
                <w:sz w:val="24"/>
                <w:szCs w:val="24"/>
                <w:lang w:eastAsia="ru-RU"/>
              </w:rPr>
            </w:pPr>
          </w:p>
        </w:tc>
        <w:tc>
          <w:tcPr>
            <w:tcW w:w="709" w:type="dxa"/>
            <w:tcBorders>
              <w:bottom w:val="single" w:sz="4" w:space="0" w:color="auto"/>
              <w:right w:val="double" w:sz="4" w:space="0" w:color="auto"/>
            </w:tcBorders>
          </w:tcPr>
          <w:p w14:paraId="21C63EDA" w14:textId="65DE3CF4" w:rsidR="00C81B17" w:rsidRPr="00BC5BA5" w:rsidRDefault="00BC5BA5" w:rsidP="00C81B17">
            <w:pPr>
              <w:ind w:left="-57" w:right="-57"/>
              <w:jc w:val="center"/>
              <w:rPr>
                <w:rFonts w:eastAsia="Times New Roman"/>
                <w:sz w:val="24"/>
                <w:szCs w:val="24"/>
                <w:lang w:eastAsia="ru-RU"/>
              </w:rPr>
            </w:pPr>
            <w:r>
              <w:rPr>
                <w:rFonts w:eastAsia="Times New Roman"/>
                <w:sz w:val="24"/>
                <w:szCs w:val="24"/>
                <w:lang w:eastAsia="ru-RU"/>
              </w:rPr>
              <w:t>5</w:t>
            </w:r>
          </w:p>
        </w:tc>
        <w:tc>
          <w:tcPr>
            <w:tcW w:w="1134" w:type="dxa"/>
            <w:vMerge/>
            <w:tcBorders>
              <w:left w:val="double" w:sz="4" w:space="0" w:color="auto"/>
              <w:right w:val="double" w:sz="4" w:space="0" w:color="auto"/>
            </w:tcBorders>
          </w:tcPr>
          <w:p w14:paraId="4D65F84D" w14:textId="77777777" w:rsidR="00C81B17" w:rsidRPr="00C744C5" w:rsidRDefault="00C81B17" w:rsidP="00C81B17">
            <w:pPr>
              <w:ind w:left="-57" w:right="-57"/>
              <w:jc w:val="center"/>
              <w:rPr>
                <w:rFonts w:eastAsia="Times New Roman"/>
                <w:sz w:val="24"/>
                <w:szCs w:val="24"/>
                <w:lang w:eastAsia="ru-RU"/>
              </w:rPr>
            </w:pPr>
          </w:p>
        </w:tc>
      </w:tr>
      <w:tr w:rsidR="00461C50" w:rsidRPr="00C744C5" w14:paraId="3F7ABD4D" w14:textId="77777777" w:rsidTr="00C81B17">
        <w:trPr>
          <w:trHeight w:val="472"/>
        </w:trPr>
        <w:tc>
          <w:tcPr>
            <w:tcW w:w="4805" w:type="dxa"/>
            <w:gridSpan w:val="2"/>
            <w:tcBorders>
              <w:top w:val="single" w:sz="18" w:space="0" w:color="auto"/>
              <w:left w:val="double" w:sz="4" w:space="0" w:color="auto"/>
              <w:bottom w:val="double" w:sz="4" w:space="0" w:color="auto"/>
              <w:right w:val="double" w:sz="4" w:space="0" w:color="auto"/>
            </w:tcBorders>
          </w:tcPr>
          <w:p w14:paraId="0BC895FD" w14:textId="77777777" w:rsidR="00461C50" w:rsidRPr="00C744C5" w:rsidRDefault="00461C50" w:rsidP="00C81B17">
            <w:pPr>
              <w:ind w:left="-57" w:right="-57"/>
              <w:rPr>
                <w:rFonts w:eastAsia="Times New Roman"/>
                <w:b/>
                <w:sz w:val="24"/>
                <w:szCs w:val="24"/>
                <w:lang w:eastAsia="ru-RU"/>
              </w:rPr>
            </w:pPr>
            <w:r w:rsidRPr="00C744C5">
              <w:rPr>
                <w:rFonts w:eastAsia="Times New Roman"/>
                <w:b/>
                <w:sz w:val="24"/>
                <w:szCs w:val="24"/>
                <w:lang w:eastAsia="ru-RU"/>
              </w:rPr>
              <w:t>Всього за 3 семестр</w:t>
            </w:r>
          </w:p>
        </w:tc>
        <w:tc>
          <w:tcPr>
            <w:tcW w:w="567" w:type="dxa"/>
            <w:tcBorders>
              <w:top w:val="single" w:sz="18" w:space="0" w:color="auto"/>
              <w:left w:val="double" w:sz="4" w:space="0" w:color="auto"/>
              <w:bottom w:val="double" w:sz="4" w:space="0" w:color="auto"/>
            </w:tcBorders>
          </w:tcPr>
          <w:p w14:paraId="292EB326" w14:textId="77777777" w:rsidR="00461C50" w:rsidRPr="00C744C5" w:rsidRDefault="00461C50" w:rsidP="00C81B17">
            <w:pPr>
              <w:ind w:left="-57" w:right="-57"/>
              <w:jc w:val="center"/>
              <w:rPr>
                <w:rFonts w:eastAsia="Times New Roman"/>
                <w:b/>
                <w:sz w:val="24"/>
                <w:szCs w:val="24"/>
                <w:lang w:val="en-US" w:eastAsia="ru-RU"/>
              </w:rPr>
            </w:pPr>
            <w:r w:rsidRPr="00C744C5">
              <w:rPr>
                <w:rFonts w:eastAsia="Times New Roman"/>
                <w:b/>
                <w:sz w:val="24"/>
                <w:szCs w:val="24"/>
                <w:lang w:val="en-US" w:eastAsia="ru-RU"/>
              </w:rPr>
              <w:t>120</w:t>
            </w:r>
          </w:p>
        </w:tc>
        <w:tc>
          <w:tcPr>
            <w:tcW w:w="425" w:type="dxa"/>
            <w:tcBorders>
              <w:top w:val="single" w:sz="18" w:space="0" w:color="auto"/>
              <w:bottom w:val="double" w:sz="4" w:space="0" w:color="auto"/>
            </w:tcBorders>
          </w:tcPr>
          <w:p w14:paraId="7F9B8108" w14:textId="02157C66" w:rsidR="00461C50" w:rsidRPr="00C744C5" w:rsidRDefault="00C9574B" w:rsidP="00C81B17">
            <w:pPr>
              <w:ind w:left="-57" w:right="-57"/>
              <w:jc w:val="center"/>
              <w:rPr>
                <w:rFonts w:eastAsia="Times New Roman"/>
                <w:b/>
                <w:sz w:val="24"/>
                <w:szCs w:val="24"/>
                <w:lang w:val="en-US" w:eastAsia="ru-RU"/>
              </w:rPr>
            </w:pPr>
            <w:r w:rsidRPr="00C744C5">
              <w:rPr>
                <w:rFonts w:eastAsia="Times New Roman"/>
                <w:b/>
                <w:sz w:val="24"/>
                <w:szCs w:val="24"/>
                <w:lang w:eastAsia="ru-RU"/>
              </w:rPr>
              <w:t>2</w:t>
            </w:r>
            <w:r w:rsidR="00E57E56">
              <w:rPr>
                <w:rFonts w:eastAsia="Times New Roman"/>
                <w:b/>
                <w:sz w:val="24"/>
                <w:szCs w:val="24"/>
                <w:lang w:eastAsia="ru-RU"/>
              </w:rPr>
              <w:t>4</w:t>
            </w:r>
          </w:p>
        </w:tc>
        <w:tc>
          <w:tcPr>
            <w:tcW w:w="567" w:type="dxa"/>
            <w:tcBorders>
              <w:top w:val="single" w:sz="18" w:space="0" w:color="auto"/>
              <w:bottom w:val="double" w:sz="4" w:space="0" w:color="auto"/>
            </w:tcBorders>
          </w:tcPr>
          <w:p w14:paraId="0BB21402" w14:textId="75218818" w:rsidR="00461C50" w:rsidRPr="00C744C5" w:rsidRDefault="00461C50" w:rsidP="00C81B17">
            <w:pPr>
              <w:ind w:left="-57" w:right="-57"/>
              <w:jc w:val="center"/>
              <w:rPr>
                <w:rFonts w:eastAsia="Times New Roman"/>
                <w:b/>
                <w:sz w:val="24"/>
                <w:szCs w:val="24"/>
                <w:lang w:eastAsia="ru-RU"/>
              </w:rPr>
            </w:pPr>
          </w:p>
        </w:tc>
        <w:tc>
          <w:tcPr>
            <w:tcW w:w="567" w:type="dxa"/>
            <w:tcBorders>
              <w:top w:val="single" w:sz="18" w:space="0" w:color="auto"/>
              <w:bottom w:val="double" w:sz="4" w:space="0" w:color="auto"/>
            </w:tcBorders>
          </w:tcPr>
          <w:p w14:paraId="49B64D32" w14:textId="2B01A64E" w:rsidR="00461C50" w:rsidRPr="00C744C5" w:rsidRDefault="002E7393" w:rsidP="00C81B17">
            <w:pPr>
              <w:ind w:left="-57" w:right="-57"/>
              <w:jc w:val="center"/>
              <w:rPr>
                <w:rFonts w:eastAsia="Times New Roman"/>
                <w:b/>
                <w:sz w:val="24"/>
                <w:szCs w:val="24"/>
                <w:lang w:eastAsia="ru-RU"/>
              </w:rPr>
            </w:pPr>
            <w:r>
              <w:rPr>
                <w:rFonts w:eastAsia="Times New Roman"/>
                <w:b/>
                <w:sz w:val="24"/>
                <w:szCs w:val="24"/>
                <w:lang w:eastAsia="ru-RU"/>
              </w:rPr>
              <w:t>26</w:t>
            </w:r>
          </w:p>
        </w:tc>
        <w:tc>
          <w:tcPr>
            <w:tcW w:w="709" w:type="dxa"/>
            <w:tcBorders>
              <w:top w:val="single" w:sz="18" w:space="0" w:color="auto"/>
              <w:bottom w:val="double" w:sz="4" w:space="0" w:color="auto"/>
            </w:tcBorders>
          </w:tcPr>
          <w:p w14:paraId="71BC410A" w14:textId="77777777" w:rsidR="00461C50" w:rsidRPr="00C744C5" w:rsidRDefault="00461C50" w:rsidP="00C81B17">
            <w:pPr>
              <w:ind w:left="-57" w:right="-57"/>
              <w:jc w:val="center"/>
              <w:rPr>
                <w:rFonts w:eastAsia="Times New Roman"/>
                <w:b/>
                <w:sz w:val="24"/>
                <w:szCs w:val="24"/>
                <w:lang w:eastAsia="ru-RU"/>
              </w:rPr>
            </w:pPr>
          </w:p>
        </w:tc>
        <w:tc>
          <w:tcPr>
            <w:tcW w:w="709" w:type="dxa"/>
            <w:tcBorders>
              <w:top w:val="single" w:sz="18" w:space="0" w:color="auto"/>
              <w:bottom w:val="double" w:sz="4" w:space="0" w:color="auto"/>
              <w:right w:val="double" w:sz="4" w:space="0" w:color="auto"/>
            </w:tcBorders>
          </w:tcPr>
          <w:p w14:paraId="5E182094" w14:textId="33CE024A" w:rsidR="00461C50" w:rsidRPr="00C744C5" w:rsidRDefault="00BC5BA5" w:rsidP="00C81B17">
            <w:pPr>
              <w:ind w:left="-57" w:right="-57"/>
              <w:jc w:val="center"/>
              <w:rPr>
                <w:rFonts w:eastAsia="Times New Roman"/>
                <w:b/>
                <w:sz w:val="24"/>
                <w:szCs w:val="24"/>
                <w:lang w:eastAsia="ru-RU"/>
              </w:rPr>
            </w:pPr>
            <w:r>
              <w:rPr>
                <w:rFonts w:eastAsia="Times New Roman"/>
                <w:b/>
                <w:sz w:val="24"/>
                <w:szCs w:val="24"/>
                <w:lang w:eastAsia="ru-RU"/>
              </w:rPr>
              <w:t>70</w:t>
            </w:r>
          </w:p>
        </w:tc>
        <w:tc>
          <w:tcPr>
            <w:tcW w:w="1134" w:type="dxa"/>
            <w:tcBorders>
              <w:top w:val="single" w:sz="18" w:space="0" w:color="auto"/>
              <w:left w:val="double" w:sz="4" w:space="0" w:color="auto"/>
              <w:bottom w:val="double" w:sz="4" w:space="0" w:color="auto"/>
              <w:right w:val="double" w:sz="4" w:space="0" w:color="auto"/>
            </w:tcBorders>
          </w:tcPr>
          <w:p w14:paraId="5EA6C905" w14:textId="5C61D3DF" w:rsidR="00461C50" w:rsidRPr="00C744C5" w:rsidRDefault="00E56791" w:rsidP="00C81B17">
            <w:pPr>
              <w:ind w:left="-57" w:right="-57"/>
              <w:jc w:val="center"/>
              <w:rPr>
                <w:rFonts w:eastAsia="Times New Roman"/>
                <w:sz w:val="24"/>
                <w:szCs w:val="24"/>
                <w:lang w:eastAsia="ru-RU"/>
              </w:rPr>
            </w:pPr>
            <w:r w:rsidRPr="00C744C5">
              <w:rPr>
                <w:rFonts w:eastAsia="Times New Roman"/>
                <w:sz w:val="24"/>
                <w:szCs w:val="24"/>
                <w:lang w:eastAsia="ru-RU"/>
              </w:rPr>
              <w:t>залік</w:t>
            </w:r>
          </w:p>
        </w:tc>
      </w:tr>
      <w:bookmarkEnd w:id="3"/>
    </w:tbl>
    <w:p w14:paraId="51DE272B" w14:textId="3D1F2E57" w:rsidR="00101356" w:rsidRDefault="00101356" w:rsidP="00461C50">
      <w:pPr>
        <w:jc w:val="both"/>
        <w:rPr>
          <w:sz w:val="24"/>
          <w:szCs w:val="24"/>
          <w:lang w:val="en-US"/>
        </w:rPr>
      </w:pPr>
    </w:p>
    <w:p w14:paraId="63E5E94D" w14:textId="77777777" w:rsidR="00B57A6A" w:rsidRPr="00D05B9F" w:rsidRDefault="00B57A6A" w:rsidP="00D05B9F">
      <w:pPr>
        <w:rPr>
          <w:b/>
          <w:sz w:val="24"/>
          <w:szCs w:val="24"/>
          <w:lang w:val="en-US"/>
        </w:rPr>
      </w:pPr>
    </w:p>
    <w:p w14:paraId="59C5BD0E" w14:textId="57F16CC0" w:rsidR="00E9493C" w:rsidRPr="00A85DAC" w:rsidRDefault="00E9493C" w:rsidP="00E9493C">
      <w:pPr>
        <w:pStyle w:val="a5"/>
        <w:ind w:left="1080"/>
        <w:jc w:val="center"/>
        <w:rPr>
          <w:rFonts w:cs="Times New Roman"/>
          <w:b/>
          <w:bCs/>
          <w:sz w:val="24"/>
          <w:szCs w:val="24"/>
          <w:lang w:val="ru-RU"/>
        </w:rPr>
      </w:pPr>
      <w:r w:rsidRPr="00A85DAC">
        <w:rPr>
          <w:rFonts w:cs="Times New Roman"/>
          <w:b/>
          <w:bCs/>
          <w:sz w:val="24"/>
          <w:szCs w:val="24"/>
          <w:lang w:val="ru-RU"/>
        </w:rPr>
        <w:t>4.1.2. Розподіл часу навчальної дисципліни за темами</w:t>
      </w:r>
    </w:p>
    <w:p w14:paraId="11F2A54B" w14:textId="77777777" w:rsidR="00E9493C" w:rsidRPr="00C744C5" w:rsidRDefault="00E9493C" w:rsidP="00E9493C">
      <w:pPr>
        <w:pStyle w:val="a5"/>
        <w:ind w:left="1080"/>
        <w:jc w:val="center"/>
        <w:rPr>
          <w:rFonts w:cs="Times New Roman"/>
          <w:b/>
          <w:bCs/>
          <w:sz w:val="24"/>
          <w:szCs w:val="24"/>
          <w:lang w:val="en-US"/>
        </w:rPr>
      </w:pPr>
      <w:r w:rsidRPr="00C744C5">
        <w:rPr>
          <w:rFonts w:cs="Times New Roman"/>
          <w:b/>
          <w:bCs/>
          <w:sz w:val="24"/>
          <w:szCs w:val="24"/>
          <w:lang w:val="en-US"/>
        </w:rPr>
        <w:t>(заочна форма навчання)</w:t>
      </w:r>
    </w:p>
    <w:tbl>
      <w:tblPr>
        <w:tblpPr w:leftFromText="180" w:rightFromText="180"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4111"/>
        <w:gridCol w:w="567"/>
        <w:gridCol w:w="425"/>
        <w:gridCol w:w="567"/>
        <w:gridCol w:w="567"/>
        <w:gridCol w:w="709"/>
        <w:gridCol w:w="709"/>
        <w:gridCol w:w="1134"/>
      </w:tblGrid>
      <w:tr w:rsidR="00101356" w:rsidRPr="00C744C5" w14:paraId="6200CF09" w14:textId="77777777" w:rsidTr="00E320D9">
        <w:tc>
          <w:tcPr>
            <w:tcW w:w="694" w:type="dxa"/>
            <w:vMerge w:val="restart"/>
            <w:tcBorders>
              <w:top w:val="double" w:sz="4" w:space="0" w:color="auto"/>
              <w:left w:val="double" w:sz="4" w:space="0" w:color="auto"/>
            </w:tcBorders>
          </w:tcPr>
          <w:p w14:paraId="288F0533"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w:t>
            </w:r>
          </w:p>
          <w:p w14:paraId="11C73A8A"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модулю</w:t>
            </w:r>
          </w:p>
        </w:tc>
        <w:tc>
          <w:tcPr>
            <w:tcW w:w="4111" w:type="dxa"/>
            <w:vMerge w:val="restart"/>
            <w:tcBorders>
              <w:top w:val="double" w:sz="4" w:space="0" w:color="auto"/>
              <w:right w:val="double" w:sz="4" w:space="0" w:color="auto"/>
            </w:tcBorders>
          </w:tcPr>
          <w:p w14:paraId="231D7EC6"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Номер та назва змістового модулю, номер та найменування теми</w:t>
            </w:r>
          </w:p>
        </w:tc>
        <w:tc>
          <w:tcPr>
            <w:tcW w:w="3544" w:type="dxa"/>
            <w:gridSpan w:val="6"/>
            <w:tcBorders>
              <w:top w:val="double" w:sz="4" w:space="0" w:color="auto"/>
              <w:left w:val="double" w:sz="4" w:space="0" w:color="auto"/>
              <w:right w:val="double" w:sz="4" w:space="0" w:color="auto"/>
            </w:tcBorders>
          </w:tcPr>
          <w:p w14:paraId="3D954613"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Кількість годин відведених на вивчення навчальної дисципліни</w:t>
            </w:r>
          </w:p>
        </w:tc>
        <w:tc>
          <w:tcPr>
            <w:tcW w:w="1134" w:type="dxa"/>
            <w:vMerge w:val="restart"/>
            <w:tcBorders>
              <w:top w:val="double" w:sz="4" w:space="0" w:color="auto"/>
              <w:left w:val="double" w:sz="4" w:space="0" w:color="auto"/>
              <w:right w:val="double" w:sz="4" w:space="0" w:color="auto"/>
            </w:tcBorders>
            <w:textDirection w:val="btLr"/>
            <w:vAlign w:val="center"/>
          </w:tcPr>
          <w:p w14:paraId="22AE2012" w14:textId="77777777" w:rsidR="00101356" w:rsidRPr="00C744C5" w:rsidRDefault="00101356" w:rsidP="00E320D9">
            <w:pPr>
              <w:ind w:left="-57" w:right="376"/>
              <w:jc w:val="center"/>
              <w:rPr>
                <w:rFonts w:eastAsia="Times New Roman"/>
                <w:b/>
                <w:sz w:val="24"/>
                <w:szCs w:val="24"/>
                <w:lang w:eastAsia="ru-RU"/>
              </w:rPr>
            </w:pPr>
          </w:p>
          <w:p w14:paraId="0D110BDD" w14:textId="77777777" w:rsidR="00101356" w:rsidRPr="00C744C5" w:rsidRDefault="00101356" w:rsidP="00E320D9">
            <w:pPr>
              <w:ind w:left="-57" w:right="376"/>
              <w:jc w:val="center"/>
              <w:rPr>
                <w:rFonts w:eastAsia="Times New Roman"/>
                <w:b/>
                <w:sz w:val="24"/>
                <w:szCs w:val="24"/>
                <w:lang w:eastAsia="ru-RU"/>
              </w:rPr>
            </w:pPr>
            <w:r w:rsidRPr="00C744C5">
              <w:rPr>
                <w:rFonts w:eastAsia="Times New Roman"/>
                <w:b/>
                <w:sz w:val="24"/>
                <w:szCs w:val="24"/>
                <w:lang w:eastAsia="ru-RU"/>
              </w:rPr>
              <w:t>Вид контролю</w:t>
            </w:r>
          </w:p>
        </w:tc>
      </w:tr>
      <w:tr w:rsidR="00101356" w:rsidRPr="00C744C5" w14:paraId="31F797BD" w14:textId="77777777" w:rsidTr="00E320D9">
        <w:tc>
          <w:tcPr>
            <w:tcW w:w="694" w:type="dxa"/>
            <w:vMerge/>
            <w:tcBorders>
              <w:left w:val="double" w:sz="4" w:space="0" w:color="auto"/>
            </w:tcBorders>
          </w:tcPr>
          <w:p w14:paraId="54137D7C" w14:textId="77777777" w:rsidR="00101356" w:rsidRPr="00C744C5" w:rsidRDefault="00101356" w:rsidP="00E320D9">
            <w:pPr>
              <w:ind w:left="-57" w:right="-57"/>
              <w:jc w:val="center"/>
              <w:rPr>
                <w:rFonts w:eastAsia="Times New Roman"/>
                <w:b/>
                <w:sz w:val="24"/>
                <w:szCs w:val="24"/>
                <w:lang w:eastAsia="ru-RU"/>
              </w:rPr>
            </w:pPr>
          </w:p>
        </w:tc>
        <w:tc>
          <w:tcPr>
            <w:tcW w:w="4111" w:type="dxa"/>
            <w:vMerge/>
            <w:tcBorders>
              <w:right w:val="double" w:sz="4" w:space="0" w:color="auto"/>
            </w:tcBorders>
          </w:tcPr>
          <w:p w14:paraId="0AC1E97F" w14:textId="77777777" w:rsidR="00101356" w:rsidRPr="00C744C5" w:rsidRDefault="00101356" w:rsidP="00E320D9">
            <w:pPr>
              <w:ind w:left="-57" w:right="-57"/>
              <w:jc w:val="center"/>
              <w:rPr>
                <w:rFonts w:eastAsia="Times New Roman"/>
                <w:b/>
                <w:sz w:val="24"/>
                <w:szCs w:val="24"/>
                <w:lang w:eastAsia="ru-RU"/>
              </w:rPr>
            </w:pPr>
          </w:p>
        </w:tc>
        <w:tc>
          <w:tcPr>
            <w:tcW w:w="567" w:type="dxa"/>
            <w:vMerge w:val="restart"/>
            <w:tcBorders>
              <w:left w:val="double" w:sz="4" w:space="0" w:color="auto"/>
            </w:tcBorders>
            <w:textDirection w:val="btLr"/>
          </w:tcPr>
          <w:p w14:paraId="4C2772BF"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Всього</w:t>
            </w:r>
          </w:p>
        </w:tc>
        <w:tc>
          <w:tcPr>
            <w:tcW w:w="2977" w:type="dxa"/>
            <w:gridSpan w:val="5"/>
            <w:tcBorders>
              <w:right w:val="double" w:sz="4" w:space="0" w:color="auto"/>
            </w:tcBorders>
          </w:tcPr>
          <w:p w14:paraId="2069D96A"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з них:</w:t>
            </w:r>
          </w:p>
        </w:tc>
        <w:tc>
          <w:tcPr>
            <w:tcW w:w="1134" w:type="dxa"/>
            <w:vMerge/>
            <w:tcBorders>
              <w:left w:val="double" w:sz="4" w:space="0" w:color="auto"/>
              <w:right w:val="double" w:sz="4" w:space="0" w:color="auto"/>
            </w:tcBorders>
          </w:tcPr>
          <w:p w14:paraId="17C66AB0" w14:textId="77777777" w:rsidR="00101356" w:rsidRPr="00C744C5" w:rsidRDefault="00101356" w:rsidP="00E320D9">
            <w:pPr>
              <w:ind w:left="-57" w:right="-57"/>
              <w:jc w:val="center"/>
              <w:rPr>
                <w:rFonts w:eastAsia="Times New Roman"/>
                <w:b/>
                <w:sz w:val="24"/>
                <w:szCs w:val="24"/>
                <w:lang w:eastAsia="ru-RU"/>
              </w:rPr>
            </w:pPr>
          </w:p>
        </w:tc>
      </w:tr>
      <w:tr w:rsidR="00101356" w:rsidRPr="00C744C5" w14:paraId="109A3BDB" w14:textId="77777777" w:rsidTr="00E320D9">
        <w:trPr>
          <w:cantSplit/>
          <w:trHeight w:val="2268"/>
        </w:trPr>
        <w:tc>
          <w:tcPr>
            <w:tcW w:w="694" w:type="dxa"/>
            <w:vMerge/>
            <w:tcBorders>
              <w:left w:val="double" w:sz="4" w:space="0" w:color="auto"/>
              <w:bottom w:val="double" w:sz="4" w:space="0" w:color="auto"/>
            </w:tcBorders>
          </w:tcPr>
          <w:p w14:paraId="0284F12D" w14:textId="77777777" w:rsidR="00101356" w:rsidRPr="00C744C5" w:rsidRDefault="00101356" w:rsidP="00E320D9">
            <w:pPr>
              <w:ind w:left="-57" w:right="-57"/>
              <w:jc w:val="center"/>
              <w:rPr>
                <w:rFonts w:eastAsia="Times New Roman"/>
                <w:b/>
                <w:sz w:val="24"/>
                <w:szCs w:val="24"/>
                <w:lang w:eastAsia="ru-RU"/>
              </w:rPr>
            </w:pPr>
          </w:p>
        </w:tc>
        <w:tc>
          <w:tcPr>
            <w:tcW w:w="4111" w:type="dxa"/>
            <w:vMerge/>
            <w:tcBorders>
              <w:bottom w:val="double" w:sz="4" w:space="0" w:color="auto"/>
              <w:right w:val="double" w:sz="4" w:space="0" w:color="auto"/>
            </w:tcBorders>
          </w:tcPr>
          <w:p w14:paraId="4124F1B6" w14:textId="77777777" w:rsidR="00101356" w:rsidRPr="00C744C5" w:rsidRDefault="00101356" w:rsidP="00E320D9">
            <w:pPr>
              <w:ind w:left="-57" w:right="-57"/>
              <w:jc w:val="center"/>
              <w:rPr>
                <w:rFonts w:eastAsia="Times New Roman"/>
                <w:b/>
                <w:sz w:val="24"/>
                <w:szCs w:val="24"/>
                <w:lang w:eastAsia="ru-RU"/>
              </w:rPr>
            </w:pPr>
          </w:p>
        </w:tc>
        <w:tc>
          <w:tcPr>
            <w:tcW w:w="567" w:type="dxa"/>
            <w:vMerge/>
            <w:tcBorders>
              <w:left w:val="double" w:sz="4" w:space="0" w:color="auto"/>
              <w:bottom w:val="double" w:sz="4" w:space="0" w:color="auto"/>
            </w:tcBorders>
            <w:textDirection w:val="btLr"/>
          </w:tcPr>
          <w:p w14:paraId="4159ACF5" w14:textId="77777777" w:rsidR="00101356" w:rsidRPr="00C744C5" w:rsidRDefault="00101356" w:rsidP="00E320D9">
            <w:pPr>
              <w:ind w:left="-57" w:right="-57"/>
              <w:jc w:val="center"/>
              <w:rPr>
                <w:rFonts w:eastAsia="Times New Roman"/>
                <w:b/>
                <w:sz w:val="24"/>
                <w:szCs w:val="24"/>
                <w:lang w:eastAsia="ru-RU"/>
              </w:rPr>
            </w:pPr>
          </w:p>
        </w:tc>
        <w:tc>
          <w:tcPr>
            <w:tcW w:w="425" w:type="dxa"/>
            <w:tcBorders>
              <w:bottom w:val="double" w:sz="4" w:space="0" w:color="auto"/>
            </w:tcBorders>
            <w:textDirection w:val="btLr"/>
          </w:tcPr>
          <w:p w14:paraId="284D1BAE"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лекції</w:t>
            </w:r>
          </w:p>
        </w:tc>
        <w:tc>
          <w:tcPr>
            <w:tcW w:w="567" w:type="dxa"/>
            <w:tcBorders>
              <w:bottom w:val="double" w:sz="4" w:space="0" w:color="auto"/>
            </w:tcBorders>
            <w:textDirection w:val="btLr"/>
          </w:tcPr>
          <w:p w14:paraId="312BB289"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Семінарські заняття</w:t>
            </w:r>
          </w:p>
        </w:tc>
        <w:tc>
          <w:tcPr>
            <w:tcW w:w="567" w:type="dxa"/>
            <w:tcBorders>
              <w:bottom w:val="double" w:sz="4" w:space="0" w:color="auto"/>
            </w:tcBorders>
            <w:textDirection w:val="btLr"/>
          </w:tcPr>
          <w:p w14:paraId="746D00D1"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Практичні заняття</w:t>
            </w:r>
          </w:p>
        </w:tc>
        <w:tc>
          <w:tcPr>
            <w:tcW w:w="709" w:type="dxa"/>
            <w:tcBorders>
              <w:bottom w:val="double" w:sz="4" w:space="0" w:color="auto"/>
            </w:tcBorders>
            <w:textDirection w:val="btLr"/>
          </w:tcPr>
          <w:p w14:paraId="14C543F8"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Лабораторні заняття</w:t>
            </w:r>
          </w:p>
        </w:tc>
        <w:tc>
          <w:tcPr>
            <w:tcW w:w="709" w:type="dxa"/>
            <w:tcBorders>
              <w:bottom w:val="double" w:sz="4" w:space="0" w:color="auto"/>
              <w:right w:val="double" w:sz="4" w:space="0" w:color="auto"/>
            </w:tcBorders>
            <w:textDirection w:val="btLr"/>
          </w:tcPr>
          <w:p w14:paraId="6ECD4640"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Самостійна робота</w:t>
            </w:r>
          </w:p>
        </w:tc>
        <w:tc>
          <w:tcPr>
            <w:tcW w:w="1134" w:type="dxa"/>
            <w:vMerge/>
            <w:tcBorders>
              <w:left w:val="double" w:sz="4" w:space="0" w:color="auto"/>
              <w:bottom w:val="double" w:sz="4" w:space="0" w:color="auto"/>
              <w:right w:val="double" w:sz="4" w:space="0" w:color="auto"/>
            </w:tcBorders>
          </w:tcPr>
          <w:p w14:paraId="540CF830" w14:textId="77777777" w:rsidR="00101356" w:rsidRPr="00C744C5" w:rsidRDefault="00101356" w:rsidP="00E320D9">
            <w:pPr>
              <w:ind w:left="-57" w:right="-57"/>
              <w:jc w:val="center"/>
              <w:rPr>
                <w:rFonts w:eastAsia="Times New Roman"/>
                <w:b/>
                <w:sz w:val="24"/>
                <w:szCs w:val="24"/>
                <w:lang w:eastAsia="ru-RU"/>
              </w:rPr>
            </w:pPr>
          </w:p>
        </w:tc>
      </w:tr>
      <w:tr w:rsidR="00101356" w:rsidRPr="00C744C5" w14:paraId="2A1656C2" w14:textId="77777777" w:rsidTr="00E320D9">
        <w:tc>
          <w:tcPr>
            <w:tcW w:w="9483" w:type="dxa"/>
            <w:gridSpan w:val="9"/>
            <w:tcBorders>
              <w:top w:val="double" w:sz="4" w:space="0" w:color="auto"/>
              <w:left w:val="double" w:sz="4" w:space="0" w:color="auto"/>
              <w:bottom w:val="single" w:sz="18" w:space="0" w:color="auto"/>
              <w:right w:val="double" w:sz="4" w:space="0" w:color="auto"/>
            </w:tcBorders>
          </w:tcPr>
          <w:p w14:paraId="07F7020D"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Семестр № 3</w:t>
            </w:r>
          </w:p>
        </w:tc>
      </w:tr>
      <w:tr w:rsidR="00E320D9" w:rsidRPr="00C744C5" w14:paraId="2A28E65F" w14:textId="77777777" w:rsidTr="00E320D9">
        <w:trPr>
          <w:trHeight w:val="901"/>
        </w:trPr>
        <w:tc>
          <w:tcPr>
            <w:tcW w:w="694" w:type="dxa"/>
            <w:vMerge w:val="restart"/>
            <w:tcBorders>
              <w:left w:val="double" w:sz="4" w:space="0" w:color="auto"/>
            </w:tcBorders>
          </w:tcPr>
          <w:p w14:paraId="360B267F" w14:textId="77777777" w:rsidR="00E320D9" w:rsidRPr="00C744C5" w:rsidRDefault="00E320D9" w:rsidP="00E320D9">
            <w:pPr>
              <w:ind w:left="-57" w:right="-57"/>
              <w:jc w:val="center"/>
              <w:rPr>
                <w:rFonts w:eastAsia="Times New Roman"/>
                <w:color w:val="FF0000"/>
                <w:sz w:val="24"/>
                <w:szCs w:val="24"/>
                <w:lang w:eastAsia="ru-RU"/>
              </w:rPr>
            </w:pPr>
          </w:p>
        </w:tc>
        <w:tc>
          <w:tcPr>
            <w:tcW w:w="4111" w:type="dxa"/>
            <w:tcBorders>
              <w:top w:val="double" w:sz="4" w:space="0" w:color="auto"/>
              <w:right w:val="double" w:sz="4" w:space="0" w:color="auto"/>
            </w:tcBorders>
          </w:tcPr>
          <w:p w14:paraId="64D09DB1" w14:textId="77777777" w:rsidR="00E320D9" w:rsidRPr="00C744C5" w:rsidRDefault="00E320D9" w:rsidP="00E320D9">
            <w:pPr>
              <w:rPr>
                <w:rFonts w:eastAsia="Times New Roman"/>
                <w:sz w:val="24"/>
                <w:szCs w:val="24"/>
                <w:lang w:eastAsia="ru-RU"/>
              </w:rPr>
            </w:pPr>
            <w:r w:rsidRPr="00C744C5">
              <w:rPr>
                <w:rFonts w:eastAsia="Times New Roman"/>
                <w:sz w:val="24"/>
                <w:szCs w:val="24"/>
                <w:lang w:eastAsia="ru-RU"/>
              </w:rPr>
              <w:t xml:space="preserve">Тема № 1. </w:t>
            </w:r>
            <w:r w:rsidRPr="00C744C5">
              <w:rPr>
                <w:sz w:val="24"/>
                <w:szCs w:val="24"/>
              </w:rPr>
              <w:t xml:space="preserve">  Поняття, ознаки та види адміністративної процедури</w:t>
            </w:r>
          </w:p>
        </w:tc>
        <w:tc>
          <w:tcPr>
            <w:tcW w:w="567" w:type="dxa"/>
            <w:tcBorders>
              <w:top w:val="double" w:sz="4" w:space="0" w:color="auto"/>
              <w:left w:val="double" w:sz="4" w:space="0" w:color="auto"/>
            </w:tcBorders>
          </w:tcPr>
          <w:p w14:paraId="323E7B0D"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425" w:type="dxa"/>
            <w:tcBorders>
              <w:top w:val="double" w:sz="4" w:space="0" w:color="auto"/>
            </w:tcBorders>
          </w:tcPr>
          <w:p w14:paraId="22035CD8" w14:textId="77777777" w:rsidR="00E320D9" w:rsidRPr="00C744C5" w:rsidRDefault="00E320D9" w:rsidP="00E320D9">
            <w:pPr>
              <w:widowControl w:val="0"/>
              <w:autoSpaceDE w:val="0"/>
              <w:autoSpaceDN w:val="0"/>
              <w:adjustRightInd w:val="0"/>
              <w:jc w:val="center"/>
              <w:rPr>
                <w:rFonts w:eastAsia="Times New Roman"/>
                <w:sz w:val="24"/>
                <w:szCs w:val="24"/>
                <w:lang w:val="en-US" w:eastAsia="ru-RU"/>
              </w:rPr>
            </w:pPr>
            <w:r w:rsidRPr="00C744C5">
              <w:rPr>
                <w:rFonts w:eastAsia="Times New Roman"/>
                <w:sz w:val="24"/>
                <w:szCs w:val="24"/>
                <w:lang w:val="en-US" w:eastAsia="ru-RU"/>
              </w:rPr>
              <w:t>2</w:t>
            </w:r>
          </w:p>
        </w:tc>
        <w:tc>
          <w:tcPr>
            <w:tcW w:w="567" w:type="dxa"/>
            <w:tcBorders>
              <w:top w:val="double" w:sz="4" w:space="0" w:color="auto"/>
            </w:tcBorders>
          </w:tcPr>
          <w:p w14:paraId="760D8A01" w14:textId="5E67748E"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top w:val="double" w:sz="4" w:space="0" w:color="auto"/>
            </w:tcBorders>
          </w:tcPr>
          <w:p w14:paraId="007449C5"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top w:val="double" w:sz="4" w:space="0" w:color="auto"/>
            </w:tcBorders>
          </w:tcPr>
          <w:p w14:paraId="083EB25B"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top w:val="double" w:sz="4" w:space="0" w:color="auto"/>
              <w:right w:val="double" w:sz="4" w:space="0" w:color="auto"/>
            </w:tcBorders>
          </w:tcPr>
          <w:p w14:paraId="684D11D8" w14:textId="6696A43E" w:rsidR="00E320D9" w:rsidRPr="00667EED" w:rsidRDefault="00667EED" w:rsidP="00E320D9">
            <w:pPr>
              <w:ind w:left="-57" w:right="-57"/>
              <w:jc w:val="center"/>
              <w:rPr>
                <w:rFonts w:eastAsia="Times New Roman"/>
                <w:sz w:val="24"/>
                <w:szCs w:val="24"/>
                <w:lang w:eastAsia="ru-RU"/>
              </w:rPr>
            </w:pPr>
            <w:r>
              <w:rPr>
                <w:rFonts w:eastAsia="Times New Roman"/>
                <w:sz w:val="24"/>
                <w:szCs w:val="24"/>
                <w:lang w:eastAsia="ru-RU"/>
              </w:rPr>
              <w:t>10</w:t>
            </w:r>
          </w:p>
        </w:tc>
        <w:tc>
          <w:tcPr>
            <w:tcW w:w="1134" w:type="dxa"/>
            <w:vMerge w:val="restart"/>
            <w:tcBorders>
              <w:top w:val="double" w:sz="4" w:space="0" w:color="auto"/>
              <w:left w:val="double" w:sz="4" w:space="0" w:color="auto"/>
              <w:right w:val="double" w:sz="4" w:space="0" w:color="auto"/>
            </w:tcBorders>
          </w:tcPr>
          <w:p w14:paraId="6FB26711" w14:textId="77777777" w:rsidR="00E320D9" w:rsidRPr="00C744C5" w:rsidRDefault="00E320D9" w:rsidP="00E320D9">
            <w:pPr>
              <w:ind w:left="-57" w:right="-57"/>
              <w:jc w:val="center"/>
              <w:rPr>
                <w:rFonts w:eastAsia="Times New Roman"/>
                <w:sz w:val="24"/>
                <w:szCs w:val="24"/>
                <w:lang w:eastAsia="ru-RU"/>
              </w:rPr>
            </w:pPr>
          </w:p>
        </w:tc>
      </w:tr>
      <w:tr w:rsidR="00E320D9" w:rsidRPr="00C744C5" w14:paraId="16714214" w14:textId="77777777" w:rsidTr="00E320D9">
        <w:trPr>
          <w:trHeight w:val="271"/>
        </w:trPr>
        <w:tc>
          <w:tcPr>
            <w:tcW w:w="694" w:type="dxa"/>
            <w:vMerge/>
            <w:tcBorders>
              <w:left w:val="double" w:sz="4" w:space="0" w:color="auto"/>
            </w:tcBorders>
          </w:tcPr>
          <w:p w14:paraId="7E1A9343" w14:textId="77777777" w:rsidR="00E320D9" w:rsidRPr="00C744C5" w:rsidRDefault="00E320D9" w:rsidP="00E320D9">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5C907FDA" w14:textId="77777777" w:rsidR="00E320D9" w:rsidRPr="00C744C5" w:rsidRDefault="00E320D9" w:rsidP="00E320D9">
            <w:pPr>
              <w:widowControl w:val="0"/>
              <w:autoSpaceDE w:val="0"/>
              <w:autoSpaceDN w:val="0"/>
              <w:adjustRightInd w:val="0"/>
              <w:rPr>
                <w:rFonts w:eastAsia="Times New Roman"/>
                <w:sz w:val="24"/>
                <w:szCs w:val="24"/>
                <w:lang w:eastAsia="ru-RU"/>
              </w:rPr>
            </w:pPr>
            <w:r w:rsidRPr="00C744C5">
              <w:rPr>
                <w:rFonts w:eastAsia="Times New Roman"/>
                <w:sz w:val="24"/>
                <w:szCs w:val="24"/>
                <w:lang w:eastAsia="ru-RU"/>
              </w:rPr>
              <w:t xml:space="preserve">Тема № 2. </w:t>
            </w:r>
            <w:r w:rsidRPr="00C744C5">
              <w:rPr>
                <w:sz w:val="24"/>
                <w:szCs w:val="24"/>
              </w:rPr>
              <w:t xml:space="preserve">  Принципи адміністративної процедури</w:t>
            </w:r>
          </w:p>
        </w:tc>
        <w:tc>
          <w:tcPr>
            <w:tcW w:w="567" w:type="dxa"/>
            <w:tcBorders>
              <w:left w:val="double" w:sz="4" w:space="0" w:color="auto"/>
              <w:bottom w:val="single" w:sz="12" w:space="0" w:color="auto"/>
            </w:tcBorders>
          </w:tcPr>
          <w:p w14:paraId="2E85BA9E"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5B5512DE" w14:textId="64346F69"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69C1B5D3" w14:textId="7BCB791E" w:rsidR="00E320D9" w:rsidRPr="00C744C5" w:rsidRDefault="00E320D9" w:rsidP="00E320D9">
            <w:pPr>
              <w:widowControl w:val="0"/>
              <w:autoSpaceDE w:val="0"/>
              <w:autoSpaceDN w:val="0"/>
              <w:adjustRightInd w:val="0"/>
              <w:jc w:val="center"/>
              <w:rPr>
                <w:rFonts w:eastAsia="Times New Roman"/>
                <w:sz w:val="24"/>
                <w:szCs w:val="24"/>
                <w:lang w:val="en-US" w:eastAsia="ru-RU"/>
              </w:rPr>
            </w:pPr>
          </w:p>
        </w:tc>
        <w:tc>
          <w:tcPr>
            <w:tcW w:w="567" w:type="dxa"/>
            <w:tcBorders>
              <w:bottom w:val="single" w:sz="12" w:space="0" w:color="auto"/>
            </w:tcBorders>
          </w:tcPr>
          <w:p w14:paraId="47693E10"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tcBorders>
          </w:tcPr>
          <w:p w14:paraId="2B7EC08F"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38ADF222" w14:textId="45F467B3" w:rsidR="00E320D9" w:rsidRPr="00C744C5" w:rsidRDefault="00667EED" w:rsidP="00E320D9">
            <w:pPr>
              <w:ind w:left="-57" w:right="-57"/>
              <w:jc w:val="center"/>
              <w:rPr>
                <w:rFonts w:eastAsia="Times New Roman"/>
                <w:sz w:val="24"/>
                <w:szCs w:val="24"/>
                <w:lang w:eastAsia="ru-RU"/>
              </w:rPr>
            </w:pPr>
            <w:r>
              <w:rPr>
                <w:rFonts w:eastAsia="Times New Roman"/>
                <w:sz w:val="24"/>
                <w:szCs w:val="24"/>
                <w:lang w:eastAsia="ru-RU"/>
              </w:rPr>
              <w:t>10</w:t>
            </w:r>
          </w:p>
        </w:tc>
        <w:tc>
          <w:tcPr>
            <w:tcW w:w="1134" w:type="dxa"/>
            <w:vMerge/>
            <w:tcBorders>
              <w:left w:val="double" w:sz="4" w:space="0" w:color="auto"/>
              <w:right w:val="double" w:sz="4" w:space="0" w:color="auto"/>
            </w:tcBorders>
          </w:tcPr>
          <w:p w14:paraId="042EE76F" w14:textId="77777777" w:rsidR="00E320D9" w:rsidRPr="00C744C5" w:rsidRDefault="00E320D9" w:rsidP="00E320D9">
            <w:pPr>
              <w:ind w:left="-57" w:right="-57"/>
              <w:jc w:val="center"/>
              <w:rPr>
                <w:rFonts w:eastAsia="Times New Roman"/>
                <w:sz w:val="24"/>
                <w:szCs w:val="24"/>
                <w:lang w:eastAsia="ru-RU"/>
              </w:rPr>
            </w:pPr>
          </w:p>
        </w:tc>
      </w:tr>
      <w:tr w:rsidR="00E320D9" w:rsidRPr="00C744C5" w14:paraId="30BA5F06" w14:textId="77777777" w:rsidTr="00E320D9">
        <w:trPr>
          <w:trHeight w:val="271"/>
        </w:trPr>
        <w:tc>
          <w:tcPr>
            <w:tcW w:w="694" w:type="dxa"/>
            <w:vMerge/>
            <w:tcBorders>
              <w:left w:val="double" w:sz="4" w:space="0" w:color="auto"/>
            </w:tcBorders>
          </w:tcPr>
          <w:p w14:paraId="1200A7F3" w14:textId="77777777" w:rsidR="00E320D9" w:rsidRPr="00C744C5" w:rsidRDefault="00E320D9" w:rsidP="00E320D9">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3E37CEF9" w14:textId="77777777" w:rsidR="00E320D9" w:rsidRPr="00C744C5" w:rsidRDefault="00E320D9" w:rsidP="00E320D9">
            <w:pPr>
              <w:tabs>
                <w:tab w:val="left" w:pos="1695"/>
              </w:tabs>
              <w:rPr>
                <w:rFonts w:eastAsia="Times New Roman"/>
                <w:sz w:val="24"/>
                <w:szCs w:val="24"/>
                <w:lang w:eastAsia="ru-RU"/>
              </w:rPr>
            </w:pPr>
            <w:r w:rsidRPr="00C744C5">
              <w:rPr>
                <w:rFonts w:eastAsia="Times New Roman"/>
                <w:sz w:val="24"/>
                <w:szCs w:val="24"/>
                <w:lang w:eastAsia="ru-RU"/>
              </w:rPr>
              <w:t xml:space="preserve">Тема № 3. </w:t>
            </w:r>
            <w:r w:rsidRPr="00C744C5">
              <w:rPr>
                <w:sz w:val="24"/>
                <w:szCs w:val="24"/>
              </w:rPr>
              <w:t xml:space="preserve">  Учасники адміністративної процедури</w:t>
            </w:r>
          </w:p>
        </w:tc>
        <w:tc>
          <w:tcPr>
            <w:tcW w:w="567" w:type="dxa"/>
            <w:tcBorders>
              <w:left w:val="double" w:sz="4" w:space="0" w:color="auto"/>
              <w:bottom w:val="single" w:sz="12" w:space="0" w:color="auto"/>
            </w:tcBorders>
          </w:tcPr>
          <w:p w14:paraId="7E0BFB0C"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2CAAFE56" w14:textId="5611969A" w:rsidR="00E320D9" w:rsidRPr="00C744C5" w:rsidRDefault="00125966" w:rsidP="00E320D9">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567" w:type="dxa"/>
            <w:tcBorders>
              <w:bottom w:val="single" w:sz="12" w:space="0" w:color="auto"/>
            </w:tcBorders>
          </w:tcPr>
          <w:p w14:paraId="36EBF033" w14:textId="27B5350B"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146AAEE5"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tcBorders>
          </w:tcPr>
          <w:p w14:paraId="5BC43CEA"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1261BFEB" w14:textId="13CFDD26" w:rsidR="00E320D9" w:rsidRPr="00667EED" w:rsidRDefault="00667EED" w:rsidP="00E320D9">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10</w:t>
            </w:r>
          </w:p>
        </w:tc>
        <w:tc>
          <w:tcPr>
            <w:tcW w:w="1134" w:type="dxa"/>
            <w:vMerge/>
            <w:tcBorders>
              <w:left w:val="double" w:sz="4" w:space="0" w:color="auto"/>
              <w:right w:val="double" w:sz="4" w:space="0" w:color="auto"/>
            </w:tcBorders>
          </w:tcPr>
          <w:p w14:paraId="4B0C44DB" w14:textId="77777777" w:rsidR="00E320D9" w:rsidRPr="00C744C5" w:rsidRDefault="00E320D9" w:rsidP="00E320D9">
            <w:pPr>
              <w:ind w:left="-57" w:right="-57"/>
              <w:jc w:val="center"/>
              <w:rPr>
                <w:rFonts w:eastAsia="Times New Roman"/>
                <w:sz w:val="24"/>
                <w:szCs w:val="24"/>
                <w:lang w:eastAsia="ru-RU"/>
              </w:rPr>
            </w:pPr>
          </w:p>
        </w:tc>
      </w:tr>
      <w:tr w:rsidR="00E320D9" w:rsidRPr="00C744C5" w14:paraId="12D537E2" w14:textId="77777777" w:rsidTr="00E320D9">
        <w:trPr>
          <w:trHeight w:val="271"/>
        </w:trPr>
        <w:tc>
          <w:tcPr>
            <w:tcW w:w="694" w:type="dxa"/>
            <w:vMerge/>
            <w:tcBorders>
              <w:left w:val="double" w:sz="4" w:space="0" w:color="auto"/>
            </w:tcBorders>
          </w:tcPr>
          <w:p w14:paraId="78DC3E5F" w14:textId="77777777" w:rsidR="00E320D9" w:rsidRPr="00C744C5" w:rsidRDefault="00E320D9" w:rsidP="00E320D9">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3451B082" w14:textId="77777777" w:rsidR="00E320D9" w:rsidRPr="00C744C5" w:rsidRDefault="00E320D9" w:rsidP="00E320D9">
            <w:pPr>
              <w:widowControl w:val="0"/>
              <w:autoSpaceDE w:val="0"/>
              <w:autoSpaceDN w:val="0"/>
              <w:adjustRightInd w:val="0"/>
              <w:rPr>
                <w:rFonts w:eastAsia="Times New Roman"/>
                <w:sz w:val="24"/>
                <w:szCs w:val="24"/>
                <w:lang w:eastAsia="ru-RU"/>
              </w:rPr>
            </w:pPr>
            <w:r w:rsidRPr="00C744C5">
              <w:rPr>
                <w:rFonts w:eastAsia="Times New Roman"/>
                <w:sz w:val="24"/>
                <w:szCs w:val="24"/>
                <w:lang w:eastAsia="ru-RU"/>
              </w:rPr>
              <w:t xml:space="preserve">Тема № 4. </w:t>
            </w:r>
            <w:r w:rsidRPr="00C744C5">
              <w:rPr>
                <w:sz w:val="24"/>
                <w:szCs w:val="24"/>
              </w:rPr>
              <w:t xml:space="preserve">  Стадії адміністративної процедури. Докази та доказування в адміністративній процедури</w:t>
            </w:r>
          </w:p>
        </w:tc>
        <w:tc>
          <w:tcPr>
            <w:tcW w:w="567" w:type="dxa"/>
            <w:tcBorders>
              <w:left w:val="double" w:sz="4" w:space="0" w:color="auto"/>
              <w:bottom w:val="single" w:sz="12" w:space="0" w:color="auto"/>
            </w:tcBorders>
          </w:tcPr>
          <w:p w14:paraId="3CED3794"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737A0620" w14:textId="7BBB289A" w:rsidR="00E320D9" w:rsidRPr="00C744C5" w:rsidRDefault="00125966" w:rsidP="00E320D9">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w:t>
            </w:r>
          </w:p>
        </w:tc>
        <w:tc>
          <w:tcPr>
            <w:tcW w:w="567" w:type="dxa"/>
            <w:tcBorders>
              <w:bottom w:val="single" w:sz="12" w:space="0" w:color="auto"/>
            </w:tcBorders>
          </w:tcPr>
          <w:p w14:paraId="2B49DFE7" w14:textId="6DC09D9E"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4C1F7882" w14:textId="3B16229E"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tcBorders>
          </w:tcPr>
          <w:p w14:paraId="6E5EFA07"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4CAAC079" w14:textId="77777777" w:rsidR="00E320D9" w:rsidRPr="00C744C5" w:rsidRDefault="00E320D9" w:rsidP="00E320D9">
            <w:pPr>
              <w:ind w:left="-57" w:right="-57"/>
              <w:jc w:val="center"/>
              <w:rPr>
                <w:rFonts w:eastAsia="Times New Roman"/>
                <w:sz w:val="24"/>
                <w:szCs w:val="24"/>
                <w:lang w:val="en-US" w:eastAsia="ru-RU"/>
              </w:rPr>
            </w:pPr>
            <w:r w:rsidRPr="00C744C5">
              <w:rPr>
                <w:rFonts w:eastAsia="Times New Roman"/>
                <w:sz w:val="24"/>
                <w:szCs w:val="24"/>
                <w:lang w:val="en-US" w:eastAsia="ru-RU"/>
              </w:rPr>
              <w:t>10</w:t>
            </w:r>
          </w:p>
        </w:tc>
        <w:tc>
          <w:tcPr>
            <w:tcW w:w="1134" w:type="dxa"/>
            <w:vMerge/>
            <w:tcBorders>
              <w:left w:val="double" w:sz="4" w:space="0" w:color="auto"/>
              <w:right w:val="double" w:sz="4" w:space="0" w:color="auto"/>
            </w:tcBorders>
          </w:tcPr>
          <w:p w14:paraId="4DA6CB61" w14:textId="77777777" w:rsidR="00E320D9" w:rsidRPr="00C744C5" w:rsidRDefault="00E320D9" w:rsidP="00E320D9">
            <w:pPr>
              <w:ind w:left="-57" w:right="-57"/>
              <w:jc w:val="center"/>
              <w:rPr>
                <w:rFonts w:eastAsia="Times New Roman"/>
                <w:sz w:val="24"/>
                <w:szCs w:val="24"/>
                <w:lang w:eastAsia="ru-RU"/>
              </w:rPr>
            </w:pPr>
          </w:p>
        </w:tc>
      </w:tr>
      <w:tr w:rsidR="00E320D9" w:rsidRPr="00C744C5" w14:paraId="1412CB03" w14:textId="77777777" w:rsidTr="00E320D9">
        <w:trPr>
          <w:trHeight w:val="271"/>
        </w:trPr>
        <w:tc>
          <w:tcPr>
            <w:tcW w:w="694" w:type="dxa"/>
            <w:vMerge/>
            <w:tcBorders>
              <w:left w:val="double" w:sz="4" w:space="0" w:color="auto"/>
            </w:tcBorders>
          </w:tcPr>
          <w:p w14:paraId="18CDA54E" w14:textId="77777777" w:rsidR="00E320D9" w:rsidRPr="00C744C5" w:rsidRDefault="00E320D9" w:rsidP="00E320D9">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244B70C3" w14:textId="77777777" w:rsidR="00E320D9" w:rsidRPr="00C744C5" w:rsidRDefault="00E320D9" w:rsidP="00E320D9">
            <w:pPr>
              <w:rPr>
                <w:rFonts w:eastAsia="Times New Roman"/>
                <w:bCs w:val="0"/>
                <w:sz w:val="24"/>
                <w:szCs w:val="24"/>
                <w:lang w:eastAsia="ru-RU"/>
              </w:rPr>
            </w:pPr>
            <w:r w:rsidRPr="00C744C5">
              <w:rPr>
                <w:rFonts w:eastAsia="Times New Roman"/>
                <w:sz w:val="24"/>
                <w:szCs w:val="24"/>
                <w:lang w:eastAsia="ru-RU"/>
              </w:rPr>
              <w:t xml:space="preserve">Тема № 5. </w:t>
            </w:r>
            <w:r w:rsidRPr="00C744C5">
              <w:rPr>
                <w:sz w:val="24"/>
                <w:szCs w:val="24"/>
              </w:rPr>
              <w:t xml:space="preserve">  Адміністративні акти</w:t>
            </w:r>
          </w:p>
        </w:tc>
        <w:tc>
          <w:tcPr>
            <w:tcW w:w="567" w:type="dxa"/>
            <w:tcBorders>
              <w:left w:val="double" w:sz="4" w:space="0" w:color="auto"/>
              <w:bottom w:val="single" w:sz="12" w:space="0" w:color="auto"/>
            </w:tcBorders>
          </w:tcPr>
          <w:p w14:paraId="7D31B0FE"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765FFD67" w14:textId="071FC58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5B893F71" w14:textId="47F278AC" w:rsidR="00E320D9" w:rsidRPr="00C744C5" w:rsidRDefault="00E320D9" w:rsidP="00E320D9">
            <w:pPr>
              <w:widowControl w:val="0"/>
              <w:autoSpaceDE w:val="0"/>
              <w:autoSpaceDN w:val="0"/>
              <w:adjustRightInd w:val="0"/>
              <w:jc w:val="center"/>
              <w:rPr>
                <w:rFonts w:eastAsia="Times New Roman"/>
                <w:sz w:val="24"/>
                <w:szCs w:val="24"/>
                <w:lang w:val="en-US" w:eastAsia="ru-RU"/>
              </w:rPr>
            </w:pPr>
          </w:p>
        </w:tc>
        <w:tc>
          <w:tcPr>
            <w:tcW w:w="567" w:type="dxa"/>
            <w:tcBorders>
              <w:bottom w:val="single" w:sz="12" w:space="0" w:color="auto"/>
            </w:tcBorders>
          </w:tcPr>
          <w:p w14:paraId="3B53C8F6"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r w:rsidRPr="00C744C5">
              <w:rPr>
                <w:rFonts w:eastAsia="Times New Roman"/>
                <w:sz w:val="24"/>
                <w:szCs w:val="24"/>
                <w:lang w:eastAsia="ru-RU"/>
              </w:rPr>
              <w:t>2</w:t>
            </w:r>
          </w:p>
        </w:tc>
        <w:tc>
          <w:tcPr>
            <w:tcW w:w="709" w:type="dxa"/>
            <w:tcBorders>
              <w:bottom w:val="single" w:sz="12" w:space="0" w:color="auto"/>
            </w:tcBorders>
          </w:tcPr>
          <w:p w14:paraId="18516953"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06425478" w14:textId="77777777" w:rsidR="00E320D9" w:rsidRPr="00C744C5" w:rsidRDefault="00E320D9" w:rsidP="00E320D9">
            <w:pPr>
              <w:ind w:left="-57" w:right="-57"/>
              <w:jc w:val="center"/>
              <w:rPr>
                <w:rFonts w:eastAsia="Times New Roman"/>
                <w:sz w:val="24"/>
                <w:szCs w:val="24"/>
                <w:lang w:eastAsia="ru-RU"/>
              </w:rPr>
            </w:pPr>
            <w:r w:rsidRPr="00C744C5">
              <w:rPr>
                <w:rFonts w:eastAsia="Times New Roman"/>
                <w:sz w:val="24"/>
                <w:szCs w:val="24"/>
                <w:lang w:eastAsia="ru-RU"/>
              </w:rPr>
              <w:t>5</w:t>
            </w:r>
          </w:p>
        </w:tc>
        <w:tc>
          <w:tcPr>
            <w:tcW w:w="1134" w:type="dxa"/>
            <w:vMerge/>
            <w:tcBorders>
              <w:left w:val="double" w:sz="4" w:space="0" w:color="auto"/>
              <w:right w:val="double" w:sz="4" w:space="0" w:color="auto"/>
            </w:tcBorders>
          </w:tcPr>
          <w:p w14:paraId="39AF45BA" w14:textId="77777777" w:rsidR="00E320D9" w:rsidRPr="00C744C5" w:rsidRDefault="00E320D9" w:rsidP="00E320D9">
            <w:pPr>
              <w:ind w:left="-57" w:right="-57"/>
              <w:jc w:val="center"/>
              <w:rPr>
                <w:rFonts w:eastAsia="Times New Roman"/>
                <w:sz w:val="24"/>
                <w:szCs w:val="24"/>
                <w:lang w:eastAsia="ru-RU"/>
              </w:rPr>
            </w:pPr>
          </w:p>
        </w:tc>
      </w:tr>
      <w:tr w:rsidR="00E320D9" w:rsidRPr="00C744C5" w14:paraId="656CC2F3" w14:textId="77777777" w:rsidTr="00E320D9">
        <w:trPr>
          <w:trHeight w:val="271"/>
        </w:trPr>
        <w:tc>
          <w:tcPr>
            <w:tcW w:w="694" w:type="dxa"/>
            <w:vMerge/>
            <w:tcBorders>
              <w:left w:val="double" w:sz="4" w:space="0" w:color="auto"/>
            </w:tcBorders>
          </w:tcPr>
          <w:p w14:paraId="3002EEC8" w14:textId="77777777" w:rsidR="00E320D9" w:rsidRPr="00C744C5" w:rsidRDefault="00E320D9" w:rsidP="00E320D9">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7B8F4D70" w14:textId="77777777" w:rsidR="00E320D9" w:rsidRPr="00C744C5" w:rsidRDefault="00E320D9" w:rsidP="00E320D9">
            <w:pPr>
              <w:rPr>
                <w:sz w:val="24"/>
                <w:szCs w:val="24"/>
              </w:rPr>
            </w:pPr>
            <w:r w:rsidRPr="00C744C5">
              <w:rPr>
                <w:rFonts w:eastAsia="Times New Roman"/>
                <w:sz w:val="24"/>
                <w:szCs w:val="24"/>
                <w:lang w:eastAsia="ru-RU"/>
              </w:rPr>
              <w:t>Тема № 6.</w:t>
            </w:r>
            <w:r w:rsidRPr="00C744C5">
              <w:rPr>
                <w:sz w:val="24"/>
                <w:szCs w:val="24"/>
              </w:rPr>
              <w:t xml:space="preserve">  Адміністративна процедура розгляду скарг</w:t>
            </w:r>
          </w:p>
        </w:tc>
        <w:tc>
          <w:tcPr>
            <w:tcW w:w="567" w:type="dxa"/>
            <w:tcBorders>
              <w:left w:val="double" w:sz="4" w:space="0" w:color="auto"/>
              <w:bottom w:val="single" w:sz="12" w:space="0" w:color="auto"/>
            </w:tcBorders>
          </w:tcPr>
          <w:p w14:paraId="439AB946"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21C28860" w14:textId="68E96FDB"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3EF68B77" w14:textId="7BDEF07A"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13511DBD" w14:textId="7E8EDF6E" w:rsidR="00E320D9" w:rsidRPr="00C744C5" w:rsidRDefault="00125966" w:rsidP="00125966">
            <w:pPr>
              <w:widowControl w:val="0"/>
              <w:autoSpaceDE w:val="0"/>
              <w:autoSpaceDN w:val="0"/>
              <w:adjustRightInd w:val="0"/>
              <w:rPr>
                <w:rFonts w:eastAsia="Times New Roman"/>
                <w:sz w:val="24"/>
                <w:szCs w:val="24"/>
                <w:lang w:eastAsia="ru-RU"/>
              </w:rPr>
            </w:pPr>
            <w:r>
              <w:rPr>
                <w:rFonts w:eastAsia="Times New Roman"/>
                <w:sz w:val="24"/>
                <w:szCs w:val="24"/>
                <w:lang w:eastAsia="ru-RU"/>
              </w:rPr>
              <w:t xml:space="preserve"> 2</w:t>
            </w:r>
          </w:p>
        </w:tc>
        <w:tc>
          <w:tcPr>
            <w:tcW w:w="709" w:type="dxa"/>
            <w:tcBorders>
              <w:bottom w:val="single" w:sz="12" w:space="0" w:color="auto"/>
            </w:tcBorders>
          </w:tcPr>
          <w:p w14:paraId="29EE9668"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410CD6D8" w14:textId="77777777" w:rsidR="00E320D9" w:rsidRPr="00C744C5" w:rsidRDefault="00E320D9" w:rsidP="00E320D9">
            <w:pPr>
              <w:ind w:left="-57" w:right="-57"/>
              <w:jc w:val="center"/>
              <w:rPr>
                <w:rFonts w:eastAsia="Times New Roman"/>
                <w:sz w:val="24"/>
                <w:szCs w:val="24"/>
                <w:lang w:eastAsia="ru-RU"/>
              </w:rPr>
            </w:pPr>
            <w:r w:rsidRPr="00C744C5">
              <w:rPr>
                <w:rFonts w:eastAsia="Times New Roman"/>
                <w:sz w:val="24"/>
                <w:szCs w:val="24"/>
                <w:lang w:eastAsia="ru-RU"/>
              </w:rPr>
              <w:t>5</w:t>
            </w:r>
          </w:p>
        </w:tc>
        <w:tc>
          <w:tcPr>
            <w:tcW w:w="1134" w:type="dxa"/>
            <w:vMerge/>
            <w:tcBorders>
              <w:left w:val="double" w:sz="4" w:space="0" w:color="auto"/>
              <w:right w:val="double" w:sz="4" w:space="0" w:color="auto"/>
            </w:tcBorders>
          </w:tcPr>
          <w:p w14:paraId="249AE5C0" w14:textId="77777777" w:rsidR="00E320D9" w:rsidRPr="00C744C5" w:rsidRDefault="00E320D9" w:rsidP="00E320D9">
            <w:pPr>
              <w:ind w:left="-57" w:right="-57"/>
              <w:jc w:val="center"/>
              <w:rPr>
                <w:rFonts w:eastAsia="Times New Roman"/>
                <w:sz w:val="24"/>
                <w:szCs w:val="24"/>
                <w:lang w:eastAsia="ru-RU"/>
              </w:rPr>
            </w:pPr>
          </w:p>
        </w:tc>
      </w:tr>
      <w:tr w:rsidR="00E320D9" w:rsidRPr="00C744C5" w14:paraId="6AFAA9DE" w14:textId="77777777" w:rsidTr="00E320D9">
        <w:trPr>
          <w:trHeight w:val="271"/>
        </w:trPr>
        <w:tc>
          <w:tcPr>
            <w:tcW w:w="694" w:type="dxa"/>
            <w:vMerge/>
            <w:tcBorders>
              <w:left w:val="double" w:sz="4" w:space="0" w:color="auto"/>
            </w:tcBorders>
          </w:tcPr>
          <w:p w14:paraId="187FDA11" w14:textId="77777777" w:rsidR="00E320D9" w:rsidRPr="00C744C5" w:rsidRDefault="00E320D9" w:rsidP="00E320D9">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7BDD8654" w14:textId="77777777" w:rsidR="00E320D9" w:rsidRPr="00C744C5" w:rsidRDefault="00E320D9" w:rsidP="00E320D9">
            <w:pPr>
              <w:widowControl w:val="0"/>
              <w:autoSpaceDE w:val="0"/>
              <w:autoSpaceDN w:val="0"/>
              <w:adjustRightInd w:val="0"/>
              <w:rPr>
                <w:rFonts w:eastAsia="Times New Roman"/>
                <w:sz w:val="24"/>
                <w:szCs w:val="24"/>
                <w:lang w:eastAsia="ru-RU"/>
              </w:rPr>
            </w:pPr>
            <w:r w:rsidRPr="00C744C5">
              <w:rPr>
                <w:rFonts w:eastAsia="Times New Roman"/>
                <w:sz w:val="24"/>
                <w:szCs w:val="24"/>
                <w:lang w:eastAsia="ru-RU"/>
              </w:rPr>
              <w:t xml:space="preserve">Тема № 7. </w:t>
            </w:r>
            <w:r w:rsidRPr="00C744C5">
              <w:rPr>
                <w:sz w:val="24"/>
                <w:szCs w:val="24"/>
              </w:rPr>
              <w:t xml:space="preserve">   Адміністративна процедура державного контролю (нагляду)</w:t>
            </w:r>
          </w:p>
        </w:tc>
        <w:tc>
          <w:tcPr>
            <w:tcW w:w="567" w:type="dxa"/>
            <w:tcBorders>
              <w:left w:val="double" w:sz="4" w:space="0" w:color="auto"/>
              <w:bottom w:val="single" w:sz="12" w:space="0" w:color="auto"/>
            </w:tcBorders>
          </w:tcPr>
          <w:p w14:paraId="7C7741A4"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061E3DF9" w14:textId="5E751E04"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513C23A4" w14:textId="32BC6FFB"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0B302E89"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tcBorders>
          </w:tcPr>
          <w:p w14:paraId="5275FD15"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137AFB21" w14:textId="77777777" w:rsidR="00E320D9" w:rsidRPr="00C744C5" w:rsidRDefault="00E320D9" w:rsidP="00E320D9">
            <w:pPr>
              <w:ind w:left="-57" w:right="-57"/>
              <w:jc w:val="center"/>
              <w:rPr>
                <w:rFonts w:eastAsia="Times New Roman"/>
                <w:sz w:val="24"/>
                <w:szCs w:val="24"/>
                <w:lang w:eastAsia="ru-RU"/>
              </w:rPr>
            </w:pPr>
            <w:r w:rsidRPr="00C744C5">
              <w:rPr>
                <w:rFonts w:eastAsia="Times New Roman"/>
                <w:sz w:val="24"/>
                <w:szCs w:val="24"/>
                <w:lang w:eastAsia="ru-RU"/>
              </w:rPr>
              <w:t>10</w:t>
            </w:r>
          </w:p>
        </w:tc>
        <w:tc>
          <w:tcPr>
            <w:tcW w:w="1134" w:type="dxa"/>
            <w:vMerge/>
            <w:tcBorders>
              <w:left w:val="double" w:sz="4" w:space="0" w:color="auto"/>
              <w:right w:val="double" w:sz="4" w:space="0" w:color="auto"/>
            </w:tcBorders>
          </w:tcPr>
          <w:p w14:paraId="7000D510" w14:textId="77777777" w:rsidR="00E320D9" w:rsidRPr="00C744C5" w:rsidRDefault="00E320D9" w:rsidP="00E320D9">
            <w:pPr>
              <w:ind w:left="-57" w:right="-57"/>
              <w:jc w:val="center"/>
              <w:rPr>
                <w:rFonts w:eastAsia="Times New Roman"/>
                <w:sz w:val="24"/>
                <w:szCs w:val="24"/>
                <w:lang w:eastAsia="ru-RU"/>
              </w:rPr>
            </w:pPr>
          </w:p>
        </w:tc>
      </w:tr>
      <w:tr w:rsidR="00E320D9" w:rsidRPr="00C744C5" w14:paraId="0883A566" w14:textId="77777777" w:rsidTr="00E320D9">
        <w:trPr>
          <w:trHeight w:val="271"/>
        </w:trPr>
        <w:tc>
          <w:tcPr>
            <w:tcW w:w="694" w:type="dxa"/>
            <w:vMerge/>
            <w:tcBorders>
              <w:left w:val="double" w:sz="4" w:space="0" w:color="auto"/>
            </w:tcBorders>
          </w:tcPr>
          <w:p w14:paraId="2D538896" w14:textId="77777777" w:rsidR="00E320D9" w:rsidRPr="00C744C5" w:rsidRDefault="00E320D9" w:rsidP="00E320D9">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78AB9B5C" w14:textId="77777777" w:rsidR="00E320D9" w:rsidRPr="00C744C5" w:rsidRDefault="00E320D9" w:rsidP="00E320D9">
            <w:pPr>
              <w:widowControl w:val="0"/>
              <w:autoSpaceDE w:val="0"/>
              <w:autoSpaceDN w:val="0"/>
              <w:adjustRightInd w:val="0"/>
              <w:rPr>
                <w:rFonts w:eastAsia="Times New Roman"/>
                <w:sz w:val="24"/>
                <w:szCs w:val="24"/>
                <w:lang w:eastAsia="ru-RU"/>
              </w:rPr>
            </w:pPr>
            <w:r w:rsidRPr="00C744C5">
              <w:rPr>
                <w:rFonts w:eastAsia="Times New Roman"/>
                <w:sz w:val="24"/>
                <w:szCs w:val="24"/>
                <w:lang w:eastAsia="ru-RU"/>
              </w:rPr>
              <w:t xml:space="preserve">Тема № 8. </w:t>
            </w:r>
            <w:r w:rsidRPr="00C744C5">
              <w:rPr>
                <w:sz w:val="24"/>
                <w:szCs w:val="24"/>
              </w:rPr>
              <w:t xml:space="preserve">   Законодавство про адміністративну процедуру: порівняльно-правовий аспект</w:t>
            </w:r>
          </w:p>
        </w:tc>
        <w:tc>
          <w:tcPr>
            <w:tcW w:w="567" w:type="dxa"/>
            <w:tcBorders>
              <w:left w:val="double" w:sz="4" w:space="0" w:color="auto"/>
              <w:bottom w:val="single" w:sz="12" w:space="0" w:color="auto"/>
            </w:tcBorders>
          </w:tcPr>
          <w:p w14:paraId="6A741374"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021B2CE0" w14:textId="4E0D6A2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679537C8" w14:textId="0220CD2C"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6289EC84"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tcBorders>
          </w:tcPr>
          <w:p w14:paraId="60437445"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16D05F9F" w14:textId="14750292" w:rsidR="00E320D9" w:rsidRPr="00A85DAC" w:rsidRDefault="00667EED" w:rsidP="00E320D9">
            <w:pPr>
              <w:ind w:left="-57" w:right="-57"/>
              <w:jc w:val="center"/>
              <w:rPr>
                <w:rFonts w:eastAsia="Times New Roman"/>
                <w:sz w:val="24"/>
                <w:szCs w:val="24"/>
                <w:lang w:val="ru-RU" w:eastAsia="ru-RU"/>
              </w:rPr>
            </w:pPr>
            <w:r>
              <w:rPr>
                <w:rFonts w:eastAsia="Times New Roman"/>
                <w:sz w:val="24"/>
                <w:szCs w:val="24"/>
                <w:lang w:val="ru-RU" w:eastAsia="ru-RU"/>
              </w:rPr>
              <w:t>10</w:t>
            </w:r>
          </w:p>
        </w:tc>
        <w:tc>
          <w:tcPr>
            <w:tcW w:w="1134" w:type="dxa"/>
            <w:vMerge/>
            <w:tcBorders>
              <w:left w:val="double" w:sz="4" w:space="0" w:color="auto"/>
              <w:right w:val="double" w:sz="4" w:space="0" w:color="auto"/>
            </w:tcBorders>
          </w:tcPr>
          <w:p w14:paraId="52F12775" w14:textId="77777777" w:rsidR="00E320D9" w:rsidRPr="00C744C5" w:rsidRDefault="00E320D9" w:rsidP="00E320D9">
            <w:pPr>
              <w:ind w:left="-57" w:right="-57"/>
              <w:jc w:val="center"/>
              <w:rPr>
                <w:rFonts w:eastAsia="Times New Roman"/>
                <w:sz w:val="24"/>
                <w:szCs w:val="24"/>
                <w:lang w:eastAsia="ru-RU"/>
              </w:rPr>
            </w:pPr>
          </w:p>
        </w:tc>
      </w:tr>
      <w:tr w:rsidR="00E320D9" w:rsidRPr="00C744C5" w14:paraId="356566E7" w14:textId="77777777" w:rsidTr="00E320D9">
        <w:trPr>
          <w:trHeight w:val="271"/>
        </w:trPr>
        <w:tc>
          <w:tcPr>
            <w:tcW w:w="694" w:type="dxa"/>
            <w:vMerge/>
            <w:tcBorders>
              <w:left w:val="double" w:sz="4" w:space="0" w:color="auto"/>
            </w:tcBorders>
          </w:tcPr>
          <w:p w14:paraId="3D6CF121" w14:textId="77777777" w:rsidR="00E320D9" w:rsidRPr="00C744C5" w:rsidRDefault="00E320D9" w:rsidP="00E320D9">
            <w:pPr>
              <w:ind w:left="-57" w:right="-57"/>
              <w:jc w:val="center"/>
              <w:rPr>
                <w:rFonts w:eastAsia="Times New Roman"/>
                <w:sz w:val="24"/>
                <w:szCs w:val="24"/>
                <w:lang w:eastAsia="ru-RU"/>
              </w:rPr>
            </w:pPr>
          </w:p>
        </w:tc>
        <w:tc>
          <w:tcPr>
            <w:tcW w:w="4111" w:type="dxa"/>
            <w:tcBorders>
              <w:bottom w:val="single" w:sz="12" w:space="0" w:color="auto"/>
              <w:right w:val="double" w:sz="4" w:space="0" w:color="auto"/>
            </w:tcBorders>
          </w:tcPr>
          <w:p w14:paraId="176B45E0" w14:textId="77777777" w:rsidR="00E320D9" w:rsidRPr="00C744C5" w:rsidRDefault="00E320D9" w:rsidP="00E320D9">
            <w:pPr>
              <w:rPr>
                <w:rFonts w:eastAsia="Times New Roman"/>
                <w:sz w:val="24"/>
                <w:szCs w:val="24"/>
                <w:lang w:eastAsia="ru-RU"/>
              </w:rPr>
            </w:pPr>
            <w:r w:rsidRPr="00C744C5">
              <w:rPr>
                <w:rFonts w:eastAsia="Times New Roman"/>
                <w:sz w:val="24"/>
                <w:szCs w:val="24"/>
                <w:lang w:eastAsia="ru-RU"/>
              </w:rPr>
              <w:t xml:space="preserve">Тема № 9. </w:t>
            </w:r>
            <w:r w:rsidRPr="00C744C5">
              <w:rPr>
                <w:sz w:val="24"/>
                <w:szCs w:val="24"/>
              </w:rPr>
              <w:t xml:space="preserve"> </w:t>
            </w:r>
            <w:r w:rsidRPr="00C744C5">
              <w:rPr>
                <w:rFonts w:eastAsia="Times New Roman"/>
                <w:sz w:val="24"/>
                <w:szCs w:val="24"/>
                <w:lang w:eastAsia="ru-RU"/>
              </w:rPr>
              <w:t>Процедура публічних закупівель</w:t>
            </w:r>
          </w:p>
        </w:tc>
        <w:tc>
          <w:tcPr>
            <w:tcW w:w="567" w:type="dxa"/>
            <w:tcBorders>
              <w:left w:val="double" w:sz="4" w:space="0" w:color="auto"/>
              <w:bottom w:val="single" w:sz="12" w:space="0" w:color="auto"/>
            </w:tcBorders>
          </w:tcPr>
          <w:p w14:paraId="09644F69"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425" w:type="dxa"/>
            <w:tcBorders>
              <w:bottom w:val="single" w:sz="12" w:space="0" w:color="auto"/>
            </w:tcBorders>
          </w:tcPr>
          <w:p w14:paraId="684728FD" w14:textId="73AE26D1"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12" w:space="0" w:color="auto"/>
            </w:tcBorders>
          </w:tcPr>
          <w:p w14:paraId="0CFC5472" w14:textId="3F6BD46C" w:rsidR="00E320D9" w:rsidRPr="00C744C5" w:rsidRDefault="00E320D9" w:rsidP="00E320D9">
            <w:pPr>
              <w:widowControl w:val="0"/>
              <w:autoSpaceDE w:val="0"/>
              <w:autoSpaceDN w:val="0"/>
              <w:adjustRightInd w:val="0"/>
              <w:rPr>
                <w:rFonts w:eastAsia="Times New Roman"/>
                <w:sz w:val="24"/>
                <w:szCs w:val="24"/>
                <w:lang w:eastAsia="ru-RU"/>
              </w:rPr>
            </w:pPr>
          </w:p>
        </w:tc>
        <w:tc>
          <w:tcPr>
            <w:tcW w:w="567" w:type="dxa"/>
            <w:tcBorders>
              <w:bottom w:val="single" w:sz="12" w:space="0" w:color="auto"/>
            </w:tcBorders>
          </w:tcPr>
          <w:p w14:paraId="4740476B"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tcBorders>
          </w:tcPr>
          <w:p w14:paraId="0800C1F2"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12" w:space="0" w:color="auto"/>
              <w:right w:val="double" w:sz="4" w:space="0" w:color="auto"/>
            </w:tcBorders>
          </w:tcPr>
          <w:p w14:paraId="201D0DE0" w14:textId="6FF7D505" w:rsidR="00E320D9" w:rsidRPr="00C744C5" w:rsidRDefault="00667EED" w:rsidP="00E320D9">
            <w:pPr>
              <w:ind w:left="-57" w:right="-57"/>
              <w:jc w:val="center"/>
              <w:rPr>
                <w:rFonts w:eastAsia="Times New Roman"/>
                <w:sz w:val="24"/>
                <w:szCs w:val="24"/>
                <w:lang w:eastAsia="ru-RU"/>
              </w:rPr>
            </w:pPr>
            <w:r>
              <w:rPr>
                <w:rFonts w:eastAsia="Times New Roman"/>
                <w:sz w:val="24"/>
                <w:szCs w:val="24"/>
                <w:lang w:eastAsia="ru-RU"/>
              </w:rPr>
              <w:t>10</w:t>
            </w:r>
          </w:p>
        </w:tc>
        <w:tc>
          <w:tcPr>
            <w:tcW w:w="1134" w:type="dxa"/>
            <w:vMerge/>
            <w:tcBorders>
              <w:left w:val="double" w:sz="4" w:space="0" w:color="auto"/>
              <w:right w:val="double" w:sz="4" w:space="0" w:color="auto"/>
            </w:tcBorders>
          </w:tcPr>
          <w:p w14:paraId="15A9FD41" w14:textId="77777777" w:rsidR="00E320D9" w:rsidRPr="00C744C5" w:rsidRDefault="00E320D9" w:rsidP="00E320D9">
            <w:pPr>
              <w:ind w:left="-57" w:right="-57"/>
              <w:jc w:val="center"/>
              <w:rPr>
                <w:rFonts w:eastAsia="Times New Roman"/>
                <w:sz w:val="24"/>
                <w:szCs w:val="24"/>
                <w:lang w:eastAsia="ru-RU"/>
              </w:rPr>
            </w:pPr>
          </w:p>
        </w:tc>
      </w:tr>
      <w:tr w:rsidR="00E320D9" w:rsidRPr="00C744C5" w14:paraId="15AD8753" w14:textId="77777777" w:rsidTr="00E320D9">
        <w:trPr>
          <w:trHeight w:val="923"/>
        </w:trPr>
        <w:tc>
          <w:tcPr>
            <w:tcW w:w="694" w:type="dxa"/>
            <w:vMerge/>
            <w:tcBorders>
              <w:left w:val="double" w:sz="4" w:space="0" w:color="auto"/>
            </w:tcBorders>
          </w:tcPr>
          <w:p w14:paraId="0E297FEA" w14:textId="77777777" w:rsidR="00E320D9" w:rsidRPr="00C744C5" w:rsidRDefault="00E320D9" w:rsidP="00E320D9">
            <w:pPr>
              <w:ind w:left="-57" w:right="-57"/>
              <w:jc w:val="center"/>
              <w:rPr>
                <w:rFonts w:eastAsia="Times New Roman"/>
                <w:sz w:val="24"/>
                <w:szCs w:val="24"/>
                <w:lang w:eastAsia="ru-RU"/>
              </w:rPr>
            </w:pPr>
          </w:p>
        </w:tc>
        <w:tc>
          <w:tcPr>
            <w:tcW w:w="4111" w:type="dxa"/>
            <w:tcBorders>
              <w:bottom w:val="single" w:sz="4" w:space="0" w:color="auto"/>
              <w:right w:val="double" w:sz="4" w:space="0" w:color="auto"/>
            </w:tcBorders>
          </w:tcPr>
          <w:p w14:paraId="691CFF3C" w14:textId="224CF270" w:rsidR="00E320D9" w:rsidRPr="00C744C5" w:rsidRDefault="00E320D9" w:rsidP="00E320D9">
            <w:pPr>
              <w:rPr>
                <w:rFonts w:eastAsia="Times New Roman"/>
                <w:sz w:val="24"/>
                <w:szCs w:val="24"/>
                <w:lang w:eastAsia="ru-RU"/>
              </w:rPr>
            </w:pPr>
            <w:r w:rsidRPr="00C744C5">
              <w:rPr>
                <w:rFonts w:eastAsia="Times New Roman"/>
                <w:sz w:val="24"/>
                <w:szCs w:val="24"/>
                <w:lang w:eastAsia="ru-RU"/>
              </w:rPr>
              <w:t xml:space="preserve">Тема № 10. </w:t>
            </w:r>
            <w:r w:rsidRPr="00C744C5">
              <w:rPr>
                <w:sz w:val="24"/>
                <w:szCs w:val="24"/>
              </w:rPr>
              <w:t xml:space="preserve">   Адміністративна процедура надання  адміністративних послуг</w:t>
            </w:r>
          </w:p>
        </w:tc>
        <w:tc>
          <w:tcPr>
            <w:tcW w:w="567" w:type="dxa"/>
            <w:tcBorders>
              <w:left w:val="double" w:sz="4" w:space="0" w:color="auto"/>
              <w:bottom w:val="single" w:sz="4" w:space="0" w:color="auto"/>
            </w:tcBorders>
          </w:tcPr>
          <w:p w14:paraId="187888BA"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425" w:type="dxa"/>
            <w:tcBorders>
              <w:bottom w:val="single" w:sz="4" w:space="0" w:color="auto"/>
            </w:tcBorders>
          </w:tcPr>
          <w:p w14:paraId="6321F892" w14:textId="7B141928"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4" w:space="0" w:color="auto"/>
            </w:tcBorders>
          </w:tcPr>
          <w:p w14:paraId="2949F14D" w14:textId="26C0F8FF"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4" w:space="0" w:color="auto"/>
            </w:tcBorders>
          </w:tcPr>
          <w:p w14:paraId="14BADEE8"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4" w:space="0" w:color="auto"/>
            </w:tcBorders>
          </w:tcPr>
          <w:p w14:paraId="60062C24"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4" w:space="0" w:color="auto"/>
              <w:right w:val="double" w:sz="4" w:space="0" w:color="auto"/>
            </w:tcBorders>
          </w:tcPr>
          <w:p w14:paraId="67D85451" w14:textId="42221F81" w:rsidR="00E320D9" w:rsidRPr="00A85DAC" w:rsidRDefault="00667EED" w:rsidP="00E320D9">
            <w:pPr>
              <w:ind w:left="-57" w:right="-57"/>
              <w:jc w:val="center"/>
              <w:rPr>
                <w:rFonts w:eastAsia="Times New Roman"/>
                <w:sz w:val="24"/>
                <w:szCs w:val="24"/>
                <w:lang w:val="ru-RU" w:eastAsia="ru-RU"/>
              </w:rPr>
            </w:pPr>
            <w:r>
              <w:rPr>
                <w:rFonts w:eastAsia="Times New Roman"/>
                <w:sz w:val="24"/>
                <w:szCs w:val="24"/>
                <w:lang w:val="ru-RU" w:eastAsia="ru-RU"/>
              </w:rPr>
              <w:t>10</w:t>
            </w:r>
          </w:p>
        </w:tc>
        <w:tc>
          <w:tcPr>
            <w:tcW w:w="1134" w:type="dxa"/>
            <w:vMerge/>
            <w:tcBorders>
              <w:left w:val="double" w:sz="4" w:space="0" w:color="auto"/>
              <w:right w:val="double" w:sz="4" w:space="0" w:color="auto"/>
            </w:tcBorders>
          </w:tcPr>
          <w:p w14:paraId="71278F33" w14:textId="77777777" w:rsidR="00E320D9" w:rsidRPr="00C744C5" w:rsidRDefault="00E320D9" w:rsidP="00E320D9">
            <w:pPr>
              <w:ind w:left="-57" w:right="-57"/>
              <w:jc w:val="center"/>
              <w:rPr>
                <w:rFonts w:eastAsia="Times New Roman"/>
                <w:sz w:val="24"/>
                <w:szCs w:val="24"/>
                <w:lang w:eastAsia="ru-RU"/>
              </w:rPr>
            </w:pPr>
          </w:p>
        </w:tc>
      </w:tr>
      <w:tr w:rsidR="00E320D9" w:rsidRPr="00C744C5" w14:paraId="3D42D18C" w14:textId="77777777" w:rsidTr="00E320D9">
        <w:trPr>
          <w:trHeight w:val="339"/>
        </w:trPr>
        <w:tc>
          <w:tcPr>
            <w:tcW w:w="694" w:type="dxa"/>
            <w:vMerge/>
            <w:tcBorders>
              <w:left w:val="double" w:sz="4" w:space="0" w:color="auto"/>
            </w:tcBorders>
          </w:tcPr>
          <w:p w14:paraId="08656B1C" w14:textId="77777777" w:rsidR="00E320D9" w:rsidRPr="00C744C5" w:rsidRDefault="00E320D9" w:rsidP="00E320D9">
            <w:pPr>
              <w:ind w:left="-57" w:right="-57"/>
              <w:jc w:val="center"/>
              <w:rPr>
                <w:rFonts w:eastAsia="Times New Roman"/>
                <w:sz w:val="24"/>
                <w:szCs w:val="24"/>
                <w:lang w:eastAsia="ru-RU"/>
              </w:rPr>
            </w:pPr>
          </w:p>
        </w:tc>
        <w:tc>
          <w:tcPr>
            <w:tcW w:w="4111" w:type="dxa"/>
            <w:tcBorders>
              <w:bottom w:val="single" w:sz="4" w:space="0" w:color="auto"/>
              <w:right w:val="double" w:sz="4" w:space="0" w:color="auto"/>
            </w:tcBorders>
          </w:tcPr>
          <w:p w14:paraId="35CAC759" w14:textId="11BE244C" w:rsidR="00E320D9" w:rsidRPr="00E320D9" w:rsidRDefault="00E320D9" w:rsidP="00E320D9">
            <w:pPr>
              <w:rPr>
                <w:sz w:val="24"/>
                <w:szCs w:val="24"/>
              </w:rPr>
            </w:pPr>
            <w:r w:rsidRPr="00084F7F">
              <w:rPr>
                <w:sz w:val="24"/>
                <w:szCs w:val="24"/>
              </w:rPr>
              <w:t>Тема № 11. Адміністративно-деліктне провадження</w:t>
            </w:r>
          </w:p>
        </w:tc>
        <w:tc>
          <w:tcPr>
            <w:tcW w:w="567" w:type="dxa"/>
            <w:tcBorders>
              <w:left w:val="double" w:sz="4" w:space="0" w:color="auto"/>
              <w:bottom w:val="single" w:sz="4" w:space="0" w:color="auto"/>
            </w:tcBorders>
          </w:tcPr>
          <w:p w14:paraId="3F4E6152"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425" w:type="dxa"/>
            <w:tcBorders>
              <w:bottom w:val="single" w:sz="4" w:space="0" w:color="auto"/>
            </w:tcBorders>
          </w:tcPr>
          <w:p w14:paraId="3CF86546"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4" w:space="0" w:color="auto"/>
            </w:tcBorders>
          </w:tcPr>
          <w:p w14:paraId="20520A25"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4" w:space="0" w:color="auto"/>
            </w:tcBorders>
          </w:tcPr>
          <w:p w14:paraId="065BED82"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4" w:space="0" w:color="auto"/>
            </w:tcBorders>
          </w:tcPr>
          <w:p w14:paraId="0FB35352"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4" w:space="0" w:color="auto"/>
              <w:right w:val="double" w:sz="4" w:space="0" w:color="auto"/>
            </w:tcBorders>
          </w:tcPr>
          <w:p w14:paraId="6D902204" w14:textId="79A20BD9" w:rsidR="00E320D9" w:rsidRPr="00A85DAC" w:rsidRDefault="00667EED" w:rsidP="00E320D9">
            <w:pPr>
              <w:ind w:left="-57" w:right="-57"/>
              <w:jc w:val="center"/>
              <w:rPr>
                <w:rFonts w:eastAsia="Times New Roman"/>
                <w:sz w:val="24"/>
                <w:szCs w:val="24"/>
                <w:lang w:val="ru-RU" w:eastAsia="ru-RU"/>
              </w:rPr>
            </w:pPr>
            <w:r>
              <w:rPr>
                <w:rFonts w:eastAsia="Times New Roman"/>
                <w:sz w:val="24"/>
                <w:szCs w:val="24"/>
                <w:lang w:val="ru-RU" w:eastAsia="ru-RU"/>
              </w:rPr>
              <w:t>10</w:t>
            </w:r>
          </w:p>
        </w:tc>
        <w:tc>
          <w:tcPr>
            <w:tcW w:w="1134" w:type="dxa"/>
            <w:vMerge/>
            <w:tcBorders>
              <w:left w:val="double" w:sz="4" w:space="0" w:color="auto"/>
              <w:right w:val="double" w:sz="4" w:space="0" w:color="auto"/>
            </w:tcBorders>
          </w:tcPr>
          <w:p w14:paraId="4D75DA41" w14:textId="77777777" w:rsidR="00E320D9" w:rsidRPr="00C744C5" w:rsidRDefault="00E320D9" w:rsidP="00E320D9">
            <w:pPr>
              <w:ind w:left="-57" w:right="-57"/>
              <w:jc w:val="center"/>
              <w:rPr>
                <w:rFonts w:eastAsia="Times New Roman"/>
                <w:sz w:val="24"/>
                <w:szCs w:val="24"/>
                <w:lang w:eastAsia="ru-RU"/>
              </w:rPr>
            </w:pPr>
          </w:p>
        </w:tc>
      </w:tr>
      <w:tr w:rsidR="00E320D9" w:rsidRPr="00C744C5" w14:paraId="08D1A9A1" w14:textId="77777777" w:rsidTr="00E320D9">
        <w:trPr>
          <w:trHeight w:val="299"/>
        </w:trPr>
        <w:tc>
          <w:tcPr>
            <w:tcW w:w="694" w:type="dxa"/>
            <w:vMerge/>
            <w:tcBorders>
              <w:left w:val="double" w:sz="4" w:space="0" w:color="auto"/>
            </w:tcBorders>
          </w:tcPr>
          <w:p w14:paraId="4E903D63" w14:textId="77777777" w:rsidR="00E320D9" w:rsidRPr="00C744C5" w:rsidRDefault="00E320D9" w:rsidP="00E320D9">
            <w:pPr>
              <w:ind w:left="-57" w:right="-57"/>
              <w:jc w:val="center"/>
              <w:rPr>
                <w:rFonts w:eastAsia="Times New Roman"/>
                <w:sz w:val="24"/>
                <w:szCs w:val="24"/>
                <w:lang w:eastAsia="ru-RU"/>
              </w:rPr>
            </w:pPr>
          </w:p>
        </w:tc>
        <w:tc>
          <w:tcPr>
            <w:tcW w:w="4111" w:type="dxa"/>
            <w:tcBorders>
              <w:bottom w:val="single" w:sz="4" w:space="0" w:color="auto"/>
              <w:right w:val="double" w:sz="4" w:space="0" w:color="auto"/>
            </w:tcBorders>
          </w:tcPr>
          <w:p w14:paraId="0E8FDE21" w14:textId="0339045C" w:rsidR="00E320D9" w:rsidRDefault="00E320D9" w:rsidP="00E320D9">
            <w:pPr>
              <w:jc w:val="both"/>
              <w:rPr>
                <w:sz w:val="24"/>
                <w:szCs w:val="24"/>
              </w:rPr>
            </w:pPr>
            <w:r w:rsidRPr="00E320D9">
              <w:rPr>
                <w:sz w:val="24"/>
                <w:szCs w:val="24"/>
              </w:rPr>
              <w:t>Тема № 12. Дисциплінарні провадження</w:t>
            </w:r>
          </w:p>
        </w:tc>
        <w:tc>
          <w:tcPr>
            <w:tcW w:w="567" w:type="dxa"/>
            <w:tcBorders>
              <w:left w:val="double" w:sz="4" w:space="0" w:color="auto"/>
              <w:bottom w:val="single" w:sz="4" w:space="0" w:color="auto"/>
            </w:tcBorders>
          </w:tcPr>
          <w:p w14:paraId="40493F53"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425" w:type="dxa"/>
            <w:tcBorders>
              <w:bottom w:val="single" w:sz="4" w:space="0" w:color="auto"/>
            </w:tcBorders>
          </w:tcPr>
          <w:p w14:paraId="550F3ADA"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4" w:space="0" w:color="auto"/>
            </w:tcBorders>
          </w:tcPr>
          <w:p w14:paraId="4451A605"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567" w:type="dxa"/>
            <w:tcBorders>
              <w:bottom w:val="single" w:sz="4" w:space="0" w:color="auto"/>
            </w:tcBorders>
          </w:tcPr>
          <w:p w14:paraId="0B5AEC14"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4" w:space="0" w:color="auto"/>
            </w:tcBorders>
          </w:tcPr>
          <w:p w14:paraId="3A1F8213" w14:textId="77777777" w:rsidR="00E320D9" w:rsidRPr="00C744C5" w:rsidRDefault="00E320D9" w:rsidP="00E320D9">
            <w:pPr>
              <w:widowControl w:val="0"/>
              <w:autoSpaceDE w:val="0"/>
              <w:autoSpaceDN w:val="0"/>
              <w:adjustRightInd w:val="0"/>
              <w:jc w:val="center"/>
              <w:rPr>
                <w:rFonts w:eastAsia="Times New Roman"/>
                <w:sz w:val="24"/>
                <w:szCs w:val="24"/>
                <w:lang w:eastAsia="ru-RU"/>
              </w:rPr>
            </w:pPr>
          </w:p>
        </w:tc>
        <w:tc>
          <w:tcPr>
            <w:tcW w:w="709" w:type="dxa"/>
            <w:tcBorders>
              <w:bottom w:val="single" w:sz="4" w:space="0" w:color="auto"/>
              <w:right w:val="double" w:sz="4" w:space="0" w:color="auto"/>
            </w:tcBorders>
          </w:tcPr>
          <w:p w14:paraId="65CDDF54" w14:textId="105F2519" w:rsidR="00E320D9" w:rsidRPr="00A85DAC" w:rsidRDefault="00667EED" w:rsidP="00E320D9">
            <w:pPr>
              <w:ind w:left="-57" w:right="-57"/>
              <w:jc w:val="center"/>
              <w:rPr>
                <w:rFonts w:eastAsia="Times New Roman"/>
                <w:sz w:val="24"/>
                <w:szCs w:val="24"/>
                <w:lang w:val="ru-RU" w:eastAsia="ru-RU"/>
              </w:rPr>
            </w:pPr>
            <w:r>
              <w:rPr>
                <w:rFonts w:eastAsia="Times New Roman"/>
                <w:sz w:val="24"/>
                <w:szCs w:val="24"/>
                <w:lang w:val="ru-RU" w:eastAsia="ru-RU"/>
              </w:rPr>
              <w:t>10</w:t>
            </w:r>
          </w:p>
        </w:tc>
        <w:tc>
          <w:tcPr>
            <w:tcW w:w="1134" w:type="dxa"/>
            <w:vMerge/>
            <w:tcBorders>
              <w:left w:val="double" w:sz="4" w:space="0" w:color="auto"/>
              <w:right w:val="double" w:sz="4" w:space="0" w:color="auto"/>
            </w:tcBorders>
          </w:tcPr>
          <w:p w14:paraId="25FD7DD9" w14:textId="77777777" w:rsidR="00E320D9" w:rsidRPr="00C744C5" w:rsidRDefault="00E320D9" w:rsidP="00E320D9">
            <w:pPr>
              <w:ind w:left="-57" w:right="-57"/>
              <w:jc w:val="center"/>
              <w:rPr>
                <w:rFonts w:eastAsia="Times New Roman"/>
                <w:sz w:val="24"/>
                <w:szCs w:val="24"/>
                <w:lang w:eastAsia="ru-RU"/>
              </w:rPr>
            </w:pPr>
          </w:p>
        </w:tc>
      </w:tr>
      <w:tr w:rsidR="00101356" w:rsidRPr="00C744C5" w14:paraId="1D3986DF" w14:textId="77777777" w:rsidTr="00E320D9">
        <w:trPr>
          <w:trHeight w:val="472"/>
        </w:trPr>
        <w:tc>
          <w:tcPr>
            <w:tcW w:w="4805" w:type="dxa"/>
            <w:gridSpan w:val="2"/>
            <w:tcBorders>
              <w:top w:val="single" w:sz="18" w:space="0" w:color="auto"/>
              <w:left w:val="double" w:sz="4" w:space="0" w:color="auto"/>
              <w:bottom w:val="double" w:sz="4" w:space="0" w:color="auto"/>
              <w:right w:val="double" w:sz="4" w:space="0" w:color="auto"/>
            </w:tcBorders>
          </w:tcPr>
          <w:p w14:paraId="3D2D2EEE" w14:textId="77777777" w:rsidR="00101356" w:rsidRPr="00C744C5" w:rsidRDefault="00101356" w:rsidP="00E320D9">
            <w:pPr>
              <w:ind w:left="-57" w:right="-57"/>
              <w:rPr>
                <w:rFonts w:eastAsia="Times New Roman"/>
                <w:b/>
                <w:sz w:val="24"/>
                <w:szCs w:val="24"/>
                <w:lang w:eastAsia="ru-RU"/>
              </w:rPr>
            </w:pPr>
            <w:r w:rsidRPr="00C744C5">
              <w:rPr>
                <w:rFonts w:eastAsia="Times New Roman"/>
                <w:b/>
                <w:sz w:val="24"/>
                <w:szCs w:val="24"/>
                <w:lang w:eastAsia="ru-RU"/>
              </w:rPr>
              <w:t>Всього за 3 семестр</w:t>
            </w:r>
          </w:p>
        </w:tc>
        <w:tc>
          <w:tcPr>
            <w:tcW w:w="567" w:type="dxa"/>
            <w:tcBorders>
              <w:top w:val="single" w:sz="18" w:space="0" w:color="auto"/>
              <w:left w:val="double" w:sz="4" w:space="0" w:color="auto"/>
              <w:bottom w:val="double" w:sz="4" w:space="0" w:color="auto"/>
            </w:tcBorders>
          </w:tcPr>
          <w:p w14:paraId="096E27A5" w14:textId="77777777" w:rsidR="00101356" w:rsidRPr="00C744C5" w:rsidRDefault="00101356" w:rsidP="00E320D9">
            <w:pPr>
              <w:ind w:left="-57" w:right="-57"/>
              <w:jc w:val="center"/>
              <w:rPr>
                <w:rFonts w:eastAsia="Times New Roman"/>
                <w:b/>
                <w:sz w:val="24"/>
                <w:szCs w:val="24"/>
                <w:lang w:val="en-US" w:eastAsia="ru-RU"/>
              </w:rPr>
            </w:pPr>
            <w:r w:rsidRPr="00C744C5">
              <w:rPr>
                <w:rFonts w:eastAsia="Times New Roman"/>
                <w:b/>
                <w:sz w:val="24"/>
                <w:szCs w:val="24"/>
                <w:lang w:val="en-US" w:eastAsia="ru-RU"/>
              </w:rPr>
              <w:t>120</w:t>
            </w:r>
          </w:p>
        </w:tc>
        <w:tc>
          <w:tcPr>
            <w:tcW w:w="425" w:type="dxa"/>
            <w:tcBorders>
              <w:top w:val="single" w:sz="18" w:space="0" w:color="auto"/>
              <w:bottom w:val="double" w:sz="4" w:space="0" w:color="auto"/>
            </w:tcBorders>
          </w:tcPr>
          <w:p w14:paraId="61F3ADD8" w14:textId="15D08641" w:rsidR="00101356" w:rsidRPr="00125966" w:rsidRDefault="00125966" w:rsidP="00E320D9">
            <w:pPr>
              <w:ind w:left="-57" w:right="-57"/>
              <w:jc w:val="center"/>
              <w:rPr>
                <w:rFonts w:eastAsia="Times New Roman"/>
                <w:b/>
                <w:sz w:val="24"/>
                <w:szCs w:val="24"/>
                <w:lang w:eastAsia="ru-RU"/>
              </w:rPr>
            </w:pPr>
            <w:r>
              <w:rPr>
                <w:rFonts w:eastAsia="Times New Roman"/>
                <w:b/>
                <w:sz w:val="24"/>
                <w:szCs w:val="24"/>
                <w:lang w:eastAsia="ru-RU"/>
              </w:rPr>
              <w:t>6</w:t>
            </w:r>
          </w:p>
        </w:tc>
        <w:tc>
          <w:tcPr>
            <w:tcW w:w="567" w:type="dxa"/>
            <w:tcBorders>
              <w:top w:val="single" w:sz="18" w:space="0" w:color="auto"/>
              <w:bottom w:val="double" w:sz="4" w:space="0" w:color="auto"/>
            </w:tcBorders>
          </w:tcPr>
          <w:p w14:paraId="5C612D8E" w14:textId="3C0C333B" w:rsidR="00101356" w:rsidRPr="00C744C5" w:rsidRDefault="00101356" w:rsidP="00E320D9">
            <w:pPr>
              <w:ind w:left="-57" w:right="-57"/>
              <w:jc w:val="center"/>
              <w:rPr>
                <w:rFonts w:eastAsia="Times New Roman"/>
                <w:b/>
                <w:sz w:val="24"/>
                <w:szCs w:val="24"/>
                <w:lang w:val="en-US" w:eastAsia="ru-RU"/>
              </w:rPr>
            </w:pPr>
          </w:p>
        </w:tc>
        <w:tc>
          <w:tcPr>
            <w:tcW w:w="567" w:type="dxa"/>
            <w:tcBorders>
              <w:top w:val="single" w:sz="18" w:space="0" w:color="auto"/>
              <w:bottom w:val="double" w:sz="4" w:space="0" w:color="auto"/>
            </w:tcBorders>
          </w:tcPr>
          <w:p w14:paraId="171D849E" w14:textId="77777777" w:rsidR="00101356" w:rsidRPr="00C744C5" w:rsidRDefault="00101356" w:rsidP="00E320D9">
            <w:pPr>
              <w:ind w:left="-57" w:right="-57"/>
              <w:jc w:val="center"/>
              <w:rPr>
                <w:rFonts w:eastAsia="Times New Roman"/>
                <w:b/>
                <w:sz w:val="24"/>
                <w:szCs w:val="24"/>
                <w:lang w:eastAsia="ru-RU"/>
              </w:rPr>
            </w:pPr>
            <w:r w:rsidRPr="00C744C5">
              <w:rPr>
                <w:rFonts w:eastAsia="Times New Roman"/>
                <w:b/>
                <w:sz w:val="24"/>
                <w:szCs w:val="24"/>
                <w:lang w:eastAsia="ru-RU"/>
              </w:rPr>
              <w:t>4</w:t>
            </w:r>
          </w:p>
        </w:tc>
        <w:tc>
          <w:tcPr>
            <w:tcW w:w="709" w:type="dxa"/>
            <w:tcBorders>
              <w:top w:val="single" w:sz="18" w:space="0" w:color="auto"/>
              <w:bottom w:val="double" w:sz="4" w:space="0" w:color="auto"/>
            </w:tcBorders>
          </w:tcPr>
          <w:p w14:paraId="627567AE" w14:textId="77777777" w:rsidR="00101356" w:rsidRPr="00C744C5" w:rsidRDefault="00101356" w:rsidP="00E320D9">
            <w:pPr>
              <w:ind w:left="-57" w:right="-57"/>
              <w:jc w:val="center"/>
              <w:rPr>
                <w:rFonts w:eastAsia="Times New Roman"/>
                <w:b/>
                <w:sz w:val="24"/>
                <w:szCs w:val="24"/>
                <w:lang w:eastAsia="ru-RU"/>
              </w:rPr>
            </w:pPr>
          </w:p>
        </w:tc>
        <w:tc>
          <w:tcPr>
            <w:tcW w:w="709" w:type="dxa"/>
            <w:tcBorders>
              <w:top w:val="single" w:sz="18" w:space="0" w:color="auto"/>
              <w:bottom w:val="double" w:sz="4" w:space="0" w:color="auto"/>
              <w:right w:val="double" w:sz="4" w:space="0" w:color="auto"/>
            </w:tcBorders>
          </w:tcPr>
          <w:p w14:paraId="4D176696" w14:textId="75CD68A5" w:rsidR="00101356" w:rsidRPr="00C744C5" w:rsidRDefault="00F50B1F" w:rsidP="00E320D9">
            <w:pPr>
              <w:ind w:left="-57" w:right="-57"/>
              <w:jc w:val="center"/>
              <w:rPr>
                <w:rFonts w:eastAsia="Times New Roman"/>
                <w:b/>
                <w:sz w:val="24"/>
                <w:szCs w:val="24"/>
                <w:lang w:val="en-US" w:eastAsia="ru-RU"/>
              </w:rPr>
            </w:pPr>
            <w:r w:rsidRPr="00C744C5">
              <w:rPr>
                <w:rFonts w:eastAsia="Times New Roman"/>
                <w:b/>
                <w:sz w:val="24"/>
                <w:szCs w:val="24"/>
                <w:lang w:val="en-US" w:eastAsia="ru-RU"/>
              </w:rPr>
              <w:t>110</w:t>
            </w:r>
          </w:p>
        </w:tc>
        <w:tc>
          <w:tcPr>
            <w:tcW w:w="1134" w:type="dxa"/>
            <w:tcBorders>
              <w:top w:val="single" w:sz="18" w:space="0" w:color="auto"/>
              <w:left w:val="double" w:sz="4" w:space="0" w:color="auto"/>
              <w:bottom w:val="double" w:sz="4" w:space="0" w:color="auto"/>
              <w:right w:val="double" w:sz="4" w:space="0" w:color="auto"/>
            </w:tcBorders>
          </w:tcPr>
          <w:p w14:paraId="15C7634F" w14:textId="77777777" w:rsidR="00101356" w:rsidRPr="00C744C5" w:rsidRDefault="00101356" w:rsidP="00E320D9">
            <w:pPr>
              <w:ind w:left="-57" w:right="-57"/>
              <w:jc w:val="center"/>
              <w:rPr>
                <w:rFonts w:eastAsia="Times New Roman"/>
                <w:sz w:val="24"/>
                <w:szCs w:val="24"/>
                <w:lang w:eastAsia="ru-RU"/>
              </w:rPr>
            </w:pPr>
            <w:r w:rsidRPr="00C744C5">
              <w:rPr>
                <w:rFonts w:eastAsia="Times New Roman"/>
                <w:sz w:val="24"/>
                <w:szCs w:val="24"/>
                <w:lang w:eastAsia="ru-RU"/>
              </w:rPr>
              <w:t>залік</w:t>
            </w:r>
          </w:p>
        </w:tc>
      </w:tr>
    </w:tbl>
    <w:p w14:paraId="3CC903ED" w14:textId="06A86B6D" w:rsidR="00101356" w:rsidRPr="00E35936" w:rsidRDefault="00101356" w:rsidP="00E35936">
      <w:pPr>
        <w:rPr>
          <w:sz w:val="24"/>
          <w:szCs w:val="24"/>
          <w:lang w:val="en-US"/>
        </w:rPr>
      </w:pPr>
    </w:p>
    <w:p w14:paraId="062DDD4A" w14:textId="14DCC675" w:rsidR="00101356" w:rsidRPr="00A85DAC" w:rsidRDefault="003C204F" w:rsidP="00E9493C">
      <w:pPr>
        <w:pStyle w:val="a5"/>
        <w:ind w:left="1080"/>
        <w:rPr>
          <w:rFonts w:cs="Times New Roman"/>
          <w:b/>
          <w:bCs/>
          <w:sz w:val="24"/>
          <w:szCs w:val="24"/>
          <w:lang w:val="ru-RU"/>
        </w:rPr>
      </w:pPr>
      <w:r w:rsidRPr="00A85DAC">
        <w:rPr>
          <w:rFonts w:cs="Times New Roman"/>
          <w:b/>
          <w:bCs/>
          <w:sz w:val="24"/>
          <w:szCs w:val="24"/>
          <w:lang w:val="ru-RU"/>
        </w:rPr>
        <w:t>4.1.3. Питання, що виносяться на самостійне опрацювання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569"/>
        <w:gridCol w:w="5534"/>
        <w:gridCol w:w="3538"/>
      </w:tblGrid>
      <w:tr w:rsidR="00E9493C" w:rsidRPr="00C744C5" w14:paraId="449AAE6F" w14:textId="77777777" w:rsidTr="00C744C5">
        <w:trPr>
          <w:trHeight w:val="300"/>
        </w:trPr>
        <w:tc>
          <w:tcPr>
            <w:tcW w:w="9923" w:type="dxa"/>
            <w:gridSpan w:val="4"/>
            <w:tcBorders>
              <w:top w:val="nil"/>
              <w:left w:val="nil"/>
              <w:right w:val="nil"/>
            </w:tcBorders>
          </w:tcPr>
          <w:p w14:paraId="5DD1619D" w14:textId="77777777" w:rsidR="00E9493C" w:rsidRPr="00C744C5" w:rsidRDefault="00E9493C" w:rsidP="00C744C5">
            <w:pPr>
              <w:rPr>
                <w:sz w:val="24"/>
                <w:szCs w:val="24"/>
              </w:rPr>
            </w:pPr>
          </w:p>
        </w:tc>
      </w:tr>
      <w:tr w:rsidR="00E9493C" w:rsidRPr="00C744C5" w14:paraId="710A8DEF" w14:textId="77777777" w:rsidTr="00C744C5">
        <w:trPr>
          <w:trHeight w:val="245"/>
        </w:trPr>
        <w:tc>
          <w:tcPr>
            <w:tcW w:w="6385" w:type="dxa"/>
            <w:gridSpan w:val="3"/>
          </w:tcPr>
          <w:p w14:paraId="7D22AF76" w14:textId="77777777" w:rsidR="00E9493C" w:rsidRPr="00C744C5" w:rsidRDefault="00E9493C" w:rsidP="00C744C5">
            <w:pPr>
              <w:jc w:val="center"/>
              <w:rPr>
                <w:b/>
                <w:sz w:val="24"/>
                <w:szCs w:val="24"/>
              </w:rPr>
            </w:pPr>
            <w:r w:rsidRPr="00C744C5">
              <w:rPr>
                <w:b/>
                <w:sz w:val="24"/>
                <w:szCs w:val="24"/>
              </w:rPr>
              <w:t>Завдання що виносяться на самостійну роботу студента</w:t>
            </w:r>
          </w:p>
        </w:tc>
        <w:tc>
          <w:tcPr>
            <w:tcW w:w="3538" w:type="dxa"/>
          </w:tcPr>
          <w:p w14:paraId="36B24B96" w14:textId="77777777" w:rsidR="00E9493C" w:rsidRPr="00C744C5" w:rsidRDefault="00E9493C" w:rsidP="00C744C5">
            <w:pPr>
              <w:jc w:val="center"/>
              <w:rPr>
                <w:sz w:val="24"/>
                <w:szCs w:val="24"/>
              </w:rPr>
            </w:pPr>
            <w:r w:rsidRPr="00C744C5">
              <w:rPr>
                <w:b/>
                <w:sz w:val="24"/>
                <w:szCs w:val="24"/>
              </w:rPr>
              <w:t>Література:</w:t>
            </w:r>
          </w:p>
        </w:tc>
      </w:tr>
      <w:tr w:rsidR="00E9493C" w:rsidRPr="00C744C5" w14:paraId="4C1AB567" w14:textId="77777777" w:rsidTr="00C744C5">
        <w:trPr>
          <w:trHeight w:val="310"/>
        </w:trPr>
        <w:tc>
          <w:tcPr>
            <w:tcW w:w="6385" w:type="dxa"/>
            <w:gridSpan w:val="3"/>
          </w:tcPr>
          <w:p w14:paraId="3CF3FEDD" w14:textId="77777777" w:rsidR="00E9493C" w:rsidRPr="00C744C5" w:rsidRDefault="00E9493C" w:rsidP="00C744C5">
            <w:pPr>
              <w:jc w:val="both"/>
              <w:rPr>
                <w:b/>
                <w:sz w:val="24"/>
                <w:szCs w:val="24"/>
              </w:rPr>
            </w:pPr>
          </w:p>
        </w:tc>
        <w:tc>
          <w:tcPr>
            <w:tcW w:w="3538" w:type="dxa"/>
          </w:tcPr>
          <w:p w14:paraId="778533A2" w14:textId="77777777" w:rsidR="00E9493C" w:rsidRPr="00C744C5" w:rsidRDefault="00E9493C" w:rsidP="00C744C5">
            <w:pPr>
              <w:jc w:val="both"/>
              <w:rPr>
                <w:color w:val="FF0000"/>
                <w:sz w:val="24"/>
                <w:szCs w:val="24"/>
              </w:rPr>
            </w:pPr>
          </w:p>
        </w:tc>
      </w:tr>
      <w:tr w:rsidR="001D10BF" w:rsidRPr="00C744C5" w14:paraId="5FEA2491" w14:textId="77777777" w:rsidTr="00C744C5">
        <w:trPr>
          <w:trHeight w:val="297"/>
        </w:trPr>
        <w:tc>
          <w:tcPr>
            <w:tcW w:w="282" w:type="dxa"/>
            <w:vMerge w:val="restart"/>
          </w:tcPr>
          <w:p w14:paraId="37AE0B75" w14:textId="77777777" w:rsidR="001D10BF" w:rsidRPr="00C744C5" w:rsidRDefault="001D10BF" w:rsidP="00C744C5">
            <w:pPr>
              <w:jc w:val="both"/>
              <w:rPr>
                <w:sz w:val="24"/>
                <w:szCs w:val="24"/>
              </w:rPr>
            </w:pPr>
          </w:p>
          <w:p w14:paraId="2AFA5595" w14:textId="77777777" w:rsidR="001D10BF" w:rsidRPr="00C744C5" w:rsidRDefault="001D10BF" w:rsidP="00C744C5">
            <w:pPr>
              <w:jc w:val="both"/>
              <w:rPr>
                <w:sz w:val="24"/>
                <w:szCs w:val="24"/>
              </w:rPr>
            </w:pPr>
          </w:p>
          <w:p w14:paraId="60B1F2F1" w14:textId="77777777" w:rsidR="001D10BF" w:rsidRPr="00C744C5" w:rsidRDefault="001D10BF" w:rsidP="00C744C5">
            <w:pPr>
              <w:jc w:val="both"/>
              <w:rPr>
                <w:sz w:val="24"/>
                <w:szCs w:val="24"/>
              </w:rPr>
            </w:pPr>
          </w:p>
          <w:p w14:paraId="25C20223" w14:textId="77777777" w:rsidR="001D10BF" w:rsidRPr="00C744C5" w:rsidRDefault="001D10BF" w:rsidP="00C744C5">
            <w:pPr>
              <w:jc w:val="both"/>
              <w:rPr>
                <w:sz w:val="24"/>
                <w:szCs w:val="24"/>
              </w:rPr>
            </w:pPr>
          </w:p>
          <w:p w14:paraId="1ED8B27D" w14:textId="77777777" w:rsidR="001D10BF" w:rsidRPr="00C744C5" w:rsidRDefault="001D10BF" w:rsidP="00C744C5">
            <w:pPr>
              <w:jc w:val="both"/>
              <w:rPr>
                <w:sz w:val="24"/>
                <w:szCs w:val="24"/>
              </w:rPr>
            </w:pPr>
          </w:p>
          <w:p w14:paraId="7A441A9B" w14:textId="77777777" w:rsidR="001D10BF" w:rsidRPr="00C744C5" w:rsidRDefault="001D10BF" w:rsidP="00C744C5">
            <w:pPr>
              <w:jc w:val="both"/>
              <w:rPr>
                <w:sz w:val="24"/>
                <w:szCs w:val="24"/>
              </w:rPr>
            </w:pPr>
          </w:p>
        </w:tc>
        <w:tc>
          <w:tcPr>
            <w:tcW w:w="6103" w:type="dxa"/>
            <w:gridSpan w:val="2"/>
          </w:tcPr>
          <w:p w14:paraId="21BDAB2A" w14:textId="3AFBE8A4" w:rsidR="001D10BF" w:rsidRPr="00C744C5" w:rsidRDefault="001D10BF" w:rsidP="00C744C5">
            <w:pPr>
              <w:rPr>
                <w:sz w:val="24"/>
                <w:szCs w:val="24"/>
              </w:rPr>
            </w:pPr>
            <w:r w:rsidRPr="00C744C5">
              <w:rPr>
                <w:b/>
                <w:sz w:val="24"/>
                <w:szCs w:val="24"/>
              </w:rPr>
              <w:t>Тема № 1.</w:t>
            </w:r>
            <w:r w:rsidRPr="00C744C5">
              <w:rPr>
                <w:sz w:val="24"/>
                <w:szCs w:val="24"/>
              </w:rPr>
              <w:t xml:space="preserve"> Загальна характеристика та види адміністративних процедур</w:t>
            </w:r>
          </w:p>
        </w:tc>
        <w:tc>
          <w:tcPr>
            <w:tcW w:w="3538" w:type="dxa"/>
          </w:tcPr>
          <w:p w14:paraId="045C31AB" w14:textId="77777777" w:rsidR="001D10BF" w:rsidRPr="00C744C5" w:rsidRDefault="001D10BF" w:rsidP="00C744C5">
            <w:pPr>
              <w:jc w:val="both"/>
              <w:rPr>
                <w:sz w:val="24"/>
                <w:szCs w:val="24"/>
              </w:rPr>
            </w:pPr>
          </w:p>
        </w:tc>
      </w:tr>
      <w:tr w:rsidR="001D10BF" w:rsidRPr="00C744C5" w14:paraId="481551EA" w14:textId="77777777" w:rsidTr="001D10BF">
        <w:trPr>
          <w:trHeight w:val="350"/>
        </w:trPr>
        <w:tc>
          <w:tcPr>
            <w:tcW w:w="282" w:type="dxa"/>
            <w:vMerge/>
          </w:tcPr>
          <w:p w14:paraId="3489B867" w14:textId="77777777" w:rsidR="001D10BF" w:rsidRPr="00C744C5" w:rsidRDefault="001D10BF" w:rsidP="00C744C5">
            <w:pPr>
              <w:jc w:val="both"/>
              <w:rPr>
                <w:sz w:val="24"/>
                <w:szCs w:val="24"/>
              </w:rPr>
            </w:pPr>
          </w:p>
        </w:tc>
        <w:tc>
          <w:tcPr>
            <w:tcW w:w="569" w:type="dxa"/>
          </w:tcPr>
          <w:p w14:paraId="22740636" w14:textId="77777777" w:rsidR="001D10BF" w:rsidRPr="00C744C5" w:rsidRDefault="001D10BF" w:rsidP="00C744C5">
            <w:pPr>
              <w:rPr>
                <w:sz w:val="24"/>
                <w:szCs w:val="24"/>
              </w:rPr>
            </w:pPr>
          </w:p>
        </w:tc>
        <w:tc>
          <w:tcPr>
            <w:tcW w:w="5534" w:type="dxa"/>
          </w:tcPr>
          <w:p w14:paraId="581F0155" w14:textId="77777777" w:rsidR="001D10BF" w:rsidRPr="00C744C5" w:rsidRDefault="001D10BF" w:rsidP="00C744C5">
            <w:pPr>
              <w:rPr>
                <w:b/>
                <w:sz w:val="24"/>
                <w:szCs w:val="24"/>
                <w:u w:val="single"/>
              </w:rPr>
            </w:pPr>
            <w:r w:rsidRPr="00C744C5">
              <w:rPr>
                <w:b/>
                <w:sz w:val="24"/>
                <w:szCs w:val="24"/>
                <w:u w:val="single"/>
              </w:rPr>
              <w:t>Завдання для самостійної роботи:</w:t>
            </w:r>
          </w:p>
          <w:p w14:paraId="7D69D99B" w14:textId="77777777" w:rsidR="001D10BF" w:rsidRPr="00C744C5" w:rsidRDefault="001D10BF" w:rsidP="005E6834">
            <w:pPr>
              <w:tabs>
                <w:tab w:val="left" w:pos="296"/>
              </w:tabs>
              <w:spacing w:line="240" w:lineRule="auto"/>
              <w:rPr>
                <w:sz w:val="24"/>
                <w:szCs w:val="24"/>
              </w:rPr>
            </w:pPr>
            <w:r w:rsidRPr="00C744C5">
              <w:rPr>
                <w:sz w:val="24"/>
                <w:szCs w:val="24"/>
              </w:rPr>
              <w:t>Загальна характеристика та види адміністративних процедур</w:t>
            </w:r>
          </w:p>
          <w:p w14:paraId="60CDF8E2" w14:textId="77777777" w:rsidR="001D10BF" w:rsidRPr="00C744C5" w:rsidRDefault="001D10BF" w:rsidP="005E6834">
            <w:pPr>
              <w:tabs>
                <w:tab w:val="left" w:pos="296"/>
              </w:tabs>
              <w:spacing w:line="240" w:lineRule="auto"/>
              <w:rPr>
                <w:sz w:val="24"/>
                <w:szCs w:val="24"/>
              </w:rPr>
            </w:pPr>
            <w:r w:rsidRPr="00C744C5">
              <w:rPr>
                <w:sz w:val="24"/>
                <w:szCs w:val="24"/>
              </w:rPr>
              <w:t>Завдання для поточного контролю знань і вмінь здобувачів вищої освіти:</w:t>
            </w:r>
          </w:p>
          <w:p w14:paraId="58D1CD64" w14:textId="77777777" w:rsidR="001D10BF" w:rsidRPr="00C744C5" w:rsidRDefault="001D10BF" w:rsidP="005E6834">
            <w:pPr>
              <w:tabs>
                <w:tab w:val="left" w:pos="296"/>
              </w:tabs>
              <w:spacing w:line="240" w:lineRule="auto"/>
              <w:rPr>
                <w:sz w:val="24"/>
                <w:szCs w:val="24"/>
              </w:rPr>
            </w:pPr>
            <w:r w:rsidRPr="00C744C5">
              <w:rPr>
                <w:sz w:val="24"/>
                <w:szCs w:val="24"/>
              </w:rPr>
              <w:t>1. Визначте поняття адміністративних процедур.</w:t>
            </w:r>
          </w:p>
          <w:p w14:paraId="03C166A0" w14:textId="77777777" w:rsidR="001D10BF" w:rsidRPr="00C744C5" w:rsidRDefault="001D10BF" w:rsidP="005E6834">
            <w:pPr>
              <w:tabs>
                <w:tab w:val="left" w:pos="296"/>
              </w:tabs>
              <w:spacing w:line="240" w:lineRule="auto"/>
              <w:rPr>
                <w:sz w:val="24"/>
                <w:szCs w:val="24"/>
              </w:rPr>
            </w:pPr>
            <w:r w:rsidRPr="00C744C5">
              <w:rPr>
                <w:sz w:val="24"/>
                <w:szCs w:val="24"/>
              </w:rPr>
              <w:t>2. Які є існують форми формами публічного управління?</w:t>
            </w:r>
          </w:p>
          <w:p w14:paraId="2D8AADD1" w14:textId="77777777" w:rsidR="001D10BF" w:rsidRPr="00C744C5" w:rsidRDefault="001D10BF" w:rsidP="005E6834">
            <w:pPr>
              <w:tabs>
                <w:tab w:val="left" w:pos="296"/>
              </w:tabs>
              <w:spacing w:line="240" w:lineRule="auto"/>
              <w:rPr>
                <w:sz w:val="24"/>
                <w:szCs w:val="24"/>
              </w:rPr>
            </w:pPr>
            <w:r w:rsidRPr="00C744C5">
              <w:rPr>
                <w:sz w:val="24"/>
                <w:szCs w:val="24"/>
              </w:rPr>
              <w:t>3. Якими нормативно-правовими актами регламентуються адміністративні процедури?</w:t>
            </w:r>
          </w:p>
          <w:p w14:paraId="3C3AEC6A" w14:textId="77777777" w:rsidR="001D10BF" w:rsidRPr="00C744C5" w:rsidRDefault="001D10BF" w:rsidP="005E6834">
            <w:pPr>
              <w:tabs>
                <w:tab w:val="left" w:pos="296"/>
              </w:tabs>
              <w:spacing w:line="240" w:lineRule="auto"/>
              <w:rPr>
                <w:sz w:val="24"/>
                <w:szCs w:val="24"/>
              </w:rPr>
            </w:pPr>
            <w:r w:rsidRPr="00C744C5">
              <w:rPr>
                <w:sz w:val="24"/>
                <w:szCs w:val="24"/>
              </w:rPr>
              <w:t>4. Визначити підходи до класифікація адміністративних процедур.</w:t>
            </w:r>
          </w:p>
          <w:p w14:paraId="3336EFEF" w14:textId="3B8C6EE8" w:rsidR="001D10BF" w:rsidRPr="00C744C5" w:rsidRDefault="001D10BF" w:rsidP="005E6834">
            <w:pPr>
              <w:tabs>
                <w:tab w:val="left" w:pos="296"/>
              </w:tabs>
              <w:spacing w:line="240" w:lineRule="auto"/>
              <w:rPr>
                <w:sz w:val="24"/>
                <w:szCs w:val="24"/>
              </w:rPr>
            </w:pPr>
            <w:r w:rsidRPr="00C744C5">
              <w:rPr>
                <w:sz w:val="24"/>
                <w:szCs w:val="24"/>
              </w:rPr>
              <w:t>5. В чому полягає співвідношення адміністративних процедур із адміністративним процесом?</w:t>
            </w:r>
          </w:p>
        </w:tc>
        <w:tc>
          <w:tcPr>
            <w:tcW w:w="3538" w:type="dxa"/>
          </w:tcPr>
          <w:p w14:paraId="58158367" w14:textId="2F23C0E9" w:rsidR="00CF01D9" w:rsidRDefault="00CF01D9" w:rsidP="00C744C5">
            <w:pPr>
              <w:rPr>
                <w:sz w:val="24"/>
                <w:szCs w:val="24"/>
              </w:rPr>
            </w:pPr>
            <w:r>
              <w:rPr>
                <w:sz w:val="24"/>
                <w:szCs w:val="24"/>
              </w:rPr>
              <w:t>Нормативна література:</w:t>
            </w:r>
          </w:p>
          <w:p w14:paraId="0B068F27" w14:textId="77777777" w:rsidR="001D10BF" w:rsidRDefault="001D10BF" w:rsidP="00C744C5">
            <w:pPr>
              <w:rPr>
                <w:sz w:val="24"/>
                <w:szCs w:val="24"/>
              </w:rPr>
            </w:pPr>
            <w:r w:rsidRPr="00C744C5">
              <w:rPr>
                <w:sz w:val="24"/>
                <w:szCs w:val="24"/>
              </w:rPr>
              <w:t>1-4, 11-14</w:t>
            </w:r>
            <w:r w:rsidR="00CF01D9">
              <w:rPr>
                <w:sz w:val="24"/>
                <w:szCs w:val="24"/>
              </w:rPr>
              <w:t>.</w:t>
            </w:r>
          </w:p>
          <w:p w14:paraId="5D9F6C94" w14:textId="407968EE" w:rsidR="00CF01D9" w:rsidRPr="00C744C5" w:rsidRDefault="00CF01D9" w:rsidP="00C744C5">
            <w:pPr>
              <w:rPr>
                <w:sz w:val="24"/>
                <w:szCs w:val="24"/>
              </w:rPr>
            </w:pPr>
            <w:r>
              <w:rPr>
                <w:sz w:val="24"/>
                <w:szCs w:val="24"/>
              </w:rPr>
              <w:t>Навчально-методичні література:</w:t>
            </w:r>
          </w:p>
        </w:tc>
      </w:tr>
      <w:tr w:rsidR="001D10BF" w:rsidRPr="00C744C5" w14:paraId="42C48CB8" w14:textId="77777777" w:rsidTr="00C744C5">
        <w:trPr>
          <w:trHeight w:val="350"/>
        </w:trPr>
        <w:tc>
          <w:tcPr>
            <w:tcW w:w="282" w:type="dxa"/>
            <w:vMerge/>
          </w:tcPr>
          <w:p w14:paraId="74F46A47" w14:textId="77777777" w:rsidR="001D10BF" w:rsidRPr="00C744C5" w:rsidRDefault="001D10BF" w:rsidP="00C744C5">
            <w:pPr>
              <w:jc w:val="both"/>
              <w:rPr>
                <w:sz w:val="24"/>
                <w:szCs w:val="24"/>
              </w:rPr>
            </w:pPr>
          </w:p>
        </w:tc>
        <w:tc>
          <w:tcPr>
            <w:tcW w:w="6103" w:type="dxa"/>
            <w:gridSpan w:val="2"/>
          </w:tcPr>
          <w:p w14:paraId="5F9E11B0" w14:textId="655EE6D4" w:rsidR="001D10BF" w:rsidRPr="00C744C5" w:rsidRDefault="001D10BF" w:rsidP="00C744C5">
            <w:pPr>
              <w:rPr>
                <w:b/>
                <w:sz w:val="24"/>
                <w:szCs w:val="24"/>
                <w:u w:val="single"/>
              </w:rPr>
            </w:pPr>
            <w:r w:rsidRPr="00C744C5">
              <w:rPr>
                <w:b/>
                <w:sz w:val="24"/>
                <w:szCs w:val="24"/>
              </w:rPr>
              <w:t xml:space="preserve">Тема № </w:t>
            </w:r>
            <w:r w:rsidRPr="00A85DAC">
              <w:rPr>
                <w:b/>
                <w:sz w:val="24"/>
                <w:szCs w:val="24"/>
                <w:lang w:val="ru-RU"/>
              </w:rPr>
              <w:t>3</w:t>
            </w:r>
            <w:r w:rsidRPr="00C744C5">
              <w:rPr>
                <w:b/>
                <w:sz w:val="24"/>
                <w:szCs w:val="24"/>
              </w:rPr>
              <w:t>.</w:t>
            </w:r>
            <w:r w:rsidRPr="00C744C5">
              <w:rPr>
                <w:sz w:val="24"/>
                <w:szCs w:val="24"/>
              </w:rPr>
              <w:t xml:space="preserve"> Суб’єкти адміністративних процедур: поняття, ознаки та види</w:t>
            </w:r>
          </w:p>
        </w:tc>
        <w:tc>
          <w:tcPr>
            <w:tcW w:w="3538" w:type="dxa"/>
          </w:tcPr>
          <w:p w14:paraId="4E197C5B" w14:textId="77777777" w:rsidR="001D10BF" w:rsidRPr="00C744C5" w:rsidRDefault="001D10BF" w:rsidP="00C744C5">
            <w:pPr>
              <w:rPr>
                <w:sz w:val="24"/>
                <w:szCs w:val="24"/>
              </w:rPr>
            </w:pPr>
          </w:p>
        </w:tc>
      </w:tr>
      <w:tr w:rsidR="001D10BF" w:rsidRPr="00C744C5" w14:paraId="1277818D" w14:textId="77777777" w:rsidTr="001D10BF">
        <w:trPr>
          <w:trHeight w:val="350"/>
        </w:trPr>
        <w:tc>
          <w:tcPr>
            <w:tcW w:w="282" w:type="dxa"/>
            <w:vMerge/>
          </w:tcPr>
          <w:p w14:paraId="09574AA2" w14:textId="77777777" w:rsidR="001D10BF" w:rsidRPr="00C744C5" w:rsidRDefault="001D10BF" w:rsidP="00C744C5">
            <w:pPr>
              <w:jc w:val="both"/>
              <w:rPr>
                <w:sz w:val="24"/>
                <w:szCs w:val="24"/>
              </w:rPr>
            </w:pPr>
          </w:p>
        </w:tc>
        <w:tc>
          <w:tcPr>
            <w:tcW w:w="569" w:type="dxa"/>
          </w:tcPr>
          <w:p w14:paraId="74D6EFE1" w14:textId="77777777" w:rsidR="001D10BF" w:rsidRPr="00C744C5" w:rsidRDefault="001D10BF" w:rsidP="00C744C5">
            <w:pPr>
              <w:rPr>
                <w:sz w:val="24"/>
                <w:szCs w:val="24"/>
              </w:rPr>
            </w:pPr>
          </w:p>
        </w:tc>
        <w:tc>
          <w:tcPr>
            <w:tcW w:w="5534" w:type="dxa"/>
          </w:tcPr>
          <w:p w14:paraId="74BD926E" w14:textId="77777777" w:rsidR="001D10BF" w:rsidRPr="00C744C5" w:rsidRDefault="001D10BF" w:rsidP="00C744C5">
            <w:pPr>
              <w:rPr>
                <w:b/>
                <w:sz w:val="24"/>
                <w:szCs w:val="24"/>
                <w:u w:val="single"/>
              </w:rPr>
            </w:pPr>
            <w:r w:rsidRPr="00C744C5">
              <w:rPr>
                <w:b/>
                <w:sz w:val="24"/>
                <w:szCs w:val="24"/>
                <w:u w:val="single"/>
              </w:rPr>
              <w:t>Завдання для самостійної роботи:</w:t>
            </w:r>
          </w:p>
          <w:p w14:paraId="3E6EE298" w14:textId="77777777" w:rsidR="001D10BF" w:rsidRPr="00C744C5" w:rsidRDefault="001D10BF" w:rsidP="005E6834">
            <w:pPr>
              <w:tabs>
                <w:tab w:val="left" w:pos="396"/>
              </w:tabs>
              <w:spacing w:line="240" w:lineRule="auto"/>
              <w:rPr>
                <w:sz w:val="24"/>
                <w:szCs w:val="24"/>
              </w:rPr>
            </w:pPr>
            <w:r w:rsidRPr="00C744C5">
              <w:rPr>
                <w:sz w:val="24"/>
                <w:szCs w:val="24"/>
              </w:rPr>
              <w:t>1. Визначте поняття «суб'єкт адміністративних процедур»?</w:t>
            </w:r>
          </w:p>
          <w:p w14:paraId="3EF7A4F4" w14:textId="77777777" w:rsidR="001D10BF" w:rsidRPr="00C744C5" w:rsidRDefault="001D10BF" w:rsidP="005E6834">
            <w:pPr>
              <w:tabs>
                <w:tab w:val="left" w:pos="396"/>
              </w:tabs>
              <w:spacing w:line="240" w:lineRule="auto"/>
              <w:rPr>
                <w:sz w:val="24"/>
                <w:szCs w:val="24"/>
              </w:rPr>
            </w:pPr>
            <w:r w:rsidRPr="00C744C5">
              <w:rPr>
                <w:sz w:val="24"/>
                <w:szCs w:val="24"/>
              </w:rPr>
              <w:lastRenderedPageBreak/>
              <w:t>2. Які існують підходи до класифікація суб’єктів адміністративних процедур?</w:t>
            </w:r>
          </w:p>
          <w:p w14:paraId="3D800646" w14:textId="77777777" w:rsidR="001D10BF" w:rsidRPr="00C744C5" w:rsidRDefault="001D10BF" w:rsidP="005E6834">
            <w:pPr>
              <w:tabs>
                <w:tab w:val="left" w:pos="396"/>
              </w:tabs>
              <w:spacing w:line="240" w:lineRule="auto"/>
              <w:rPr>
                <w:sz w:val="24"/>
                <w:szCs w:val="24"/>
              </w:rPr>
            </w:pPr>
            <w:r w:rsidRPr="00C744C5">
              <w:rPr>
                <w:sz w:val="24"/>
                <w:szCs w:val="24"/>
              </w:rPr>
              <w:t>3. Розкрити правовий статус лідируючих суб’єктів адміністративних процедур.</w:t>
            </w:r>
          </w:p>
          <w:p w14:paraId="737D78E7" w14:textId="77777777" w:rsidR="001D10BF" w:rsidRPr="00C744C5" w:rsidRDefault="001D10BF" w:rsidP="005E6834">
            <w:pPr>
              <w:tabs>
                <w:tab w:val="left" w:pos="396"/>
              </w:tabs>
              <w:spacing w:line="240" w:lineRule="auto"/>
              <w:rPr>
                <w:sz w:val="24"/>
                <w:szCs w:val="24"/>
              </w:rPr>
            </w:pPr>
            <w:r w:rsidRPr="00C744C5">
              <w:rPr>
                <w:sz w:val="24"/>
                <w:szCs w:val="24"/>
              </w:rPr>
              <w:t>4. Розкрити основні процедурні права та обов’язки суб’єктів зацікавлених в результаті адміністративної справи.</w:t>
            </w:r>
          </w:p>
          <w:p w14:paraId="158BDC56" w14:textId="2F942F14" w:rsidR="001D10BF" w:rsidRPr="00C744C5" w:rsidRDefault="001D10BF" w:rsidP="005E6834">
            <w:pPr>
              <w:tabs>
                <w:tab w:val="left" w:pos="396"/>
              </w:tabs>
              <w:spacing w:line="240" w:lineRule="auto"/>
              <w:rPr>
                <w:sz w:val="24"/>
                <w:szCs w:val="24"/>
              </w:rPr>
            </w:pPr>
            <w:r w:rsidRPr="00C744C5">
              <w:rPr>
                <w:sz w:val="24"/>
                <w:szCs w:val="24"/>
              </w:rPr>
              <w:t>5. Розкрити правове положення суб’єктів, що сприяють здійсненню провадження</w:t>
            </w:r>
          </w:p>
        </w:tc>
        <w:tc>
          <w:tcPr>
            <w:tcW w:w="3538" w:type="dxa"/>
          </w:tcPr>
          <w:p w14:paraId="31909381" w14:textId="1A5934E5" w:rsidR="001D10BF" w:rsidRPr="00C744C5" w:rsidRDefault="00AD53D8" w:rsidP="00C744C5">
            <w:pPr>
              <w:rPr>
                <w:sz w:val="24"/>
                <w:szCs w:val="24"/>
              </w:rPr>
            </w:pPr>
            <w:r w:rsidRPr="00AD53D8">
              <w:rPr>
                <w:sz w:val="24"/>
                <w:szCs w:val="24"/>
              </w:rPr>
              <w:lastRenderedPageBreak/>
              <w:t>Нормативно-правові акти: 17.</w:t>
            </w:r>
          </w:p>
        </w:tc>
      </w:tr>
      <w:tr w:rsidR="001D10BF" w:rsidRPr="00C744C5" w14:paraId="4AAEA477" w14:textId="77777777" w:rsidTr="00C744C5">
        <w:trPr>
          <w:trHeight w:val="350"/>
        </w:trPr>
        <w:tc>
          <w:tcPr>
            <w:tcW w:w="282" w:type="dxa"/>
            <w:vMerge/>
          </w:tcPr>
          <w:p w14:paraId="0DB1AEDB" w14:textId="77777777" w:rsidR="001D10BF" w:rsidRPr="00C744C5" w:rsidRDefault="001D10BF" w:rsidP="00C744C5">
            <w:pPr>
              <w:jc w:val="both"/>
              <w:rPr>
                <w:sz w:val="24"/>
                <w:szCs w:val="24"/>
              </w:rPr>
            </w:pPr>
          </w:p>
        </w:tc>
        <w:tc>
          <w:tcPr>
            <w:tcW w:w="6103" w:type="dxa"/>
            <w:gridSpan w:val="2"/>
          </w:tcPr>
          <w:p w14:paraId="748DB69C" w14:textId="5ED674CF" w:rsidR="001D10BF" w:rsidRPr="00C744C5" w:rsidRDefault="001D10BF" w:rsidP="00C744C5">
            <w:pPr>
              <w:rPr>
                <w:b/>
                <w:sz w:val="24"/>
                <w:szCs w:val="24"/>
                <w:u w:val="single"/>
              </w:rPr>
            </w:pPr>
            <w:r w:rsidRPr="00C744C5">
              <w:rPr>
                <w:b/>
                <w:sz w:val="24"/>
                <w:szCs w:val="24"/>
              </w:rPr>
              <w:t xml:space="preserve">Тема № </w:t>
            </w:r>
            <w:r w:rsidRPr="00C744C5">
              <w:rPr>
                <w:b/>
                <w:sz w:val="24"/>
                <w:szCs w:val="24"/>
                <w:lang w:val="en-US"/>
              </w:rPr>
              <w:t>4</w:t>
            </w:r>
            <w:r w:rsidRPr="00C744C5">
              <w:rPr>
                <w:b/>
                <w:sz w:val="24"/>
                <w:szCs w:val="24"/>
              </w:rPr>
              <w:t>.</w:t>
            </w:r>
            <w:r w:rsidRPr="00C744C5">
              <w:rPr>
                <w:sz w:val="24"/>
                <w:szCs w:val="24"/>
              </w:rPr>
              <w:t xml:space="preserve"> Структура адміністративних процедур</w:t>
            </w:r>
          </w:p>
        </w:tc>
        <w:tc>
          <w:tcPr>
            <w:tcW w:w="3538" w:type="dxa"/>
          </w:tcPr>
          <w:p w14:paraId="7BA38191" w14:textId="77777777" w:rsidR="001D10BF" w:rsidRPr="00C744C5" w:rsidRDefault="001D10BF" w:rsidP="00C744C5">
            <w:pPr>
              <w:rPr>
                <w:sz w:val="24"/>
                <w:szCs w:val="24"/>
              </w:rPr>
            </w:pPr>
          </w:p>
        </w:tc>
      </w:tr>
      <w:tr w:rsidR="001D10BF" w:rsidRPr="00C744C5" w14:paraId="390BC989" w14:textId="77777777" w:rsidTr="001D10BF">
        <w:trPr>
          <w:trHeight w:val="350"/>
        </w:trPr>
        <w:tc>
          <w:tcPr>
            <w:tcW w:w="282" w:type="dxa"/>
            <w:vMerge/>
          </w:tcPr>
          <w:p w14:paraId="28E84EC3" w14:textId="77777777" w:rsidR="001D10BF" w:rsidRPr="00C744C5" w:rsidRDefault="001D10BF" w:rsidP="00C744C5">
            <w:pPr>
              <w:jc w:val="both"/>
              <w:rPr>
                <w:sz w:val="24"/>
                <w:szCs w:val="24"/>
              </w:rPr>
            </w:pPr>
          </w:p>
        </w:tc>
        <w:tc>
          <w:tcPr>
            <w:tcW w:w="569" w:type="dxa"/>
          </w:tcPr>
          <w:p w14:paraId="73224709" w14:textId="77777777" w:rsidR="001D10BF" w:rsidRPr="00C744C5" w:rsidRDefault="001D10BF" w:rsidP="00C744C5">
            <w:pPr>
              <w:rPr>
                <w:sz w:val="24"/>
                <w:szCs w:val="24"/>
              </w:rPr>
            </w:pPr>
          </w:p>
          <w:p w14:paraId="050C06F4" w14:textId="77777777" w:rsidR="001D10BF" w:rsidRPr="00C744C5" w:rsidRDefault="001D10BF" w:rsidP="00C744C5">
            <w:pPr>
              <w:rPr>
                <w:b/>
                <w:sz w:val="24"/>
                <w:szCs w:val="24"/>
              </w:rPr>
            </w:pPr>
          </w:p>
        </w:tc>
        <w:tc>
          <w:tcPr>
            <w:tcW w:w="5534" w:type="dxa"/>
          </w:tcPr>
          <w:p w14:paraId="39737AA9" w14:textId="77777777" w:rsidR="001D10BF" w:rsidRPr="00C744C5" w:rsidRDefault="001D10BF" w:rsidP="00C744C5">
            <w:pPr>
              <w:rPr>
                <w:b/>
                <w:sz w:val="24"/>
                <w:szCs w:val="24"/>
                <w:u w:val="single"/>
              </w:rPr>
            </w:pPr>
            <w:r w:rsidRPr="00C744C5">
              <w:rPr>
                <w:b/>
                <w:sz w:val="24"/>
                <w:szCs w:val="24"/>
                <w:u w:val="single"/>
              </w:rPr>
              <w:t>Завдання для самостійної роботи:</w:t>
            </w:r>
          </w:p>
          <w:p w14:paraId="3E94A9FA" w14:textId="25BF778C" w:rsidR="001D10BF" w:rsidRPr="00C744C5" w:rsidRDefault="001D10BF" w:rsidP="00E833C6">
            <w:pPr>
              <w:rPr>
                <w:sz w:val="24"/>
                <w:szCs w:val="24"/>
              </w:rPr>
            </w:pPr>
            <w:r w:rsidRPr="00C744C5">
              <w:rPr>
                <w:sz w:val="24"/>
                <w:szCs w:val="24"/>
              </w:rPr>
              <w:t>1. Знати елементи адміністративної процедури.</w:t>
            </w:r>
          </w:p>
          <w:p w14:paraId="6849B655" w14:textId="77777777" w:rsidR="001D10BF" w:rsidRPr="00C744C5" w:rsidRDefault="001D10BF" w:rsidP="00E833C6">
            <w:pPr>
              <w:rPr>
                <w:sz w:val="24"/>
                <w:szCs w:val="24"/>
              </w:rPr>
            </w:pPr>
            <w:r w:rsidRPr="00C744C5">
              <w:rPr>
                <w:sz w:val="24"/>
                <w:szCs w:val="24"/>
              </w:rPr>
              <w:t>2. Визначити сутність поняття «стадія адміністративних процедур».</w:t>
            </w:r>
          </w:p>
          <w:p w14:paraId="6EE4C4E6" w14:textId="77777777" w:rsidR="001D10BF" w:rsidRPr="00C744C5" w:rsidRDefault="001D10BF" w:rsidP="00E833C6">
            <w:pPr>
              <w:rPr>
                <w:sz w:val="24"/>
                <w:szCs w:val="24"/>
              </w:rPr>
            </w:pPr>
            <w:r w:rsidRPr="00C744C5">
              <w:rPr>
                <w:sz w:val="24"/>
                <w:szCs w:val="24"/>
              </w:rPr>
              <w:t>3. Аналізувати сучасні наукові підходи до класифікації стадій адміністративних процедур.</w:t>
            </w:r>
          </w:p>
          <w:p w14:paraId="5962AC94" w14:textId="77777777" w:rsidR="001D10BF" w:rsidRPr="00C744C5" w:rsidRDefault="001D10BF" w:rsidP="00E833C6">
            <w:pPr>
              <w:rPr>
                <w:sz w:val="24"/>
                <w:szCs w:val="24"/>
              </w:rPr>
            </w:pPr>
            <w:r w:rsidRPr="00C744C5">
              <w:rPr>
                <w:sz w:val="24"/>
                <w:szCs w:val="24"/>
              </w:rPr>
              <w:t>4. Визначити зміст та особливості основних стадій адміністративних процедур.</w:t>
            </w:r>
          </w:p>
          <w:p w14:paraId="1E356BD4" w14:textId="3983A1E0" w:rsidR="001D10BF" w:rsidRPr="00C744C5" w:rsidRDefault="001D10BF" w:rsidP="00E833C6">
            <w:pPr>
              <w:rPr>
                <w:sz w:val="24"/>
                <w:szCs w:val="24"/>
              </w:rPr>
            </w:pPr>
            <w:r w:rsidRPr="00C744C5">
              <w:rPr>
                <w:sz w:val="24"/>
                <w:szCs w:val="24"/>
              </w:rPr>
              <w:t>5. Вказувати стадії та основні права та обов'язки суб’єктів в правозастосовчих адміністративних процедурах.</w:t>
            </w:r>
          </w:p>
          <w:p w14:paraId="40F8851E" w14:textId="3B79C7C9" w:rsidR="001D10BF" w:rsidRPr="00C744C5" w:rsidRDefault="001D10BF" w:rsidP="00C744C5">
            <w:pPr>
              <w:rPr>
                <w:sz w:val="24"/>
                <w:szCs w:val="24"/>
              </w:rPr>
            </w:pPr>
          </w:p>
        </w:tc>
        <w:tc>
          <w:tcPr>
            <w:tcW w:w="3538" w:type="dxa"/>
          </w:tcPr>
          <w:p w14:paraId="19179715" w14:textId="5F4C7CFE" w:rsidR="001D10BF" w:rsidRPr="00C744C5" w:rsidRDefault="00AD53D8" w:rsidP="00C744C5">
            <w:pPr>
              <w:rPr>
                <w:sz w:val="24"/>
                <w:szCs w:val="24"/>
              </w:rPr>
            </w:pPr>
            <w:r>
              <w:rPr>
                <w:sz w:val="24"/>
                <w:szCs w:val="24"/>
              </w:rPr>
              <w:t>Нормативно-правові акти: 17.</w:t>
            </w:r>
          </w:p>
        </w:tc>
      </w:tr>
      <w:tr w:rsidR="001D10BF" w:rsidRPr="00C744C5" w14:paraId="68E9D145" w14:textId="77777777" w:rsidTr="00C744C5">
        <w:trPr>
          <w:trHeight w:val="350"/>
        </w:trPr>
        <w:tc>
          <w:tcPr>
            <w:tcW w:w="282" w:type="dxa"/>
            <w:vMerge/>
          </w:tcPr>
          <w:p w14:paraId="143F5C7F" w14:textId="77777777" w:rsidR="001D10BF" w:rsidRPr="00C744C5" w:rsidRDefault="001D10BF" w:rsidP="00C744C5">
            <w:pPr>
              <w:jc w:val="both"/>
              <w:rPr>
                <w:sz w:val="24"/>
                <w:szCs w:val="24"/>
              </w:rPr>
            </w:pPr>
          </w:p>
        </w:tc>
        <w:tc>
          <w:tcPr>
            <w:tcW w:w="6103" w:type="dxa"/>
            <w:gridSpan w:val="2"/>
          </w:tcPr>
          <w:p w14:paraId="5DCC31CD" w14:textId="3B39BC35" w:rsidR="001D10BF" w:rsidRPr="00A85DAC" w:rsidRDefault="001D10BF" w:rsidP="00C744C5">
            <w:pPr>
              <w:rPr>
                <w:b/>
                <w:sz w:val="24"/>
                <w:szCs w:val="24"/>
                <w:u w:val="single"/>
                <w:lang w:val="ru-RU"/>
              </w:rPr>
            </w:pPr>
            <w:r w:rsidRPr="00C744C5">
              <w:rPr>
                <w:b/>
                <w:sz w:val="24"/>
                <w:szCs w:val="24"/>
              </w:rPr>
              <w:t xml:space="preserve">Тема № </w:t>
            </w:r>
            <w:r w:rsidRPr="00A85DAC">
              <w:rPr>
                <w:b/>
                <w:sz w:val="24"/>
                <w:szCs w:val="24"/>
                <w:lang w:val="ru-RU"/>
              </w:rPr>
              <w:t>6.</w:t>
            </w:r>
            <w:r w:rsidRPr="00C744C5">
              <w:rPr>
                <w:sz w:val="24"/>
                <w:szCs w:val="24"/>
              </w:rPr>
              <w:t xml:space="preserve"> </w:t>
            </w:r>
            <w:r w:rsidRPr="00A85DAC">
              <w:rPr>
                <w:bCs w:val="0"/>
                <w:sz w:val="24"/>
                <w:szCs w:val="24"/>
                <w:lang w:val="ru-RU"/>
              </w:rPr>
              <w:t>Адміністративна процедура розгляду скарг</w:t>
            </w:r>
          </w:p>
        </w:tc>
        <w:tc>
          <w:tcPr>
            <w:tcW w:w="3538" w:type="dxa"/>
          </w:tcPr>
          <w:p w14:paraId="7D9F721E" w14:textId="77777777" w:rsidR="001D10BF" w:rsidRPr="00C744C5" w:rsidRDefault="001D10BF" w:rsidP="00C744C5">
            <w:pPr>
              <w:rPr>
                <w:sz w:val="24"/>
                <w:szCs w:val="24"/>
              </w:rPr>
            </w:pPr>
          </w:p>
        </w:tc>
      </w:tr>
      <w:tr w:rsidR="001D10BF" w:rsidRPr="00C744C5" w14:paraId="5C5AD119" w14:textId="77777777" w:rsidTr="001D10BF">
        <w:trPr>
          <w:trHeight w:val="350"/>
        </w:trPr>
        <w:tc>
          <w:tcPr>
            <w:tcW w:w="282" w:type="dxa"/>
            <w:vMerge/>
          </w:tcPr>
          <w:p w14:paraId="6D0E4551" w14:textId="77777777" w:rsidR="001D10BF" w:rsidRPr="00C744C5" w:rsidRDefault="001D10BF" w:rsidP="00C744C5">
            <w:pPr>
              <w:jc w:val="both"/>
              <w:rPr>
                <w:sz w:val="24"/>
                <w:szCs w:val="24"/>
              </w:rPr>
            </w:pPr>
          </w:p>
        </w:tc>
        <w:tc>
          <w:tcPr>
            <w:tcW w:w="569" w:type="dxa"/>
          </w:tcPr>
          <w:p w14:paraId="57861AED" w14:textId="77777777" w:rsidR="001D10BF" w:rsidRPr="00C744C5" w:rsidRDefault="001D10BF" w:rsidP="00C744C5">
            <w:pPr>
              <w:rPr>
                <w:sz w:val="24"/>
                <w:szCs w:val="24"/>
              </w:rPr>
            </w:pPr>
          </w:p>
        </w:tc>
        <w:tc>
          <w:tcPr>
            <w:tcW w:w="5534" w:type="dxa"/>
          </w:tcPr>
          <w:p w14:paraId="4EC3E285" w14:textId="77777777" w:rsidR="001D10BF" w:rsidRPr="00C744C5" w:rsidRDefault="001D10BF" w:rsidP="00C744C5">
            <w:pPr>
              <w:tabs>
                <w:tab w:val="left" w:pos="296"/>
                <w:tab w:val="left" w:pos="993"/>
              </w:tabs>
              <w:ind w:left="-4"/>
              <w:rPr>
                <w:sz w:val="24"/>
                <w:szCs w:val="24"/>
              </w:rPr>
            </w:pPr>
            <w:r w:rsidRPr="00C744C5">
              <w:rPr>
                <w:b/>
                <w:sz w:val="24"/>
                <w:szCs w:val="24"/>
                <w:u w:val="single"/>
              </w:rPr>
              <w:t>Завдання для самостійної роботи:</w:t>
            </w:r>
          </w:p>
          <w:p w14:paraId="12D49683" w14:textId="77777777" w:rsidR="001D10BF" w:rsidRPr="00C744C5" w:rsidRDefault="001D10BF" w:rsidP="005F4EF8">
            <w:pPr>
              <w:tabs>
                <w:tab w:val="left" w:pos="296"/>
              </w:tabs>
              <w:ind w:hanging="4"/>
              <w:rPr>
                <w:bCs w:val="0"/>
                <w:sz w:val="24"/>
                <w:szCs w:val="24"/>
              </w:rPr>
            </w:pPr>
            <w:r w:rsidRPr="00C744C5">
              <w:rPr>
                <w:bCs w:val="0"/>
                <w:sz w:val="24"/>
                <w:szCs w:val="24"/>
              </w:rPr>
              <w:t>1.Розкрити зміст процедур адміністративного оскарження.</w:t>
            </w:r>
          </w:p>
          <w:p w14:paraId="7D8886FC" w14:textId="009EDF48" w:rsidR="001D10BF" w:rsidRPr="00C744C5" w:rsidRDefault="001D10BF" w:rsidP="005F4EF8">
            <w:pPr>
              <w:tabs>
                <w:tab w:val="left" w:pos="296"/>
              </w:tabs>
              <w:ind w:hanging="4"/>
              <w:rPr>
                <w:b/>
                <w:sz w:val="24"/>
                <w:szCs w:val="24"/>
                <w:u w:val="single"/>
              </w:rPr>
            </w:pPr>
            <w:r w:rsidRPr="00C744C5">
              <w:rPr>
                <w:bCs w:val="0"/>
                <w:sz w:val="24"/>
                <w:szCs w:val="24"/>
              </w:rPr>
              <w:t>2. Здійснити класифікація процедур адміністративного оскарження</w:t>
            </w:r>
          </w:p>
        </w:tc>
        <w:tc>
          <w:tcPr>
            <w:tcW w:w="3538" w:type="dxa"/>
          </w:tcPr>
          <w:p w14:paraId="225C2350" w14:textId="77777777" w:rsidR="001D10BF" w:rsidRDefault="004A2389" w:rsidP="00C744C5">
            <w:pPr>
              <w:rPr>
                <w:sz w:val="24"/>
                <w:szCs w:val="24"/>
              </w:rPr>
            </w:pPr>
            <w:r>
              <w:rPr>
                <w:sz w:val="24"/>
                <w:szCs w:val="24"/>
              </w:rPr>
              <w:t>Нормативно-правові акти: 18.</w:t>
            </w:r>
          </w:p>
          <w:p w14:paraId="79AF7CFC" w14:textId="73678ABD" w:rsidR="004A2389" w:rsidRPr="00C744C5" w:rsidRDefault="004A2389" w:rsidP="00C744C5">
            <w:pPr>
              <w:rPr>
                <w:sz w:val="24"/>
                <w:szCs w:val="24"/>
              </w:rPr>
            </w:pPr>
            <w:r>
              <w:rPr>
                <w:sz w:val="24"/>
                <w:szCs w:val="24"/>
              </w:rPr>
              <w:t>Навчально-методична література: 1-4.</w:t>
            </w:r>
          </w:p>
        </w:tc>
      </w:tr>
      <w:tr w:rsidR="001D10BF" w:rsidRPr="00C744C5" w14:paraId="62A99F4A" w14:textId="77777777" w:rsidTr="00C744C5">
        <w:trPr>
          <w:trHeight w:val="350"/>
        </w:trPr>
        <w:tc>
          <w:tcPr>
            <w:tcW w:w="282" w:type="dxa"/>
            <w:vMerge/>
          </w:tcPr>
          <w:p w14:paraId="2314882C" w14:textId="77777777" w:rsidR="001D10BF" w:rsidRPr="00C744C5" w:rsidRDefault="001D10BF" w:rsidP="00C744C5">
            <w:pPr>
              <w:jc w:val="both"/>
              <w:rPr>
                <w:sz w:val="24"/>
                <w:szCs w:val="24"/>
              </w:rPr>
            </w:pPr>
          </w:p>
        </w:tc>
        <w:tc>
          <w:tcPr>
            <w:tcW w:w="6103" w:type="dxa"/>
            <w:gridSpan w:val="2"/>
          </w:tcPr>
          <w:p w14:paraId="65B8BC86" w14:textId="1B1ACC95" w:rsidR="001D10BF" w:rsidRPr="00A85DAC" w:rsidRDefault="001D10BF" w:rsidP="00C744C5">
            <w:pPr>
              <w:rPr>
                <w:b/>
                <w:sz w:val="24"/>
                <w:szCs w:val="24"/>
                <w:u w:val="single"/>
                <w:lang w:val="ru-RU"/>
              </w:rPr>
            </w:pPr>
            <w:r w:rsidRPr="00C744C5">
              <w:rPr>
                <w:b/>
                <w:sz w:val="24"/>
                <w:szCs w:val="24"/>
              </w:rPr>
              <w:t xml:space="preserve">Тема № </w:t>
            </w:r>
            <w:r w:rsidRPr="00A85DAC">
              <w:rPr>
                <w:b/>
                <w:sz w:val="24"/>
                <w:szCs w:val="24"/>
                <w:lang w:val="ru-RU"/>
              </w:rPr>
              <w:t>7.</w:t>
            </w:r>
            <w:r w:rsidRPr="00C744C5">
              <w:rPr>
                <w:sz w:val="24"/>
                <w:szCs w:val="24"/>
              </w:rPr>
              <w:t xml:space="preserve"> </w:t>
            </w:r>
            <w:r w:rsidRPr="00A85DAC">
              <w:rPr>
                <w:b/>
                <w:sz w:val="24"/>
                <w:szCs w:val="24"/>
                <w:lang w:val="ru-RU"/>
              </w:rPr>
              <w:t>Адміністративна процедура державного контролю (нагляду)</w:t>
            </w:r>
          </w:p>
        </w:tc>
        <w:tc>
          <w:tcPr>
            <w:tcW w:w="3538" w:type="dxa"/>
          </w:tcPr>
          <w:p w14:paraId="7B2557E3" w14:textId="77777777" w:rsidR="001D10BF" w:rsidRPr="00C744C5" w:rsidRDefault="001D10BF" w:rsidP="00C744C5">
            <w:pPr>
              <w:rPr>
                <w:sz w:val="24"/>
                <w:szCs w:val="24"/>
              </w:rPr>
            </w:pPr>
          </w:p>
        </w:tc>
      </w:tr>
      <w:tr w:rsidR="001D10BF" w:rsidRPr="00C744C5" w14:paraId="66BD1A13" w14:textId="77777777" w:rsidTr="001D10BF">
        <w:trPr>
          <w:trHeight w:val="350"/>
        </w:trPr>
        <w:tc>
          <w:tcPr>
            <w:tcW w:w="282" w:type="dxa"/>
            <w:vMerge/>
          </w:tcPr>
          <w:p w14:paraId="2050D597" w14:textId="77777777" w:rsidR="001D10BF" w:rsidRPr="00C744C5" w:rsidRDefault="001D10BF" w:rsidP="00C744C5">
            <w:pPr>
              <w:jc w:val="both"/>
              <w:rPr>
                <w:sz w:val="24"/>
                <w:szCs w:val="24"/>
              </w:rPr>
            </w:pPr>
          </w:p>
        </w:tc>
        <w:tc>
          <w:tcPr>
            <w:tcW w:w="569" w:type="dxa"/>
          </w:tcPr>
          <w:p w14:paraId="581ED76C" w14:textId="77777777" w:rsidR="001D10BF" w:rsidRPr="00C744C5" w:rsidRDefault="001D10BF" w:rsidP="00C744C5">
            <w:pPr>
              <w:rPr>
                <w:sz w:val="24"/>
                <w:szCs w:val="24"/>
              </w:rPr>
            </w:pPr>
          </w:p>
        </w:tc>
        <w:tc>
          <w:tcPr>
            <w:tcW w:w="5534" w:type="dxa"/>
          </w:tcPr>
          <w:p w14:paraId="323B34B5" w14:textId="77777777" w:rsidR="001D10BF" w:rsidRPr="00C744C5" w:rsidRDefault="001D10BF" w:rsidP="00C744C5">
            <w:pPr>
              <w:rPr>
                <w:b/>
                <w:sz w:val="24"/>
                <w:szCs w:val="24"/>
                <w:u w:val="single"/>
              </w:rPr>
            </w:pPr>
            <w:r w:rsidRPr="00C744C5">
              <w:rPr>
                <w:b/>
                <w:sz w:val="24"/>
                <w:szCs w:val="24"/>
                <w:u w:val="single"/>
              </w:rPr>
              <w:t>Завдання для самостійної роботи:</w:t>
            </w:r>
          </w:p>
          <w:p w14:paraId="2461E1DE" w14:textId="3FFFFD7D" w:rsidR="001D10BF" w:rsidRPr="00C744C5" w:rsidRDefault="001D10BF" w:rsidP="00FC6E84">
            <w:pPr>
              <w:rPr>
                <w:color w:val="000000"/>
                <w:sz w:val="24"/>
                <w:szCs w:val="24"/>
              </w:rPr>
            </w:pPr>
            <w:r w:rsidRPr="00C744C5">
              <w:rPr>
                <w:color w:val="000000"/>
                <w:sz w:val="24"/>
                <w:szCs w:val="24"/>
              </w:rPr>
              <w:t>1.Структура даної процедури.</w:t>
            </w:r>
          </w:p>
          <w:p w14:paraId="5AAC697E" w14:textId="7D86EBAB" w:rsidR="001D10BF" w:rsidRPr="00C744C5" w:rsidRDefault="001D10BF" w:rsidP="00FC6E84">
            <w:pPr>
              <w:rPr>
                <w:color w:val="000000"/>
                <w:sz w:val="24"/>
                <w:szCs w:val="24"/>
                <w:lang w:val="en-US"/>
              </w:rPr>
            </w:pPr>
            <w:r w:rsidRPr="00C744C5">
              <w:rPr>
                <w:color w:val="000000"/>
                <w:sz w:val="24"/>
                <w:szCs w:val="24"/>
              </w:rPr>
              <w:t>2. Особливості процедури.</w:t>
            </w:r>
          </w:p>
          <w:p w14:paraId="6D3253D3" w14:textId="68B228F4" w:rsidR="001D10BF" w:rsidRPr="00C744C5" w:rsidRDefault="001D10BF" w:rsidP="00C744C5">
            <w:pPr>
              <w:rPr>
                <w:color w:val="000000"/>
                <w:sz w:val="24"/>
                <w:szCs w:val="24"/>
              </w:rPr>
            </w:pPr>
          </w:p>
        </w:tc>
        <w:tc>
          <w:tcPr>
            <w:tcW w:w="3538" w:type="dxa"/>
          </w:tcPr>
          <w:p w14:paraId="0C0D0959" w14:textId="77777777" w:rsidR="001D10BF" w:rsidRDefault="003A1DE9" w:rsidP="00C744C5">
            <w:pPr>
              <w:rPr>
                <w:sz w:val="24"/>
                <w:szCs w:val="24"/>
              </w:rPr>
            </w:pPr>
            <w:r>
              <w:rPr>
                <w:sz w:val="24"/>
                <w:szCs w:val="24"/>
              </w:rPr>
              <w:t>Нормативно-правові акти: 12.</w:t>
            </w:r>
          </w:p>
          <w:p w14:paraId="3EC6ABE4" w14:textId="69051B82" w:rsidR="003A1DE9" w:rsidRPr="00C744C5" w:rsidRDefault="003A1DE9" w:rsidP="00C744C5">
            <w:pPr>
              <w:rPr>
                <w:sz w:val="24"/>
                <w:szCs w:val="24"/>
              </w:rPr>
            </w:pPr>
            <w:r>
              <w:rPr>
                <w:sz w:val="24"/>
                <w:szCs w:val="24"/>
              </w:rPr>
              <w:t>Навчально-методична література: 1-9.</w:t>
            </w:r>
          </w:p>
        </w:tc>
      </w:tr>
      <w:tr w:rsidR="001D10BF" w:rsidRPr="00C744C5" w14:paraId="1C8F6B05" w14:textId="77777777" w:rsidTr="00C744C5">
        <w:trPr>
          <w:trHeight w:val="291"/>
        </w:trPr>
        <w:tc>
          <w:tcPr>
            <w:tcW w:w="282" w:type="dxa"/>
            <w:vMerge/>
          </w:tcPr>
          <w:p w14:paraId="7F9E3958" w14:textId="77777777" w:rsidR="001D10BF" w:rsidRPr="00C744C5" w:rsidRDefault="001D10BF" w:rsidP="00C744C5">
            <w:pPr>
              <w:jc w:val="both"/>
              <w:rPr>
                <w:color w:val="FF0000"/>
                <w:sz w:val="24"/>
                <w:szCs w:val="24"/>
              </w:rPr>
            </w:pPr>
          </w:p>
        </w:tc>
        <w:tc>
          <w:tcPr>
            <w:tcW w:w="6103" w:type="dxa"/>
            <w:gridSpan w:val="2"/>
          </w:tcPr>
          <w:p w14:paraId="740ADB21" w14:textId="67152C8B" w:rsidR="001D10BF" w:rsidRPr="00C744C5" w:rsidRDefault="001D10BF" w:rsidP="00C744C5">
            <w:pPr>
              <w:rPr>
                <w:b/>
                <w:sz w:val="24"/>
                <w:szCs w:val="24"/>
              </w:rPr>
            </w:pPr>
            <w:r w:rsidRPr="00C744C5">
              <w:rPr>
                <w:b/>
                <w:sz w:val="24"/>
                <w:szCs w:val="24"/>
              </w:rPr>
              <w:t>Тема № 8.</w:t>
            </w:r>
            <w:r w:rsidRPr="00C744C5">
              <w:rPr>
                <w:sz w:val="24"/>
                <w:szCs w:val="24"/>
              </w:rPr>
              <w:t xml:space="preserve"> </w:t>
            </w:r>
            <w:r w:rsidRPr="00C744C5">
              <w:rPr>
                <w:b/>
                <w:sz w:val="24"/>
                <w:szCs w:val="24"/>
              </w:rPr>
              <w:t>Законодавство про адміністративну процедуру: порівняльно-правовий аспект</w:t>
            </w:r>
          </w:p>
        </w:tc>
        <w:tc>
          <w:tcPr>
            <w:tcW w:w="3538" w:type="dxa"/>
          </w:tcPr>
          <w:p w14:paraId="5F856C0F" w14:textId="77777777" w:rsidR="001D10BF" w:rsidRPr="00C744C5" w:rsidRDefault="001D10BF" w:rsidP="00C744C5">
            <w:pPr>
              <w:jc w:val="both"/>
              <w:rPr>
                <w:color w:val="FF0000"/>
                <w:sz w:val="24"/>
                <w:szCs w:val="24"/>
              </w:rPr>
            </w:pPr>
          </w:p>
        </w:tc>
      </w:tr>
      <w:tr w:rsidR="001D10BF" w:rsidRPr="00C744C5" w14:paraId="138037D8" w14:textId="77777777" w:rsidTr="001D10BF">
        <w:trPr>
          <w:trHeight w:val="2282"/>
        </w:trPr>
        <w:tc>
          <w:tcPr>
            <w:tcW w:w="282" w:type="dxa"/>
            <w:vMerge/>
          </w:tcPr>
          <w:p w14:paraId="4509640D" w14:textId="77777777" w:rsidR="001D10BF" w:rsidRPr="00C744C5" w:rsidRDefault="001D10BF" w:rsidP="00C744C5">
            <w:pPr>
              <w:jc w:val="both"/>
              <w:rPr>
                <w:color w:val="FF0000"/>
                <w:sz w:val="24"/>
                <w:szCs w:val="24"/>
              </w:rPr>
            </w:pPr>
          </w:p>
        </w:tc>
        <w:tc>
          <w:tcPr>
            <w:tcW w:w="569" w:type="dxa"/>
          </w:tcPr>
          <w:p w14:paraId="14501A45" w14:textId="77777777" w:rsidR="001D10BF" w:rsidRPr="00C744C5" w:rsidRDefault="001D10BF" w:rsidP="00C744C5">
            <w:pPr>
              <w:rPr>
                <w:color w:val="FF0000"/>
                <w:sz w:val="24"/>
                <w:szCs w:val="24"/>
              </w:rPr>
            </w:pPr>
          </w:p>
          <w:p w14:paraId="600C90D9" w14:textId="77777777" w:rsidR="001D10BF" w:rsidRPr="00C744C5" w:rsidRDefault="001D10BF" w:rsidP="00C744C5">
            <w:pPr>
              <w:rPr>
                <w:b/>
                <w:color w:val="FF0000"/>
                <w:sz w:val="24"/>
                <w:szCs w:val="24"/>
              </w:rPr>
            </w:pPr>
          </w:p>
        </w:tc>
        <w:tc>
          <w:tcPr>
            <w:tcW w:w="5534" w:type="dxa"/>
          </w:tcPr>
          <w:p w14:paraId="5D1DAF1F" w14:textId="77777777" w:rsidR="001D10BF" w:rsidRPr="00C744C5" w:rsidRDefault="001D10BF" w:rsidP="00C744C5">
            <w:pPr>
              <w:rPr>
                <w:b/>
                <w:sz w:val="24"/>
                <w:szCs w:val="24"/>
                <w:u w:val="single"/>
              </w:rPr>
            </w:pPr>
            <w:r w:rsidRPr="00C744C5">
              <w:rPr>
                <w:b/>
                <w:sz w:val="24"/>
                <w:szCs w:val="24"/>
                <w:u w:val="single"/>
              </w:rPr>
              <w:t>Завдання для самостійної роботи:</w:t>
            </w:r>
          </w:p>
          <w:p w14:paraId="2442301D" w14:textId="77777777" w:rsidR="001D10BF" w:rsidRPr="00C744C5" w:rsidRDefault="001D10BF" w:rsidP="00123EDE">
            <w:pPr>
              <w:rPr>
                <w:sz w:val="24"/>
                <w:szCs w:val="24"/>
              </w:rPr>
            </w:pPr>
            <w:r w:rsidRPr="00C744C5">
              <w:rPr>
                <w:sz w:val="24"/>
                <w:szCs w:val="24"/>
              </w:rPr>
              <w:t>1. Які підходи до створення порталів публічних послуг існують світі</w:t>
            </w:r>
          </w:p>
          <w:p w14:paraId="1A3C86A7" w14:textId="77777777" w:rsidR="001D10BF" w:rsidRPr="00C744C5" w:rsidRDefault="001D10BF" w:rsidP="00123EDE">
            <w:pPr>
              <w:rPr>
                <w:sz w:val="24"/>
                <w:szCs w:val="24"/>
              </w:rPr>
            </w:pPr>
            <w:r w:rsidRPr="00C744C5">
              <w:rPr>
                <w:sz w:val="24"/>
                <w:szCs w:val="24"/>
              </w:rPr>
              <w:t>2. Які є етапи формування електронного уряду за методологією ООН?</w:t>
            </w:r>
          </w:p>
          <w:p w14:paraId="474C3DCC" w14:textId="77777777" w:rsidR="001D10BF" w:rsidRDefault="001D10BF" w:rsidP="00123EDE">
            <w:pPr>
              <w:rPr>
                <w:sz w:val="24"/>
                <w:szCs w:val="24"/>
              </w:rPr>
            </w:pPr>
            <w:r w:rsidRPr="00C744C5">
              <w:rPr>
                <w:sz w:val="24"/>
                <w:szCs w:val="24"/>
              </w:rPr>
              <w:t>3. Розкрити основні етапи розвиток послуг електронного уряду?</w:t>
            </w:r>
          </w:p>
          <w:p w14:paraId="0A1C2956" w14:textId="52EB854A" w:rsidR="001D10BF" w:rsidRPr="00C744C5" w:rsidRDefault="001D10BF" w:rsidP="00123EDE">
            <w:pPr>
              <w:rPr>
                <w:sz w:val="24"/>
                <w:szCs w:val="24"/>
              </w:rPr>
            </w:pPr>
          </w:p>
        </w:tc>
        <w:tc>
          <w:tcPr>
            <w:tcW w:w="3538" w:type="dxa"/>
          </w:tcPr>
          <w:p w14:paraId="756A8BC0" w14:textId="663D8F97" w:rsidR="001D10BF" w:rsidRPr="00C744C5" w:rsidRDefault="00B74516" w:rsidP="00C744C5">
            <w:pPr>
              <w:rPr>
                <w:sz w:val="24"/>
                <w:szCs w:val="24"/>
              </w:rPr>
            </w:pPr>
            <w:r>
              <w:rPr>
                <w:sz w:val="24"/>
                <w:szCs w:val="24"/>
              </w:rPr>
              <w:t>Навчально-методична література: 1-5.</w:t>
            </w:r>
          </w:p>
        </w:tc>
      </w:tr>
      <w:tr w:rsidR="001D10BF" w:rsidRPr="00C744C5" w14:paraId="35A47A65" w14:textId="77777777" w:rsidTr="00C8069A">
        <w:trPr>
          <w:trHeight w:val="258"/>
        </w:trPr>
        <w:tc>
          <w:tcPr>
            <w:tcW w:w="282" w:type="dxa"/>
            <w:vMerge/>
          </w:tcPr>
          <w:p w14:paraId="768CD5FE" w14:textId="77777777" w:rsidR="001D10BF" w:rsidRPr="00C744C5" w:rsidRDefault="001D10BF" w:rsidP="00C744C5">
            <w:pPr>
              <w:jc w:val="both"/>
              <w:rPr>
                <w:color w:val="FF0000"/>
                <w:sz w:val="24"/>
                <w:szCs w:val="24"/>
              </w:rPr>
            </w:pPr>
          </w:p>
        </w:tc>
        <w:tc>
          <w:tcPr>
            <w:tcW w:w="6103" w:type="dxa"/>
            <w:gridSpan w:val="2"/>
          </w:tcPr>
          <w:p w14:paraId="0930CF09" w14:textId="550D1E68" w:rsidR="001D10BF" w:rsidRPr="00647C3B" w:rsidRDefault="001D10BF" w:rsidP="00123EDE">
            <w:pPr>
              <w:rPr>
                <w:b/>
                <w:sz w:val="24"/>
                <w:szCs w:val="24"/>
              </w:rPr>
            </w:pPr>
            <w:r w:rsidRPr="00647C3B">
              <w:rPr>
                <w:b/>
                <w:sz w:val="24"/>
                <w:szCs w:val="24"/>
              </w:rPr>
              <w:t xml:space="preserve">Тема № 9. </w:t>
            </w:r>
            <w:r>
              <w:rPr>
                <w:b/>
                <w:sz w:val="24"/>
                <w:szCs w:val="24"/>
              </w:rPr>
              <w:t>Адміністративні акти</w:t>
            </w:r>
          </w:p>
        </w:tc>
        <w:tc>
          <w:tcPr>
            <w:tcW w:w="3538" w:type="dxa"/>
          </w:tcPr>
          <w:p w14:paraId="30833C13" w14:textId="77777777" w:rsidR="001D10BF" w:rsidRPr="00C744C5" w:rsidRDefault="001D10BF" w:rsidP="00C744C5">
            <w:pPr>
              <w:rPr>
                <w:sz w:val="24"/>
                <w:szCs w:val="24"/>
              </w:rPr>
            </w:pPr>
          </w:p>
        </w:tc>
      </w:tr>
      <w:tr w:rsidR="001D10BF" w:rsidRPr="00C744C5" w14:paraId="43B333B1" w14:textId="77777777" w:rsidTr="001D10BF">
        <w:trPr>
          <w:trHeight w:val="299"/>
        </w:trPr>
        <w:tc>
          <w:tcPr>
            <w:tcW w:w="282" w:type="dxa"/>
            <w:vMerge/>
          </w:tcPr>
          <w:p w14:paraId="5D516E09" w14:textId="77777777" w:rsidR="001D10BF" w:rsidRPr="00C744C5" w:rsidRDefault="001D10BF" w:rsidP="00C744C5">
            <w:pPr>
              <w:jc w:val="both"/>
              <w:rPr>
                <w:color w:val="FF0000"/>
                <w:sz w:val="24"/>
                <w:szCs w:val="24"/>
              </w:rPr>
            </w:pPr>
          </w:p>
        </w:tc>
        <w:tc>
          <w:tcPr>
            <w:tcW w:w="569" w:type="dxa"/>
          </w:tcPr>
          <w:p w14:paraId="17F72D02" w14:textId="77777777" w:rsidR="001D10BF" w:rsidRPr="00C744C5" w:rsidRDefault="001D10BF" w:rsidP="00C744C5">
            <w:pPr>
              <w:rPr>
                <w:color w:val="FF0000"/>
                <w:sz w:val="24"/>
                <w:szCs w:val="24"/>
              </w:rPr>
            </w:pPr>
          </w:p>
        </w:tc>
        <w:tc>
          <w:tcPr>
            <w:tcW w:w="5534" w:type="dxa"/>
          </w:tcPr>
          <w:p w14:paraId="7F12A63F" w14:textId="77777777" w:rsidR="001D10BF" w:rsidRPr="00647C3B" w:rsidRDefault="001D10BF" w:rsidP="00647C3B">
            <w:pPr>
              <w:rPr>
                <w:b/>
                <w:sz w:val="24"/>
                <w:szCs w:val="24"/>
                <w:u w:val="single"/>
              </w:rPr>
            </w:pPr>
            <w:r w:rsidRPr="00647C3B">
              <w:rPr>
                <w:b/>
                <w:sz w:val="24"/>
                <w:szCs w:val="24"/>
                <w:u w:val="single"/>
              </w:rPr>
              <w:t>Завдання для самостійної роботи:</w:t>
            </w:r>
          </w:p>
          <w:p w14:paraId="0C7CAE2A" w14:textId="6102717D" w:rsidR="001D10BF" w:rsidRPr="006C3B46" w:rsidRDefault="006C3B46" w:rsidP="006C3B46">
            <w:pPr>
              <w:rPr>
                <w:sz w:val="24"/>
                <w:szCs w:val="24"/>
              </w:rPr>
            </w:pPr>
            <w:r>
              <w:rPr>
                <w:sz w:val="24"/>
                <w:szCs w:val="24"/>
              </w:rPr>
              <w:lastRenderedPageBreak/>
              <w:t xml:space="preserve">1. </w:t>
            </w:r>
            <w:r w:rsidR="001D10BF" w:rsidRPr="006C3B46">
              <w:rPr>
                <w:sz w:val="24"/>
                <w:szCs w:val="24"/>
              </w:rPr>
              <w:t>Види адміністративних актів.</w:t>
            </w:r>
          </w:p>
          <w:p w14:paraId="0086621F" w14:textId="35C8A971" w:rsidR="001D10BF" w:rsidRPr="006C3B46" w:rsidRDefault="006C3B46" w:rsidP="006C3B46">
            <w:pPr>
              <w:rPr>
                <w:b/>
                <w:sz w:val="24"/>
                <w:szCs w:val="24"/>
                <w:u w:val="single"/>
              </w:rPr>
            </w:pPr>
            <w:r>
              <w:rPr>
                <w:sz w:val="24"/>
                <w:szCs w:val="24"/>
              </w:rPr>
              <w:t xml:space="preserve">2. </w:t>
            </w:r>
            <w:r w:rsidR="001D10BF" w:rsidRPr="006C3B46">
              <w:rPr>
                <w:sz w:val="24"/>
                <w:szCs w:val="24"/>
              </w:rPr>
              <w:t>Порядок прийняття та скасування</w:t>
            </w:r>
          </w:p>
        </w:tc>
        <w:tc>
          <w:tcPr>
            <w:tcW w:w="3538" w:type="dxa"/>
          </w:tcPr>
          <w:p w14:paraId="3E6F022C" w14:textId="2DE23104" w:rsidR="001D10BF" w:rsidRPr="00C744C5" w:rsidRDefault="007F711C" w:rsidP="00C744C5">
            <w:pPr>
              <w:rPr>
                <w:sz w:val="24"/>
                <w:szCs w:val="24"/>
              </w:rPr>
            </w:pPr>
            <w:r>
              <w:rPr>
                <w:sz w:val="24"/>
                <w:szCs w:val="24"/>
              </w:rPr>
              <w:lastRenderedPageBreak/>
              <w:t>Нормативно-правові акти: 17.</w:t>
            </w:r>
          </w:p>
        </w:tc>
      </w:tr>
      <w:tr w:rsidR="001D10BF" w:rsidRPr="00C744C5" w14:paraId="18578C54" w14:textId="77777777" w:rsidTr="00C744C5">
        <w:trPr>
          <w:trHeight w:val="273"/>
        </w:trPr>
        <w:tc>
          <w:tcPr>
            <w:tcW w:w="282" w:type="dxa"/>
            <w:vMerge/>
          </w:tcPr>
          <w:p w14:paraId="38EB0CF2" w14:textId="77777777" w:rsidR="001D10BF" w:rsidRPr="00C744C5" w:rsidRDefault="001D10BF" w:rsidP="00C744C5">
            <w:pPr>
              <w:jc w:val="both"/>
              <w:rPr>
                <w:color w:val="FF0000"/>
                <w:sz w:val="24"/>
                <w:szCs w:val="24"/>
              </w:rPr>
            </w:pPr>
          </w:p>
        </w:tc>
        <w:tc>
          <w:tcPr>
            <w:tcW w:w="6103" w:type="dxa"/>
            <w:gridSpan w:val="2"/>
          </w:tcPr>
          <w:p w14:paraId="2C5C7196" w14:textId="34815D50" w:rsidR="001D10BF" w:rsidRPr="00C744C5" w:rsidRDefault="001D10BF" w:rsidP="00C744C5">
            <w:pPr>
              <w:rPr>
                <w:b/>
                <w:sz w:val="24"/>
                <w:szCs w:val="24"/>
                <w:u w:val="single"/>
              </w:rPr>
            </w:pPr>
            <w:r w:rsidRPr="00C744C5">
              <w:rPr>
                <w:b/>
                <w:sz w:val="24"/>
                <w:szCs w:val="24"/>
              </w:rPr>
              <w:t xml:space="preserve">Тема № 10. </w:t>
            </w:r>
            <w:r w:rsidR="007F711C">
              <w:rPr>
                <w:b/>
                <w:sz w:val="24"/>
                <w:szCs w:val="24"/>
              </w:rPr>
              <w:t>Адміністративна процедура публічних закупівель</w:t>
            </w:r>
          </w:p>
        </w:tc>
        <w:tc>
          <w:tcPr>
            <w:tcW w:w="3538" w:type="dxa"/>
          </w:tcPr>
          <w:p w14:paraId="717E60E1" w14:textId="77777777" w:rsidR="001D10BF" w:rsidRPr="00C744C5" w:rsidRDefault="001D10BF" w:rsidP="00C744C5">
            <w:pPr>
              <w:rPr>
                <w:sz w:val="24"/>
                <w:szCs w:val="24"/>
              </w:rPr>
            </w:pPr>
          </w:p>
        </w:tc>
      </w:tr>
      <w:tr w:rsidR="001D10BF" w:rsidRPr="00C744C5" w14:paraId="52C23A05" w14:textId="77777777" w:rsidTr="00F83E09">
        <w:trPr>
          <w:trHeight w:val="2550"/>
        </w:trPr>
        <w:tc>
          <w:tcPr>
            <w:tcW w:w="282" w:type="dxa"/>
            <w:vMerge/>
          </w:tcPr>
          <w:p w14:paraId="71AF3E44" w14:textId="77777777" w:rsidR="001D10BF" w:rsidRPr="00C744C5" w:rsidRDefault="001D10BF" w:rsidP="00C744C5">
            <w:pPr>
              <w:jc w:val="both"/>
              <w:rPr>
                <w:color w:val="FF0000"/>
                <w:sz w:val="24"/>
                <w:szCs w:val="24"/>
              </w:rPr>
            </w:pPr>
          </w:p>
        </w:tc>
        <w:tc>
          <w:tcPr>
            <w:tcW w:w="569" w:type="dxa"/>
          </w:tcPr>
          <w:p w14:paraId="6AF4A90B" w14:textId="77777777" w:rsidR="001D10BF" w:rsidRPr="00C744C5" w:rsidRDefault="001D10BF" w:rsidP="00C744C5">
            <w:pPr>
              <w:rPr>
                <w:color w:val="FF0000"/>
                <w:sz w:val="24"/>
                <w:szCs w:val="24"/>
              </w:rPr>
            </w:pPr>
          </w:p>
        </w:tc>
        <w:tc>
          <w:tcPr>
            <w:tcW w:w="5534" w:type="dxa"/>
          </w:tcPr>
          <w:p w14:paraId="4705EC07" w14:textId="77777777" w:rsidR="001D10BF" w:rsidRPr="00C744C5" w:rsidRDefault="001D10BF" w:rsidP="00C744C5">
            <w:pPr>
              <w:rPr>
                <w:b/>
                <w:sz w:val="24"/>
                <w:szCs w:val="24"/>
                <w:u w:val="single"/>
              </w:rPr>
            </w:pPr>
            <w:r w:rsidRPr="00C744C5">
              <w:rPr>
                <w:b/>
                <w:sz w:val="24"/>
                <w:szCs w:val="24"/>
                <w:u w:val="single"/>
              </w:rPr>
              <w:t>Завдання для самостійної роботи:</w:t>
            </w:r>
          </w:p>
          <w:p w14:paraId="5F002325" w14:textId="2A529145" w:rsidR="001D10BF" w:rsidRPr="00C744C5" w:rsidRDefault="001D10BF" w:rsidP="00123EDE">
            <w:pPr>
              <w:rPr>
                <w:color w:val="000000"/>
                <w:sz w:val="24"/>
                <w:szCs w:val="24"/>
              </w:rPr>
            </w:pPr>
            <w:r w:rsidRPr="00C744C5">
              <w:rPr>
                <w:color w:val="000000"/>
                <w:sz w:val="24"/>
                <w:szCs w:val="24"/>
              </w:rPr>
              <w:t>1.</w:t>
            </w:r>
            <w:r w:rsidRPr="00C744C5">
              <w:rPr>
                <w:sz w:val="24"/>
                <w:szCs w:val="24"/>
              </w:rPr>
              <w:t xml:space="preserve"> </w:t>
            </w:r>
            <w:r w:rsidRPr="00C744C5">
              <w:rPr>
                <w:color w:val="000000"/>
                <w:sz w:val="24"/>
                <w:szCs w:val="24"/>
              </w:rPr>
              <w:t>1. Які послуги становлять сферу публічних послуг ?</w:t>
            </w:r>
          </w:p>
          <w:p w14:paraId="235136F5" w14:textId="77777777" w:rsidR="001D10BF" w:rsidRPr="00C744C5" w:rsidRDefault="001D10BF" w:rsidP="00123EDE">
            <w:pPr>
              <w:rPr>
                <w:color w:val="000000"/>
                <w:sz w:val="24"/>
                <w:szCs w:val="24"/>
              </w:rPr>
            </w:pPr>
            <w:r w:rsidRPr="00C744C5">
              <w:rPr>
                <w:color w:val="000000"/>
                <w:sz w:val="24"/>
                <w:szCs w:val="24"/>
              </w:rPr>
              <w:t>2. Що таке «адміністративна послуга»?</w:t>
            </w:r>
          </w:p>
          <w:p w14:paraId="7DB619C9" w14:textId="77777777" w:rsidR="001D10BF" w:rsidRPr="00C744C5" w:rsidRDefault="001D10BF" w:rsidP="00123EDE">
            <w:pPr>
              <w:rPr>
                <w:color w:val="000000"/>
                <w:sz w:val="24"/>
                <w:szCs w:val="24"/>
              </w:rPr>
            </w:pPr>
            <w:r w:rsidRPr="00C744C5">
              <w:rPr>
                <w:color w:val="000000"/>
                <w:sz w:val="24"/>
                <w:szCs w:val="24"/>
              </w:rPr>
              <w:t>3. Наведіть основні ознаки адміністративної послуги.</w:t>
            </w:r>
          </w:p>
          <w:p w14:paraId="0C23FDDF" w14:textId="77777777" w:rsidR="001D10BF" w:rsidRDefault="001D10BF" w:rsidP="00C744C5">
            <w:pPr>
              <w:rPr>
                <w:color w:val="000000"/>
                <w:sz w:val="24"/>
                <w:szCs w:val="24"/>
              </w:rPr>
            </w:pPr>
            <w:r w:rsidRPr="00C744C5">
              <w:rPr>
                <w:color w:val="000000"/>
                <w:sz w:val="24"/>
                <w:szCs w:val="24"/>
              </w:rPr>
              <w:t>4. Розкрити основні стадії надання адміністративних послуг.</w:t>
            </w:r>
          </w:p>
          <w:p w14:paraId="4D0B1628" w14:textId="260FE0F4" w:rsidR="001D10BF" w:rsidRPr="00C744C5" w:rsidRDefault="001D10BF" w:rsidP="00C744C5">
            <w:pPr>
              <w:rPr>
                <w:color w:val="000000"/>
                <w:sz w:val="24"/>
                <w:szCs w:val="24"/>
              </w:rPr>
            </w:pPr>
          </w:p>
        </w:tc>
        <w:tc>
          <w:tcPr>
            <w:tcW w:w="3538" w:type="dxa"/>
          </w:tcPr>
          <w:p w14:paraId="5C068254" w14:textId="77777777" w:rsidR="001D10BF" w:rsidRDefault="007F711C" w:rsidP="00C744C5">
            <w:pPr>
              <w:rPr>
                <w:sz w:val="24"/>
                <w:szCs w:val="24"/>
              </w:rPr>
            </w:pPr>
            <w:r>
              <w:rPr>
                <w:sz w:val="24"/>
                <w:szCs w:val="24"/>
              </w:rPr>
              <w:t xml:space="preserve">Нормативно-правові акти: 14. </w:t>
            </w:r>
          </w:p>
          <w:p w14:paraId="3D5DCE5A" w14:textId="2793613F" w:rsidR="007F711C" w:rsidRPr="00C744C5" w:rsidRDefault="007F711C" w:rsidP="00C744C5">
            <w:pPr>
              <w:rPr>
                <w:sz w:val="24"/>
                <w:szCs w:val="24"/>
              </w:rPr>
            </w:pPr>
          </w:p>
        </w:tc>
      </w:tr>
      <w:tr w:rsidR="00237BD0" w:rsidRPr="00C744C5" w14:paraId="6E93CF6E" w14:textId="77777777" w:rsidTr="00237BD0">
        <w:trPr>
          <w:trHeight w:val="180"/>
        </w:trPr>
        <w:tc>
          <w:tcPr>
            <w:tcW w:w="282" w:type="dxa"/>
            <w:vMerge/>
          </w:tcPr>
          <w:p w14:paraId="1E489EE8" w14:textId="77777777" w:rsidR="00237BD0" w:rsidRPr="00C744C5" w:rsidRDefault="00237BD0" w:rsidP="00C744C5">
            <w:pPr>
              <w:jc w:val="both"/>
              <w:rPr>
                <w:color w:val="FF0000"/>
                <w:sz w:val="24"/>
                <w:szCs w:val="24"/>
              </w:rPr>
            </w:pPr>
          </w:p>
        </w:tc>
        <w:tc>
          <w:tcPr>
            <w:tcW w:w="569" w:type="dxa"/>
            <w:vMerge w:val="restart"/>
          </w:tcPr>
          <w:p w14:paraId="6304EF23" w14:textId="77777777" w:rsidR="00237BD0" w:rsidRPr="00C744C5" w:rsidRDefault="00237BD0" w:rsidP="00C744C5">
            <w:pPr>
              <w:rPr>
                <w:color w:val="FF0000"/>
                <w:sz w:val="24"/>
                <w:szCs w:val="24"/>
              </w:rPr>
            </w:pPr>
          </w:p>
        </w:tc>
        <w:tc>
          <w:tcPr>
            <w:tcW w:w="5534" w:type="dxa"/>
          </w:tcPr>
          <w:p w14:paraId="4F570F25" w14:textId="6238BDF4" w:rsidR="00237BD0" w:rsidRPr="00C744C5" w:rsidRDefault="00237BD0" w:rsidP="008B6B89">
            <w:pPr>
              <w:jc w:val="both"/>
              <w:rPr>
                <w:b/>
                <w:sz w:val="24"/>
                <w:szCs w:val="24"/>
                <w:u w:val="single"/>
              </w:rPr>
            </w:pPr>
            <w:r w:rsidRPr="001D10BF">
              <w:rPr>
                <w:b/>
                <w:sz w:val="24"/>
                <w:szCs w:val="24"/>
              </w:rPr>
              <w:t>Тема № 11. Адміністративно-деліктне провадження</w:t>
            </w:r>
          </w:p>
        </w:tc>
        <w:tc>
          <w:tcPr>
            <w:tcW w:w="3538" w:type="dxa"/>
          </w:tcPr>
          <w:p w14:paraId="59ECDAD4" w14:textId="77777777" w:rsidR="00237BD0" w:rsidRPr="00C744C5" w:rsidRDefault="00237BD0" w:rsidP="00C744C5">
            <w:pPr>
              <w:rPr>
                <w:sz w:val="24"/>
                <w:szCs w:val="24"/>
              </w:rPr>
            </w:pPr>
          </w:p>
        </w:tc>
      </w:tr>
      <w:tr w:rsidR="00237BD0" w:rsidRPr="00C744C5" w14:paraId="7A3C9EB6" w14:textId="77777777" w:rsidTr="00237BD0">
        <w:trPr>
          <w:trHeight w:val="70"/>
        </w:trPr>
        <w:tc>
          <w:tcPr>
            <w:tcW w:w="282" w:type="dxa"/>
            <w:vMerge/>
          </w:tcPr>
          <w:p w14:paraId="79ED7EC3" w14:textId="77777777" w:rsidR="00237BD0" w:rsidRPr="00C744C5" w:rsidRDefault="00237BD0" w:rsidP="00C744C5">
            <w:pPr>
              <w:jc w:val="both"/>
              <w:rPr>
                <w:color w:val="FF0000"/>
                <w:sz w:val="24"/>
                <w:szCs w:val="24"/>
              </w:rPr>
            </w:pPr>
          </w:p>
        </w:tc>
        <w:tc>
          <w:tcPr>
            <w:tcW w:w="569" w:type="dxa"/>
            <w:vMerge/>
          </w:tcPr>
          <w:p w14:paraId="2724E99D" w14:textId="77777777" w:rsidR="00237BD0" w:rsidRPr="00C744C5" w:rsidRDefault="00237BD0" w:rsidP="00C744C5">
            <w:pPr>
              <w:rPr>
                <w:color w:val="FF0000"/>
                <w:sz w:val="24"/>
                <w:szCs w:val="24"/>
              </w:rPr>
            </w:pPr>
          </w:p>
        </w:tc>
        <w:tc>
          <w:tcPr>
            <w:tcW w:w="5534" w:type="dxa"/>
          </w:tcPr>
          <w:p w14:paraId="42A70BAC" w14:textId="77777777" w:rsidR="00237BD0" w:rsidRDefault="00237BD0" w:rsidP="008B6B89">
            <w:pPr>
              <w:jc w:val="both"/>
              <w:rPr>
                <w:b/>
                <w:color w:val="000000"/>
                <w:sz w:val="24"/>
                <w:szCs w:val="24"/>
              </w:rPr>
            </w:pPr>
            <w:r w:rsidRPr="001D10BF">
              <w:rPr>
                <w:b/>
                <w:color w:val="000000"/>
                <w:sz w:val="24"/>
                <w:szCs w:val="24"/>
              </w:rPr>
              <w:t>Завдання для самостійної роботи:</w:t>
            </w:r>
          </w:p>
          <w:p w14:paraId="1D7792E3" w14:textId="77777777" w:rsidR="00237BD0" w:rsidRPr="006C3B46" w:rsidRDefault="00237BD0" w:rsidP="008B6B89">
            <w:pPr>
              <w:jc w:val="both"/>
              <w:rPr>
                <w:color w:val="000000"/>
                <w:sz w:val="24"/>
                <w:szCs w:val="24"/>
              </w:rPr>
            </w:pPr>
            <w:r>
              <w:rPr>
                <w:color w:val="000000"/>
                <w:sz w:val="24"/>
                <w:szCs w:val="24"/>
              </w:rPr>
              <w:t xml:space="preserve">1. </w:t>
            </w:r>
            <w:r w:rsidRPr="006C3B46">
              <w:rPr>
                <w:color w:val="000000"/>
                <w:sz w:val="24"/>
                <w:szCs w:val="24"/>
              </w:rPr>
              <w:t>Заходи забезпечення адміністративно-деліктного провадження.</w:t>
            </w:r>
          </w:p>
          <w:p w14:paraId="4E22FFBB" w14:textId="4E425224" w:rsidR="00237BD0" w:rsidRPr="00237BD0" w:rsidRDefault="00237BD0" w:rsidP="008B6B89">
            <w:pPr>
              <w:jc w:val="both"/>
              <w:rPr>
                <w:color w:val="000000"/>
                <w:sz w:val="24"/>
                <w:szCs w:val="24"/>
              </w:rPr>
            </w:pPr>
            <w:r>
              <w:rPr>
                <w:color w:val="000000"/>
                <w:sz w:val="24"/>
                <w:szCs w:val="24"/>
              </w:rPr>
              <w:t xml:space="preserve">2. </w:t>
            </w:r>
            <w:r w:rsidRPr="006C3B46">
              <w:rPr>
                <w:color w:val="000000"/>
                <w:sz w:val="24"/>
                <w:szCs w:val="24"/>
              </w:rPr>
              <w:t>Провадження у справах про адміністративні правопорушення про виконання постанов про накладення адміністративних стягнень</w:t>
            </w:r>
            <w:r>
              <w:rPr>
                <w:color w:val="000000"/>
                <w:sz w:val="24"/>
                <w:szCs w:val="24"/>
              </w:rPr>
              <w:t>.</w:t>
            </w:r>
          </w:p>
        </w:tc>
        <w:tc>
          <w:tcPr>
            <w:tcW w:w="3538" w:type="dxa"/>
          </w:tcPr>
          <w:p w14:paraId="2FB97EA7" w14:textId="4769DB6E" w:rsidR="00237BD0" w:rsidRPr="00C744C5" w:rsidRDefault="007F711C" w:rsidP="00C744C5">
            <w:pPr>
              <w:rPr>
                <w:sz w:val="24"/>
                <w:szCs w:val="24"/>
              </w:rPr>
            </w:pPr>
            <w:r>
              <w:rPr>
                <w:sz w:val="24"/>
                <w:szCs w:val="24"/>
              </w:rPr>
              <w:t>Нормативно-правові акти: 5.</w:t>
            </w:r>
          </w:p>
        </w:tc>
      </w:tr>
      <w:tr w:rsidR="001D10BF" w:rsidRPr="00C744C5" w14:paraId="783E3E31" w14:textId="77777777" w:rsidTr="00C8069A">
        <w:trPr>
          <w:trHeight w:val="271"/>
        </w:trPr>
        <w:tc>
          <w:tcPr>
            <w:tcW w:w="282" w:type="dxa"/>
            <w:vMerge/>
          </w:tcPr>
          <w:p w14:paraId="33312B9E" w14:textId="77777777" w:rsidR="001D10BF" w:rsidRPr="00C744C5" w:rsidRDefault="001D10BF" w:rsidP="00C744C5">
            <w:pPr>
              <w:jc w:val="both"/>
              <w:rPr>
                <w:color w:val="FF0000"/>
                <w:sz w:val="24"/>
                <w:szCs w:val="24"/>
              </w:rPr>
            </w:pPr>
          </w:p>
        </w:tc>
        <w:tc>
          <w:tcPr>
            <w:tcW w:w="6103" w:type="dxa"/>
            <w:gridSpan w:val="2"/>
          </w:tcPr>
          <w:p w14:paraId="471078B8" w14:textId="77777777" w:rsidR="001D10BF" w:rsidRDefault="00237BD0" w:rsidP="008B6B89">
            <w:pPr>
              <w:jc w:val="both"/>
              <w:rPr>
                <w:b/>
                <w:sz w:val="24"/>
                <w:szCs w:val="24"/>
              </w:rPr>
            </w:pPr>
            <w:r>
              <w:rPr>
                <w:b/>
                <w:sz w:val="24"/>
                <w:szCs w:val="24"/>
              </w:rPr>
              <w:t xml:space="preserve">Тема № 12. </w:t>
            </w:r>
            <w:r w:rsidR="006C5FA3">
              <w:rPr>
                <w:b/>
                <w:sz w:val="24"/>
                <w:szCs w:val="24"/>
              </w:rPr>
              <w:t>Дисциплінарна процедура</w:t>
            </w:r>
          </w:p>
          <w:p w14:paraId="75B08FFC" w14:textId="57BB49F1" w:rsidR="00225C65" w:rsidRPr="001D10BF" w:rsidRDefault="00225C65" w:rsidP="008B6B89">
            <w:pPr>
              <w:jc w:val="both"/>
              <w:rPr>
                <w:b/>
                <w:sz w:val="24"/>
                <w:szCs w:val="24"/>
              </w:rPr>
            </w:pPr>
          </w:p>
        </w:tc>
        <w:tc>
          <w:tcPr>
            <w:tcW w:w="3538" w:type="dxa"/>
          </w:tcPr>
          <w:p w14:paraId="1190BA0D" w14:textId="77777777" w:rsidR="001D10BF" w:rsidRPr="00C744C5" w:rsidRDefault="001D10BF" w:rsidP="00C744C5">
            <w:pPr>
              <w:rPr>
                <w:sz w:val="24"/>
                <w:szCs w:val="24"/>
              </w:rPr>
            </w:pPr>
          </w:p>
        </w:tc>
      </w:tr>
      <w:tr w:rsidR="001D10BF" w:rsidRPr="00C744C5" w14:paraId="5D36FD33" w14:textId="77777777" w:rsidTr="001D10BF">
        <w:trPr>
          <w:trHeight w:val="666"/>
        </w:trPr>
        <w:tc>
          <w:tcPr>
            <w:tcW w:w="282" w:type="dxa"/>
            <w:vMerge/>
          </w:tcPr>
          <w:p w14:paraId="0D712766" w14:textId="77777777" w:rsidR="001D10BF" w:rsidRPr="00C744C5" w:rsidRDefault="001D10BF" w:rsidP="00C744C5">
            <w:pPr>
              <w:jc w:val="both"/>
              <w:rPr>
                <w:color w:val="FF0000"/>
                <w:sz w:val="24"/>
                <w:szCs w:val="24"/>
              </w:rPr>
            </w:pPr>
          </w:p>
        </w:tc>
        <w:tc>
          <w:tcPr>
            <w:tcW w:w="569" w:type="dxa"/>
          </w:tcPr>
          <w:p w14:paraId="49012608" w14:textId="77777777" w:rsidR="001D10BF" w:rsidRPr="001D10BF" w:rsidRDefault="001D10BF" w:rsidP="00C744C5">
            <w:pPr>
              <w:rPr>
                <w:color w:val="FF0000"/>
                <w:sz w:val="24"/>
                <w:szCs w:val="24"/>
              </w:rPr>
            </w:pPr>
          </w:p>
        </w:tc>
        <w:tc>
          <w:tcPr>
            <w:tcW w:w="5534" w:type="dxa"/>
          </w:tcPr>
          <w:p w14:paraId="468985A8" w14:textId="77777777" w:rsidR="006C5FA3" w:rsidRPr="006C5FA3" w:rsidRDefault="006C5FA3" w:rsidP="008B6B89">
            <w:pPr>
              <w:jc w:val="both"/>
              <w:rPr>
                <w:b/>
                <w:color w:val="000000"/>
                <w:sz w:val="24"/>
                <w:szCs w:val="24"/>
              </w:rPr>
            </w:pPr>
            <w:r w:rsidRPr="006C5FA3">
              <w:rPr>
                <w:b/>
                <w:color w:val="000000"/>
                <w:sz w:val="24"/>
                <w:szCs w:val="24"/>
              </w:rPr>
              <w:t>Завдання для самостійної роботи:</w:t>
            </w:r>
          </w:p>
          <w:p w14:paraId="3F79C321" w14:textId="241C533D" w:rsidR="00C8069A" w:rsidRDefault="006C5FA3" w:rsidP="008B6B89">
            <w:pPr>
              <w:pStyle w:val="a5"/>
              <w:numPr>
                <w:ilvl w:val="0"/>
                <w:numId w:val="10"/>
              </w:numPr>
              <w:rPr>
                <w:color w:val="000000"/>
                <w:sz w:val="24"/>
                <w:szCs w:val="24"/>
              </w:rPr>
            </w:pPr>
            <w:r>
              <w:rPr>
                <w:color w:val="000000"/>
                <w:sz w:val="24"/>
                <w:szCs w:val="24"/>
              </w:rPr>
              <w:t>Особливості дисциплінарної процедури.</w:t>
            </w:r>
          </w:p>
          <w:p w14:paraId="4C1CE0AA" w14:textId="466C581A" w:rsidR="001D10BF" w:rsidRPr="006C5FA3" w:rsidRDefault="006C5FA3" w:rsidP="008B6B89">
            <w:pPr>
              <w:pStyle w:val="a5"/>
              <w:numPr>
                <w:ilvl w:val="0"/>
                <w:numId w:val="10"/>
              </w:numPr>
              <w:rPr>
                <w:color w:val="000000"/>
                <w:sz w:val="24"/>
                <w:szCs w:val="24"/>
              </w:rPr>
            </w:pPr>
            <w:r>
              <w:rPr>
                <w:color w:val="000000"/>
                <w:sz w:val="24"/>
                <w:szCs w:val="24"/>
              </w:rPr>
              <w:t xml:space="preserve">Суб’єкти дисциплінарної процедури. </w:t>
            </w:r>
          </w:p>
        </w:tc>
        <w:tc>
          <w:tcPr>
            <w:tcW w:w="3538" w:type="dxa"/>
          </w:tcPr>
          <w:p w14:paraId="0AE3B8D8" w14:textId="1D880C82" w:rsidR="001D10BF" w:rsidRPr="00C744C5" w:rsidRDefault="007F711C" w:rsidP="00C744C5">
            <w:pPr>
              <w:rPr>
                <w:sz w:val="24"/>
                <w:szCs w:val="24"/>
              </w:rPr>
            </w:pPr>
            <w:r>
              <w:rPr>
                <w:sz w:val="24"/>
                <w:szCs w:val="24"/>
              </w:rPr>
              <w:t>Навчально-методичні матеріали: 1-5.</w:t>
            </w:r>
          </w:p>
        </w:tc>
      </w:tr>
    </w:tbl>
    <w:p w14:paraId="13194325" w14:textId="77777777" w:rsidR="00937896" w:rsidRPr="00BE23D3" w:rsidRDefault="00937896" w:rsidP="00461C50">
      <w:pPr>
        <w:jc w:val="both"/>
        <w:rPr>
          <w:sz w:val="24"/>
          <w:szCs w:val="24"/>
          <w:lang w:val="ru-RU"/>
        </w:rPr>
      </w:pPr>
    </w:p>
    <w:p w14:paraId="3962D6F1" w14:textId="194A3284" w:rsidR="00817FFA" w:rsidRPr="00C744C5" w:rsidRDefault="00937896" w:rsidP="003C204F">
      <w:pPr>
        <w:pStyle w:val="a5"/>
        <w:numPr>
          <w:ilvl w:val="0"/>
          <w:numId w:val="6"/>
        </w:numPr>
        <w:rPr>
          <w:rFonts w:cs="Times New Roman"/>
          <w:b/>
          <w:sz w:val="24"/>
          <w:szCs w:val="24"/>
          <w:lang w:val="en-US"/>
        </w:rPr>
      </w:pPr>
      <w:r w:rsidRPr="00C744C5">
        <w:rPr>
          <w:rFonts w:cs="Times New Roman"/>
          <w:b/>
          <w:sz w:val="24"/>
          <w:szCs w:val="24"/>
          <w:lang w:val="en-US"/>
        </w:rPr>
        <w:t>Індивідуальні навчально-дослідні завдання</w:t>
      </w:r>
      <w:r w:rsidR="00817FFA" w:rsidRPr="00C744C5">
        <w:rPr>
          <w:rFonts w:cs="Times New Roman"/>
          <w:b/>
          <w:sz w:val="24"/>
          <w:szCs w:val="24"/>
          <w:lang w:val="en-US"/>
        </w:rPr>
        <w:t>.</w:t>
      </w:r>
    </w:p>
    <w:p w14:paraId="64BA4EA4" w14:textId="533679B4" w:rsidR="00327128" w:rsidRPr="00A85DAC" w:rsidRDefault="00327128" w:rsidP="00327128">
      <w:pPr>
        <w:pStyle w:val="a5"/>
        <w:ind w:left="0"/>
        <w:rPr>
          <w:rFonts w:cs="Times New Roman"/>
          <w:sz w:val="24"/>
          <w:szCs w:val="24"/>
          <w:lang w:val="ru-RU"/>
        </w:rPr>
      </w:pPr>
      <w:r w:rsidRPr="00C744C5">
        <w:rPr>
          <w:rFonts w:cs="Times New Roman"/>
          <w:sz w:val="24"/>
          <w:szCs w:val="24"/>
          <w:lang w:val="en-US"/>
        </w:rPr>
        <w:t xml:space="preserve">Індивідуальні завдання з дисципліни (реферати, розрахункові, графічні, розрахунково-графічні роботи, контрольні роботи, що виконуються під час самостійної роботи, курсові, дипломні (кваліфікаційні) роботи тощо) сприяють більш поглибленому вивченню студентом теоретичного матеріалу, формуванню вмінь використовувати знання для вирішення відповідних практичних завдань. </w:t>
      </w:r>
      <w:r w:rsidRPr="00A85DAC">
        <w:rPr>
          <w:rFonts w:cs="Times New Roman"/>
          <w:sz w:val="24"/>
          <w:szCs w:val="24"/>
          <w:lang w:val="ru-RU"/>
        </w:rPr>
        <w:t>Терміни видачі, виконання і захисту індивідуальних завдань визначаються графіком, що розробляється кафедрою на кожний семестр. Індивідуальні завдання виконуються студентами самостійно із одержанням необхідних консультацій з боку науково-педагогічного працівника. Допускаються випадки виконання робіт комплексної тематики кількома студентами.</w:t>
      </w:r>
    </w:p>
    <w:p w14:paraId="5A67CCEF" w14:textId="77777777" w:rsidR="00327128" w:rsidRPr="00A85DAC" w:rsidRDefault="00327128" w:rsidP="00327128">
      <w:pPr>
        <w:pStyle w:val="a5"/>
        <w:ind w:left="0"/>
        <w:rPr>
          <w:rFonts w:cs="Times New Roman"/>
          <w:sz w:val="24"/>
          <w:szCs w:val="24"/>
          <w:lang w:val="ru-RU"/>
        </w:rPr>
      </w:pPr>
      <w:r w:rsidRPr="00A85DAC">
        <w:rPr>
          <w:rFonts w:cs="Times New Roman"/>
          <w:sz w:val="24"/>
          <w:szCs w:val="24"/>
          <w:lang w:val="ru-RU"/>
        </w:rPr>
        <w:t>Індивідуальні завдання з навчальної дисципліни: доповіді, порівняльно-правові характеристики сучасного законодавства з використанням інтерактивних методів та сучасних технологій презентації результатів, вирішення поставлених задач, які виконуються під час самостійної роботи студента.</w:t>
      </w:r>
    </w:p>
    <w:p w14:paraId="08011D9E" w14:textId="0809AD73" w:rsidR="00327128" w:rsidRPr="00A85DAC" w:rsidRDefault="00327128" w:rsidP="00327128">
      <w:pPr>
        <w:pStyle w:val="a5"/>
        <w:ind w:left="0"/>
        <w:rPr>
          <w:rFonts w:cs="Times New Roman"/>
          <w:sz w:val="24"/>
          <w:szCs w:val="24"/>
          <w:lang w:val="ru-RU"/>
        </w:rPr>
      </w:pPr>
      <w:r w:rsidRPr="00A85DAC">
        <w:rPr>
          <w:rFonts w:cs="Times New Roman"/>
          <w:sz w:val="24"/>
          <w:szCs w:val="24"/>
          <w:lang w:val="ru-RU"/>
        </w:rPr>
        <w:t>Реферати, аналітичні огляди та ін. – це індивідуальні завдання, які сприяють поглибленню і розширенню теоретичних знань студентів з окремих тем дисципліни, розвивають навички самостійної роботи з навчальною та науковою літературою. Ця форма індивідуальних завдань рекомендується для теоретичних курсів і дисциплін гуманітарного та соціально-економічного циклів. Рекомендується планувати в одному семестрі не більше трьох рефератів з різних дисциплін. На виконання реферату з дисципліни у робочій навчальній програмі передбачається 10-15 годин самостійної роботи</w:t>
      </w:r>
      <w:r w:rsidR="002F45FA" w:rsidRPr="00A85DAC">
        <w:rPr>
          <w:rFonts w:cs="Times New Roman"/>
          <w:sz w:val="24"/>
          <w:szCs w:val="24"/>
          <w:lang w:val="ru-RU"/>
        </w:rPr>
        <w:t>.</w:t>
      </w:r>
    </w:p>
    <w:p w14:paraId="37A7F516" w14:textId="77777777" w:rsidR="003C204F" w:rsidRPr="00A85DAC" w:rsidRDefault="003C204F" w:rsidP="003C204F">
      <w:pPr>
        <w:pStyle w:val="a5"/>
        <w:ind w:left="0"/>
        <w:rPr>
          <w:rFonts w:cs="Times New Roman"/>
          <w:sz w:val="24"/>
          <w:szCs w:val="24"/>
          <w:lang w:val="ru-RU"/>
        </w:rPr>
      </w:pPr>
    </w:p>
    <w:p w14:paraId="08DCAC8E" w14:textId="0189F1E0" w:rsidR="002F45FA" w:rsidRPr="00C744C5" w:rsidRDefault="002F45FA" w:rsidP="003C204F">
      <w:pPr>
        <w:pStyle w:val="a5"/>
        <w:numPr>
          <w:ilvl w:val="0"/>
          <w:numId w:val="6"/>
        </w:numPr>
        <w:rPr>
          <w:rFonts w:cs="Times New Roman"/>
          <w:sz w:val="24"/>
          <w:szCs w:val="24"/>
          <w:lang w:val="en-US"/>
        </w:rPr>
      </w:pPr>
      <w:r w:rsidRPr="00C744C5">
        <w:rPr>
          <w:rFonts w:cs="Times New Roman"/>
          <w:sz w:val="24"/>
          <w:szCs w:val="24"/>
          <w:lang w:val="en-US"/>
        </w:rPr>
        <w:t>Методи навчання.</w:t>
      </w:r>
    </w:p>
    <w:p w14:paraId="2426C848" w14:textId="2267F2DC" w:rsidR="002F45FA" w:rsidRPr="00C744C5" w:rsidRDefault="002F45FA" w:rsidP="002F45FA">
      <w:pPr>
        <w:pStyle w:val="a5"/>
        <w:tabs>
          <w:tab w:val="num" w:pos="0"/>
        </w:tabs>
        <w:ind w:left="0"/>
        <w:rPr>
          <w:rFonts w:cs="Times New Roman"/>
          <w:sz w:val="24"/>
          <w:szCs w:val="24"/>
          <w:lang w:val="en-US"/>
        </w:rPr>
      </w:pPr>
      <w:r w:rsidRPr="00C744C5">
        <w:rPr>
          <w:rFonts w:cs="Times New Roman"/>
          <w:sz w:val="24"/>
          <w:szCs w:val="24"/>
          <w:lang w:val="en-US"/>
        </w:rPr>
        <w:t>Під час викладання курсу поєднуються традиційні методи, прийоми та форми викладання у вищій школі з новими, що передбачають використання активних форм навчання, різнопланової науково-дослідної роботи студентів під безпосереднім керівництвом викладача.</w:t>
      </w:r>
    </w:p>
    <w:p w14:paraId="7EDE3DAE" w14:textId="77777777" w:rsidR="002F45FA" w:rsidRPr="00C744C5" w:rsidRDefault="002F45FA" w:rsidP="002F45FA">
      <w:pPr>
        <w:pStyle w:val="a5"/>
        <w:tabs>
          <w:tab w:val="num" w:pos="0"/>
        </w:tabs>
        <w:ind w:left="0"/>
        <w:rPr>
          <w:rFonts w:cs="Times New Roman"/>
          <w:sz w:val="24"/>
          <w:szCs w:val="24"/>
          <w:lang w:val="en-US"/>
        </w:rPr>
      </w:pPr>
      <w:r w:rsidRPr="00A85DAC">
        <w:rPr>
          <w:rFonts w:cs="Times New Roman"/>
          <w:sz w:val="24"/>
          <w:szCs w:val="24"/>
          <w:lang w:val="ru-RU"/>
        </w:rPr>
        <w:t xml:space="preserve">При вивченні тем використовуються методи пов’язані з моделюванням ситуативних задач та використанням інтерактивних методів навчання.. </w:t>
      </w:r>
      <w:r w:rsidRPr="00C744C5">
        <w:rPr>
          <w:rFonts w:cs="Times New Roman"/>
          <w:sz w:val="24"/>
          <w:szCs w:val="24"/>
          <w:lang w:val="en-US"/>
        </w:rPr>
        <w:t>При проведенні лекцій використовуються інформаційні технології та мультимедійний супровід.</w:t>
      </w:r>
    </w:p>
    <w:p w14:paraId="2EF14003" w14:textId="77777777" w:rsidR="002F45FA" w:rsidRPr="00C744C5" w:rsidRDefault="002F45FA" w:rsidP="002F45FA">
      <w:pPr>
        <w:pStyle w:val="a5"/>
        <w:rPr>
          <w:rFonts w:cs="Times New Roman"/>
          <w:sz w:val="24"/>
          <w:szCs w:val="24"/>
          <w:lang w:val="en-US"/>
        </w:rPr>
      </w:pPr>
    </w:p>
    <w:p w14:paraId="6C7C7B4B" w14:textId="0476F44E" w:rsidR="002F45FA" w:rsidRPr="00A85DAC" w:rsidRDefault="002F45FA" w:rsidP="003C204F">
      <w:pPr>
        <w:pStyle w:val="a5"/>
        <w:numPr>
          <w:ilvl w:val="0"/>
          <w:numId w:val="6"/>
        </w:numPr>
        <w:rPr>
          <w:rFonts w:cs="Times New Roman"/>
          <w:sz w:val="24"/>
          <w:szCs w:val="24"/>
          <w:lang w:val="ru-RU"/>
        </w:rPr>
      </w:pPr>
      <w:r w:rsidRPr="00A85DAC">
        <w:rPr>
          <w:rFonts w:cs="Times New Roman"/>
          <w:sz w:val="24"/>
          <w:szCs w:val="24"/>
          <w:lang w:val="ru-RU"/>
        </w:rPr>
        <w:t>Перелік питань та завдань, що виносяться на підсумковий контроль</w:t>
      </w:r>
      <w:r w:rsidR="00495EE5" w:rsidRPr="00C744C5">
        <w:rPr>
          <w:rFonts w:cs="Times New Roman"/>
          <w:sz w:val="24"/>
          <w:szCs w:val="24"/>
        </w:rPr>
        <w:t xml:space="preserve"> (залік).</w:t>
      </w:r>
    </w:p>
    <w:p w14:paraId="268E1A13" w14:textId="12BEA844" w:rsidR="0083669F" w:rsidRDefault="0083669F" w:rsidP="0083669F">
      <w:pPr>
        <w:pStyle w:val="a5"/>
        <w:rPr>
          <w:rFonts w:cs="Times New Roman"/>
          <w:sz w:val="24"/>
          <w:szCs w:val="24"/>
          <w:lang w:val="ru-RU"/>
        </w:rPr>
      </w:pPr>
    </w:p>
    <w:p w14:paraId="221F0F23" w14:textId="77777777" w:rsidR="00697844" w:rsidRPr="005067D3" w:rsidRDefault="00697844" w:rsidP="00697844">
      <w:pPr>
        <w:spacing w:line="240" w:lineRule="auto"/>
        <w:jc w:val="both"/>
        <w:rPr>
          <w:sz w:val="24"/>
          <w:szCs w:val="24"/>
        </w:rPr>
      </w:pPr>
      <w:bookmarkStart w:id="4" w:name="_Hlk66653534"/>
      <w:r w:rsidRPr="005067D3">
        <w:rPr>
          <w:sz w:val="24"/>
          <w:szCs w:val="24"/>
        </w:rPr>
        <w:t xml:space="preserve">1. Поняття та сутність публічного права. Основні теорії розмежування публічного та Загальнотеоретичні підходи до розуміння юридичних процедур. </w:t>
      </w:r>
    </w:p>
    <w:p w14:paraId="1C948423" w14:textId="77777777" w:rsidR="00697844" w:rsidRPr="005067D3" w:rsidRDefault="00697844" w:rsidP="00697844">
      <w:pPr>
        <w:spacing w:line="240" w:lineRule="auto"/>
        <w:jc w:val="both"/>
        <w:rPr>
          <w:sz w:val="24"/>
          <w:szCs w:val="24"/>
        </w:rPr>
      </w:pPr>
      <w:r w:rsidRPr="005067D3">
        <w:rPr>
          <w:sz w:val="24"/>
          <w:szCs w:val="24"/>
        </w:rPr>
        <w:t xml:space="preserve">2. Публічне адміністрування у правовій державі. Органи публічної адміністрації в Україні. </w:t>
      </w:r>
    </w:p>
    <w:p w14:paraId="089E0511" w14:textId="77777777" w:rsidR="00697844" w:rsidRPr="005067D3" w:rsidRDefault="00697844" w:rsidP="00697844">
      <w:pPr>
        <w:spacing w:line="240" w:lineRule="auto"/>
        <w:jc w:val="both"/>
        <w:rPr>
          <w:sz w:val="24"/>
          <w:szCs w:val="24"/>
        </w:rPr>
      </w:pPr>
      <w:r w:rsidRPr="005067D3">
        <w:rPr>
          <w:sz w:val="24"/>
          <w:szCs w:val="24"/>
        </w:rPr>
        <w:t xml:space="preserve">3. Поняття та ознаки адміністративних процедур. </w:t>
      </w:r>
    </w:p>
    <w:p w14:paraId="31350231" w14:textId="77777777" w:rsidR="00697844" w:rsidRPr="005067D3" w:rsidRDefault="00697844" w:rsidP="00697844">
      <w:pPr>
        <w:spacing w:line="240" w:lineRule="auto"/>
        <w:jc w:val="both"/>
        <w:rPr>
          <w:sz w:val="24"/>
          <w:szCs w:val="24"/>
        </w:rPr>
      </w:pPr>
      <w:r w:rsidRPr="005067D3">
        <w:rPr>
          <w:sz w:val="24"/>
          <w:szCs w:val="24"/>
        </w:rPr>
        <w:t xml:space="preserve">4. Адміністративна справа. </w:t>
      </w:r>
    </w:p>
    <w:p w14:paraId="59A1E14C" w14:textId="77777777" w:rsidR="00697844" w:rsidRPr="005067D3" w:rsidRDefault="00697844" w:rsidP="00697844">
      <w:pPr>
        <w:spacing w:line="240" w:lineRule="auto"/>
        <w:jc w:val="both"/>
        <w:rPr>
          <w:sz w:val="24"/>
          <w:szCs w:val="24"/>
        </w:rPr>
      </w:pPr>
      <w:r w:rsidRPr="005067D3">
        <w:rPr>
          <w:sz w:val="24"/>
          <w:szCs w:val="24"/>
        </w:rPr>
        <w:t xml:space="preserve">5. Принципи адміністративних процедур. </w:t>
      </w:r>
    </w:p>
    <w:p w14:paraId="324D1619" w14:textId="77777777" w:rsidR="00697844" w:rsidRPr="005067D3" w:rsidRDefault="00697844" w:rsidP="00697844">
      <w:pPr>
        <w:spacing w:line="240" w:lineRule="auto"/>
        <w:jc w:val="both"/>
        <w:rPr>
          <w:sz w:val="24"/>
          <w:szCs w:val="24"/>
        </w:rPr>
      </w:pPr>
      <w:r w:rsidRPr="005067D3">
        <w:rPr>
          <w:sz w:val="24"/>
          <w:szCs w:val="24"/>
        </w:rPr>
        <w:t xml:space="preserve">6. Співвідношення адміністративного процесу та адміністративних процедур. </w:t>
      </w:r>
    </w:p>
    <w:p w14:paraId="52558FBA" w14:textId="77777777" w:rsidR="00697844" w:rsidRPr="005067D3" w:rsidRDefault="00697844" w:rsidP="00697844">
      <w:pPr>
        <w:spacing w:line="240" w:lineRule="auto"/>
        <w:jc w:val="both"/>
        <w:rPr>
          <w:sz w:val="24"/>
          <w:szCs w:val="24"/>
        </w:rPr>
      </w:pPr>
      <w:r w:rsidRPr="005067D3">
        <w:rPr>
          <w:sz w:val="24"/>
          <w:szCs w:val="24"/>
        </w:rPr>
        <w:t xml:space="preserve">7. Види адміністративних процедур. </w:t>
      </w:r>
    </w:p>
    <w:p w14:paraId="3777B9D3" w14:textId="77777777" w:rsidR="00697844" w:rsidRPr="005067D3" w:rsidRDefault="00697844" w:rsidP="00697844">
      <w:pPr>
        <w:spacing w:line="240" w:lineRule="auto"/>
        <w:jc w:val="both"/>
        <w:rPr>
          <w:sz w:val="24"/>
          <w:szCs w:val="24"/>
        </w:rPr>
      </w:pPr>
      <w:r w:rsidRPr="005067D3">
        <w:rPr>
          <w:sz w:val="24"/>
          <w:szCs w:val="24"/>
        </w:rPr>
        <w:t>8. Адміністративні правотворчі та адміністративні правозастосовчі процедури.</w:t>
      </w:r>
    </w:p>
    <w:p w14:paraId="072092AC" w14:textId="77777777" w:rsidR="00697844" w:rsidRPr="005067D3" w:rsidRDefault="00697844" w:rsidP="00697844">
      <w:pPr>
        <w:spacing w:line="240" w:lineRule="auto"/>
        <w:jc w:val="both"/>
        <w:rPr>
          <w:sz w:val="24"/>
          <w:szCs w:val="24"/>
        </w:rPr>
      </w:pPr>
      <w:r w:rsidRPr="005067D3">
        <w:rPr>
          <w:sz w:val="24"/>
          <w:szCs w:val="24"/>
        </w:rPr>
        <w:t xml:space="preserve"> 9. Внутрішні та зовнішні адміністративні процедури. </w:t>
      </w:r>
    </w:p>
    <w:p w14:paraId="07A77ABF" w14:textId="77777777" w:rsidR="00697844" w:rsidRPr="005067D3" w:rsidRDefault="00697844" w:rsidP="00697844">
      <w:pPr>
        <w:spacing w:line="240" w:lineRule="auto"/>
        <w:jc w:val="both"/>
        <w:rPr>
          <w:sz w:val="24"/>
          <w:szCs w:val="24"/>
        </w:rPr>
      </w:pPr>
      <w:r w:rsidRPr="005067D3">
        <w:rPr>
          <w:sz w:val="24"/>
          <w:szCs w:val="24"/>
        </w:rPr>
        <w:t xml:space="preserve">10. Заявні та втручальні процедури. </w:t>
      </w:r>
    </w:p>
    <w:p w14:paraId="3F1CB5F2" w14:textId="77777777" w:rsidR="00697844" w:rsidRPr="005067D3" w:rsidRDefault="00697844" w:rsidP="00697844">
      <w:pPr>
        <w:spacing w:line="240" w:lineRule="auto"/>
        <w:jc w:val="both"/>
        <w:rPr>
          <w:sz w:val="24"/>
          <w:szCs w:val="24"/>
        </w:rPr>
      </w:pPr>
      <w:r w:rsidRPr="005067D3">
        <w:rPr>
          <w:sz w:val="24"/>
          <w:szCs w:val="24"/>
        </w:rPr>
        <w:t xml:space="preserve">11. Поняття і ознаки суб’єкту адміністративних процедур. </w:t>
      </w:r>
    </w:p>
    <w:p w14:paraId="4B7CE678" w14:textId="77777777" w:rsidR="00697844" w:rsidRPr="005067D3" w:rsidRDefault="00697844" w:rsidP="00697844">
      <w:pPr>
        <w:spacing w:line="240" w:lineRule="auto"/>
        <w:jc w:val="both"/>
        <w:rPr>
          <w:sz w:val="24"/>
          <w:szCs w:val="24"/>
        </w:rPr>
      </w:pPr>
      <w:r w:rsidRPr="005067D3">
        <w:rPr>
          <w:sz w:val="24"/>
          <w:szCs w:val="24"/>
        </w:rPr>
        <w:t xml:space="preserve">12. Індивідуальні та колективні суб’єкти адміністративного процесу. </w:t>
      </w:r>
    </w:p>
    <w:p w14:paraId="11A27678" w14:textId="77777777" w:rsidR="00697844" w:rsidRPr="005067D3" w:rsidRDefault="00697844" w:rsidP="00697844">
      <w:pPr>
        <w:spacing w:line="240" w:lineRule="auto"/>
        <w:jc w:val="both"/>
        <w:rPr>
          <w:sz w:val="24"/>
          <w:szCs w:val="24"/>
        </w:rPr>
      </w:pPr>
      <w:r w:rsidRPr="005067D3">
        <w:rPr>
          <w:sz w:val="24"/>
          <w:szCs w:val="24"/>
        </w:rPr>
        <w:t>13. Лідируючі суб'єкти в адміністративному процесі. Основні процедурні права та обов’язки лідируючих суб’єктів адміністративних процедур.</w:t>
      </w:r>
    </w:p>
    <w:p w14:paraId="20A78A26" w14:textId="77777777" w:rsidR="00697844" w:rsidRPr="005067D3" w:rsidRDefault="00697844" w:rsidP="00697844">
      <w:pPr>
        <w:spacing w:line="240" w:lineRule="auto"/>
        <w:jc w:val="both"/>
        <w:rPr>
          <w:sz w:val="24"/>
          <w:szCs w:val="24"/>
        </w:rPr>
      </w:pPr>
      <w:r w:rsidRPr="005067D3">
        <w:rPr>
          <w:sz w:val="24"/>
          <w:szCs w:val="24"/>
        </w:rPr>
        <w:t xml:space="preserve"> 14. Суб'єкти, особисто зацікавлені в результаті справи. Особливості правового положення цієї групи суб’єктів. </w:t>
      </w:r>
    </w:p>
    <w:p w14:paraId="566BA241" w14:textId="77777777" w:rsidR="00697844" w:rsidRPr="005067D3" w:rsidRDefault="00697844" w:rsidP="00697844">
      <w:pPr>
        <w:spacing w:line="240" w:lineRule="auto"/>
        <w:jc w:val="both"/>
        <w:rPr>
          <w:sz w:val="24"/>
          <w:szCs w:val="24"/>
        </w:rPr>
      </w:pPr>
      <w:r w:rsidRPr="005067D3">
        <w:rPr>
          <w:sz w:val="24"/>
          <w:szCs w:val="24"/>
        </w:rPr>
        <w:t xml:space="preserve">15. Суб'єкти, що сприяють здійсненню провадження. </w:t>
      </w:r>
    </w:p>
    <w:p w14:paraId="7A3C7844" w14:textId="77777777" w:rsidR="00697844" w:rsidRPr="005067D3" w:rsidRDefault="00697844" w:rsidP="00697844">
      <w:pPr>
        <w:spacing w:line="240" w:lineRule="auto"/>
        <w:jc w:val="both"/>
        <w:rPr>
          <w:sz w:val="24"/>
          <w:szCs w:val="24"/>
        </w:rPr>
      </w:pPr>
      <w:r w:rsidRPr="005067D3">
        <w:rPr>
          <w:sz w:val="24"/>
          <w:szCs w:val="24"/>
        </w:rPr>
        <w:t xml:space="preserve">16. Поняття стадії адміністративної процедури, її характерні риси. </w:t>
      </w:r>
    </w:p>
    <w:p w14:paraId="7CDED50A" w14:textId="77777777" w:rsidR="00697844" w:rsidRPr="005067D3" w:rsidRDefault="00697844" w:rsidP="00697844">
      <w:pPr>
        <w:spacing w:line="240" w:lineRule="auto"/>
        <w:jc w:val="both"/>
        <w:rPr>
          <w:sz w:val="24"/>
          <w:szCs w:val="24"/>
        </w:rPr>
      </w:pPr>
      <w:r w:rsidRPr="005067D3">
        <w:rPr>
          <w:sz w:val="24"/>
          <w:szCs w:val="24"/>
        </w:rPr>
        <w:t>17. Стадія порушення адміністративної процедури.</w:t>
      </w:r>
    </w:p>
    <w:p w14:paraId="0B9FE915" w14:textId="77777777" w:rsidR="00697844" w:rsidRPr="005067D3" w:rsidRDefault="00697844" w:rsidP="00697844">
      <w:pPr>
        <w:spacing w:line="240" w:lineRule="auto"/>
        <w:jc w:val="both"/>
        <w:rPr>
          <w:sz w:val="24"/>
          <w:szCs w:val="24"/>
        </w:rPr>
      </w:pPr>
      <w:r w:rsidRPr="005067D3">
        <w:rPr>
          <w:sz w:val="24"/>
          <w:szCs w:val="24"/>
        </w:rPr>
        <w:t xml:space="preserve"> 18. Стадія підготовки адміністративної справи до розгляду. </w:t>
      </w:r>
    </w:p>
    <w:p w14:paraId="10BD7544" w14:textId="77777777" w:rsidR="00697844" w:rsidRPr="005067D3" w:rsidRDefault="00697844" w:rsidP="00697844">
      <w:pPr>
        <w:spacing w:line="240" w:lineRule="auto"/>
        <w:jc w:val="both"/>
        <w:rPr>
          <w:sz w:val="24"/>
          <w:szCs w:val="24"/>
        </w:rPr>
      </w:pPr>
      <w:r w:rsidRPr="005067D3">
        <w:rPr>
          <w:sz w:val="24"/>
          <w:szCs w:val="24"/>
        </w:rPr>
        <w:t>19. Стадія розгляду справи та прийняття рішення в адміністративній процедурі.</w:t>
      </w:r>
    </w:p>
    <w:p w14:paraId="4F4872BE" w14:textId="77777777" w:rsidR="00697844" w:rsidRPr="005067D3" w:rsidRDefault="00697844" w:rsidP="00697844">
      <w:pPr>
        <w:spacing w:line="240" w:lineRule="auto"/>
        <w:jc w:val="both"/>
        <w:rPr>
          <w:sz w:val="24"/>
          <w:szCs w:val="24"/>
        </w:rPr>
      </w:pPr>
      <w:r w:rsidRPr="005067D3">
        <w:rPr>
          <w:sz w:val="24"/>
          <w:szCs w:val="24"/>
        </w:rPr>
        <w:t xml:space="preserve"> 20. Стадія виконання рішення по справі в адміністративній процедурі. </w:t>
      </w:r>
    </w:p>
    <w:p w14:paraId="2966AFFA" w14:textId="77777777" w:rsidR="00697844" w:rsidRPr="005067D3" w:rsidRDefault="00697844" w:rsidP="00697844">
      <w:pPr>
        <w:spacing w:line="240" w:lineRule="auto"/>
        <w:jc w:val="both"/>
        <w:rPr>
          <w:sz w:val="24"/>
          <w:szCs w:val="24"/>
        </w:rPr>
      </w:pPr>
      <w:r w:rsidRPr="005067D3">
        <w:rPr>
          <w:sz w:val="24"/>
          <w:szCs w:val="24"/>
        </w:rPr>
        <w:t>21. Поняття та зміст процесу доказування в адміністративних процедурах.</w:t>
      </w:r>
    </w:p>
    <w:p w14:paraId="6379D233" w14:textId="77777777" w:rsidR="00697844" w:rsidRPr="005067D3" w:rsidRDefault="00697844" w:rsidP="00697844">
      <w:pPr>
        <w:spacing w:line="240" w:lineRule="auto"/>
        <w:jc w:val="both"/>
        <w:rPr>
          <w:sz w:val="24"/>
          <w:szCs w:val="24"/>
        </w:rPr>
      </w:pPr>
      <w:r w:rsidRPr="005067D3">
        <w:rPr>
          <w:sz w:val="24"/>
          <w:szCs w:val="24"/>
        </w:rPr>
        <w:t xml:space="preserve"> 22. Поняття доказів в адміністративних процедурах. </w:t>
      </w:r>
    </w:p>
    <w:p w14:paraId="5381DA33" w14:textId="77777777" w:rsidR="00697844" w:rsidRPr="005067D3" w:rsidRDefault="00697844" w:rsidP="00697844">
      <w:pPr>
        <w:spacing w:line="240" w:lineRule="auto"/>
        <w:jc w:val="both"/>
        <w:rPr>
          <w:sz w:val="24"/>
          <w:szCs w:val="24"/>
        </w:rPr>
      </w:pPr>
      <w:r w:rsidRPr="005067D3">
        <w:rPr>
          <w:sz w:val="24"/>
          <w:szCs w:val="24"/>
        </w:rPr>
        <w:t xml:space="preserve">23. Класифікація доказів в адміністративних процедурах. </w:t>
      </w:r>
    </w:p>
    <w:p w14:paraId="379CB10B" w14:textId="77777777" w:rsidR="00697844" w:rsidRPr="005067D3" w:rsidRDefault="00697844" w:rsidP="00697844">
      <w:pPr>
        <w:spacing w:line="240" w:lineRule="auto"/>
        <w:jc w:val="both"/>
        <w:rPr>
          <w:sz w:val="24"/>
          <w:szCs w:val="24"/>
        </w:rPr>
      </w:pPr>
      <w:r w:rsidRPr="005067D3">
        <w:rPr>
          <w:sz w:val="24"/>
          <w:szCs w:val="24"/>
        </w:rPr>
        <w:t xml:space="preserve">24. Основні риси правових актів, що приймаються органами публічної адміністрації. 25. Види адміністративно- правових актів. </w:t>
      </w:r>
    </w:p>
    <w:p w14:paraId="1140B6A9" w14:textId="77777777" w:rsidR="00697844" w:rsidRPr="005067D3" w:rsidRDefault="00697844" w:rsidP="00697844">
      <w:pPr>
        <w:spacing w:line="240" w:lineRule="auto"/>
        <w:jc w:val="both"/>
        <w:rPr>
          <w:sz w:val="24"/>
          <w:szCs w:val="24"/>
        </w:rPr>
      </w:pPr>
      <w:r w:rsidRPr="005067D3">
        <w:rPr>
          <w:sz w:val="24"/>
          <w:szCs w:val="24"/>
        </w:rPr>
        <w:t>26. Вимоги, що висуваються до правових актів управління та наслідки їх недодержання.</w:t>
      </w:r>
    </w:p>
    <w:p w14:paraId="7AAC25B1" w14:textId="77777777" w:rsidR="00697844" w:rsidRPr="005067D3" w:rsidRDefault="00697844" w:rsidP="00697844">
      <w:pPr>
        <w:spacing w:line="240" w:lineRule="auto"/>
        <w:jc w:val="both"/>
        <w:rPr>
          <w:sz w:val="24"/>
          <w:szCs w:val="24"/>
        </w:rPr>
      </w:pPr>
      <w:r w:rsidRPr="005067D3">
        <w:rPr>
          <w:sz w:val="24"/>
          <w:szCs w:val="24"/>
        </w:rPr>
        <w:t xml:space="preserve"> 27. Загальна характеристика адміністративних процедур з підготовки і прийняття нормативно-правових актів. </w:t>
      </w:r>
    </w:p>
    <w:p w14:paraId="392EEF43" w14:textId="77777777" w:rsidR="00697844" w:rsidRPr="005067D3" w:rsidRDefault="00697844" w:rsidP="00697844">
      <w:pPr>
        <w:spacing w:line="240" w:lineRule="auto"/>
        <w:jc w:val="both"/>
        <w:rPr>
          <w:sz w:val="24"/>
          <w:szCs w:val="24"/>
        </w:rPr>
      </w:pPr>
      <w:r w:rsidRPr="005067D3">
        <w:rPr>
          <w:sz w:val="24"/>
          <w:szCs w:val="24"/>
        </w:rPr>
        <w:t xml:space="preserve">28. Адміністративна процедура з підготовки та прийняття нормативно-правових актів Президента України. </w:t>
      </w:r>
    </w:p>
    <w:p w14:paraId="589DAFD6" w14:textId="77777777" w:rsidR="00697844" w:rsidRPr="005067D3" w:rsidRDefault="00697844" w:rsidP="00697844">
      <w:pPr>
        <w:spacing w:line="240" w:lineRule="auto"/>
        <w:jc w:val="both"/>
        <w:rPr>
          <w:sz w:val="24"/>
          <w:szCs w:val="24"/>
        </w:rPr>
      </w:pPr>
      <w:r w:rsidRPr="005067D3">
        <w:rPr>
          <w:sz w:val="24"/>
          <w:szCs w:val="24"/>
        </w:rPr>
        <w:t xml:space="preserve">29. Адміністративна процедура з підготовки та прийняття нормативно-правових актів Кабінету Міністрів України. </w:t>
      </w:r>
    </w:p>
    <w:p w14:paraId="346F7E0F" w14:textId="77777777" w:rsidR="00697844" w:rsidRPr="005067D3" w:rsidRDefault="00697844" w:rsidP="00697844">
      <w:pPr>
        <w:spacing w:line="240" w:lineRule="auto"/>
        <w:jc w:val="both"/>
        <w:rPr>
          <w:sz w:val="24"/>
          <w:szCs w:val="24"/>
        </w:rPr>
      </w:pPr>
      <w:r w:rsidRPr="005067D3">
        <w:rPr>
          <w:sz w:val="24"/>
          <w:szCs w:val="24"/>
        </w:rPr>
        <w:t xml:space="preserve">30. Поняття та види адміністративних послуг. </w:t>
      </w:r>
    </w:p>
    <w:p w14:paraId="3443CCB5" w14:textId="77777777" w:rsidR="00697844" w:rsidRPr="005067D3" w:rsidRDefault="00697844" w:rsidP="00697844">
      <w:pPr>
        <w:spacing w:line="240" w:lineRule="auto"/>
        <w:jc w:val="both"/>
        <w:rPr>
          <w:sz w:val="24"/>
          <w:szCs w:val="24"/>
        </w:rPr>
      </w:pPr>
      <w:r w:rsidRPr="005067D3">
        <w:rPr>
          <w:sz w:val="24"/>
          <w:szCs w:val="24"/>
        </w:rPr>
        <w:t xml:space="preserve">31. Види проваджень з надання адміністративних послуг. </w:t>
      </w:r>
    </w:p>
    <w:p w14:paraId="28110BA1" w14:textId="77777777" w:rsidR="00697844" w:rsidRPr="005067D3" w:rsidRDefault="00697844" w:rsidP="00697844">
      <w:pPr>
        <w:spacing w:line="240" w:lineRule="auto"/>
        <w:jc w:val="both"/>
        <w:rPr>
          <w:sz w:val="24"/>
          <w:szCs w:val="24"/>
        </w:rPr>
      </w:pPr>
      <w:r w:rsidRPr="005067D3">
        <w:rPr>
          <w:sz w:val="24"/>
          <w:szCs w:val="24"/>
        </w:rPr>
        <w:t xml:space="preserve">32. Адміністративні процедури з надання дозвільних адміністративних послуг. 33. Загальна характеристика адміністративних процедур з надання реєстраційних адміністративних послуг. </w:t>
      </w:r>
    </w:p>
    <w:p w14:paraId="30F7EB18" w14:textId="77777777" w:rsidR="00697844" w:rsidRPr="005067D3" w:rsidRDefault="00697844" w:rsidP="00697844">
      <w:pPr>
        <w:spacing w:line="240" w:lineRule="auto"/>
        <w:jc w:val="both"/>
        <w:rPr>
          <w:sz w:val="24"/>
          <w:szCs w:val="24"/>
        </w:rPr>
      </w:pPr>
      <w:r w:rsidRPr="005067D3">
        <w:rPr>
          <w:sz w:val="24"/>
          <w:szCs w:val="24"/>
        </w:rPr>
        <w:lastRenderedPageBreak/>
        <w:t xml:space="preserve">34. Адміністративна процедура з легалізації об’єднань громадян та їхньої символіки. </w:t>
      </w:r>
    </w:p>
    <w:p w14:paraId="3202B5C3" w14:textId="77777777" w:rsidR="00697844" w:rsidRDefault="00697844" w:rsidP="00697844">
      <w:pPr>
        <w:spacing w:line="240" w:lineRule="auto"/>
        <w:jc w:val="both"/>
        <w:rPr>
          <w:sz w:val="24"/>
          <w:szCs w:val="24"/>
        </w:rPr>
      </w:pPr>
      <w:r w:rsidRPr="005067D3">
        <w:rPr>
          <w:sz w:val="24"/>
          <w:szCs w:val="24"/>
        </w:rPr>
        <w:t>35. Стадії та суб’єкти адміністративної процедури з реєстрації юридичних осіб.</w:t>
      </w:r>
    </w:p>
    <w:p w14:paraId="2D03BC9A" w14:textId="77777777" w:rsidR="00697844" w:rsidRDefault="00697844" w:rsidP="00697844">
      <w:pPr>
        <w:spacing w:line="240" w:lineRule="auto"/>
        <w:jc w:val="both"/>
        <w:rPr>
          <w:sz w:val="24"/>
          <w:szCs w:val="24"/>
        </w:rPr>
      </w:pPr>
      <w:r w:rsidRPr="005067D3">
        <w:rPr>
          <w:sz w:val="24"/>
          <w:szCs w:val="24"/>
        </w:rPr>
        <w:t xml:space="preserve">36. Правовий статус суб’єкта надання адміністративних послуг. </w:t>
      </w:r>
    </w:p>
    <w:p w14:paraId="036733B8" w14:textId="77777777" w:rsidR="00697844" w:rsidRPr="005067D3" w:rsidRDefault="00697844" w:rsidP="00697844">
      <w:pPr>
        <w:spacing w:line="240" w:lineRule="auto"/>
        <w:jc w:val="both"/>
        <w:rPr>
          <w:sz w:val="24"/>
          <w:szCs w:val="24"/>
        </w:rPr>
      </w:pPr>
      <w:r w:rsidRPr="005067D3">
        <w:rPr>
          <w:sz w:val="24"/>
          <w:szCs w:val="24"/>
        </w:rPr>
        <w:t xml:space="preserve">37. Адміністративна процедура з реєстрації адвокатських об’єднань. </w:t>
      </w:r>
    </w:p>
    <w:p w14:paraId="2937D02B" w14:textId="77777777" w:rsidR="00697844" w:rsidRPr="005067D3" w:rsidRDefault="00697844" w:rsidP="00697844">
      <w:pPr>
        <w:spacing w:line="240" w:lineRule="auto"/>
        <w:jc w:val="both"/>
        <w:rPr>
          <w:sz w:val="24"/>
          <w:szCs w:val="24"/>
        </w:rPr>
      </w:pPr>
      <w:r w:rsidRPr="005067D3">
        <w:rPr>
          <w:sz w:val="24"/>
          <w:szCs w:val="24"/>
        </w:rPr>
        <w:t xml:space="preserve">38. Адміністративні процедури з надання ліцензійних адміністративних послуг. </w:t>
      </w:r>
    </w:p>
    <w:p w14:paraId="5D39CF8C" w14:textId="77777777" w:rsidR="00697844" w:rsidRPr="005067D3" w:rsidRDefault="00697844" w:rsidP="00697844">
      <w:pPr>
        <w:spacing w:line="240" w:lineRule="auto"/>
        <w:jc w:val="both"/>
        <w:rPr>
          <w:sz w:val="24"/>
          <w:szCs w:val="24"/>
        </w:rPr>
      </w:pPr>
      <w:r w:rsidRPr="005067D3">
        <w:rPr>
          <w:sz w:val="24"/>
          <w:szCs w:val="24"/>
        </w:rPr>
        <w:t>39. Адміністративні процедури з надання соціальних адміністративних послуг.</w:t>
      </w:r>
    </w:p>
    <w:p w14:paraId="0DDC041B" w14:textId="77777777" w:rsidR="00697844" w:rsidRPr="005067D3" w:rsidRDefault="00697844" w:rsidP="00697844">
      <w:pPr>
        <w:spacing w:line="240" w:lineRule="auto"/>
        <w:jc w:val="both"/>
        <w:rPr>
          <w:sz w:val="24"/>
          <w:szCs w:val="24"/>
        </w:rPr>
      </w:pPr>
      <w:r w:rsidRPr="005067D3">
        <w:rPr>
          <w:sz w:val="24"/>
          <w:szCs w:val="24"/>
        </w:rPr>
        <w:t xml:space="preserve"> 40. Адміністративні процедури з надання поліцейських послуг. </w:t>
      </w:r>
    </w:p>
    <w:p w14:paraId="4C9635E8" w14:textId="77777777" w:rsidR="00697844" w:rsidRPr="005067D3" w:rsidRDefault="00697844" w:rsidP="00697844">
      <w:pPr>
        <w:spacing w:line="240" w:lineRule="auto"/>
        <w:jc w:val="both"/>
        <w:rPr>
          <w:sz w:val="24"/>
          <w:szCs w:val="24"/>
        </w:rPr>
      </w:pPr>
      <w:r w:rsidRPr="005067D3">
        <w:rPr>
          <w:sz w:val="24"/>
          <w:szCs w:val="24"/>
        </w:rPr>
        <w:t xml:space="preserve"> 41. Загальна характеристика контрольно-наглядових адміністративних процедур. Види контрольно-наглядових адміністративних процедур. </w:t>
      </w:r>
    </w:p>
    <w:p w14:paraId="399EE4AA" w14:textId="77777777" w:rsidR="00697844" w:rsidRPr="005067D3" w:rsidRDefault="00697844" w:rsidP="00697844">
      <w:pPr>
        <w:spacing w:line="240" w:lineRule="auto"/>
        <w:jc w:val="both"/>
        <w:rPr>
          <w:sz w:val="24"/>
          <w:szCs w:val="24"/>
        </w:rPr>
      </w:pPr>
      <w:r w:rsidRPr="005067D3">
        <w:rPr>
          <w:sz w:val="24"/>
          <w:szCs w:val="24"/>
        </w:rPr>
        <w:t xml:space="preserve">42. Суб’єкти та стадії контрольно-наглядових адміністративних процедур. </w:t>
      </w:r>
    </w:p>
    <w:p w14:paraId="1FB7305E" w14:textId="77777777" w:rsidR="00697844" w:rsidRPr="005067D3" w:rsidRDefault="00697844" w:rsidP="00697844">
      <w:pPr>
        <w:spacing w:line="240" w:lineRule="auto"/>
        <w:jc w:val="both"/>
        <w:rPr>
          <w:sz w:val="24"/>
          <w:szCs w:val="24"/>
        </w:rPr>
      </w:pPr>
      <w:r w:rsidRPr="005067D3">
        <w:rPr>
          <w:sz w:val="24"/>
          <w:szCs w:val="24"/>
        </w:rPr>
        <w:t>43. Контрольні адміністративні процедури, що здійснюються державною контрольно</w:t>
      </w:r>
      <w:r>
        <w:rPr>
          <w:sz w:val="24"/>
          <w:szCs w:val="24"/>
        </w:rPr>
        <w:t>-</w:t>
      </w:r>
      <w:r w:rsidRPr="005067D3">
        <w:rPr>
          <w:sz w:val="24"/>
          <w:szCs w:val="24"/>
        </w:rPr>
        <w:t xml:space="preserve">ревізійною службою України. </w:t>
      </w:r>
    </w:p>
    <w:p w14:paraId="51C73B1F" w14:textId="77777777" w:rsidR="00697844" w:rsidRDefault="00697844" w:rsidP="00697844">
      <w:pPr>
        <w:spacing w:line="240" w:lineRule="auto"/>
        <w:jc w:val="both"/>
        <w:rPr>
          <w:sz w:val="24"/>
          <w:szCs w:val="24"/>
        </w:rPr>
      </w:pPr>
      <w:r w:rsidRPr="005067D3">
        <w:rPr>
          <w:sz w:val="24"/>
          <w:szCs w:val="24"/>
        </w:rPr>
        <w:t xml:space="preserve">44. Поняття дисциплінарної відповідальності за адміністративним правом. </w:t>
      </w:r>
    </w:p>
    <w:p w14:paraId="6333FE35" w14:textId="77777777" w:rsidR="00697844" w:rsidRDefault="00697844" w:rsidP="00697844">
      <w:pPr>
        <w:spacing w:line="240" w:lineRule="auto"/>
        <w:jc w:val="both"/>
        <w:rPr>
          <w:sz w:val="24"/>
          <w:szCs w:val="24"/>
        </w:rPr>
      </w:pPr>
      <w:r w:rsidRPr="005067D3">
        <w:rPr>
          <w:sz w:val="24"/>
          <w:szCs w:val="24"/>
        </w:rPr>
        <w:t>45. Поняття дисциплінарної процедури за нормами адміністративно-процедурного права. Види дисциплінарних процедур за нормами адміністративно-процедурного права.</w:t>
      </w:r>
    </w:p>
    <w:p w14:paraId="5CAC3150" w14:textId="77777777" w:rsidR="00697844" w:rsidRPr="005067D3" w:rsidRDefault="00697844" w:rsidP="00697844">
      <w:pPr>
        <w:spacing w:line="240" w:lineRule="auto"/>
        <w:jc w:val="both"/>
        <w:rPr>
          <w:sz w:val="24"/>
          <w:szCs w:val="24"/>
        </w:rPr>
      </w:pPr>
      <w:r w:rsidRPr="005067D3">
        <w:rPr>
          <w:sz w:val="24"/>
          <w:szCs w:val="24"/>
        </w:rPr>
        <w:t xml:space="preserve">46. Стадії дисциплінарних процедур за нормами адміністративно-процедурного права. </w:t>
      </w:r>
    </w:p>
    <w:p w14:paraId="54EC9FC8" w14:textId="77777777" w:rsidR="00697844" w:rsidRPr="005067D3" w:rsidRDefault="00697844" w:rsidP="00697844">
      <w:pPr>
        <w:spacing w:line="240" w:lineRule="auto"/>
        <w:jc w:val="both"/>
        <w:rPr>
          <w:sz w:val="24"/>
          <w:szCs w:val="24"/>
        </w:rPr>
      </w:pPr>
      <w:r w:rsidRPr="005067D3">
        <w:rPr>
          <w:sz w:val="24"/>
          <w:szCs w:val="24"/>
        </w:rPr>
        <w:t>47. Загальні положення процедури по справах про адміністративні правопорушення.</w:t>
      </w:r>
    </w:p>
    <w:p w14:paraId="14BA8DB5" w14:textId="77777777" w:rsidR="00697844" w:rsidRDefault="00697844" w:rsidP="00697844">
      <w:pPr>
        <w:spacing w:line="240" w:lineRule="auto"/>
        <w:jc w:val="both"/>
        <w:rPr>
          <w:sz w:val="24"/>
          <w:szCs w:val="24"/>
        </w:rPr>
      </w:pPr>
      <w:r w:rsidRPr="005067D3">
        <w:rPr>
          <w:sz w:val="24"/>
          <w:szCs w:val="24"/>
        </w:rPr>
        <w:t xml:space="preserve"> 48. Учасники процедури по справах про адміністративні правопорушення.</w:t>
      </w:r>
    </w:p>
    <w:p w14:paraId="53DB0842" w14:textId="77777777" w:rsidR="00697844" w:rsidRDefault="00697844" w:rsidP="00697844">
      <w:pPr>
        <w:spacing w:line="240" w:lineRule="auto"/>
        <w:jc w:val="both"/>
        <w:rPr>
          <w:sz w:val="24"/>
          <w:szCs w:val="24"/>
        </w:rPr>
      </w:pPr>
      <w:r w:rsidRPr="005067D3">
        <w:rPr>
          <w:sz w:val="24"/>
          <w:szCs w:val="24"/>
        </w:rPr>
        <w:t xml:space="preserve">49. Терміни в процедурі по справах про адміністративні правопорушення. </w:t>
      </w:r>
    </w:p>
    <w:p w14:paraId="14D8ABF6" w14:textId="77777777" w:rsidR="00697844" w:rsidRDefault="00697844" w:rsidP="00697844">
      <w:pPr>
        <w:spacing w:line="240" w:lineRule="auto"/>
        <w:jc w:val="both"/>
        <w:rPr>
          <w:sz w:val="24"/>
          <w:szCs w:val="24"/>
        </w:rPr>
      </w:pPr>
      <w:r w:rsidRPr="005067D3">
        <w:rPr>
          <w:sz w:val="24"/>
          <w:szCs w:val="24"/>
        </w:rPr>
        <w:t xml:space="preserve">50. Стадії процедури по справах про адміністративні правопорушення. </w:t>
      </w:r>
    </w:p>
    <w:p w14:paraId="5749C9FE" w14:textId="77777777" w:rsidR="00697844" w:rsidRPr="005067D3" w:rsidRDefault="00697844" w:rsidP="00697844">
      <w:pPr>
        <w:spacing w:line="240" w:lineRule="auto"/>
        <w:jc w:val="both"/>
        <w:rPr>
          <w:sz w:val="24"/>
          <w:szCs w:val="24"/>
        </w:rPr>
      </w:pPr>
      <w:r w:rsidRPr="005067D3">
        <w:rPr>
          <w:sz w:val="24"/>
          <w:szCs w:val="24"/>
        </w:rPr>
        <w:t>51. Нормативна основа адміністративної процедури по скаргах громадян.</w:t>
      </w:r>
    </w:p>
    <w:p w14:paraId="44D6F602" w14:textId="77777777" w:rsidR="00697844" w:rsidRDefault="00697844" w:rsidP="00697844">
      <w:pPr>
        <w:spacing w:line="240" w:lineRule="auto"/>
        <w:jc w:val="both"/>
        <w:rPr>
          <w:sz w:val="24"/>
          <w:szCs w:val="24"/>
        </w:rPr>
      </w:pPr>
      <w:r w:rsidRPr="005067D3">
        <w:rPr>
          <w:sz w:val="24"/>
          <w:szCs w:val="24"/>
        </w:rPr>
        <w:t xml:space="preserve"> 52. Поняття скарги. Вимоги, що висуваються до скарги. </w:t>
      </w:r>
    </w:p>
    <w:p w14:paraId="05A87150" w14:textId="77777777" w:rsidR="00697844" w:rsidRDefault="00697844" w:rsidP="00697844">
      <w:pPr>
        <w:spacing w:line="240" w:lineRule="auto"/>
        <w:jc w:val="both"/>
        <w:rPr>
          <w:sz w:val="24"/>
          <w:szCs w:val="24"/>
        </w:rPr>
      </w:pPr>
      <w:r w:rsidRPr="005067D3">
        <w:rPr>
          <w:sz w:val="24"/>
          <w:szCs w:val="24"/>
        </w:rPr>
        <w:t xml:space="preserve">53. Стадії адміністративної процедури по скаргах громадян. </w:t>
      </w:r>
    </w:p>
    <w:p w14:paraId="2A0FC196" w14:textId="77777777" w:rsidR="00697844" w:rsidRDefault="00697844" w:rsidP="00697844">
      <w:pPr>
        <w:spacing w:line="240" w:lineRule="auto"/>
        <w:jc w:val="both"/>
        <w:rPr>
          <w:sz w:val="24"/>
          <w:szCs w:val="24"/>
        </w:rPr>
      </w:pPr>
      <w:r w:rsidRPr="005067D3">
        <w:rPr>
          <w:sz w:val="24"/>
          <w:szCs w:val="24"/>
        </w:rPr>
        <w:t>54. Загальна характеристика адміністративних процедур внутрішньо</w:t>
      </w:r>
      <w:r>
        <w:rPr>
          <w:sz w:val="24"/>
          <w:szCs w:val="24"/>
        </w:rPr>
        <w:t>-</w:t>
      </w:r>
      <w:r w:rsidRPr="005067D3">
        <w:rPr>
          <w:sz w:val="24"/>
          <w:szCs w:val="24"/>
        </w:rPr>
        <w:t xml:space="preserve">організаційної діяльності органів публічного управління. </w:t>
      </w:r>
    </w:p>
    <w:p w14:paraId="398261D2" w14:textId="77777777" w:rsidR="00697844" w:rsidRPr="005067D3" w:rsidRDefault="00697844" w:rsidP="00697844">
      <w:pPr>
        <w:spacing w:line="240" w:lineRule="auto"/>
        <w:jc w:val="both"/>
        <w:rPr>
          <w:sz w:val="24"/>
          <w:szCs w:val="24"/>
        </w:rPr>
      </w:pPr>
      <w:r w:rsidRPr="005067D3">
        <w:rPr>
          <w:sz w:val="24"/>
          <w:szCs w:val="24"/>
        </w:rPr>
        <w:t xml:space="preserve">55. Адміністративна процедура проведення конкурсу на заміщення посад державної служби. </w:t>
      </w:r>
    </w:p>
    <w:p w14:paraId="59EF9652" w14:textId="77777777" w:rsidR="00697844" w:rsidRPr="005067D3" w:rsidRDefault="00697844" w:rsidP="00697844">
      <w:pPr>
        <w:spacing w:line="240" w:lineRule="auto"/>
        <w:jc w:val="both"/>
        <w:rPr>
          <w:sz w:val="24"/>
          <w:szCs w:val="24"/>
        </w:rPr>
      </w:pPr>
      <w:r w:rsidRPr="005067D3">
        <w:rPr>
          <w:sz w:val="24"/>
          <w:szCs w:val="24"/>
        </w:rPr>
        <w:t xml:space="preserve">56. Заохочувальні адміністративні процедури. </w:t>
      </w:r>
    </w:p>
    <w:p w14:paraId="5766AA3E" w14:textId="77777777" w:rsidR="00697844" w:rsidRPr="005067D3" w:rsidRDefault="00697844" w:rsidP="00697844">
      <w:pPr>
        <w:spacing w:line="240" w:lineRule="auto"/>
        <w:jc w:val="both"/>
        <w:rPr>
          <w:sz w:val="24"/>
          <w:szCs w:val="24"/>
        </w:rPr>
      </w:pPr>
      <w:r w:rsidRPr="005067D3">
        <w:rPr>
          <w:sz w:val="24"/>
          <w:szCs w:val="24"/>
        </w:rPr>
        <w:t xml:space="preserve">57. Виконавча адміністративна процедура. </w:t>
      </w:r>
    </w:p>
    <w:p w14:paraId="189E004A" w14:textId="77777777" w:rsidR="00697844" w:rsidRPr="005067D3" w:rsidRDefault="00697844" w:rsidP="00697844">
      <w:pPr>
        <w:spacing w:line="240" w:lineRule="auto"/>
        <w:jc w:val="both"/>
        <w:rPr>
          <w:sz w:val="24"/>
          <w:szCs w:val="24"/>
        </w:rPr>
      </w:pPr>
      <w:r w:rsidRPr="005067D3">
        <w:rPr>
          <w:sz w:val="24"/>
          <w:szCs w:val="24"/>
        </w:rPr>
        <w:t xml:space="preserve">58. Основні напрямки реформування адміністративних процедур. </w:t>
      </w:r>
    </w:p>
    <w:p w14:paraId="007DE2B7" w14:textId="77777777" w:rsidR="00697844" w:rsidRDefault="00697844" w:rsidP="00697844">
      <w:pPr>
        <w:spacing w:line="240" w:lineRule="auto"/>
        <w:jc w:val="both"/>
        <w:rPr>
          <w:sz w:val="24"/>
          <w:szCs w:val="24"/>
        </w:rPr>
      </w:pPr>
      <w:r w:rsidRPr="005067D3">
        <w:rPr>
          <w:sz w:val="24"/>
          <w:szCs w:val="24"/>
        </w:rPr>
        <w:t>59. 3акордонний досвід функціонування принципу єдиного вікна у сфері надання адміністративних послуг.</w:t>
      </w:r>
    </w:p>
    <w:p w14:paraId="786F330F" w14:textId="77777777" w:rsidR="00697844" w:rsidRPr="00856B95" w:rsidRDefault="00697844" w:rsidP="00697844">
      <w:pPr>
        <w:spacing w:line="240" w:lineRule="auto"/>
        <w:jc w:val="both"/>
        <w:rPr>
          <w:sz w:val="24"/>
          <w:szCs w:val="24"/>
        </w:rPr>
      </w:pPr>
      <w:r>
        <w:rPr>
          <w:sz w:val="24"/>
          <w:szCs w:val="24"/>
        </w:rPr>
        <w:t xml:space="preserve">60. </w:t>
      </w:r>
      <w:r w:rsidRPr="005067D3">
        <w:rPr>
          <w:sz w:val="24"/>
          <w:szCs w:val="24"/>
        </w:rPr>
        <w:t>Шляхи адаптації правового регулювання адміністративних процедур в України до стандартів ЄС</w:t>
      </w:r>
      <w:r>
        <w:rPr>
          <w:sz w:val="24"/>
          <w:szCs w:val="24"/>
        </w:rPr>
        <w:t>.</w:t>
      </w:r>
    </w:p>
    <w:bookmarkEnd w:id="4"/>
    <w:p w14:paraId="5D06C993" w14:textId="77777777" w:rsidR="00697844" w:rsidRPr="00184D3B" w:rsidRDefault="00697844" w:rsidP="00697844">
      <w:pPr>
        <w:spacing w:line="240" w:lineRule="auto"/>
        <w:jc w:val="both"/>
        <w:rPr>
          <w:sz w:val="24"/>
          <w:szCs w:val="24"/>
          <w:lang w:val="ru-RU"/>
        </w:rPr>
      </w:pPr>
    </w:p>
    <w:p w14:paraId="79808BAB" w14:textId="537B1116" w:rsidR="00B86F55" w:rsidRPr="00C744C5" w:rsidRDefault="00B86F55" w:rsidP="00B86F55">
      <w:pPr>
        <w:spacing w:line="240" w:lineRule="auto"/>
        <w:jc w:val="both"/>
        <w:rPr>
          <w:sz w:val="24"/>
          <w:szCs w:val="24"/>
        </w:rPr>
      </w:pPr>
    </w:p>
    <w:p w14:paraId="6F759BDA" w14:textId="77777777" w:rsidR="00B86F55" w:rsidRPr="00C744C5" w:rsidRDefault="00B86F55" w:rsidP="00B86F55">
      <w:pPr>
        <w:ind w:left="720" w:hanging="720"/>
        <w:jc w:val="center"/>
        <w:rPr>
          <w:sz w:val="24"/>
          <w:szCs w:val="24"/>
        </w:rPr>
      </w:pPr>
      <w:r w:rsidRPr="00C744C5">
        <w:rPr>
          <w:b/>
          <w:sz w:val="24"/>
          <w:szCs w:val="24"/>
        </w:rPr>
        <w:t>8.  Критерії та засоби оцінювання результатів навчання здобувачів</w:t>
      </w:r>
    </w:p>
    <w:p w14:paraId="0DE8FE99" w14:textId="77777777" w:rsidR="00B86F55" w:rsidRPr="00C744C5" w:rsidRDefault="00B86F55" w:rsidP="00B86F55">
      <w:pPr>
        <w:shd w:val="clear" w:color="auto" w:fill="FFFFFF"/>
        <w:tabs>
          <w:tab w:val="left" w:pos="0"/>
        </w:tabs>
        <w:ind w:firstLine="709"/>
        <w:jc w:val="both"/>
        <w:rPr>
          <w:sz w:val="24"/>
          <w:szCs w:val="24"/>
        </w:rPr>
      </w:pPr>
      <w:r w:rsidRPr="00C744C5">
        <w:rPr>
          <w:sz w:val="24"/>
          <w:szCs w:val="24"/>
        </w:rPr>
        <w:t>Контрольні заходи оцінювання результатів навчання включають в себе поточний та підсумковий контролі.</w:t>
      </w:r>
    </w:p>
    <w:p w14:paraId="3E7BE58F" w14:textId="77777777" w:rsidR="00B86F55" w:rsidRPr="00C744C5" w:rsidRDefault="00B86F55" w:rsidP="00B86F55">
      <w:pPr>
        <w:shd w:val="clear" w:color="auto" w:fill="FFFFFF"/>
        <w:tabs>
          <w:tab w:val="left" w:pos="720"/>
        </w:tabs>
        <w:ind w:firstLine="720"/>
        <w:jc w:val="both"/>
        <w:rPr>
          <w:sz w:val="24"/>
          <w:szCs w:val="24"/>
        </w:rPr>
      </w:pPr>
      <w:r w:rsidRPr="00C744C5">
        <w:rPr>
          <w:sz w:val="24"/>
          <w:szCs w:val="24"/>
        </w:rPr>
        <w:t>Засобами оцінювання результатів навчання можуть бути екзамени (комплексні екзамени); тести; наскрізні проекти; командні проекти; аналітичні звіти, реферати, есе; розрахункові та розрахунково-графічні роботи;  презентації результатів виконаних завдань та досліджень; завдання на лабораторному обладнанні, тренажерах, реальних об'єктах тощо; інші види індивідуальних та групових завдань.</w:t>
      </w:r>
    </w:p>
    <w:p w14:paraId="32227EB5" w14:textId="77777777" w:rsidR="00B86F55" w:rsidRPr="00C744C5" w:rsidRDefault="00B86F55" w:rsidP="00B86F55">
      <w:pPr>
        <w:shd w:val="clear" w:color="auto" w:fill="FFFFFF"/>
        <w:tabs>
          <w:tab w:val="left" w:pos="802"/>
        </w:tabs>
        <w:ind w:firstLine="720"/>
        <w:jc w:val="both"/>
        <w:rPr>
          <w:sz w:val="24"/>
          <w:szCs w:val="24"/>
        </w:rPr>
      </w:pPr>
      <w:r w:rsidRPr="00C744C5">
        <w:rPr>
          <w:b/>
          <w:sz w:val="24"/>
          <w:szCs w:val="24"/>
        </w:rPr>
        <w:t xml:space="preserve">Поточний контроль. </w:t>
      </w:r>
      <w:r w:rsidRPr="00C744C5">
        <w:rPr>
          <w:sz w:val="24"/>
          <w:szCs w:val="24"/>
        </w:rPr>
        <w:t>До форм поточного контролю належить оцінювання:</w:t>
      </w:r>
    </w:p>
    <w:p w14:paraId="7063C4D6" w14:textId="77777777" w:rsidR="00B86F55" w:rsidRPr="00C744C5" w:rsidRDefault="00B86F55" w:rsidP="00B86F55">
      <w:pPr>
        <w:widowControl w:val="0"/>
        <w:numPr>
          <w:ilvl w:val="0"/>
          <w:numId w:val="5"/>
        </w:numPr>
        <w:shd w:val="clear" w:color="auto" w:fill="FFFFFF"/>
        <w:tabs>
          <w:tab w:val="left" w:pos="614"/>
        </w:tabs>
        <w:autoSpaceDE w:val="0"/>
        <w:autoSpaceDN w:val="0"/>
        <w:adjustRightInd w:val="0"/>
        <w:spacing w:line="240" w:lineRule="auto"/>
        <w:ind w:firstLine="720"/>
        <w:jc w:val="both"/>
        <w:rPr>
          <w:sz w:val="24"/>
          <w:szCs w:val="24"/>
        </w:rPr>
      </w:pPr>
      <w:r w:rsidRPr="00C744C5">
        <w:rPr>
          <w:sz w:val="24"/>
          <w:szCs w:val="24"/>
        </w:rPr>
        <w:t> рівня знань під час семінарських, практичних, лабораторних занять;</w:t>
      </w:r>
    </w:p>
    <w:p w14:paraId="3E8332D7" w14:textId="77777777" w:rsidR="00B86F55" w:rsidRPr="00C744C5" w:rsidRDefault="00B86F55" w:rsidP="00B86F55">
      <w:pPr>
        <w:widowControl w:val="0"/>
        <w:numPr>
          <w:ilvl w:val="0"/>
          <w:numId w:val="5"/>
        </w:numPr>
        <w:shd w:val="clear" w:color="auto" w:fill="FFFFFF"/>
        <w:tabs>
          <w:tab w:val="left" w:pos="614"/>
        </w:tabs>
        <w:autoSpaceDE w:val="0"/>
        <w:autoSpaceDN w:val="0"/>
        <w:adjustRightInd w:val="0"/>
        <w:spacing w:line="240" w:lineRule="auto"/>
        <w:ind w:firstLine="720"/>
        <w:jc w:val="both"/>
        <w:rPr>
          <w:sz w:val="24"/>
          <w:szCs w:val="24"/>
        </w:rPr>
      </w:pPr>
      <w:r w:rsidRPr="00C744C5">
        <w:rPr>
          <w:sz w:val="24"/>
          <w:szCs w:val="24"/>
        </w:rPr>
        <w:t> якості виконання самостійної роботи.</w:t>
      </w:r>
    </w:p>
    <w:p w14:paraId="4A422790" w14:textId="77777777" w:rsidR="00B86F55" w:rsidRPr="00C744C5" w:rsidRDefault="00B86F55" w:rsidP="00B86F55">
      <w:pPr>
        <w:shd w:val="clear" w:color="auto" w:fill="FFFFFF"/>
        <w:ind w:firstLine="720"/>
        <w:jc w:val="both"/>
        <w:rPr>
          <w:sz w:val="24"/>
          <w:szCs w:val="24"/>
        </w:rPr>
      </w:pPr>
      <w:r w:rsidRPr="00C744C5">
        <w:rPr>
          <w:sz w:val="24"/>
          <w:szCs w:val="24"/>
        </w:rPr>
        <w:t xml:space="preserve">Поточний контроль здійснюється під час проведення семінарських, практичних та лабораторних занять і має на меті перевірку набутих здобувачем вищої освіти (далі – здобувач) знань, умінь та інших компетентностей з навчальної дисципліни. </w:t>
      </w:r>
    </w:p>
    <w:p w14:paraId="66F4A7C3" w14:textId="77777777" w:rsidR="00B86F55" w:rsidRPr="00C744C5" w:rsidRDefault="00B86F55" w:rsidP="00B86F55">
      <w:pPr>
        <w:shd w:val="clear" w:color="auto" w:fill="FFFFFF"/>
        <w:ind w:firstLine="720"/>
        <w:jc w:val="both"/>
        <w:rPr>
          <w:sz w:val="24"/>
          <w:szCs w:val="24"/>
        </w:rPr>
      </w:pPr>
      <w:r w:rsidRPr="00C744C5">
        <w:rPr>
          <w:sz w:val="24"/>
          <w:szCs w:val="24"/>
        </w:rPr>
        <w:lastRenderedPageBreak/>
        <w:t>У ході поточного контролю проводиться систематичний вимір приросту знань, їх корекція. Результати поточного контролю заносяться викладачем до журналів обліку роботи академічної групи за національної системою оцінювання («відмінно», «добре», «задовільно», «незадовільно»).</w:t>
      </w:r>
    </w:p>
    <w:p w14:paraId="52D4C59F" w14:textId="77777777" w:rsidR="00B86F55" w:rsidRPr="00C744C5" w:rsidRDefault="00B86F55" w:rsidP="00B86F55">
      <w:pPr>
        <w:shd w:val="clear" w:color="auto" w:fill="FFFFFF"/>
        <w:tabs>
          <w:tab w:val="left" w:pos="1080"/>
        </w:tabs>
        <w:ind w:firstLine="720"/>
        <w:jc w:val="both"/>
        <w:rPr>
          <w:sz w:val="24"/>
          <w:szCs w:val="24"/>
        </w:rPr>
      </w:pPr>
      <w:r w:rsidRPr="00C744C5">
        <w:rPr>
          <w:sz w:val="24"/>
          <w:szCs w:val="24"/>
        </w:rPr>
        <w:t>Оцінки за самостійну роботу виставляються в журналі обліку роботи академічної групи окремою графою за національною системою оцінювання («відмінно», «добре», «задовільно», «незадовільно»). Результати цієї роботи враховуються під час виставлення підсумкових оцінок.</w:t>
      </w:r>
    </w:p>
    <w:p w14:paraId="47AE402D" w14:textId="77777777" w:rsidR="00B86F55" w:rsidRPr="00C744C5" w:rsidRDefault="00B86F55" w:rsidP="00B86F55">
      <w:pPr>
        <w:ind w:firstLine="720"/>
        <w:jc w:val="both"/>
        <w:rPr>
          <w:sz w:val="24"/>
          <w:szCs w:val="24"/>
        </w:rPr>
      </w:pPr>
      <w:r w:rsidRPr="00C744C5">
        <w:rPr>
          <w:sz w:val="24"/>
          <w:szCs w:val="24"/>
        </w:rPr>
        <w:t>При розрахунку успішності здобувачів враховуються такі види робіт: навчальні заняття (семінарські, практичні, лабораторні тощо); самостійна робота (виконання домашніх завдань, ведення конспектів першоджерел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в робочою програмою навчальної дисципліни). Вони оцінюються за національною системою оцінювання («відмінно», «добре», «задовільно», «незадовільно»).</w:t>
      </w:r>
    </w:p>
    <w:p w14:paraId="02E0C8E8" w14:textId="77777777" w:rsidR="00B86F55" w:rsidRPr="00C744C5" w:rsidRDefault="00B86F55" w:rsidP="00B86F55">
      <w:pPr>
        <w:shd w:val="clear" w:color="auto" w:fill="FFFFFF"/>
        <w:ind w:firstLine="720"/>
        <w:jc w:val="both"/>
        <w:rPr>
          <w:b/>
          <w:i/>
          <w:sz w:val="24"/>
          <w:szCs w:val="24"/>
        </w:rPr>
      </w:pPr>
      <w:r w:rsidRPr="00C744C5">
        <w:rPr>
          <w:b/>
          <w:i/>
          <w:sz w:val="24"/>
          <w:szCs w:val="24"/>
        </w:rPr>
        <w:t>Здобувач, який отримав оцінку «незадовільно» за навчальні заняття або самостійну роботу, зобов’язаний перескласти її.</w:t>
      </w:r>
    </w:p>
    <w:p w14:paraId="0488157F" w14:textId="77777777" w:rsidR="00B86F55" w:rsidRPr="00C744C5" w:rsidRDefault="00B86F55" w:rsidP="00B86F55">
      <w:pPr>
        <w:shd w:val="clear" w:color="auto" w:fill="FFFFFF"/>
        <w:ind w:firstLine="720"/>
        <w:jc w:val="both"/>
        <w:rPr>
          <w:sz w:val="24"/>
          <w:szCs w:val="24"/>
        </w:rPr>
      </w:pPr>
      <w:r w:rsidRPr="00C744C5">
        <w:rPr>
          <w:sz w:val="24"/>
          <w:szCs w:val="24"/>
        </w:rPr>
        <w:t xml:space="preserve">Загальна кількість балів (оцінка), отримана здобувачем за семестр перед підсумковим контролем, розраховується як середньоарифметичне значення з оцінок за навчальні заняття та самостійну роботу, та для переводу до 100-бальної системи помножується на коефіцієнт </w:t>
      </w:r>
      <w:r w:rsidRPr="00C744C5">
        <w:rPr>
          <w:b/>
          <w:sz w:val="24"/>
          <w:szCs w:val="24"/>
        </w:rPr>
        <w:t>10</w:t>
      </w:r>
      <w:r w:rsidRPr="00C744C5">
        <w:rPr>
          <w:sz w:val="24"/>
          <w:szCs w:val="24"/>
        </w:rPr>
        <w:t xml:space="preserve">. </w:t>
      </w:r>
    </w:p>
    <w:p w14:paraId="73AD58DE" w14:textId="77777777" w:rsidR="00B86F55" w:rsidRPr="00C744C5" w:rsidRDefault="00B86F55" w:rsidP="00B86F55">
      <w:pPr>
        <w:shd w:val="clear" w:color="auto" w:fill="FFFFFF"/>
        <w:ind w:firstLine="720"/>
        <w:jc w:val="both"/>
        <w:rPr>
          <w:sz w:val="24"/>
          <w:szCs w:val="24"/>
        </w:rPr>
      </w:pPr>
    </w:p>
    <w:tbl>
      <w:tblPr>
        <w:tblW w:w="9108" w:type="dxa"/>
        <w:jc w:val="center"/>
        <w:tblLayout w:type="fixed"/>
        <w:tblLook w:val="01E0" w:firstRow="1" w:lastRow="1" w:firstColumn="1" w:lastColumn="1" w:noHBand="0" w:noVBand="0"/>
      </w:tblPr>
      <w:tblGrid>
        <w:gridCol w:w="2268"/>
        <w:gridCol w:w="540"/>
        <w:gridCol w:w="2160"/>
        <w:gridCol w:w="360"/>
        <w:gridCol w:w="1800"/>
        <w:gridCol w:w="720"/>
        <w:gridCol w:w="540"/>
        <w:gridCol w:w="720"/>
      </w:tblGrid>
      <w:tr w:rsidR="00B86F55" w:rsidRPr="00C744C5" w14:paraId="33995CD0" w14:textId="77777777" w:rsidTr="00C744C5">
        <w:trPr>
          <w:jc w:val="center"/>
        </w:trPr>
        <w:tc>
          <w:tcPr>
            <w:tcW w:w="2268" w:type="dxa"/>
            <w:vAlign w:val="center"/>
          </w:tcPr>
          <w:p w14:paraId="5C37222A" w14:textId="77777777" w:rsidR="00B86F55" w:rsidRPr="00C744C5" w:rsidRDefault="00B86F55" w:rsidP="00B86F55">
            <w:pPr>
              <w:tabs>
                <w:tab w:val="left" w:pos="998"/>
              </w:tabs>
              <w:ind w:left="-57" w:right="-57"/>
              <w:jc w:val="both"/>
              <w:rPr>
                <w:b/>
                <w:bCs w:val="0"/>
                <w:i/>
                <w:iCs/>
                <w:sz w:val="24"/>
                <w:szCs w:val="24"/>
              </w:rPr>
            </w:pPr>
            <w:r w:rsidRPr="00C744C5">
              <w:rPr>
                <w:b/>
                <w:bCs w:val="0"/>
                <w:i/>
                <w:iCs/>
                <w:sz w:val="24"/>
                <w:szCs w:val="24"/>
              </w:rPr>
              <w:t>Загальна кількість балів (перед підсумковим контролем)</w:t>
            </w:r>
          </w:p>
        </w:tc>
        <w:tc>
          <w:tcPr>
            <w:tcW w:w="540" w:type="dxa"/>
            <w:vAlign w:val="center"/>
          </w:tcPr>
          <w:p w14:paraId="4A269AF8" w14:textId="77777777" w:rsidR="00B86F55" w:rsidRPr="00C744C5" w:rsidRDefault="00B86F55" w:rsidP="00B86F55">
            <w:pPr>
              <w:tabs>
                <w:tab w:val="left" w:pos="998"/>
              </w:tabs>
              <w:ind w:left="-57" w:right="-57"/>
              <w:jc w:val="both"/>
              <w:rPr>
                <w:b/>
                <w:bCs w:val="0"/>
                <w:sz w:val="24"/>
                <w:szCs w:val="24"/>
              </w:rPr>
            </w:pPr>
            <w:r w:rsidRPr="00C744C5">
              <w:rPr>
                <w:b/>
                <w:bCs w:val="0"/>
                <w:sz w:val="24"/>
                <w:szCs w:val="24"/>
              </w:rPr>
              <w:t>=( (</w:t>
            </w:r>
          </w:p>
        </w:tc>
        <w:tc>
          <w:tcPr>
            <w:tcW w:w="2160" w:type="dxa"/>
            <w:vAlign w:val="center"/>
          </w:tcPr>
          <w:p w14:paraId="461403A5" w14:textId="77777777" w:rsidR="00B86F55" w:rsidRPr="00C744C5" w:rsidRDefault="00B86F55" w:rsidP="00B86F55">
            <w:pPr>
              <w:tabs>
                <w:tab w:val="left" w:pos="774"/>
              </w:tabs>
              <w:ind w:left="-57" w:right="-57"/>
              <w:jc w:val="both"/>
              <w:rPr>
                <w:b/>
                <w:bCs w:val="0"/>
                <w:i/>
                <w:iCs/>
                <w:sz w:val="24"/>
                <w:szCs w:val="24"/>
              </w:rPr>
            </w:pPr>
            <w:r w:rsidRPr="00C744C5">
              <w:rPr>
                <w:b/>
                <w:bCs w:val="0"/>
                <w:i/>
                <w:iCs/>
                <w:sz w:val="24"/>
                <w:szCs w:val="24"/>
              </w:rPr>
              <w:t xml:space="preserve">Результат </w:t>
            </w:r>
          </w:p>
          <w:p w14:paraId="08DCABD5" w14:textId="77777777" w:rsidR="00B86F55" w:rsidRPr="00C744C5" w:rsidRDefault="00B86F55" w:rsidP="00B86F55">
            <w:pPr>
              <w:tabs>
                <w:tab w:val="left" w:pos="774"/>
              </w:tabs>
              <w:ind w:left="-57" w:right="-57"/>
              <w:jc w:val="both"/>
              <w:rPr>
                <w:b/>
                <w:bCs w:val="0"/>
                <w:i/>
                <w:iCs/>
                <w:sz w:val="24"/>
                <w:szCs w:val="24"/>
              </w:rPr>
            </w:pPr>
            <w:r w:rsidRPr="00C744C5">
              <w:rPr>
                <w:b/>
                <w:bCs w:val="0"/>
                <w:i/>
                <w:iCs/>
                <w:sz w:val="24"/>
                <w:szCs w:val="24"/>
              </w:rPr>
              <w:t xml:space="preserve">навчальних занять </w:t>
            </w:r>
          </w:p>
          <w:p w14:paraId="14B8CA85" w14:textId="77777777" w:rsidR="00B86F55" w:rsidRPr="00C744C5" w:rsidRDefault="00B86F55" w:rsidP="00B86F55">
            <w:pPr>
              <w:tabs>
                <w:tab w:val="left" w:pos="774"/>
              </w:tabs>
              <w:ind w:left="-57" w:right="-57"/>
              <w:jc w:val="both"/>
              <w:rPr>
                <w:b/>
                <w:bCs w:val="0"/>
                <w:i/>
                <w:iCs/>
                <w:sz w:val="24"/>
                <w:szCs w:val="24"/>
              </w:rPr>
            </w:pPr>
            <w:r w:rsidRPr="00C744C5">
              <w:rPr>
                <w:b/>
                <w:bCs w:val="0"/>
                <w:i/>
                <w:iCs/>
                <w:sz w:val="24"/>
                <w:szCs w:val="24"/>
              </w:rPr>
              <w:t>за семестр</w:t>
            </w:r>
          </w:p>
        </w:tc>
        <w:tc>
          <w:tcPr>
            <w:tcW w:w="360" w:type="dxa"/>
            <w:vAlign w:val="center"/>
          </w:tcPr>
          <w:p w14:paraId="103E1661" w14:textId="77777777" w:rsidR="00B86F55" w:rsidRPr="00C744C5" w:rsidRDefault="00B86F55" w:rsidP="00B86F55">
            <w:pPr>
              <w:tabs>
                <w:tab w:val="left" w:pos="998"/>
              </w:tabs>
              <w:ind w:left="-57" w:right="-57"/>
              <w:jc w:val="both"/>
              <w:rPr>
                <w:b/>
                <w:bCs w:val="0"/>
                <w:i/>
                <w:iCs/>
                <w:sz w:val="24"/>
                <w:szCs w:val="24"/>
              </w:rPr>
            </w:pPr>
            <w:r w:rsidRPr="00C744C5">
              <w:rPr>
                <w:b/>
                <w:bCs w:val="0"/>
                <w:i/>
                <w:iCs/>
                <w:sz w:val="24"/>
                <w:szCs w:val="24"/>
              </w:rPr>
              <w:t>+</w:t>
            </w:r>
          </w:p>
        </w:tc>
        <w:tc>
          <w:tcPr>
            <w:tcW w:w="1800" w:type="dxa"/>
            <w:vAlign w:val="center"/>
          </w:tcPr>
          <w:p w14:paraId="38ED3459" w14:textId="77777777" w:rsidR="00B86F55" w:rsidRPr="00C744C5" w:rsidRDefault="00B86F55" w:rsidP="00B86F55">
            <w:pPr>
              <w:tabs>
                <w:tab w:val="left" w:pos="998"/>
              </w:tabs>
              <w:ind w:left="-57" w:right="-57"/>
              <w:jc w:val="both"/>
              <w:rPr>
                <w:b/>
                <w:bCs w:val="0"/>
                <w:sz w:val="24"/>
                <w:szCs w:val="24"/>
              </w:rPr>
            </w:pPr>
            <w:r w:rsidRPr="00C744C5">
              <w:rPr>
                <w:b/>
                <w:bCs w:val="0"/>
                <w:i/>
                <w:iCs/>
                <w:sz w:val="24"/>
                <w:szCs w:val="24"/>
              </w:rPr>
              <w:t>Результат самостійної роботи за семестр</w:t>
            </w:r>
          </w:p>
        </w:tc>
        <w:tc>
          <w:tcPr>
            <w:tcW w:w="720" w:type="dxa"/>
            <w:vAlign w:val="center"/>
          </w:tcPr>
          <w:p w14:paraId="7EFDFB24" w14:textId="77777777" w:rsidR="00B86F55" w:rsidRPr="00C744C5" w:rsidRDefault="00B86F55" w:rsidP="00B86F55">
            <w:pPr>
              <w:tabs>
                <w:tab w:val="left" w:pos="998"/>
              </w:tabs>
              <w:ind w:left="-57" w:right="-57"/>
              <w:jc w:val="both"/>
              <w:rPr>
                <w:b/>
                <w:bCs w:val="0"/>
                <w:i/>
                <w:iCs/>
                <w:sz w:val="24"/>
                <w:szCs w:val="24"/>
              </w:rPr>
            </w:pPr>
            <w:r w:rsidRPr="00C744C5">
              <w:rPr>
                <w:b/>
                <w:bCs w:val="0"/>
                <w:sz w:val="24"/>
                <w:szCs w:val="24"/>
              </w:rPr>
              <w:t>)  /</w:t>
            </w:r>
          </w:p>
        </w:tc>
        <w:tc>
          <w:tcPr>
            <w:tcW w:w="540" w:type="dxa"/>
            <w:vAlign w:val="center"/>
          </w:tcPr>
          <w:p w14:paraId="709898D9" w14:textId="77777777" w:rsidR="00B86F55" w:rsidRPr="00C744C5" w:rsidRDefault="00B86F55" w:rsidP="00B86F55">
            <w:pPr>
              <w:tabs>
                <w:tab w:val="left" w:pos="998"/>
              </w:tabs>
              <w:ind w:left="-57" w:right="-57"/>
              <w:jc w:val="both"/>
              <w:rPr>
                <w:b/>
                <w:bCs w:val="0"/>
                <w:i/>
                <w:iCs/>
                <w:sz w:val="24"/>
                <w:szCs w:val="24"/>
              </w:rPr>
            </w:pPr>
            <w:r w:rsidRPr="00C744C5">
              <w:rPr>
                <w:b/>
                <w:bCs w:val="0"/>
                <w:i/>
                <w:iCs/>
                <w:sz w:val="24"/>
                <w:szCs w:val="24"/>
              </w:rPr>
              <w:t>2 )</w:t>
            </w:r>
          </w:p>
        </w:tc>
        <w:tc>
          <w:tcPr>
            <w:tcW w:w="720" w:type="dxa"/>
            <w:vAlign w:val="center"/>
          </w:tcPr>
          <w:p w14:paraId="292CB7F1" w14:textId="77777777" w:rsidR="00B86F55" w:rsidRPr="00C744C5" w:rsidRDefault="00B86F55" w:rsidP="00B86F55">
            <w:pPr>
              <w:tabs>
                <w:tab w:val="left" w:pos="998"/>
              </w:tabs>
              <w:ind w:left="-57" w:right="-57"/>
              <w:jc w:val="both"/>
              <w:rPr>
                <w:b/>
                <w:bCs w:val="0"/>
                <w:i/>
                <w:iCs/>
                <w:sz w:val="24"/>
                <w:szCs w:val="24"/>
              </w:rPr>
            </w:pPr>
            <w:r w:rsidRPr="00C744C5">
              <w:rPr>
                <w:b/>
                <w:bCs w:val="0"/>
                <w:i/>
                <w:iCs/>
                <w:sz w:val="24"/>
                <w:szCs w:val="24"/>
              </w:rPr>
              <w:t>*10</w:t>
            </w:r>
          </w:p>
        </w:tc>
      </w:tr>
    </w:tbl>
    <w:p w14:paraId="1D8A5D40" w14:textId="77777777" w:rsidR="00B86F55" w:rsidRPr="00C744C5" w:rsidRDefault="00B86F55" w:rsidP="00B86F55">
      <w:pPr>
        <w:shd w:val="clear" w:color="auto" w:fill="FFFFFF"/>
        <w:tabs>
          <w:tab w:val="left" w:pos="1032"/>
        </w:tabs>
        <w:ind w:firstLine="709"/>
        <w:jc w:val="both"/>
        <w:rPr>
          <w:sz w:val="24"/>
          <w:szCs w:val="24"/>
        </w:rPr>
      </w:pPr>
    </w:p>
    <w:p w14:paraId="602810E0" w14:textId="77777777" w:rsidR="00B86F55" w:rsidRPr="00C744C5" w:rsidRDefault="00B86F55" w:rsidP="00B86F55">
      <w:pPr>
        <w:shd w:val="clear" w:color="auto" w:fill="FFFFFF"/>
        <w:tabs>
          <w:tab w:val="left" w:pos="845"/>
        </w:tabs>
        <w:ind w:firstLine="709"/>
        <w:jc w:val="both"/>
        <w:rPr>
          <w:sz w:val="24"/>
          <w:szCs w:val="24"/>
        </w:rPr>
      </w:pPr>
      <w:r w:rsidRPr="00C744C5">
        <w:rPr>
          <w:b/>
          <w:sz w:val="24"/>
          <w:szCs w:val="24"/>
        </w:rPr>
        <w:t xml:space="preserve">Підсумковий контроль. </w:t>
      </w:r>
      <w:r w:rsidRPr="00C744C5">
        <w:rPr>
          <w:sz w:val="24"/>
          <w:szCs w:val="24"/>
        </w:rPr>
        <w:t>Підсумковий контроль проводиться з метою оцінки результатів навчання на певному ступені вищої освіти або на окремих його завершених етапах.</w:t>
      </w:r>
    </w:p>
    <w:p w14:paraId="7C1C5D27" w14:textId="77777777" w:rsidR="00B86F55" w:rsidRPr="00C744C5" w:rsidRDefault="00B86F55" w:rsidP="00B86F55">
      <w:pPr>
        <w:shd w:val="clear" w:color="auto" w:fill="FFFFFF"/>
        <w:tabs>
          <w:tab w:val="left" w:pos="0"/>
        </w:tabs>
        <w:jc w:val="both"/>
        <w:rPr>
          <w:sz w:val="24"/>
          <w:szCs w:val="24"/>
        </w:rPr>
      </w:pPr>
      <w:r w:rsidRPr="00C744C5">
        <w:rPr>
          <w:sz w:val="24"/>
          <w:szCs w:val="24"/>
        </w:rPr>
        <w:tab/>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C744C5">
        <w:rPr>
          <w:b/>
          <w:i/>
          <w:sz w:val="24"/>
          <w:szCs w:val="24"/>
        </w:rPr>
        <w:t>Присутність здобувачів на проведенні підсумкового контролю (заліку, екзамену) обов’язкова.</w:t>
      </w:r>
      <w:r w:rsidRPr="00C744C5">
        <w:rPr>
          <w:sz w:val="24"/>
          <w:szCs w:val="24"/>
        </w:rPr>
        <w:t xml:space="preserve"> 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14:paraId="672EA411" w14:textId="77777777" w:rsidR="00B86F55" w:rsidRPr="00C744C5" w:rsidRDefault="00B86F55" w:rsidP="00B86F55">
      <w:pPr>
        <w:shd w:val="clear" w:color="auto" w:fill="FFFFFF"/>
        <w:tabs>
          <w:tab w:val="left" w:pos="998"/>
        </w:tabs>
        <w:ind w:firstLine="709"/>
        <w:jc w:val="both"/>
        <w:rPr>
          <w:sz w:val="24"/>
          <w:szCs w:val="24"/>
        </w:rPr>
      </w:pPr>
      <w:r w:rsidRPr="00C744C5">
        <w:rPr>
          <w:b/>
          <w:i/>
          <w:sz w:val="24"/>
          <w:szCs w:val="24"/>
        </w:rPr>
        <w:t>Підсумковий контроль (екзамен, залік)</w:t>
      </w:r>
      <w:r w:rsidRPr="00C744C5">
        <w:rPr>
          <w:sz w:val="24"/>
          <w:szCs w:val="24"/>
        </w:rPr>
        <w:t xml:space="preserve"> оцінюється за національною шкалою. Для переводу результатів, набраних на підсумковому контролі, з національної системи оцінювання в 100-бальну вводиться коефіцієнт </w:t>
      </w:r>
      <w:r w:rsidRPr="00C744C5">
        <w:rPr>
          <w:b/>
          <w:sz w:val="24"/>
          <w:szCs w:val="24"/>
        </w:rPr>
        <w:t>10</w:t>
      </w:r>
      <w:r w:rsidRPr="00C744C5">
        <w:rPr>
          <w:sz w:val="24"/>
          <w:szCs w:val="24"/>
        </w:rPr>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w:t>
      </w:r>
      <w:r w:rsidRPr="00C744C5">
        <w:rPr>
          <w:b/>
          <w:sz w:val="24"/>
          <w:szCs w:val="24"/>
        </w:rPr>
        <w:t>50.</w:t>
      </w:r>
    </w:p>
    <w:p w14:paraId="0359069B" w14:textId="77777777" w:rsidR="00B86F55" w:rsidRPr="00C744C5" w:rsidRDefault="00B86F55" w:rsidP="00B86F55">
      <w:pPr>
        <w:shd w:val="clear" w:color="auto" w:fill="FFFFFF"/>
        <w:tabs>
          <w:tab w:val="left" w:pos="998"/>
        </w:tabs>
        <w:ind w:firstLine="709"/>
        <w:jc w:val="both"/>
        <w:rPr>
          <w:sz w:val="24"/>
          <w:szCs w:val="24"/>
        </w:rPr>
      </w:pPr>
      <w:r w:rsidRPr="00C744C5">
        <w:rPr>
          <w:sz w:val="24"/>
          <w:szCs w:val="24"/>
        </w:rPr>
        <w:lastRenderedPageBreak/>
        <w:t>Підсумкові бали з навчальної дисципліни визначаються як сума балів, отриманих здобувачем протягом семестру, та балів, набраних на підсумковому контролі (екзамені, заліку).</w:t>
      </w:r>
    </w:p>
    <w:p w14:paraId="095F2767" w14:textId="77777777" w:rsidR="00B86F55" w:rsidRPr="00C744C5" w:rsidRDefault="00B86F55" w:rsidP="00B86F55">
      <w:pPr>
        <w:shd w:val="clear" w:color="auto" w:fill="FFFFFF"/>
        <w:tabs>
          <w:tab w:val="left" w:pos="998"/>
        </w:tabs>
        <w:ind w:firstLine="709"/>
        <w:jc w:val="both"/>
        <w:rPr>
          <w:sz w:val="24"/>
          <w:szCs w:val="24"/>
        </w:rPr>
      </w:pPr>
    </w:p>
    <w:tbl>
      <w:tblPr>
        <w:tblW w:w="8928" w:type="dxa"/>
        <w:jc w:val="center"/>
        <w:tblLayout w:type="fixed"/>
        <w:tblLook w:val="01E0" w:firstRow="1" w:lastRow="1" w:firstColumn="1" w:lastColumn="1" w:noHBand="0" w:noVBand="0"/>
      </w:tblPr>
      <w:tblGrid>
        <w:gridCol w:w="2628"/>
        <w:gridCol w:w="540"/>
        <w:gridCol w:w="2880"/>
        <w:gridCol w:w="360"/>
        <w:gridCol w:w="2520"/>
      </w:tblGrid>
      <w:tr w:rsidR="00B86F55" w:rsidRPr="00C744C5" w14:paraId="004E2EFB" w14:textId="77777777" w:rsidTr="00C744C5">
        <w:trPr>
          <w:jc w:val="center"/>
        </w:trPr>
        <w:tc>
          <w:tcPr>
            <w:tcW w:w="2628" w:type="dxa"/>
            <w:vAlign w:val="center"/>
          </w:tcPr>
          <w:p w14:paraId="22774BA6" w14:textId="77777777" w:rsidR="00B86F55" w:rsidRPr="00C744C5" w:rsidRDefault="00B86F55" w:rsidP="00B86F55">
            <w:pPr>
              <w:tabs>
                <w:tab w:val="left" w:pos="998"/>
              </w:tabs>
              <w:ind w:left="-57" w:right="-57"/>
              <w:jc w:val="both"/>
              <w:rPr>
                <w:b/>
                <w:bCs w:val="0"/>
                <w:i/>
                <w:iCs/>
                <w:sz w:val="24"/>
                <w:szCs w:val="24"/>
              </w:rPr>
            </w:pPr>
            <w:r w:rsidRPr="00C744C5">
              <w:rPr>
                <w:b/>
                <w:bCs w:val="0"/>
                <w:i/>
                <w:iCs/>
                <w:sz w:val="24"/>
                <w:szCs w:val="24"/>
              </w:rPr>
              <w:t xml:space="preserve">Підсумкові бали </w:t>
            </w:r>
          </w:p>
          <w:p w14:paraId="559DDFBE" w14:textId="77777777" w:rsidR="00B86F55" w:rsidRPr="00C744C5" w:rsidRDefault="00B86F55" w:rsidP="00B86F55">
            <w:pPr>
              <w:tabs>
                <w:tab w:val="left" w:pos="998"/>
              </w:tabs>
              <w:ind w:left="-57" w:right="-57"/>
              <w:jc w:val="both"/>
              <w:rPr>
                <w:b/>
                <w:bCs w:val="0"/>
                <w:i/>
                <w:iCs/>
                <w:sz w:val="24"/>
                <w:szCs w:val="24"/>
              </w:rPr>
            </w:pPr>
            <w:r w:rsidRPr="00C744C5">
              <w:rPr>
                <w:b/>
                <w:bCs w:val="0"/>
                <w:i/>
                <w:iCs/>
                <w:sz w:val="24"/>
                <w:szCs w:val="24"/>
              </w:rPr>
              <w:t xml:space="preserve">навчальної дисципліни </w:t>
            </w:r>
          </w:p>
        </w:tc>
        <w:tc>
          <w:tcPr>
            <w:tcW w:w="540" w:type="dxa"/>
            <w:vAlign w:val="center"/>
          </w:tcPr>
          <w:p w14:paraId="249D5DF5" w14:textId="77777777" w:rsidR="00B86F55" w:rsidRPr="00C744C5" w:rsidRDefault="00B86F55" w:rsidP="00B86F55">
            <w:pPr>
              <w:tabs>
                <w:tab w:val="left" w:pos="998"/>
              </w:tabs>
              <w:ind w:left="-57" w:right="-57"/>
              <w:jc w:val="both"/>
              <w:rPr>
                <w:b/>
                <w:bCs w:val="0"/>
                <w:sz w:val="24"/>
                <w:szCs w:val="24"/>
              </w:rPr>
            </w:pPr>
            <w:r w:rsidRPr="00C744C5">
              <w:rPr>
                <w:b/>
                <w:bCs w:val="0"/>
                <w:sz w:val="24"/>
                <w:szCs w:val="24"/>
              </w:rPr>
              <w:t>=</w:t>
            </w:r>
          </w:p>
        </w:tc>
        <w:tc>
          <w:tcPr>
            <w:tcW w:w="2880" w:type="dxa"/>
            <w:vAlign w:val="center"/>
          </w:tcPr>
          <w:p w14:paraId="442A42FD" w14:textId="77777777" w:rsidR="00B86F55" w:rsidRPr="00C744C5" w:rsidRDefault="00B86F55" w:rsidP="00B86F55">
            <w:pPr>
              <w:tabs>
                <w:tab w:val="left" w:pos="774"/>
              </w:tabs>
              <w:ind w:left="-57" w:right="-57"/>
              <w:jc w:val="both"/>
              <w:rPr>
                <w:b/>
                <w:bCs w:val="0"/>
                <w:i/>
                <w:iCs/>
                <w:sz w:val="24"/>
                <w:szCs w:val="24"/>
              </w:rPr>
            </w:pPr>
            <w:r w:rsidRPr="00C744C5">
              <w:rPr>
                <w:b/>
                <w:bCs w:val="0"/>
                <w:i/>
                <w:iCs/>
                <w:sz w:val="24"/>
                <w:szCs w:val="24"/>
              </w:rPr>
              <w:t>Загальна кількість балів (перед підсумковим контролем)</w:t>
            </w:r>
          </w:p>
        </w:tc>
        <w:tc>
          <w:tcPr>
            <w:tcW w:w="360" w:type="dxa"/>
            <w:vAlign w:val="center"/>
          </w:tcPr>
          <w:p w14:paraId="2458CC96" w14:textId="77777777" w:rsidR="00B86F55" w:rsidRPr="00C744C5" w:rsidRDefault="00B86F55" w:rsidP="00B86F55">
            <w:pPr>
              <w:tabs>
                <w:tab w:val="left" w:pos="998"/>
              </w:tabs>
              <w:ind w:left="-57" w:right="-57"/>
              <w:jc w:val="both"/>
              <w:rPr>
                <w:b/>
                <w:bCs w:val="0"/>
                <w:i/>
                <w:iCs/>
                <w:sz w:val="24"/>
                <w:szCs w:val="24"/>
              </w:rPr>
            </w:pPr>
            <w:r w:rsidRPr="00C744C5">
              <w:rPr>
                <w:b/>
                <w:bCs w:val="0"/>
                <w:i/>
                <w:iCs/>
                <w:sz w:val="24"/>
                <w:szCs w:val="24"/>
              </w:rPr>
              <w:t>+</w:t>
            </w:r>
          </w:p>
        </w:tc>
        <w:tc>
          <w:tcPr>
            <w:tcW w:w="2520" w:type="dxa"/>
            <w:vAlign w:val="center"/>
          </w:tcPr>
          <w:p w14:paraId="7DAD66D0" w14:textId="77777777" w:rsidR="00B86F55" w:rsidRPr="00C744C5" w:rsidRDefault="00B86F55" w:rsidP="00B86F55">
            <w:pPr>
              <w:tabs>
                <w:tab w:val="left" w:pos="998"/>
              </w:tabs>
              <w:ind w:left="-57" w:right="-57"/>
              <w:jc w:val="both"/>
              <w:rPr>
                <w:b/>
                <w:bCs w:val="0"/>
                <w:sz w:val="24"/>
                <w:szCs w:val="24"/>
              </w:rPr>
            </w:pPr>
            <w:r w:rsidRPr="00C744C5">
              <w:rPr>
                <w:b/>
                <w:bCs w:val="0"/>
                <w:i/>
                <w:iCs/>
                <w:sz w:val="24"/>
                <w:szCs w:val="24"/>
              </w:rPr>
              <w:t>Кількість балів за підсумковим контролем</w:t>
            </w:r>
          </w:p>
        </w:tc>
      </w:tr>
    </w:tbl>
    <w:p w14:paraId="526CF892" w14:textId="77777777" w:rsidR="00B86F55" w:rsidRPr="00C744C5" w:rsidRDefault="00B86F55" w:rsidP="00B86F55">
      <w:pPr>
        <w:shd w:val="clear" w:color="auto" w:fill="FFFFFF"/>
        <w:tabs>
          <w:tab w:val="left" w:pos="998"/>
        </w:tabs>
        <w:ind w:firstLine="709"/>
        <w:jc w:val="both"/>
        <w:rPr>
          <w:sz w:val="24"/>
          <w:szCs w:val="24"/>
        </w:rPr>
      </w:pPr>
    </w:p>
    <w:p w14:paraId="3988EB62" w14:textId="77777777" w:rsidR="00B86F55" w:rsidRPr="00C744C5" w:rsidRDefault="00B86F55" w:rsidP="00B86F55">
      <w:pPr>
        <w:tabs>
          <w:tab w:val="left" w:pos="1440"/>
          <w:tab w:val="left" w:pos="1620"/>
        </w:tabs>
        <w:ind w:firstLine="720"/>
        <w:jc w:val="both"/>
        <w:rPr>
          <w:sz w:val="24"/>
          <w:szCs w:val="24"/>
        </w:rPr>
      </w:pPr>
      <w:r w:rsidRPr="00C744C5">
        <w:rPr>
          <w:sz w:val="24"/>
          <w:szCs w:val="24"/>
        </w:rPr>
        <w:t xml:space="preserve">Здобувач вищої освіти, який під час складання підсумкового контролю (екзамен, залік) отримав незадовільну оцінку, складає його  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 – комісії, до складу якої входить керівник відповідної кафедри та 2-3 науково-педагогічних працівники. </w:t>
      </w:r>
    </w:p>
    <w:p w14:paraId="54BAD781" w14:textId="77777777" w:rsidR="00B86F55" w:rsidRPr="00C744C5" w:rsidRDefault="00B86F55" w:rsidP="00B86F55">
      <w:pPr>
        <w:ind w:firstLine="708"/>
        <w:jc w:val="both"/>
        <w:rPr>
          <w:sz w:val="24"/>
          <w:szCs w:val="24"/>
        </w:rPr>
      </w:pPr>
      <w:r w:rsidRPr="00C744C5">
        <w:rPr>
          <w:sz w:val="24"/>
          <w:szCs w:val="24"/>
        </w:rPr>
        <w:t xml:space="preserve">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 </w:t>
      </w:r>
    </w:p>
    <w:p w14:paraId="1EEA65F4" w14:textId="77777777" w:rsidR="00B86F55" w:rsidRPr="00C744C5" w:rsidRDefault="00B86F55" w:rsidP="00B86F55">
      <w:pPr>
        <w:ind w:firstLine="708"/>
        <w:jc w:val="both"/>
        <w:rPr>
          <w:sz w:val="24"/>
          <w:szCs w:val="24"/>
        </w:rPr>
      </w:pPr>
    </w:p>
    <w:tbl>
      <w:tblPr>
        <w:tblW w:w="8380" w:type="dxa"/>
        <w:jc w:val="center"/>
        <w:tblLayout w:type="fixed"/>
        <w:tblLook w:val="01E0" w:firstRow="1" w:lastRow="1" w:firstColumn="1" w:lastColumn="1" w:noHBand="0" w:noVBand="0"/>
      </w:tblPr>
      <w:tblGrid>
        <w:gridCol w:w="2165"/>
        <w:gridCol w:w="360"/>
        <w:gridCol w:w="1800"/>
        <w:gridCol w:w="360"/>
        <w:gridCol w:w="1951"/>
        <w:gridCol w:w="540"/>
        <w:gridCol w:w="1204"/>
      </w:tblGrid>
      <w:tr w:rsidR="00B86F55" w:rsidRPr="00C744C5" w14:paraId="60991FB9" w14:textId="77777777" w:rsidTr="00C744C5">
        <w:trPr>
          <w:jc w:val="center"/>
        </w:trPr>
        <w:tc>
          <w:tcPr>
            <w:tcW w:w="2165" w:type="dxa"/>
            <w:vAlign w:val="center"/>
          </w:tcPr>
          <w:p w14:paraId="2155FF4F" w14:textId="77777777" w:rsidR="00B86F55" w:rsidRPr="00C744C5" w:rsidRDefault="00B86F55" w:rsidP="00B86F55">
            <w:pPr>
              <w:tabs>
                <w:tab w:val="left" w:pos="998"/>
              </w:tabs>
              <w:ind w:left="-85" w:right="-85"/>
              <w:jc w:val="both"/>
              <w:rPr>
                <w:b/>
                <w:bCs w:val="0"/>
                <w:i/>
                <w:iCs/>
                <w:sz w:val="24"/>
                <w:szCs w:val="24"/>
              </w:rPr>
            </w:pPr>
            <w:r w:rsidRPr="00C744C5">
              <w:rPr>
                <w:b/>
                <w:bCs w:val="0"/>
                <w:i/>
                <w:iCs/>
                <w:sz w:val="24"/>
                <w:szCs w:val="24"/>
              </w:rPr>
              <w:t xml:space="preserve">Підсумкові бали </w:t>
            </w:r>
            <w:r w:rsidRPr="00C744C5">
              <w:rPr>
                <w:b/>
                <w:bCs w:val="0"/>
                <w:i/>
                <w:iCs/>
                <w:sz w:val="24"/>
                <w:szCs w:val="24"/>
              </w:rPr>
              <w:br/>
              <w:t>навчальної дисципліни</w:t>
            </w:r>
          </w:p>
        </w:tc>
        <w:tc>
          <w:tcPr>
            <w:tcW w:w="360" w:type="dxa"/>
            <w:vAlign w:val="center"/>
          </w:tcPr>
          <w:p w14:paraId="7B303FFB" w14:textId="77777777" w:rsidR="00B86F55" w:rsidRPr="00C744C5" w:rsidRDefault="00B86F55" w:rsidP="00B86F55">
            <w:pPr>
              <w:tabs>
                <w:tab w:val="left" w:pos="998"/>
              </w:tabs>
              <w:ind w:left="-85" w:right="-85"/>
              <w:jc w:val="both"/>
              <w:rPr>
                <w:b/>
                <w:bCs w:val="0"/>
                <w:sz w:val="24"/>
                <w:szCs w:val="24"/>
              </w:rPr>
            </w:pPr>
            <w:r w:rsidRPr="00C744C5">
              <w:rPr>
                <w:b/>
                <w:bCs w:val="0"/>
                <w:sz w:val="24"/>
                <w:szCs w:val="24"/>
              </w:rPr>
              <w:t>=</w:t>
            </w:r>
          </w:p>
        </w:tc>
        <w:tc>
          <w:tcPr>
            <w:tcW w:w="1800" w:type="dxa"/>
            <w:vAlign w:val="center"/>
          </w:tcPr>
          <w:p w14:paraId="05136890" w14:textId="77777777" w:rsidR="00B86F55" w:rsidRPr="00C744C5" w:rsidRDefault="00B86F55" w:rsidP="00B86F55">
            <w:pPr>
              <w:tabs>
                <w:tab w:val="left" w:pos="998"/>
              </w:tabs>
              <w:ind w:left="-85" w:right="-85"/>
              <w:jc w:val="both"/>
              <w:rPr>
                <w:b/>
                <w:bCs w:val="0"/>
                <w:i/>
                <w:iCs/>
                <w:sz w:val="24"/>
                <w:szCs w:val="24"/>
              </w:rPr>
            </w:pPr>
            <w:r w:rsidRPr="00C744C5">
              <w:rPr>
                <w:b/>
                <w:bCs w:val="0"/>
                <w:i/>
                <w:iCs/>
                <w:sz w:val="24"/>
                <w:szCs w:val="24"/>
              </w:rPr>
              <w:t>Підсумкові бали за поточний семестр</w:t>
            </w:r>
          </w:p>
        </w:tc>
        <w:tc>
          <w:tcPr>
            <w:tcW w:w="360" w:type="dxa"/>
            <w:vAlign w:val="center"/>
          </w:tcPr>
          <w:p w14:paraId="549F10D6" w14:textId="77777777" w:rsidR="00B86F55" w:rsidRPr="00C744C5" w:rsidRDefault="00B86F55" w:rsidP="00B86F55">
            <w:pPr>
              <w:tabs>
                <w:tab w:val="left" w:pos="998"/>
              </w:tabs>
              <w:ind w:left="-85" w:right="-85"/>
              <w:jc w:val="both"/>
              <w:rPr>
                <w:b/>
                <w:bCs w:val="0"/>
                <w:i/>
                <w:iCs/>
                <w:sz w:val="24"/>
                <w:szCs w:val="24"/>
              </w:rPr>
            </w:pPr>
            <w:r w:rsidRPr="00C744C5">
              <w:rPr>
                <w:b/>
                <w:bCs w:val="0"/>
                <w:i/>
                <w:iCs/>
                <w:sz w:val="24"/>
                <w:szCs w:val="24"/>
              </w:rPr>
              <w:t>+</w:t>
            </w:r>
          </w:p>
        </w:tc>
        <w:tc>
          <w:tcPr>
            <w:tcW w:w="1951" w:type="dxa"/>
            <w:vAlign w:val="center"/>
          </w:tcPr>
          <w:p w14:paraId="7555C83E" w14:textId="77777777" w:rsidR="00B86F55" w:rsidRPr="00C744C5" w:rsidRDefault="00B86F55" w:rsidP="00B86F55">
            <w:pPr>
              <w:tabs>
                <w:tab w:val="left" w:pos="998"/>
              </w:tabs>
              <w:ind w:left="-85" w:right="-85"/>
              <w:jc w:val="both"/>
              <w:rPr>
                <w:b/>
                <w:bCs w:val="0"/>
                <w:i/>
                <w:sz w:val="24"/>
                <w:szCs w:val="24"/>
              </w:rPr>
            </w:pPr>
            <w:r w:rsidRPr="00C744C5">
              <w:rPr>
                <w:b/>
                <w:bCs w:val="0"/>
                <w:i/>
                <w:sz w:val="24"/>
                <w:szCs w:val="24"/>
              </w:rPr>
              <w:t>Підсумкові бали за попередній семестр</w:t>
            </w:r>
          </w:p>
        </w:tc>
        <w:tc>
          <w:tcPr>
            <w:tcW w:w="540" w:type="dxa"/>
            <w:vAlign w:val="center"/>
          </w:tcPr>
          <w:p w14:paraId="76EFDEF1" w14:textId="77777777" w:rsidR="00B86F55" w:rsidRPr="00C744C5" w:rsidRDefault="00B86F55" w:rsidP="00B86F55">
            <w:pPr>
              <w:tabs>
                <w:tab w:val="left" w:pos="998"/>
              </w:tabs>
              <w:ind w:left="-85" w:right="-85"/>
              <w:jc w:val="both"/>
              <w:rPr>
                <w:b/>
                <w:bCs w:val="0"/>
                <w:iCs/>
                <w:sz w:val="24"/>
                <w:szCs w:val="24"/>
              </w:rPr>
            </w:pPr>
            <w:r w:rsidRPr="00C744C5">
              <w:rPr>
                <w:b/>
                <w:bCs w:val="0"/>
                <w:iCs/>
                <w:sz w:val="24"/>
                <w:szCs w:val="24"/>
              </w:rPr>
              <w:t>:</w:t>
            </w:r>
          </w:p>
        </w:tc>
        <w:tc>
          <w:tcPr>
            <w:tcW w:w="1204" w:type="dxa"/>
            <w:vAlign w:val="center"/>
          </w:tcPr>
          <w:p w14:paraId="6B48BD75" w14:textId="77777777" w:rsidR="00B86F55" w:rsidRPr="00C744C5" w:rsidRDefault="00B86F55" w:rsidP="00B86F55">
            <w:pPr>
              <w:tabs>
                <w:tab w:val="left" w:pos="998"/>
              </w:tabs>
              <w:ind w:left="-85" w:right="-85"/>
              <w:jc w:val="both"/>
              <w:rPr>
                <w:b/>
                <w:bCs w:val="0"/>
                <w:i/>
                <w:iCs/>
                <w:sz w:val="24"/>
                <w:szCs w:val="24"/>
              </w:rPr>
            </w:pPr>
            <w:r w:rsidRPr="00C744C5">
              <w:rPr>
                <w:b/>
                <w:bCs w:val="0"/>
                <w:i/>
                <w:iCs/>
                <w:sz w:val="24"/>
                <w:szCs w:val="24"/>
              </w:rPr>
              <w:t>2</w:t>
            </w:r>
          </w:p>
        </w:tc>
      </w:tr>
    </w:tbl>
    <w:p w14:paraId="6D62DD89" w14:textId="77777777" w:rsidR="00B86F55" w:rsidRPr="00C744C5" w:rsidRDefault="00B86F55" w:rsidP="00B86F55">
      <w:pPr>
        <w:pStyle w:val="7"/>
        <w:spacing w:before="0"/>
        <w:ind w:firstLine="709"/>
        <w:rPr>
          <w:rFonts w:ascii="Times New Roman" w:hAnsi="Times New Roman" w:cs="Times New Roman"/>
          <w:sz w:val="24"/>
          <w:szCs w:val="24"/>
        </w:rPr>
      </w:pPr>
    </w:p>
    <w:p w14:paraId="04D9CF1A" w14:textId="77777777" w:rsidR="00B86F55" w:rsidRPr="00C744C5" w:rsidRDefault="00B86F55" w:rsidP="00B86F55">
      <w:pPr>
        <w:pStyle w:val="7"/>
        <w:spacing w:before="0"/>
        <w:ind w:firstLine="709"/>
        <w:rPr>
          <w:rFonts w:ascii="Times New Roman" w:hAnsi="Times New Roman" w:cs="Times New Roman"/>
          <w:color w:val="auto"/>
          <w:sz w:val="24"/>
          <w:szCs w:val="24"/>
        </w:rPr>
      </w:pPr>
      <w:r w:rsidRPr="00C744C5">
        <w:rPr>
          <w:rFonts w:ascii="Times New Roman" w:hAnsi="Times New Roman" w:cs="Times New Roman"/>
          <w:color w:val="auto"/>
          <w:sz w:val="24"/>
          <w:szCs w:val="24"/>
        </w:rPr>
        <w:t xml:space="preserve">У цьому розділі також повинні бути розроблені чіткі критерії оцінювання здобувачів вищої освіти під час поточного контролю </w:t>
      </w:r>
      <w:r w:rsidRPr="00C744C5">
        <w:rPr>
          <w:rFonts w:ascii="Times New Roman" w:hAnsi="Times New Roman" w:cs="Times New Roman"/>
          <w:i w:val="0"/>
          <w:color w:val="auto"/>
          <w:sz w:val="24"/>
          <w:szCs w:val="24"/>
        </w:rPr>
        <w:t>(робота на семінарських, практичних, лабораторних та інших аудиторних заняттях, самостійна робота, виконання індивідуальних творчих завдань)</w:t>
      </w:r>
      <w:r w:rsidRPr="00C744C5">
        <w:rPr>
          <w:rFonts w:ascii="Times New Roman" w:hAnsi="Times New Roman" w:cs="Times New Roman"/>
          <w:color w:val="auto"/>
          <w:sz w:val="24"/>
          <w:szCs w:val="24"/>
        </w:rPr>
        <w:t xml:space="preserve"> та підсумкового контролю. 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роботи, самостійної роботи. Наприклад:</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500"/>
      </w:tblGrid>
      <w:tr w:rsidR="00B86F55" w:rsidRPr="00C744C5" w14:paraId="0DFF4D7A" w14:textId="77777777" w:rsidTr="00C744C5">
        <w:tc>
          <w:tcPr>
            <w:tcW w:w="3708" w:type="dxa"/>
            <w:vAlign w:val="center"/>
          </w:tcPr>
          <w:p w14:paraId="32EAD583" w14:textId="77777777" w:rsidR="00B86F55" w:rsidRPr="00C744C5" w:rsidRDefault="00B86F55" w:rsidP="00B86F55">
            <w:pPr>
              <w:jc w:val="both"/>
              <w:rPr>
                <w:b/>
                <w:sz w:val="24"/>
                <w:szCs w:val="24"/>
              </w:rPr>
            </w:pPr>
            <w:r w:rsidRPr="00C744C5">
              <w:rPr>
                <w:b/>
                <w:sz w:val="24"/>
                <w:szCs w:val="24"/>
              </w:rPr>
              <w:t>Робота під час навчальних</w:t>
            </w:r>
          </w:p>
          <w:p w14:paraId="760DDDD9" w14:textId="77777777" w:rsidR="00B86F55" w:rsidRPr="00C744C5" w:rsidRDefault="00B86F55" w:rsidP="00B86F55">
            <w:pPr>
              <w:jc w:val="both"/>
              <w:rPr>
                <w:b/>
                <w:sz w:val="24"/>
                <w:szCs w:val="24"/>
              </w:rPr>
            </w:pPr>
            <w:r w:rsidRPr="00C744C5">
              <w:rPr>
                <w:b/>
                <w:sz w:val="24"/>
                <w:szCs w:val="24"/>
              </w:rPr>
              <w:t>занять</w:t>
            </w:r>
          </w:p>
        </w:tc>
        <w:tc>
          <w:tcPr>
            <w:tcW w:w="3600" w:type="dxa"/>
            <w:vAlign w:val="center"/>
          </w:tcPr>
          <w:p w14:paraId="0D04D72E" w14:textId="77777777" w:rsidR="00B86F55" w:rsidRPr="00C744C5" w:rsidRDefault="00B86F55" w:rsidP="00B86F55">
            <w:pPr>
              <w:jc w:val="both"/>
              <w:rPr>
                <w:b/>
                <w:sz w:val="24"/>
                <w:szCs w:val="24"/>
              </w:rPr>
            </w:pPr>
            <w:r w:rsidRPr="00C744C5">
              <w:rPr>
                <w:b/>
                <w:sz w:val="24"/>
                <w:szCs w:val="24"/>
              </w:rPr>
              <w:t>Самостійна робота</w:t>
            </w:r>
          </w:p>
        </w:tc>
        <w:tc>
          <w:tcPr>
            <w:tcW w:w="2500" w:type="dxa"/>
            <w:vAlign w:val="center"/>
          </w:tcPr>
          <w:p w14:paraId="0DBFB13E" w14:textId="77777777" w:rsidR="00B86F55" w:rsidRPr="00C744C5" w:rsidRDefault="00B86F55" w:rsidP="00B86F55">
            <w:pPr>
              <w:jc w:val="both"/>
              <w:rPr>
                <w:b/>
                <w:sz w:val="24"/>
                <w:szCs w:val="24"/>
              </w:rPr>
            </w:pPr>
            <w:r w:rsidRPr="00C744C5">
              <w:rPr>
                <w:b/>
                <w:sz w:val="24"/>
                <w:szCs w:val="24"/>
              </w:rPr>
              <w:t>Підсумковий контроль</w:t>
            </w:r>
          </w:p>
        </w:tc>
      </w:tr>
      <w:tr w:rsidR="00B86F55" w:rsidRPr="00C744C5" w14:paraId="7FA94CF2" w14:textId="77777777" w:rsidTr="00C744C5">
        <w:tc>
          <w:tcPr>
            <w:tcW w:w="3708" w:type="dxa"/>
            <w:vAlign w:val="center"/>
          </w:tcPr>
          <w:p w14:paraId="164BEC68" w14:textId="77777777" w:rsidR="00B86F55" w:rsidRPr="00C744C5" w:rsidRDefault="00B86F55" w:rsidP="00B86F55">
            <w:pPr>
              <w:jc w:val="both"/>
              <w:rPr>
                <w:sz w:val="24"/>
                <w:szCs w:val="24"/>
              </w:rPr>
            </w:pPr>
            <w:r w:rsidRPr="00C744C5">
              <w:rPr>
                <w:sz w:val="24"/>
                <w:szCs w:val="24"/>
              </w:rPr>
              <w:t>Отримати не менше 4 позитивних оцінок</w:t>
            </w:r>
          </w:p>
        </w:tc>
        <w:tc>
          <w:tcPr>
            <w:tcW w:w="3600" w:type="dxa"/>
          </w:tcPr>
          <w:p w14:paraId="79B91643" w14:textId="77777777" w:rsidR="00B86F55" w:rsidRPr="00C744C5" w:rsidRDefault="00B86F55" w:rsidP="00B86F55">
            <w:pPr>
              <w:jc w:val="both"/>
              <w:rPr>
                <w:sz w:val="24"/>
                <w:szCs w:val="24"/>
              </w:rPr>
            </w:pPr>
            <w:r w:rsidRPr="00C744C5">
              <w:rPr>
                <w:sz w:val="24"/>
                <w:szCs w:val="24"/>
              </w:rPr>
              <w:t>Підготувати реферат, підготувати конспект за темою самостійної роботи, виконати практичне завдання тощо</w:t>
            </w:r>
          </w:p>
        </w:tc>
        <w:tc>
          <w:tcPr>
            <w:tcW w:w="2500" w:type="dxa"/>
            <w:vAlign w:val="center"/>
          </w:tcPr>
          <w:p w14:paraId="4C98094A" w14:textId="77777777" w:rsidR="00B86F55" w:rsidRPr="00C744C5" w:rsidRDefault="00B86F55" w:rsidP="00B86F55">
            <w:pPr>
              <w:jc w:val="both"/>
              <w:rPr>
                <w:sz w:val="24"/>
                <w:szCs w:val="24"/>
              </w:rPr>
            </w:pPr>
            <w:r w:rsidRPr="00C744C5">
              <w:rPr>
                <w:sz w:val="24"/>
                <w:szCs w:val="24"/>
              </w:rPr>
              <w:t>Отримати за підсумковий контроль не менше 30</w:t>
            </w:r>
            <w:r w:rsidRPr="00C744C5">
              <w:rPr>
                <w:sz w:val="24"/>
                <w:szCs w:val="24"/>
              </w:rPr>
              <w:br/>
              <w:t>балів</w:t>
            </w:r>
          </w:p>
        </w:tc>
      </w:tr>
    </w:tbl>
    <w:p w14:paraId="1CF9E3CA" w14:textId="445088F7" w:rsidR="00B86F55" w:rsidRDefault="00B86F55" w:rsidP="00B86F55">
      <w:pPr>
        <w:jc w:val="both"/>
        <w:rPr>
          <w:b/>
          <w:bCs w:val="0"/>
          <w:sz w:val="24"/>
          <w:szCs w:val="24"/>
        </w:rPr>
      </w:pPr>
      <w:r w:rsidRPr="00C744C5">
        <w:rPr>
          <w:b/>
          <w:bCs w:val="0"/>
          <w:sz w:val="24"/>
          <w:szCs w:val="24"/>
        </w:rPr>
        <w:t>9. Шкала оцінювання: національна та ECTS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851"/>
        <w:gridCol w:w="1901"/>
        <w:gridCol w:w="425"/>
        <w:gridCol w:w="5670"/>
      </w:tblGrid>
      <w:tr w:rsidR="00096CCE" w:rsidRPr="00096CCE" w14:paraId="76BEF3F9" w14:textId="77777777" w:rsidTr="00096CCE">
        <w:trPr>
          <w:cantSplit/>
          <w:jc w:val="center"/>
        </w:trPr>
        <w:tc>
          <w:tcPr>
            <w:tcW w:w="1638" w:type="dxa"/>
            <w:gridSpan w:val="2"/>
            <w:vMerge w:val="restart"/>
          </w:tcPr>
          <w:p w14:paraId="302E8C1D" w14:textId="77777777" w:rsidR="00096CCE" w:rsidRPr="00096CCE" w:rsidRDefault="00096CCE" w:rsidP="00096CCE">
            <w:pPr>
              <w:jc w:val="both"/>
              <w:rPr>
                <w:b/>
                <w:bCs w:val="0"/>
                <w:sz w:val="24"/>
                <w:szCs w:val="24"/>
              </w:rPr>
            </w:pPr>
            <w:r w:rsidRPr="00096CCE">
              <w:rPr>
                <w:b/>
                <w:bCs w:val="0"/>
                <w:sz w:val="24"/>
                <w:szCs w:val="24"/>
              </w:rPr>
              <w:t>Оцінка в балах</w:t>
            </w:r>
          </w:p>
        </w:tc>
        <w:tc>
          <w:tcPr>
            <w:tcW w:w="1901" w:type="dxa"/>
            <w:vMerge w:val="restart"/>
            <w:vAlign w:val="center"/>
          </w:tcPr>
          <w:p w14:paraId="04C1FE1E" w14:textId="77777777" w:rsidR="00096CCE" w:rsidRPr="00096CCE" w:rsidRDefault="00096CCE" w:rsidP="00096CCE">
            <w:pPr>
              <w:jc w:val="both"/>
              <w:rPr>
                <w:b/>
                <w:bCs w:val="0"/>
                <w:sz w:val="24"/>
                <w:szCs w:val="24"/>
              </w:rPr>
            </w:pPr>
            <w:r w:rsidRPr="00096CCE">
              <w:rPr>
                <w:b/>
                <w:bCs w:val="0"/>
                <w:sz w:val="24"/>
                <w:szCs w:val="24"/>
              </w:rPr>
              <w:t>Оцінка за національною шкалою</w:t>
            </w:r>
          </w:p>
        </w:tc>
        <w:tc>
          <w:tcPr>
            <w:tcW w:w="6095" w:type="dxa"/>
            <w:gridSpan w:val="2"/>
            <w:vAlign w:val="center"/>
          </w:tcPr>
          <w:p w14:paraId="213E869D" w14:textId="77777777" w:rsidR="00096CCE" w:rsidRPr="00096CCE" w:rsidRDefault="00096CCE" w:rsidP="00096CCE">
            <w:pPr>
              <w:jc w:val="both"/>
              <w:rPr>
                <w:b/>
                <w:bCs w:val="0"/>
                <w:sz w:val="24"/>
                <w:szCs w:val="24"/>
              </w:rPr>
            </w:pPr>
            <w:r w:rsidRPr="00096CCE">
              <w:rPr>
                <w:b/>
                <w:bCs w:val="0"/>
                <w:sz w:val="24"/>
                <w:szCs w:val="24"/>
              </w:rPr>
              <w:t xml:space="preserve">Оцінка </w:t>
            </w:r>
          </w:p>
        </w:tc>
      </w:tr>
      <w:tr w:rsidR="00096CCE" w:rsidRPr="00096CCE" w14:paraId="135376EA" w14:textId="77777777" w:rsidTr="00096CCE">
        <w:trPr>
          <w:cantSplit/>
          <w:trHeight w:val="949"/>
          <w:jc w:val="center"/>
        </w:trPr>
        <w:tc>
          <w:tcPr>
            <w:tcW w:w="1638" w:type="dxa"/>
            <w:gridSpan w:val="2"/>
            <w:vMerge/>
          </w:tcPr>
          <w:p w14:paraId="16A2877A" w14:textId="77777777" w:rsidR="00096CCE" w:rsidRPr="00096CCE" w:rsidRDefault="00096CCE" w:rsidP="00096CCE">
            <w:pPr>
              <w:jc w:val="both"/>
              <w:rPr>
                <w:b/>
                <w:bCs w:val="0"/>
                <w:sz w:val="24"/>
                <w:szCs w:val="24"/>
              </w:rPr>
            </w:pPr>
          </w:p>
        </w:tc>
        <w:tc>
          <w:tcPr>
            <w:tcW w:w="1901" w:type="dxa"/>
            <w:vMerge/>
            <w:vAlign w:val="center"/>
          </w:tcPr>
          <w:p w14:paraId="74341C13" w14:textId="77777777" w:rsidR="00096CCE" w:rsidRPr="00096CCE" w:rsidRDefault="00096CCE" w:rsidP="00096CCE">
            <w:pPr>
              <w:jc w:val="both"/>
              <w:rPr>
                <w:b/>
                <w:bCs w:val="0"/>
                <w:sz w:val="24"/>
                <w:szCs w:val="24"/>
              </w:rPr>
            </w:pPr>
          </w:p>
        </w:tc>
        <w:tc>
          <w:tcPr>
            <w:tcW w:w="425" w:type="dxa"/>
            <w:textDirection w:val="btLr"/>
            <w:vAlign w:val="center"/>
          </w:tcPr>
          <w:p w14:paraId="0E25ED0E" w14:textId="77777777" w:rsidR="00096CCE" w:rsidRPr="00096CCE" w:rsidRDefault="00096CCE" w:rsidP="00096CCE">
            <w:pPr>
              <w:jc w:val="both"/>
              <w:rPr>
                <w:b/>
                <w:bCs w:val="0"/>
                <w:sz w:val="24"/>
                <w:szCs w:val="24"/>
              </w:rPr>
            </w:pPr>
            <w:r w:rsidRPr="00096CCE">
              <w:rPr>
                <w:b/>
                <w:bCs w:val="0"/>
                <w:sz w:val="24"/>
                <w:szCs w:val="24"/>
              </w:rPr>
              <w:t>Оцінка</w:t>
            </w:r>
          </w:p>
        </w:tc>
        <w:tc>
          <w:tcPr>
            <w:tcW w:w="5670" w:type="dxa"/>
            <w:vAlign w:val="center"/>
          </w:tcPr>
          <w:p w14:paraId="6003F824" w14:textId="77777777" w:rsidR="00096CCE" w:rsidRPr="00096CCE" w:rsidRDefault="00096CCE" w:rsidP="00096CCE">
            <w:pPr>
              <w:jc w:val="both"/>
              <w:rPr>
                <w:b/>
                <w:bCs w:val="0"/>
                <w:sz w:val="24"/>
                <w:szCs w:val="24"/>
              </w:rPr>
            </w:pPr>
            <w:r w:rsidRPr="00096CCE">
              <w:rPr>
                <w:b/>
                <w:bCs w:val="0"/>
                <w:sz w:val="24"/>
                <w:szCs w:val="24"/>
              </w:rPr>
              <w:t>Пояснення</w:t>
            </w:r>
          </w:p>
        </w:tc>
      </w:tr>
      <w:tr w:rsidR="00096CCE" w:rsidRPr="00096CCE" w14:paraId="4FCB15C7" w14:textId="77777777" w:rsidTr="00096CCE">
        <w:trPr>
          <w:cantSplit/>
          <w:trHeight w:val="434"/>
          <w:jc w:val="center"/>
        </w:trPr>
        <w:tc>
          <w:tcPr>
            <w:tcW w:w="787" w:type="dxa"/>
            <w:vAlign w:val="center"/>
          </w:tcPr>
          <w:p w14:paraId="0405AFD3" w14:textId="77777777" w:rsidR="00096CCE" w:rsidRPr="00096CCE" w:rsidRDefault="00096CCE" w:rsidP="00096CCE">
            <w:pPr>
              <w:jc w:val="both"/>
              <w:rPr>
                <w:b/>
                <w:bCs w:val="0"/>
                <w:sz w:val="24"/>
                <w:szCs w:val="24"/>
              </w:rPr>
            </w:pPr>
            <w:r w:rsidRPr="00096CCE">
              <w:rPr>
                <w:b/>
                <w:bCs w:val="0"/>
                <w:sz w:val="24"/>
                <w:szCs w:val="24"/>
              </w:rPr>
              <w:t>12</w:t>
            </w:r>
          </w:p>
        </w:tc>
        <w:tc>
          <w:tcPr>
            <w:tcW w:w="851" w:type="dxa"/>
            <w:vAlign w:val="center"/>
          </w:tcPr>
          <w:p w14:paraId="6936E9B2" w14:textId="77777777" w:rsidR="00096CCE" w:rsidRPr="00096CCE" w:rsidRDefault="00096CCE" w:rsidP="00096CCE">
            <w:pPr>
              <w:jc w:val="both"/>
              <w:rPr>
                <w:b/>
                <w:bCs w:val="0"/>
                <w:sz w:val="24"/>
                <w:szCs w:val="24"/>
              </w:rPr>
            </w:pPr>
            <w:r w:rsidRPr="00096CCE">
              <w:rPr>
                <w:b/>
                <w:bCs w:val="0"/>
                <w:sz w:val="24"/>
                <w:szCs w:val="24"/>
              </w:rPr>
              <w:t>97-100</w:t>
            </w:r>
          </w:p>
        </w:tc>
        <w:tc>
          <w:tcPr>
            <w:tcW w:w="1901" w:type="dxa"/>
            <w:vMerge w:val="restart"/>
            <w:vAlign w:val="center"/>
          </w:tcPr>
          <w:p w14:paraId="7AB04CC5" w14:textId="77777777" w:rsidR="00096CCE" w:rsidRPr="00096CCE" w:rsidRDefault="00096CCE" w:rsidP="00096CCE">
            <w:pPr>
              <w:jc w:val="both"/>
              <w:rPr>
                <w:b/>
                <w:bCs w:val="0"/>
                <w:sz w:val="24"/>
                <w:szCs w:val="24"/>
              </w:rPr>
            </w:pPr>
            <w:r w:rsidRPr="00096CCE">
              <w:rPr>
                <w:b/>
                <w:bCs w:val="0"/>
                <w:sz w:val="24"/>
                <w:szCs w:val="24"/>
              </w:rPr>
              <w:t>Відмінно</w:t>
            </w:r>
          </w:p>
          <w:p w14:paraId="587E0C1D" w14:textId="77777777" w:rsidR="00096CCE" w:rsidRPr="00096CCE" w:rsidRDefault="00096CCE" w:rsidP="00096CCE">
            <w:pPr>
              <w:jc w:val="both"/>
              <w:rPr>
                <w:b/>
                <w:bCs w:val="0"/>
                <w:sz w:val="24"/>
                <w:szCs w:val="24"/>
              </w:rPr>
            </w:pPr>
            <w:r w:rsidRPr="00096CCE">
              <w:rPr>
                <w:b/>
                <w:bCs w:val="0"/>
                <w:sz w:val="24"/>
                <w:szCs w:val="24"/>
              </w:rPr>
              <w:t>(«зараховано»)</w:t>
            </w:r>
          </w:p>
        </w:tc>
        <w:tc>
          <w:tcPr>
            <w:tcW w:w="425" w:type="dxa"/>
            <w:vMerge w:val="restart"/>
            <w:vAlign w:val="center"/>
          </w:tcPr>
          <w:p w14:paraId="76A399C3" w14:textId="77777777" w:rsidR="00096CCE" w:rsidRPr="00096CCE" w:rsidRDefault="00096CCE" w:rsidP="00096CCE">
            <w:pPr>
              <w:jc w:val="both"/>
              <w:rPr>
                <w:b/>
                <w:bCs w:val="0"/>
                <w:sz w:val="24"/>
                <w:szCs w:val="24"/>
              </w:rPr>
            </w:pPr>
            <w:r w:rsidRPr="00096CCE">
              <w:rPr>
                <w:b/>
                <w:bCs w:val="0"/>
                <w:sz w:val="24"/>
                <w:szCs w:val="24"/>
              </w:rPr>
              <w:t>А</w:t>
            </w:r>
          </w:p>
        </w:tc>
        <w:tc>
          <w:tcPr>
            <w:tcW w:w="5670" w:type="dxa"/>
            <w:vMerge w:val="restart"/>
            <w:vAlign w:val="center"/>
          </w:tcPr>
          <w:p w14:paraId="7D4EB6E3" w14:textId="77777777" w:rsidR="00096CCE" w:rsidRPr="00096CCE" w:rsidRDefault="00096CCE" w:rsidP="00096CCE">
            <w:pPr>
              <w:jc w:val="both"/>
              <w:rPr>
                <w:b/>
                <w:bCs w:val="0"/>
                <w:sz w:val="24"/>
                <w:szCs w:val="24"/>
              </w:rPr>
            </w:pPr>
            <w:r w:rsidRPr="00096CCE">
              <w:rPr>
                <w:b/>
                <w:bCs w:val="0"/>
                <w:sz w:val="24"/>
                <w:szCs w:val="24"/>
              </w:rPr>
              <w:t xml:space="preserve">«Відмінно» – теоретичний зміст курсу засвоєний цілком,  необхідні практичні навички роботи з освоєним матеріалом сформовані, усі навчальні завдання, які передбачені програмою навчання, виконані </w:t>
            </w:r>
            <w:r w:rsidRPr="00096CCE">
              <w:rPr>
                <w:b/>
                <w:sz w:val="24"/>
                <w:szCs w:val="24"/>
              </w:rPr>
              <w:t>в повному обсязі</w:t>
            </w:r>
            <w:r w:rsidRPr="00096CCE">
              <w:rPr>
                <w:b/>
                <w:bCs w:val="0"/>
                <w:sz w:val="24"/>
                <w:szCs w:val="24"/>
              </w:rPr>
              <w:t>, відмінна робота без помилок або з однією незначною помилкою.</w:t>
            </w:r>
          </w:p>
        </w:tc>
      </w:tr>
      <w:tr w:rsidR="00096CCE" w:rsidRPr="00096CCE" w14:paraId="60208348" w14:textId="77777777" w:rsidTr="00096CCE">
        <w:trPr>
          <w:cantSplit/>
          <w:trHeight w:val="435"/>
          <w:jc w:val="center"/>
        </w:trPr>
        <w:tc>
          <w:tcPr>
            <w:tcW w:w="787" w:type="dxa"/>
            <w:vAlign w:val="center"/>
          </w:tcPr>
          <w:p w14:paraId="3D0F621D" w14:textId="77777777" w:rsidR="00096CCE" w:rsidRPr="00096CCE" w:rsidRDefault="00096CCE" w:rsidP="00096CCE">
            <w:pPr>
              <w:jc w:val="both"/>
              <w:rPr>
                <w:b/>
                <w:bCs w:val="0"/>
                <w:sz w:val="24"/>
                <w:szCs w:val="24"/>
              </w:rPr>
            </w:pPr>
            <w:r w:rsidRPr="00096CCE">
              <w:rPr>
                <w:b/>
                <w:bCs w:val="0"/>
                <w:sz w:val="24"/>
                <w:szCs w:val="24"/>
              </w:rPr>
              <w:t>11</w:t>
            </w:r>
          </w:p>
        </w:tc>
        <w:tc>
          <w:tcPr>
            <w:tcW w:w="851" w:type="dxa"/>
            <w:vAlign w:val="center"/>
          </w:tcPr>
          <w:p w14:paraId="1233BED1" w14:textId="77777777" w:rsidR="00096CCE" w:rsidRPr="00096CCE" w:rsidRDefault="00096CCE" w:rsidP="00096CCE">
            <w:pPr>
              <w:jc w:val="both"/>
              <w:rPr>
                <w:b/>
                <w:bCs w:val="0"/>
                <w:sz w:val="24"/>
                <w:szCs w:val="24"/>
              </w:rPr>
            </w:pPr>
            <w:r w:rsidRPr="00096CCE">
              <w:rPr>
                <w:b/>
                <w:bCs w:val="0"/>
                <w:sz w:val="24"/>
                <w:szCs w:val="24"/>
              </w:rPr>
              <w:t>94-96</w:t>
            </w:r>
          </w:p>
        </w:tc>
        <w:tc>
          <w:tcPr>
            <w:tcW w:w="1901" w:type="dxa"/>
            <w:vMerge/>
            <w:vAlign w:val="center"/>
          </w:tcPr>
          <w:p w14:paraId="662C07F4" w14:textId="77777777" w:rsidR="00096CCE" w:rsidRPr="00096CCE" w:rsidRDefault="00096CCE" w:rsidP="00096CCE">
            <w:pPr>
              <w:jc w:val="both"/>
              <w:rPr>
                <w:b/>
                <w:bCs w:val="0"/>
                <w:sz w:val="24"/>
                <w:szCs w:val="24"/>
              </w:rPr>
            </w:pPr>
          </w:p>
        </w:tc>
        <w:tc>
          <w:tcPr>
            <w:tcW w:w="425" w:type="dxa"/>
            <w:vMerge/>
            <w:textDirection w:val="btLr"/>
            <w:vAlign w:val="center"/>
          </w:tcPr>
          <w:p w14:paraId="423A060A" w14:textId="77777777" w:rsidR="00096CCE" w:rsidRPr="00096CCE" w:rsidRDefault="00096CCE" w:rsidP="00096CCE">
            <w:pPr>
              <w:jc w:val="both"/>
              <w:rPr>
                <w:b/>
                <w:bCs w:val="0"/>
                <w:sz w:val="24"/>
                <w:szCs w:val="24"/>
              </w:rPr>
            </w:pPr>
          </w:p>
        </w:tc>
        <w:tc>
          <w:tcPr>
            <w:tcW w:w="5670" w:type="dxa"/>
            <w:vMerge/>
            <w:vAlign w:val="center"/>
          </w:tcPr>
          <w:p w14:paraId="470684C6" w14:textId="77777777" w:rsidR="00096CCE" w:rsidRPr="00096CCE" w:rsidRDefault="00096CCE" w:rsidP="00096CCE">
            <w:pPr>
              <w:jc w:val="both"/>
              <w:rPr>
                <w:b/>
                <w:bCs w:val="0"/>
                <w:sz w:val="24"/>
                <w:szCs w:val="24"/>
              </w:rPr>
            </w:pPr>
          </w:p>
        </w:tc>
      </w:tr>
      <w:tr w:rsidR="00096CCE" w:rsidRPr="00096CCE" w14:paraId="4093501A" w14:textId="77777777" w:rsidTr="00096CCE">
        <w:trPr>
          <w:cantSplit/>
          <w:trHeight w:val="435"/>
          <w:jc w:val="center"/>
        </w:trPr>
        <w:tc>
          <w:tcPr>
            <w:tcW w:w="787" w:type="dxa"/>
            <w:vAlign w:val="center"/>
          </w:tcPr>
          <w:p w14:paraId="5A595BD0" w14:textId="77777777" w:rsidR="00096CCE" w:rsidRPr="00096CCE" w:rsidRDefault="00096CCE" w:rsidP="00096CCE">
            <w:pPr>
              <w:jc w:val="both"/>
              <w:rPr>
                <w:b/>
                <w:bCs w:val="0"/>
                <w:sz w:val="24"/>
                <w:szCs w:val="24"/>
              </w:rPr>
            </w:pPr>
            <w:r w:rsidRPr="00096CCE">
              <w:rPr>
                <w:b/>
                <w:bCs w:val="0"/>
                <w:sz w:val="24"/>
                <w:szCs w:val="24"/>
              </w:rPr>
              <w:t>10</w:t>
            </w:r>
          </w:p>
        </w:tc>
        <w:tc>
          <w:tcPr>
            <w:tcW w:w="851" w:type="dxa"/>
            <w:vAlign w:val="center"/>
          </w:tcPr>
          <w:p w14:paraId="312421AA" w14:textId="77777777" w:rsidR="00096CCE" w:rsidRPr="00096CCE" w:rsidRDefault="00096CCE" w:rsidP="00096CCE">
            <w:pPr>
              <w:jc w:val="both"/>
              <w:rPr>
                <w:b/>
                <w:bCs w:val="0"/>
                <w:sz w:val="24"/>
                <w:szCs w:val="24"/>
              </w:rPr>
            </w:pPr>
            <w:r w:rsidRPr="00096CCE">
              <w:rPr>
                <w:b/>
                <w:bCs w:val="0"/>
                <w:sz w:val="24"/>
                <w:szCs w:val="24"/>
              </w:rPr>
              <w:t>90-93</w:t>
            </w:r>
          </w:p>
        </w:tc>
        <w:tc>
          <w:tcPr>
            <w:tcW w:w="1901" w:type="dxa"/>
            <w:vMerge/>
            <w:vAlign w:val="center"/>
          </w:tcPr>
          <w:p w14:paraId="522C4E33" w14:textId="77777777" w:rsidR="00096CCE" w:rsidRPr="00096CCE" w:rsidRDefault="00096CCE" w:rsidP="00096CCE">
            <w:pPr>
              <w:jc w:val="both"/>
              <w:rPr>
                <w:b/>
                <w:bCs w:val="0"/>
                <w:sz w:val="24"/>
                <w:szCs w:val="24"/>
              </w:rPr>
            </w:pPr>
          </w:p>
        </w:tc>
        <w:tc>
          <w:tcPr>
            <w:tcW w:w="425" w:type="dxa"/>
            <w:vMerge/>
            <w:textDirection w:val="btLr"/>
            <w:vAlign w:val="center"/>
          </w:tcPr>
          <w:p w14:paraId="08C0D365" w14:textId="77777777" w:rsidR="00096CCE" w:rsidRPr="00096CCE" w:rsidRDefault="00096CCE" w:rsidP="00096CCE">
            <w:pPr>
              <w:jc w:val="both"/>
              <w:rPr>
                <w:b/>
                <w:bCs w:val="0"/>
                <w:sz w:val="24"/>
                <w:szCs w:val="24"/>
              </w:rPr>
            </w:pPr>
          </w:p>
        </w:tc>
        <w:tc>
          <w:tcPr>
            <w:tcW w:w="5670" w:type="dxa"/>
            <w:vMerge/>
            <w:vAlign w:val="center"/>
          </w:tcPr>
          <w:p w14:paraId="687A8D80" w14:textId="77777777" w:rsidR="00096CCE" w:rsidRPr="00096CCE" w:rsidRDefault="00096CCE" w:rsidP="00096CCE">
            <w:pPr>
              <w:jc w:val="both"/>
              <w:rPr>
                <w:b/>
                <w:bCs w:val="0"/>
                <w:sz w:val="24"/>
                <w:szCs w:val="24"/>
              </w:rPr>
            </w:pPr>
          </w:p>
        </w:tc>
      </w:tr>
      <w:tr w:rsidR="00096CCE" w:rsidRPr="00096CCE" w14:paraId="02002323" w14:textId="77777777" w:rsidTr="00096CCE">
        <w:trPr>
          <w:cantSplit/>
          <w:trHeight w:val="796"/>
          <w:jc w:val="center"/>
        </w:trPr>
        <w:tc>
          <w:tcPr>
            <w:tcW w:w="787" w:type="dxa"/>
            <w:vAlign w:val="center"/>
          </w:tcPr>
          <w:p w14:paraId="6E74BECC" w14:textId="77777777" w:rsidR="00096CCE" w:rsidRPr="00096CCE" w:rsidRDefault="00096CCE" w:rsidP="00096CCE">
            <w:pPr>
              <w:jc w:val="both"/>
              <w:rPr>
                <w:b/>
                <w:bCs w:val="0"/>
                <w:sz w:val="24"/>
                <w:szCs w:val="24"/>
              </w:rPr>
            </w:pPr>
            <w:r w:rsidRPr="00096CCE">
              <w:rPr>
                <w:b/>
                <w:bCs w:val="0"/>
                <w:sz w:val="24"/>
                <w:szCs w:val="24"/>
              </w:rPr>
              <w:lastRenderedPageBreak/>
              <w:t>9</w:t>
            </w:r>
          </w:p>
        </w:tc>
        <w:tc>
          <w:tcPr>
            <w:tcW w:w="851" w:type="dxa"/>
            <w:vAlign w:val="center"/>
          </w:tcPr>
          <w:p w14:paraId="0FC891A5" w14:textId="77777777" w:rsidR="00096CCE" w:rsidRPr="00096CCE" w:rsidRDefault="00096CCE" w:rsidP="00096CCE">
            <w:pPr>
              <w:jc w:val="both"/>
              <w:rPr>
                <w:b/>
                <w:bCs w:val="0"/>
                <w:sz w:val="24"/>
                <w:szCs w:val="24"/>
              </w:rPr>
            </w:pPr>
            <w:r w:rsidRPr="00096CCE">
              <w:rPr>
                <w:b/>
                <w:bCs w:val="0"/>
                <w:sz w:val="24"/>
                <w:szCs w:val="24"/>
              </w:rPr>
              <w:t>85-89</w:t>
            </w:r>
          </w:p>
        </w:tc>
        <w:tc>
          <w:tcPr>
            <w:tcW w:w="1901" w:type="dxa"/>
            <w:vMerge w:val="restart"/>
            <w:vAlign w:val="center"/>
          </w:tcPr>
          <w:p w14:paraId="1C883266" w14:textId="77777777" w:rsidR="00096CCE" w:rsidRPr="00096CCE" w:rsidRDefault="00096CCE" w:rsidP="00096CCE">
            <w:pPr>
              <w:jc w:val="both"/>
              <w:rPr>
                <w:b/>
                <w:bCs w:val="0"/>
                <w:sz w:val="24"/>
                <w:szCs w:val="24"/>
              </w:rPr>
            </w:pPr>
            <w:r w:rsidRPr="00096CCE">
              <w:rPr>
                <w:b/>
                <w:bCs w:val="0"/>
                <w:sz w:val="24"/>
                <w:szCs w:val="24"/>
              </w:rPr>
              <w:t>Добре</w:t>
            </w:r>
          </w:p>
          <w:p w14:paraId="30022329" w14:textId="77777777" w:rsidR="00096CCE" w:rsidRPr="00096CCE" w:rsidRDefault="00096CCE" w:rsidP="00096CCE">
            <w:pPr>
              <w:jc w:val="both"/>
              <w:rPr>
                <w:b/>
                <w:bCs w:val="0"/>
                <w:sz w:val="24"/>
                <w:szCs w:val="24"/>
              </w:rPr>
            </w:pPr>
            <w:r w:rsidRPr="00096CCE">
              <w:rPr>
                <w:b/>
                <w:bCs w:val="0"/>
                <w:sz w:val="24"/>
                <w:szCs w:val="24"/>
              </w:rPr>
              <w:t>(«зараховано»)</w:t>
            </w:r>
          </w:p>
        </w:tc>
        <w:tc>
          <w:tcPr>
            <w:tcW w:w="425" w:type="dxa"/>
            <w:vMerge w:val="restart"/>
            <w:vAlign w:val="center"/>
          </w:tcPr>
          <w:p w14:paraId="5D0BA6E5" w14:textId="77777777" w:rsidR="00096CCE" w:rsidRPr="00096CCE" w:rsidRDefault="00096CCE" w:rsidP="00096CCE">
            <w:pPr>
              <w:jc w:val="both"/>
              <w:rPr>
                <w:b/>
                <w:bCs w:val="0"/>
                <w:sz w:val="24"/>
                <w:szCs w:val="24"/>
              </w:rPr>
            </w:pPr>
            <w:r w:rsidRPr="00096CCE">
              <w:rPr>
                <w:b/>
                <w:bCs w:val="0"/>
                <w:sz w:val="24"/>
                <w:szCs w:val="24"/>
              </w:rPr>
              <w:t>B</w:t>
            </w:r>
          </w:p>
        </w:tc>
        <w:tc>
          <w:tcPr>
            <w:tcW w:w="5670" w:type="dxa"/>
            <w:vMerge w:val="restart"/>
          </w:tcPr>
          <w:p w14:paraId="230E9894" w14:textId="77777777" w:rsidR="00096CCE" w:rsidRPr="00096CCE" w:rsidRDefault="00096CCE" w:rsidP="00096CCE">
            <w:pPr>
              <w:jc w:val="both"/>
              <w:rPr>
                <w:b/>
                <w:bCs w:val="0"/>
                <w:sz w:val="24"/>
                <w:szCs w:val="24"/>
              </w:rPr>
            </w:pPr>
            <w:r w:rsidRPr="00096CCE">
              <w:rPr>
                <w:b/>
                <w:bCs w:val="0"/>
                <w:sz w:val="24"/>
                <w:szCs w:val="24"/>
              </w:rPr>
              <w:t xml:space="preserve">«Дуже добре» – теоретичний зміст курсу засвоєний цілком,  необхідні практичні навички роботи з освоєним матеріалом в основному  сформовані, </w:t>
            </w:r>
            <w:r w:rsidRPr="00096CCE">
              <w:rPr>
                <w:b/>
                <w:sz w:val="24"/>
                <w:szCs w:val="24"/>
              </w:rPr>
              <w:t>усі</w:t>
            </w:r>
            <w:r w:rsidRPr="00096CCE">
              <w:rPr>
                <w:b/>
                <w:bCs w:val="0"/>
                <w:sz w:val="24"/>
                <w:szCs w:val="24"/>
              </w:rPr>
              <w:t xml:space="preserve"> навчальні завдання, які передбачені програмою навчання,  виконані, якість виконання  більшості з них оцінено числом балів, близьким до максимального, робота з двома - трьома незначними помилками.</w:t>
            </w:r>
          </w:p>
        </w:tc>
      </w:tr>
      <w:tr w:rsidR="00096CCE" w:rsidRPr="00096CCE" w14:paraId="62C521F0" w14:textId="77777777" w:rsidTr="00096CCE">
        <w:trPr>
          <w:cantSplit/>
          <w:jc w:val="center"/>
        </w:trPr>
        <w:tc>
          <w:tcPr>
            <w:tcW w:w="787" w:type="dxa"/>
            <w:vAlign w:val="center"/>
          </w:tcPr>
          <w:p w14:paraId="5A50A01F" w14:textId="77777777" w:rsidR="00096CCE" w:rsidRPr="00096CCE" w:rsidRDefault="00096CCE" w:rsidP="00096CCE">
            <w:pPr>
              <w:jc w:val="both"/>
              <w:rPr>
                <w:b/>
                <w:bCs w:val="0"/>
                <w:sz w:val="24"/>
                <w:szCs w:val="24"/>
              </w:rPr>
            </w:pPr>
            <w:r w:rsidRPr="00096CCE">
              <w:rPr>
                <w:b/>
                <w:bCs w:val="0"/>
                <w:sz w:val="24"/>
                <w:szCs w:val="24"/>
              </w:rPr>
              <w:t>8</w:t>
            </w:r>
          </w:p>
        </w:tc>
        <w:tc>
          <w:tcPr>
            <w:tcW w:w="851" w:type="dxa"/>
            <w:vAlign w:val="center"/>
          </w:tcPr>
          <w:p w14:paraId="621BBE1F" w14:textId="77777777" w:rsidR="00096CCE" w:rsidRPr="00096CCE" w:rsidRDefault="00096CCE" w:rsidP="00096CCE">
            <w:pPr>
              <w:jc w:val="both"/>
              <w:rPr>
                <w:b/>
                <w:bCs w:val="0"/>
                <w:sz w:val="24"/>
                <w:szCs w:val="24"/>
              </w:rPr>
            </w:pPr>
            <w:r w:rsidRPr="00096CCE">
              <w:rPr>
                <w:b/>
                <w:bCs w:val="0"/>
                <w:sz w:val="24"/>
                <w:szCs w:val="24"/>
              </w:rPr>
              <w:t>80-84</w:t>
            </w:r>
          </w:p>
        </w:tc>
        <w:tc>
          <w:tcPr>
            <w:tcW w:w="1901" w:type="dxa"/>
            <w:vMerge/>
            <w:vAlign w:val="center"/>
          </w:tcPr>
          <w:p w14:paraId="5D599B94" w14:textId="77777777" w:rsidR="00096CCE" w:rsidRPr="00096CCE" w:rsidRDefault="00096CCE" w:rsidP="00096CCE">
            <w:pPr>
              <w:jc w:val="both"/>
              <w:rPr>
                <w:b/>
                <w:bCs w:val="0"/>
                <w:sz w:val="24"/>
                <w:szCs w:val="24"/>
              </w:rPr>
            </w:pPr>
          </w:p>
        </w:tc>
        <w:tc>
          <w:tcPr>
            <w:tcW w:w="425" w:type="dxa"/>
            <w:vMerge/>
          </w:tcPr>
          <w:p w14:paraId="51B26152" w14:textId="77777777" w:rsidR="00096CCE" w:rsidRPr="00096CCE" w:rsidRDefault="00096CCE" w:rsidP="00096CCE">
            <w:pPr>
              <w:jc w:val="both"/>
              <w:rPr>
                <w:b/>
                <w:bCs w:val="0"/>
                <w:sz w:val="24"/>
                <w:szCs w:val="24"/>
              </w:rPr>
            </w:pPr>
          </w:p>
        </w:tc>
        <w:tc>
          <w:tcPr>
            <w:tcW w:w="5670" w:type="dxa"/>
            <w:vMerge/>
          </w:tcPr>
          <w:p w14:paraId="434C577D" w14:textId="77777777" w:rsidR="00096CCE" w:rsidRPr="00096CCE" w:rsidRDefault="00096CCE" w:rsidP="00096CCE">
            <w:pPr>
              <w:jc w:val="both"/>
              <w:rPr>
                <w:b/>
                <w:bCs w:val="0"/>
                <w:sz w:val="24"/>
                <w:szCs w:val="24"/>
              </w:rPr>
            </w:pPr>
          </w:p>
        </w:tc>
      </w:tr>
      <w:tr w:rsidR="00096CCE" w:rsidRPr="00096CCE" w14:paraId="3353CAE3" w14:textId="77777777" w:rsidTr="00096CCE">
        <w:trPr>
          <w:cantSplit/>
          <w:trHeight w:val="1667"/>
          <w:jc w:val="center"/>
        </w:trPr>
        <w:tc>
          <w:tcPr>
            <w:tcW w:w="787" w:type="dxa"/>
            <w:vAlign w:val="center"/>
          </w:tcPr>
          <w:p w14:paraId="3FB3D1A0" w14:textId="77777777" w:rsidR="00096CCE" w:rsidRPr="00096CCE" w:rsidRDefault="00096CCE" w:rsidP="00096CCE">
            <w:pPr>
              <w:jc w:val="both"/>
              <w:rPr>
                <w:b/>
                <w:bCs w:val="0"/>
                <w:sz w:val="24"/>
                <w:szCs w:val="24"/>
              </w:rPr>
            </w:pPr>
            <w:r w:rsidRPr="00096CCE">
              <w:rPr>
                <w:b/>
                <w:bCs w:val="0"/>
                <w:sz w:val="24"/>
                <w:szCs w:val="24"/>
              </w:rPr>
              <w:t>7</w:t>
            </w:r>
          </w:p>
        </w:tc>
        <w:tc>
          <w:tcPr>
            <w:tcW w:w="851" w:type="dxa"/>
            <w:vAlign w:val="center"/>
          </w:tcPr>
          <w:p w14:paraId="707DAE01" w14:textId="77777777" w:rsidR="00096CCE" w:rsidRPr="00096CCE" w:rsidRDefault="00096CCE" w:rsidP="00096CCE">
            <w:pPr>
              <w:jc w:val="both"/>
              <w:rPr>
                <w:b/>
                <w:bCs w:val="0"/>
                <w:sz w:val="24"/>
                <w:szCs w:val="24"/>
              </w:rPr>
            </w:pPr>
            <w:r w:rsidRPr="00096CCE">
              <w:rPr>
                <w:b/>
                <w:bCs w:val="0"/>
                <w:sz w:val="24"/>
                <w:szCs w:val="24"/>
              </w:rPr>
              <w:t>75 – 79</w:t>
            </w:r>
          </w:p>
        </w:tc>
        <w:tc>
          <w:tcPr>
            <w:tcW w:w="1901" w:type="dxa"/>
            <w:vMerge/>
            <w:vAlign w:val="center"/>
          </w:tcPr>
          <w:p w14:paraId="20895620" w14:textId="77777777" w:rsidR="00096CCE" w:rsidRPr="00096CCE" w:rsidRDefault="00096CCE" w:rsidP="00096CCE">
            <w:pPr>
              <w:jc w:val="both"/>
              <w:rPr>
                <w:b/>
                <w:bCs w:val="0"/>
                <w:sz w:val="24"/>
                <w:szCs w:val="24"/>
              </w:rPr>
            </w:pPr>
          </w:p>
        </w:tc>
        <w:tc>
          <w:tcPr>
            <w:tcW w:w="425" w:type="dxa"/>
            <w:vAlign w:val="center"/>
          </w:tcPr>
          <w:p w14:paraId="4FB9C38B" w14:textId="77777777" w:rsidR="00096CCE" w:rsidRPr="00096CCE" w:rsidRDefault="00096CCE" w:rsidP="00096CCE">
            <w:pPr>
              <w:jc w:val="both"/>
              <w:rPr>
                <w:b/>
                <w:bCs w:val="0"/>
                <w:sz w:val="24"/>
                <w:szCs w:val="24"/>
              </w:rPr>
            </w:pPr>
            <w:r w:rsidRPr="00096CCE">
              <w:rPr>
                <w:b/>
                <w:bCs w:val="0"/>
                <w:sz w:val="24"/>
                <w:szCs w:val="24"/>
              </w:rPr>
              <w:t>C</w:t>
            </w:r>
          </w:p>
        </w:tc>
        <w:tc>
          <w:tcPr>
            <w:tcW w:w="5670" w:type="dxa"/>
          </w:tcPr>
          <w:p w14:paraId="248F94FF" w14:textId="77777777" w:rsidR="00096CCE" w:rsidRPr="00096CCE" w:rsidRDefault="00096CCE" w:rsidP="00096CCE">
            <w:pPr>
              <w:jc w:val="both"/>
              <w:rPr>
                <w:b/>
                <w:sz w:val="24"/>
                <w:szCs w:val="24"/>
              </w:rPr>
            </w:pPr>
            <w:r w:rsidRPr="00096CCE">
              <w:rPr>
                <w:b/>
                <w:bCs w:val="0"/>
                <w:sz w:val="24"/>
                <w:szCs w:val="24"/>
              </w:rPr>
              <w:t xml:space="preserve">«Добре» – теоретичний зміст курсу засвоєний цілком, практичні навички роботи з освоєним матеріалом в основному сформовані, </w:t>
            </w:r>
            <w:r w:rsidRPr="00096CCE">
              <w:rPr>
                <w:b/>
                <w:sz w:val="24"/>
                <w:szCs w:val="24"/>
              </w:rPr>
              <w:t>у</w:t>
            </w:r>
            <w:r w:rsidRPr="00096CCE">
              <w:rPr>
                <w:b/>
                <w:bCs w:val="0"/>
                <w:sz w:val="24"/>
                <w:szCs w:val="24"/>
              </w:rPr>
              <w:t>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 робота з декількома незначними помилками, або з однією – двома значними помилками.</w:t>
            </w:r>
          </w:p>
        </w:tc>
      </w:tr>
      <w:tr w:rsidR="00096CCE" w:rsidRPr="00096CCE" w14:paraId="2D8BCB42" w14:textId="77777777" w:rsidTr="00096CCE">
        <w:trPr>
          <w:cantSplit/>
          <w:trHeight w:val="744"/>
          <w:jc w:val="center"/>
        </w:trPr>
        <w:tc>
          <w:tcPr>
            <w:tcW w:w="787" w:type="dxa"/>
            <w:vAlign w:val="center"/>
          </w:tcPr>
          <w:p w14:paraId="309B2E8C" w14:textId="77777777" w:rsidR="00096CCE" w:rsidRPr="00096CCE" w:rsidRDefault="00096CCE" w:rsidP="00096CCE">
            <w:pPr>
              <w:jc w:val="both"/>
              <w:rPr>
                <w:b/>
                <w:bCs w:val="0"/>
                <w:sz w:val="24"/>
                <w:szCs w:val="24"/>
              </w:rPr>
            </w:pPr>
            <w:r w:rsidRPr="00096CCE">
              <w:rPr>
                <w:b/>
                <w:bCs w:val="0"/>
                <w:sz w:val="24"/>
                <w:szCs w:val="24"/>
              </w:rPr>
              <w:t>6</w:t>
            </w:r>
          </w:p>
        </w:tc>
        <w:tc>
          <w:tcPr>
            <w:tcW w:w="851" w:type="dxa"/>
            <w:vAlign w:val="center"/>
          </w:tcPr>
          <w:p w14:paraId="4C5580A8" w14:textId="77777777" w:rsidR="00096CCE" w:rsidRPr="00096CCE" w:rsidRDefault="00096CCE" w:rsidP="00096CCE">
            <w:pPr>
              <w:jc w:val="both"/>
              <w:rPr>
                <w:b/>
                <w:bCs w:val="0"/>
                <w:sz w:val="24"/>
                <w:szCs w:val="24"/>
              </w:rPr>
            </w:pPr>
            <w:r w:rsidRPr="00096CCE">
              <w:rPr>
                <w:b/>
                <w:bCs w:val="0"/>
                <w:sz w:val="24"/>
                <w:szCs w:val="24"/>
              </w:rPr>
              <w:t>70-74</w:t>
            </w:r>
          </w:p>
        </w:tc>
        <w:tc>
          <w:tcPr>
            <w:tcW w:w="1901" w:type="dxa"/>
            <w:vMerge w:val="restart"/>
            <w:vAlign w:val="center"/>
          </w:tcPr>
          <w:p w14:paraId="07359808" w14:textId="77777777" w:rsidR="00096CCE" w:rsidRPr="00096CCE" w:rsidRDefault="00096CCE" w:rsidP="00096CCE">
            <w:pPr>
              <w:jc w:val="both"/>
              <w:rPr>
                <w:b/>
                <w:bCs w:val="0"/>
                <w:sz w:val="24"/>
                <w:szCs w:val="24"/>
              </w:rPr>
            </w:pPr>
            <w:r w:rsidRPr="00096CCE">
              <w:rPr>
                <w:b/>
                <w:bCs w:val="0"/>
                <w:sz w:val="24"/>
                <w:szCs w:val="24"/>
              </w:rPr>
              <w:t>Задовільно</w:t>
            </w:r>
          </w:p>
          <w:p w14:paraId="2E162D12" w14:textId="77777777" w:rsidR="00096CCE" w:rsidRPr="00096CCE" w:rsidRDefault="00096CCE" w:rsidP="00096CCE">
            <w:pPr>
              <w:jc w:val="both"/>
              <w:rPr>
                <w:b/>
                <w:bCs w:val="0"/>
                <w:sz w:val="24"/>
                <w:szCs w:val="24"/>
              </w:rPr>
            </w:pPr>
            <w:r w:rsidRPr="00096CCE">
              <w:rPr>
                <w:b/>
                <w:bCs w:val="0"/>
                <w:sz w:val="24"/>
                <w:szCs w:val="24"/>
              </w:rPr>
              <w:t>(«зараховано»)</w:t>
            </w:r>
          </w:p>
        </w:tc>
        <w:tc>
          <w:tcPr>
            <w:tcW w:w="425" w:type="dxa"/>
            <w:vMerge w:val="restart"/>
            <w:vAlign w:val="center"/>
          </w:tcPr>
          <w:p w14:paraId="23CBCDED" w14:textId="77777777" w:rsidR="00096CCE" w:rsidRPr="00096CCE" w:rsidRDefault="00096CCE" w:rsidP="00096CCE">
            <w:pPr>
              <w:jc w:val="both"/>
              <w:rPr>
                <w:b/>
                <w:bCs w:val="0"/>
                <w:sz w:val="24"/>
                <w:szCs w:val="24"/>
              </w:rPr>
            </w:pPr>
            <w:r w:rsidRPr="00096CCE">
              <w:rPr>
                <w:b/>
                <w:bCs w:val="0"/>
                <w:sz w:val="24"/>
                <w:szCs w:val="24"/>
              </w:rPr>
              <w:t>D</w:t>
            </w:r>
          </w:p>
        </w:tc>
        <w:tc>
          <w:tcPr>
            <w:tcW w:w="5670" w:type="dxa"/>
            <w:vMerge w:val="restart"/>
          </w:tcPr>
          <w:p w14:paraId="5CA7D463" w14:textId="77777777" w:rsidR="00096CCE" w:rsidRPr="00096CCE" w:rsidRDefault="00096CCE" w:rsidP="00096CCE">
            <w:pPr>
              <w:jc w:val="both"/>
              <w:rPr>
                <w:b/>
                <w:bCs w:val="0"/>
                <w:sz w:val="24"/>
                <w:szCs w:val="24"/>
              </w:rPr>
            </w:pPr>
            <w:r w:rsidRPr="00096CCE">
              <w:rPr>
                <w:b/>
                <w:bCs w:val="0"/>
                <w:sz w:val="24"/>
                <w:szCs w:val="24"/>
              </w:rPr>
              <w:t>«Задовільно» – теоретичний зміст курсу засвоєний частково,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w:t>
            </w:r>
          </w:p>
        </w:tc>
      </w:tr>
      <w:tr w:rsidR="00096CCE" w:rsidRPr="00096CCE" w14:paraId="2EF3E7B6" w14:textId="77777777" w:rsidTr="00096CCE">
        <w:trPr>
          <w:cantSplit/>
          <w:jc w:val="center"/>
        </w:trPr>
        <w:tc>
          <w:tcPr>
            <w:tcW w:w="787" w:type="dxa"/>
            <w:vAlign w:val="center"/>
          </w:tcPr>
          <w:p w14:paraId="67016F07" w14:textId="77777777" w:rsidR="00096CCE" w:rsidRPr="00096CCE" w:rsidRDefault="00096CCE" w:rsidP="00096CCE">
            <w:pPr>
              <w:jc w:val="both"/>
              <w:rPr>
                <w:b/>
                <w:bCs w:val="0"/>
                <w:sz w:val="24"/>
                <w:szCs w:val="24"/>
              </w:rPr>
            </w:pPr>
            <w:r w:rsidRPr="00096CCE">
              <w:rPr>
                <w:b/>
                <w:bCs w:val="0"/>
                <w:sz w:val="24"/>
                <w:szCs w:val="24"/>
              </w:rPr>
              <w:t>5</w:t>
            </w:r>
          </w:p>
        </w:tc>
        <w:tc>
          <w:tcPr>
            <w:tcW w:w="851" w:type="dxa"/>
            <w:vAlign w:val="center"/>
          </w:tcPr>
          <w:p w14:paraId="3D0D4765" w14:textId="77777777" w:rsidR="00096CCE" w:rsidRPr="00096CCE" w:rsidRDefault="00096CCE" w:rsidP="00096CCE">
            <w:pPr>
              <w:jc w:val="both"/>
              <w:rPr>
                <w:b/>
                <w:bCs w:val="0"/>
                <w:sz w:val="24"/>
                <w:szCs w:val="24"/>
              </w:rPr>
            </w:pPr>
            <w:r w:rsidRPr="00096CCE">
              <w:rPr>
                <w:b/>
                <w:bCs w:val="0"/>
                <w:sz w:val="24"/>
                <w:szCs w:val="24"/>
              </w:rPr>
              <w:t>65-69</w:t>
            </w:r>
          </w:p>
        </w:tc>
        <w:tc>
          <w:tcPr>
            <w:tcW w:w="1901" w:type="dxa"/>
            <w:vMerge/>
            <w:vAlign w:val="center"/>
          </w:tcPr>
          <w:p w14:paraId="4178BE17" w14:textId="77777777" w:rsidR="00096CCE" w:rsidRPr="00096CCE" w:rsidRDefault="00096CCE" w:rsidP="00096CCE">
            <w:pPr>
              <w:jc w:val="both"/>
              <w:rPr>
                <w:b/>
                <w:bCs w:val="0"/>
                <w:sz w:val="24"/>
                <w:szCs w:val="24"/>
              </w:rPr>
            </w:pPr>
          </w:p>
        </w:tc>
        <w:tc>
          <w:tcPr>
            <w:tcW w:w="425" w:type="dxa"/>
            <w:vMerge/>
          </w:tcPr>
          <w:p w14:paraId="50214E5F" w14:textId="77777777" w:rsidR="00096CCE" w:rsidRPr="00096CCE" w:rsidRDefault="00096CCE" w:rsidP="00096CCE">
            <w:pPr>
              <w:jc w:val="both"/>
              <w:rPr>
                <w:b/>
                <w:bCs w:val="0"/>
                <w:sz w:val="24"/>
                <w:szCs w:val="24"/>
              </w:rPr>
            </w:pPr>
          </w:p>
        </w:tc>
        <w:tc>
          <w:tcPr>
            <w:tcW w:w="5670" w:type="dxa"/>
            <w:vMerge/>
          </w:tcPr>
          <w:p w14:paraId="28C8806F" w14:textId="77777777" w:rsidR="00096CCE" w:rsidRPr="00096CCE" w:rsidRDefault="00096CCE" w:rsidP="00096CCE">
            <w:pPr>
              <w:jc w:val="both"/>
              <w:rPr>
                <w:b/>
                <w:bCs w:val="0"/>
                <w:sz w:val="24"/>
                <w:szCs w:val="24"/>
              </w:rPr>
            </w:pPr>
          </w:p>
        </w:tc>
      </w:tr>
      <w:tr w:rsidR="00096CCE" w:rsidRPr="00096CCE" w14:paraId="3739DE2E" w14:textId="77777777" w:rsidTr="00096CCE">
        <w:trPr>
          <w:cantSplit/>
          <w:trHeight w:val="1279"/>
          <w:jc w:val="center"/>
        </w:trPr>
        <w:tc>
          <w:tcPr>
            <w:tcW w:w="787" w:type="dxa"/>
            <w:vAlign w:val="center"/>
          </w:tcPr>
          <w:p w14:paraId="5E0CEC3C" w14:textId="77777777" w:rsidR="00096CCE" w:rsidRPr="00096CCE" w:rsidRDefault="00096CCE" w:rsidP="00096CCE">
            <w:pPr>
              <w:jc w:val="both"/>
              <w:rPr>
                <w:b/>
                <w:bCs w:val="0"/>
                <w:sz w:val="24"/>
                <w:szCs w:val="24"/>
              </w:rPr>
            </w:pPr>
            <w:r w:rsidRPr="00096CCE">
              <w:rPr>
                <w:b/>
                <w:bCs w:val="0"/>
                <w:sz w:val="24"/>
                <w:szCs w:val="24"/>
              </w:rPr>
              <w:t>4</w:t>
            </w:r>
          </w:p>
        </w:tc>
        <w:tc>
          <w:tcPr>
            <w:tcW w:w="851" w:type="dxa"/>
            <w:vAlign w:val="center"/>
          </w:tcPr>
          <w:p w14:paraId="30CF9FB3" w14:textId="77777777" w:rsidR="00096CCE" w:rsidRPr="00096CCE" w:rsidRDefault="00096CCE" w:rsidP="00096CCE">
            <w:pPr>
              <w:jc w:val="both"/>
              <w:rPr>
                <w:b/>
                <w:bCs w:val="0"/>
                <w:sz w:val="24"/>
                <w:szCs w:val="24"/>
              </w:rPr>
            </w:pPr>
            <w:r w:rsidRPr="00096CCE">
              <w:rPr>
                <w:b/>
                <w:bCs w:val="0"/>
                <w:sz w:val="24"/>
                <w:szCs w:val="24"/>
              </w:rPr>
              <w:t>60-64</w:t>
            </w:r>
          </w:p>
        </w:tc>
        <w:tc>
          <w:tcPr>
            <w:tcW w:w="1901" w:type="dxa"/>
            <w:vMerge/>
            <w:vAlign w:val="center"/>
          </w:tcPr>
          <w:p w14:paraId="282E7111" w14:textId="77777777" w:rsidR="00096CCE" w:rsidRPr="00096CCE" w:rsidRDefault="00096CCE" w:rsidP="00096CCE">
            <w:pPr>
              <w:jc w:val="both"/>
              <w:rPr>
                <w:b/>
                <w:bCs w:val="0"/>
                <w:sz w:val="24"/>
                <w:szCs w:val="24"/>
              </w:rPr>
            </w:pPr>
          </w:p>
        </w:tc>
        <w:tc>
          <w:tcPr>
            <w:tcW w:w="425" w:type="dxa"/>
          </w:tcPr>
          <w:p w14:paraId="18B46741" w14:textId="77777777" w:rsidR="00096CCE" w:rsidRPr="00096CCE" w:rsidRDefault="00096CCE" w:rsidP="00096CCE">
            <w:pPr>
              <w:jc w:val="both"/>
              <w:rPr>
                <w:b/>
                <w:bCs w:val="0"/>
                <w:sz w:val="24"/>
                <w:szCs w:val="24"/>
              </w:rPr>
            </w:pPr>
            <w:r w:rsidRPr="00096CCE">
              <w:rPr>
                <w:b/>
                <w:bCs w:val="0"/>
                <w:sz w:val="24"/>
                <w:szCs w:val="24"/>
              </w:rPr>
              <w:t>E</w:t>
            </w:r>
          </w:p>
        </w:tc>
        <w:tc>
          <w:tcPr>
            <w:tcW w:w="5670" w:type="dxa"/>
          </w:tcPr>
          <w:p w14:paraId="5BE9E66E" w14:textId="77777777" w:rsidR="00096CCE" w:rsidRPr="00096CCE" w:rsidRDefault="00096CCE" w:rsidP="00096CCE">
            <w:pPr>
              <w:jc w:val="both"/>
              <w:rPr>
                <w:b/>
                <w:sz w:val="24"/>
                <w:szCs w:val="24"/>
              </w:rPr>
            </w:pPr>
            <w:r w:rsidRPr="00096CCE">
              <w:rPr>
                <w:b/>
                <w:bCs w:val="0"/>
                <w:sz w:val="24"/>
                <w:szCs w:val="24"/>
              </w:rPr>
              <w:t>«Достатньо» – теоретичний зміст курсу засвоєний частково, деякі практичні навички роботи не сформовані, частина передбачених програмою навчання навчальних завдань не виконана або якість виконання деяких з них оцінено числом балів, близьким до мінімального</w:t>
            </w:r>
            <w:r w:rsidRPr="00096CCE">
              <w:rPr>
                <w:b/>
                <w:sz w:val="24"/>
                <w:szCs w:val="24"/>
              </w:rPr>
              <w:t>,</w:t>
            </w:r>
            <w:r w:rsidRPr="00096CCE">
              <w:rPr>
                <w:b/>
                <w:bCs w:val="0"/>
                <w:sz w:val="24"/>
                <w:szCs w:val="24"/>
              </w:rPr>
              <w:t xml:space="preserve"> робота, що задовольняє мінімуму критеріїв оцінки.</w:t>
            </w:r>
          </w:p>
        </w:tc>
      </w:tr>
      <w:tr w:rsidR="00096CCE" w:rsidRPr="00096CCE" w14:paraId="7CE476FC" w14:textId="77777777" w:rsidTr="00096CCE">
        <w:trPr>
          <w:trHeight w:val="972"/>
          <w:jc w:val="center"/>
        </w:trPr>
        <w:tc>
          <w:tcPr>
            <w:tcW w:w="787" w:type="dxa"/>
            <w:vAlign w:val="center"/>
          </w:tcPr>
          <w:p w14:paraId="420D6AD8" w14:textId="77777777" w:rsidR="00096CCE" w:rsidRPr="00096CCE" w:rsidRDefault="00096CCE" w:rsidP="00096CCE">
            <w:pPr>
              <w:jc w:val="both"/>
              <w:rPr>
                <w:b/>
                <w:bCs w:val="0"/>
                <w:sz w:val="24"/>
                <w:szCs w:val="24"/>
              </w:rPr>
            </w:pPr>
            <w:r w:rsidRPr="00096CCE">
              <w:rPr>
                <w:b/>
                <w:bCs w:val="0"/>
                <w:sz w:val="24"/>
                <w:szCs w:val="24"/>
              </w:rPr>
              <w:t>3</w:t>
            </w:r>
          </w:p>
        </w:tc>
        <w:tc>
          <w:tcPr>
            <w:tcW w:w="851" w:type="dxa"/>
            <w:vAlign w:val="center"/>
          </w:tcPr>
          <w:p w14:paraId="17C8BC09" w14:textId="77777777" w:rsidR="00096CCE" w:rsidRPr="00096CCE" w:rsidRDefault="00096CCE" w:rsidP="00096CCE">
            <w:pPr>
              <w:jc w:val="both"/>
              <w:rPr>
                <w:b/>
                <w:bCs w:val="0"/>
                <w:sz w:val="24"/>
                <w:szCs w:val="24"/>
              </w:rPr>
            </w:pPr>
            <w:r w:rsidRPr="00096CCE">
              <w:rPr>
                <w:b/>
                <w:bCs w:val="0"/>
                <w:sz w:val="24"/>
                <w:szCs w:val="24"/>
              </w:rPr>
              <w:t>40–59</w:t>
            </w:r>
          </w:p>
        </w:tc>
        <w:tc>
          <w:tcPr>
            <w:tcW w:w="1901" w:type="dxa"/>
            <w:vMerge w:val="restart"/>
            <w:vAlign w:val="center"/>
          </w:tcPr>
          <w:p w14:paraId="0AE25766" w14:textId="77777777" w:rsidR="00096CCE" w:rsidRPr="00096CCE" w:rsidRDefault="00096CCE" w:rsidP="00096CCE">
            <w:pPr>
              <w:jc w:val="both"/>
              <w:rPr>
                <w:b/>
                <w:bCs w:val="0"/>
                <w:sz w:val="24"/>
                <w:szCs w:val="24"/>
              </w:rPr>
            </w:pPr>
            <w:r w:rsidRPr="00096CCE">
              <w:rPr>
                <w:b/>
                <w:bCs w:val="0"/>
                <w:sz w:val="24"/>
                <w:szCs w:val="24"/>
              </w:rPr>
              <w:t>Незадовільно</w:t>
            </w:r>
          </w:p>
          <w:p w14:paraId="283FAB63" w14:textId="77777777" w:rsidR="00096CCE" w:rsidRPr="00096CCE" w:rsidRDefault="00096CCE" w:rsidP="00096CCE">
            <w:pPr>
              <w:jc w:val="both"/>
              <w:rPr>
                <w:b/>
                <w:bCs w:val="0"/>
                <w:sz w:val="24"/>
                <w:szCs w:val="24"/>
              </w:rPr>
            </w:pPr>
            <w:r w:rsidRPr="00096CCE">
              <w:rPr>
                <w:b/>
                <w:bCs w:val="0"/>
                <w:sz w:val="24"/>
                <w:szCs w:val="24"/>
              </w:rPr>
              <w:t>(«не зараховано»)</w:t>
            </w:r>
          </w:p>
        </w:tc>
        <w:tc>
          <w:tcPr>
            <w:tcW w:w="425" w:type="dxa"/>
            <w:vMerge w:val="restart"/>
            <w:vAlign w:val="center"/>
          </w:tcPr>
          <w:p w14:paraId="2D9ECBCF" w14:textId="77777777" w:rsidR="00096CCE" w:rsidRPr="00096CCE" w:rsidRDefault="00096CCE" w:rsidP="00096CCE">
            <w:pPr>
              <w:jc w:val="both"/>
              <w:rPr>
                <w:b/>
                <w:bCs w:val="0"/>
                <w:sz w:val="24"/>
                <w:szCs w:val="24"/>
              </w:rPr>
            </w:pPr>
            <w:r w:rsidRPr="00096CCE">
              <w:rPr>
                <w:b/>
                <w:bCs w:val="0"/>
                <w:sz w:val="24"/>
                <w:szCs w:val="24"/>
              </w:rPr>
              <w:t>FX</w:t>
            </w:r>
          </w:p>
        </w:tc>
        <w:tc>
          <w:tcPr>
            <w:tcW w:w="5670" w:type="dxa"/>
            <w:vMerge w:val="restart"/>
          </w:tcPr>
          <w:p w14:paraId="3FFD8BAE" w14:textId="77777777" w:rsidR="00096CCE" w:rsidRPr="00096CCE" w:rsidRDefault="00096CCE" w:rsidP="00096CCE">
            <w:pPr>
              <w:jc w:val="both"/>
              <w:rPr>
                <w:b/>
                <w:bCs w:val="0"/>
                <w:sz w:val="24"/>
                <w:szCs w:val="24"/>
              </w:rPr>
            </w:pPr>
            <w:r w:rsidRPr="00096CCE">
              <w:rPr>
                <w:b/>
                <w:bCs w:val="0"/>
                <w:sz w:val="24"/>
                <w:szCs w:val="24"/>
              </w:rPr>
              <w:t>«Умовно незадовільно» – теоретичний зміст курсу засвоєний частково, необхідні практичні навички роботи не сформовані, більшість передбачених програм навчання, навчальних завдань не виконано, або якість їхнього виконання оцінено числом балів, близьким до мінімального; при додатковій самостійній роботі над матеріалом курсу можливе підвищення якості виконання навчальних завдань (з можливістю повторного складання), робота, що потребує доробки.</w:t>
            </w:r>
          </w:p>
        </w:tc>
      </w:tr>
      <w:tr w:rsidR="00096CCE" w:rsidRPr="00096CCE" w14:paraId="2682BC11" w14:textId="77777777" w:rsidTr="00096CCE">
        <w:trPr>
          <w:jc w:val="center"/>
        </w:trPr>
        <w:tc>
          <w:tcPr>
            <w:tcW w:w="787" w:type="dxa"/>
            <w:vAlign w:val="center"/>
          </w:tcPr>
          <w:p w14:paraId="63B5AD83" w14:textId="77777777" w:rsidR="00096CCE" w:rsidRPr="00096CCE" w:rsidRDefault="00096CCE" w:rsidP="00096CCE">
            <w:pPr>
              <w:jc w:val="both"/>
              <w:rPr>
                <w:b/>
                <w:bCs w:val="0"/>
                <w:sz w:val="24"/>
                <w:szCs w:val="24"/>
              </w:rPr>
            </w:pPr>
            <w:r w:rsidRPr="00096CCE">
              <w:rPr>
                <w:b/>
                <w:bCs w:val="0"/>
                <w:sz w:val="24"/>
                <w:szCs w:val="24"/>
              </w:rPr>
              <w:t>2</w:t>
            </w:r>
          </w:p>
        </w:tc>
        <w:tc>
          <w:tcPr>
            <w:tcW w:w="851" w:type="dxa"/>
            <w:vAlign w:val="center"/>
          </w:tcPr>
          <w:p w14:paraId="4BCE601E" w14:textId="77777777" w:rsidR="00096CCE" w:rsidRPr="00096CCE" w:rsidRDefault="00096CCE" w:rsidP="00096CCE">
            <w:pPr>
              <w:jc w:val="both"/>
              <w:rPr>
                <w:b/>
                <w:bCs w:val="0"/>
                <w:sz w:val="24"/>
                <w:szCs w:val="24"/>
              </w:rPr>
            </w:pPr>
            <w:r w:rsidRPr="00096CCE">
              <w:rPr>
                <w:b/>
                <w:bCs w:val="0"/>
                <w:sz w:val="24"/>
                <w:szCs w:val="24"/>
              </w:rPr>
              <w:t>21-40</w:t>
            </w:r>
          </w:p>
        </w:tc>
        <w:tc>
          <w:tcPr>
            <w:tcW w:w="1901" w:type="dxa"/>
            <w:vMerge/>
            <w:vAlign w:val="center"/>
          </w:tcPr>
          <w:p w14:paraId="474A3D75" w14:textId="77777777" w:rsidR="00096CCE" w:rsidRPr="00096CCE" w:rsidRDefault="00096CCE" w:rsidP="00096CCE">
            <w:pPr>
              <w:jc w:val="both"/>
              <w:rPr>
                <w:b/>
                <w:bCs w:val="0"/>
                <w:sz w:val="24"/>
                <w:szCs w:val="24"/>
              </w:rPr>
            </w:pPr>
          </w:p>
        </w:tc>
        <w:tc>
          <w:tcPr>
            <w:tcW w:w="425" w:type="dxa"/>
            <w:vMerge/>
          </w:tcPr>
          <w:p w14:paraId="06249430" w14:textId="77777777" w:rsidR="00096CCE" w:rsidRPr="00096CCE" w:rsidRDefault="00096CCE" w:rsidP="00096CCE">
            <w:pPr>
              <w:jc w:val="both"/>
              <w:rPr>
                <w:b/>
                <w:bCs w:val="0"/>
                <w:sz w:val="24"/>
                <w:szCs w:val="24"/>
              </w:rPr>
            </w:pPr>
          </w:p>
        </w:tc>
        <w:tc>
          <w:tcPr>
            <w:tcW w:w="5670" w:type="dxa"/>
            <w:vMerge/>
          </w:tcPr>
          <w:p w14:paraId="4455B161" w14:textId="77777777" w:rsidR="00096CCE" w:rsidRPr="00096CCE" w:rsidRDefault="00096CCE" w:rsidP="00096CCE">
            <w:pPr>
              <w:jc w:val="both"/>
              <w:rPr>
                <w:b/>
                <w:bCs w:val="0"/>
                <w:sz w:val="24"/>
                <w:szCs w:val="24"/>
              </w:rPr>
            </w:pPr>
          </w:p>
        </w:tc>
      </w:tr>
      <w:tr w:rsidR="00096CCE" w:rsidRPr="00096CCE" w14:paraId="5D17DC2F" w14:textId="77777777" w:rsidTr="00096CCE">
        <w:trPr>
          <w:jc w:val="center"/>
        </w:trPr>
        <w:tc>
          <w:tcPr>
            <w:tcW w:w="787" w:type="dxa"/>
            <w:vAlign w:val="center"/>
          </w:tcPr>
          <w:p w14:paraId="0075AC40" w14:textId="77777777" w:rsidR="00096CCE" w:rsidRPr="00096CCE" w:rsidRDefault="00096CCE" w:rsidP="00096CCE">
            <w:pPr>
              <w:jc w:val="both"/>
              <w:rPr>
                <w:b/>
                <w:bCs w:val="0"/>
                <w:sz w:val="24"/>
                <w:szCs w:val="24"/>
              </w:rPr>
            </w:pPr>
            <w:r w:rsidRPr="00096CCE">
              <w:rPr>
                <w:b/>
                <w:bCs w:val="0"/>
                <w:sz w:val="24"/>
                <w:szCs w:val="24"/>
              </w:rPr>
              <w:t>1</w:t>
            </w:r>
          </w:p>
        </w:tc>
        <w:tc>
          <w:tcPr>
            <w:tcW w:w="851" w:type="dxa"/>
            <w:vAlign w:val="center"/>
          </w:tcPr>
          <w:p w14:paraId="3D5DBF15" w14:textId="77777777" w:rsidR="00096CCE" w:rsidRPr="00096CCE" w:rsidRDefault="00096CCE" w:rsidP="00096CCE">
            <w:pPr>
              <w:jc w:val="both"/>
              <w:rPr>
                <w:b/>
                <w:bCs w:val="0"/>
                <w:sz w:val="24"/>
                <w:szCs w:val="24"/>
              </w:rPr>
            </w:pPr>
            <w:r w:rsidRPr="00096CCE">
              <w:rPr>
                <w:b/>
                <w:bCs w:val="0"/>
                <w:sz w:val="24"/>
                <w:szCs w:val="24"/>
              </w:rPr>
              <w:t>1–20</w:t>
            </w:r>
          </w:p>
        </w:tc>
        <w:tc>
          <w:tcPr>
            <w:tcW w:w="1901" w:type="dxa"/>
            <w:vMerge/>
            <w:vAlign w:val="center"/>
          </w:tcPr>
          <w:p w14:paraId="50786C6F" w14:textId="77777777" w:rsidR="00096CCE" w:rsidRPr="00096CCE" w:rsidRDefault="00096CCE" w:rsidP="00096CCE">
            <w:pPr>
              <w:jc w:val="both"/>
              <w:rPr>
                <w:b/>
                <w:bCs w:val="0"/>
                <w:sz w:val="24"/>
                <w:szCs w:val="24"/>
              </w:rPr>
            </w:pPr>
          </w:p>
        </w:tc>
        <w:tc>
          <w:tcPr>
            <w:tcW w:w="425" w:type="dxa"/>
            <w:vAlign w:val="center"/>
          </w:tcPr>
          <w:p w14:paraId="36E4C188" w14:textId="77777777" w:rsidR="00096CCE" w:rsidRPr="00096CCE" w:rsidRDefault="00096CCE" w:rsidP="00096CCE">
            <w:pPr>
              <w:jc w:val="both"/>
              <w:rPr>
                <w:b/>
                <w:bCs w:val="0"/>
                <w:sz w:val="24"/>
                <w:szCs w:val="24"/>
              </w:rPr>
            </w:pPr>
            <w:r w:rsidRPr="00096CCE">
              <w:rPr>
                <w:b/>
                <w:bCs w:val="0"/>
                <w:sz w:val="24"/>
                <w:szCs w:val="24"/>
              </w:rPr>
              <w:t>F</w:t>
            </w:r>
          </w:p>
        </w:tc>
        <w:tc>
          <w:tcPr>
            <w:tcW w:w="5670" w:type="dxa"/>
          </w:tcPr>
          <w:p w14:paraId="00E144C5" w14:textId="77777777" w:rsidR="00096CCE" w:rsidRPr="00096CCE" w:rsidRDefault="00096CCE" w:rsidP="00096CCE">
            <w:pPr>
              <w:jc w:val="both"/>
              <w:rPr>
                <w:b/>
                <w:bCs w:val="0"/>
                <w:sz w:val="24"/>
                <w:szCs w:val="24"/>
              </w:rPr>
            </w:pPr>
            <w:r w:rsidRPr="00096CCE">
              <w:rPr>
                <w:b/>
                <w:bCs w:val="0"/>
                <w:sz w:val="24"/>
                <w:szCs w:val="24"/>
              </w:rPr>
              <w:t xml:space="preserve">«Безумовно незадовільно» – теоретичний зміст курсу  не освоєно, необхідні практичні навички роботи не сформовані, всі виконані  навчальні </w:t>
            </w:r>
            <w:r w:rsidRPr="00096CCE">
              <w:rPr>
                <w:b/>
                <w:bCs w:val="0"/>
                <w:sz w:val="24"/>
                <w:szCs w:val="24"/>
              </w:rPr>
              <w:lastRenderedPageBreak/>
              <w:t>завдання містять грубі помилки, додаткова самостійна  робота над матеріалом курсу не приведе до значного  підвищення якості виконання навчальних завдань, робота, що потребує повної переробки.</w:t>
            </w:r>
          </w:p>
        </w:tc>
      </w:tr>
    </w:tbl>
    <w:p w14:paraId="60A340B3" w14:textId="77777777" w:rsidR="00096CCE" w:rsidRPr="00C744C5" w:rsidRDefault="00096CCE" w:rsidP="00B86F55">
      <w:pPr>
        <w:jc w:val="both"/>
        <w:rPr>
          <w:b/>
          <w:bCs w:val="0"/>
          <w:sz w:val="24"/>
          <w:szCs w:val="24"/>
        </w:rPr>
      </w:pPr>
    </w:p>
    <w:p w14:paraId="2251A9BE" w14:textId="77777777" w:rsidR="00B86F55" w:rsidRPr="00C744C5" w:rsidRDefault="00B86F55" w:rsidP="00B86F55">
      <w:pPr>
        <w:rPr>
          <w:b/>
          <w:bCs w:val="0"/>
          <w:sz w:val="24"/>
          <w:szCs w:val="24"/>
        </w:rPr>
      </w:pPr>
    </w:p>
    <w:p w14:paraId="31E9B35E" w14:textId="77777777" w:rsidR="00B86F55" w:rsidRPr="00A85DAC" w:rsidRDefault="00B86F55" w:rsidP="00B86F55">
      <w:pPr>
        <w:pStyle w:val="a5"/>
        <w:ind w:left="0"/>
        <w:rPr>
          <w:rFonts w:cs="Times New Roman"/>
          <w:b/>
          <w:bCs/>
          <w:sz w:val="24"/>
          <w:szCs w:val="24"/>
          <w:lang w:val="ru-RU"/>
        </w:rPr>
      </w:pPr>
      <w:r w:rsidRPr="00A85DAC">
        <w:rPr>
          <w:rFonts w:cs="Times New Roman"/>
          <w:b/>
          <w:bCs/>
          <w:sz w:val="24"/>
          <w:szCs w:val="24"/>
          <w:lang w:val="ru-RU"/>
        </w:rPr>
        <w:t>10. Рекомендована література (основна, допоміжна), інформаційні ресурси в Інтернеті</w:t>
      </w:r>
    </w:p>
    <w:p w14:paraId="334B6BDC" w14:textId="77777777" w:rsidR="00B86F55" w:rsidRPr="00A85DAC" w:rsidRDefault="00B86F55" w:rsidP="00B86F55">
      <w:pPr>
        <w:spacing w:line="240" w:lineRule="auto"/>
        <w:jc w:val="both"/>
        <w:rPr>
          <w:sz w:val="24"/>
          <w:szCs w:val="24"/>
          <w:lang w:val="ru-RU"/>
        </w:rPr>
      </w:pPr>
    </w:p>
    <w:p w14:paraId="1026E214" w14:textId="77777777" w:rsidR="00BF74A8" w:rsidRPr="00C744C5" w:rsidRDefault="00BF74A8" w:rsidP="00BF74A8">
      <w:pPr>
        <w:pStyle w:val="Default"/>
        <w:jc w:val="both"/>
        <w:rPr>
          <w:b/>
          <w:bCs/>
        </w:rPr>
      </w:pPr>
      <w:r w:rsidRPr="00C744C5">
        <w:rPr>
          <w:b/>
          <w:bCs/>
        </w:rPr>
        <w:t>Нормативна література:</w:t>
      </w:r>
    </w:p>
    <w:p w14:paraId="52312B07" w14:textId="77777777" w:rsidR="00AC4870" w:rsidRDefault="00AC4870" w:rsidP="00AC4870">
      <w:pPr>
        <w:pStyle w:val="Default"/>
        <w:spacing w:after="27"/>
        <w:jc w:val="both"/>
      </w:pPr>
      <w:r>
        <w:t xml:space="preserve">1. Конституція України: прийнята на п’ятій сесії Верховної Ради України 28 червня 1996 р. (ред. від 21.02.2019 р.). № 254к/96-ВР. URL: http://zakon.rada.gov.ua/laws/show (дата звернення: 03.09.2022 р.) </w:t>
      </w:r>
    </w:p>
    <w:p w14:paraId="434C8502" w14:textId="77777777" w:rsidR="00AC4870" w:rsidRDefault="00AC4870" w:rsidP="00AC4870">
      <w:pPr>
        <w:pStyle w:val="Default"/>
        <w:spacing w:after="27"/>
        <w:jc w:val="both"/>
      </w:pPr>
      <w:r>
        <w:t xml:space="preserve">2. Конвенція Організації Об’єднаних Націй проти корупції : Конвенція ООН від 31.10.2003 р. (ратифікація від 18.10.2006 р.). URL: https://zakon.rada.gov.ua/laws/show/995_c16 (дата звернення: 03.09.2022 р.) </w:t>
      </w:r>
    </w:p>
    <w:p w14:paraId="699772EB" w14:textId="77777777" w:rsidR="00AC4870" w:rsidRDefault="00AC4870" w:rsidP="00AC4870">
      <w:pPr>
        <w:pStyle w:val="Default"/>
        <w:spacing w:after="27"/>
        <w:jc w:val="both"/>
      </w:pPr>
      <w:r>
        <w:t xml:space="preserve">3. Кримінальна конвенція про боротьбу з корупцією : Конвенція Ради Європи від 27.01. 1999 р. (ратифікація від 18.10.2006 р.). URL: https://zakon4.rada.gov.ua/laws/show/994_101 (дата звернення: 03.09.2022 р.) </w:t>
      </w:r>
    </w:p>
    <w:p w14:paraId="72208F5D" w14:textId="77777777" w:rsidR="00AC4870" w:rsidRDefault="00AC4870" w:rsidP="00AC4870">
      <w:pPr>
        <w:pStyle w:val="Default"/>
        <w:spacing w:after="27"/>
        <w:jc w:val="both"/>
      </w:pPr>
      <w:r>
        <w:t xml:space="preserve">4. Цивільна конвенція про боротьбу з корупцією : Конвенція Ради Європи від 04.11. 1999 р. (ратифікація від 16.03.2005 р.). URL: https://zakon.rada.gov.ua/laws/show/994_102 (дата звернення: 03.09.2022 р. ) </w:t>
      </w:r>
    </w:p>
    <w:p w14:paraId="6628D580" w14:textId="77777777" w:rsidR="00AC4870" w:rsidRDefault="00AC4870" w:rsidP="00AC4870">
      <w:pPr>
        <w:pStyle w:val="Default"/>
        <w:spacing w:after="27"/>
        <w:jc w:val="both"/>
      </w:pPr>
      <w:r>
        <w:t xml:space="preserve">5. Кодекс України про адміністративні правопорушення від 07.12.1984 р. (ред. від 02.10.2019 р.). № 8073-X. URL: https://zakon.rada.gov.ua/laws/show/80731-10 (дата звернення: 03.09.2022 р.) </w:t>
      </w:r>
    </w:p>
    <w:p w14:paraId="47936CEF" w14:textId="77777777" w:rsidR="00AC4870" w:rsidRDefault="00AC4870" w:rsidP="00AC4870">
      <w:pPr>
        <w:pStyle w:val="Default"/>
        <w:spacing w:after="27"/>
        <w:jc w:val="both"/>
      </w:pPr>
      <w:r>
        <w:t xml:space="preserve">6. Кримінальний кодекс України від 05.04.2001 р. (ред. від 18.10.2019 р.). № 2341-III. URL: https://zakon.rada.gov.ua/laws/show/2341-14 (дата звернення: 03.09.2022 р.) </w:t>
      </w:r>
    </w:p>
    <w:p w14:paraId="7DC6FA11" w14:textId="5DF40056" w:rsidR="00AC4870" w:rsidRDefault="00AC4870" w:rsidP="00AC4870">
      <w:pPr>
        <w:pStyle w:val="Default"/>
        <w:spacing w:after="27"/>
        <w:jc w:val="both"/>
      </w:pPr>
      <w:r>
        <w:t>7. Цивільний кодекс України</w:t>
      </w:r>
      <w:r w:rsidR="00225C65">
        <w:t xml:space="preserve"> </w:t>
      </w:r>
      <w:r>
        <w:t xml:space="preserve">від 16.01.2003 р. (ред. від 02.10.2019 р.). № 435-IV. URL: https://zakon.rada.gov.ua/laws/show/435-15/stru (дата звернення: 03.09.2022 р. ) </w:t>
      </w:r>
    </w:p>
    <w:p w14:paraId="557457EF" w14:textId="77777777" w:rsidR="00AC4870" w:rsidRDefault="00AC4870" w:rsidP="00AC4870">
      <w:pPr>
        <w:pStyle w:val="Default"/>
        <w:spacing w:after="27"/>
        <w:jc w:val="both"/>
      </w:pPr>
      <w:r>
        <w:t xml:space="preserve">8. Кодекс адміністративного судочинства України від 06.07.2005 р. (ред. від 20.10.2019 р.). № 2747-IV. URL: https://zakon.rada.gov.ua/laws/show/2747-15 (дата звернення: 03.09.2022 р.) </w:t>
      </w:r>
    </w:p>
    <w:p w14:paraId="6B5E4C1B" w14:textId="77777777" w:rsidR="00AC4870" w:rsidRDefault="00AC4870" w:rsidP="00AC4870">
      <w:pPr>
        <w:pStyle w:val="Default"/>
        <w:spacing w:after="27"/>
        <w:jc w:val="both"/>
      </w:pPr>
      <w:r>
        <w:t xml:space="preserve">9. Про оперативно-розшукову діяльність : Закон України від 18.02.1992 р. (ред. від 22.05.2019 р.). № 2135-XII. URL: https://zakon.rada.gov.ua/laws/show/2135-12 (дата звернення: 03.09.2022 р.) </w:t>
      </w:r>
    </w:p>
    <w:p w14:paraId="1B9A914F" w14:textId="77777777" w:rsidR="00AC4870" w:rsidRDefault="00AC4870" w:rsidP="00AC4870">
      <w:pPr>
        <w:pStyle w:val="Default"/>
        <w:spacing w:after="27"/>
        <w:jc w:val="both"/>
      </w:pPr>
      <w:r>
        <w:t xml:space="preserve">10. Про Службу безпеки України : Закон України від 25.03.1992 р. (ред. від 03.07.2019 р.). № 2229-XII. URL: https://zakon.rada.gov.ua/laws/show/2229-12/stru (дата звернення: 03.09.2022 р.) </w:t>
      </w:r>
    </w:p>
    <w:p w14:paraId="13C553F3" w14:textId="6D9C27F0" w:rsidR="00AC4870" w:rsidRDefault="00AC4870" w:rsidP="00AC4870">
      <w:pPr>
        <w:pStyle w:val="Default"/>
        <w:spacing w:after="27"/>
        <w:jc w:val="both"/>
      </w:pPr>
      <w:r>
        <w:t xml:space="preserve">11. Про </w:t>
      </w:r>
      <w:r w:rsidR="00AF5290">
        <w:t>дозвільну систему в сфері господарської діяльності</w:t>
      </w:r>
      <w:r>
        <w:t xml:space="preserve"> : Закон України від </w:t>
      </w:r>
      <w:r w:rsidR="00AF5290">
        <w:t xml:space="preserve"> </w:t>
      </w:r>
      <w:r w:rsidR="00AF5290" w:rsidRPr="00AF5290">
        <w:rPr>
          <w:bCs/>
        </w:rPr>
        <w:t xml:space="preserve">06.09.2005 </w:t>
      </w:r>
      <w:r>
        <w:t xml:space="preserve">р. URL: </w:t>
      </w:r>
      <w:r w:rsidR="00AF5290" w:rsidRPr="00AF5290">
        <w:t xml:space="preserve">https://zakon.rada.gov.ua/laws/show/2806-15#Text </w:t>
      </w:r>
      <w:r>
        <w:t xml:space="preserve"> (дата звернення: 03.09.2022 р.) </w:t>
      </w:r>
    </w:p>
    <w:p w14:paraId="1432595D" w14:textId="5A0578C7" w:rsidR="00AC4870" w:rsidRPr="009B1A29" w:rsidRDefault="00AC4870" w:rsidP="00AC4870">
      <w:pPr>
        <w:pStyle w:val="Default"/>
        <w:spacing w:after="27"/>
        <w:jc w:val="both"/>
        <w:rPr>
          <w:bCs/>
        </w:rPr>
      </w:pPr>
      <w:r>
        <w:t xml:space="preserve">12. Про </w:t>
      </w:r>
      <w:r w:rsidR="009B1A29" w:rsidRPr="009B1A29">
        <w:t>основні засади державного нагляду (контролю) у сфері господарської діяльності</w:t>
      </w:r>
      <w:r w:rsidR="009B1A29" w:rsidRPr="009B1A29">
        <w:rPr>
          <w:bCs/>
        </w:rPr>
        <w:t xml:space="preserve"> </w:t>
      </w:r>
      <w:r>
        <w:t xml:space="preserve">: Закон України від </w:t>
      </w:r>
      <w:r w:rsidR="009B1A29">
        <w:t xml:space="preserve">05.04. 2007 </w:t>
      </w:r>
      <w:r>
        <w:t xml:space="preserve">р. (ред. від 05.08.2018 р.). № 3781-XII. URL: https://zakon.rada.gov.ua/laws/show/3781-12 (дата звернення: 03.09.2022 р. ) </w:t>
      </w:r>
    </w:p>
    <w:p w14:paraId="6A9AEE38" w14:textId="1EA27211" w:rsidR="00AC4870" w:rsidRDefault="00AC4870" w:rsidP="00AC4870">
      <w:pPr>
        <w:pStyle w:val="Default"/>
        <w:spacing w:after="27"/>
        <w:jc w:val="both"/>
      </w:pPr>
      <w:r>
        <w:t xml:space="preserve">13. Про </w:t>
      </w:r>
      <w:r w:rsidR="00DA44F4">
        <w:t>адміністративні послуги</w:t>
      </w:r>
      <w:r>
        <w:t xml:space="preserve"> : Закон України від </w:t>
      </w:r>
      <w:r w:rsidR="00DA44F4" w:rsidRPr="00DA44F4">
        <w:rPr>
          <w:bCs/>
        </w:rPr>
        <w:t xml:space="preserve">06.09.2012 </w:t>
      </w:r>
      <w:r>
        <w:t xml:space="preserve">21 р. (ред. від 05.08.2018 р.). </w:t>
      </w:r>
      <w:r w:rsidR="00DA44F4" w:rsidRPr="00DA44F4">
        <w:rPr>
          <w:bCs/>
        </w:rPr>
        <w:t>№ 5203-VI</w:t>
      </w:r>
      <w:r w:rsidRPr="00DA44F4">
        <w:rPr>
          <w:bCs/>
        </w:rPr>
        <w:t>.</w:t>
      </w:r>
      <w:r>
        <w:t xml:space="preserve"> URL: https://zakon.rada.gov.ua/laws/show/3855-12 (дата звернення: 03.09.2022 р.) </w:t>
      </w:r>
    </w:p>
    <w:p w14:paraId="54B1C557" w14:textId="3E43AEE0" w:rsidR="00AC4870" w:rsidRDefault="00AC4870" w:rsidP="00AC4870">
      <w:pPr>
        <w:pStyle w:val="Default"/>
        <w:spacing w:after="27"/>
        <w:jc w:val="both"/>
      </w:pPr>
      <w:r>
        <w:t xml:space="preserve">14. Про </w:t>
      </w:r>
      <w:r w:rsidR="004E5C4E">
        <w:t>публічні закупівлі</w:t>
      </w:r>
      <w:r>
        <w:t xml:space="preserve"> : Закон України від </w:t>
      </w:r>
      <w:r w:rsidR="004E5C4E" w:rsidRPr="004E5C4E">
        <w:rPr>
          <w:bCs/>
        </w:rPr>
        <w:t xml:space="preserve">25.12.2015 </w:t>
      </w:r>
      <w:r>
        <w:t>р. (ред. від 11.01.2019 р.). №.</w:t>
      </w:r>
      <w:r w:rsidR="004E5C4E" w:rsidRPr="004E5C4E">
        <w:rPr>
          <w:rFonts w:ascii="Arial" w:eastAsia="Calibri" w:hAnsi="Arial" w:cs="Arial"/>
          <w:bCs/>
          <w:sz w:val="28"/>
          <w:szCs w:val="28"/>
          <w:shd w:val="clear" w:color="auto" w:fill="FFFFFF"/>
          <w:lang w:bidi="en-US"/>
        </w:rPr>
        <w:t xml:space="preserve"> </w:t>
      </w:r>
      <w:r w:rsidR="004E5C4E" w:rsidRPr="004E5C4E">
        <w:rPr>
          <w:bCs/>
        </w:rPr>
        <w:t>№ 922-VIII</w:t>
      </w:r>
      <w:r w:rsidR="004E5C4E">
        <w:t>.</w:t>
      </w:r>
      <w:r>
        <w:t xml:space="preserve"> URL: https://zakon.rada.gov.ua/laws/show/116/95-%D0%B2%D1%80 (дата звернення: 03.09.2022 р.) </w:t>
      </w:r>
    </w:p>
    <w:p w14:paraId="42EC8321" w14:textId="77777777" w:rsidR="00AC4870" w:rsidRDefault="00AC4870" w:rsidP="00AC4870">
      <w:pPr>
        <w:pStyle w:val="Default"/>
        <w:spacing w:after="27"/>
        <w:jc w:val="both"/>
      </w:pPr>
      <w:r>
        <w:t xml:space="preserve">15. Про місцеве самоврядування в Україні : Закон України від 20.05.1997 р. (ред. від 20.10.2019 р.). № 280/97-ВР. URL: https://zakon.rada.gov.ua/laws/show/280/97-%D0%B2%D1%80 (дата звернення: 03.09.2022 р.) </w:t>
      </w:r>
    </w:p>
    <w:p w14:paraId="066F71BE" w14:textId="77777777" w:rsidR="00AC4870" w:rsidRDefault="00AC4870" w:rsidP="00AC4870">
      <w:pPr>
        <w:pStyle w:val="Default"/>
        <w:spacing w:after="27"/>
        <w:jc w:val="both"/>
      </w:pPr>
      <w:r>
        <w:lastRenderedPageBreak/>
        <w:t xml:space="preserve">16. Про місцеві державні адміністрації : Закон України від 09.04.1999 р. (ред. від 20.10.2019 р.). № 586-XIV. URL: https://zakon.rada.gov.ua/laws/show/586-14 (дата звернення: 03.09.2022 р.) </w:t>
      </w:r>
    </w:p>
    <w:p w14:paraId="7C6B36F3" w14:textId="22C4E4B2" w:rsidR="00AC4870" w:rsidRDefault="00AC4870" w:rsidP="00AC4870">
      <w:pPr>
        <w:pStyle w:val="Default"/>
        <w:spacing w:after="27"/>
        <w:jc w:val="both"/>
      </w:pPr>
      <w:bookmarkStart w:id="5" w:name="_Hlk113457958"/>
      <w:r>
        <w:t>17. Про адміністративну процедуру</w:t>
      </w:r>
      <w:r w:rsidR="00727AF5">
        <w:t>:</w:t>
      </w:r>
      <w:r w:rsidR="00727AF5" w:rsidRPr="00727AF5">
        <w:t xml:space="preserve"> </w:t>
      </w:r>
      <w:r w:rsidR="00727AF5">
        <w:t>Закон України</w:t>
      </w:r>
      <w:r w:rsidR="00F97DA5">
        <w:t xml:space="preserve"> від 17.11.2022 р.: </w:t>
      </w:r>
      <w:r>
        <w:t>URL</w:t>
      </w:r>
      <w:r w:rsidR="009C3B1A">
        <w:t>:</w:t>
      </w:r>
      <w:r>
        <w:t xml:space="preserve">  </w:t>
      </w:r>
      <w:hyperlink r:id="rId5" w:anchor="Text" w:history="1">
        <w:r w:rsidRPr="001734D1">
          <w:rPr>
            <w:rStyle w:val="ad"/>
          </w:rPr>
          <w:t>https://zakon.rada.gov.ua/laws/show/2073-20#Text</w:t>
        </w:r>
      </w:hyperlink>
      <w:r>
        <w:t xml:space="preserve"> </w:t>
      </w:r>
    </w:p>
    <w:p w14:paraId="5080D641" w14:textId="768641EC" w:rsidR="00F97DA5" w:rsidRDefault="00F97DA5" w:rsidP="00AC4870">
      <w:pPr>
        <w:pStyle w:val="Default"/>
        <w:spacing w:after="27"/>
        <w:jc w:val="both"/>
      </w:pPr>
      <w:r>
        <w:t xml:space="preserve">18. </w:t>
      </w:r>
      <w:r w:rsidR="00571D0D">
        <w:t>Про звернення громадян: Закон України</w:t>
      </w:r>
      <w:r>
        <w:t xml:space="preserve"> від </w:t>
      </w:r>
      <w:r w:rsidR="00571D0D" w:rsidRPr="00571D0D">
        <w:rPr>
          <w:bCs/>
        </w:rPr>
        <w:t>02.10.1996</w:t>
      </w:r>
      <w:r w:rsidR="00571D0D">
        <w:rPr>
          <w:bCs/>
        </w:rPr>
        <w:t xml:space="preserve"> </w:t>
      </w:r>
      <w:r w:rsidR="00CA3AF4" w:rsidRPr="00CA3AF4">
        <w:rPr>
          <w:bCs/>
        </w:rPr>
        <w:t>URL</w:t>
      </w:r>
      <w:r w:rsidR="009C3B1A">
        <w:rPr>
          <w:bCs/>
        </w:rPr>
        <w:t>:</w:t>
      </w:r>
      <w:r w:rsidR="00CA3AF4" w:rsidRPr="00CA3AF4">
        <w:rPr>
          <w:bCs/>
        </w:rPr>
        <w:t xml:space="preserve"> </w:t>
      </w:r>
      <w:hyperlink r:id="rId6" w:history="1">
        <w:r w:rsidRPr="004C0805">
          <w:rPr>
            <w:rStyle w:val="ad"/>
          </w:rPr>
          <w:t>https://zakon.rada.gov.ua/laws/show/80731-10</w:t>
        </w:r>
      </w:hyperlink>
    </w:p>
    <w:bookmarkEnd w:id="5"/>
    <w:p w14:paraId="605B09EE" w14:textId="57AD1065" w:rsidR="00727AF5" w:rsidRDefault="00727AF5" w:rsidP="00AC4870">
      <w:pPr>
        <w:pStyle w:val="Default"/>
        <w:spacing w:after="27"/>
        <w:jc w:val="both"/>
      </w:pPr>
    </w:p>
    <w:p w14:paraId="6552558C" w14:textId="77777777" w:rsidR="00BF74A8" w:rsidRPr="00C744C5" w:rsidRDefault="00BF74A8" w:rsidP="00BF74A8">
      <w:pPr>
        <w:pStyle w:val="Default"/>
        <w:spacing w:after="27"/>
        <w:jc w:val="both"/>
        <w:rPr>
          <w:b/>
          <w:bCs/>
          <w:color w:val="auto"/>
        </w:rPr>
      </w:pPr>
      <w:r w:rsidRPr="00C744C5">
        <w:rPr>
          <w:b/>
          <w:bCs/>
          <w:color w:val="auto"/>
        </w:rPr>
        <w:t>Навчально-методична література:</w:t>
      </w:r>
    </w:p>
    <w:p w14:paraId="75758A3D" w14:textId="77777777" w:rsidR="00E8546A" w:rsidRPr="00E8546A" w:rsidRDefault="00E8546A" w:rsidP="00E8546A">
      <w:pPr>
        <w:pStyle w:val="a5"/>
        <w:ind w:left="0"/>
        <w:rPr>
          <w:rFonts w:cs="Times New Roman"/>
          <w:sz w:val="24"/>
          <w:szCs w:val="24"/>
          <w:lang w:val="ru-RU"/>
        </w:rPr>
      </w:pPr>
      <w:r w:rsidRPr="00E8546A">
        <w:rPr>
          <w:rFonts w:cs="Times New Roman"/>
          <w:sz w:val="24"/>
          <w:szCs w:val="24"/>
          <w:lang w:val="ru-RU"/>
        </w:rPr>
        <w:t xml:space="preserve">1. Тимощук В.П. Адміністративна процедура та адміністративні послуги. Зарубіжний досвід і пропозиції для України. К.: Факт, 2003.  496 с. </w:t>
      </w:r>
    </w:p>
    <w:p w14:paraId="39454697" w14:textId="77777777" w:rsidR="00E8546A" w:rsidRPr="00E8546A" w:rsidRDefault="00E8546A" w:rsidP="00E8546A">
      <w:pPr>
        <w:pStyle w:val="a5"/>
        <w:ind w:left="0"/>
        <w:rPr>
          <w:rFonts w:cs="Times New Roman"/>
          <w:sz w:val="24"/>
          <w:szCs w:val="24"/>
          <w:lang w:val="ru-RU"/>
        </w:rPr>
      </w:pPr>
      <w:r w:rsidRPr="00E8546A">
        <w:rPr>
          <w:rFonts w:cs="Times New Roman"/>
          <w:sz w:val="24"/>
          <w:szCs w:val="24"/>
          <w:lang w:val="ru-RU"/>
        </w:rPr>
        <w:t xml:space="preserve">2. Авер’янов В.Б. Адміністративне право України. Академічний курс: підруч.: У двох томах: Том 1. Загальна частина. К.: Видавництво «Юридична думка», 2004. 584 с. </w:t>
      </w:r>
    </w:p>
    <w:p w14:paraId="31B1CF38" w14:textId="77777777" w:rsidR="00E8546A" w:rsidRPr="00E8546A" w:rsidRDefault="00E8546A" w:rsidP="00E8546A">
      <w:pPr>
        <w:pStyle w:val="a5"/>
        <w:ind w:left="0"/>
        <w:rPr>
          <w:rFonts w:cs="Times New Roman"/>
          <w:sz w:val="24"/>
          <w:szCs w:val="24"/>
          <w:lang w:val="ru-RU"/>
        </w:rPr>
      </w:pPr>
      <w:r w:rsidRPr="00E8546A">
        <w:rPr>
          <w:rFonts w:cs="Times New Roman"/>
          <w:sz w:val="24"/>
          <w:szCs w:val="24"/>
          <w:lang w:val="ru-RU"/>
        </w:rPr>
        <w:t xml:space="preserve">3. Демський Е.Ф. Адміністративне процесуальне право України : навч. посіб. К. : Юрінком </w:t>
      </w:r>
      <w:r w:rsidRPr="00E8546A">
        <w:rPr>
          <w:rFonts w:cs="Times New Roman"/>
          <w:sz w:val="24"/>
          <w:szCs w:val="24"/>
          <w:lang w:val="en-US"/>
        </w:rPr>
        <w:t>I</w:t>
      </w:r>
      <w:r w:rsidRPr="00E8546A">
        <w:rPr>
          <w:rFonts w:cs="Times New Roman"/>
          <w:sz w:val="24"/>
          <w:szCs w:val="24"/>
          <w:lang w:val="ru-RU"/>
        </w:rPr>
        <w:t xml:space="preserve">нтер, 2008. 496 с. </w:t>
      </w:r>
    </w:p>
    <w:p w14:paraId="0D67724F" w14:textId="77777777" w:rsidR="00E8546A" w:rsidRPr="00E8546A" w:rsidRDefault="00E8546A" w:rsidP="00E8546A">
      <w:pPr>
        <w:pStyle w:val="a5"/>
        <w:ind w:left="0"/>
        <w:rPr>
          <w:rFonts w:cs="Times New Roman"/>
          <w:sz w:val="24"/>
          <w:szCs w:val="24"/>
          <w:lang w:val="ru-RU"/>
        </w:rPr>
      </w:pPr>
      <w:r w:rsidRPr="00E8546A">
        <w:rPr>
          <w:rFonts w:cs="Times New Roman"/>
          <w:sz w:val="24"/>
          <w:szCs w:val="24"/>
          <w:lang w:val="ru-RU"/>
        </w:rPr>
        <w:t xml:space="preserve">4. Картузова І.О., Осадчий А.Ю. Адміністративно-процедурне право: навч.-метод. посіб. Київ : Юридична література, 2008. 288 с. </w:t>
      </w:r>
    </w:p>
    <w:p w14:paraId="549907CE" w14:textId="2A315CFE" w:rsidR="00E8546A" w:rsidRPr="00E8546A" w:rsidRDefault="00E8546A" w:rsidP="00E8546A">
      <w:pPr>
        <w:pStyle w:val="a5"/>
        <w:ind w:left="0"/>
        <w:rPr>
          <w:rFonts w:cs="Times New Roman"/>
          <w:sz w:val="24"/>
          <w:szCs w:val="24"/>
          <w:lang w:val="ru-RU"/>
        </w:rPr>
      </w:pPr>
      <w:r w:rsidRPr="00E8546A">
        <w:rPr>
          <w:rFonts w:cs="Times New Roman"/>
          <w:sz w:val="24"/>
          <w:szCs w:val="24"/>
          <w:lang w:val="ru-RU"/>
        </w:rPr>
        <w:t>5. Бандурка О.М., Тищенко М.М. Адміністративний процес: підруч. для вищих навч. закл</w:t>
      </w:r>
      <w:bookmarkStart w:id="6" w:name="_GoBack"/>
      <w:bookmarkEnd w:id="6"/>
      <w:r w:rsidRPr="00E8546A">
        <w:rPr>
          <w:rFonts w:cs="Times New Roman"/>
          <w:sz w:val="24"/>
          <w:szCs w:val="24"/>
          <w:lang w:val="ru-RU"/>
        </w:rPr>
        <w:t xml:space="preserve">. К.: Літера ЛТД, 2001. 288 с. </w:t>
      </w:r>
    </w:p>
    <w:p w14:paraId="0DCD5224" w14:textId="77777777" w:rsidR="00E8546A" w:rsidRPr="00E8546A" w:rsidRDefault="00E8546A" w:rsidP="00E8546A">
      <w:pPr>
        <w:pStyle w:val="a5"/>
        <w:ind w:left="0"/>
        <w:rPr>
          <w:rFonts w:cs="Times New Roman"/>
          <w:sz w:val="24"/>
          <w:szCs w:val="24"/>
          <w:lang w:val="ru-RU"/>
        </w:rPr>
      </w:pPr>
      <w:r w:rsidRPr="00E8546A">
        <w:rPr>
          <w:rFonts w:cs="Times New Roman"/>
          <w:sz w:val="24"/>
          <w:szCs w:val="24"/>
          <w:lang w:val="ru-RU"/>
        </w:rPr>
        <w:t xml:space="preserve">6. Берназюк Я.О. Правотворчість Президента України крізь призму особливостей деяких видів його актів. Держава і право. Сер. Юридичні і політичні науки. 2013. Вип. 59. С. 71-78. </w:t>
      </w:r>
    </w:p>
    <w:p w14:paraId="18D4DC90" w14:textId="77777777" w:rsidR="00E8546A" w:rsidRPr="00CA3AF4" w:rsidRDefault="00E8546A" w:rsidP="00E8546A">
      <w:pPr>
        <w:pStyle w:val="a5"/>
        <w:ind w:left="0"/>
        <w:rPr>
          <w:rFonts w:cs="Times New Roman"/>
          <w:sz w:val="24"/>
          <w:szCs w:val="24"/>
          <w:lang w:val="ru-RU"/>
        </w:rPr>
      </w:pPr>
      <w:r w:rsidRPr="00E8546A">
        <w:rPr>
          <w:rFonts w:cs="Times New Roman"/>
          <w:sz w:val="24"/>
          <w:szCs w:val="24"/>
          <w:lang w:val="ru-RU"/>
        </w:rPr>
        <w:t xml:space="preserve">7. Біла Ю.З. Стадії правотворчої процедури. Правове життя сучасної України : у 2 т. : матеріали Міжнар. наук.-практ. конф., присвяч. ювілею акад. </w:t>
      </w:r>
      <w:r w:rsidRPr="00CA3AF4">
        <w:rPr>
          <w:rFonts w:cs="Times New Roman"/>
          <w:sz w:val="24"/>
          <w:szCs w:val="24"/>
          <w:lang w:val="ru-RU"/>
        </w:rPr>
        <w:t xml:space="preserve">С. В. Ківалова (Одеса, 16-17 травня 2014 р.). 2014. Т. 1. 2014. С. 87-89. </w:t>
      </w:r>
    </w:p>
    <w:p w14:paraId="391E3D9B" w14:textId="77777777" w:rsidR="00E8546A" w:rsidRPr="00CA3AF4" w:rsidRDefault="00E8546A" w:rsidP="00E8546A">
      <w:pPr>
        <w:pStyle w:val="a5"/>
        <w:ind w:left="0"/>
        <w:rPr>
          <w:rFonts w:cs="Times New Roman"/>
          <w:sz w:val="24"/>
          <w:szCs w:val="24"/>
          <w:lang w:val="ru-RU"/>
        </w:rPr>
      </w:pPr>
      <w:r w:rsidRPr="00CA3AF4">
        <w:rPr>
          <w:rFonts w:cs="Times New Roman"/>
          <w:sz w:val="24"/>
          <w:szCs w:val="24"/>
          <w:lang w:val="ru-RU"/>
        </w:rPr>
        <w:t xml:space="preserve">8. Братель С.Г. Класифікація адміністративних процедур. Наукові праці Національного університету «Одеська юридична академія» : в т. 2012. Т. 14. 2014. Ст. 214-220. </w:t>
      </w:r>
    </w:p>
    <w:p w14:paraId="582E2D1D" w14:textId="77777777" w:rsidR="00E8546A" w:rsidRPr="00CA3AF4" w:rsidRDefault="00E8546A" w:rsidP="00E8546A">
      <w:pPr>
        <w:pStyle w:val="a5"/>
        <w:ind w:left="0"/>
        <w:rPr>
          <w:rFonts w:cs="Times New Roman"/>
          <w:sz w:val="24"/>
          <w:szCs w:val="24"/>
          <w:lang w:val="ru-RU"/>
        </w:rPr>
      </w:pPr>
      <w:r w:rsidRPr="00CA3AF4">
        <w:rPr>
          <w:rFonts w:cs="Times New Roman"/>
          <w:sz w:val="24"/>
          <w:szCs w:val="24"/>
          <w:lang w:val="ru-RU"/>
        </w:rPr>
        <w:t xml:space="preserve">9. Губернська Н.Л. Стадії адміністративних процедур : поняття та види. Науковий вісник Ужгородського національного університету. 2015. Вип. 32. Том. 3. С. 11-15. </w:t>
      </w:r>
    </w:p>
    <w:p w14:paraId="7E858826" w14:textId="77777777" w:rsidR="00E8546A" w:rsidRPr="00CA3AF4" w:rsidRDefault="00E8546A" w:rsidP="00E8546A">
      <w:pPr>
        <w:pStyle w:val="a5"/>
        <w:ind w:left="0"/>
        <w:rPr>
          <w:rFonts w:cs="Times New Roman"/>
          <w:sz w:val="24"/>
          <w:szCs w:val="24"/>
          <w:lang w:val="ru-RU"/>
        </w:rPr>
      </w:pPr>
      <w:r w:rsidRPr="00CA3AF4">
        <w:rPr>
          <w:rFonts w:cs="Times New Roman"/>
          <w:sz w:val="24"/>
          <w:szCs w:val="24"/>
          <w:lang w:val="ru-RU"/>
        </w:rPr>
        <w:t xml:space="preserve">10. Демський Е.Ф. Проект Адміністративно-процедурного кодексу України: регламентація відносин особи і влади чи чергове зобов’язання людини / Е.Ф. Демський, Ю.В. Костюк. Юридичний вісник України. 2011. № 9 (817). С. 4. </w:t>
      </w:r>
    </w:p>
    <w:p w14:paraId="63C5191B" w14:textId="77777777" w:rsidR="00E8546A" w:rsidRPr="00CA3AF4" w:rsidRDefault="00E8546A" w:rsidP="00E8546A">
      <w:pPr>
        <w:pStyle w:val="a5"/>
        <w:ind w:left="0"/>
        <w:rPr>
          <w:rFonts w:cs="Times New Roman"/>
          <w:sz w:val="24"/>
          <w:szCs w:val="24"/>
          <w:lang w:val="ru-RU"/>
        </w:rPr>
      </w:pPr>
      <w:r w:rsidRPr="00CA3AF4">
        <w:rPr>
          <w:rFonts w:cs="Times New Roman"/>
          <w:sz w:val="24"/>
          <w:szCs w:val="24"/>
          <w:lang w:val="ru-RU"/>
        </w:rPr>
        <w:t xml:space="preserve">11. Державне управління: проблеми адміністративно-правової теорії та практики / За заг. ред. В.Б. Авер’янова. К.: Факт, 2003. 384 с. </w:t>
      </w:r>
    </w:p>
    <w:p w14:paraId="1B611207" w14:textId="77777777" w:rsidR="00E8546A" w:rsidRPr="00CA3AF4" w:rsidRDefault="00E8546A" w:rsidP="00E8546A">
      <w:pPr>
        <w:pStyle w:val="a5"/>
        <w:ind w:left="0"/>
        <w:rPr>
          <w:rFonts w:cs="Times New Roman"/>
          <w:sz w:val="24"/>
          <w:szCs w:val="24"/>
          <w:lang w:val="ru-RU"/>
        </w:rPr>
      </w:pPr>
      <w:r w:rsidRPr="00CA3AF4">
        <w:rPr>
          <w:rFonts w:cs="Times New Roman"/>
          <w:sz w:val="24"/>
          <w:szCs w:val="24"/>
          <w:lang w:val="ru-RU"/>
        </w:rPr>
        <w:t xml:space="preserve">12. Коломоєць Т. Визначеність поняття «адміністративний процес» – умова ефективності нормопроектної та правозастосовної (в тому числі судової) діяльності. Слово національної школ суддів України. 2012. № 1(1). С. 153-160. </w:t>
      </w:r>
    </w:p>
    <w:p w14:paraId="75FD5BA0" w14:textId="77777777" w:rsidR="00E8546A" w:rsidRPr="00CA3AF4" w:rsidRDefault="00E8546A" w:rsidP="00E8546A">
      <w:pPr>
        <w:pStyle w:val="a5"/>
        <w:ind w:left="0"/>
        <w:rPr>
          <w:rFonts w:cs="Times New Roman"/>
          <w:sz w:val="24"/>
          <w:szCs w:val="24"/>
          <w:lang w:val="ru-RU"/>
        </w:rPr>
      </w:pPr>
      <w:r w:rsidRPr="00CA3AF4">
        <w:rPr>
          <w:rFonts w:cs="Times New Roman"/>
          <w:sz w:val="24"/>
          <w:szCs w:val="24"/>
          <w:lang w:val="ru-RU"/>
        </w:rPr>
        <w:t xml:space="preserve">13. Лагода О.Ċ Адміністративна процедура: теорія і практика застосування : авторе. дис. на здобуття наук. ступеня канд. юрид. наук : спец. 12.00.07 «Адміністративне право і процес; фінансове право; інформаційне право». Ірпінь. 2007. 21 с. </w:t>
      </w:r>
    </w:p>
    <w:p w14:paraId="13B0F51A" w14:textId="77777777" w:rsidR="00E8546A" w:rsidRPr="00CA3AF4" w:rsidRDefault="00E8546A" w:rsidP="00E8546A">
      <w:pPr>
        <w:pStyle w:val="a5"/>
        <w:ind w:left="0"/>
        <w:rPr>
          <w:rFonts w:cs="Times New Roman"/>
          <w:sz w:val="24"/>
          <w:szCs w:val="24"/>
          <w:lang w:val="ru-RU"/>
        </w:rPr>
      </w:pPr>
      <w:r w:rsidRPr="00CA3AF4">
        <w:rPr>
          <w:rFonts w:cs="Times New Roman"/>
          <w:sz w:val="24"/>
          <w:szCs w:val="24"/>
          <w:lang w:val="ru-RU"/>
        </w:rPr>
        <w:t xml:space="preserve">14. Лазарева О.В. Правовая процедура. Саратов: Изд-во ГОУ ВПО «Саратовская государственная академия права», 2004. 152 с. </w:t>
      </w:r>
    </w:p>
    <w:p w14:paraId="06B7902F" w14:textId="77777777" w:rsidR="00E8546A" w:rsidRPr="00CA3AF4" w:rsidRDefault="00E8546A" w:rsidP="00E8546A">
      <w:pPr>
        <w:pStyle w:val="a5"/>
        <w:ind w:left="0"/>
        <w:rPr>
          <w:rFonts w:cs="Times New Roman"/>
          <w:sz w:val="24"/>
          <w:szCs w:val="24"/>
          <w:lang w:val="ru-RU"/>
        </w:rPr>
      </w:pPr>
      <w:r w:rsidRPr="00CA3AF4">
        <w:rPr>
          <w:rFonts w:cs="Times New Roman"/>
          <w:sz w:val="24"/>
          <w:szCs w:val="24"/>
          <w:lang w:val="ru-RU"/>
        </w:rPr>
        <w:t xml:space="preserve">15. Тимощук В.П. Адміністративні акти: процедура прийняття та припинення дії : монографія / В.П. Тимощук. К. : «Конус-Ю», 2010. 296 с. </w:t>
      </w:r>
    </w:p>
    <w:p w14:paraId="4B231538" w14:textId="77777777" w:rsidR="00E8546A" w:rsidRPr="00CA3AF4" w:rsidRDefault="00E8546A" w:rsidP="00E8546A">
      <w:pPr>
        <w:pStyle w:val="a5"/>
        <w:ind w:left="0"/>
        <w:rPr>
          <w:rFonts w:cs="Times New Roman"/>
          <w:sz w:val="24"/>
          <w:szCs w:val="24"/>
          <w:lang w:val="ru-RU"/>
        </w:rPr>
      </w:pPr>
      <w:r w:rsidRPr="00CA3AF4">
        <w:rPr>
          <w:rFonts w:cs="Times New Roman"/>
          <w:sz w:val="24"/>
          <w:szCs w:val="24"/>
          <w:lang w:val="ru-RU"/>
        </w:rPr>
        <w:t xml:space="preserve">16. Тодощак О.В. Заохочувальні адміністартивні процедури: поняття, стадії, правове регулювання. Актуальні проблеми політики : зб. наук. праць. 2008. Вип. 33. С. 60-63. </w:t>
      </w:r>
    </w:p>
    <w:p w14:paraId="1BF1DD63" w14:textId="77777777" w:rsidR="00E8546A" w:rsidRPr="00CA3AF4" w:rsidRDefault="00E8546A" w:rsidP="00E8546A">
      <w:pPr>
        <w:pStyle w:val="a5"/>
        <w:ind w:left="0"/>
        <w:rPr>
          <w:rFonts w:cs="Times New Roman"/>
          <w:sz w:val="24"/>
          <w:szCs w:val="24"/>
          <w:lang w:val="ru-RU"/>
        </w:rPr>
      </w:pPr>
      <w:r w:rsidRPr="00CA3AF4">
        <w:rPr>
          <w:rFonts w:cs="Times New Roman"/>
          <w:sz w:val="24"/>
          <w:szCs w:val="24"/>
          <w:lang w:val="ru-RU"/>
        </w:rPr>
        <w:t xml:space="preserve">17. Томкіна О.О. До питання організації нормотворчої діяльності Кабінету Міністрів України. Актуальні проблеми вдосконалення чинного законодавства України: Збірник наукових статей. 2008. Випуск </w:t>
      </w:r>
      <w:r w:rsidRPr="00E8546A">
        <w:rPr>
          <w:rFonts w:cs="Times New Roman"/>
          <w:sz w:val="24"/>
          <w:szCs w:val="24"/>
          <w:lang w:val="en-US"/>
        </w:rPr>
        <w:t>V</w:t>
      </w:r>
      <w:r w:rsidRPr="00CA3AF4">
        <w:rPr>
          <w:rFonts w:cs="Times New Roman"/>
          <w:sz w:val="24"/>
          <w:szCs w:val="24"/>
          <w:lang w:val="ru-RU"/>
        </w:rPr>
        <w:t xml:space="preserve">ІІ. С. 43-54. </w:t>
      </w:r>
    </w:p>
    <w:p w14:paraId="28C6E2DA" w14:textId="77777777" w:rsidR="00E8546A" w:rsidRPr="00E8546A" w:rsidRDefault="00E8546A" w:rsidP="00E8546A">
      <w:pPr>
        <w:pStyle w:val="a5"/>
        <w:ind w:left="0"/>
        <w:rPr>
          <w:rFonts w:cs="Times New Roman"/>
          <w:sz w:val="24"/>
          <w:szCs w:val="24"/>
          <w:lang w:val="en-US"/>
        </w:rPr>
      </w:pPr>
      <w:r w:rsidRPr="00CA3AF4">
        <w:rPr>
          <w:rFonts w:cs="Times New Roman"/>
          <w:sz w:val="24"/>
          <w:szCs w:val="24"/>
          <w:lang w:val="ru-RU"/>
        </w:rPr>
        <w:t xml:space="preserve">18. Школик А.М. Порівняльне адміністративне право: навч. посібник для юридичних факультетів та факультетів міжнародних відносин. </w:t>
      </w:r>
      <w:r w:rsidRPr="00E8546A">
        <w:rPr>
          <w:rFonts w:cs="Times New Roman"/>
          <w:sz w:val="24"/>
          <w:szCs w:val="24"/>
          <w:lang w:val="en-US"/>
        </w:rPr>
        <w:t xml:space="preserve">Львів: ЗУКЦ, 2007. 308 с. </w:t>
      </w:r>
    </w:p>
    <w:p w14:paraId="07AA2EA4" w14:textId="70F98E66" w:rsidR="00495EE5" w:rsidRPr="00C744C5" w:rsidRDefault="00E8546A" w:rsidP="00E8546A">
      <w:pPr>
        <w:pStyle w:val="a5"/>
        <w:ind w:left="0"/>
        <w:rPr>
          <w:rFonts w:cs="Times New Roman"/>
          <w:sz w:val="24"/>
          <w:szCs w:val="24"/>
          <w:lang w:val="en-US"/>
        </w:rPr>
      </w:pPr>
      <w:r w:rsidRPr="00E8546A">
        <w:rPr>
          <w:rFonts w:cs="Times New Roman"/>
          <w:sz w:val="24"/>
          <w:szCs w:val="24"/>
          <w:lang w:val="en-US"/>
        </w:rPr>
        <w:t>19. Ямкова І.М. Адміністративні процедури як форма діяльності публічної адміністрації щодо регулювання підприємництва. Порівняльне аналітичне право. 2014. № 1. С. 211-222.</w:t>
      </w:r>
    </w:p>
    <w:sectPr w:rsidR="00495EE5" w:rsidRPr="00C74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FD67C68"/>
    <w:lvl w:ilvl="0">
      <w:numFmt w:val="bullet"/>
      <w:lvlText w:val="*"/>
      <w:lvlJc w:val="left"/>
    </w:lvl>
  </w:abstractNum>
  <w:abstractNum w:abstractNumId="1" w15:restartNumberingAfterBreak="0">
    <w:nsid w:val="0E21484A"/>
    <w:multiLevelType w:val="hybridMultilevel"/>
    <w:tmpl w:val="0B8C69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4F002C"/>
    <w:multiLevelType w:val="hybridMultilevel"/>
    <w:tmpl w:val="E820A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2F44D9"/>
    <w:multiLevelType w:val="hybridMultilevel"/>
    <w:tmpl w:val="D9AA1206"/>
    <w:lvl w:ilvl="0" w:tplc="0422000F">
      <w:start w:val="1"/>
      <w:numFmt w:val="decimal"/>
      <w:lvlText w:val="%1."/>
      <w:lvlJc w:val="left"/>
      <w:pPr>
        <w:ind w:left="1890" w:hanging="360"/>
      </w:pPr>
    </w:lvl>
    <w:lvl w:ilvl="1" w:tplc="04220019" w:tentative="1">
      <w:start w:val="1"/>
      <w:numFmt w:val="lowerLetter"/>
      <w:lvlText w:val="%2."/>
      <w:lvlJc w:val="left"/>
      <w:pPr>
        <w:ind w:left="2610" w:hanging="360"/>
      </w:pPr>
    </w:lvl>
    <w:lvl w:ilvl="2" w:tplc="0422001B" w:tentative="1">
      <w:start w:val="1"/>
      <w:numFmt w:val="lowerRoman"/>
      <w:lvlText w:val="%3."/>
      <w:lvlJc w:val="right"/>
      <w:pPr>
        <w:ind w:left="3330" w:hanging="180"/>
      </w:pPr>
    </w:lvl>
    <w:lvl w:ilvl="3" w:tplc="0422000F" w:tentative="1">
      <w:start w:val="1"/>
      <w:numFmt w:val="decimal"/>
      <w:lvlText w:val="%4."/>
      <w:lvlJc w:val="left"/>
      <w:pPr>
        <w:ind w:left="4050" w:hanging="360"/>
      </w:pPr>
    </w:lvl>
    <w:lvl w:ilvl="4" w:tplc="04220019" w:tentative="1">
      <w:start w:val="1"/>
      <w:numFmt w:val="lowerLetter"/>
      <w:lvlText w:val="%5."/>
      <w:lvlJc w:val="left"/>
      <w:pPr>
        <w:ind w:left="4770" w:hanging="360"/>
      </w:pPr>
    </w:lvl>
    <w:lvl w:ilvl="5" w:tplc="0422001B" w:tentative="1">
      <w:start w:val="1"/>
      <w:numFmt w:val="lowerRoman"/>
      <w:lvlText w:val="%6."/>
      <w:lvlJc w:val="right"/>
      <w:pPr>
        <w:ind w:left="5490" w:hanging="180"/>
      </w:pPr>
    </w:lvl>
    <w:lvl w:ilvl="6" w:tplc="0422000F" w:tentative="1">
      <w:start w:val="1"/>
      <w:numFmt w:val="decimal"/>
      <w:lvlText w:val="%7."/>
      <w:lvlJc w:val="left"/>
      <w:pPr>
        <w:ind w:left="6210" w:hanging="360"/>
      </w:pPr>
    </w:lvl>
    <w:lvl w:ilvl="7" w:tplc="04220019" w:tentative="1">
      <w:start w:val="1"/>
      <w:numFmt w:val="lowerLetter"/>
      <w:lvlText w:val="%8."/>
      <w:lvlJc w:val="left"/>
      <w:pPr>
        <w:ind w:left="6930" w:hanging="360"/>
      </w:pPr>
    </w:lvl>
    <w:lvl w:ilvl="8" w:tplc="0422001B" w:tentative="1">
      <w:start w:val="1"/>
      <w:numFmt w:val="lowerRoman"/>
      <w:lvlText w:val="%9."/>
      <w:lvlJc w:val="right"/>
      <w:pPr>
        <w:ind w:left="7650" w:hanging="180"/>
      </w:pPr>
    </w:lvl>
  </w:abstractNum>
  <w:abstractNum w:abstractNumId="4" w15:restartNumberingAfterBreak="0">
    <w:nsid w:val="3015589F"/>
    <w:multiLevelType w:val="hybridMultilevel"/>
    <w:tmpl w:val="C326F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E30397"/>
    <w:multiLevelType w:val="hybridMultilevel"/>
    <w:tmpl w:val="AF3878C0"/>
    <w:lvl w:ilvl="0" w:tplc="F50EBE1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32D69C2"/>
    <w:multiLevelType w:val="hybridMultilevel"/>
    <w:tmpl w:val="AC9EB6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E80391A"/>
    <w:multiLevelType w:val="hybridMultilevel"/>
    <w:tmpl w:val="E2C43BBE"/>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B6C5137"/>
    <w:multiLevelType w:val="hybridMultilevel"/>
    <w:tmpl w:val="A2786B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F06680E"/>
    <w:multiLevelType w:val="hybridMultilevel"/>
    <w:tmpl w:val="AC0CC3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6">
    <w:abstractNumId w:val="7"/>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B4"/>
    <w:rsid w:val="00002AF6"/>
    <w:rsid w:val="000106F0"/>
    <w:rsid w:val="00011CF6"/>
    <w:rsid w:val="00033BD0"/>
    <w:rsid w:val="00073290"/>
    <w:rsid w:val="00084F7F"/>
    <w:rsid w:val="00096CCE"/>
    <w:rsid w:val="000D5B00"/>
    <w:rsid w:val="00101356"/>
    <w:rsid w:val="00123EDE"/>
    <w:rsid w:val="00125966"/>
    <w:rsid w:val="00181C48"/>
    <w:rsid w:val="001D10BF"/>
    <w:rsid w:val="001F46CC"/>
    <w:rsid w:val="00225C65"/>
    <w:rsid w:val="00237BD0"/>
    <w:rsid w:val="002771A8"/>
    <w:rsid w:val="002D5E43"/>
    <w:rsid w:val="002E7393"/>
    <w:rsid w:val="002F45FA"/>
    <w:rsid w:val="00327128"/>
    <w:rsid w:val="00397F57"/>
    <w:rsid w:val="003A1DE9"/>
    <w:rsid w:val="003C204F"/>
    <w:rsid w:val="003E64C7"/>
    <w:rsid w:val="003E7951"/>
    <w:rsid w:val="004615DA"/>
    <w:rsid w:val="00461C50"/>
    <w:rsid w:val="00495EE5"/>
    <w:rsid w:val="004A2389"/>
    <w:rsid w:val="004B1999"/>
    <w:rsid w:val="004E5C4E"/>
    <w:rsid w:val="004F0793"/>
    <w:rsid w:val="00502469"/>
    <w:rsid w:val="0056315C"/>
    <w:rsid w:val="00571D0D"/>
    <w:rsid w:val="005B0858"/>
    <w:rsid w:val="005E2A55"/>
    <w:rsid w:val="005E6834"/>
    <w:rsid w:val="005F4EF8"/>
    <w:rsid w:val="00647C3B"/>
    <w:rsid w:val="00667EED"/>
    <w:rsid w:val="00682964"/>
    <w:rsid w:val="00697844"/>
    <w:rsid w:val="006A472D"/>
    <w:rsid w:val="006A5360"/>
    <w:rsid w:val="006A6B06"/>
    <w:rsid w:val="006C3B46"/>
    <w:rsid w:val="006C5FA3"/>
    <w:rsid w:val="0070213F"/>
    <w:rsid w:val="00715735"/>
    <w:rsid w:val="00727AF5"/>
    <w:rsid w:val="00730216"/>
    <w:rsid w:val="00756F2D"/>
    <w:rsid w:val="0077187D"/>
    <w:rsid w:val="007D0FCD"/>
    <w:rsid w:val="007F711C"/>
    <w:rsid w:val="00817FFA"/>
    <w:rsid w:val="00821793"/>
    <w:rsid w:val="0083468E"/>
    <w:rsid w:val="0083669F"/>
    <w:rsid w:val="0085424A"/>
    <w:rsid w:val="008B6B89"/>
    <w:rsid w:val="00937896"/>
    <w:rsid w:val="009B1A29"/>
    <w:rsid w:val="009C3B1A"/>
    <w:rsid w:val="00A145C6"/>
    <w:rsid w:val="00A33635"/>
    <w:rsid w:val="00A34557"/>
    <w:rsid w:val="00A40EB8"/>
    <w:rsid w:val="00A6213C"/>
    <w:rsid w:val="00A85DAC"/>
    <w:rsid w:val="00AC4870"/>
    <w:rsid w:val="00AD53D8"/>
    <w:rsid w:val="00AF3CF2"/>
    <w:rsid w:val="00AF5290"/>
    <w:rsid w:val="00B57A6A"/>
    <w:rsid w:val="00B74516"/>
    <w:rsid w:val="00B806DA"/>
    <w:rsid w:val="00B86F55"/>
    <w:rsid w:val="00BC5BA5"/>
    <w:rsid w:val="00BD2B2E"/>
    <w:rsid w:val="00BE080D"/>
    <w:rsid w:val="00BE23D3"/>
    <w:rsid w:val="00BF74A8"/>
    <w:rsid w:val="00C107C0"/>
    <w:rsid w:val="00C645AA"/>
    <w:rsid w:val="00C744C5"/>
    <w:rsid w:val="00C745EA"/>
    <w:rsid w:val="00C8069A"/>
    <w:rsid w:val="00C81B17"/>
    <w:rsid w:val="00C9574B"/>
    <w:rsid w:val="00CA3AF4"/>
    <w:rsid w:val="00CA68C3"/>
    <w:rsid w:val="00CC7948"/>
    <w:rsid w:val="00CF01D9"/>
    <w:rsid w:val="00CF0929"/>
    <w:rsid w:val="00CF3335"/>
    <w:rsid w:val="00D05B9F"/>
    <w:rsid w:val="00D20293"/>
    <w:rsid w:val="00D85834"/>
    <w:rsid w:val="00D94F8F"/>
    <w:rsid w:val="00DA2B9E"/>
    <w:rsid w:val="00DA44F4"/>
    <w:rsid w:val="00DC66B1"/>
    <w:rsid w:val="00DD0D3D"/>
    <w:rsid w:val="00E320D9"/>
    <w:rsid w:val="00E33610"/>
    <w:rsid w:val="00E33D13"/>
    <w:rsid w:val="00E35936"/>
    <w:rsid w:val="00E50931"/>
    <w:rsid w:val="00E56791"/>
    <w:rsid w:val="00E57E56"/>
    <w:rsid w:val="00E833C6"/>
    <w:rsid w:val="00E8546A"/>
    <w:rsid w:val="00E9493C"/>
    <w:rsid w:val="00E95D03"/>
    <w:rsid w:val="00F07C02"/>
    <w:rsid w:val="00F50B1F"/>
    <w:rsid w:val="00F62413"/>
    <w:rsid w:val="00F83E09"/>
    <w:rsid w:val="00F97DA5"/>
    <w:rsid w:val="00FB5EB4"/>
    <w:rsid w:val="00FC6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E7E"/>
  <w15:chartTrackingRefBased/>
  <w15:docId w15:val="{3A5EAAC8-4C1C-4F9B-AFF1-81E9979D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293"/>
    <w:pPr>
      <w:spacing w:line="276" w:lineRule="auto"/>
      <w:jc w:val="left"/>
    </w:pPr>
    <w:rPr>
      <w:rFonts w:eastAsia="Calibri" w:cs="Times New Roman"/>
      <w:bCs/>
      <w:szCs w:val="28"/>
      <w:lang w:bidi="en-US"/>
    </w:rPr>
  </w:style>
  <w:style w:type="paragraph" w:styleId="1">
    <w:name w:val="heading 1"/>
    <w:basedOn w:val="a"/>
    <w:next w:val="a"/>
    <w:link w:val="10"/>
    <w:uiPriority w:val="9"/>
    <w:qFormat/>
    <w:rsid w:val="00D20293"/>
    <w:pPr>
      <w:spacing w:before="480"/>
      <w:contextualSpacing/>
      <w:outlineLvl w:val="0"/>
    </w:pPr>
    <w:rPr>
      <w:smallCaps/>
      <w:spacing w:val="5"/>
      <w:sz w:val="36"/>
      <w:szCs w:val="36"/>
    </w:rPr>
  </w:style>
  <w:style w:type="paragraph" w:styleId="7">
    <w:name w:val="heading 7"/>
    <w:basedOn w:val="a"/>
    <w:next w:val="a"/>
    <w:link w:val="70"/>
    <w:uiPriority w:val="9"/>
    <w:semiHidden/>
    <w:unhideWhenUsed/>
    <w:qFormat/>
    <w:rsid w:val="00B86F55"/>
    <w:pPr>
      <w:keepNext/>
      <w:keepLines/>
      <w:spacing w:before="40" w:line="240" w:lineRule="auto"/>
      <w:jc w:val="both"/>
      <w:outlineLvl w:val="6"/>
    </w:pPr>
    <w:rPr>
      <w:rFonts w:asciiTheme="majorHAnsi" w:eastAsiaTheme="majorEastAsia" w:hAnsiTheme="majorHAnsi" w:cstheme="majorBidi"/>
      <w:bCs w:val="0"/>
      <w:i/>
      <w:iCs/>
      <w:color w:val="1F3763" w:themeColor="accent1" w:themeShade="7F"/>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293"/>
    <w:rPr>
      <w:rFonts w:eastAsia="Calibri" w:cs="Times New Roman"/>
      <w:bCs/>
      <w:smallCaps/>
      <w:spacing w:val="5"/>
      <w:sz w:val="36"/>
      <w:szCs w:val="36"/>
      <w:lang w:val="uk-UA" w:bidi="en-US"/>
    </w:rPr>
  </w:style>
  <w:style w:type="paragraph" w:styleId="a3">
    <w:name w:val="Normal (Web)"/>
    <w:basedOn w:val="a"/>
    <w:link w:val="a4"/>
    <w:unhideWhenUsed/>
    <w:rsid w:val="00D20293"/>
    <w:rPr>
      <w:sz w:val="24"/>
      <w:szCs w:val="24"/>
    </w:rPr>
  </w:style>
  <w:style w:type="character" w:customStyle="1" w:styleId="a4">
    <w:name w:val="Обычный (Интернет) Знак"/>
    <w:link w:val="a3"/>
    <w:locked/>
    <w:rsid w:val="00D20293"/>
    <w:rPr>
      <w:rFonts w:eastAsia="Calibri" w:cs="Times New Roman"/>
      <w:bCs/>
      <w:sz w:val="24"/>
      <w:szCs w:val="24"/>
      <w:lang w:val="uk-UA" w:bidi="en-US"/>
    </w:rPr>
  </w:style>
  <w:style w:type="paragraph" w:styleId="a5">
    <w:name w:val="List Paragraph"/>
    <w:basedOn w:val="a"/>
    <w:uiPriority w:val="34"/>
    <w:qFormat/>
    <w:rsid w:val="00E9493C"/>
    <w:pPr>
      <w:spacing w:line="240" w:lineRule="auto"/>
      <w:ind w:left="720"/>
      <w:contextualSpacing/>
      <w:jc w:val="both"/>
    </w:pPr>
    <w:rPr>
      <w:rFonts w:eastAsiaTheme="minorHAnsi" w:cstheme="minorBidi"/>
      <w:bCs w:val="0"/>
      <w:szCs w:val="22"/>
      <w:lang w:bidi="ar-SA"/>
    </w:rPr>
  </w:style>
  <w:style w:type="character" w:customStyle="1" w:styleId="a6">
    <w:name w:val="Обычный (веб) Знак"/>
    <w:rsid w:val="00E9493C"/>
    <w:rPr>
      <w:rFonts w:eastAsia="Times New Roman"/>
      <w:sz w:val="24"/>
      <w:szCs w:val="24"/>
      <w:lang w:val="ru-RU" w:eastAsia="ru-RU"/>
    </w:rPr>
  </w:style>
  <w:style w:type="character" w:customStyle="1" w:styleId="70">
    <w:name w:val="Заголовок 7 Знак"/>
    <w:basedOn w:val="a0"/>
    <w:link w:val="7"/>
    <w:uiPriority w:val="9"/>
    <w:semiHidden/>
    <w:rsid w:val="00B86F55"/>
    <w:rPr>
      <w:rFonts w:asciiTheme="majorHAnsi" w:eastAsiaTheme="majorEastAsia" w:hAnsiTheme="majorHAnsi" w:cstheme="majorBidi"/>
      <w:i/>
      <w:iCs/>
      <w:color w:val="1F3763" w:themeColor="accent1" w:themeShade="7F"/>
      <w:lang w:val="uk-UA"/>
    </w:rPr>
  </w:style>
  <w:style w:type="paragraph" w:styleId="a7">
    <w:name w:val="Body Text Indent"/>
    <w:basedOn w:val="a"/>
    <w:link w:val="a8"/>
    <w:unhideWhenUsed/>
    <w:rsid w:val="00B86F55"/>
    <w:pPr>
      <w:widowControl w:val="0"/>
      <w:autoSpaceDE w:val="0"/>
      <w:autoSpaceDN w:val="0"/>
      <w:adjustRightInd w:val="0"/>
      <w:spacing w:after="120" w:line="240" w:lineRule="auto"/>
      <w:ind w:left="283"/>
    </w:pPr>
    <w:rPr>
      <w:rFonts w:eastAsia="Times New Roman" w:cs="Courier New"/>
      <w:bCs w:val="0"/>
      <w:sz w:val="20"/>
      <w:szCs w:val="20"/>
      <w:lang w:eastAsia="ru-RU" w:bidi="ar-SA"/>
    </w:rPr>
  </w:style>
  <w:style w:type="character" w:customStyle="1" w:styleId="a8">
    <w:name w:val="Основной текст с отступом Знак"/>
    <w:basedOn w:val="a0"/>
    <w:link w:val="a7"/>
    <w:rsid w:val="00B86F55"/>
    <w:rPr>
      <w:rFonts w:eastAsia="Times New Roman" w:cs="Courier New"/>
      <w:sz w:val="20"/>
      <w:szCs w:val="20"/>
      <w:lang w:val="uk-UA" w:eastAsia="ru-RU"/>
    </w:rPr>
  </w:style>
  <w:style w:type="paragraph" w:styleId="a9">
    <w:name w:val="header"/>
    <w:basedOn w:val="a"/>
    <w:link w:val="aa"/>
    <w:rsid w:val="00B86F55"/>
    <w:pPr>
      <w:tabs>
        <w:tab w:val="center" w:pos="4153"/>
        <w:tab w:val="right" w:pos="8306"/>
      </w:tabs>
      <w:spacing w:line="240" w:lineRule="auto"/>
    </w:pPr>
    <w:rPr>
      <w:rFonts w:eastAsia="Times New Roman"/>
      <w:bCs w:val="0"/>
      <w:sz w:val="20"/>
      <w:szCs w:val="20"/>
      <w:lang w:eastAsia="ru-RU" w:bidi="ar-SA"/>
    </w:rPr>
  </w:style>
  <w:style w:type="character" w:customStyle="1" w:styleId="aa">
    <w:name w:val="Верхний колонтитул Знак"/>
    <w:basedOn w:val="a0"/>
    <w:link w:val="a9"/>
    <w:rsid w:val="00B86F55"/>
    <w:rPr>
      <w:rFonts w:eastAsia="Times New Roman" w:cs="Times New Roman"/>
      <w:sz w:val="20"/>
      <w:szCs w:val="20"/>
      <w:lang w:val="uk-UA" w:eastAsia="ru-RU"/>
    </w:rPr>
  </w:style>
  <w:style w:type="paragraph" w:customStyle="1" w:styleId="Default">
    <w:name w:val="Default"/>
    <w:rsid w:val="00BF74A8"/>
    <w:pPr>
      <w:autoSpaceDE w:val="0"/>
      <w:autoSpaceDN w:val="0"/>
      <w:adjustRightInd w:val="0"/>
      <w:jc w:val="left"/>
    </w:pPr>
    <w:rPr>
      <w:rFonts w:cs="Times New Roman"/>
      <w:color w:val="000000"/>
      <w:sz w:val="24"/>
      <w:szCs w:val="24"/>
    </w:rPr>
  </w:style>
  <w:style w:type="character" w:customStyle="1" w:styleId="ab">
    <w:name w:val="Другое_"/>
    <w:basedOn w:val="a0"/>
    <w:link w:val="ac"/>
    <w:rsid w:val="000106F0"/>
    <w:rPr>
      <w:rFonts w:eastAsia="Times New Roman" w:cs="Times New Roman"/>
      <w:sz w:val="26"/>
      <w:szCs w:val="26"/>
    </w:rPr>
  </w:style>
  <w:style w:type="paragraph" w:customStyle="1" w:styleId="ac">
    <w:name w:val="Другое"/>
    <w:basedOn w:val="a"/>
    <w:link w:val="ab"/>
    <w:rsid w:val="000106F0"/>
    <w:pPr>
      <w:widowControl w:val="0"/>
      <w:spacing w:line="240" w:lineRule="auto"/>
    </w:pPr>
    <w:rPr>
      <w:rFonts w:eastAsia="Times New Roman"/>
      <w:bCs w:val="0"/>
      <w:sz w:val="26"/>
      <w:szCs w:val="26"/>
      <w:lang w:bidi="ar-SA"/>
    </w:rPr>
  </w:style>
  <w:style w:type="character" w:styleId="ad">
    <w:name w:val="Hyperlink"/>
    <w:basedOn w:val="a0"/>
    <w:uiPriority w:val="99"/>
    <w:unhideWhenUsed/>
    <w:rsid w:val="00AC4870"/>
    <w:rPr>
      <w:color w:val="0563C1" w:themeColor="hyperlink"/>
      <w:u w:val="single"/>
    </w:rPr>
  </w:style>
  <w:style w:type="character" w:styleId="ae">
    <w:name w:val="Unresolved Mention"/>
    <w:basedOn w:val="a0"/>
    <w:uiPriority w:val="99"/>
    <w:semiHidden/>
    <w:unhideWhenUsed/>
    <w:rsid w:val="00AC4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5" Type="http://schemas.openxmlformats.org/officeDocument/2006/relationships/hyperlink" Target="https://zakon.rada.gov.ua/laws/show/2073-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18</Pages>
  <Words>26789</Words>
  <Characters>15271</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Sherstiuk</dc:creator>
  <cp:keywords/>
  <dc:description/>
  <cp:lastModifiedBy>Helena</cp:lastModifiedBy>
  <cp:revision>83</cp:revision>
  <cp:lastPrinted>2021-03-17T10:51:00Z</cp:lastPrinted>
  <dcterms:created xsi:type="dcterms:W3CDTF">2021-03-14T20:16:00Z</dcterms:created>
  <dcterms:modified xsi:type="dcterms:W3CDTF">2022-10-25T09:56:00Z</dcterms:modified>
</cp:coreProperties>
</file>