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6BF" w:rsidRPr="00A536BF" w:rsidRDefault="00A536BF" w:rsidP="00A536BF">
      <w:pPr>
        <w:jc w:val="center"/>
        <w:rPr>
          <w:rFonts w:eastAsiaTheme="minorHAnsi" w:cstheme="minorBidi"/>
          <w:b/>
          <w:bCs/>
          <w:szCs w:val="22"/>
          <w:lang w:val="uk-UA" w:eastAsia="en-US"/>
        </w:rPr>
      </w:pPr>
      <w:bookmarkStart w:id="0" w:name="_Hlk53343301"/>
      <w:bookmarkStart w:id="1" w:name="_Hlk53342240"/>
      <w:r w:rsidRPr="00A536BF">
        <w:rPr>
          <w:rFonts w:eastAsiaTheme="minorHAnsi" w:cstheme="minorBidi"/>
          <w:b/>
          <w:bCs/>
          <w:szCs w:val="22"/>
          <w:lang w:val="uk-UA" w:eastAsia="en-US"/>
        </w:rPr>
        <w:t>МІНІСТЕРСТВО ВНУТРІШНІХ СПРАВ УКРАЇНИ</w:t>
      </w:r>
    </w:p>
    <w:p w:rsidR="00A536BF" w:rsidRPr="00A536BF" w:rsidRDefault="00A536BF" w:rsidP="00A536BF">
      <w:pPr>
        <w:jc w:val="center"/>
        <w:rPr>
          <w:rFonts w:eastAsiaTheme="minorHAnsi" w:cstheme="minorBidi"/>
          <w:b/>
          <w:bCs/>
          <w:szCs w:val="22"/>
          <w:lang w:val="uk-UA" w:eastAsia="en-US"/>
        </w:rPr>
      </w:pPr>
    </w:p>
    <w:p w:rsidR="00A536BF" w:rsidRPr="00A536BF" w:rsidRDefault="00A536BF" w:rsidP="00A536BF">
      <w:pPr>
        <w:jc w:val="center"/>
        <w:rPr>
          <w:rFonts w:eastAsiaTheme="minorHAnsi" w:cstheme="minorBidi"/>
          <w:b/>
          <w:bCs/>
          <w:szCs w:val="22"/>
          <w:lang w:val="uk-UA" w:eastAsia="en-US"/>
        </w:rPr>
      </w:pPr>
      <w:r w:rsidRPr="00A536BF">
        <w:rPr>
          <w:rFonts w:eastAsiaTheme="minorHAnsi" w:cstheme="minorBidi"/>
          <w:b/>
          <w:bCs/>
          <w:szCs w:val="22"/>
          <w:lang w:val="uk-UA" w:eastAsia="en-US"/>
        </w:rPr>
        <w:t>Харківський національний університет внутрішніх справ</w:t>
      </w:r>
    </w:p>
    <w:p w:rsidR="00A536BF" w:rsidRPr="00A536BF" w:rsidRDefault="00A536BF" w:rsidP="00A536BF">
      <w:pPr>
        <w:jc w:val="center"/>
        <w:rPr>
          <w:rFonts w:eastAsiaTheme="minorHAnsi" w:cstheme="minorBidi"/>
          <w:b/>
          <w:bCs/>
          <w:szCs w:val="22"/>
          <w:lang w:val="uk-UA" w:eastAsia="en-US"/>
        </w:rPr>
      </w:pPr>
    </w:p>
    <w:p w:rsidR="00A536BF" w:rsidRPr="00A536BF" w:rsidRDefault="00A536BF" w:rsidP="00A536BF">
      <w:pPr>
        <w:jc w:val="center"/>
        <w:rPr>
          <w:rFonts w:eastAsiaTheme="minorHAnsi" w:cstheme="minorBidi"/>
          <w:b/>
          <w:bCs/>
          <w:szCs w:val="22"/>
          <w:lang w:val="uk-UA" w:eastAsia="en-US"/>
        </w:rPr>
      </w:pPr>
      <w:r w:rsidRPr="00A536BF">
        <w:rPr>
          <w:rFonts w:eastAsiaTheme="minorHAnsi" w:cstheme="minorBidi"/>
          <w:b/>
          <w:bCs/>
          <w:szCs w:val="22"/>
          <w:lang w:val="uk-UA" w:eastAsia="en-US"/>
        </w:rPr>
        <w:t>Сумська філія</w:t>
      </w:r>
    </w:p>
    <w:p w:rsidR="00A536BF" w:rsidRPr="00A536BF" w:rsidRDefault="00A536BF" w:rsidP="00A536BF">
      <w:pPr>
        <w:jc w:val="center"/>
        <w:rPr>
          <w:rFonts w:eastAsiaTheme="minorHAnsi" w:cstheme="minorBidi"/>
          <w:b/>
          <w:bCs/>
          <w:szCs w:val="22"/>
          <w:lang w:val="uk-UA" w:eastAsia="en-US"/>
        </w:rPr>
      </w:pPr>
      <w:r w:rsidRPr="00A536BF">
        <w:rPr>
          <w:rFonts w:eastAsiaTheme="minorHAnsi" w:cstheme="minorBidi"/>
          <w:b/>
          <w:bCs/>
          <w:szCs w:val="22"/>
          <w:lang w:val="uk-UA" w:eastAsia="en-US"/>
        </w:rPr>
        <w:t>Кафедра юридичних дисциплін</w:t>
      </w:r>
    </w:p>
    <w:p w:rsidR="00A536BF" w:rsidRPr="00A536BF" w:rsidRDefault="00A536BF" w:rsidP="00A536BF">
      <w:pPr>
        <w:jc w:val="center"/>
        <w:rPr>
          <w:rFonts w:eastAsiaTheme="minorHAnsi" w:cstheme="minorBidi"/>
          <w:b/>
          <w:bCs/>
          <w:szCs w:val="22"/>
          <w:lang w:val="uk-UA" w:eastAsia="en-US"/>
        </w:rPr>
      </w:pPr>
    </w:p>
    <w:p w:rsidR="00A536BF" w:rsidRPr="00A536BF" w:rsidRDefault="00A536BF" w:rsidP="00A536BF">
      <w:pPr>
        <w:jc w:val="center"/>
        <w:rPr>
          <w:rFonts w:eastAsiaTheme="minorHAnsi" w:cstheme="minorBidi"/>
          <w:b/>
          <w:bCs/>
          <w:szCs w:val="22"/>
          <w:lang w:val="uk-UA" w:eastAsia="en-US"/>
        </w:rPr>
      </w:pPr>
    </w:p>
    <w:p w:rsidR="00A536BF" w:rsidRPr="00A536BF" w:rsidRDefault="00A536BF" w:rsidP="00A536BF">
      <w:pPr>
        <w:jc w:val="center"/>
        <w:rPr>
          <w:rFonts w:eastAsiaTheme="minorHAnsi" w:cstheme="minorBidi"/>
          <w:b/>
          <w:bCs/>
          <w:szCs w:val="22"/>
          <w:lang w:val="uk-UA" w:eastAsia="en-US"/>
        </w:rPr>
      </w:pPr>
    </w:p>
    <w:p w:rsidR="00A536BF" w:rsidRPr="00A536BF" w:rsidRDefault="00A536BF" w:rsidP="00A536BF">
      <w:pPr>
        <w:jc w:val="center"/>
        <w:rPr>
          <w:rFonts w:eastAsiaTheme="minorHAnsi" w:cstheme="minorBidi"/>
          <w:b/>
          <w:bCs/>
          <w:szCs w:val="22"/>
          <w:lang w:val="uk-UA" w:eastAsia="en-US"/>
        </w:rPr>
      </w:pPr>
    </w:p>
    <w:p w:rsidR="00A536BF" w:rsidRPr="00A536BF" w:rsidRDefault="00A536BF" w:rsidP="00A536BF">
      <w:pPr>
        <w:jc w:val="center"/>
        <w:rPr>
          <w:rFonts w:eastAsiaTheme="minorHAnsi" w:cstheme="minorBidi"/>
          <w:b/>
          <w:bCs/>
          <w:szCs w:val="22"/>
          <w:lang w:val="uk-UA" w:eastAsia="en-US"/>
        </w:rPr>
      </w:pPr>
      <w:r w:rsidRPr="00A536BF">
        <w:rPr>
          <w:rFonts w:eastAsiaTheme="minorHAnsi" w:cstheme="minorBidi"/>
          <w:b/>
          <w:bCs/>
          <w:szCs w:val="22"/>
          <w:lang w:val="uk-UA" w:eastAsia="en-US"/>
        </w:rPr>
        <w:t>ТЕКСТ ЛЕКЦІЇ</w:t>
      </w:r>
    </w:p>
    <w:p w:rsidR="00A536BF" w:rsidRPr="0052374A" w:rsidRDefault="00A536BF" w:rsidP="00A536BF">
      <w:pPr>
        <w:jc w:val="center"/>
        <w:rPr>
          <w:rFonts w:eastAsiaTheme="minorHAnsi" w:cstheme="minorBidi"/>
          <w:b/>
          <w:bCs/>
          <w:sz w:val="36"/>
          <w:szCs w:val="36"/>
          <w:lang w:val="uk-UA" w:eastAsia="en-US"/>
        </w:rPr>
      </w:pPr>
      <w:r w:rsidRPr="00A536BF">
        <w:rPr>
          <w:rFonts w:eastAsiaTheme="minorHAnsi" w:cstheme="minorBidi"/>
          <w:b/>
          <w:bCs/>
          <w:szCs w:val="22"/>
          <w:lang w:val="uk-UA" w:eastAsia="en-US"/>
        </w:rPr>
        <w:t xml:space="preserve">навчальної дисципліни </w:t>
      </w:r>
      <w:r w:rsidRPr="0052374A">
        <w:rPr>
          <w:rFonts w:eastAsiaTheme="minorHAnsi" w:cstheme="minorBidi"/>
          <w:b/>
          <w:bCs/>
          <w:sz w:val="36"/>
          <w:szCs w:val="36"/>
          <w:lang w:val="uk-UA" w:eastAsia="en-US"/>
        </w:rPr>
        <w:t>«Організація діяльності підрозділів ювенальної превенції»</w:t>
      </w:r>
    </w:p>
    <w:p w:rsidR="00A536BF" w:rsidRPr="00A536BF" w:rsidRDefault="00A536BF" w:rsidP="00A536BF">
      <w:pPr>
        <w:jc w:val="center"/>
        <w:rPr>
          <w:rFonts w:eastAsiaTheme="minorHAnsi" w:cstheme="minorBidi"/>
          <w:b/>
          <w:bCs/>
          <w:szCs w:val="22"/>
          <w:lang w:val="uk-UA" w:eastAsia="en-US"/>
        </w:rPr>
      </w:pPr>
      <w:r w:rsidRPr="00A536BF">
        <w:rPr>
          <w:rFonts w:eastAsiaTheme="minorHAnsi" w:cstheme="minorBidi"/>
          <w:b/>
          <w:bCs/>
          <w:szCs w:val="22"/>
          <w:lang w:val="uk-UA" w:eastAsia="en-US"/>
        </w:rPr>
        <w:t>вибіркових компонент</w:t>
      </w:r>
    </w:p>
    <w:p w:rsidR="00A536BF" w:rsidRPr="00A536BF" w:rsidRDefault="00A536BF" w:rsidP="00A536BF">
      <w:pPr>
        <w:jc w:val="center"/>
        <w:rPr>
          <w:rFonts w:eastAsiaTheme="minorHAnsi" w:cstheme="minorBidi"/>
          <w:b/>
          <w:bCs/>
          <w:szCs w:val="22"/>
          <w:lang w:val="uk-UA" w:eastAsia="en-US"/>
        </w:rPr>
      </w:pPr>
      <w:r w:rsidRPr="00A536BF">
        <w:rPr>
          <w:rFonts w:eastAsiaTheme="minorHAnsi" w:cstheme="minorBidi"/>
          <w:b/>
          <w:bCs/>
          <w:szCs w:val="22"/>
          <w:lang w:val="uk-UA" w:eastAsia="en-US"/>
        </w:rPr>
        <w:t>освітньої програми першого(бакалаврського) рівня вищої освіти</w:t>
      </w:r>
    </w:p>
    <w:p w:rsidR="00A536BF" w:rsidRPr="00A536BF" w:rsidRDefault="00A536BF" w:rsidP="00A536BF">
      <w:pPr>
        <w:jc w:val="center"/>
        <w:rPr>
          <w:rFonts w:eastAsiaTheme="minorHAnsi" w:cstheme="minorBidi"/>
          <w:b/>
          <w:bCs/>
          <w:szCs w:val="22"/>
          <w:lang w:val="uk-UA" w:eastAsia="en-US"/>
        </w:rPr>
      </w:pPr>
    </w:p>
    <w:p w:rsidR="00A536BF" w:rsidRPr="00A536BF" w:rsidRDefault="00A536BF" w:rsidP="00A536BF">
      <w:pPr>
        <w:jc w:val="center"/>
        <w:rPr>
          <w:rFonts w:eastAsiaTheme="minorHAnsi" w:cstheme="minorBidi"/>
          <w:b/>
          <w:bCs/>
          <w:szCs w:val="22"/>
          <w:lang w:val="uk-UA" w:eastAsia="en-US"/>
        </w:rPr>
      </w:pPr>
      <w:r w:rsidRPr="00A536BF">
        <w:rPr>
          <w:rFonts w:eastAsiaTheme="minorHAnsi" w:cstheme="minorBidi"/>
          <w:b/>
          <w:bCs/>
          <w:szCs w:val="22"/>
          <w:lang w:val="uk-UA" w:eastAsia="en-US"/>
        </w:rPr>
        <w:t>262 Правоохоронна діяльність (поліцейські)</w:t>
      </w:r>
    </w:p>
    <w:p w:rsidR="00A536BF" w:rsidRPr="00A536BF" w:rsidRDefault="00A536BF" w:rsidP="00A536BF">
      <w:pPr>
        <w:jc w:val="center"/>
        <w:rPr>
          <w:rFonts w:eastAsiaTheme="minorHAnsi" w:cstheme="minorBidi"/>
          <w:b/>
          <w:bCs/>
          <w:szCs w:val="22"/>
          <w:lang w:val="uk-UA" w:eastAsia="en-US"/>
        </w:rPr>
      </w:pPr>
    </w:p>
    <w:p w:rsidR="00441D1B" w:rsidRDefault="00A536BF" w:rsidP="00A536BF">
      <w:pPr>
        <w:jc w:val="center"/>
        <w:rPr>
          <w:rFonts w:eastAsiaTheme="minorHAnsi" w:cstheme="minorBidi"/>
          <w:szCs w:val="22"/>
          <w:lang w:val="uk-UA" w:eastAsia="en-US"/>
        </w:rPr>
      </w:pPr>
      <w:r w:rsidRPr="00A536BF">
        <w:rPr>
          <w:rFonts w:eastAsiaTheme="minorHAnsi" w:cstheme="minorBidi"/>
          <w:b/>
          <w:bCs/>
          <w:szCs w:val="22"/>
          <w:lang w:val="uk-UA" w:eastAsia="en-US"/>
        </w:rPr>
        <w:t>за темою:</w:t>
      </w:r>
      <w:r w:rsidRPr="00A536BF">
        <w:rPr>
          <w:rFonts w:eastAsiaTheme="minorHAnsi" w:cstheme="minorBidi"/>
          <w:szCs w:val="22"/>
          <w:lang w:val="uk-UA" w:eastAsia="en-US"/>
        </w:rPr>
        <w:t xml:space="preserve"> </w:t>
      </w:r>
      <w:bookmarkEnd w:id="0"/>
    </w:p>
    <w:p w:rsidR="004E72AA" w:rsidRPr="004E72AA" w:rsidRDefault="00A536BF" w:rsidP="004E72AA">
      <w:pPr>
        <w:jc w:val="center"/>
        <w:rPr>
          <w:rFonts w:eastAsiaTheme="minorHAnsi" w:cstheme="minorBidi"/>
          <w:b/>
          <w:bCs/>
          <w:sz w:val="32"/>
          <w:szCs w:val="32"/>
          <w:lang w:val="uk-UA" w:eastAsia="en-US"/>
        </w:rPr>
      </w:pPr>
      <w:r w:rsidRPr="00441D1B">
        <w:rPr>
          <w:rFonts w:eastAsiaTheme="minorHAnsi" w:cstheme="minorBidi"/>
          <w:b/>
          <w:sz w:val="32"/>
          <w:szCs w:val="32"/>
          <w:lang w:val="uk-UA" w:eastAsia="en-US"/>
        </w:rPr>
        <w:t>Поняття, форми та методи профілактичної роботи серед неповнолітніх</w:t>
      </w:r>
      <w:r w:rsidR="004E72AA">
        <w:rPr>
          <w:rFonts w:eastAsiaTheme="minorHAnsi" w:cstheme="minorBidi"/>
          <w:b/>
          <w:sz w:val="32"/>
          <w:szCs w:val="32"/>
          <w:lang w:val="uk-UA" w:eastAsia="en-US"/>
        </w:rPr>
        <w:t>.</w:t>
      </w:r>
      <w:r w:rsidR="003A66DA" w:rsidRPr="00441D1B">
        <w:rPr>
          <w:rFonts w:eastAsiaTheme="minorHAnsi" w:cstheme="minorBidi"/>
          <w:b/>
          <w:sz w:val="32"/>
          <w:szCs w:val="32"/>
          <w:lang w:val="uk-UA" w:eastAsia="en-US"/>
        </w:rPr>
        <w:t xml:space="preserve"> </w:t>
      </w:r>
      <w:r w:rsidR="004E72AA" w:rsidRPr="004E72AA">
        <w:rPr>
          <w:rFonts w:eastAsiaTheme="minorHAnsi" w:cstheme="minorBidi"/>
          <w:b/>
          <w:bCs/>
          <w:sz w:val="32"/>
          <w:szCs w:val="32"/>
          <w:lang w:val="uk-UA" w:eastAsia="en-US"/>
        </w:rPr>
        <w:t>Проведення заходів профілактики з батьками, законними представниками неповнолітнього.</w:t>
      </w:r>
    </w:p>
    <w:p w:rsidR="00A536BF" w:rsidRPr="00441D1B" w:rsidRDefault="00A536BF" w:rsidP="00A536BF">
      <w:pPr>
        <w:jc w:val="center"/>
        <w:rPr>
          <w:rFonts w:eastAsiaTheme="minorHAnsi" w:cstheme="minorBidi"/>
          <w:b/>
          <w:sz w:val="32"/>
          <w:szCs w:val="32"/>
          <w:lang w:val="uk-UA" w:eastAsia="en-US"/>
        </w:rPr>
      </w:pPr>
    </w:p>
    <w:p w:rsidR="00A536BF" w:rsidRPr="00A536BF" w:rsidRDefault="00A536BF" w:rsidP="00A536BF">
      <w:pPr>
        <w:jc w:val="both"/>
        <w:rPr>
          <w:rFonts w:eastAsiaTheme="minorHAnsi" w:cstheme="minorBidi"/>
          <w:b/>
          <w:szCs w:val="22"/>
          <w:lang w:val="uk-UA" w:eastAsia="en-US"/>
        </w:rPr>
      </w:pPr>
    </w:p>
    <w:bookmarkEnd w:id="1"/>
    <w:p w:rsidR="00A536BF" w:rsidRPr="00A536BF" w:rsidRDefault="00A536BF" w:rsidP="00A536BF">
      <w:pPr>
        <w:jc w:val="both"/>
        <w:rPr>
          <w:rFonts w:eastAsiaTheme="minorHAnsi" w:cstheme="minorBidi"/>
          <w:szCs w:val="22"/>
          <w:lang w:val="uk-UA" w:eastAsia="en-US"/>
        </w:rPr>
      </w:pPr>
    </w:p>
    <w:p w:rsidR="00A536BF" w:rsidRPr="00A536BF" w:rsidRDefault="00A536BF" w:rsidP="00A536BF">
      <w:pPr>
        <w:jc w:val="both"/>
        <w:rPr>
          <w:rFonts w:eastAsiaTheme="minorHAnsi" w:cstheme="minorBidi"/>
          <w:szCs w:val="22"/>
          <w:lang w:val="uk-UA" w:eastAsia="en-US"/>
        </w:rPr>
      </w:pPr>
    </w:p>
    <w:p w:rsidR="00A536BF" w:rsidRPr="00A536BF" w:rsidRDefault="00A536BF" w:rsidP="00A536BF">
      <w:pPr>
        <w:jc w:val="both"/>
        <w:rPr>
          <w:rFonts w:eastAsiaTheme="minorHAnsi" w:cstheme="minorBidi"/>
          <w:szCs w:val="22"/>
          <w:lang w:val="uk-UA" w:eastAsia="en-US"/>
        </w:rPr>
      </w:pPr>
    </w:p>
    <w:p w:rsidR="00A536BF" w:rsidRPr="00A536BF" w:rsidRDefault="00A536BF" w:rsidP="00A536BF">
      <w:pPr>
        <w:jc w:val="both"/>
        <w:rPr>
          <w:rFonts w:eastAsiaTheme="minorHAnsi" w:cstheme="minorBidi"/>
          <w:szCs w:val="22"/>
          <w:lang w:val="uk-UA" w:eastAsia="en-US"/>
        </w:rPr>
      </w:pPr>
    </w:p>
    <w:p w:rsidR="00A536BF" w:rsidRPr="00A536BF" w:rsidRDefault="00A536BF" w:rsidP="00A536BF">
      <w:pPr>
        <w:jc w:val="both"/>
        <w:rPr>
          <w:rFonts w:eastAsiaTheme="minorHAnsi" w:cstheme="minorBidi"/>
          <w:szCs w:val="22"/>
          <w:lang w:val="uk-UA" w:eastAsia="en-US"/>
        </w:rPr>
      </w:pPr>
    </w:p>
    <w:p w:rsidR="00A536BF" w:rsidRPr="00A536BF" w:rsidRDefault="00A536BF" w:rsidP="00A536BF">
      <w:pPr>
        <w:jc w:val="both"/>
        <w:rPr>
          <w:rFonts w:eastAsiaTheme="minorHAnsi" w:cstheme="minorBidi"/>
          <w:szCs w:val="22"/>
          <w:lang w:val="uk-UA" w:eastAsia="en-US"/>
        </w:rPr>
      </w:pPr>
    </w:p>
    <w:p w:rsidR="00A536BF" w:rsidRPr="00A536BF" w:rsidRDefault="00A536BF" w:rsidP="00A536BF">
      <w:pPr>
        <w:jc w:val="both"/>
        <w:rPr>
          <w:rFonts w:eastAsiaTheme="minorHAnsi" w:cstheme="minorBidi"/>
          <w:szCs w:val="22"/>
          <w:lang w:val="uk-UA" w:eastAsia="en-US"/>
        </w:rPr>
      </w:pPr>
    </w:p>
    <w:p w:rsidR="00A536BF" w:rsidRPr="00A536BF" w:rsidRDefault="00A536BF" w:rsidP="00A536BF">
      <w:pPr>
        <w:jc w:val="both"/>
        <w:rPr>
          <w:rFonts w:eastAsiaTheme="minorHAnsi" w:cstheme="minorBidi"/>
          <w:szCs w:val="22"/>
          <w:lang w:val="uk-UA" w:eastAsia="en-US"/>
        </w:rPr>
      </w:pPr>
    </w:p>
    <w:p w:rsidR="00A536BF" w:rsidRPr="00A536BF" w:rsidRDefault="00A536BF" w:rsidP="00A536BF">
      <w:pPr>
        <w:jc w:val="both"/>
        <w:rPr>
          <w:rFonts w:eastAsiaTheme="minorHAnsi" w:cstheme="minorBidi"/>
          <w:szCs w:val="22"/>
          <w:lang w:val="uk-UA" w:eastAsia="en-US"/>
        </w:rPr>
      </w:pPr>
    </w:p>
    <w:p w:rsidR="00A536BF" w:rsidRPr="00A536BF" w:rsidRDefault="00A536BF" w:rsidP="00A536BF">
      <w:pPr>
        <w:jc w:val="both"/>
        <w:rPr>
          <w:rFonts w:eastAsiaTheme="minorHAnsi" w:cstheme="minorBidi"/>
          <w:szCs w:val="22"/>
          <w:lang w:val="uk-UA" w:eastAsia="en-US"/>
        </w:rPr>
      </w:pPr>
    </w:p>
    <w:p w:rsidR="00A536BF" w:rsidRPr="00A536BF" w:rsidRDefault="00A536BF" w:rsidP="00A536BF">
      <w:pPr>
        <w:jc w:val="both"/>
        <w:rPr>
          <w:rFonts w:eastAsiaTheme="minorHAnsi" w:cstheme="minorBidi"/>
          <w:szCs w:val="22"/>
          <w:lang w:val="uk-UA" w:eastAsia="en-US"/>
        </w:rPr>
      </w:pPr>
    </w:p>
    <w:p w:rsidR="00A536BF" w:rsidRPr="00A536BF" w:rsidRDefault="00A536BF" w:rsidP="00A536BF">
      <w:pPr>
        <w:jc w:val="both"/>
        <w:rPr>
          <w:rFonts w:eastAsiaTheme="minorHAnsi" w:cstheme="minorBidi"/>
          <w:szCs w:val="22"/>
          <w:lang w:val="uk-UA" w:eastAsia="en-US"/>
        </w:rPr>
      </w:pPr>
    </w:p>
    <w:p w:rsidR="00A536BF" w:rsidRPr="00A536BF" w:rsidRDefault="00A536BF" w:rsidP="00A536BF">
      <w:pPr>
        <w:jc w:val="both"/>
        <w:rPr>
          <w:rFonts w:eastAsiaTheme="minorHAnsi" w:cstheme="minorBidi"/>
          <w:szCs w:val="22"/>
          <w:lang w:val="uk-UA" w:eastAsia="en-US"/>
        </w:rPr>
      </w:pPr>
    </w:p>
    <w:p w:rsidR="00A536BF" w:rsidRPr="00A536BF" w:rsidRDefault="00A536BF" w:rsidP="00A536BF">
      <w:pPr>
        <w:jc w:val="both"/>
        <w:rPr>
          <w:rFonts w:eastAsiaTheme="minorHAnsi" w:cstheme="minorBidi"/>
          <w:szCs w:val="22"/>
          <w:lang w:val="uk-UA" w:eastAsia="en-US"/>
        </w:rPr>
      </w:pPr>
    </w:p>
    <w:p w:rsidR="00A536BF" w:rsidRPr="00A536BF" w:rsidRDefault="00A536BF" w:rsidP="00A536BF">
      <w:pPr>
        <w:jc w:val="both"/>
        <w:rPr>
          <w:rFonts w:eastAsiaTheme="minorHAnsi" w:cstheme="minorBidi"/>
          <w:szCs w:val="22"/>
          <w:lang w:val="uk-UA" w:eastAsia="en-US"/>
        </w:rPr>
      </w:pPr>
    </w:p>
    <w:p w:rsidR="00A536BF" w:rsidRPr="00A536BF" w:rsidRDefault="00A536BF" w:rsidP="00A536BF">
      <w:pPr>
        <w:jc w:val="both"/>
        <w:rPr>
          <w:rFonts w:eastAsiaTheme="minorHAnsi" w:cstheme="minorBidi"/>
          <w:szCs w:val="22"/>
          <w:lang w:val="uk-UA" w:eastAsia="en-US"/>
        </w:rPr>
      </w:pPr>
    </w:p>
    <w:p w:rsidR="00A536BF" w:rsidRPr="00A536BF" w:rsidRDefault="00A536BF" w:rsidP="00A536BF">
      <w:pPr>
        <w:jc w:val="both"/>
        <w:rPr>
          <w:rFonts w:eastAsiaTheme="minorHAnsi" w:cstheme="minorBidi"/>
          <w:szCs w:val="22"/>
          <w:lang w:val="uk-UA" w:eastAsia="en-US"/>
        </w:rPr>
      </w:pPr>
    </w:p>
    <w:p w:rsidR="00A536BF" w:rsidRPr="00A536BF" w:rsidRDefault="00A536BF" w:rsidP="00A536BF">
      <w:pPr>
        <w:jc w:val="both"/>
        <w:rPr>
          <w:rFonts w:eastAsiaTheme="minorHAnsi" w:cstheme="minorBidi"/>
          <w:szCs w:val="22"/>
          <w:lang w:val="uk-UA" w:eastAsia="en-US"/>
        </w:rPr>
      </w:pPr>
    </w:p>
    <w:p w:rsidR="00A536BF" w:rsidRPr="00A536BF" w:rsidRDefault="00A536BF" w:rsidP="004E72AA">
      <w:pPr>
        <w:jc w:val="center"/>
        <w:rPr>
          <w:rFonts w:eastAsiaTheme="minorHAnsi" w:cstheme="minorBidi"/>
          <w:b/>
          <w:bCs/>
          <w:szCs w:val="22"/>
          <w:lang w:val="uk-UA" w:eastAsia="en-US"/>
        </w:rPr>
      </w:pPr>
      <w:r w:rsidRPr="00A536BF">
        <w:rPr>
          <w:rFonts w:eastAsiaTheme="minorHAnsi" w:cstheme="minorBidi"/>
          <w:b/>
          <w:bCs/>
          <w:szCs w:val="22"/>
          <w:lang w:val="uk-UA" w:eastAsia="en-US"/>
        </w:rPr>
        <w:t>Харків 202</w:t>
      </w:r>
      <w:r w:rsidR="004E72AA">
        <w:rPr>
          <w:rFonts w:eastAsiaTheme="minorHAnsi" w:cstheme="minorBidi"/>
          <w:b/>
          <w:bCs/>
          <w:szCs w:val="22"/>
          <w:lang w:val="uk-UA" w:eastAsia="en-US"/>
        </w:rPr>
        <w:t>3</w:t>
      </w:r>
    </w:p>
    <w:p w:rsidR="00A536BF" w:rsidRPr="00A536BF" w:rsidRDefault="00A536BF" w:rsidP="00A536BF">
      <w:pPr>
        <w:jc w:val="both"/>
        <w:rPr>
          <w:rFonts w:eastAsiaTheme="minorHAnsi" w:cstheme="minorBidi"/>
          <w:szCs w:val="22"/>
          <w:lang w:val="uk-UA" w:eastAsia="en-US"/>
        </w:rPr>
      </w:pPr>
    </w:p>
    <w:p w:rsidR="00A536BF" w:rsidRPr="00A536BF" w:rsidRDefault="00A536BF" w:rsidP="00A536BF">
      <w:pPr>
        <w:jc w:val="both"/>
        <w:rPr>
          <w:rFonts w:eastAsiaTheme="minorHAnsi" w:cstheme="minorBidi"/>
          <w:szCs w:val="22"/>
          <w:lang w:val="uk-UA" w:eastAsia="en-US"/>
        </w:rPr>
      </w:pPr>
    </w:p>
    <w:tbl>
      <w:tblPr>
        <w:tblW w:w="0" w:type="auto"/>
        <w:tblLook w:val="01E0" w:firstRow="1" w:lastRow="1" w:firstColumn="1" w:lastColumn="1" w:noHBand="0" w:noVBand="0"/>
      </w:tblPr>
      <w:tblGrid>
        <w:gridCol w:w="4688"/>
        <w:gridCol w:w="4667"/>
      </w:tblGrid>
      <w:tr w:rsidR="0052374A" w:rsidRPr="0052374A" w:rsidTr="009958A5">
        <w:tc>
          <w:tcPr>
            <w:tcW w:w="4688" w:type="dxa"/>
          </w:tcPr>
          <w:p w:rsidR="0052374A" w:rsidRPr="0052374A" w:rsidRDefault="0052374A" w:rsidP="0052374A">
            <w:pPr>
              <w:jc w:val="both"/>
              <w:rPr>
                <w:rFonts w:eastAsiaTheme="minorHAnsi" w:cstheme="minorBidi"/>
                <w:b/>
                <w:szCs w:val="22"/>
                <w:lang w:val="uk-UA" w:eastAsia="en-US"/>
              </w:rPr>
            </w:pPr>
            <w:bookmarkStart w:id="2" w:name="_Hlk69900677"/>
            <w:bookmarkStart w:id="3" w:name="_Hlk69901252"/>
            <w:r w:rsidRPr="0052374A">
              <w:rPr>
                <w:rFonts w:eastAsiaTheme="minorHAnsi" w:cstheme="minorBidi"/>
                <w:b/>
                <w:szCs w:val="22"/>
                <w:lang w:val="uk-UA" w:eastAsia="en-US"/>
              </w:rPr>
              <w:t>ЗАТВЕРДЖЕНО</w:t>
            </w:r>
          </w:p>
          <w:p w:rsidR="0052374A" w:rsidRPr="0052374A" w:rsidRDefault="0052374A" w:rsidP="0052374A">
            <w:pPr>
              <w:jc w:val="both"/>
              <w:rPr>
                <w:rFonts w:eastAsiaTheme="minorHAnsi" w:cstheme="minorBidi"/>
                <w:szCs w:val="22"/>
                <w:lang w:val="uk-UA" w:eastAsia="en-US"/>
              </w:rPr>
            </w:pPr>
            <w:r w:rsidRPr="0052374A">
              <w:rPr>
                <w:rFonts w:eastAsiaTheme="minorHAnsi" w:cstheme="minorBidi"/>
                <w:szCs w:val="22"/>
                <w:lang w:val="uk-UA" w:eastAsia="en-US"/>
              </w:rPr>
              <w:t>Науково-методичною радою</w:t>
            </w:r>
          </w:p>
          <w:p w:rsidR="0052374A" w:rsidRPr="0052374A" w:rsidRDefault="0052374A" w:rsidP="0052374A">
            <w:pPr>
              <w:jc w:val="both"/>
              <w:rPr>
                <w:rFonts w:eastAsiaTheme="minorHAnsi" w:cstheme="minorBidi"/>
                <w:szCs w:val="22"/>
                <w:lang w:val="uk-UA" w:eastAsia="en-US"/>
              </w:rPr>
            </w:pPr>
            <w:r w:rsidRPr="0052374A">
              <w:rPr>
                <w:rFonts w:eastAsiaTheme="minorHAnsi" w:cstheme="minorBidi"/>
                <w:szCs w:val="22"/>
                <w:lang w:val="uk-UA" w:eastAsia="en-US"/>
              </w:rPr>
              <w:t>Харківського національного</w:t>
            </w:r>
          </w:p>
          <w:p w:rsidR="0052374A" w:rsidRPr="0052374A" w:rsidRDefault="0052374A" w:rsidP="0052374A">
            <w:pPr>
              <w:jc w:val="both"/>
              <w:rPr>
                <w:rFonts w:eastAsiaTheme="minorHAnsi" w:cstheme="minorBidi"/>
                <w:szCs w:val="22"/>
                <w:lang w:val="uk-UA" w:eastAsia="en-US"/>
              </w:rPr>
            </w:pPr>
            <w:r w:rsidRPr="0052374A">
              <w:rPr>
                <w:rFonts w:eastAsiaTheme="minorHAnsi" w:cstheme="minorBidi"/>
                <w:szCs w:val="22"/>
                <w:lang w:val="uk-UA" w:eastAsia="en-US"/>
              </w:rPr>
              <w:t>університету внутрішніх справ</w:t>
            </w:r>
          </w:p>
          <w:p w:rsidR="0052374A" w:rsidRPr="0052374A" w:rsidRDefault="0052374A" w:rsidP="0052374A">
            <w:pPr>
              <w:jc w:val="both"/>
              <w:rPr>
                <w:rFonts w:eastAsiaTheme="minorHAnsi" w:cstheme="minorBidi"/>
                <w:szCs w:val="22"/>
                <w:lang w:val="uk-UA" w:eastAsia="en-US"/>
              </w:rPr>
            </w:pPr>
            <w:r w:rsidRPr="0052374A">
              <w:rPr>
                <w:rFonts w:eastAsiaTheme="minorHAnsi" w:cstheme="minorBidi"/>
                <w:szCs w:val="22"/>
                <w:lang w:val="uk-UA" w:eastAsia="en-US"/>
              </w:rPr>
              <w:t>Протокол  від 30.08.2023 № 7</w:t>
            </w:r>
          </w:p>
          <w:p w:rsidR="0052374A" w:rsidRPr="0052374A" w:rsidRDefault="0052374A" w:rsidP="0052374A">
            <w:pPr>
              <w:jc w:val="both"/>
              <w:rPr>
                <w:rFonts w:eastAsiaTheme="minorHAnsi" w:cstheme="minorBidi"/>
                <w:szCs w:val="22"/>
                <w:lang w:val="uk-UA" w:eastAsia="en-US"/>
              </w:rPr>
            </w:pPr>
          </w:p>
        </w:tc>
        <w:tc>
          <w:tcPr>
            <w:tcW w:w="4667" w:type="dxa"/>
          </w:tcPr>
          <w:p w:rsidR="0052374A" w:rsidRPr="0052374A" w:rsidRDefault="0052374A" w:rsidP="0052374A">
            <w:pPr>
              <w:jc w:val="both"/>
              <w:rPr>
                <w:rFonts w:eastAsiaTheme="minorHAnsi" w:cstheme="minorBidi"/>
                <w:b/>
                <w:szCs w:val="22"/>
                <w:lang w:val="uk-UA" w:eastAsia="en-US"/>
              </w:rPr>
            </w:pPr>
            <w:r w:rsidRPr="0052374A">
              <w:rPr>
                <w:rFonts w:eastAsiaTheme="minorHAnsi" w:cstheme="minorBidi"/>
                <w:b/>
                <w:szCs w:val="22"/>
                <w:lang w:val="uk-UA" w:eastAsia="en-US"/>
              </w:rPr>
              <w:t>СХВАЛЕНО</w:t>
            </w:r>
          </w:p>
          <w:p w:rsidR="0052374A" w:rsidRPr="0052374A" w:rsidRDefault="0052374A" w:rsidP="0052374A">
            <w:pPr>
              <w:jc w:val="both"/>
              <w:rPr>
                <w:rFonts w:eastAsiaTheme="minorHAnsi" w:cstheme="minorBidi"/>
                <w:szCs w:val="22"/>
                <w:lang w:val="uk-UA" w:eastAsia="en-US"/>
              </w:rPr>
            </w:pPr>
            <w:r w:rsidRPr="0052374A">
              <w:rPr>
                <w:rFonts w:eastAsiaTheme="minorHAnsi" w:cstheme="minorBidi"/>
                <w:szCs w:val="22"/>
                <w:lang w:val="uk-UA" w:eastAsia="en-US"/>
              </w:rPr>
              <w:t>Вченою радою Сумської філії</w:t>
            </w:r>
          </w:p>
          <w:p w:rsidR="0052374A" w:rsidRPr="0052374A" w:rsidRDefault="0052374A" w:rsidP="0052374A">
            <w:pPr>
              <w:jc w:val="both"/>
              <w:rPr>
                <w:rFonts w:eastAsiaTheme="minorHAnsi" w:cstheme="minorBidi"/>
                <w:szCs w:val="22"/>
                <w:lang w:val="uk-UA" w:eastAsia="en-US"/>
              </w:rPr>
            </w:pPr>
            <w:r w:rsidRPr="0052374A">
              <w:rPr>
                <w:rFonts w:eastAsiaTheme="minorHAnsi" w:cstheme="minorBidi"/>
                <w:szCs w:val="22"/>
                <w:lang w:val="uk-UA" w:eastAsia="en-US"/>
              </w:rPr>
              <w:t>Протокол  від  29.08.2023 № 7</w:t>
            </w:r>
          </w:p>
        </w:tc>
      </w:tr>
      <w:tr w:rsidR="0052374A" w:rsidRPr="0052374A" w:rsidTr="009958A5">
        <w:tc>
          <w:tcPr>
            <w:tcW w:w="4688" w:type="dxa"/>
          </w:tcPr>
          <w:p w:rsidR="0052374A" w:rsidRPr="0052374A" w:rsidRDefault="0052374A" w:rsidP="0052374A">
            <w:pPr>
              <w:jc w:val="both"/>
              <w:rPr>
                <w:rFonts w:eastAsiaTheme="minorHAnsi" w:cstheme="minorBidi"/>
                <w:b/>
                <w:szCs w:val="22"/>
                <w:lang w:val="uk-UA" w:eastAsia="en-US"/>
              </w:rPr>
            </w:pPr>
          </w:p>
        </w:tc>
        <w:tc>
          <w:tcPr>
            <w:tcW w:w="4667" w:type="dxa"/>
          </w:tcPr>
          <w:p w:rsidR="0052374A" w:rsidRPr="0052374A" w:rsidRDefault="0052374A" w:rsidP="0052374A">
            <w:pPr>
              <w:jc w:val="both"/>
              <w:rPr>
                <w:rFonts w:eastAsiaTheme="minorHAnsi" w:cstheme="minorBidi"/>
                <w:b/>
                <w:szCs w:val="22"/>
                <w:lang w:val="uk-UA" w:eastAsia="en-US"/>
              </w:rPr>
            </w:pPr>
          </w:p>
        </w:tc>
      </w:tr>
      <w:tr w:rsidR="0052374A" w:rsidRPr="0052374A" w:rsidTr="009958A5">
        <w:tc>
          <w:tcPr>
            <w:tcW w:w="4688" w:type="dxa"/>
          </w:tcPr>
          <w:p w:rsidR="0052374A" w:rsidRPr="0052374A" w:rsidRDefault="0052374A" w:rsidP="0052374A">
            <w:pPr>
              <w:jc w:val="both"/>
              <w:rPr>
                <w:rFonts w:eastAsiaTheme="minorHAnsi" w:cstheme="minorBidi"/>
                <w:b/>
                <w:szCs w:val="22"/>
                <w:lang w:val="uk-UA" w:eastAsia="en-US"/>
              </w:rPr>
            </w:pPr>
            <w:r w:rsidRPr="0052374A">
              <w:rPr>
                <w:rFonts w:eastAsiaTheme="minorHAnsi" w:cstheme="minorBidi"/>
                <w:b/>
                <w:szCs w:val="22"/>
                <w:lang w:val="uk-UA" w:eastAsia="en-US"/>
              </w:rPr>
              <w:t>ПОГОДЖЕНО</w:t>
            </w:r>
          </w:p>
          <w:p w:rsidR="0052374A" w:rsidRPr="0052374A" w:rsidRDefault="0052374A" w:rsidP="0052374A">
            <w:pPr>
              <w:jc w:val="both"/>
              <w:rPr>
                <w:rFonts w:eastAsiaTheme="minorHAnsi" w:cstheme="minorBidi"/>
                <w:szCs w:val="22"/>
                <w:lang w:val="uk-UA" w:eastAsia="en-US"/>
              </w:rPr>
            </w:pPr>
            <w:r w:rsidRPr="0052374A">
              <w:rPr>
                <w:rFonts w:eastAsiaTheme="minorHAnsi" w:cstheme="minorBidi"/>
                <w:szCs w:val="22"/>
                <w:lang w:val="uk-UA" w:eastAsia="en-US"/>
              </w:rPr>
              <w:t>Секцією Науково-методичної ради</w:t>
            </w:r>
          </w:p>
          <w:p w:rsidR="0052374A" w:rsidRPr="0052374A" w:rsidRDefault="0052374A" w:rsidP="0052374A">
            <w:pPr>
              <w:jc w:val="both"/>
              <w:rPr>
                <w:rFonts w:eastAsiaTheme="minorHAnsi" w:cstheme="minorBidi"/>
                <w:szCs w:val="22"/>
                <w:lang w:val="uk-UA" w:eastAsia="en-US"/>
              </w:rPr>
            </w:pPr>
            <w:r w:rsidRPr="0052374A">
              <w:rPr>
                <w:rFonts w:eastAsiaTheme="minorHAnsi" w:cstheme="minorBidi"/>
                <w:szCs w:val="22"/>
                <w:lang w:val="uk-UA" w:eastAsia="en-US"/>
              </w:rPr>
              <w:t>ХНУВС з юридичних дисциплін</w:t>
            </w:r>
          </w:p>
          <w:p w:rsidR="0052374A" w:rsidRPr="0052374A" w:rsidRDefault="0052374A" w:rsidP="0052374A">
            <w:pPr>
              <w:jc w:val="both"/>
              <w:rPr>
                <w:rFonts w:eastAsiaTheme="minorHAnsi" w:cstheme="minorBidi"/>
                <w:szCs w:val="22"/>
                <w:lang w:val="uk-UA" w:eastAsia="en-US"/>
              </w:rPr>
            </w:pPr>
            <w:r w:rsidRPr="0052374A">
              <w:rPr>
                <w:rFonts w:eastAsiaTheme="minorHAnsi" w:cstheme="minorBidi"/>
                <w:szCs w:val="22"/>
                <w:lang w:val="uk-UA" w:eastAsia="en-US"/>
              </w:rPr>
              <w:t>Протокол  від 29.08.2023 № 7</w:t>
            </w:r>
          </w:p>
          <w:p w:rsidR="0052374A" w:rsidRPr="0052374A" w:rsidRDefault="0052374A" w:rsidP="0052374A">
            <w:pPr>
              <w:jc w:val="both"/>
              <w:rPr>
                <w:rFonts w:eastAsiaTheme="minorHAnsi" w:cstheme="minorBidi"/>
                <w:szCs w:val="22"/>
                <w:lang w:val="uk-UA" w:eastAsia="en-US"/>
              </w:rPr>
            </w:pPr>
          </w:p>
        </w:tc>
        <w:tc>
          <w:tcPr>
            <w:tcW w:w="4667" w:type="dxa"/>
          </w:tcPr>
          <w:p w:rsidR="0052374A" w:rsidRPr="0052374A" w:rsidRDefault="0052374A" w:rsidP="0052374A">
            <w:pPr>
              <w:jc w:val="both"/>
              <w:rPr>
                <w:rFonts w:eastAsiaTheme="minorHAnsi" w:cstheme="minorBidi"/>
                <w:szCs w:val="22"/>
                <w:lang w:val="uk-UA" w:eastAsia="en-US"/>
              </w:rPr>
            </w:pPr>
          </w:p>
        </w:tc>
      </w:tr>
    </w:tbl>
    <w:p w:rsidR="0052374A" w:rsidRPr="0052374A" w:rsidRDefault="0052374A" w:rsidP="0052374A">
      <w:pPr>
        <w:jc w:val="both"/>
        <w:rPr>
          <w:rFonts w:eastAsiaTheme="minorHAnsi" w:cstheme="minorBidi"/>
          <w:szCs w:val="22"/>
          <w:lang w:val="uk-UA" w:eastAsia="en-US"/>
        </w:rPr>
      </w:pPr>
      <w:r w:rsidRPr="0052374A">
        <w:rPr>
          <w:rFonts w:eastAsiaTheme="minorHAnsi" w:cstheme="minorBidi"/>
          <w:szCs w:val="22"/>
          <w:lang w:val="uk-UA" w:eastAsia="en-US"/>
        </w:rPr>
        <w:t>Розглянуто на засіданні кафедри юридичних дисциплін Сумської філії Харківського національного університету внутрішніх справ (Протокол від 29.08.2022 №1)</w:t>
      </w:r>
    </w:p>
    <w:p w:rsidR="0052374A" w:rsidRPr="0052374A" w:rsidRDefault="0052374A" w:rsidP="0052374A">
      <w:pPr>
        <w:jc w:val="both"/>
        <w:rPr>
          <w:rFonts w:eastAsiaTheme="minorHAnsi" w:cstheme="minorBidi"/>
          <w:szCs w:val="22"/>
          <w:lang w:val="uk-UA" w:eastAsia="en-US"/>
        </w:rPr>
      </w:pPr>
    </w:p>
    <w:p w:rsidR="0052374A" w:rsidRPr="0052374A" w:rsidRDefault="0052374A" w:rsidP="0052374A">
      <w:pPr>
        <w:jc w:val="both"/>
        <w:rPr>
          <w:rFonts w:eastAsiaTheme="minorHAnsi" w:cstheme="minorBidi"/>
          <w:szCs w:val="22"/>
          <w:lang w:val="uk-UA" w:eastAsia="en-US"/>
        </w:rPr>
      </w:pPr>
    </w:p>
    <w:p w:rsidR="0052374A" w:rsidRPr="0052374A" w:rsidRDefault="0052374A" w:rsidP="0052374A">
      <w:pPr>
        <w:jc w:val="both"/>
        <w:rPr>
          <w:rFonts w:eastAsiaTheme="minorHAnsi" w:cstheme="minorBidi"/>
          <w:szCs w:val="22"/>
          <w:lang w:val="uk-UA" w:eastAsia="en-US"/>
        </w:rPr>
      </w:pPr>
    </w:p>
    <w:bookmarkEnd w:id="2"/>
    <w:p w:rsidR="0052374A" w:rsidRPr="0052374A" w:rsidRDefault="0052374A" w:rsidP="0052374A">
      <w:pPr>
        <w:jc w:val="both"/>
        <w:rPr>
          <w:rFonts w:eastAsiaTheme="minorHAnsi" w:cstheme="minorBidi"/>
          <w:szCs w:val="22"/>
          <w:lang w:val="uk-UA" w:eastAsia="en-US"/>
        </w:rPr>
      </w:pPr>
    </w:p>
    <w:p w:rsidR="0052374A" w:rsidRPr="0052374A" w:rsidRDefault="0052374A" w:rsidP="0052374A">
      <w:pPr>
        <w:jc w:val="both"/>
        <w:rPr>
          <w:rFonts w:eastAsiaTheme="minorHAnsi" w:cstheme="minorBidi"/>
          <w:szCs w:val="22"/>
          <w:lang w:val="uk-UA" w:eastAsia="en-US"/>
        </w:rPr>
      </w:pPr>
    </w:p>
    <w:p w:rsidR="0052374A" w:rsidRPr="0052374A" w:rsidRDefault="0052374A" w:rsidP="0052374A">
      <w:pPr>
        <w:jc w:val="both"/>
        <w:rPr>
          <w:rFonts w:eastAsiaTheme="minorHAnsi" w:cstheme="minorBidi"/>
          <w:szCs w:val="22"/>
          <w:lang w:val="uk-UA" w:eastAsia="en-US"/>
        </w:rPr>
      </w:pPr>
    </w:p>
    <w:p w:rsidR="0052374A" w:rsidRPr="0052374A" w:rsidRDefault="0052374A" w:rsidP="0052374A">
      <w:pPr>
        <w:jc w:val="both"/>
        <w:rPr>
          <w:rFonts w:eastAsiaTheme="minorHAnsi" w:cstheme="minorBidi"/>
          <w:szCs w:val="22"/>
          <w:lang w:val="uk-UA" w:eastAsia="en-US"/>
        </w:rPr>
      </w:pPr>
    </w:p>
    <w:p w:rsidR="0052374A" w:rsidRPr="0052374A" w:rsidRDefault="0052374A" w:rsidP="0052374A">
      <w:pPr>
        <w:jc w:val="both"/>
        <w:rPr>
          <w:rFonts w:eastAsiaTheme="minorHAnsi" w:cstheme="minorBidi"/>
          <w:bCs/>
          <w:szCs w:val="22"/>
          <w:lang w:val="uk-UA" w:eastAsia="en-US"/>
        </w:rPr>
      </w:pPr>
      <w:r w:rsidRPr="0052374A">
        <w:rPr>
          <w:rFonts w:eastAsiaTheme="minorHAnsi" w:cstheme="minorBidi"/>
          <w:b/>
          <w:bCs/>
          <w:szCs w:val="22"/>
          <w:lang w:val="uk-UA" w:eastAsia="en-US"/>
        </w:rPr>
        <w:t>Розробник:</w:t>
      </w:r>
      <w:r w:rsidRPr="0052374A">
        <w:rPr>
          <w:rFonts w:eastAsiaTheme="minorHAnsi" w:cstheme="minorBidi"/>
          <w:bCs/>
          <w:szCs w:val="22"/>
          <w:lang w:val="uk-UA" w:eastAsia="en-US"/>
        </w:rPr>
        <w:t xml:space="preserve"> викладач кафедри юридичних дисциплін Сумської філії ХНУВС, Черненко О.М.</w:t>
      </w:r>
    </w:p>
    <w:p w:rsidR="0052374A" w:rsidRPr="0052374A" w:rsidRDefault="0052374A" w:rsidP="0052374A">
      <w:pPr>
        <w:jc w:val="both"/>
        <w:rPr>
          <w:rFonts w:eastAsiaTheme="minorHAnsi" w:cstheme="minorBidi"/>
          <w:bCs/>
          <w:szCs w:val="22"/>
          <w:lang w:val="uk-UA" w:eastAsia="en-US"/>
        </w:rPr>
      </w:pPr>
    </w:p>
    <w:p w:rsidR="0052374A" w:rsidRPr="0052374A" w:rsidRDefault="0052374A" w:rsidP="0052374A">
      <w:pPr>
        <w:jc w:val="both"/>
        <w:rPr>
          <w:rFonts w:eastAsiaTheme="minorHAnsi" w:cstheme="minorBidi"/>
          <w:b/>
          <w:bCs/>
          <w:szCs w:val="22"/>
          <w:lang w:val="uk-UA" w:eastAsia="en-US"/>
        </w:rPr>
      </w:pPr>
      <w:r w:rsidRPr="0052374A">
        <w:rPr>
          <w:rFonts w:eastAsiaTheme="minorHAnsi" w:cstheme="minorBidi"/>
          <w:b/>
          <w:bCs/>
          <w:szCs w:val="22"/>
          <w:lang w:val="uk-UA" w:eastAsia="en-US"/>
        </w:rPr>
        <w:t xml:space="preserve">Рецензенти: </w:t>
      </w:r>
      <w:r w:rsidRPr="0052374A">
        <w:rPr>
          <w:rFonts w:eastAsiaTheme="minorHAnsi" w:cstheme="minorBidi"/>
          <w:bCs/>
          <w:szCs w:val="22"/>
          <w:lang w:val="uk-UA" w:eastAsia="en-US"/>
        </w:rPr>
        <w:t>доцент кафедри юридичних дисциплін Сумської філії Харківського національного університету внутрішніх справ, кандидат юридичних наук Пономарьова Я.О.</w:t>
      </w:r>
    </w:p>
    <w:p w:rsidR="0052374A" w:rsidRPr="0052374A" w:rsidRDefault="0052374A" w:rsidP="0052374A">
      <w:pPr>
        <w:jc w:val="both"/>
        <w:rPr>
          <w:rFonts w:eastAsiaTheme="minorHAnsi" w:cstheme="minorBidi"/>
          <w:szCs w:val="22"/>
          <w:lang w:val="uk-UA" w:eastAsia="en-US"/>
        </w:rPr>
      </w:pPr>
    </w:p>
    <w:p w:rsidR="0052374A" w:rsidRPr="0052374A" w:rsidRDefault="0052374A" w:rsidP="0052374A">
      <w:pPr>
        <w:jc w:val="both"/>
        <w:rPr>
          <w:rFonts w:eastAsiaTheme="minorHAnsi" w:cstheme="minorBidi"/>
          <w:szCs w:val="22"/>
          <w:lang w:val="uk-UA" w:eastAsia="en-US"/>
        </w:rPr>
      </w:pPr>
    </w:p>
    <w:p w:rsidR="00A536BF" w:rsidRPr="00A536BF" w:rsidRDefault="00A536BF" w:rsidP="00A536BF">
      <w:pPr>
        <w:jc w:val="both"/>
        <w:rPr>
          <w:rFonts w:eastAsiaTheme="minorHAnsi" w:cstheme="minorBidi"/>
          <w:szCs w:val="22"/>
          <w:lang w:val="uk-UA" w:eastAsia="en-US"/>
        </w:rPr>
      </w:pPr>
    </w:p>
    <w:bookmarkEnd w:id="3"/>
    <w:p w:rsidR="00A536BF" w:rsidRPr="00A536BF" w:rsidRDefault="00A536BF" w:rsidP="00A536BF">
      <w:pPr>
        <w:jc w:val="both"/>
        <w:rPr>
          <w:rFonts w:eastAsiaTheme="minorHAnsi" w:cstheme="minorBidi"/>
          <w:szCs w:val="22"/>
          <w:lang w:val="uk-UA" w:eastAsia="en-US"/>
        </w:rPr>
      </w:pPr>
    </w:p>
    <w:p w:rsidR="003334CD" w:rsidRDefault="007A27C0" w:rsidP="00A536BF">
      <w:pPr>
        <w:rPr>
          <w:lang w:val="uk-UA"/>
        </w:rPr>
      </w:pPr>
    </w:p>
    <w:p w:rsidR="00B81497" w:rsidRDefault="00B81497" w:rsidP="00A536BF">
      <w:pPr>
        <w:rPr>
          <w:lang w:val="uk-UA"/>
        </w:rPr>
      </w:pPr>
    </w:p>
    <w:p w:rsidR="00B81497" w:rsidRDefault="00B81497" w:rsidP="00A536BF">
      <w:pPr>
        <w:rPr>
          <w:lang w:val="uk-UA"/>
        </w:rPr>
      </w:pPr>
    </w:p>
    <w:p w:rsidR="00B81497" w:rsidRDefault="00B81497" w:rsidP="00A536BF">
      <w:pPr>
        <w:rPr>
          <w:lang w:val="uk-UA"/>
        </w:rPr>
      </w:pPr>
    </w:p>
    <w:p w:rsidR="00B81497" w:rsidRDefault="00B81497" w:rsidP="00A536BF">
      <w:pPr>
        <w:rPr>
          <w:lang w:val="uk-UA"/>
        </w:rPr>
      </w:pPr>
    </w:p>
    <w:p w:rsidR="00B81497" w:rsidRDefault="00B81497" w:rsidP="00A536BF">
      <w:pPr>
        <w:rPr>
          <w:lang w:val="uk-UA"/>
        </w:rPr>
      </w:pPr>
    </w:p>
    <w:p w:rsidR="00B81497" w:rsidRDefault="00B81497" w:rsidP="00A536BF">
      <w:pPr>
        <w:rPr>
          <w:lang w:val="uk-UA"/>
        </w:rPr>
      </w:pPr>
    </w:p>
    <w:p w:rsidR="00B81497" w:rsidRDefault="00B81497" w:rsidP="00A536BF">
      <w:pPr>
        <w:rPr>
          <w:lang w:val="uk-UA"/>
        </w:rPr>
      </w:pPr>
    </w:p>
    <w:p w:rsidR="00B81497" w:rsidRDefault="00B81497" w:rsidP="00A536BF">
      <w:pPr>
        <w:rPr>
          <w:lang w:val="uk-UA"/>
        </w:rPr>
      </w:pPr>
    </w:p>
    <w:p w:rsidR="00B81497" w:rsidRDefault="00B81497" w:rsidP="00A536BF">
      <w:pPr>
        <w:rPr>
          <w:lang w:val="uk-UA"/>
        </w:rPr>
      </w:pPr>
    </w:p>
    <w:p w:rsidR="00B81497" w:rsidRDefault="00B81497" w:rsidP="00A536BF">
      <w:pPr>
        <w:rPr>
          <w:lang w:val="uk-UA"/>
        </w:rPr>
      </w:pPr>
    </w:p>
    <w:p w:rsidR="00B81497" w:rsidRDefault="00B81497" w:rsidP="00A536BF">
      <w:pPr>
        <w:rPr>
          <w:lang w:val="uk-UA"/>
        </w:rPr>
      </w:pPr>
    </w:p>
    <w:p w:rsidR="00EE4A2C" w:rsidRPr="00EE4A2C" w:rsidRDefault="00EE4A2C" w:rsidP="00EE4A2C">
      <w:pPr>
        <w:jc w:val="both"/>
        <w:rPr>
          <w:lang w:val="uk-UA"/>
        </w:rPr>
      </w:pPr>
    </w:p>
    <w:p w:rsidR="008A63F8" w:rsidRDefault="00AB30BE" w:rsidP="008A63F8">
      <w:pPr>
        <w:jc w:val="center"/>
        <w:rPr>
          <w:b/>
          <w:lang w:val="uk-UA"/>
        </w:rPr>
      </w:pPr>
      <w:r w:rsidRPr="008A63F8">
        <w:rPr>
          <w:b/>
        </w:rPr>
        <w:t xml:space="preserve">План </w:t>
      </w:r>
      <w:r w:rsidRPr="00B67D0E">
        <w:rPr>
          <w:b/>
          <w:lang w:val="uk-UA"/>
        </w:rPr>
        <w:t>лекції</w:t>
      </w:r>
    </w:p>
    <w:p w:rsidR="00B67D0E" w:rsidRPr="00B67D0E" w:rsidRDefault="00B67D0E" w:rsidP="008A63F8">
      <w:pPr>
        <w:jc w:val="center"/>
        <w:rPr>
          <w:b/>
          <w:lang w:val="uk-UA"/>
        </w:rPr>
      </w:pPr>
    </w:p>
    <w:p w:rsidR="008A63F8" w:rsidRPr="008A63F8" w:rsidRDefault="00AB30BE" w:rsidP="008A63F8">
      <w:pPr>
        <w:ind w:firstLine="708"/>
        <w:jc w:val="both"/>
        <w:rPr>
          <w:lang w:val="uk-UA"/>
        </w:rPr>
      </w:pPr>
      <w:r w:rsidRPr="008A63F8">
        <w:rPr>
          <w:lang w:val="uk-UA"/>
        </w:rPr>
        <w:t xml:space="preserve">1. </w:t>
      </w:r>
      <w:r w:rsidR="000D5451">
        <w:rPr>
          <w:lang w:val="uk-UA"/>
        </w:rPr>
        <w:t>Загальне визначення поняття профілактики правопорушень. Поняття форми та методи профілактичної роботи</w:t>
      </w:r>
      <w:r w:rsidRPr="008A63F8">
        <w:rPr>
          <w:lang w:val="uk-UA"/>
        </w:rPr>
        <w:t xml:space="preserve">. </w:t>
      </w:r>
    </w:p>
    <w:p w:rsidR="008A63F8" w:rsidRDefault="00AB30BE" w:rsidP="008A63F8">
      <w:pPr>
        <w:ind w:firstLine="708"/>
        <w:jc w:val="both"/>
        <w:rPr>
          <w:lang w:val="uk-UA"/>
        </w:rPr>
      </w:pPr>
      <w:r w:rsidRPr="008A63F8">
        <w:rPr>
          <w:lang w:val="uk-UA"/>
        </w:rPr>
        <w:t xml:space="preserve">2. Проведення заходів загальної та індивідуальної профілактики з підлітками, які перебувають у конфлікті із законом. </w:t>
      </w:r>
    </w:p>
    <w:p w:rsidR="007C1CDF" w:rsidRPr="007C1CDF" w:rsidRDefault="007C1CDF" w:rsidP="007C1CDF">
      <w:pPr>
        <w:ind w:firstLine="708"/>
        <w:jc w:val="both"/>
        <w:rPr>
          <w:lang w:val="uk-UA"/>
        </w:rPr>
      </w:pPr>
      <w:r>
        <w:rPr>
          <w:lang w:val="uk-UA"/>
        </w:rPr>
        <w:t>3</w:t>
      </w:r>
      <w:r w:rsidRPr="007C1CDF">
        <w:rPr>
          <w:lang w:val="uk-UA"/>
        </w:rPr>
        <w:t xml:space="preserve">. Проведення заходів загальної та індивідуальної профілактики з повнолітніми особами, батьками, опікунами та іншими категоріями громадян, які втягують дітей у злочинну діяльність </w:t>
      </w:r>
    </w:p>
    <w:p w:rsidR="007C1CDF" w:rsidRPr="008A63F8" w:rsidRDefault="007C1CDF" w:rsidP="008A63F8">
      <w:pPr>
        <w:ind w:firstLine="708"/>
        <w:jc w:val="both"/>
        <w:rPr>
          <w:lang w:val="uk-UA"/>
        </w:rPr>
      </w:pPr>
    </w:p>
    <w:p w:rsidR="008A63F8" w:rsidRPr="000D5451" w:rsidRDefault="008A63F8" w:rsidP="00EE4A2C">
      <w:pPr>
        <w:jc w:val="both"/>
        <w:rPr>
          <w:b/>
          <w:i/>
          <w:lang w:val="uk-UA"/>
        </w:rPr>
      </w:pPr>
    </w:p>
    <w:p w:rsidR="00880028" w:rsidRDefault="00AB30BE" w:rsidP="00880028">
      <w:pPr>
        <w:ind w:firstLine="708"/>
        <w:jc w:val="both"/>
        <w:rPr>
          <w:lang w:val="uk-UA"/>
        </w:rPr>
      </w:pPr>
      <w:r w:rsidRPr="008A63F8">
        <w:rPr>
          <w:b/>
          <w:lang w:val="uk-UA"/>
        </w:rPr>
        <w:t xml:space="preserve">1. </w:t>
      </w:r>
      <w:r w:rsidR="00450A3E" w:rsidRPr="00880028">
        <w:rPr>
          <w:b/>
          <w:lang w:val="uk-UA"/>
        </w:rPr>
        <w:t>Профілактика правопорушень</w:t>
      </w:r>
      <w:r w:rsidR="00450A3E" w:rsidRPr="00880028">
        <w:rPr>
          <w:lang w:val="uk-UA"/>
        </w:rPr>
        <w:t xml:space="preserve"> є конкретною діяльністю, яка мусить бути обмежена суворими рамками, хоча при цьому потрібно вирішувати великий обсяг </w:t>
      </w:r>
      <w:r w:rsidR="00880028">
        <w:rPr>
          <w:lang w:val="uk-UA"/>
        </w:rPr>
        <w:t xml:space="preserve">питань та </w:t>
      </w:r>
      <w:r w:rsidR="00450A3E" w:rsidRPr="00880028">
        <w:rPr>
          <w:lang w:val="uk-UA"/>
        </w:rPr>
        <w:t>завдань.</w:t>
      </w:r>
      <w:r w:rsidR="00880028">
        <w:rPr>
          <w:lang w:val="uk-UA"/>
        </w:rPr>
        <w:t xml:space="preserve"> </w:t>
      </w:r>
      <w:r w:rsidR="00450A3E" w:rsidRPr="00880028">
        <w:rPr>
          <w:lang w:val="uk-UA"/>
        </w:rPr>
        <w:t xml:space="preserve">Межі цього управління залежать від профілактичного впливу на відповідні об’єкти, його змісту, мети, принципів, пануючих суспільних відносин, від характеру соціально-політичного ладу. </w:t>
      </w:r>
    </w:p>
    <w:p w:rsidR="00880028" w:rsidRDefault="00450A3E" w:rsidP="00880028">
      <w:pPr>
        <w:ind w:firstLine="708"/>
        <w:jc w:val="both"/>
        <w:rPr>
          <w:lang w:val="uk-UA"/>
        </w:rPr>
      </w:pPr>
      <w:r w:rsidRPr="00880028">
        <w:rPr>
          <w:lang w:val="uk-UA"/>
        </w:rPr>
        <w:t xml:space="preserve">Ці ознаки і окреслюють межі і сферу функціонування профілактики. </w:t>
      </w:r>
    </w:p>
    <w:p w:rsidR="00880028" w:rsidRPr="00880028" w:rsidRDefault="00880028" w:rsidP="00880028">
      <w:pPr>
        <w:ind w:firstLine="708"/>
        <w:jc w:val="both"/>
        <w:rPr>
          <w:b/>
          <w:lang w:val="uk-UA"/>
        </w:rPr>
      </w:pPr>
      <w:r w:rsidRPr="00880028">
        <w:rPr>
          <w:b/>
          <w:lang w:val="uk-UA"/>
        </w:rPr>
        <w:t>По-перше:</w:t>
      </w:r>
      <w:r>
        <w:rPr>
          <w:lang w:val="uk-UA"/>
        </w:rPr>
        <w:t xml:space="preserve"> щ</w:t>
      </w:r>
      <w:r w:rsidR="00450A3E" w:rsidRPr="00880028">
        <w:rPr>
          <w:lang w:val="uk-UA"/>
        </w:rPr>
        <w:t xml:space="preserve">о стосується законодавчого визначення </w:t>
      </w:r>
      <w:r w:rsidR="00450A3E" w:rsidRPr="00880028">
        <w:rPr>
          <w:b/>
          <w:lang w:val="uk-UA"/>
        </w:rPr>
        <w:t>поняття профілактики правопорушень серед дітей</w:t>
      </w:r>
      <w:r w:rsidR="00450A3E" w:rsidRPr="00880028">
        <w:rPr>
          <w:lang w:val="uk-UA"/>
        </w:rPr>
        <w:t xml:space="preserve">, то воно закріплено </w:t>
      </w:r>
      <w:r w:rsidR="00450A3E" w:rsidRPr="00880028">
        <w:rPr>
          <w:b/>
          <w:lang w:val="uk-UA"/>
        </w:rPr>
        <w:t>у ст. 3 Закону України</w:t>
      </w:r>
      <w:r w:rsidR="00450A3E" w:rsidRPr="00880028">
        <w:rPr>
          <w:lang w:val="uk-UA"/>
        </w:rPr>
        <w:t xml:space="preserve"> «</w:t>
      </w:r>
      <w:r w:rsidR="00450A3E" w:rsidRPr="00880028">
        <w:rPr>
          <w:b/>
          <w:lang w:val="uk-UA"/>
        </w:rPr>
        <w:t xml:space="preserve">Про органи і служби у справах дітей та спеціальні установи для дітей». </w:t>
      </w:r>
      <w:r w:rsidR="00450A3E" w:rsidRPr="00880028">
        <w:rPr>
          <w:lang w:val="uk-UA"/>
        </w:rPr>
        <w:t>Так, відповідно до цієї норми права</w:t>
      </w:r>
      <w:r w:rsidR="00450A3E" w:rsidRPr="00880028">
        <w:rPr>
          <w:b/>
          <w:lang w:val="uk-UA"/>
        </w:rPr>
        <w:t>, під профілактикою правопорушень серед дітей</w:t>
      </w:r>
      <w:r w:rsidR="00450A3E" w:rsidRPr="00880028">
        <w:rPr>
          <w:lang w:val="uk-UA"/>
        </w:rPr>
        <w:t xml:space="preserve"> слід розуміти діяльність органів і служб у справах дітей, спеціальних установ для дітей, спрямовану на виявлення та усунення причин і умов, що спряють вчиненню дітьми правопорушень, а також позитивний вплив на поведінку окремих дітей на території України, в її окремому регіоні, в сім’ї, на підприємстві, в установі чи організації незалежно від форм власності, за місцем проживання. </w:t>
      </w:r>
    </w:p>
    <w:p w:rsidR="00880028" w:rsidRDefault="00880028" w:rsidP="00880028">
      <w:pPr>
        <w:ind w:firstLine="708"/>
        <w:jc w:val="both"/>
        <w:rPr>
          <w:lang w:val="uk-UA"/>
        </w:rPr>
      </w:pPr>
      <w:r w:rsidRPr="00880028">
        <w:rPr>
          <w:b/>
          <w:lang w:val="uk-UA"/>
        </w:rPr>
        <w:t xml:space="preserve">По-друге: </w:t>
      </w:r>
      <w:r w:rsidR="00450A3E" w:rsidRPr="00880028">
        <w:rPr>
          <w:lang w:val="uk-UA"/>
        </w:rPr>
        <w:t xml:space="preserve">Національна поліція України (НПУ) займає </w:t>
      </w:r>
      <w:r w:rsidR="00450A3E" w:rsidRPr="00880028">
        <w:rPr>
          <w:b/>
          <w:lang w:val="uk-UA"/>
        </w:rPr>
        <w:t>окреме місце серед суб’єктів профілактики правопорушень серед дітей</w:t>
      </w:r>
      <w:r w:rsidR="00450A3E" w:rsidRPr="00880028">
        <w:rPr>
          <w:lang w:val="uk-UA"/>
        </w:rPr>
        <w:t xml:space="preserve">, </w:t>
      </w:r>
      <w:r w:rsidR="00450A3E" w:rsidRPr="00880028">
        <w:rPr>
          <w:b/>
          <w:lang w:val="uk-UA"/>
        </w:rPr>
        <w:t>оскільки профілактична діяльність є однією з її основних функцій.</w:t>
      </w:r>
      <w:r w:rsidR="00450A3E" w:rsidRPr="00880028">
        <w:rPr>
          <w:lang w:val="uk-UA"/>
        </w:rPr>
        <w:t xml:space="preserve"> </w:t>
      </w:r>
    </w:p>
    <w:p w:rsidR="00880028" w:rsidRDefault="00450A3E" w:rsidP="00880028">
      <w:pPr>
        <w:ind w:firstLine="708"/>
        <w:jc w:val="both"/>
        <w:rPr>
          <w:lang w:val="uk-UA"/>
        </w:rPr>
      </w:pPr>
      <w:r w:rsidRPr="00880028">
        <w:rPr>
          <w:lang w:val="uk-UA"/>
        </w:rPr>
        <w:t xml:space="preserve">Відповідно </w:t>
      </w:r>
      <w:r w:rsidRPr="00880028">
        <w:rPr>
          <w:b/>
          <w:lang w:val="uk-UA"/>
        </w:rPr>
        <w:t>до ст. 23 3акону України</w:t>
      </w:r>
      <w:r w:rsidRPr="00880028">
        <w:rPr>
          <w:lang w:val="uk-UA"/>
        </w:rPr>
        <w:t xml:space="preserve"> «Про Національну поліцію» поліція відповідно до покладених на неї завдань: </w:t>
      </w:r>
    </w:p>
    <w:p w:rsidR="00880028" w:rsidRDefault="00450A3E" w:rsidP="00880028">
      <w:pPr>
        <w:ind w:firstLine="708"/>
        <w:jc w:val="both"/>
        <w:rPr>
          <w:lang w:val="uk-UA"/>
        </w:rPr>
      </w:pPr>
      <w:r w:rsidRPr="00880028">
        <w:rPr>
          <w:lang w:val="uk-UA"/>
        </w:rPr>
        <w:t xml:space="preserve">1) здійснює превентивну та профілактичну діяльність, спрямовану на запобігання вчиненню правопорушень; </w:t>
      </w:r>
    </w:p>
    <w:p w:rsidR="00880028" w:rsidRDefault="00450A3E" w:rsidP="00880028">
      <w:pPr>
        <w:ind w:firstLine="708"/>
        <w:jc w:val="both"/>
        <w:rPr>
          <w:lang w:val="uk-UA"/>
        </w:rPr>
      </w:pPr>
      <w:r w:rsidRPr="00880028">
        <w:rPr>
          <w:lang w:val="uk-UA"/>
        </w:rPr>
        <w:t xml:space="preserve">2) виявляє причини й умови, що сприяють вчиненню кримінальних та адміністративних правопорушень, вживає в межах своєї компетенції заходи для їх усунення, </w:t>
      </w:r>
    </w:p>
    <w:p w:rsidR="00880028" w:rsidRDefault="00450A3E" w:rsidP="00880028">
      <w:pPr>
        <w:ind w:firstLine="708"/>
        <w:jc w:val="both"/>
        <w:rPr>
          <w:lang w:val="uk-UA"/>
        </w:rPr>
      </w:pPr>
      <w:r w:rsidRPr="00880028">
        <w:rPr>
          <w:lang w:val="uk-UA"/>
        </w:rPr>
        <w:t xml:space="preserve">3) вживає заходи з метою виявлення кримінальних та адміністративних правопорушень. </w:t>
      </w:r>
    </w:p>
    <w:p w:rsidR="00880028" w:rsidRDefault="00450A3E" w:rsidP="00880028">
      <w:pPr>
        <w:ind w:firstLine="708"/>
        <w:jc w:val="both"/>
        <w:rPr>
          <w:lang w:val="uk-UA"/>
        </w:rPr>
      </w:pPr>
      <w:r w:rsidRPr="00880028">
        <w:rPr>
          <w:lang w:val="uk-UA"/>
        </w:rPr>
        <w:t xml:space="preserve">Крім того, Закон України «Про органи і служби у справах дітей та спеціальні установи для дітей» </w:t>
      </w:r>
      <w:r w:rsidRPr="00880028">
        <w:rPr>
          <w:b/>
          <w:lang w:val="uk-UA"/>
        </w:rPr>
        <w:t>(стаття 5)</w:t>
      </w:r>
      <w:r w:rsidRPr="00880028">
        <w:rPr>
          <w:lang w:val="uk-UA"/>
        </w:rPr>
        <w:t xml:space="preserve"> зобов’язав уповноважені підрозділи органів Національної поліції проводити роботу щодо запобігання правопорушенням дітей, виявляти причини та умови, що сприяють вчиненню </w:t>
      </w:r>
      <w:r w:rsidRPr="00880028">
        <w:rPr>
          <w:lang w:val="uk-UA"/>
        </w:rPr>
        <w:lastRenderedPageBreak/>
        <w:t xml:space="preserve">правопорушень дітьми, вживати в межах своєї компетенції заходів до їх усунення; брати участь у правовому вихованні дітей. </w:t>
      </w:r>
    </w:p>
    <w:p w:rsidR="00880028" w:rsidRDefault="00450A3E" w:rsidP="00880028">
      <w:pPr>
        <w:ind w:firstLine="708"/>
        <w:jc w:val="both"/>
        <w:rPr>
          <w:lang w:val="uk-UA"/>
        </w:rPr>
      </w:pPr>
      <w:r w:rsidRPr="00880028">
        <w:rPr>
          <w:lang w:val="uk-UA"/>
        </w:rPr>
        <w:t>В результаті реа</w:t>
      </w:r>
      <w:r w:rsidR="00880028">
        <w:rPr>
          <w:lang w:val="uk-UA"/>
        </w:rPr>
        <w:t>лізації цього З</w:t>
      </w:r>
      <w:r w:rsidRPr="00880028">
        <w:rPr>
          <w:lang w:val="uk-UA"/>
        </w:rPr>
        <w:t xml:space="preserve">акону у структурі Національної поліції створений </w:t>
      </w:r>
      <w:r w:rsidRPr="00880028">
        <w:rPr>
          <w:b/>
          <w:lang w:val="uk-UA"/>
        </w:rPr>
        <w:t>окремий підрозділ поліції ювенальної превенції</w:t>
      </w:r>
      <w:r w:rsidRPr="00880028">
        <w:rPr>
          <w:lang w:val="uk-UA"/>
        </w:rPr>
        <w:t xml:space="preserve">, одним із основних завдань якого </w:t>
      </w:r>
      <w:r w:rsidRPr="00880028">
        <w:rPr>
          <w:b/>
          <w:lang w:val="uk-UA"/>
        </w:rPr>
        <w:t>є профілактична діяльність, спрямована на запобігання вчиненню дітьми кримінальних і адміністративних правопорушень,</w:t>
      </w:r>
      <w:r w:rsidRPr="00880028">
        <w:rPr>
          <w:lang w:val="uk-UA"/>
        </w:rPr>
        <w:t xml:space="preserve"> виявлення причин і умов, які цьому сприяють, вжиття в межах своєї компетенції заходів для їх усунення. </w:t>
      </w:r>
    </w:p>
    <w:p w:rsidR="00880028" w:rsidRDefault="00880028" w:rsidP="00880028">
      <w:pPr>
        <w:ind w:firstLine="708"/>
        <w:jc w:val="both"/>
        <w:rPr>
          <w:lang w:val="uk-UA"/>
        </w:rPr>
      </w:pPr>
      <w:r w:rsidRPr="00880028">
        <w:rPr>
          <w:b/>
          <w:lang w:val="uk-UA"/>
        </w:rPr>
        <w:t>По-трете:</w:t>
      </w:r>
      <w:r>
        <w:rPr>
          <w:lang w:val="uk-UA"/>
        </w:rPr>
        <w:t xml:space="preserve"> в</w:t>
      </w:r>
      <w:r w:rsidR="00450A3E" w:rsidRPr="00880028">
        <w:rPr>
          <w:lang w:val="uk-UA"/>
        </w:rPr>
        <w:t xml:space="preserve">ідповідно до </w:t>
      </w:r>
      <w:r w:rsidR="00450A3E" w:rsidRPr="00880028">
        <w:rPr>
          <w:b/>
          <w:lang w:val="uk-UA"/>
        </w:rPr>
        <w:t>Інструкції з організації роботи підрозділів ювенальної превенції Національної поліції України, затвердженої Наказом Міністерства внутрішніх справ України від 19.12.2017 № 1044,</w:t>
      </w:r>
      <w:r w:rsidR="00450A3E" w:rsidRPr="00880028">
        <w:rPr>
          <w:lang w:val="uk-UA"/>
        </w:rPr>
        <w:t xml:space="preserve"> профілактика адміністративних і кримінальних правопорушень серед дітей – це діяльність підрозділів НПУ, спрямована на виявлення та усунення причин і умов, що призводять до вчинення дітьми адміністративних і кримінальних правопорушень. </w:t>
      </w:r>
    </w:p>
    <w:p w:rsidR="00880028" w:rsidRDefault="00450A3E" w:rsidP="00880028">
      <w:pPr>
        <w:ind w:firstLine="708"/>
        <w:jc w:val="both"/>
        <w:rPr>
          <w:lang w:val="uk-UA"/>
        </w:rPr>
      </w:pPr>
      <w:r w:rsidRPr="00880028">
        <w:rPr>
          <w:b/>
          <w:lang w:val="uk-UA"/>
        </w:rPr>
        <w:t xml:space="preserve">Основною метою профілактичної діяльності підрозділів ювенальної превенції </w:t>
      </w:r>
      <w:r w:rsidRPr="00880028">
        <w:rPr>
          <w:lang w:val="uk-UA"/>
        </w:rPr>
        <w:t>є попередження вчинення дітьми адміністративних та кримінальних правопорушень, недопущення виникнення загальних причин девіантної поведінки у дитячому середовищі, ведення профілактичного</w:t>
      </w:r>
      <w:r w:rsidR="00880028">
        <w:rPr>
          <w:lang w:val="uk-UA"/>
        </w:rPr>
        <w:t xml:space="preserve"> </w:t>
      </w:r>
      <w:r w:rsidRPr="00880028">
        <w:rPr>
          <w:lang w:val="uk-UA"/>
        </w:rPr>
        <w:t xml:space="preserve">обліку дітей, схильних до вчинення правопорушень, вжиття заходів щодо позитивної корекції їхньої поведінки, а також нейтралізації криміногенних факторів оточуючого дитину мікросередовища. </w:t>
      </w:r>
    </w:p>
    <w:p w:rsidR="00880028" w:rsidRDefault="00450A3E" w:rsidP="00880028">
      <w:pPr>
        <w:ind w:firstLine="708"/>
        <w:jc w:val="both"/>
        <w:rPr>
          <w:lang w:val="uk-UA"/>
        </w:rPr>
      </w:pPr>
      <w:r w:rsidRPr="00880028">
        <w:rPr>
          <w:lang w:val="uk-UA"/>
        </w:rPr>
        <w:t xml:space="preserve">Визначена мета реалізується підрозділами ювенальної превенції </w:t>
      </w:r>
      <w:r w:rsidRPr="00880028">
        <w:rPr>
          <w:b/>
          <w:lang w:val="uk-UA"/>
        </w:rPr>
        <w:t xml:space="preserve">шляхом виконання повноважень, </w:t>
      </w:r>
      <w:r w:rsidRPr="00880028">
        <w:rPr>
          <w:lang w:val="uk-UA"/>
        </w:rPr>
        <w:t xml:space="preserve">встановлених Інструкцію з організації роботи підрозділів ювенальної превенції Національної поліції України, затвердженої Наказом Міністерства внутрішніх справ України від 19.12.2017 № 1044, </w:t>
      </w:r>
      <w:r w:rsidRPr="00880028">
        <w:rPr>
          <w:b/>
          <w:lang w:val="uk-UA"/>
        </w:rPr>
        <w:t>основними з яких є:</w:t>
      </w:r>
      <w:r w:rsidRPr="00880028">
        <w:rPr>
          <w:lang w:val="uk-UA"/>
        </w:rPr>
        <w:t xml:space="preserve"> </w:t>
      </w:r>
    </w:p>
    <w:p w:rsidR="00880028" w:rsidRDefault="00450A3E" w:rsidP="00880028">
      <w:pPr>
        <w:ind w:firstLine="708"/>
        <w:jc w:val="both"/>
        <w:rPr>
          <w:lang w:val="uk-UA"/>
        </w:rPr>
      </w:pPr>
      <w:r w:rsidRPr="00880028">
        <w:rPr>
          <w:lang w:val="uk-UA"/>
        </w:rPr>
        <w:t xml:space="preserve">– планування і реалізація профілактичних заходів у дитячому середовищі щодо попередження негативних явищ серед дітей; </w:t>
      </w:r>
    </w:p>
    <w:p w:rsidR="00880028" w:rsidRDefault="00450A3E" w:rsidP="00880028">
      <w:pPr>
        <w:ind w:firstLine="708"/>
        <w:jc w:val="both"/>
        <w:rPr>
          <w:lang w:val="uk-UA"/>
        </w:rPr>
      </w:pPr>
      <w:r w:rsidRPr="00880028">
        <w:rPr>
          <w:lang w:val="uk-UA"/>
        </w:rPr>
        <w:t xml:space="preserve">– вжиття заходів для запобігання і припинення стосовно дитини будь-яких протиправних діянь; </w:t>
      </w:r>
    </w:p>
    <w:p w:rsidR="00880028" w:rsidRDefault="00450A3E" w:rsidP="00880028">
      <w:pPr>
        <w:ind w:firstLine="708"/>
        <w:jc w:val="both"/>
        <w:rPr>
          <w:lang w:val="uk-UA"/>
        </w:rPr>
      </w:pPr>
      <w:r w:rsidRPr="00880028">
        <w:rPr>
          <w:lang w:val="uk-UA"/>
        </w:rPr>
        <w:t xml:space="preserve">– участь у профілактичних заходах щодо запобігання дитячій бездоглядності та правопорушенням серед дітей; </w:t>
      </w:r>
    </w:p>
    <w:p w:rsidR="00880028" w:rsidRDefault="00450A3E" w:rsidP="00880028">
      <w:pPr>
        <w:ind w:firstLine="708"/>
        <w:jc w:val="both"/>
        <w:rPr>
          <w:lang w:val="uk-UA"/>
        </w:rPr>
      </w:pPr>
      <w:r w:rsidRPr="00880028">
        <w:rPr>
          <w:lang w:val="uk-UA"/>
        </w:rPr>
        <w:t>– проведення ознайомлювальних, попереджувальних і виховних бесід з дітьми та їх батьками, законними представниками, членами сім’ї з метою усунення причин і умов, які сприяли в</w:t>
      </w:r>
    </w:p>
    <w:p w:rsidR="00880028" w:rsidRDefault="00450A3E" w:rsidP="00880028">
      <w:pPr>
        <w:ind w:firstLine="708"/>
        <w:jc w:val="both"/>
        <w:rPr>
          <w:lang w:val="uk-UA"/>
        </w:rPr>
      </w:pPr>
      <w:r w:rsidRPr="00880028">
        <w:rPr>
          <w:lang w:val="uk-UA"/>
        </w:rPr>
        <w:t xml:space="preserve">– залучення дітей до участі в просвітницько-профілактичних чи корекційних програмах; </w:t>
      </w:r>
    </w:p>
    <w:p w:rsidR="00880028" w:rsidRDefault="00450A3E" w:rsidP="00880028">
      <w:pPr>
        <w:ind w:firstLine="708"/>
        <w:jc w:val="both"/>
        <w:rPr>
          <w:lang w:val="uk-UA"/>
        </w:rPr>
      </w:pPr>
      <w:r w:rsidRPr="00880028">
        <w:rPr>
          <w:lang w:val="uk-UA"/>
        </w:rPr>
        <w:t xml:space="preserve">– вжиття заходів індивідуальної профілактики з дітьми, схильними до вчинення правопорушень. </w:t>
      </w:r>
    </w:p>
    <w:p w:rsidR="00880028" w:rsidRDefault="00450A3E" w:rsidP="00880028">
      <w:pPr>
        <w:ind w:firstLine="708"/>
        <w:jc w:val="both"/>
        <w:rPr>
          <w:b/>
          <w:lang w:val="uk-UA"/>
        </w:rPr>
      </w:pPr>
      <w:r w:rsidRPr="00880028">
        <w:rPr>
          <w:b/>
          <w:lang w:val="uk-UA"/>
        </w:rPr>
        <w:t xml:space="preserve">Об’єктами профілактичного впливу підрозділів ювенальної превенції виступають: </w:t>
      </w:r>
    </w:p>
    <w:p w:rsidR="00B67D0E" w:rsidRDefault="00450A3E" w:rsidP="00880028">
      <w:pPr>
        <w:ind w:firstLine="708"/>
        <w:jc w:val="both"/>
        <w:rPr>
          <w:lang w:val="uk-UA"/>
        </w:rPr>
      </w:pPr>
      <w:r w:rsidRPr="00880028">
        <w:rPr>
          <w:lang w:val="uk-UA"/>
        </w:rPr>
        <w:t xml:space="preserve">1) діти, поведінка яких свідчить про високу вірогідність вчинення ними правопорушень; </w:t>
      </w:r>
    </w:p>
    <w:p w:rsidR="00B67D0E" w:rsidRDefault="00450A3E" w:rsidP="00880028">
      <w:pPr>
        <w:ind w:firstLine="708"/>
        <w:jc w:val="both"/>
        <w:rPr>
          <w:lang w:val="uk-UA"/>
        </w:rPr>
      </w:pPr>
      <w:r w:rsidRPr="00880028">
        <w:rPr>
          <w:lang w:val="uk-UA"/>
        </w:rPr>
        <w:lastRenderedPageBreak/>
        <w:t xml:space="preserve">2) батьки, інші законні представники, які не виконують обов’язки щодо виховання дітей; </w:t>
      </w:r>
    </w:p>
    <w:p w:rsidR="00B67D0E" w:rsidRDefault="00450A3E" w:rsidP="00880028">
      <w:pPr>
        <w:ind w:firstLine="708"/>
        <w:jc w:val="both"/>
        <w:rPr>
          <w:lang w:val="uk-UA"/>
        </w:rPr>
      </w:pPr>
      <w:r w:rsidRPr="00880028">
        <w:rPr>
          <w:lang w:val="uk-UA"/>
        </w:rPr>
        <w:t xml:space="preserve">3) суб’єкти підприємницької діяльності, які здійснюють продаж алкогольних, слабоалкогольних напоїв і тютюнових виробів, а також які провадять діяльність у сфері розваг та закладах громадського харчування. На таких суб’єктів покладено виконання вимог законодавства щодо заборони продажу алкогольних, слабоалкогольних напоїв і тютюнових виробів неповнолітнім особам та дотримання обмежень перебування дітей у нічний час у відповідних закладах; </w:t>
      </w:r>
    </w:p>
    <w:p w:rsidR="00B67D0E" w:rsidRDefault="00450A3E" w:rsidP="00880028">
      <w:pPr>
        <w:ind w:firstLine="708"/>
        <w:jc w:val="both"/>
        <w:rPr>
          <w:lang w:val="uk-UA"/>
        </w:rPr>
      </w:pPr>
      <w:r w:rsidRPr="00880028">
        <w:rPr>
          <w:lang w:val="uk-UA"/>
        </w:rPr>
        <w:t xml:space="preserve">4) криміногенні фактори у дитячому середовищі; </w:t>
      </w:r>
    </w:p>
    <w:p w:rsidR="00B67D0E" w:rsidRDefault="00450A3E" w:rsidP="00880028">
      <w:pPr>
        <w:ind w:firstLine="708"/>
        <w:jc w:val="both"/>
        <w:rPr>
          <w:lang w:val="uk-UA"/>
        </w:rPr>
      </w:pPr>
      <w:r w:rsidRPr="00880028">
        <w:rPr>
          <w:lang w:val="uk-UA"/>
        </w:rPr>
        <w:t xml:space="preserve">5) причини та умови вчинення адміністративних чи кримінальних правопорушень дітьми. </w:t>
      </w:r>
    </w:p>
    <w:p w:rsidR="00F2609C" w:rsidRPr="00F2609C" w:rsidRDefault="00F2609C" w:rsidP="00F2609C">
      <w:pPr>
        <w:ind w:firstLine="708"/>
        <w:jc w:val="both"/>
        <w:rPr>
          <w:b/>
          <w:lang w:val="uk-UA"/>
        </w:rPr>
      </w:pPr>
      <w:r w:rsidRPr="00F2609C">
        <w:rPr>
          <w:b/>
          <w:lang w:val="uk-UA"/>
        </w:rPr>
        <w:t>Основними повноваженнями підрозділів ЮП є:</w:t>
      </w:r>
    </w:p>
    <w:p w:rsidR="00F2609C" w:rsidRPr="00F2609C" w:rsidRDefault="00F2609C" w:rsidP="00F2609C">
      <w:pPr>
        <w:numPr>
          <w:ilvl w:val="0"/>
          <w:numId w:val="5"/>
        </w:numPr>
        <w:jc w:val="both"/>
        <w:rPr>
          <w:lang w:val="uk-UA"/>
        </w:rPr>
      </w:pPr>
      <w:bookmarkStart w:id="4" w:name="n37"/>
      <w:bookmarkEnd w:id="4"/>
      <w:r w:rsidRPr="00F2609C">
        <w:rPr>
          <w:lang w:val="uk-UA"/>
        </w:rPr>
        <w:t>планування і реалізація профілактичних заходів у дитячому середовищі щодо попередження негативних явищ серед дітей;</w:t>
      </w:r>
    </w:p>
    <w:p w:rsidR="00F2609C" w:rsidRPr="00F2609C" w:rsidRDefault="00F2609C" w:rsidP="00F2609C">
      <w:pPr>
        <w:numPr>
          <w:ilvl w:val="0"/>
          <w:numId w:val="5"/>
        </w:numPr>
        <w:jc w:val="both"/>
        <w:rPr>
          <w:lang w:val="uk-UA"/>
        </w:rPr>
      </w:pPr>
      <w:bookmarkStart w:id="5" w:name="n38"/>
      <w:bookmarkEnd w:id="5"/>
      <w:r w:rsidRPr="00F2609C">
        <w:rPr>
          <w:lang w:val="uk-UA"/>
        </w:rPr>
        <w:t>контроль за дотриманням суб’єктами підприємницької діяльності вимог законодавства щодо заборони продажу неповнолітнім особам алкогольних, слабоалкогольних напоїв і тютюнових виробів, а також щодо дотримання обмежень перебування дітей у нічний час у закладах, в яких провадиться діяльність у сфері розваг, та закладах громадського харчування;</w:t>
      </w:r>
    </w:p>
    <w:p w:rsidR="00F2609C" w:rsidRPr="00F2609C" w:rsidRDefault="00F2609C" w:rsidP="00F2609C">
      <w:pPr>
        <w:numPr>
          <w:ilvl w:val="0"/>
          <w:numId w:val="5"/>
        </w:numPr>
        <w:jc w:val="both"/>
        <w:rPr>
          <w:lang w:val="uk-UA"/>
        </w:rPr>
      </w:pPr>
      <w:bookmarkStart w:id="6" w:name="n39"/>
      <w:bookmarkEnd w:id="6"/>
      <w:r w:rsidRPr="00F2609C">
        <w:rPr>
          <w:lang w:val="uk-UA"/>
        </w:rPr>
        <w:t>вжиття заходів для запобігання і припинення стосовно дитини будь-яких протиправних діянь;</w:t>
      </w:r>
    </w:p>
    <w:p w:rsidR="00F2609C" w:rsidRPr="00F2609C" w:rsidRDefault="00F2609C" w:rsidP="00F2609C">
      <w:pPr>
        <w:numPr>
          <w:ilvl w:val="0"/>
          <w:numId w:val="5"/>
        </w:numPr>
        <w:jc w:val="both"/>
        <w:rPr>
          <w:lang w:val="uk-UA"/>
        </w:rPr>
      </w:pPr>
      <w:bookmarkStart w:id="7" w:name="n40"/>
      <w:bookmarkEnd w:id="7"/>
      <w:r w:rsidRPr="00F2609C">
        <w:rPr>
          <w:lang w:val="uk-UA"/>
        </w:rPr>
        <w:t>притягнення до адміністративної відповідальності дітей віком від 16 до 18 років, які вчинили адміністративні правопорушення, а також батьків або осіб, що їх замінюють, які не виконують передбачених законодавством обов’язків щодо забезпечення необхідних умов життя, навчання та виховання неповнолітніх дітей;</w:t>
      </w:r>
    </w:p>
    <w:p w:rsidR="00F2609C" w:rsidRPr="00F2609C" w:rsidRDefault="00F2609C" w:rsidP="00F2609C">
      <w:pPr>
        <w:numPr>
          <w:ilvl w:val="0"/>
          <w:numId w:val="5"/>
        </w:numPr>
        <w:jc w:val="both"/>
        <w:rPr>
          <w:lang w:val="uk-UA"/>
        </w:rPr>
      </w:pPr>
      <w:bookmarkStart w:id="8" w:name="n41"/>
      <w:bookmarkEnd w:id="8"/>
      <w:r w:rsidRPr="00F2609C">
        <w:rPr>
          <w:lang w:val="uk-UA"/>
        </w:rPr>
        <w:t>унесення до підприємств, установ та організацій незалежно від форм власності обов’язкових для розгляду подань про необхідність усунення причин та умов, що призводять до вчинення дітьми адміністративних і кримінальних правопорушень;</w:t>
      </w:r>
    </w:p>
    <w:p w:rsidR="00F2609C" w:rsidRPr="00F2609C" w:rsidRDefault="00F2609C" w:rsidP="00F2609C">
      <w:pPr>
        <w:numPr>
          <w:ilvl w:val="0"/>
          <w:numId w:val="5"/>
        </w:numPr>
        <w:jc w:val="both"/>
        <w:rPr>
          <w:lang w:val="uk-UA"/>
        </w:rPr>
      </w:pPr>
      <w:bookmarkStart w:id="9" w:name="n42"/>
      <w:bookmarkEnd w:id="9"/>
      <w:r w:rsidRPr="00F2609C">
        <w:rPr>
          <w:lang w:val="uk-UA"/>
        </w:rPr>
        <w:t>участь у профілактичних заходах щодо запобігання дитячій бездоглядності та правопорушенням серед дітей;</w:t>
      </w:r>
    </w:p>
    <w:p w:rsidR="00F2609C" w:rsidRPr="00F2609C" w:rsidRDefault="00F2609C" w:rsidP="00F2609C">
      <w:pPr>
        <w:numPr>
          <w:ilvl w:val="0"/>
          <w:numId w:val="5"/>
        </w:numPr>
        <w:jc w:val="both"/>
        <w:rPr>
          <w:lang w:val="uk-UA"/>
        </w:rPr>
      </w:pPr>
      <w:bookmarkStart w:id="10" w:name="n43"/>
      <w:bookmarkEnd w:id="10"/>
      <w:r w:rsidRPr="00F2609C">
        <w:rPr>
          <w:lang w:val="uk-UA"/>
        </w:rPr>
        <w:t>сприяння у межах компетенції веденню обліку дітей шкільного віку відповідно до постанови Кабінету Міністрів України від 13 вересня 2017 року </w:t>
      </w:r>
      <w:hyperlink r:id="rId7" w:tgtFrame="_blank" w:history="1">
        <w:r w:rsidRPr="00F2609C">
          <w:rPr>
            <w:rStyle w:val="a5"/>
            <w:lang w:val="uk-UA"/>
          </w:rPr>
          <w:t>№ 684</w:t>
        </w:r>
      </w:hyperlink>
      <w:r w:rsidRPr="00F2609C">
        <w:rPr>
          <w:lang w:val="uk-UA"/>
        </w:rPr>
        <w:t> «Про затвердження Порядку ведення обліку дітей шкільного віку та учнів»;</w:t>
      </w:r>
    </w:p>
    <w:p w:rsidR="00F2609C" w:rsidRPr="00F2609C" w:rsidRDefault="00F2609C" w:rsidP="00F2609C">
      <w:pPr>
        <w:numPr>
          <w:ilvl w:val="0"/>
          <w:numId w:val="5"/>
        </w:numPr>
        <w:jc w:val="both"/>
        <w:rPr>
          <w:lang w:val="uk-UA"/>
        </w:rPr>
      </w:pPr>
      <w:bookmarkStart w:id="11" w:name="n44"/>
      <w:bookmarkEnd w:id="11"/>
      <w:r w:rsidRPr="00F2609C">
        <w:rPr>
          <w:lang w:val="uk-UA"/>
        </w:rPr>
        <w:t>затримування і тримання не більше 8 годин у спеціально відведених для цього приміщеннях дітей, які залишилися без нагляду, на період до передання їх батькам, законним представникам або до влаштування їх до закладів відповідно до законодавства. Інформація про дитину в обов’язковому порядку вноситься до журналу обліку доставлених, відвідувачів та запрошених відповідного органу поліції із зазначенням часу доставлення та вибуття;</w:t>
      </w:r>
    </w:p>
    <w:p w:rsidR="00F2609C" w:rsidRPr="00F2609C" w:rsidRDefault="00F2609C" w:rsidP="00F2609C">
      <w:pPr>
        <w:numPr>
          <w:ilvl w:val="0"/>
          <w:numId w:val="5"/>
        </w:numPr>
        <w:jc w:val="both"/>
        <w:rPr>
          <w:lang w:val="uk-UA"/>
        </w:rPr>
      </w:pPr>
      <w:bookmarkStart w:id="12" w:name="n45"/>
      <w:bookmarkEnd w:id="12"/>
      <w:r w:rsidRPr="00F2609C">
        <w:rPr>
          <w:lang w:val="uk-UA"/>
        </w:rPr>
        <w:lastRenderedPageBreak/>
        <w:t>проведення ознайомлювальних, попереджувальних і виховних бесід з дітьми та їх батьками, законними представниками, членами сім’ї з метою усунення причин і умов, які сприяли вчиненню адміністративного чи кримінального правопорушення дитиною;</w:t>
      </w:r>
    </w:p>
    <w:p w:rsidR="00F2609C" w:rsidRPr="00F2609C" w:rsidRDefault="00F2609C" w:rsidP="00F2609C">
      <w:pPr>
        <w:numPr>
          <w:ilvl w:val="0"/>
          <w:numId w:val="5"/>
        </w:numPr>
        <w:jc w:val="both"/>
        <w:rPr>
          <w:lang w:val="uk-UA"/>
        </w:rPr>
      </w:pPr>
      <w:bookmarkStart w:id="13" w:name="n46"/>
      <w:bookmarkEnd w:id="13"/>
      <w:r w:rsidRPr="00F2609C">
        <w:rPr>
          <w:lang w:val="uk-UA"/>
        </w:rPr>
        <w:t>відвідування дітей, які опинилися у складних життєвих обставинах, за місцем їх проживання разом із службою у справах дітей для з’ясування умов проживання;</w:t>
      </w:r>
    </w:p>
    <w:p w:rsidR="00F2609C" w:rsidRPr="00F2609C" w:rsidRDefault="00F2609C" w:rsidP="00F2609C">
      <w:pPr>
        <w:numPr>
          <w:ilvl w:val="0"/>
          <w:numId w:val="5"/>
        </w:numPr>
        <w:jc w:val="both"/>
        <w:rPr>
          <w:lang w:val="uk-UA"/>
        </w:rPr>
      </w:pPr>
      <w:bookmarkStart w:id="14" w:name="n47"/>
      <w:bookmarkEnd w:id="14"/>
      <w:r w:rsidRPr="00F2609C">
        <w:rPr>
          <w:lang w:val="uk-UA"/>
        </w:rPr>
        <w:t>виклик дітей та їх батьків, інших законних представників під час провадження у справі про адміністративне правопорушення, учинене дитиною;</w:t>
      </w:r>
    </w:p>
    <w:p w:rsidR="00F2609C" w:rsidRPr="00F2609C" w:rsidRDefault="00F2609C" w:rsidP="00F2609C">
      <w:pPr>
        <w:numPr>
          <w:ilvl w:val="0"/>
          <w:numId w:val="5"/>
        </w:numPr>
        <w:jc w:val="both"/>
        <w:rPr>
          <w:lang w:val="uk-UA"/>
        </w:rPr>
      </w:pPr>
      <w:bookmarkStart w:id="15" w:name="n48"/>
      <w:bookmarkEnd w:id="15"/>
      <w:r w:rsidRPr="00F2609C">
        <w:rPr>
          <w:lang w:val="uk-UA"/>
        </w:rPr>
        <w:t>залучення дітей до участі в просвітницько-профілактичних чи корекційних програмах;</w:t>
      </w:r>
    </w:p>
    <w:p w:rsidR="00F2609C" w:rsidRPr="00F2609C" w:rsidRDefault="00F2609C" w:rsidP="00F2609C">
      <w:pPr>
        <w:numPr>
          <w:ilvl w:val="0"/>
          <w:numId w:val="5"/>
        </w:numPr>
        <w:jc w:val="both"/>
        <w:rPr>
          <w:lang w:val="uk-UA"/>
        </w:rPr>
      </w:pPr>
      <w:bookmarkStart w:id="16" w:name="n49"/>
      <w:bookmarkEnd w:id="16"/>
      <w:r w:rsidRPr="00F2609C">
        <w:rPr>
          <w:lang w:val="uk-UA"/>
        </w:rPr>
        <w:t>інформування відповідних місцевих органів державної влади щодо батьків, інших законних представників, які не виконують обов’язки щодо виховання дітей, жорстоко з ними поводяться чи вчиняють стосовно дітей домашнє насильство;</w:t>
      </w:r>
    </w:p>
    <w:p w:rsidR="00F2609C" w:rsidRPr="00F2609C" w:rsidRDefault="00F2609C" w:rsidP="00F2609C">
      <w:pPr>
        <w:numPr>
          <w:ilvl w:val="0"/>
          <w:numId w:val="5"/>
        </w:numPr>
        <w:jc w:val="both"/>
        <w:rPr>
          <w:lang w:val="uk-UA"/>
        </w:rPr>
      </w:pPr>
      <w:bookmarkStart w:id="17" w:name="n50"/>
      <w:bookmarkEnd w:id="17"/>
      <w:r w:rsidRPr="00F2609C">
        <w:rPr>
          <w:lang w:val="uk-UA"/>
        </w:rPr>
        <w:t>ініціювання перед службами у справах дітей, відділами охорони здоров’я місцевих органів виконавчої влади й органів місцевого самоврядування питання про направлення дитини до відповідного закладу для надання необхідної медичної, психологічної допомоги;</w:t>
      </w:r>
    </w:p>
    <w:p w:rsidR="00F2609C" w:rsidRPr="00F2609C" w:rsidRDefault="00F2609C" w:rsidP="00F2609C">
      <w:pPr>
        <w:numPr>
          <w:ilvl w:val="0"/>
          <w:numId w:val="5"/>
        </w:numPr>
        <w:jc w:val="both"/>
        <w:rPr>
          <w:lang w:val="uk-UA"/>
        </w:rPr>
      </w:pPr>
      <w:bookmarkStart w:id="18" w:name="n51"/>
      <w:bookmarkEnd w:id="18"/>
      <w:r w:rsidRPr="00F2609C">
        <w:rPr>
          <w:lang w:val="uk-UA"/>
        </w:rPr>
        <w:t>участь у судовому розгляді за участю неповнолітнього обвинуваченого відповідно до </w:t>
      </w:r>
      <w:hyperlink r:id="rId8" w:anchor="n3927" w:tgtFrame="_blank" w:history="1">
        <w:r w:rsidRPr="00F2609C">
          <w:rPr>
            <w:rStyle w:val="a5"/>
            <w:lang w:val="uk-UA"/>
          </w:rPr>
          <w:t>статей 496</w:t>
        </w:r>
      </w:hyperlink>
      <w:r w:rsidRPr="00F2609C">
        <w:rPr>
          <w:lang w:val="uk-UA"/>
        </w:rPr>
        <w:t>, </w:t>
      </w:r>
      <w:hyperlink r:id="rId9" w:anchor="n3945" w:tgtFrame="_blank" w:history="1">
        <w:r w:rsidRPr="00F2609C">
          <w:rPr>
            <w:rStyle w:val="a5"/>
            <w:lang w:val="uk-UA"/>
          </w:rPr>
          <w:t>500</w:t>
        </w:r>
      </w:hyperlink>
      <w:r w:rsidRPr="00F2609C">
        <w:rPr>
          <w:lang w:val="uk-UA"/>
        </w:rPr>
        <w:t> Кримінального процесуального кодексу України;</w:t>
      </w:r>
    </w:p>
    <w:p w:rsidR="00F2609C" w:rsidRPr="00F2609C" w:rsidRDefault="00F2609C" w:rsidP="00F2609C">
      <w:pPr>
        <w:numPr>
          <w:ilvl w:val="0"/>
          <w:numId w:val="5"/>
        </w:numPr>
        <w:jc w:val="both"/>
        <w:rPr>
          <w:lang w:val="uk-UA"/>
        </w:rPr>
      </w:pPr>
      <w:bookmarkStart w:id="19" w:name="n52"/>
      <w:bookmarkEnd w:id="19"/>
      <w:r w:rsidRPr="00F2609C">
        <w:rPr>
          <w:lang w:val="uk-UA"/>
        </w:rPr>
        <w:t>вжиття заходів індивідуальної профілактики з дітьми, схильними до вчинення правопорушень.</w:t>
      </w:r>
    </w:p>
    <w:p w:rsidR="00F2609C" w:rsidRPr="00F2609C" w:rsidRDefault="00F2609C" w:rsidP="00F2609C">
      <w:pPr>
        <w:ind w:firstLine="708"/>
        <w:jc w:val="both"/>
        <w:rPr>
          <w:lang w:val="uk-UA"/>
        </w:rPr>
      </w:pPr>
      <w:bookmarkStart w:id="20" w:name="n53"/>
      <w:bookmarkEnd w:id="20"/>
      <w:r w:rsidRPr="00F2609C">
        <w:rPr>
          <w:lang w:val="uk-UA"/>
        </w:rPr>
        <w:t xml:space="preserve">Поліцейські підрозділів ЮП здійснюють </w:t>
      </w:r>
      <w:r w:rsidRPr="006D6CDA">
        <w:rPr>
          <w:b/>
          <w:lang w:val="uk-UA"/>
        </w:rPr>
        <w:t>такі заходи індивідуальної профілактики з дітьми</w:t>
      </w:r>
      <w:r w:rsidRPr="00F2609C">
        <w:rPr>
          <w:lang w:val="uk-UA"/>
        </w:rPr>
        <w:t>, які перебувають на профілактичному обліку в поліції:</w:t>
      </w:r>
    </w:p>
    <w:p w:rsidR="00F2609C" w:rsidRPr="00F2609C" w:rsidRDefault="00F2609C" w:rsidP="00F2609C">
      <w:pPr>
        <w:ind w:firstLine="708"/>
        <w:jc w:val="both"/>
        <w:rPr>
          <w:lang w:val="uk-UA"/>
        </w:rPr>
      </w:pPr>
      <w:r w:rsidRPr="00F2609C">
        <w:rPr>
          <w:lang w:val="uk-UA"/>
        </w:rPr>
        <w:t>прово</w:t>
      </w:r>
      <w:bookmarkStart w:id="21" w:name="_GoBack"/>
      <w:bookmarkEnd w:id="21"/>
      <w:r w:rsidRPr="00F2609C">
        <w:rPr>
          <w:lang w:val="uk-UA"/>
        </w:rPr>
        <w:t>дять ознайомлювальні, попереджувальні і виховні бесіди з дитиною за місцем проживання, навчання або роботи не рідше одного разу на місяць;</w:t>
      </w:r>
    </w:p>
    <w:p w:rsidR="00F2609C" w:rsidRPr="00F2609C" w:rsidRDefault="00F2609C" w:rsidP="00F2609C">
      <w:pPr>
        <w:ind w:firstLine="708"/>
        <w:jc w:val="both"/>
        <w:rPr>
          <w:lang w:val="uk-UA"/>
        </w:rPr>
      </w:pPr>
      <w:r w:rsidRPr="00F2609C">
        <w:rPr>
          <w:lang w:val="uk-UA"/>
        </w:rPr>
        <w:t>проводять ознайомлювальні, попереджувальні бесіди з батьками дитини, її законними представниками, членами сім’ї з метою усунення причин і умов, які спонукали до вчинення адміністративного чи кримінального правопорушення;</w:t>
      </w:r>
    </w:p>
    <w:p w:rsidR="00F2609C" w:rsidRPr="00F2609C" w:rsidRDefault="00F2609C" w:rsidP="00F2609C">
      <w:pPr>
        <w:ind w:firstLine="708"/>
        <w:jc w:val="both"/>
        <w:rPr>
          <w:lang w:val="uk-UA"/>
        </w:rPr>
      </w:pPr>
      <w:r w:rsidRPr="00F2609C">
        <w:rPr>
          <w:lang w:val="uk-UA"/>
        </w:rPr>
        <w:t>складають план заходів з індивідуальної профілактики на основі вивчення матеріалів характеристик, індивідуально-психологічних особливостей дитини;</w:t>
      </w:r>
    </w:p>
    <w:p w:rsidR="00F2609C" w:rsidRPr="00F2609C" w:rsidRDefault="00F2609C" w:rsidP="00F2609C">
      <w:pPr>
        <w:ind w:firstLine="708"/>
        <w:jc w:val="both"/>
        <w:rPr>
          <w:lang w:val="uk-UA"/>
        </w:rPr>
      </w:pPr>
      <w:bookmarkStart w:id="22" w:name="n57"/>
      <w:bookmarkEnd w:id="22"/>
      <w:r w:rsidRPr="00F2609C">
        <w:rPr>
          <w:lang w:val="uk-UA"/>
        </w:rPr>
        <w:t>відвідують за місцем проживання дитину для з’ясування умов проживання, а також чинників, які можуть негативно впливати на неї та спонукати до вчинення адміністративних і кримінальних правопорушень;</w:t>
      </w:r>
    </w:p>
    <w:p w:rsidR="00F2609C" w:rsidRPr="00F2609C" w:rsidRDefault="00F2609C" w:rsidP="00F2609C">
      <w:pPr>
        <w:ind w:firstLine="708"/>
        <w:jc w:val="both"/>
        <w:rPr>
          <w:lang w:val="uk-UA"/>
        </w:rPr>
      </w:pPr>
      <w:bookmarkStart w:id="23" w:name="n58"/>
      <w:bookmarkEnd w:id="23"/>
      <w:r w:rsidRPr="00F2609C">
        <w:rPr>
          <w:lang w:val="uk-UA"/>
        </w:rPr>
        <w:t>вживають інших профілактичних заходів, передбачених законодавством.</w:t>
      </w:r>
    </w:p>
    <w:p w:rsidR="00F2609C" w:rsidRPr="00F2609C" w:rsidRDefault="00F2609C" w:rsidP="00F2609C">
      <w:pPr>
        <w:ind w:firstLine="708"/>
        <w:jc w:val="both"/>
        <w:rPr>
          <w:lang w:val="uk-UA"/>
        </w:rPr>
      </w:pPr>
    </w:p>
    <w:p w:rsidR="00F2609C" w:rsidRDefault="00F2609C" w:rsidP="00880028">
      <w:pPr>
        <w:ind w:firstLine="708"/>
        <w:jc w:val="both"/>
        <w:rPr>
          <w:lang w:val="uk-UA"/>
        </w:rPr>
      </w:pPr>
    </w:p>
    <w:p w:rsidR="000D5451" w:rsidRDefault="00450A3E" w:rsidP="00880028">
      <w:pPr>
        <w:ind w:firstLine="708"/>
        <w:jc w:val="both"/>
        <w:rPr>
          <w:lang w:val="uk-UA"/>
        </w:rPr>
      </w:pPr>
      <w:r w:rsidRPr="00880028">
        <w:rPr>
          <w:lang w:val="uk-UA"/>
        </w:rPr>
        <w:lastRenderedPageBreak/>
        <w:t xml:space="preserve">Визначивши </w:t>
      </w:r>
      <w:r w:rsidRPr="00B67D0E">
        <w:rPr>
          <w:b/>
          <w:lang w:val="uk-UA"/>
        </w:rPr>
        <w:t>основні об’єкти профілактичного впливу</w:t>
      </w:r>
      <w:r w:rsidRPr="00880028">
        <w:rPr>
          <w:lang w:val="uk-UA"/>
        </w:rPr>
        <w:t xml:space="preserve"> підрозділів </w:t>
      </w:r>
      <w:r w:rsidR="00B67D0E">
        <w:rPr>
          <w:lang w:val="uk-UA"/>
        </w:rPr>
        <w:t>ювенальної превенції, пропоную</w:t>
      </w:r>
      <w:r w:rsidRPr="00880028">
        <w:rPr>
          <w:lang w:val="uk-UA"/>
        </w:rPr>
        <w:t xml:space="preserve"> перейти до безпосереднього дослідження </w:t>
      </w:r>
      <w:r w:rsidRPr="00B67D0E">
        <w:rPr>
          <w:b/>
          <w:lang w:val="uk-UA"/>
        </w:rPr>
        <w:t>видів профілактики правопорушень серед дітей.</w:t>
      </w:r>
      <w:r w:rsidRPr="00880028">
        <w:rPr>
          <w:lang w:val="uk-UA"/>
        </w:rPr>
        <w:t xml:space="preserve"> </w:t>
      </w:r>
    </w:p>
    <w:p w:rsidR="00333AE7" w:rsidRDefault="00450A3E" w:rsidP="00880028">
      <w:pPr>
        <w:ind w:firstLine="708"/>
        <w:jc w:val="both"/>
        <w:rPr>
          <w:lang w:val="uk-UA"/>
        </w:rPr>
      </w:pPr>
      <w:r w:rsidRPr="00880028">
        <w:rPr>
          <w:lang w:val="uk-UA"/>
        </w:rPr>
        <w:t>Проаналізувавши законодавство та практику профілактичної діяльності підрозділі</w:t>
      </w:r>
      <w:r w:rsidR="00333AE7">
        <w:rPr>
          <w:lang w:val="uk-UA"/>
        </w:rPr>
        <w:t>в ювенальної превенції, вважаю</w:t>
      </w:r>
      <w:r w:rsidRPr="00880028">
        <w:rPr>
          <w:lang w:val="uk-UA"/>
        </w:rPr>
        <w:t xml:space="preserve"> за доцільне </w:t>
      </w:r>
      <w:r w:rsidR="000D5451" w:rsidRPr="00880028">
        <w:rPr>
          <w:lang w:val="uk-UA"/>
        </w:rPr>
        <w:t>ві</w:t>
      </w:r>
      <w:r w:rsidR="000D5451">
        <w:rPr>
          <w:lang w:val="uk-UA"/>
        </w:rPr>
        <w:t>д</w:t>
      </w:r>
      <w:r w:rsidR="000D5451" w:rsidRPr="00880028">
        <w:rPr>
          <w:lang w:val="uk-UA"/>
        </w:rPr>
        <w:t>окремити</w:t>
      </w:r>
      <w:r w:rsidRPr="00880028">
        <w:rPr>
          <w:lang w:val="uk-UA"/>
        </w:rPr>
        <w:t xml:space="preserve"> </w:t>
      </w:r>
      <w:r w:rsidRPr="00333AE7">
        <w:rPr>
          <w:b/>
          <w:lang w:val="uk-UA"/>
        </w:rPr>
        <w:t>заходи загальної профілактики</w:t>
      </w:r>
      <w:r w:rsidRPr="00880028">
        <w:rPr>
          <w:lang w:val="uk-UA"/>
        </w:rPr>
        <w:t xml:space="preserve"> адміністративних і кримінальних правопорушень та </w:t>
      </w:r>
      <w:r w:rsidRPr="00333AE7">
        <w:rPr>
          <w:b/>
          <w:lang w:val="uk-UA"/>
        </w:rPr>
        <w:t>заходи індивідуальної профілактики</w:t>
      </w:r>
      <w:r w:rsidRPr="00880028">
        <w:rPr>
          <w:lang w:val="uk-UA"/>
        </w:rPr>
        <w:t xml:space="preserve">. </w:t>
      </w:r>
    </w:p>
    <w:p w:rsidR="00333AE7" w:rsidRDefault="00450A3E" w:rsidP="00880028">
      <w:pPr>
        <w:ind w:firstLine="708"/>
        <w:jc w:val="both"/>
        <w:rPr>
          <w:lang w:val="uk-UA"/>
        </w:rPr>
      </w:pPr>
      <w:r w:rsidRPr="00333AE7">
        <w:rPr>
          <w:b/>
          <w:lang w:val="uk-UA"/>
        </w:rPr>
        <w:t>Заходи загальної профілактики адміністративних і кримінальних правопорушень</w:t>
      </w:r>
      <w:r w:rsidRPr="00880028">
        <w:rPr>
          <w:lang w:val="uk-UA"/>
        </w:rPr>
        <w:t xml:space="preserve"> направлені на невизначене коло дітей і здійснюються в навчальних закладах та за місцем проживання дітей з метою не допустити виникнення загальних причин девіантної поведінки. </w:t>
      </w:r>
    </w:p>
    <w:p w:rsidR="00333AE7" w:rsidRDefault="00450A3E" w:rsidP="00880028">
      <w:pPr>
        <w:ind w:firstLine="708"/>
        <w:jc w:val="both"/>
        <w:rPr>
          <w:lang w:val="uk-UA"/>
        </w:rPr>
      </w:pPr>
      <w:r w:rsidRPr="00333AE7">
        <w:rPr>
          <w:b/>
          <w:lang w:val="uk-UA"/>
        </w:rPr>
        <w:t>Заходи індивідуальної профілактики з</w:t>
      </w:r>
      <w:r w:rsidRPr="00880028">
        <w:rPr>
          <w:lang w:val="uk-UA"/>
        </w:rPr>
        <w:t xml:space="preserve">дійснюються поліцейським </w:t>
      </w:r>
      <w:r w:rsidRPr="00333AE7">
        <w:rPr>
          <w:b/>
          <w:lang w:val="uk-UA"/>
        </w:rPr>
        <w:t>щодо конкретної дитини</w:t>
      </w:r>
      <w:r w:rsidRPr="00880028">
        <w:rPr>
          <w:lang w:val="uk-UA"/>
        </w:rPr>
        <w:t xml:space="preserve"> з метою попередження вчинення нею адміністративних та кримінальних правопорушень. </w:t>
      </w:r>
    </w:p>
    <w:p w:rsidR="00333AE7" w:rsidRDefault="00450A3E" w:rsidP="00880028">
      <w:pPr>
        <w:ind w:firstLine="708"/>
        <w:jc w:val="both"/>
        <w:rPr>
          <w:b/>
          <w:lang w:val="uk-UA"/>
        </w:rPr>
      </w:pPr>
      <w:r w:rsidRPr="00880028">
        <w:rPr>
          <w:lang w:val="uk-UA"/>
        </w:rPr>
        <w:t xml:space="preserve">Відповідно до визначених законодавством повноважень підрозділи ювенальної превенції </w:t>
      </w:r>
      <w:r w:rsidRPr="00333AE7">
        <w:rPr>
          <w:b/>
          <w:lang w:val="uk-UA"/>
        </w:rPr>
        <w:t>самостійно або разом</w:t>
      </w:r>
      <w:r w:rsidRPr="00880028">
        <w:rPr>
          <w:lang w:val="uk-UA"/>
        </w:rPr>
        <w:t xml:space="preserve"> з відповідними органами виконавчої влади, органами місцевого самоврядування, </w:t>
      </w:r>
      <w:r w:rsidRPr="00333AE7">
        <w:rPr>
          <w:b/>
          <w:lang w:val="uk-UA"/>
        </w:rPr>
        <w:t xml:space="preserve">здійснюють такі заходи загальної профілактики: </w:t>
      </w:r>
    </w:p>
    <w:p w:rsidR="00450A3E" w:rsidRPr="00880028" w:rsidRDefault="00450A3E" w:rsidP="00880028">
      <w:pPr>
        <w:ind w:firstLine="708"/>
        <w:jc w:val="both"/>
        <w:rPr>
          <w:lang w:val="uk-UA"/>
        </w:rPr>
      </w:pPr>
      <w:r w:rsidRPr="00880028">
        <w:rPr>
          <w:lang w:val="uk-UA"/>
        </w:rPr>
        <w:t>– виявляють причини й умови, що призводять до вчинення адміністративних та кримінальних правопорушень дітьми, уживають організаційних і практичних заходів для їх усунення; – проводять зустрічі з адміністрацією навчальних закладів та представниками батьківських комітетів;</w:t>
      </w:r>
    </w:p>
    <w:p w:rsidR="00333AE7" w:rsidRDefault="00450A3E" w:rsidP="008A63F8">
      <w:pPr>
        <w:ind w:firstLine="708"/>
        <w:jc w:val="both"/>
        <w:rPr>
          <w:lang w:val="uk-UA"/>
        </w:rPr>
      </w:pPr>
      <w:r w:rsidRPr="00880028">
        <w:rPr>
          <w:lang w:val="uk-UA"/>
        </w:rPr>
        <w:t xml:space="preserve">– проводять у навчальних закладах лекції та практичні заняття, спрямовані на формування в дітей </w:t>
      </w:r>
      <w:r w:rsidR="00333AE7" w:rsidRPr="00880028">
        <w:rPr>
          <w:lang w:val="uk-UA"/>
        </w:rPr>
        <w:t>право свідомої</w:t>
      </w:r>
      <w:r w:rsidRPr="00880028">
        <w:rPr>
          <w:lang w:val="uk-UA"/>
        </w:rPr>
        <w:t xml:space="preserve"> поведінки, навичок до здорового способу життя.</w:t>
      </w:r>
    </w:p>
    <w:p w:rsidR="00333AE7" w:rsidRPr="00333AE7" w:rsidRDefault="00450A3E" w:rsidP="00333AE7">
      <w:pPr>
        <w:ind w:firstLine="708"/>
        <w:jc w:val="both"/>
        <w:rPr>
          <w:b/>
          <w:lang w:val="uk-UA"/>
        </w:rPr>
      </w:pPr>
      <w:r w:rsidRPr="00880028">
        <w:rPr>
          <w:lang w:val="uk-UA"/>
        </w:rPr>
        <w:t xml:space="preserve"> </w:t>
      </w:r>
      <w:r w:rsidR="00333AE7" w:rsidRPr="00333AE7">
        <w:rPr>
          <w:b/>
          <w:lang w:val="uk-UA"/>
        </w:rPr>
        <w:t xml:space="preserve">Заходи загальної профілактики правопорушень здійснюються на території обслуговування в навчальних закладах та за місцем проживання дітей. </w:t>
      </w:r>
    </w:p>
    <w:p w:rsidR="00333AE7" w:rsidRPr="00333AE7" w:rsidRDefault="00333AE7" w:rsidP="00333AE7">
      <w:pPr>
        <w:ind w:firstLine="708"/>
        <w:jc w:val="both"/>
        <w:rPr>
          <w:lang w:val="uk-UA"/>
        </w:rPr>
      </w:pPr>
      <w:r w:rsidRPr="00333AE7">
        <w:rPr>
          <w:lang w:val="uk-UA"/>
        </w:rPr>
        <w:t xml:space="preserve">Працівника поліції повинні систематично виявляти та слідкувати за місцями, де діти проводить дозвілля. </w:t>
      </w:r>
      <w:r w:rsidRPr="00333AE7">
        <w:rPr>
          <w:b/>
          <w:lang w:val="uk-UA"/>
        </w:rPr>
        <w:t xml:space="preserve">Періодичне відвідання місць проведення дозвілля дітей </w:t>
      </w:r>
      <w:r w:rsidRPr="00333AE7">
        <w:rPr>
          <w:lang w:val="uk-UA"/>
        </w:rPr>
        <w:t>може допомогти зменшити кількість правопорушень завдяки:</w:t>
      </w:r>
    </w:p>
    <w:p w:rsidR="00333AE7" w:rsidRPr="00333AE7" w:rsidRDefault="00333AE7" w:rsidP="00333AE7">
      <w:pPr>
        <w:ind w:firstLine="708"/>
        <w:jc w:val="both"/>
        <w:rPr>
          <w:lang w:val="uk-UA"/>
        </w:rPr>
      </w:pPr>
      <w:r w:rsidRPr="00333AE7">
        <w:rPr>
          <w:lang w:val="uk-UA"/>
        </w:rPr>
        <w:t xml:space="preserve"> - проведенню профілактичних бесід із власниками закладів щодо неприпустимості вживання алкоголю та наркотиків підлітками та дітьми. </w:t>
      </w:r>
    </w:p>
    <w:p w:rsidR="00333AE7" w:rsidRPr="00333AE7" w:rsidRDefault="00333AE7" w:rsidP="00333AE7">
      <w:pPr>
        <w:ind w:firstLine="708"/>
        <w:jc w:val="both"/>
        <w:rPr>
          <w:lang w:val="uk-UA"/>
        </w:rPr>
      </w:pPr>
      <w:r w:rsidRPr="00333AE7">
        <w:rPr>
          <w:lang w:val="uk-UA"/>
        </w:rPr>
        <w:t xml:space="preserve">- виявленню осіб, що систематично демонструють агресивну, асоціальну поведінку, вживають алкогольні напої та ін. </w:t>
      </w:r>
    </w:p>
    <w:p w:rsidR="00333AE7" w:rsidRPr="00333AE7" w:rsidRDefault="00333AE7" w:rsidP="00333AE7">
      <w:pPr>
        <w:ind w:firstLine="708"/>
        <w:jc w:val="both"/>
        <w:rPr>
          <w:lang w:val="uk-UA"/>
        </w:rPr>
      </w:pPr>
      <w:r w:rsidRPr="00333AE7">
        <w:rPr>
          <w:b/>
          <w:lang w:val="uk-UA"/>
        </w:rPr>
        <w:t>Періодичне відвідання загальноосвітніх, спеціалізованих навчальних закладів, ДПТНЗ, технікумів,</w:t>
      </w:r>
      <w:r w:rsidRPr="00333AE7">
        <w:rPr>
          <w:lang w:val="uk-UA"/>
        </w:rPr>
        <w:t xml:space="preserve"> що знаходяться на території обслуговування з метою профілактики правопорушень та правової освіти дітей: </w:t>
      </w:r>
    </w:p>
    <w:p w:rsidR="00333AE7" w:rsidRPr="00333AE7" w:rsidRDefault="00333AE7" w:rsidP="00333AE7">
      <w:pPr>
        <w:ind w:firstLine="708"/>
        <w:jc w:val="both"/>
        <w:rPr>
          <w:lang w:val="uk-UA"/>
        </w:rPr>
      </w:pPr>
      <w:r w:rsidRPr="00333AE7">
        <w:rPr>
          <w:lang w:val="uk-UA"/>
        </w:rPr>
        <w:t>- проведення індивідуальних та групових профілактичних зустрічей.</w:t>
      </w:r>
    </w:p>
    <w:p w:rsidR="00333AE7" w:rsidRPr="00333AE7" w:rsidRDefault="00333AE7" w:rsidP="00333AE7">
      <w:pPr>
        <w:ind w:firstLine="708"/>
        <w:jc w:val="both"/>
        <w:rPr>
          <w:lang w:val="uk-UA"/>
        </w:rPr>
      </w:pPr>
      <w:r w:rsidRPr="00333AE7">
        <w:rPr>
          <w:lang w:val="uk-UA"/>
        </w:rPr>
        <w:t xml:space="preserve">- участь у позакласних, виховних годинах у якості експерта. </w:t>
      </w:r>
    </w:p>
    <w:p w:rsidR="00333AE7" w:rsidRPr="00333AE7" w:rsidRDefault="00333AE7" w:rsidP="00333AE7">
      <w:pPr>
        <w:ind w:firstLine="708"/>
        <w:jc w:val="both"/>
        <w:rPr>
          <w:lang w:val="uk-UA"/>
        </w:rPr>
      </w:pPr>
      <w:r w:rsidRPr="00333AE7">
        <w:rPr>
          <w:lang w:val="uk-UA"/>
        </w:rPr>
        <w:t xml:space="preserve">- проведення правової освіти дітей та підлітків </w:t>
      </w:r>
    </w:p>
    <w:p w:rsidR="00333AE7" w:rsidRDefault="00333AE7" w:rsidP="008A63F8">
      <w:pPr>
        <w:ind w:firstLine="708"/>
        <w:jc w:val="both"/>
        <w:rPr>
          <w:lang w:val="uk-UA"/>
        </w:rPr>
      </w:pPr>
      <w:r w:rsidRPr="00333AE7">
        <w:rPr>
          <w:lang w:val="uk-UA"/>
        </w:rPr>
        <w:lastRenderedPageBreak/>
        <w:t xml:space="preserve">- періодичні зустрічі і профілактичні розмови з класними керівниками - проведення інтерактивних уроків, різноманітних тренінгів, вікторин, участь у міжнародних програмах освіти дітей та молоді. </w:t>
      </w:r>
    </w:p>
    <w:p w:rsidR="00F8646C" w:rsidRPr="00F8646C" w:rsidRDefault="00F8646C" w:rsidP="00F8646C">
      <w:pPr>
        <w:ind w:firstLine="708"/>
        <w:jc w:val="both"/>
        <w:rPr>
          <w:lang w:val="uk-UA"/>
        </w:rPr>
      </w:pPr>
      <w:r w:rsidRPr="00F8646C">
        <w:rPr>
          <w:lang w:val="uk-UA"/>
        </w:rPr>
        <w:t xml:space="preserve">Вивчення питання бажано </w:t>
      </w:r>
      <w:r w:rsidRPr="00F8646C">
        <w:rPr>
          <w:b/>
          <w:lang w:val="uk-UA"/>
        </w:rPr>
        <w:t>проводити по спільній програмі,</w:t>
      </w:r>
      <w:r w:rsidRPr="00F8646C">
        <w:rPr>
          <w:lang w:val="uk-UA"/>
        </w:rPr>
        <w:t xml:space="preserve"> що передбачає аналіз інформації щодо успішності, поводжень дитини у навчальному закладі, його взаємовідносинах з однолітками, педагогами та вихователями, батьками. </w:t>
      </w:r>
    </w:p>
    <w:p w:rsidR="00F8646C" w:rsidRPr="00F8646C" w:rsidRDefault="00F8646C" w:rsidP="00F8646C">
      <w:pPr>
        <w:ind w:firstLine="708"/>
        <w:jc w:val="both"/>
        <w:rPr>
          <w:lang w:val="uk-UA"/>
        </w:rPr>
      </w:pPr>
      <w:r w:rsidRPr="00F8646C">
        <w:rPr>
          <w:lang w:val="uk-UA"/>
        </w:rPr>
        <w:t xml:space="preserve">Працівнику поліції слід звернути увагу на виявлення таких криміногенних вчинків, що впливають на вчинення самовільного залишення навчальних закладів, як проява жорстокості (побиття однолітками або старшокласниками навчального закладу, батьками і т. д.); втягнення в злочинну і протиправну діяльність; неблагополуччя в сім’ї, в школі. </w:t>
      </w:r>
    </w:p>
    <w:p w:rsidR="00F8646C" w:rsidRPr="00F8646C" w:rsidRDefault="00F8646C" w:rsidP="00F8646C">
      <w:pPr>
        <w:ind w:firstLine="708"/>
        <w:jc w:val="both"/>
        <w:rPr>
          <w:lang w:val="uk-UA"/>
        </w:rPr>
      </w:pPr>
      <w:r w:rsidRPr="00F8646C">
        <w:rPr>
          <w:b/>
          <w:lang w:val="uk-UA"/>
        </w:rPr>
        <w:t>Вжиття заходів профілактичного впливу</w:t>
      </w:r>
      <w:r w:rsidRPr="00F8646C">
        <w:rPr>
          <w:lang w:val="uk-UA"/>
        </w:rPr>
        <w:t xml:space="preserve"> до підлітків стосовно кожного факту прогулу навчального закладу, учинення правопорушень та антигромадських вчинків. </w:t>
      </w:r>
    </w:p>
    <w:p w:rsidR="00F8646C" w:rsidRPr="00F8646C" w:rsidRDefault="00F8646C" w:rsidP="00F8646C">
      <w:pPr>
        <w:ind w:firstLine="708"/>
        <w:jc w:val="both"/>
        <w:rPr>
          <w:lang w:val="uk-UA"/>
        </w:rPr>
      </w:pPr>
      <w:r w:rsidRPr="00F8646C">
        <w:rPr>
          <w:lang w:val="uk-UA"/>
        </w:rPr>
        <w:t xml:space="preserve">Серйозну увагу працівникам поліції необхідно звертати на проведення, у навчальних закладах, лекцій на правову тематику, де роз’ясняти про адміністративну та кримінальну відповідальність, а також про недопущення втягнення неповнолітніх в злочинну діяльність та схиляння до вживання наркотиків. </w:t>
      </w:r>
    </w:p>
    <w:p w:rsidR="00333AE7" w:rsidRDefault="00333AE7" w:rsidP="008A63F8">
      <w:pPr>
        <w:ind w:firstLine="708"/>
        <w:jc w:val="both"/>
        <w:rPr>
          <w:lang w:val="uk-UA"/>
        </w:rPr>
      </w:pPr>
    </w:p>
    <w:p w:rsidR="00333AE7" w:rsidRDefault="00450A3E" w:rsidP="008A63F8">
      <w:pPr>
        <w:ind w:firstLine="708"/>
        <w:jc w:val="both"/>
        <w:rPr>
          <w:lang w:val="uk-UA"/>
        </w:rPr>
      </w:pPr>
      <w:r w:rsidRPr="00333AE7">
        <w:rPr>
          <w:b/>
          <w:lang w:val="uk-UA"/>
        </w:rPr>
        <w:t>Щодо заходів індивідуальної профілактики,</w:t>
      </w:r>
      <w:r w:rsidRPr="00880028">
        <w:rPr>
          <w:lang w:val="uk-UA"/>
        </w:rPr>
        <w:t xml:space="preserve"> то вони здійснюються поліцейськими щодо конкретної дитини з метою попередження вчинення нею адміністративних та кримінальних правопорушень. </w:t>
      </w:r>
    </w:p>
    <w:p w:rsidR="00333AE7" w:rsidRDefault="00450A3E" w:rsidP="008A63F8">
      <w:pPr>
        <w:ind w:firstLine="708"/>
        <w:jc w:val="both"/>
        <w:rPr>
          <w:lang w:val="uk-UA"/>
        </w:rPr>
      </w:pPr>
      <w:r w:rsidRPr="00880028">
        <w:rPr>
          <w:lang w:val="uk-UA"/>
        </w:rPr>
        <w:t xml:space="preserve">При цьому заходи індивідуальної профілактики спрямовані як на середовище, яке формує особистість дитини (сім’я, друзі, знайомі), так й на умови, обставини та ситуації, що призводять до вчинення дитиною адміністративних і кримінальних правопорушень. </w:t>
      </w:r>
    </w:p>
    <w:p w:rsidR="00333AE7" w:rsidRDefault="00450A3E" w:rsidP="008A63F8">
      <w:pPr>
        <w:ind w:firstLine="708"/>
        <w:jc w:val="both"/>
        <w:rPr>
          <w:lang w:val="uk-UA"/>
        </w:rPr>
      </w:pPr>
      <w:r w:rsidRPr="00880028">
        <w:rPr>
          <w:lang w:val="uk-UA"/>
        </w:rPr>
        <w:t xml:space="preserve">Відповідно до визначених законодавством </w:t>
      </w:r>
      <w:r w:rsidRPr="00333AE7">
        <w:rPr>
          <w:b/>
          <w:lang w:val="uk-UA"/>
        </w:rPr>
        <w:t>повноважень індивідуальна профілактична робота підрозділів ювенальної превенції включає:</w:t>
      </w:r>
      <w:r w:rsidRPr="00880028">
        <w:rPr>
          <w:lang w:val="uk-UA"/>
        </w:rPr>
        <w:t xml:space="preserve"> </w:t>
      </w:r>
    </w:p>
    <w:p w:rsidR="00333AE7" w:rsidRDefault="00450A3E" w:rsidP="008A63F8">
      <w:pPr>
        <w:ind w:firstLine="708"/>
        <w:jc w:val="both"/>
        <w:rPr>
          <w:lang w:val="uk-UA"/>
        </w:rPr>
      </w:pPr>
      <w:r w:rsidRPr="00880028">
        <w:rPr>
          <w:lang w:val="uk-UA"/>
        </w:rPr>
        <w:t xml:space="preserve">– проведення ознайомлювальних, попереджувальних і виховних бесід з дитиною за місцем проживання, навчання або роботи не рідше одного разу на місяць; </w:t>
      </w:r>
    </w:p>
    <w:p w:rsidR="00333AE7" w:rsidRDefault="00450A3E" w:rsidP="008A63F8">
      <w:pPr>
        <w:ind w:firstLine="708"/>
        <w:jc w:val="both"/>
        <w:rPr>
          <w:lang w:val="uk-UA"/>
        </w:rPr>
      </w:pPr>
      <w:r w:rsidRPr="00880028">
        <w:rPr>
          <w:lang w:val="uk-UA"/>
        </w:rPr>
        <w:t xml:space="preserve">– проведення ознайомлювальних, попереджувальних бесід з батьками дитини, її законними представниками, членами сім’ї з метою усунення причин і умов, які спонукали до вчинення адміністративного чи кримінального правопорушення; </w:t>
      </w:r>
    </w:p>
    <w:p w:rsidR="00333AE7" w:rsidRDefault="00450A3E" w:rsidP="008A63F8">
      <w:pPr>
        <w:ind w:firstLine="708"/>
        <w:jc w:val="both"/>
        <w:rPr>
          <w:lang w:val="uk-UA"/>
        </w:rPr>
      </w:pPr>
      <w:r w:rsidRPr="00880028">
        <w:rPr>
          <w:lang w:val="uk-UA"/>
        </w:rPr>
        <w:t xml:space="preserve">– складання плану заходів з індивідуальної профілактики на основі вивчення матеріалів характеристик, індивідуально-психологічних особливостей дитини; </w:t>
      </w:r>
    </w:p>
    <w:p w:rsidR="00333AE7" w:rsidRDefault="00450A3E" w:rsidP="008A63F8">
      <w:pPr>
        <w:ind w:firstLine="708"/>
        <w:jc w:val="both"/>
        <w:rPr>
          <w:lang w:val="uk-UA"/>
        </w:rPr>
      </w:pPr>
      <w:r w:rsidRPr="00880028">
        <w:rPr>
          <w:lang w:val="uk-UA"/>
        </w:rPr>
        <w:t xml:space="preserve">– відвідування за місцем проживання дитини для з’ясування умов проживання, а також чинників, які можуть негативно впливати на неї та спонукати до вчинення адміністративних і кримінальних правопорушень; </w:t>
      </w:r>
    </w:p>
    <w:p w:rsidR="00333AE7" w:rsidRDefault="00450A3E" w:rsidP="008A63F8">
      <w:pPr>
        <w:ind w:firstLine="708"/>
        <w:jc w:val="both"/>
        <w:rPr>
          <w:lang w:val="uk-UA"/>
        </w:rPr>
      </w:pPr>
      <w:r w:rsidRPr="00880028">
        <w:rPr>
          <w:lang w:val="uk-UA"/>
        </w:rPr>
        <w:t xml:space="preserve">– вжиття інших профілактичних заходів, передбачених законодавством України. </w:t>
      </w:r>
    </w:p>
    <w:p w:rsidR="00333AE7" w:rsidRPr="00333AE7" w:rsidRDefault="00F8646C" w:rsidP="00333AE7">
      <w:pPr>
        <w:ind w:firstLine="708"/>
        <w:jc w:val="both"/>
        <w:rPr>
          <w:lang w:val="uk-UA"/>
        </w:rPr>
      </w:pPr>
      <w:r>
        <w:rPr>
          <w:b/>
          <w:lang w:val="uk-UA"/>
        </w:rPr>
        <w:lastRenderedPageBreak/>
        <w:t>До основних вимог</w:t>
      </w:r>
      <w:r w:rsidR="00333AE7" w:rsidRPr="00333AE7">
        <w:rPr>
          <w:b/>
          <w:lang w:val="uk-UA"/>
        </w:rPr>
        <w:t xml:space="preserve"> заходів індивідуальної профілактики необхідно віднести:</w:t>
      </w:r>
      <w:r w:rsidR="00333AE7" w:rsidRPr="00333AE7">
        <w:rPr>
          <w:lang w:val="uk-UA"/>
        </w:rPr>
        <w:t xml:space="preserve"> </w:t>
      </w:r>
    </w:p>
    <w:p w:rsidR="00333AE7" w:rsidRPr="00333AE7" w:rsidRDefault="00333AE7" w:rsidP="00333AE7">
      <w:pPr>
        <w:ind w:firstLine="708"/>
        <w:jc w:val="both"/>
        <w:rPr>
          <w:lang w:val="uk-UA"/>
        </w:rPr>
      </w:pPr>
      <w:r w:rsidRPr="00333AE7">
        <w:rPr>
          <w:lang w:val="uk-UA"/>
        </w:rPr>
        <w:t xml:space="preserve">- суворе дотримання прав, основоположних свобод та законних інтересів дитини, законності при здійсненні заходів індивідуальної профілактики; </w:t>
      </w:r>
    </w:p>
    <w:p w:rsidR="00333AE7" w:rsidRPr="00333AE7" w:rsidRDefault="00333AE7" w:rsidP="00333AE7">
      <w:pPr>
        <w:ind w:firstLine="708"/>
        <w:jc w:val="both"/>
        <w:rPr>
          <w:lang w:val="uk-UA"/>
        </w:rPr>
      </w:pPr>
      <w:r w:rsidRPr="00333AE7">
        <w:rPr>
          <w:lang w:val="uk-UA"/>
        </w:rPr>
        <w:t xml:space="preserve">- своєчасність виявлення та усунення криміногенних чинників, що збільшують вірогідність повторного вчинення дитиною адміністративного або кримінального правопорушення; </w:t>
      </w:r>
    </w:p>
    <w:p w:rsidR="00333AE7" w:rsidRPr="00333AE7" w:rsidRDefault="00333AE7" w:rsidP="00333AE7">
      <w:pPr>
        <w:ind w:firstLine="708"/>
        <w:jc w:val="both"/>
        <w:rPr>
          <w:lang w:val="uk-UA"/>
        </w:rPr>
      </w:pPr>
      <w:r w:rsidRPr="00333AE7">
        <w:rPr>
          <w:lang w:val="uk-UA"/>
        </w:rPr>
        <w:t xml:space="preserve">- послідовність у проведенні заходів індивідуальної профілактики, інтенсивність яких повинна зростати або зменшуватися залежно від результатів. </w:t>
      </w:r>
    </w:p>
    <w:p w:rsidR="00333AE7" w:rsidRPr="00333AE7" w:rsidRDefault="00333AE7" w:rsidP="00333AE7">
      <w:pPr>
        <w:ind w:firstLine="708"/>
        <w:jc w:val="both"/>
        <w:rPr>
          <w:lang w:val="uk-UA"/>
        </w:rPr>
      </w:pPr>
      <w:r w:rsidRPr="00333AE7">
        <w:rPr>
          <w:b/>
          <w:lang w:val="uk-UA"/>
        </w:rPr>
        <w:t>Проведення індивідуально-профілактичної роботи з неповнолітнім правопорушником потрібно здійснювати поетапно за детально розробленим планом.</w:t>
      </w:r>
      <w:r w:rsidRPr="00333AE7">
        <w:rPr>
          <w:lang w:val="uk-UA"/>
        </w:rPr>
        <w:t xml:space="preserve"> </w:t>
      </w:r>
    </w:p>
    <w:p w:rsidR="00333AE7" w:rsidRPr="00333AE7" w:rsidRDefault="00333AE7" w:rsidP="00333AE7">
      <w:pPr>
        <w:ind w:firstLine="708"/>
        <w:jc w:val="both"/>
        <w:rPr>
          <w:lang w:val="uk-UA"/>
        </w:rPr>
      </w:pPr>
      <w:r w:rsidRPr="00333AE7">
        <w:rPr>
          <w:lang w:val="uk-UA"/>
        </w:rPr>
        <w:t xml:space="preserve">Розробляти </w:t>
      </w:r>
      <w:r w:rsidRPr="00F8646C">
        <w:rPr>
          <w:b/>
          <w:lang w:val="uk-UA"/>
        </w:rPr>
        <w:t>індивідуальний план роботи</w:t>
      </w:r>
      <w:r w:rsidRPr="00333AE7">
        <w:rPr>
          <w:lang w:val="uk-UA"/>
        </w:rPr>
        <w:t xml:space="preserve"> необхідно спільно з неповнолітнім. Бажано долучати до цього процесу батьків, педагогів, працівників соціальних служб, що суттєво підвищить ефективність індивідуально-профілактичної роботи з неповнолітнім і позитивно вплине на кінцевий результат роботи. У випадку, якщо у неповнолітнього немає батьків, або співпраця з ними неможлива, доцільно залучати до роботи осіб, яких неповнолітній добре знає та яким довіряє. </w:t>
      </w:r>
    </w:p>
    <w:p w:rsidR="00333AE7" w:rsidRPr="00333AE7" w:rsidRDefault="00333AE7" w:rsidP="00333AE7">
      <w:pPr>
        <w:ind w:firstLine="708"/>
        <w:jc w:val="both"/>
        <w:rPr>
          <w:lang w:val="uk-UA"/>
        </w:rPr>
      </w:pPr>
      <w:r w:rsidRPr="00333AE7">
        <w:rPr>
          <w:lang w:val="uk-UA"/>
        </w:rPr>
        <w:t xml:space="preserve">При розробці плану необхідно пояснювати неповнолітньому, на які види підтримки він може розраховувати впродовж здійснення індивідуально профілактичної роботи з ним та після її завершення, укладати чіткі домовленості й визначати часові межі до завдань, що йому ставляться. </w:t>
      </w:r>
    </w:p>
    <w:p w:rsidR="00333AE7" w:rsidRPr="00333AE7" w:rsidRDefault="00333AE7" w:rsidP="00333AE7">
      <w:pPr>
        <w:ind w:firstLine="708"/>
        <w:jc w:val="both"/>
        <w:rPr>
          <w:b/>
          <w:lang w:val="uk-UA"/>
        </w:rPr>
      </w:pPr>
      <w:r w:rsidRPr="00333AE7">
        <w:rPr>
          <w:b/>
          <w:lang w:val="uk-UA"/>
        </w:rPr>
        <w:t xml:space="preserve">У ході підготовки плану заходів індивідуальної профілактики працівник поліції повинен включати наступний порядок: </w:t>
      </w:r>
    </w:p>
    <w:p w:rsidR="00333AE7" w:rsidRPr="00333AE7" w:rsidRDefault="00333AE7" w:rsidP="00333AE7">
      <w:pPr>
        <w:ind w:firstLine="708"/>
        <w:jc w:val="both"/>
        <w:rPr>
          <w:lang w:val="uk-UA"/>
        </w:rPr>
      </w:pPr>
      <w:r w:rsidRPr="00333AE7">
        <w:rPr>
          <w:lang w:val="uk-UA"/>
        </w:rPr>
        <w:t xml:space="preserve">- отримання повної інформації про дитину, виявлення всебічних даних про середовище, у якому проживає дитина; </w:t>
      </w:r>
    </w:p>
    <w:p w:rsidR="00333AE7" w:rsidRPr="00333AE7" w:rsidRDefault="00333AE7" w:rsidP="00333AE7">
      <w:pPr>
        <w:ind w:firstLine="708"/>
        <w:jc w:val="both"/>
        <w:rPr>
          <w:lang w:val="uk-UA"/>
        </w:rPr>
      </w:pPr>
      <w:r w:rsidRPr="00333AE7">
        <w:rPr>
          <w:lang w:val="uk-UA"/>
        </w:rPr>
        <w:t>- реалізації заходів індивідуальної профілактики, а саме: проведення ознайомлювальних, попереджувальних, виховних бесід з дитиною, яка перебуває на профілактичному обліку, здійснення контролю за її поведінкою;</w:t>
      </w:r>
    </w:p>
    <w:p w:rsidR="00333AE7" w:rsidRPr="00333AE7" w:rsidRDefault="00333AE7" w:rsidP="00333AE7">
      <w:pPr>
        <w:ind w:firstLine="708"/>
        <w:jc w:val="both"/>
        <w:rPr>
          <w:lang w:val="uk-UA"/>
        </w:rPr>
      </w:pPr>
      <w:r w:rsidRPr="00333AE7">
        <w:rPr>
          <w:lang w:val="uk-UA"/>
        </w:rPr>
        <w:t xml:space="preserve">- проведення заходів щодо попередження адміністративних та кримінальних правопорушень; </w:t>
      </w:r>
    </w:p>
    <w:p w:rsidR="00333AE7" w:rsidRPr="00333AE7" w:rsidRDefault="00333AE7" w:rsidP="00333AE7">
      <w:pPr>
        <w:ind w:firstLine="708"/>
        <w:jc w:val="both"/>
        <w:rPr>
          <w:lang w:val="uk-UA"/>
        </w:rPr>
      </w:pPr>
      <w:r w:rsidRPr="00333AE7">
        <w:rPr>
          <w:lang w:val="uk-UA"/>
        </w:rPr>
        <w:t xml:space="preserve">- заходів з профілактики кримінальних правопорушень на стадії висловлення намірів чи їх підготовки шляхом схиляння до добровільної відмови від їх вчинення, допомоги у вирішенні проблеми, яка є причиною, що штовхає дитину на вчинення кримінального та адміністративного правопорушення; </w:t>
      </w:r>
    </w:p>
    <w:p w:rsidR="00333AE7" w:rsidRPr="00333AE7" w:rsidRDefault="00333AE7" w:rsidP="00333AE7">
      <w:pPr>
        <w:ind w:firstLine="708"/>
        <w:jc w:val="both"/>
        <w:rPr>
          <w:lang w:val="uk-UA"/>
        </w:rPr>
      </w:pPr>
      <w:r w:rsidRPr="00333AE7">
        <w:rPr>
          <w:lang w:val="uk-UA"/>
        </w:rPr>
        <w:t xml:space="preserve">- здійснення контролю за ефективністю індивідуальної профілактики шляхом надсилання запитів про поведінку дітей за місцем проживання, навчання та роботи, опитування осіб, які оточують дитину; </w:t>
      </w:r>
    </w:p>
    <w:p w:rsidR="00333AE7" w:rsidRPr="00333AE7" w:rsidRDefault="00333AE7" w:rsidP="00333AE7">
      <w:pPr>
        <w:ind w:firstLine="708"/>
        <w:jc w:val="both"/>
        <w:rPr>
          <w:lang w:val="uk-UA"/>
        </w:rPr>
      </w:pPr>
      <w:r w:rsidRPr="00333AE7">
        <w:rPr>
          <w:lang w:val="uk-UA"/>
        </w:rPr>
        <w:t xml:space="preserve">- підготовки матеріалів для зміни статусу дитини (зняття з профілактичного обліку, надсилання подання для вирішення питання щодо зміни покарання). </w:t>
      </w:r>
    </w:p>
    <w:p w:rsidR="00333AE7" w:rsidRPr="00333AE7" w:rsidRDefault="00333AE7" w:rsidP="00333AE7">
      <w:pPr>
        <w:ind w:firstLine="708"/>
        <w:jc w:val="both"/>
        <w:rPr>
          <w:lang w:val="uk-UA"/>
        </w:rPr>
      </w:pPr>
      <w:r w:rsidRPr="00F8646C">
        <w:rPr>
          <w:b/>
          <w:lang w:val="uk-UA"/>
        </w:rPr>
        <w:lastRenderedPageBreak/>
        <w:t>Заходи індивідуальної профілактики здійснюються щодо дитини,</w:t>
      </w:r>
      <w:r w:rsidRPr="00333AE7">
        <w:rPr>
          <w:lang w:val="uk-UA"/>
        </w:rPr>
        <w:t xml:space="preserve"> яка схильна до вчинення адміністративних правопорушень або вчинила кримінальне правопорушення, була засуджена до покарання, не пов’язаного з позбавленням волі, звільнена зі спеціальної виховної установи. </w:t>
      </w:r>
    </w:p>
    <w:p w:rsidR="00333AE7" w:rsidRPr="00333AE7" w:rsidRDefault="00333AE7" w:rsidP="00333AE7">
      <w:pPr>
        <w:ind w:firstLine="708"/>
        <w:jc w:val="both"/>
        <w:rPr>
          <w:lang w:val="uk-UA"/>
        </w:rPr>
      </w:pPr>
      <w:r w:rsidRPr="00333AE7">
        <w:rPr>
          <w:lang w:val="uk-UA"/>
        </w:rPr>
        <w:t xml:space="preserve">З метою здійснення заходів індивідуальної профілактики щодо дитини, яка вчинила адміністративні, кримінальні правопорушення, працівник підрозділу ювенальної превенції </w:t>
      </w:r>
      <w:r w:rsidRPr="00333AE7">
        <w:rPr>
          <w:b/>
          <w:lang w:val="uk-UA"/>
        </w:rPr>
        <w:t>бере її на відповідний облік.</w:t>
      </w:r>
      <w:r w:rsidRPr="00333AE7">
        <w:rPr>
          <w:lang w:val="uk-UA"/>
        </w:rPr>
        <w:t xml:space="preserve"> </w:t>
      </w:r>
    </w:p>
    <w:p w:rsidR="00F8646C" w:rsidRDefault="00F8646C" w:rsidP="00F8646C">
      <w:pPr>
        <w:ind w:firstLine="708"/>
        <w:jc w:val="both"/>
        <w:rPr>
          <w:b/>
          <w:lang w:val="uk-UA"/>
        </w:rPr>
      </w:pPr>
    </w:p>
    <w:p w:rsidR="00F8646C" w:rsidRPr="00F8646C" w:rsidRDefault="00F8646C" w:rsidP="00F8646C">
      <w:pPr>
        <w:ind w:firstLine="708"/>
        <w:jc w:val="both"/>
        <w:rPr>
          <w:lang w:val="uk-UA"/>
        </w:rPr>
      </w:pPr>
      <w:r w:rsidRPr="00F8646C">
        <w:rPr>
          <w:b/>
          <w:lang w:val="uk-UA"/>
        </w:rPr>
        <w:t>Проведення заходів загальної та індивідуальної профілактики</w:t>
      </w:r>
      <w:r w:rsidRPr="00F8646C">
        <w:rPr>
          <w:lang w:val="uk-UA"/>
        </w:rPr>
        <w:t xml:space="preserve"> з підлітками, які перебувають у конфлікті із законом ефективність діяльності підрозділів поліції у сфері профілактики правопорушень серед дітей значною мірою залежить </w:t>
      </w:r>
      <w:r w:rsidRPr="00F8646C">
        <w:rPr>
          <w:b/>
          <w:lang w:val="uk-UA"/>
        </w:rPr>
        <w:t>від форм та методів,</w:t>
      </w:r>
      <w:r w:rsidRPr="00F8646C">
        <w:rPr>
          <w:lang w:val="uk-UA"/>
        </w:rPr>
        <w:t xml:space="preserve"> які використовуються з метою виявлення та усунення причин і умов вчинення підлітками правопорушень, а також здійснення корекції поведінки неповнолітніх, що складають «групу ризику».</w:t>
      </w:r>
      <w:r>
        <w:rPr>
          <w:lang w:val="uk-UA"/>
        </w:rPr>
        <w:t xml:space="preserve"> </w:t>
      </w:r>
      <w:r w:rsidRPr="00F8646C">
        <w:rPr>
          <w:lang w:val="uk-UA"/>
        </w:rPr>
        <w:t xml:space="preserve">Тому пріоритетним напрямком діяльності є впровадження </w:t>
      </w:r>
      <w:r w:rsidRPr="00F8646C">
        <w:rPr>
          <w:b/>
          <w:lang w:val="uk-UA"/>
        </w:rPr>
        <w:t>новітніх форм і методів профілактичної роботи.</w:t>
      </w:r>
      <w:r w:rsidRPr="00F8646C">
        <w:rPr>
          <w:lang w:val="uk-UA"/>
        </w:rPr>
        <w:t xml:space="preserve"> </w:t>
      </w:r>
    </w:p>
    <w:p w:rsidR="00F8646C" w:rsidRPr="00F8646C" w:rsidRDefault="00F8646C" w:rsidP="00F8646C">
      <w:pPr>
        <w:ind w:firstLine="708"/>
        <w:jc w:val="both"/>
        <w:rPr>
          <w:lang w:val="uk-UA"/>
        </w:rPr>
      </w:pPr>
      <w:r w:rsidRPr="00F8646C">
        <w:rPr>
          <w:lang w:val="uk-UA"/>
        </w:rPr>
        <w:t xml:space="preserve">Вибір конкретної форми діяльності або їх сполучення залежить від багатьох факторів: </w:t>
      </w:r>
      <w:r w:rsidRPr="00F8646C">
        <w:rPr>
          <w:b/>
          <w:lang w:val="uk-UA"/>
        </w:rPr>
        <w:t>видів профілактики (індивідуальна або загальна), обставин (об’єктивних та суб’єктивних),</w:t>
      </w:r>
      <w:r w:rsidRPr="00F8646C">
        <w:rPr>
          <w:lang w:val="uk-UA"/>
        </w:rPr>
        <w:t xml:space="preserve"> які обумовлюють вчинення неповнолітніми правопорушень; об’єктів та суб’єктів профілактики тощо. </w:t>
      </w:r>
    </w:p>
    <w:p w:rsidR="00F8646C" w:rsidRPr="00F8646C" w:rsidRDefault="00F8646C" w:rsidP="00F8646C">
      <w:pPr>
        <w:ind w:firstLine="708"/>
        <w:jc w:val="both"/>
        <w:rPr>
          <w:lang w:val="uk-UA"/>
        </w:rPr>
      </w:pPr>
      <w:r w:rsidRPr="00F8646C">
        <w:rPr>
          <w:lang w:val="uk-UA"/>
        </w:rPr>
        <w:t xml:space="preserve">Якщо </w:t>
      </w:r>
      <w:r w:rsidRPr="00F8646C">
        <w:rPr>
          <w:b/>
          <w:lang w:val="uk-UA"/>
        </w:rPr>
        <w:t>заходи індивідуальної профілактики</w:t>
      </w:r>
      <w:r w:rsidRPr="00F8646C">
        <w:rPr>
          <w:lang w:val="uk-UA"/>
        </w:rPr>
        <w:t xml:space="preserve"> підпорядковані виконанню завдань щодо недопущення вчинення правопорушень з боку конкретних підлітків, то </w:t>
      </w:r>
      <w:r w:rsidRPr="00F8646C">
        <w:rPr>
          <w:b/>
          <w:lang w:val="uk-UA"/>
        </w:rPr>
        <w:t>заходи загальної профілактики</w:t>
      </w:r>
      <w:r w:rsidRPr="00F8646C">
        <w:rPr>
          <w:lang w:val="uk-UA"/>
        </w:rPr>
        <w:t xml:space="preserve"> </w:t>
      </w:r>
      <w:r w:rsidRPr="00F8646C">
        <w:rPr>
          <w:b/>
          <w:lang w:val="uk-UA"/>
        </w:rPr>
        <w:t>використовуються більш широко</w:t>
      </w:r>
      <w:r w:rsidRPr="00F8646C">
        <w:rPr>
          <w:lang w:val="uk-UA"/>
        </w:rPr>
        <w:t xml:space="preserve"> – для здійснення впливу на обставини, які можуть породжувати або сприяти вчиненню неповнолітніми правопорушень, залишенню ними місць постійного проживання, бродяжництва. </w:t>
      </w:r>
    </w:p>
    <w:p w:rsidR="00F8646C" w:rsidRPr="00F8646C" w:rsidRDefault="00F8646C" w:rsidP="00F8646C">
      <w:pPr>
        <w:ind w:firstLine="708"/>
        <w:jc w:val="both"/>
        <w:rPr>
          <w:lang w:val="uk-UA"/>
        </w:rPr>
      </w:pPr>
      <w:r w:rsidRPr="00F8646C">
        <w:rPr>
          <w:lang w:val="uk-UA"/>
        </w:rPr>
        <w:t>У зв’язку</w:t>
      </w:r>
      <w:r>
        <w:rPr>
          <w:lang w:val="uk-UA"/>
        </w:rPr>
        <w:t xml:space="preserve"> з цим, </w:t>
      </w:r>
      <w:r w:rsidRPr="00F8646C">
        <w:rPr>
          <w:lang w:val="uk-UA"/>
        </w:rPr>
        <w:t xml:space="preserve">заходи з профілактики адміністративних і кримінальних правопорушень можна поділити </w:t>
      </w:r>
      <w:r w:rsidRPr="00F8646C">
        <w:rPr>
          <w:b/>
          <w:lang w:val="uk-UA"/>
        </w:rPr>
        <w:t>на загальні та індивідуальні.</w:t>
      </w:r>
      <w:r w:rsidRPr="00F8646C">
        <w:rPr>
          <w:lang w:val="uk-UA"/>
        </w:rPr>
        <w:t xml:space="preserve"> </w:t>
      </w:r>
    </w:p>
    <w:p w:rsidR="00333AE7" w:rsidRDefault="00333AE7" w:rsidP="008A63F8">
      <w:pPr>
        <w:ind w:firstLine="708"/>
        <w:jc w:val="both"/>
        <w:rPr>
          <w:lang w:val="uk-UA"/>
        </w:rPr>
      </w:pPr>
    </w:p>
    <w:p w:rsidR="00333AE7" w:rsidRDefault="00450A3E" w:rsidP="008A63F8">
      <w:pPr>
        <w:ind w:firstLine="708"/>
        <w:jc w:val="both"/>
        <w:rPr>
          <w:b/>
          <w:lang w:val="uk-UA"/>
        </w:rPr>
      </w:pPr>
      <w:r w:rsidRPr="00880028">
        <w:rPr>
          <w:lang w:val="uk-UA"/>
        </w:rPr>
        <w:t xml:space="preserve">Як і будь-яка діяльність у сфері публічного адміністрування профілактична діяльність підрозділів ювенальної превенції </w:t>
      </w:r>
      <w:r w:rsidRPr="00333AE7">
        <w:rPr>
          <w:b/>
          <w:lang w:val="uk-UA"/>
        </w:rPr>
        <w:t xml:space="preserve">ґрунтується на певних основоположних засадах </w:t>
      </w:r>
    </w:p>
    <w:p w:rsidR="00333AE7" w:rsidRDefault="00450A3E" w:rsidP="008A63F8">
      <w:pPr>
        <w:ind w:firstLine="708"/>
        <w:jc w:val="both"/>
        <w:rPr>
          <w:lang w:val="uk-UA"/>
        </w:rPr>
      </w:pPr>
      <w:r w:rsidRPr="00880028">
        <w:rPr>
          <w:lang w:val="uk-UA"/>
        </w:rPr>
        <w:t>– системі принципів, дотримання яких сприяє законності профілактичного впливу на поведінку дитини та підвищенню ефективності профілактичних заходів щодо запобігання правопорушень серед дітей.</w:t>
      </w:r>
    </w:p>
    <w:p w:rsidR="00333AE7" w:rsidRDefault="00450A3E" w:rsidP="008A63F8">
      <w:pPr>
        <w:ind w:firstLine="708"/>
        <w:jc w:val="both"/>
        <w:rPr>
          <w:lang w:val="uk-UA"/>
        </w:rPr>
      </w:pPr>
      <w:r w:rsidRPr="00333AE7">
        <w:rPr>
          <w:b/>
          <w:lang w:val="uk-UA"/>
        </w:rPr>
        <w:t>Принципи здійснення профілактики правопорушень серед осіб, які не досягли вісімнадцятирічного віку</w:t>
      </w:r>
      <w:r w:rsidRPr="00880028">
        <w:rPr>
          <w:lang w:val="uk-UA"/>
        </w:rPr>
        <w:t>, визначені у статті 2 Закону України «Про органи і служби у справах дітей та спеціальні установи для дітей».</w:t>
      </w:r>
    </w:p>
    <w:p w:rsidR="00333AE7" w:rsidRDefault="00450A3E" w:rsidP="008A63F8">
      <w:pPr>
        <w:ind w:firstLine="708"/>
        <w:jc w:val="both"/>
        <w:rPr>
          <w:lang w:val="uk-UA"/>
        </w:rPr>
      </w:pPr>
      <w:r w:rsidRPr="00880028">
        <w:rPr>
          <w:lang w:val="uk-UA"/>
        </w:rPr>
        <w:t xml:space="preserve">Вважаємо </w:t>
      </w:r>
      <w:r w:rsidRPr="00333AE7">
        <w:rPr>
          <w:b/>
          <w:lang w:val="uk-UA"/>
        </w:rPr>
        <w:t xml:space="preserve">основним принципом є застосування переважно методів виховання і переконання у профілактичній діяльності поліції. </w:t>
      </w:r>
      <w:r w:rsidRPr="00880028">
        <w:rPr>
          <w:lang w:val="uk-UA"/>
        </w:rPr>
        <w:t>Змістом цього принципу є те, що поліція може застосовувати примусові заходи до дітей лише після вичерпання всіх інших заходів впливу на їхню поведінку.</w:t>
      </w:r>
    </w:p>
    <w:p w:rsidR="00333AE7" w:rsidRDefault="00450A3E" w:rsidP="008A63F8">
      <w:pPr>
        <w:ind w:firstLine="708"/>
        <w:jc w:val="both"/>
        <w:rPr>
          <w:lang w:val="uk-UA"/>
        </w:rPr>
      </w:pPr>
      <w:r w:rsidRPr="00880028">
        <w:rPr>
          <w:lang w:val="uk-UA"/>
        </w:rPr>
        <w:t xml:space="preserve">Наступним важливим принципом профілактичної діяльності поліції з дітьми </w:t>
      </w:r>
      <w:r w:rsidRPr="00333AE7">
        <w:rPr>
          <w:b/>
          <w:lang w:val="uk-UA"/>
        </w:rPr>
        <w:t xml:space="preserve">є принцип конфіденційності. </w:t>
      </w:r>
      <w:r w:rsidRPr="00880028">
        <w:rPr>
          <w:lang w:val="uk-UA"/>
        </w:rPr>
        <w:t>Цей принцип означає, що інформація про дітей, які вчи</w:t>
      </w:r>
      <w:r w:rsidR="00880028" w:rsidRPr="00880028">
        <w:rPr>
          <w:lang w:val="uk-UA"/>
        </w:rPr>
        <w:t xml:space="preserve">нили правопорушення і до яких застосовувалися </w:t>
      </w:r>
      <w:r w:rsidR="00880028" w:rsidRPr="00333AE7">
        <w:rPr>
          <w:b/>
          <w:lang w:val="uk-UA"/>
        </w:rPr>
        <w:t xml:space="preserve">заходи </w:t>
      </w:r>
      <w:r w:rsidR="00880028" w:rsidRPr="00333AE7">
        <w:rPr>
          <w:b/>
          <w:lang w:val="uk-UA"/>
        </w:rPr>
        <w:lastRenderedPageBreak/>
        <w:t>індивідуальної профілактики,</w:t>
      </w:r>
      <w:r w:rsidR="00880028" w:rsidRPr="00880028">
        <w:rPr>
          <w:lang w:val="uk-UA"/>
        </w:rPr>
        <w:t xml:space="preserve"> не може бути розголошена та не може бути використана проти інтересів дитини. Збереження конфіденційності такої інформації напряму пов’язана із захистом честі і гідності дитини. </w:t>
      </w:r>
    </w:p>
    <w:p w:rsidR="00333AE7" w:rsidRDefault="00880028" w:rsidP="008A63F8">
      <w:pPr>
        <w:ind w:firstLine="708"/>
        <w:jc w:val="both"/>
        <w:rPr>
          <w:lang w:val="uk-UA"/>
        </w:rPr>
      </w:pPr>
      <w:r w:rsidRPr="00333AE7">
        <w:rPr>
          <w:b/>
          <w:lang w:val="uk-UA"/>
        </w:rPr>
        <w:t>Принцип заборони жорстокого поводження з дитиною</w:t>
      </w:r>
      <w:r w:rsidRPr="00880028">
        <w:rPr>
          <w:lang w:val="uk-UA"/>
        </w:rPr>
        <w:t xml:space="preserve"> під час здійснення профілактичних заходив захищає право дитини на особисту недоторканість. Приниження честі і гідності дитини, навіть у виховних заходах або жартівливій формі, може негативно вплинути не лише на психіку дитини, але й завдати шкоди її здоров’ю. Тому такі дії неприпустимі. Враховуючи ці основні принципи профілактичної діяльності ювенальної превенції можна виокремити основні вимоги до заходів індивідуальної профілактики, а саме: дотримання прав свобод та законних інтересів дитини, своєчасність і послідовність профілактичних заходів. Завдяки своєчасному виявленню та усуненню чинників, що стали причиною вчинення дитиною правопорушення, </w:t>
      </w:r>
      <w:r w:rsidRPr="00333AE7">
        <w:rPr>
          <w:b/>
          <w:lang w:val="uk-UA"/>
        </w:rPr>
        <w:t>можна попередити рецидив протиправної поведінки.</w:t>
      </w:r>
      <w:r w:rsidRPr="00880028">
        <w:rPr>
          <w:lang w:val="uk-UA"/>
        </w:rPr>
        <w:t xml:space="preserve"> </w:t>
      </w:r>
    </w:p>
    <w:p w:rsidR="00450A3E" w:rsidRPr="00880028" w:rsidRDefault="00880028" w:rsidP="008A63F8">
      <w:pPr>
        <w:ind w:firstLine="708"/>
        <w:jc w:val="both"/>
        <w:rPr>
          <w:lang w:val="uk-UA"/>
        </w:rPr>
      </w:pPr>
      <w:r w:rsidRPr="00880028">
        <w:rPr>
          <w:lang w:val="uk-UA"/>
        </w:rPr>
        <w:t>А послідовність заходів індивідуальної профілактики забезпечує системний вплив на поведінку дитини завдяки застосуванню різного рівня інтенсивності впливу (його збільшення або зменшення) залежно від результатів.</w:t>
      </w:r>
    </w:p>
    <w:p w:rsidR="00F8646C" w:rsidRDefault="00F8646C" w:rsidP="00F8646C">
      <w:pPr>
        <w:ind w:firstLine="708"/>
        <w:jc w:val="both"/>
        <w:rPr>
          <w:b/>
          <w:lang w:val="uk-UA"/>
        </w:rPr>
      </w:pPr>
    </w:p>
    <w:p w:rsidR="00F8646C" w:rsidRDefault="00082213" w:rsidP="00F8646C">
      <w:pPr>
        <w:ind w:firstLine="708"/>
        <w:jc w:val="both"/>
        <w:rPr>
          <w:lang w:val="uk-UA"/>
        </w:rPr>
      </w:pPr>
      <w:r w:rsidRPr="00F8646C">
        <w:rPr>
          <w:b/>
          <w:lang w:val="uk-UA"/>
        </w:rPr>
        <w:t>2. Проведення заходів загальної та індивідуальної профілактики з повнолітніми особами, батьками, опікунами та іншими категоріями громадян, які втягують дітей у злочинну діяльність</w:t>
      </w:r>
      <w:r w:rsidRPr="00082213">
        <w:rPr>
          <w:lang w:val="uk-UA"/>
        </w:rPr>
        <w:t xml:space="preserve"> </w:t>
      </w:r>
    </w:p>
    <w:p w:rsidR="002228AF" w:rsidRDefault="002228AF" w:rsidP="002228AF">
      <w:pPr>
        <w:jc w:val="both"/>
        <w:rPr>
          <w:lang w:val="uk-UA"/>
        </w:rPr>
      </w:pPr>
    </w:p>
    <w:p w:rsidR="002228AF" w:rsidRDefault="00082213" w:rsidP="002228AF">
      <w:pPr>
        <w:ind w:firstLine="708"/>
        <w:jc w:val="both"/>
        <w:rPr>
          <w:lang w:val="uk-UA"/>
        </w:rPr>
      </w:pPr>
      <w:r w:rsidRPr="00082213">
        <w:rPr>
          <w:lang w:val="uk-UA"/>
        </w:rPr>
        <w:t xml:space="preserve">Основним спеціальним підрозділом поліції, на який покладено обов'язок займатися запобіганням і попередженням правопорушень і злочинів неповнолітніх, є ювенальна превенція. </w:t>
      </w:r>
    </w:p>
    <w:p w:rsidR="002228AF" w:rsidRDefault="00082213" w:rsidP="002228AF">
      <w:pPr>
        <w:ind w:firstLine="708"/>
        <w:jc w:val="both"/>
        <w:rPr>
          <w:lang w:val="uk-UA"/>
        </w:rPr>
      </w:pPr>
      <w:r w:rsidRPr="00082213">
        <w:rPr>
          <w:lang w:val="uk-UA"/>
        </w:rPr>
        <w:t xml:space="preserve">Крім цього працівник ювенальної превенції бере участь у розкритті кримінальних правопорушень, учинених дітьми та </w:t>
      </w:r>
      <w:r w:rsidRPr="002228AF">
        <w:rPr>
          <w:b/>
          <w:lang w:val="uk-UA"/>
        </w:rPr>
        <w:t>викриває дорослих осіб, які втягують неповнолітніх у злочинну діяльність</w:t>
      </w:r>
      <w:r w:rsidRPr="00082213">
        <w:rPr>
          <w:lang w:val="uk-UA"/>
        </w:rPr>
        <w:t xml:space="preserve">, у пияцтво, у зайняття жебрацтвом та азартними іграми. </w:t>
      </w:r>
    </w:p>
    <w:p w:rsidR="002228AF" w:rsidRDefault="00082213" w:rsidP="002228AF">
      <w:pPr>
        <w:ind w:firstLine="708"/>
        <w:jc w:val="both"/>
        <w:rPr>
          <w:lang w:val="uk-UA"/>
        </w:rPr>
      </w:pPr>
      <w:r w:rsidRPr="00082213">
        <w:rPr>
          <w:lang w:val="uk-UA"/>
        </w:rPr>
        <w:t xml:space="preserve">Одним з найбільш серйозних факторів, які сприяють злочинним проявам серед неповнолітніх, формуванню антигромадських груп підлітків, реалізації їх протиправного наміру, </w:t>
      </w:r>
      <w:r w:rsidRPr="002228AF">
        <w:rPr>
          <w:b/>
          <w:lang w:val="uk-UA"/>
        </w:rPr>
        <w:t>є вплив підбурювачів та організаторів з числа дорослих осіб</w:t>
      </w:r>
      <w:r w:rsidRPr="00082213">
        <w:rPr>
          <w:lang w:val="uk-UA"/>
        </w:rPr>
        <w:t xml:space="preserve">, як правило, які ведуть аморальний або злочинний спосіб життя. </w:t>
      </w:r>
      <w:r w:rsidRPr="002228AF">
        <w:rPr>
          <w:lang w:val="uk-UA"/>
        </w:rPr>
        <w:t xml:space="preserve">Вони здійснюють руйнівний вплив на психологію неповнолітніх, прагнуть перетворити їх у слухняних виконавців своєї волі. Багато з них, підбурюючи підлітків до скоєння злочинів і схиляючи до іншої протиправної діяльності, самі прагнуть залишатися в стороні та уникнути кримінальної відповідальності. </w:t>
      </w:r>
    </w:p>
    <w:p w:rsidR="002228AF" w:rsidRDefault="00082213" w:rsidP="002228AF">
      <w:pPr>
        <w:ind w:firstLine="708"/>
        <w:jc w:val="both"/>
        <w:rPr>
          <w:lang w:val="uk-UA"/>
        </w:rPr>
      </w:pPr>
      <w:r w:rsidRPr="002228AF">
        <w:rPr>
          <w:lang w:val="uk-UA"/>
        </w:rPr>
        <w:t xml:space="preserve">Тому втягування дітей та підлітків у скоєння деяких антигромадських вчинків кваліфікується законодавством </w:t>
      </w:r>
      <w:r w:rsidRPr="002228AF">
        <w:rPr>
          <w:b/>
          <w:lang w:val="uk-UA"/>
        </w:rPr>
        <w:t>як</w:t>
      </w:r>
      <w:r w:rsidR="002228AF">
        <w:rPr>
          <w:b/>
          <w:lang w:val="uk-UA"/>
        </w:rPr>
        <w:t xml:space="preserve"> кримінальне правопорушення, передбачене статтею</w:t>
      </w:r>
      <w:r w:rsidRPr="002228AF">
        <w:rPr>
          <w:b/>
          <w:lang w:val="uk-UA"/>
        </w:rPr>
        <w:t xml:space="preserve"> 304 КК України.</w:t>
      </w:r>
      <w:r w:rsidRPr="002228AF">
        <w:rPr>
          <w:lang w:val="uk-UA"/>
        </w:rPr>
        <w:t xml:space="preserve"> </w:t>
      </w:r>
    </w:p>
    <w:p w:rsidR="002228AF" w:rsidRDefault="00082213" w:rsidP="002228AF">
      <w:pPr>
        <w:ind w:firstLine="708"/>
        <w:jc w:val="both"/>
        <w:rPr>
          <w:lang w:val="uk-UA"/>
        </w:rPr>
      </w:pPr>
      <w:r w:rsidRPr="002228AF">
        <w:rPr>
          <w:lang w:val="uk-UA"/>
        </w:rPr>
        <w:t xml:space="preserve">Про важливість захисту інтересів неповнолітніх від таких посягань свідчать і заходи вищих державних органів влади. Прикладом тому є Закон України «Про охорону дитинства» від 26 квітня 2001 р. № 2402-ПІ </w:t>
      </w:r>
      <w:r w:rsidRPr="002228AF">
        <w:rPr>
          <w:b/>
          <w:lang w:val="uk-UA"/>
        </w:rPr>
        <w:t>(ст. 10),</w:t>
      </w:r>
      <w:r w:rsidRPr="002228AF">
        <w:rPr>
          <w:lang w:val="uk-UA"/>
        </w:rPr>
        <w:t xml:space="preserve"> </w:t>
      </w:r>
      <w:r w:rsidRPr="002228AF">
        <w:rPr>
          <w:lang w:val="uk-UA"/>
        </w:rPr>
        <w:lastRenderedPageBreak/>
        <w:t xml:space="preserve">згідно з яким держава здійснює захист дітей від усіх форм насильства, залучення до вчинення злочинів, примушування до жебрацтва, бродяжництва, втягнення до азартних ігор тощо. </w:t>
      </w:r>
    </w:p>
    <w:p w:rsidR="002228AF" w:rsidRDefault="00082213" w:rsidP="002228AF">
      <w:pPr>
        <w:ind w:firstLine="708"/>
        <w:jc w:val="both"/>
        <w:rPr>
          <w:lang w:val="uk-UA"/>
        </w:rPr>
      </w:pPr>
      <w:r w:rsidRPr="002228AF">
        <w:rPr>
          <w:lang w:val="uk-UA"/>
        </w:rPr>
        <w:t xml:space="preserve">Під залученням неповнолітнього в злочин або іншу антигромадську діяльність </w:t>
      </w:r>
      <w:r w:rsidRPr="002228AF">
        <w:rPr>
          <w:b/>
          <w:lang w:val="uk-UA"/>
        </w:rPr>
        <w:t xml:space="preserve">необхідно розуміти певні дії дорослої особи, </w:t>
      </w:r>
      <w:r w:rsidRPr="002228AF">
        <w:rPr>
          <w:lang w:val="uk-UA"/>
        </w:rPr>
        <w:t xml:space="preserve">вчинені з будь-яких мотивів і пов'язані з безпосереднім впливом на неповнолітнього з метою викликати у нього рішучість взяти участь в одному або кількох злочинах або займатися іншою антигромадською діяльність. </w:t>
      </w:r>
    </w:p>
    <w:p w:rsidR="002228AF" w:rsidRDefault="00082213" w:rsidP="002228AF">
      <w:pPr>
        <w:ind w:firstLine="708"/>
        <w:jc w:val="both"/>
        <w:rPr>
          <w:lang w:val="uk-UA"/>
        </w:rPr>
      </w:pPr>
      <w:r w:rsidRPr="002228AF">
        <w:rPr>
          <w:lang w:val="uk-UA"/>
        </w:rPr>
        <w:t xml:space="preserve">Залучення завжди передбачає наявність причинного зв'язку між діями дорослої особи і виникненням у неповнолітнього бажання вчинити протиправні дії. </w:t>
      </w:r>
    </w:p>
    <w:p w:rsidR="002228AF" w:rsidRDefault="00082213" w:rsidP="002228AF">
      <w:pPr>
        <w:ind w:firstLine="708"/>
        <w:jc w:val="both"/>
        <w:rPr>
          <w:lang w:val="uk-UA"/>
        </w:rPr>
      </w:pPr>
      <w:r w:rsidRPr="002228AF">
        <w:rPr>
          <w:lang w:val="uk-UA"/>
        </w:rPr>
        <w:t xml:space="preserve">Необхідно враховувати, що кримінальна відповідальність за ці дії настає як у разі, коли доросла особа </w:t>
      </w:r>
      <w:r w:rsidRPr="002228AF">
        <w:rPr>
          <w:b/>
          <w:lang w:val="uk-UA"/>
        </w:rPr>
        <w:t>з</w:t>
      </w:r>
      <w:r w:rsidR="002228AF" w:rsidRPr="002228AF">
        <w:rPr>
          <w:b/>
          <w:lang w:val="uk-UA"/>
        </w:rPr>
        <w:t>нала про неповноліття утягненої</w:t>
      </w:r>
      <w:r w:rsidRPr="002228AF">
        <w:rPr>
          <w:b/>
          <w:lang w:val="uk-UA"/>
        </w:rPr>
        <w:t xml:space="preserve"> особи</w:t>
      </w:r>
      <w:r w:rsidRPr="002228AF">
        <w:rPr>
          <w:lang w:val="uk-UA"/>
        </w:rPr>
        <w:t>, так і тоді, коли вона за обставинами справи повинна була або могла про це знати.</w:t>
      </w:r>
    </w:p>
    <w:p w:rsidR="002228AF" w:rsidRDefault="00082213" w:rsidP="002228AF">
      <w:pPr>
        <w:ind w:firstLine="708"/>
        <w:jc w:val="both"/>
        <w:rPr>
          <w:lang w:val="uk-UA"/>
        </w:rPr>
      </w:pPr>
      <w:r w:rsidRPr="002228AF">
        <w:rPr>
          <w:lang w:val="uk-UA"/>
        </w:rPr>
        <w:t xml:space="preserve">Об'єкт вказаного злочину </w:t>
      </w:r>
      <w:r w:rsidRPr="002228AF">
        <w:rPr>
          <w:b/>
          <w:lang w:val="uk-UA"/>
        </w:rPr>
        <w:t>є моральні засади суспільства</w:t>
      </w:r>
      <w:r w:rsidRPr="002228AF">
        <w:rPr>
          <w:lang w:val="uk-UA"/>
        </w:rPr>
        <w:t xml:space="preserve"> у ставленні до виховання підростаючого покоління. Вони передбачають </w:t>
      </w:r>
      <w:r w:rsidRPr="002228AF">
        <w:rPr>
          <w:b/>
          <w:lang w:val="uk-UA"/>
        </w:rPr>
        <w:t xml:space="preserve">охорону неповнолітніх від негативного впливу, </w:t>
      </w:r>
      <w:r w:rsidRPr="002228AF">
        <w:rPr>
          <w:lang w:val="uk-UA"/>
        </w:rPr>
        <w:t xml:space="preserve">який може викликати бажання і займатися діяльністю, що негативно сприймається суспільством. </w:t>
      </w:r>
    </w:p>
    <w:p w:rsidR="002228AF" w:rsidRDefault="00082213" w:rsidP="002228AF">
      <w:pPr>
        <w:ind w:firstLine="708"/>
        <w:jc w:val="both"/>
        <w:rPr>
          <w:lang w:val="uk-UA"/>
        </w:rPr>
      </w:pPr>
      <w:r w:rsidRPr="002228AF">
        <w:rPr>
          <w:b/>
          <w:lang w:val="uk-UA"/>
        </w:rPr>
        <w:t>Потерпілими від цього злочину є неповнолітні</w:t>
      </w:r>
      <w:r w:rsidRPr="002228AF">
        <w:rPr>
          <w:lang w:val="uk-UA"/>
        </w:rPr>
        <w:t xml:space="preserve"> - </w:t>
      </w:r>
      <w:r w:rsidR="002228AF">
        <w:rPr>
          <w:lang w:val="uk-UA"/>
        </w:rPr>
        <w:t xml:space="preserve"> тобто </w:t>
      </w:r>
      <w:r w:rsidRPr="002228AF">
        <w:rPr>
          <w:lang w:val="uk-UA"/>
        </w:rPr>
        <w:t xml:space="preserve">особи, які не досягли 18-річного віку. </w:t>
      </w:r>
    </w:p>
    <w:p w:rsidR="002228AF" w:rsidRDefault="00082213" w:rsidP="002228AF">
      <w:pPr>
        <w:ind w:firstLine="708"/>
        <w:jc w:val="both"/>
        <w:rPr>
          <w:lang w:val="uk-UA"/>
        </w:rPr>
      </w:pPr>
      <w:r w:rsidRPr="002228AF">
        <w:rPr>
          <w:lang w:val="uk-UA"/>
        </w:rPr>
        <w:t xml:space="preserve">Під час втягнення неповнолітніх у злочинну діяльність доросла особа, як правило, </w:t>
      </w:r>
      <w:r w:rsidRPr="002228AF">
        <w:rPr>
          <w:b/>
          <w:lang w:val="uk-UA"/>
        </w:rPr>
        <w:t>здійснює фізичне насильство або психологічний вплив шляхом наступних дій:</w:t>
      </w:r>
      <w:r w:rsidRPr="002228AF">
        <w:rPr>
          <w:lang w:val="uk-UA"/>
        </w:rPr>
        <w:t xml:space="preserve"> </w:t>
      </w:r>
    </w:p>
    <w:p w:rsidR="002228AF" w:rsidRDefault="00082213" w:rsidP="002228AF">
      <w:pPr>
        <w:ind w:firstLine="708"/>
        <w:jc w:val="both"/>
        <w:rPr>
          <w:lang w:val="uk-UA"/>
        </w:rPr>
      </w:pPr>
      <w:r w:rsidRPr="002228AF">
        <w:rPr>
          <w:lang w:val="uk-UA"/>
        </w:rPr>
        <w:t xml:space="preserve">- переконання (про можливість без покарання здійснити злочин, отримання певних благ, втіх, про романтизм та героїзм антигромадської, злочинної поведінки і т.п.). </w:t>
      </w:r>
    </w:p>
    <w:p w:rsidR="002228AF" w:rsidRDefault="00082213" w:rsidP="002228AF">
      <w:pPr>
        <w:ind w:firstLine="708"/>
        <w:jc w:val="both"/>
        <w:rPr>
          <w:lang w:val="uk-UA"/>
        </w:rPr>
      </w:pPr>
      <w:r w:rsidRPr="002228AF">
        <w:rPr>
          <w:lang w:val="uk-UA"/>
        </w:rPr>
        <w:t xml:space="preserve">- залякування (погроза нанесення побоїв, розголошення відомостей, що порочать особу, позбавлення певних благ і т.п.). </w:t>
      </w:r>
    </w:p>
    <w:p w:rsidR="002228AF" w:rsidRDefault="00082213" w:rsidP="002228AF">
      <w:pPr>
        <w:ind w:firstLine="708"/>
        <w:jc w:val="both"/>
        <w:rPr>
          <w:lang w:val="uk-UA"/>
        </w:rPr>
      </w:pPr>
      <w:r w:rsidRPr="002228AF">
        <w:rPr>
          <w:lang w:val="uk-UA"/>
        </w:rPr>
        <w:t xml:space="preserve">- підкупу (надання матеріальної винагороди, надання певних благ); </w:t>
      </w:r>
    </w:p>
    <w:p w:rsidR="002228AF" w:rsidRDefault="00082213" w:rsidP="002228AF">
      <w:pPr>
        <w:ind w:firstLine="708"/>
        <w:jc w:val="both"/>
        <w:rPr>
          <w:lang w:val="uk-UA"/>
        </w:rPr>
      </w:pPr>
      <w:r w:rsidRPr="002228AF">
        <w:rPr>
          <w:lang w:val="uk-UA"/>
        </w:rPr>
        <w:t xml:space="preserve">- обману (надання не правдивої інформації, створення удаваних ілюзій та уявлень); </w:t>
      </w:r>
    </w:p>
    <w:p w:rsidR="002228AF" w:rsidRDefault="00082213" w:rsidP="002228AF">
      <w:pPr>
        <w:ind w:firstLine="708"/>
        <w:jc w:val="both"/>
        <w:rPr>
          <w:lang w:val="uk-UA"/>
        </w:rPr>
      </w:pPr>
      <w:r w:rsidRPr="002228AF">
        <w:rPr>
          <w:lang w:val="uk-UA"/>
        </w:rPr>
        <w:t>- збудження почуття помсти (стимуляція фізичної та духовної розправи);</w:t>
      </w:r>
    </w:p>
    <w:p w:rsidR="002228AF" w:rsidRDefault="00082213" w:rsidP="002228AF">
      <w:pPr>
        <w:ind w:firstLine="708"/>
        <w:jc w:val="both"/>
        <w:rPr>
          <w:lang w:val="uk-UA"/>
        </w:rPr>
      </w:pPr>
      <w:r w:rsidRPr="002228AF">
        <w:rPr>
          <w:lang w:val="uk-UA"/>
        </w:rPr>
        <w:t xml:space="preserve"> - збудження заздрості або інших почуттів (переконання отримати або придбати певну річ, зайняти престижне місце в групі); </w:t>
      </w:r>
    </w:p>
    <w:p w:rsidR="002228AF" w:rsidRDefault="00082213" w:rsidP="002228AF">
      <w:pPr>
        <w:ind w:firstLine="708"/>
        <w:jc w:val="both"/>
        <w:rPr>
          <w:lang w:val="uk-UA"/>
        </w:rPr>
      </w:pPr>
      <w:r w:rsidRPr="002228AF">
        <w:rPr>
          <w:lang w:val="uk-UA"/>
        </w:rPr>
        <w:t xml:space="preserve">- обіцянка придбати або продати крадене, надання порад про місце та спосіб скоєння або укриття слідів злочину, </w:t>
      </w:r>
      <w:r w:rsidRPr="002228AF">
        <w:rPr>
          <w:b/>
          <w:lang w:val="uk-UA"/>
        </w:rPr>
        <w:t>розпиття спиртних напоїв з неповнолітніми</w:t>
      </w:r>
      <w:r w:rsidRPr="002228AF">
        <w:rPr>
          <w:lang w:val="uk-UA"/>
        </w:rPr>
        <w:t xml:space="preserve"> з метою полегшення схиляння їх до скоєння злочину та інше.</w:t>
      </w:r>
    </w:p>
    <w:p w:rsidR="002228AF" w:rsidRDefault="00082213" w:rsidP="002228AF">
      <w:pPr>
        <w:ind w:firstLine="708"/>
        <w:jc w:val="both"/>
        <w:rPr>
          <w:lang w:val="uk-UA"/>
        </w:rPr>
      </w:pPr>
      <w:r w:rsidRPr="002228AF">
        <w:rPr>
          <w:lang w:val="uk-UA"/>
        </w:rPr>
        <w:t xml:space="preserve">Таким чином, усі вищезазначені дії як за змістом, так і за метою, направленістю, а у деяких випадках і за формою, носять антисоціальний характер, відповідно особа, яка скоює ці дії, усвідомлює їх небезпечний характер, виконує їх по своїй волі, бажаючи при цьому настання певних наслідків. Тому, злочинні дії організатора та підбурювача злочинів підлітків </w:t>
      </w:r>
      <w:r w:rsidRPr="002228AF">
        <w:rPr>
          <w:b/>
          <w:lang w:val="uk-UA"/>
        </w:rPr>
        <w:t>завжди скоюються з прямим умислом</w:t>
      </w:r>
      <w:r w:rsidRPr="002228AF">
        <w:rPr>
          <w:lang w:val="uk-UA"/>
        </w:rPr>
        <w:t xml:space="preserve">. </w:t>
      </w:r>
    </w:p>
    <w:p w:rsidR="002228AF" w:rsidRDefault="00082213" w:rsidP="002228AF">
      <w:pPr>
        <w:ind w:firstLine="708"/>
        <w:jc w:val="both"/>
        <w:rPr>
          <w:lang w:val="uk-UA"/>
        </w:rPr>
      </w:pPr>
      <w:r w:rsidRPr="002228AF">
        <w:rPr>
          <w:lang w:val="uk-UA"/>
        </w:rPr>
        <w:t xml:space="preserve">У багатьох випадках дорослі намагаються втягнути у скоєння злочинів підлітків, які відрізняються </w:t>
      </w:r>
      <w:r w:rsidRPr="002228AF">
        <w:rPr>
          <w:b/>
          <w:lang w:val="uk-UA"/>
        </w:rPr>
        <w:t>антисоціальним поглядом та поведінкою</w:t>
      </w:r>
      <w:r w:rsidRPr="002228AF">
        <w:rPr>
          <w:lang w:val="uk-UA"/>
        </w:rPr>
        <w:t xml:space="preserve">. </w:t>
      </w:r>
    </w:p>
    <w:p w:rsidR="002228AF" w:rsidRDefault="00082213" w:rsidP="002228AF">
      <w:pPr>
        <w:ind w:firstLine="708"/>
        <w:jc w:val="both"/>
        <w:rPr>
          <w:lang w:val="uk-UA"/>
        </w:rPr>
      </w:pPr>
      <w:r w:rsidRPr="002228AF">
        <w:rPr>
          <w:lang w:val="uk-UA"/>
        </w:rPr>
        <w:lastRenderedPageBreak/>
        <w:t>Дуже часто таким чином організовуються групи і в цих злочинних групах неповнолітніх</w:t>
      </w:r>
      <w:r w:rsidR="002228AF">
        <w:rPr>
          <w:lang w:val="uk-UA"/>
        </w:rPr>
        <w:t>,</w:t>
      </w:r>
      <w:r w:rsidRPr="002228AF">
        <w:rPr>
          <w:lang w:val="uk-UA"/>
        </w:rPr>
        <w:t xml:space="preserve"> </w:t>
      </w:r>
      <w:r w:rsidRPr="002228AF">
        <w:rPr>
          <w:b/>
          <w:lang w:val="uk-UA"/>
        </w:rPr>
        <w:t>дорослі найчастіше виконують роль організаторів, лідерів або найбільш активних виконавців.</w:t>
      </w:r>
      <w:r w:rsidRPr="002228AF">
        <w:rPr>
          <w:lang w:val="uk-UA"/>
        </w:rPr>
        <w:t xml:space="preserve"> </w:t>
      </w:r>
    </w:p>
    <w:p w:rsidR="002228AF" w:rsidRDefault="00082213" w:rsidP="002228AF">
      <w:pPr>
        <w:ind w:firstLine="708"/>
        <w:jc w:val="both"/>
        <w:rPr>
          <w:lang w:val="uk-UA"/>
        </w:rPr>
      </w:pPr>
      <w:r w:rsidRPr="002228AF">
        <w:rPr>
          <w:lang w:val="uk-UA"/>
        </w:rPr>
        <w:t xml:space="preserve">Під залученням в пияцтво слід розуміти схиляння неповнолітнього будь-яким способом до систематичного вживання спиртних напоїв з метою порушення у нього такого бажання (наприклад, спільне вживання спиртних напоїв, умовляння їх вжити, пригощання ними, дарування, розрахунок ними за виконану неповнолітнім роботу). </w:t>
      </w:r>
      <w:r w:rsidRPr="002228AF">
        <w:rPr>
          <w:b/>
          <w:lang w:val="uk-UA"/>
        </w:rPr>
        <w:t>Спиртними напоями визнаються горілка, спирт, коньяк, бренді, лікер, самогон, вино тощо.</w:t>
      </w:r>
      <w:r w:rsidRPr="002228AF">
        <w:rPr>
          <w:lang w:val="uk-UA"/>
        </w:rPr>
        <w:t xml:space="preserve"> </w:t>
      </w:r>
    </w:p>
    <w:p w:rsidR="002228AF" w:rsidRDefault="00082213" w:rsidP="002228AF">
      <w:pPr>
        <w:ind w:firstLine="708"/>
        <w:jc w:val="both"/>
        <w:rPr>
          <w:lang w:val="uk-UA"/>
        </w:rPr>
      </w:pPr>
      <w:r w:rsidRPr="002228AF">
        <w:rPr>
          <w:lang w:val="uk-UA"/>
        </w:rPr>
        <w:t xml:space="preserve">Обов'язковою умовою визнання таких </w:t>
      </w:r>
      <w:r w:rsidRPr="002228AF">
        <w:rPr>
          <w:b/>
          <w:lang w:val="uk-UA"/>
        </w:rPr>
        <w:t>дій злочинними має бути систематичність їх вчинення, тобто не менше трьох разів, при цьому щодо одного і того самого чи одних і тих самих підлітків.</w:t>
      </w:r>
      <w:r w:rsidRPr="002228AF">
        <w:rPr>
          <w:lang w:val="uk-UA"/>
        </w:rPr>
        <w:t xml:space="preserve"> </w:t>
      </w:r>
    </w:p>
    <w:p w:rsidR="002228AF" w:rsidRDefault="00082213" w:rsidP="002228AF">
      <w:pPr>
        <w:ind w:firstLine="708"/>
        <w:jc w:val="both"/>
        <w:rPr>
          <w:lang w:val="uk-UA"/>
        </w:rPr>
      </w:pPr>
      <w:r w:rsidRPr="002228AF">
        <w:rPr>
          <w:lang w:val="uk-UA"/>
        </w:rPr>
        <w:t xml:space="preserve">Тому одноразова (і навіть дворазова) дія, у тому числі разове вживання спиртних напоїв з кількома підлітками, не утворюють систематичності. За такі дії </w:t>
      </w:r>
      <w:r w:rsidRPr="002228AF">
        <w:rPr>
          <w:b/>
          <w:lang w:val="uk-UA"/>
        </w:rPr>
        <w:t>доросла особа підлягає адміністративній відповідальності</w:t>
      </w:r>
      <w:r w:rsidRPr="002228AF">
        <w:rPr>
          <w:lang w:val="uk-UA"/>
        </w:rPr>
        <w:t xml:space="preserve"> (Стаття 180</w:t>
      </w:r>
      <w:r w:rsidR="002228AF">
        <w:rPr>
          <w:lang w:val="uk-UA"/>
        </w:rPr>
        <w:t xml:space="preserve"> КУпАП</w:t>
      </w:r>
      <w:r w:rsidRPr="002228AF">
        <w:rPr>
          <w:lang w:val="uk-UA"/>
        </w:rPr>
        <w:t xml:space="preserve">. Доведення неповнолітнього до стану сп'яніння). </w:t>
      </w:r>
    </w:p>
    <w:p w:rsidR="002228AF" w:rsidRDefault="00082213" w:rsidP="002228AF">
      <w:pPr>
        <w:ind w:firstLine="708"/>
        <w:jc w:val="both"/>
        <w:rPr>
          <w:lang w:val="uk-UA"/>
        </w:rPr>
      </w:pPr>
      <w:r w:rsidRPr="002228AF">
        <w:rPr>
          <w:lang w:val="uk-UA"/>
        </w:rPr>
        <w:t>Слід враховувати, що результативність залучення неповнолітнього до пияцтва, як і ступінь його сп'яніння, в кожному разі</w:t>
      </w:r>
      <w:r w:rsidRPr="00197554">
        <w:rPr>
          <w:lang w:val="uk-UA"/>
        </w:rPr>
        <w:t xml:space="preserve"> </w:t>
      </w:r>
      <w:r w:rsidRPr="002228AF">
        <w:rPr>
          <w:lang w:val="uk-UA"/>
        </w:rPr>
        <w:t xml:space="preserve">вживання напоїв на кваліфікацію дій винної особи не впливають. </w:t>
      </w:r>
    </w:p>
    <w:p w:rsidR="00C335E2" w:rsidRDefault="00082213" w:rsidP="002228AF">
      <w:pPr>
        <w:ind w:firstLine="708"/>
        <w:jc w:val="both"/>
        <w:rPr>
          <w:lang w:val="uk-UA"/>
        </w:rPr>
      </w:pPr>
      <w:r w:rsidRPr="002228AF">
        <w:rPr>
          <w:b/>
          <w:lang w:val="uk-UA"/>
        </w:rPr>
        <w:t>Заняття жебрацтвом</w:t>
      </w:r>
      <w:r w:rsidRPr="002228AF">
        <w:rPr>
          <w:lang w:val="uk-UA"/>
        </w:rPr>
        <w:t xml:space="preserve"> - це умисне схиляння неповнолітнього будь-яким способом до систематичного </w:t>
      </w:r>
      <w:r w:rsidRPr="002228AF">
        <w:rPr>
          <w:b/>
          <w:lang w:val="uk-UA"/>
        </w:rPr>
        <w:t>(не менше трьох разів)</w:t>
      </w:r>
      <w:r w:rsidRPr="002228AF">
        <w:rPr>
          <w:lang w:val="uk-UA"/>
        </w:rPr>
        <w:t xml:space="preserve"> випрошування грошей, речей, інших матеріальних цінностей у сторонніх осіб як самостійно неповнолітніми, так і спільно з дорослими особами. </w:t>
      </w:r>
    </w:p>
    <w:p w:rsidR="00C335E2" w:rsidRDefault="00082213" w:rsidP="002228AF">
      <w:pPr>
        <w:ind w:firstLine="708"/>
        <w:jc w:val="both"/>
        <w:rPr>
          <w:lang w:val="uk-UA"/>
        </w:rPr>
      </w:pPr>
      <w:r w:rsidRPr="00C335E2">
        <w:rPr>
          <w:b/>
          <w:lang w:val="uk-UA"/>
        </w:rPr>
        <w:t>Заняття азартними іграми</w:t>
      </w:r>
      <w:r w:rsidRPr="002228AF">
        <w:rPr>
          <w:lang w:val="uk-UA"/>
        </w:rPr>
        <w:t xml:space="preserve"> розуміється умисне схиляння неповнолітнього будь-яким способом до систематичної (не менше трьох разів) гри на гроші чи інші матеріальні цінності, при якій виграш залежить від випадковості (в карти, рулетку, "наперсток" тощо). </w:t>
      </w:r>
    </w:p>
    <w:p w:rsidR="00C335E2" w:rsidRDefault="00082213" w:rsidP="002228AF">
      <w:pPr>
        <w:ind w:firstLine="708"/>
        <w:jc w:val="both"/>
        <w:rPr>
          <w:lang w:val="uk-UA"/>
        </w:rPr>
      </w:pPr>
      <w:r w:rsidRPr="002228AF">
        <w:rPr>
          <w:lang w:val="uk-UA"/>
        </w:rPr>
        <w:t xml:space="preserve">Слід розуміти, що залучення до участі в різного роду лотереях </w:t>
      </w:r>
      <w:r w:rsidRPr="00C335E2">
        <w:rPr>
          <w:b/>
          <w:lang w:val="uk-UA"/>
        </w:rPr>
        <w:t>не утворює складу цього злочину,</w:t>
      </w:r>
      <w:r w:rsidRPr="002228AF">
        <w:rPr>
          <w:lang w:val="uk-UA"/>
        </w:rPr>
        <w:t xml:space="preserve"> тому що лотереї не належать до азартних ігор. </w:t>
      </w:r>
    </w:p>
    <w:p w:rsidR="00C335E2" w:rsidRDefault="00082213" w:rsidP="002228AF">
      <w:pPr>
        <w:ind w:firstLine="708"/>
        <w:jc w:val="both"/>
        <w:rPr>
          <w:lang w:val="uk-UA"/>
        </w:rPr>
      </w:pPr>
      <w:r w:rsidRPr="00C335E2">
        <w:rPr>
          <w:b/>
          <w:lang w:val="uk-UA"/>
        </w:rPr>
        <w:t>Злочин визнається закінченим</w:t>
      </w:r>
      <w:r w:rsidRPr="002228AF">
        <w:rPr>
          <w:lang w:val="uk-UA"/>
        </w:rPr>
        <w:t xml:space="preserve"> з моменту вчинення винною особою дії, спрямованої на втягнення неповнолітнього у злочинну діяльність. Втягнення неповнолітнього у пияцтво, заняття жебрацтвом або в азартні ігри </w:t>
      </w:r>
      <w:r w:rsidRPr="00C335E2">
        <w:rPr>
          <w:b/>
          <w:lang w:val="uk-UA"/>
        </w:rPr>
        <w:t>визнається закінченим</w:t>
      </w:r>
      <w:r w:rsidRPr="002228AF">
        <w:rPr>
          <w:lang w:val="uk-UA"/>
        </w:rPr>
        <w:t xml:space="preserve"> за наявності доведеної систематичності вчинення відповідних дій. </w:t>
      </w:r>
    </w:p>
    <w:p w:rsidR="00C335E2" w:rsidRDefault="00082213" w:rsidP="002228AF">
      <w:pPr>
        <w:ind w:firstLine="708"/>
        <w:jc w:val="both"/>
        <w:rPr>
          <w:lang w:val="uk-UA"/>
        </w:rPr>
      </w:pPr>
      <w:r w:rsidRPr="002228AF">
        <w:rPr>
          <w:lang w:val="uk-UA"/>
        </w:rPr>
        <w:t xml:space="preserve">У ході кримінального провадження працівник ювенальної превенції, де </w:t>
      </w:r>
      <w:r w:rsidRPr="00C335E2">
        <w:rPr>
          <w:b/>
          <w:lang w:val="uk-UA"/>
        </w:rPr>
        <w:t>хоча б одна особа є неповнолітньою</w:t>
      </w:r>
      <w:r w:rsidRPr="002228AF">
        <w:rPr>
          <w:lang w:val="uk-UA"/>
        </w:rPr>
        <w:t xml:space="preserve">, має здійснюватися постійну взаємодію із слідчим до закінчення провадження. </w:t>
      </w:r>
    </w:p>
    <w:p w:rsidR="00C335E2" w:rsidRDefault="00082213" w:rsidP="002228AF">
      <w:pPr>
        <w:ind w:firstLine="708"/>
        <w:jc w:val="both"/>
        <w:rPr>
          <w:b/>
          <w:lang w:val="uk-UA"/>
        </w:rPr>
      </w:pPr>
      <w:r w:rsidRPr="002228AF">
        <w:rPr>
          <w:lang w:val="uk-UA"/>
        </w:rPr>
        <w:t xml:space="preserve">Під час досудового розслідування кримінальних правопорушень, вчинених неповнолітніми, крім обставин працівник ювенальної превенції </w:t>
      </w:r>
      <w:r w:rsidRPr="00C335E2">
        <w:rPr>
          <w:b/>
          <w:lang w:val="uk-UA"/>
        </w:rPr>
        <w:t xml:space="preserve">за дорученням слідчого з’ясовує наступне: </w:t>
      </w:r>
    </w:p>
    <w:p w:rsidR="00C335E2" w:rsidRDefault="00082213" w:rsidP="002228AF">
      <w:pPr>
        <w:ind w:firstLine="708"/>
        <w:jc w:val="both"/>
        <w:rPr>
          <w:lang w:val="uk-UA"/>
        </w:rPr>
      </w:pPr>
      <w:r w:rsidRPr="002228AF">
        <w:rPr>
          <w:lang w:val="uk-UA"/>
        </w:rPr>
        <w:t xml:space="preserve">- повні і всебічні відомості про особу неповнолітнього: його вік (число, місяць, рік народження), стан здоров’я та рівень розвитку, інші </w:t>
      </w:r>
      <w:r w:rsidR="00C335E2" w:rsidRPr="002228AF">
        <w:rPr>
          <w:lang w:val="uk-UA"/>
        </w:rPr>
        <w:t>соціально-психологічні</w:t>
      </w:r>
      <w:r w:rsidRPr="002228AF">
        <w:rPr>
          <w:lang w:val="uk-UA"/>
        </w:rPr>
        <w:t xml:space="preserve"> риси особи, які необхідно враховувати при індивідуалізації відповідальності чи обранні заходу виховного характеру. </w:t>
      </w:r>
    </w:p>
    <w:p w:rsidR="00C335E2" w:rsidRDefault="00082213" w:rsidP="002228AF">
      <w:pPr>
        <w:ind w:firstLine="708"/>
        <w:jc w:val="both"/>
        <w:rPr>
          <w:lang w:val="uk-UA"/>
        </w:rPr>
      </w:pPr>
      <w:r w:rsidRPr="002228AF">
        <w:rPr>
          <w:lang w:val="uk-UA"/>
        </w:rPr>
        <w:lastRenderedPageBreak/>
        <w:t>За наявності даних про розумову відсталість неповнолітнього, не пов’язану з психічною хворобою, повинно бути також з’ясовано, чи міг він повністю усвідомлювати значення своїх дій і в якій мірі міг керувати ними</w:t>
      </w:r>
      <w:r w:rsidR="00C335E2">
        <w:rPr>
          <w:lang w:val="uk-UA"/>
        </w:rPr>
        <w:t xml:space="preserve"> (психолого-педагогічна) експертиза</w:t>
      </w:r>
      <w:r w:rsidRPr="002228AF">
        <w:rPr>
          <w:lang w:val="uk-UA"/>
        </w:rPr>
        <w:t xml:space="preserve">; </w:t>
      </w:r>
    </w:p>
    <w:p w:rsidR="00C335E2" w:rsidRDefault="00082213" w:rsidP="002228AF">
      <w:pPr>
        <w:ind w:firstLine="708"/>
        <w:jc w:val="both"/>
        <w:rPr>
          <w:lang w:val="uk-UA"/>
        </w:rPr>
      </w:pPr>
      <w:r w:rsidRPr="002228AF">
        <w:rPr>
          <w:lang w:val="uk-UA"/>
        </w:rPr>
        <w:t xml:space="preserve">- ставлення неповнолітнього до вчиненого ним діяння; </w:t>
      </w:r>
    </w:p>
    <w:p w:rsidR="00C335E2" w:rsidRDefault="00082213" w:rsidP="002228AF">
      <w:pPr>
        <w:ind w:firstLine="708"/>
        <w:jc w:val="both"/>
        <w:rPr>
          <w:lang w:val="uk-UA"/>
        </w:rPr>
      </w:pPr>
      <w:r w:rsidRPr="002228AF">
        <w:rPr>
          <w:lang w:val="uk-UA"/>
        </w:rPr>
        <w:t xml:space="preserve">- умови життя та виховання неповнолітнього; </w:t>
      </w:r>
    </w:p>
    <w:p w:rsidR="00C335E2" w:rsidRDefault="00082213" w:rsidP="002228AF">
      <w:pPr>
        <w:ind w:firstLine="708"/>
        <w:jc w:val="both"/>
        <w:rPr>
          <w:lang w:val="uk-UA"/>
        </w:rPr>
      </w:pPr>
      <w:r w:rsidRPr="002228AF">
        <w:rPr>
          <w:lang w:val="uk-UA"/>
        </w:rPr>
        <w:t xml:space="preserve">- наявність дорослих підбурювачів та інших співучасників кримінального правопорушення. </w:t>
      </w:r>
    </w:p>
    <w:p w:rsidR="00C335E2" w:rsidRDefault="00082213" w:rsidP="002228AF">
      <w:pPr>
        <w:ind w:firstLine="708"/>
        <w:jc w:val="both"/>
        <w:rPr>
          <w:lang w:val="uk-UA"/>
        </w:rPr>
      </w:pPr>
      <w:r w:rsidRPr="002228AF">
        <w:rPr>
          <w:lang w:val="uk-UA"/>
        </w:rPr>
        <w:t xml:space="preserve">З метою вжиття заходів контролю та організації проведення індивідуально-профілактичних заходів </w:t>
      </w:r>
      <w:r w:rsidRPr="00C335E2">
        <w:rPr>
          <w:b/>
          <w:lang w:val="uk-UA"/>
        </w:rPr>
        <w:t>дорослі особи, які були засуджені</w:t>
      </w:r>
      <w:r w:rsidRPr="002228AF">
        <w:rPr>
          <w:lang w:val="uk-UA"/>
        </w:rPr>
        <w:t xml:space="preserve"> умовно або до громадських чи виправних робіт, а також стосовно яких виконання вироку про позбавлення волі відстрочено за вчинення кримінального правопорушення із втягнення дитини у злочинну діяльність, пияцтво, азартні ігри, жебрацтво </w:t>
      </w:r>
      <w:r w:rsidRPr="00C335E2">
        <w:rPr>
          <w:b/>
          <w:lang w:val="uk-UA"/>
        </w:rPr>
        <w:t xml:space="preserve">така особа ставиться на </w:t>
      </w:r>
      <w:r w:rsidR="00C335E2" w:rsidRPr="00C335E2">
        <w:rPr>
          <w:b/>
          <w:lang w:val="uk-UA"/>
        </w:rPr>
        <w:t>алфавітно довідковий</w:t>
      </w:r>
      <w:r w:rsidRPr="00C335E2">
        <w:rPr>
          <w:b/>
          <w:lang w:val="uk-UA"/>
        </w:rPr>
        <w:t xml:space="preserve"> облік.</w:t>
      </w:r>
      <w:r w:rsidRPr="002228AF">
        <w:rPr>
          <w:lang w:val="uk-UA"/>
        </w:rPr>
        <w:t xml:space="preserve"> </w:t>
      </w:r>
    </w:p>
    <w:p w:rsidR="00B81497" w:rsidRPr="002228AF" w:rsidRDefault="00082213" w:rsidP="002228AF">
      <w:pPr>
        <w:ind w:firstLine="708"/>
        <w:jc w:val="both"/>
        <w:rPr>
          <w:lang w:val="uk-UA"/>
        </w:rPr>
      </w:pPr>
      <w:r w:rsidRPr="002228AF">
        <w:rPr>
          <w:lang w:val="uk-UA"/>
        </w:rPr>
        <w:t xml:space="preserve">Вказаний алфавітно-довідковий облік </w:t>
      </w:r>
      <w:r w:rsidRPr="00C335E2">
        <w:rPr>
          <w:b/>
          <w:lang w:val="uk-UA"/>
        </w:rPr>
        <w:t>ведеться не менше одного року,</w:t>
      </w:r>
      <w:r w:rsidRPr="002228AF">
        <w:rPr>
          <w:lang w:val="uk-UA"/>
        </w:rPr>
        <w:t xml:space="preserve"> якщо інше не передбачено вироком суду, який набрав законної сили. У разі зміни особою місця постійного проживання працівник підрозділу ювенальної превенції </w:t>
      </w:r>
      <w:r w:rsidRPr="00C335E2">
        <w:rPr>
          <w:b/>
          <w:lang w:val="uk-UA"/>
        </w:rPr>
        <w:t>протягом трьох днів</w:t>
      </w:r>
      <w:r w:rsidRPr="002228AF">
        <w:rPr>
          <w:lang w:val="uk-UA"/>
        </w:rPr>
        <w:t xml:space="preserve"> надсилає інформацію до відповідного органу поліції, на території обслуговування якого проживає особа. </w:t>
      </w:r>
    </w:p>
    <w:sectPr w:rsidR="00B81497" w:rsidRPr="002228AF" w:rsidSect="001716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7C0" w:rsidRDefault="007A27C0" w:rsidP="009E78DA">
      <w:r>
        <w:separator/>
      </w:r>
    </w:p>
  </w:endnote>
  <w:endnote w:type="continuationSeparator" w:id="0">
    <w:p w:rsidR="007A27C0" w:rsidRDefault="007A27C0" w:rsidP="009E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7C0" w:rsidRDefault="007A27C0" w:rsidP="009E78DA">
      <w:r>
        <w:separator/>
      </w:r>
    </w:p>
  </w:footnote>
  <w:footnote w:type="continuationSeparator" w:id="0">
    <w:p w:rsidR="007A27C0" w:rsidRDefault="007A27C0" w:rsidP="009E78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E5A"/>
    <w:multiLevelType w:val="hybridMultilevel"/>
    <w:tmpl w:val="1BC26944"/>
    <w:lvl w:ilvl="0" w:tplc="8F787048">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465E472F"/>
    <w:multiLevelType w:val="hybridMultilevel"/>
    <w:tmpl w:val="341467B6"/>
    <w:lvl w:ilvl="0" w:tplc="11ECD9D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5910000A"/>
    <w:multiLevelType w:val="hybridMultilevel"/>
    <w:tmpl w:val="519AED8C"/>
    <w:lvl w:ilvl="0" w:tplc="A2C4C3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B9A6E0E"/>
    <w:multiLevelType w:val="hybridMultilevel"/>
    <w:tmpl w:val="F272BFCA"/>
    <w:lvl w:ilvl="0" w:tplc="F288CC4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4" w15:restartNumberingAfterBreak="0">
    <w:nsid w:val="6E324A1C"/>
    <w:multiLevelType w:val="hybridMultilevel"/>
    <w:tmpl w:val="F12CE8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E0"/>
    <w:rsid w:val="00082213"/>
    <w:rsid w:val="00092BC7"/>
    <w:rsid w:val="000D5451"/>
    <w:rsid w:val="000E43D0"/>
    <w:rsid w:val="00100E1F"/>
    <w:rsid w:val="001716FB"/>
    <w:rsid w:val="00197554"/>
    <w:rsid w:val="001A78A0"/>
    <w:rsid w:val="001B0A3C"/>
    <w:rsid w:val="001B7333"/>
    <w:rsid w:val="002228AF"/>
    <w:rsid w:val="002711E7"/>
    <w:rsid w:val="00333AE7"/>
    <w:rsid w:val="003A66DA"/>
    <w:rsid w:val="00441D1B"/>
    <w:rsid w:val="00450A3E"/>
    <w:rsid w:val="00461F64"/>
    <w:rsid w:val="004E72AA"/>
    <w:rsid w:val="0052374A"/>
    <w:rsid w:val="00637299"/>
    <w:rsid w:val="006571E0"/>
    <w:rsid w:val="00682C20"/>
    <w:rsid w:val="006D6CDA"/>
    <w:rsid w:val="007015A9"/>
    <w:rsid w:val="00740430"/>
    <w:rsid w:val="007A27C0"/>
    <w:rsid w:val="007C1CDF"/>
    <w:rsid w:val="007F249E"/>
    <w:rsid w:val="00845B7C"/>
    <w:rsid w:val="00863483"/>
    <w:rsid w:val="00880028"/>
    <w:rsid w:val="008A63F8"/>
    <w:rsid w:val="008E269A"/>
    <w:rsid w:val="00940861"/>
    <w:rsid w:val="009A6ADE"/>
    <w:rsid w:val="009C56F6"/>
    <w:rsid w:val="009E78DA"/>
    <w:rsid w:val="00A536BF"/>
    <w:rsid w:val="00A615F7"/>
    <w:rsid w:val="00A90C1D"/>
    <w:rsid w:val="00A967DA"/>
    <w:rsid w:val="00AB30BE"/>
    <w:rsid w:val="00B4769E"/>
    <w:rsid w:val="00B67D0E"/>
    <w:rsid w:val="00B81497"/>
    <w:rsid w:val="00C335E2"/>
    <w:rsid w:val="00C97E2E"/>
    <w:rsid w:val="00E10985"/>
    <w:rsid w:val="00EE1411"/>
    <w:rsid w:val="00EE3F13"/>
    <w:rsid w:val="00EE4A2C"/>
    <w:rsid w:val="00F2609C"/>
    <w:rsid w:val="00F8646C"/>
    <w:rsid w:val="00F94474"/>
    <w:rsid w:val="00FB7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E1305-143F-4FD6-980A-8A4592C4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6BF"/>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8DA"/>
    <w:pPr>
      <w:spacing w:after="200" w:line="276" w:lineRule="auto"/>
      <w:ind w:left="720"/>
      <w:contextualSpacing/>
    </w:pPr>
    <w:rPr>
      <w:rFonts w:asciiTheme="minorHAnsi" w:eastAsiaTheme="minorHAnsi" w:hAnsiTheme="minorHAnsi" w:cstheme="minorBidi"/>
      <w:noProof/>
      <w:sz w:val="22"/>
      <w:szCs w:val="22"/>
      <w:lang w:val="uk-UA" w:eastAsia="en-US"/>
    </w:rPr>
  </w:style>
  <w:style w:type="paragraph" w:styleId="a4">
    <w:name w:val="Normal (Web)"/>
    <w:basedOn w:val="a"/>
    <w:uiPriority w:val="99"/>
    <w:unhideWhenUsed/>
    <w:rsid w:val="009E78DA"/>
    <w:pPr>
      <w:spacing w:before="100" w:beforeAutospacing="1" w:after="100" w:afterAutospacing="1"/>
    </w:pPr>
    <w:rPr>
      <w:sz w:val="24"/>
      <w:lang w:val="uk-UA" w:eastAsia="uk-UA"/>
    </w:rPr>
  </w:style>
  <w:style w:type="character" w:styleId="a5">
    <w:name w:val="Hyperlink"/>
    <w:basedOn w:val="a0"/>
    <w:uiPriority w:val="99"/>
    <w:unhideWhenUsed/>
    <w:rsid w:val="00F26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651-17/paran3927" TargetMode="External"/><Relationship Id="rId3" Type="http://schemas.openxmlformats.org/officeDocument/2006/relationships/settings" Target="settings.xml"/><Relationship Id="rId7" Type="http://schemas.openxmlformats.org/officeDocument/2006/relationships/hyperlink" Target="http://zakon3.rada.gov.ua/laws/show/684-2017-%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3.rada.gov.ua/laws/show/4651-17/paran39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14</Pages>
  <Words>4661</Words>
  <Characters>26572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Пользователь Windows</cp:lastModifiedBy>
  <cp:revision>14</cp:revision>
  <dcterms:created xsi:type="dcterms:W3CDTF">2023-08-31T07:33:00Z</dcterms:created>
  <dcterms:modified xsi:type="dcterms:W3CDTF">2023-09-11T10:28:00Z</dcterms:modified>
</cp:coreProperties>
</file>