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ook w:val="04A0" w:firstRow="1" w:lastRow="0" w:firstColumn="1" w:lastColumn="0" w:noHBand="0" w:noVBand="1"/>
      </w:tblPr>
      <w:tblGrid>
        <w:gridCol w:w="2254"/>
        <w:gridCol w:w="7627"/>
      </w:tblGrid>
      <w:tr w:rsidR="00A440E9" w:rsidRPr="00281664" w14:paraId="0D254B85" w14:textId="77777777" w:rsidTr="00A440E9">
        <w:tc>
          <w:tcPr>
            <w:tcW w:w="2257" w:type="dxa"/>
          </w:tcPr>
          <w:p w14:paraId="480A6943" w14:textId="77777777" w:rsidR="00A440E9" w:rsidRPr="00281664" w:rsidRDefault="00A440E9" w:rsidP="006303C7">
            <w:pPr>
              <w:rPr>
                <w:sz w:val="28"/>
                <w:szCs w:val="28"/>
              </w:rPr>
            </w:pPr>
            <w:r w:rsidRPr="00281664">
              <w:rPr>
                <w:noProof/>
                <w:sz w:val="28"/>
                <w:szCs w:val="28"/>
              </w:rPr>
              <w:drawing>
                <wp:inline distT="0" distB="0" distL="0" distR="0" wp14:anchorId="485F159D" wp14:editId="02CCF07F">
                  <wp:extent cx="1294130" cy="1421130"/>
                  <wp:effectExtent l="0" t="0" r="0" b="0"/>
                  <wp:docPr id="4"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6">
                            <a:lum bright="6000" contrast="6000"/>
                            <a:extLst>
                              <a:ext uri="{28A0092B-C50C-407E-A947-70E740481C1C}">
                                <a14:useLocalDpi xmlns:a14="http://schemas.microsoft.com/office/drawing/2010/main" val="0"/>
                              </a:ext>
                            </a:extLst>
                          </a:blip>
                          <a:srcRect/>
                          <a:stretch>
                            <a:fillRect/>
                          </a:stretch>
                        </pic:blipFill>
                        <pic:spPr bwMode="auto">
                          <a:xfrm>
                            <a:off x="0" y="0"/>
                            <a:ext cx="1294130" cy="1421130"/>
                          </a:xfrm>
                          <a:prstGeom prst="rect">
                            <a:avLst/>
                          </a:prstGeom>
                          <a:solidFill>
                            <a:srgbClr val="FFFFFF"/>
                          </a:solidFill>
                          <a:ln>
                            <a:noFill/>
                          </a:ln>
                        </pic:spPr>
                      </pic:pic>
                    </a:graphicData>
                  </a:graphic>
                </wp:inline>
              </w:drawing>
            </w:r>
          </w:p>
        </w:tc>
        <w:tc>
          <w:tcPr>
            <w:tcW w:w="7382" w:type="dxa"/>
          </w:tcPr>
          <w:tbl>
            <w:tblPr>
              <w:tblW w:w="7411" w:type="dxa"/>
              <w:tblCellMar>
                <w:top w:w="15" w:type="dxa"/>
                <w:left w:w="15" w:type="dxa"/>
                <w:bottom w:w="15" w:type="dxa"/>
                <w:right w:w="15" w:type="dxa"/>
              </w:tblCellMar>
              <w:tblLook w:val="04A0" w:firstRow="1" w:lastRow="0" w:firstColumn="1" w:lastColumn="0" w:noHBand="0" w:noVBand="1"/>
            </w:tblPr>
            <w:tblGrid>
              <w:gridCol w:w="7411"/>
            </w:tblGrid>
            <w:tr w:rsidR="00115E0A" w:rsidRPr="004F0BEE" w14:paraId="3BDFB97D" w14:textId="77777777" w:rsidTr="007D6AFE">
              <w:tc>
                <w:tcPr>
                  <w:tcW w:w="7411" w:type="dxa"/>
                  <w:tcMar>
                    <w:top w:w="0" w:type="dxa"/>
                    <w:left w:w="108" w:type="dxa"/>
                    <w:bottom w:w="0" w:type="dxa"/>
                    <w:right w:w="108" w:type="dxa"/>
                  </w:tcMar>
                  <w:hideMark/>
                </w:tcPr>
                <w:p w14:paraId="1304CFE8" w14:textId="77777777" w:rsidR="00115E0A" w:rsidRPr="004F0BEE" w:rsidRDefault="00115E0A" w:rsidP="00115E0A">
                  <w:pPr>
                    <w:widowControl/>
                    <w:autoSpaceDE/>
                    <w:autoSpaceDN/>
                    <w:jc w:val="center"/>
                    <w:rPr>
                      <w:sz w:val="24"/>
                      <w:szCs w:val="24"/>
                      <w:lang w:eastAsia="uk-UA"/>
                    </w:rPr>
                  </w:pPr>
                  <w:r w:rsidRPr="004F0BEE">
                    <w:rPr>
                      <w:b/>
                      <w:bCs/>
                      <w:i/>
                      <w:iCs/>
                      <w:color w:val="000000"/>
                      <w:sz w:val="28"/>
                      <w:szCs w:val="28"/>
                      <w:lang w:eastAsia="uk-UA"/>
                    </w:rPr>
                    <w:t>МІНІСТЕРСТВО ВНУТРІШНІХ СПРАВ УКРАЇНИ</w:t>
                  </w:r>
                </w:p>
                <w:p w14:paraId="3AA8BC5E" w14:textId="77777777" w:rsidR="00115E0A" w:rsidRPr="004F0BEE" w:rsidRDefault="00115E0A" w:rsidP="00115E0A">
                  <w:pPr>
                    <w:widowControl/>
                    <w:autoSpaceDE/>
                    <w:autoSpaceDN/>
                    <w:ind w:left="-50"/>
                    <w:rPr>
                      <w:sz w:val="24"/>
                      <w:szCs w:val="24"/>
                      <w:lang w:eastAsia="uk-UA"/>
                    </w:rPr>
                  </w:pPr>
                  <w:r w:rsidRPr="004F0BEE">
                    <w:rPr>
                      <w:b/>
                      <w:bCs/>
                      <w:i/>
                      <w:iCs/>
                      <w:color w:val="000000"/>
                      <w:sz w:val="28"/>
                      <w:szCs w:val="28"/>
                      <w:lang w:eastAsia="uk-UA"/>
                    </w:rPr>
                    <w:t>Харківський національний університет внутрішніх</w:t>
                  </w:r>
                  <w:r>
                    <w:rPr>
                      <w:b/>
                      <w:bCs/>
                      <w:i/>
                      <w:iCs/>
                      <w:color w:val="000000"/>
                      <w:sz w:val="28"/>
                      <w:szCs w:val="28"/>
                      <w:lang w:eastAsia="uk-UA"/>
                    </w:rPr>
                    <w:t xml:space="preserve"> </w:t>
                  </w:r>
                  <w:r w:rsidRPr="004F0BEE">
                    <w:rPr>
                      <w:b/>
                      <w:bCs/>
                      <w:i/>
                      <w:iCs/>
                      <w:color w:val="000000"/>
                      <w:sz w:val="28"/>
                      <w:szCs w:val="28"/>
                      <w:lang w:eastAsia="uk-UA"/>
                    </w:rPr>
                    <w:t>справ</w:t>
                  </w:r>
                </w:p>
                <w:p w14:paraId="764F27C1" w14:textId="77777777" w:rsidR="00115E0A" w:rsidRPr="004F0BEE" w:rsidRDefault="00115E0A" w:rsidP="00115E0A">
                  <w:pPr>
                    <w:widowControl/>
                    <w:autoSpaceDE/>
                    <w:autoSpaceDN/>
                    <w:jc w:val="center"/>
                    <w:rPr>
                      <w:sz w:val="24"/>
                      <w:szCs w:val="24"/>
                      <w:lang w:eastAsia="uk-UA"/>
                    </w:rPr>
                  </w:pPr>
                  <w:r w:rsidRPr="004F0BEE">
                    <w:rPr>
                      <w:b/>
                      <w:bCs/>
                      <w:i/>
                      <w:iCs/>
                      <w:color w:val="000000"/>
                      <w:sz w:val="28"/>
                      <w:szCs w:val="28"/>
                      <w:lang w:eastAsia="uk-UA"/>
                    </w:rPr>
                    <w:t>Факультет № 4</w:t>
                  </w:r>
                </w:p>
                <w:p w14:paraId="55B50D80" w14:textId="77777777" w:rsidR="00115E0A" w:rsidRPr="004F0BEE" w:rsidRDefault="00115E0A" w:rsidP="00115E0A">
                  <w:pPr>
                    <w:widowControl/>
                    <w:autoSpaceDE/>
                    <w:autoSpaceDN/>
                    <w:jc w:val="center"/>
                    <w:rPr>
                      <w:sz w:val="24"/>
                      <w:szCs w:val="24"/>
                      <w:lang w:eastAsia="uk-UA"/>
                    </w:rPr>
                  </w:pPr>
                  <w:r w:rsidRPr="004F0BEE">
                    <w:rPr>
                      <w:b/>
                      <w:bCs/>
                      <w:i/>
                      <w:iCs/>
                      <w:color w:val="000000"/>
                      <w:sz w:val="28"/>
                      <w:szCs w:val="28"/>
                      <w:lang w:eastAsia="uk-UA"/>
                    </w:rPr>
                    <w:t>Кафедра протидії кіберзлочинності</w:t>
                  </w:r>
                </w:p>
                <w:p w14:paraId="1DD3C10B" w14:textId="77777777" w:rsidR="00115E0A" w:rsidRPr="004F0BEE" w:rsidRDefault="00115E0A" w:rsidP="00115E0A">
                  <w:pPr>
                    <w:widowControl/>
                    <w:autoSpaceDE/>
                    <w:autoSpaceDN/>
                    <w:jc w:val="center"/>
                    <w:rPr>
                      <w:sz w:val="24"/>
                      <w:szCs w:val="24"/>
                      <w:lang w:eastAsia="uk-UA"/>
                    </w:rPr>
                  </w:pPr>
                  <w:r w:rsidRPr="004F0BEE">
                    <w:rPr>
                      <w:b/>
                      <w:bCs/>
                      <w:i/>
                      <w:iCs/>
                      <w:color w:val="000000"/>
                      <w:sz w:val="28"/>
                      <w:szCs w:val="28"/>
                      <w:lang w:eastAsia="uk-UA"/>
                    </w:rPr>
                    <w:t>Факультет № 6</w:t>
                  </w:r>
                </w:p>
                <w:p w14:paraId="5FA178CB" w14:textId="77777777" w:rsidR="00115E0A" w:rsidRPr="004F0BEE" w:rsidRDefault="00115E0A" w:rsidP="00115E0A">
                  <w:pPr>
                    <w:widowControl/>
                    <w:autoSpaceDE/>
                    <w:autoSpaceDN/>
                    <w:jc w:val="center"/>
                    <w:rPr>
                      <w:sz w:val="24"/>
                      <w:szCs w:val="24"/>
                      <w:lang w:eastAsia="uk-UA"/>
                    </w:rPr>
                  </w:pPr>
                  <w:r w:rsidRPr="004F0BEE">
                    <w:rPr>
                      <w:b/>
                      <w:bCs/>
                      <w:i/>
                      <w:iCs/>
                      <w:color w:val="000000"/>
                      <w:sz w:val="28"/>
                      <w:szCs w:val="28"/>
                      <w:lang w:eastAsia="uk-UA"/>
                    </w:rPr>
                    <w:t xml:space="preserve">Кафедра </w:t>
                  </w:r>
                  <w:proofErr w:type="spellStart"/>
                  <w:r w:rsidRPr="004F0BEE">
                    <w:rPr>
                      <w:b/>
                      <w:bCs/>
                      <w:i/>
                      <w:iCs/>
                      <w:color w:val="000000"/>
                      <w:sz w:val="28"/>
                      <w:szCs w:val="28"/>
                      <w:lang w:eastAsia="uk-UA"/>
                    </w:rPr>
                    <w:t>кібербезпеки</w:t>
                  </w:r>
                  <w:proofErr w:type="spellEnd"/>
                  <w:r w:rsidRPr="004F0BEE">
                    <w:rPr>
                      <w:b/>
                      <w:bCs/>
                      <w:i/>
                      <w:iCs/>
                      <w:color w:val="000000"/>
                      <w:sz w:val="28"/>
                      <w:szCs w:val="28"/>
                      <w:lang w:eastAsia="uk-UA"/>
                    </w:rPr>
                    <w:t xml:space="preserve"> та DATA-технологій</w:t>
                  </w:r>
                </w:p>
                <w:p w14:paraId="50A3ED9E" w14:textId="77777777" w:rsidR="00115E0A" w:rsidRPr="004F0BEE" w:rsidRDefault="00115E0A" w:rsidP="00115E0A">
                  <w:pPr>
                    <w:widowControl/>
                    <w:autoSpaceDE/>
                    <w:autoSpaceDN/>
                    <w:rPr>
                      <w:sz w:val="24"/>
                      <w:szCs w:val="24"/>
                      <w:lang w:eastAsia="uk-UA"/>
                    </w:rPr>
                  </w:pPr>
                </w:p>
              </w:tc>
            </w:tr>
            <w:tr w:rsidR="00115E0A" w:rsidRPr="004F0BEE" w14:paraId="17362E11" w14:textId="77777777" w:rsidTr="007D6AFE">
              <w:tc>
                <w:tcPr>
                  <w:tcW w:w="7411" w:type="dxa"/>
                  <w:tcMar>
                    <w:top w:w="0" w:type="dxa"/>
                    <w:left w:w="108" w:type="dxa"/>
                    <w:bottom w:w="0" w:type="dxa"/>
                    <w:right w:w="108" w:type="dxa"/>
                  </w:tcMar>
                  <w:hideMark/>
                </w:tcPr>
                <w:p w14:paraId="10DBCA41" w14:textId="77777777" w:rsidR="00115E0A" w:rsidRPr="004F0BEE" w:rsidRDefault="00115E0A" w:rsidP="00115E0A">
                  <w:pPr>
                    <w:widowControl/>
                    <w:autoSpaceDE/>
                    <w:autoSpaceDN/>
                    <w:ind w:firstLine="2528"/>
                    <w:rPr>
                      <w:sz w:val="24"/>
                      <w:szCs w:val="24"/>
                      <w:lang w:eastAsia="uk-UA"/>
                    </w:rPr>
                  </w:pPr>
                  <w:r w:rsidRPr="004F0BEE">
                    <w:rPr>
                      <w:b/>
                      <w:bCs/>
                      <w:color w:val="000000"/>
                      <w:sz w:val="28"/>
                      <w:szCs w:val="28"/>
                      <w:lang w:eastAsia="uk-UA"/>
                    </w:rPr>
                    <w:t>ЗАТВЕРДЖЕНО</w:t>
                  </w:r>
                </w:p>
                <w:p w14:paraId="5AEACAEC" w14:textId="77777777" w:rsidR="00115E0A" w:rsidRPr="004F0BEE" w:rsidRDefault="00115E0A" w:rsidP="00115E0A">
                  <w:pPr>
                    <w:widowControl/>
                    <w:autoSpaceDE/>
                    <w:autoSpaceDN/>
                    <w:ind w:firstLine="2528"/>
                    <w:rPr>
                      <w:sz w:val="24"/>
                      <w:szCs w:val="24"/>
                      <w:lang w:eastAsia="uk-UA"/>
                    </w:rPr>
                  </w:pPr>
                  <w:r w:rsidRPr="004F0BEE">
                    <w:rPr>
                      <w:color w:val="000000"/>
                      <w:sz w:val="28"/>
                      <w:szCs w:val="28"/>
                      <w:lang w:eastAsia="uk-UA"/>
                    </w:rPr>
                    <w:t>на спільному засіданні </w:t>
                  </w:r>
                </w:p>
                <w:p w14:paraId="7C77991F" w14:textId="77777777" w:rsidR="00115E0A" w:rsidRPr="004F0BEE" w:rsidRDefault="00115E0A" w:rsidP="00115E0A">
                  <w:pPr>
                    <w:widowControl/>
                    <w:autoSpaceDE/>
                    <w:autoSpaceDN/>
                    <w:ind w:firstLine="2528"/>
                    <w:rPr>
                      <w:sz w:val="24"/>
                      <w:szCs w:val="24"/>
                      <w:lang w:eastAsia="uk-UA"/>
                    </w:rPr>
                  </w:pPr>
                  <w:r w:rsidRPr="004F0BEE">
                    <w:rPr>
                      <w:color w:val="000000"/>
                      <w:sz w:val="28"/>
                      <w:szCs w:val="28"/>
                      <w:lang w:eastAsia="uk-UA"/>
                    </w:rPr>
                    <w:t>кафедри протидії кіберзлочинності </w:t>
                  </w:r>
                </w:p>
                <w:p w14:paraId="133A2EDA" w14:textId="77777777" w:rsidR="00115E0A" w:rsidRPr="004F0BEE" w:rsidRDefault="00115E0A" w:rsidP="00115E0A">
                  <w:pPr>
                    <w:widowControl/>
                    <w:autoSpaceDE/>
                    <w:autoSpaceDN/>
                    <w:ind w:firstLine="2528"/>
                    <w:rPr>
                      <w:sz w:val="24"/>
                      <w:szCs w:val="24"/>
                      <w:lang w:eastAsia="uk-UA"/>
                    </w:rPr>
                  </w:pPr>
                  <w:r w:rsidRPr="004F0BEE">
                    <w:rPr>
                      <w:color w:val="000000"/>
                      <w:sz w:val="28"/>
                      <w:szCs w:val="28"/>
                      <w:lang w:eastAsia="uk-UA"/>
                    </w:rPr>
                    <w:t>факультету № 4 та</w:t>
                  </w:r>
                </w:p>
                <w:p w14:paraId="3A242CF3" w14:textId="77777777" w:rsidR="00115E0A" w:rsidRPr="004F0BEE" w:rsidRDefault="00115E0A" w:rsidP="00115E0A">
                  <w:pPr>
                    <w:widowControl/>
                    <w:autoSpaceDE/>
                    <w:autoSpaceDN/>
                    <w:ind w:left="2528"/>
                    <w:rPr>
                      <w:sz w:val="24"/>
                      <w:szCs w:val="24"/>
                      <w:lang w:eastAsia="uk-UA"/>
                    </w:rPr>
                  </w:pPr>
                  <w:r w:rsidRPr="004F0BEE">
                    <w:rPr>
                      <w:color w:val="000000"/>
                      <w:sz w:val="28"/>
                      <w:szCs w:val="28"/>
                      <w:lang w:eastAsia="uk-UA"/>
                    </w:rPr>
                    <w:t xml:space="preserve">кафедри </w:t>
                  </w:r>
                  <w:proofErr w:type="spellStart"/>
                  <w:r w:rsidRPr="004F0BEE">
                    <w:rPr>
                      <w:color w:val="000000"/>
                      <w:sz w:val="28"/>
                      <w:szCs w:val="28"/>
                      <w:lang w:eastAsia="uk-UA"/>
                    </w:rPr>
                    <w:t>кібербезпеки</w:t>
                  </w:r>
                  <w:proofErr w:type="spellEnd"/>
                  <w:r w:rsidRPr="004F0BEE">
                    <w:rPr>
                      <w:color w:val="000000"/>
                      <w:sz w:val="28"/>
                      <w:szCs w:val="28"/>
                      <w:lang w:eastAsia="uk-UA"/>
                    </w:rPr>
                    <w:t xml:space="preserve"> та DATA-технологій факультету № 6</w:t>
                  </w:r>
                </w:p>
                <w:p w14:paraId="18DD3242" w14:textId="77777777" w:rsidR="00115E0A" w:rsidRPr="004F0BEE" w:rsidRDefault="00115E0A" w:rsidP="00115E0A">
                  <w:pPr>
                    <w:widowControl/>
                    <w:autoSpaceDE/>
                    <w:autoSpaceDN/>
                    <w:ind w:left="2528"/>
                    <w:rPr>
                      <w:sz w:val="24"/>
                      <w:szCs w:val="24"/>
                      <w:lang w:eastAsia="uk-UA"/>
                    </w:rPr>
                  </w:pPr>
                  <w:r w:rsidRPr="004F0BEE">
                    <w:rPr>
                      <w:color w:val="000000"/>
                      <w:sz w:val="28"/>
                      <w:szCs w:val="28"/>
                      <w:lang w:eastAsia="uk-UA"/>
                    </w:rPr>
                    <w:t>протокол № 2 від  22.06.2023.</w:t>
                  </w:r>
                </w:p>
                <w:p w14:paraId="78DDC87E" w14:textId="77777777" w:rsidR="00115E0A" w:rsidRPr="004F0BEE" w:rsidRDefault="00115E0A" w:rsidP="00115E0A">
                  <w:pPr>
                    <w:widowControl/>
                    <w:autoSpaceDE/>
                    <w:autoSpaceDN/>
                    <w:ind w:left="2528"/>
                    <w:rPr>
                      <w:sz w:val="24"/>
                      <w:szCs w:val="24"/>
                      <w:lang w:eastAsia="uk-UA"/>
                    </w:rPr>
                  </w:pPr>
                  <w:r w:rsidRPr="004F0BEE">
                    <w:rPr>
                      <w:color w:val="000000"/>
                      <w:sz w:val="28"/>
                      <w:szCs w:val="28"/>
                      <w:lang w:eastAsia="uk-UA"/>
                    </w:rPr>
                    <w:t>Завідувач кафедри</w:t>
                  </w:r>
                </w:p>
                <w:p w14:paraId="6F6184A7" w14:textId="77777777" w:rsidR="00115E0A" w:rsidRPr="004F0BEE" w:rsidRDefault="00115E0A" w:rsidP="00115E0A">
                  <w:pPr>
                    <w:widowControl/>
                    <w:autoSpaceDE/>
                    <w:autoSpaceDN/>
                    <w:ind w:left="2528"/>
                    <w:rPr>
                      <w:sz w:val="24"/>
                      <w:szCs w:val="24"/>
                      <w:lang w:eastAsia="uk-UA"/>
                    </w:rPr>
                  </w:pPr>
                  <w:r w:rsidRPr="004F0BEE">
                    <w:rPr>
                      <w:color w:val="000000"/>
                      <w:sz w:val="28"/>
                      <w:szCs w:val="28"/>
                      <w:lang w:eastAsia="uk-UA"/>
                    </w:rPr>
                    <w:t>протидії кіберзлочинності</w:t>
                  </w:r>
                </w:p>
                <w:p w14:paraId="0B2AF6AE" w14:textId="77777777" w:rsidR="00115E0A" w:rsidRPr="004F0BEE" w:rsidRDefault="00115E0A" w:rsidP="00115E0A">
                  <w:pPr>
                    <w:widowControl/>
                    <w:autoSpaceDE/>
                    <w:autoSpaceDN/>
                    <w:ind w:firstLine="2502"/>
                    <w:rPr>
                      <w:sz w:val="24"/>
                      <w:szCs w:val="24"/>
                      <w:lang w:eastAsia="uk-UA"/>
                    </w:rPr>
                  </w:pPr>
                  <w:r>
                    <w:rPr>
                      <w:b/>
                      <w:bCs/>
                      <w:color w:val="000000"/>
                      <w:sz w:val="28"/>
                      <w:szCs w:val="28"/>
                      <w:lang w:eastAsia="uk-UA"/>
                    </w:rPr>
                    <w:t xml:space="preserve"> ____________</w:t>
                  </w:r>
                  <w:r w:rsidRPr="004F0BEE">
                    <w:rPr>
                      <w:b/>
                      <w:bCs/>
                      <w:color w:val="000000"/>
                      <w:sz w:val="28"/>
                      <w:szCs w:val="28"/>
                      <w:lang w:eastAsia="uk-UA"/>
                    </w:rPr>
                    <w:t>Олександр МАНЖАЙ</w:t>
                  </w:r>
                </w:p>
                <w:p w14:paraId="0A461601" w14:textId="77777777" w:rsidR="00115E0A" w:rsidRPr="004F0BEE" w:rsidRDefault="00115E0A" w:rsidP="00115E0A">
                  <w:pPr>
                    <w:widowControl/>
                    <w:autoSpaceDE/>
                    <w:autoSpaceDN/>
                    <w:ind w:left="2528"/>
                    <w:rPr>
                      <w:sz w:val="24"/>
                      <w:szCs w:val="24"/>
                      <w:lang w:eastAsia="uk-UA"/>
                    </w:rPr>
                  </w:pPr>
                  <w:r w:rsidRPr="004F0BEE">
                    <w:rPr>
                      <w:color w:val="000000"/>
                      <w:sz w:val="28"/>
                      <w:szCs w:val="28"/>
                      <w:lang w:eastAsia="uk-UA"/>
                    </w:rPr>
                    <w:t>Завідувач кафедри</w:t>
                  </w:r>
                </w:p>
                <w:p w14:paraId="3DC6DEF5" w14:textId="77777777" w:rsidR="00115E0A" w:rsidRPr="004F0BEE" w:rsidRDefault="00115E0A" w:rsidP="00115E0A">
                  <w:pPr>
                    <w:widowControl/>
                    <w:autoSpaceDE/>
                    <w:autoSpaceDN/>
                    <w:ind w:left="2528"/>
                    <w:rPr>
                      <w:sz w:val="24"/>
                      <w:szCs w:val="24"/>
                      <w:lang w:eastAsia="uk-UA"/>
                    </w:rPr>
                  </w:pPr>
                  <w:proofErr w:type="spellStart"/>
                  <w:r w:rsidRPr="004F0BEE">
                    <w:rPr>
                      <w:color w:val="000000"/>
                      <w:sz w:val="28"/>
                      <w:szCs w:val="28"/>
                      <w:lang w:eastAsia="uk-UA"/>
                    </w:rPr>
                    <w:t>кібербезпеки</w:t>
                  </w:r>
                  <w:proofErr w:type="spellEnd"/>
                  <w:r w:rsidRPr="004F0BEE">
                    <w:rPr>
                      <w:color w:val="000000"/>
                      <w:sz w:val="28"/>
                      <w:szCs w:val="28"/>
                      <w:lang w:eastAsia="uk-UA"/>
                    </w:rPr>
                    <w:t xml:space="preserve"> та DATA-технологій</w:t>
                  </w:r>
                </w:p>
                <w:p w14:paraId="1164387F" w14:textId="77777777" w:rsidR="00115E0A" w:rsidRPr="004F0BEE" w:rsidRDefault="00115E0A" w:rsidP="00115E0A">
                  <w:pPr>
                    <w:widowControl/>
                    <w:autoSpaceDE/>
                    <w:autoSpaceDN/>
                    <w:ind w:firstLine="2502"/>
                    <w:rPr>
                      <w:sz w:val="24"/>
                      <w:szCs w:val="24"/>
                      <w:lang w:eastAsia="uk-UA"/>
                    </w:rPr>
                  </w:pPr>
                  <w:r>
                    <w:rPr>
                      <w:b/>
                      <w:bCs/>
                      <w:color w:val="000000"/>
                      <w:sz w:val="28"/>
                      <w:szCs w:val="28"/>
                      <w:lang w:eastAsia="uk-UA"/>
                    </w:rPr>
                    <w:t xml:space="preserve"> ____________            </w:t>
                  </w:r>
                  <w:r w:rsidRPr="004F0BEE">
                    <w:rPr>
                      <w:b/>
                      <w:bCs/>
                      <w:color w:val="000000"/>
                      <w:sz w:val="28"/>
                      <w:szCs w:val="28"/>
                      <w:lang w:eastAsia="uk-UA"/>
                    </w:rPr>
                    <w:t>Юрій ГНУСОВ</w:t>
                  </w:r>
                </w:p>
                <w:p w14:paraId="4CD80B4C" w14:textId="77777777" w:rsidR="00115E0A" w:rsidRPr="004F0BEE" w:rsidRDefault="00115E0A" w:rsidP="00115E0A">
                  <w:pPr>
                    <w:widowControl/>
                    <w:autoSpaceDE/>
                    <w:autoSpaceDN/>
                    <w:ind w:firstLine="2916"/>
                    <w:rPr>
                      <w:sz w:val="24"/>
                      <w:szCs w:val="24"/>
                      <w:lang w:eastAsia="uk-UA"/>
                    </w:rPr>
                  </w:pPr>
                </w:p>
              </w:tc>
            </w:tr>
          </w:tbl>
          <w:p w14:paraId="4C91B6F9" w14:textId="77777777" w:rsidR="00A440E9" w:rsidRPr="00281664" w:rsidRDefault="00A440E9" w:rsidP="006303C7">
            <w:pPr>
              <w:jc w:val="center"/>
              <w:rPr>
                <w:b/>
                <w:i/>
                <w:sz w:val="28"/>
                <w:szCs w:val="28"/>
              </w:rPr>
            </w:pPr>
          </w:p>
        </w:tc>
      </w:tr>
      <w:tr w:rsidR="00A440E9" w:rsidRPr="00281664" w14:paraId="6CD87DCD" w14:textId="77777777" w:rsidTr="00A440E9">
        <w:tc>
          <w:tcPr>
            <w:tcW w:w="2257" w:type="dxa"/>
          </w:tcPr>
          <w:p w14:paraId="6ACEF7B8" w14:textId="77777777" w:rsidR="00A440E9" w:rsidRPr="00281664" w:rsidRDefault="00A440E9" w:rsidP="006303C7">
            <w:pPr>
              <w:jc w:val="center"/>
              <w:rPr>
                <w:sz w:val="28"/>
                <w:szCs w:val="28"/>
              </w:rPr>
            </w:pPr>
          </w:p>
        </w:tc>
        <w:tc>
          <w:tcPr>
            <w:tcW w:w="7382" w:type="dxa"/>
          </w:tcPr>
          <w:p w14:paraId="210235D9" w14:textId="77777777" w:rsidR="00A440E9" w:rsidRPr="00281664" w:rsidRDefault="00A440E9" w:rsidP="006303C7">
            <w:pPr>
              <w:jc w:val="right"/>
              <w:rPr>
                <w:b/>
                <w:i/>
                <w:sz w:val="28"/>
                <w:szCs w:val="28"/>
              </w:rPr>
            </w:pPr>
          </w:p>
        </w:tc>
      </w:tr>
    </w:tbl>
    <w:p w14:paraId="73542D65" w14:textId="03E6919F" w:rsidR="00D610B4" w:rsidRPr="008A023B" w:rsidRDefault="00D610B4" w:rsidP="00AB2C22">
      <w:pPr>
        <w:pStyle w:val="a3"/>
        <w:ind w:left="0"/>
        <w:jc w:val="center"/>
        <w:rPr>
          <w:bCs/>
          <w:u w:val="none"/>
        </w:rPr>
      </w:pPr>
      <w:bookmarkStart w:id="0" w:name="_Hlk137414455"/>
    </w:p>
    <w:bookmarkEnd w:id="0"/>
    <w:p w14:paraId="52A4016A" w14:textId="77777777" w:rsidR="001105B3" w:rsidRPr="00672AC9" w:rsidRDefault="001105B3" w:rsidP="001105B3">
      <w:pPr>
        <w:jc w:val="center"/>
        <w:rPr>
          <w:b/>
          <w:sz w:val="28"/>
          <w:szCs w:val="28"/>
        </w:rPr>
      </w:pPr>
      <w:r w:rsidRPr="00672AC9">
        <w:rPr>
          <w:b/>
          <w:color w:val="000000"/>
          <w:sz w:val="28"/>
          <w:szCs w:val="28"/>
          <w:shd w:val="clear" w:color="auto" w:fill="FFFFFF"/>
        </w:rPr>
        <w:t>МЕТРОЛОГІЯ ТА ВИМІРЮВАННЯ В СФЕРІ ЗАХИСТУ ІНФОРМАЦІЇ</w:t>
      </w:r>
      <w:r w:rsidRPr="00672AC9">
        <w:rPr>
          <w:b/>
          <w:sz w:val="28"/>
          <w:szCs w:val="28"/>
        </w:rPr>
        <w:t xml:space="preserve"> (ОК.09)</w:t>
      </w:r>
    </w:p>
    <w:p w14:paraId="654381FF" w14:textId="77777777" w:rsidR="00D610B4" w:rsidRPr="008A023B" w:rsidRDefault="00D610B4" w:rsidP="00AB2C22">
      <w:pPr>
        <w:pStyle w:val="a3"/>
        <w:ind w:left="0"/>
        <w:rPr>
          <w:b/>
          <w:u w:val="none"/>
        </w:rPr>
      </w:pPr>
    </w:p>
    <w:p w14:paraId="1E31D759" w14:textId="77777777" w:rsidR="00503326" w:rsidRPr="008A023B" w:rsidRDefault="00671E8B" w:rsidP="00AB2C22">
      <w:pPr>
        <w:pStyle w:val="1"/>
        <w:ind w:left="0"/>
        <w:jc w:val="center"/>
      </w:pPr>
      <w:r w:rsidRPr="008A023B">
        <w:t>ОПИС НАВЧАЛЬНОЇ ДИСЦИПЛІНИ</w:t>
      </w:r>
    </w:p>
    <w:p w14:paraId="791F2CBF" w14:textId="77777777" w:rsidR="00503326" w:rsidRPr="008A023B" w:rsidRDefault="00503326" w:rsidP="00AB2C22">
      <w:pPr>
        <w:pStyle w:val="a3"/>
        <w:ind w:left="0"/>
        <w:rPr>
          <w:b/>
          <w:u w:val="none"/>
        </w:rPr>
      </w:pPr>
    </w:p>
    <w:tbl>
      <w:tblPr>
        <w:tblStyle w:val="TableNormal"/>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9"/>
        <w:gridCol w:w="993"/>
        <w:gridCol w:w="5093"/>
      </w:tblGrid>
      <w:tr w:rsidR="00831E8A" w:rsidRPr="008A023B" w14:paraId="6C42C0CC" w14:textId="77777777" w:rsidTr="005B23AD">
        <w:trPr>
          <w:trHeight w:val="965"/>
        </w:trPr>
        <w:tc>
          <w:tcPr>
            <w:tcW w:w="3979" w:type="dxa"/>
          </w:tcPr>
          <w:p w14:paraId="3C049D2A" w14:textId="77777777" w:rsidR="00503326" w:rsidRPr="008A023B" w:rsidRDefault="00503326" w:rsidP="00AB2C22">
            <w:pPr>
              <w:pStyle w:val="TableParagraph"/>
              <w:ind w:left="0"/>
              <w:jc w:val="left"/>
              <w:rPr>
                <w:b/>
                <w:sz w:val="28"/>
                <w:szCs w:val="28"/>
              </w:rPr>
            </w:pPr>
          </w:p>
          <w:p w14:paraId="180E1ED0" w14:textId="77777777" w:rsidR="00503326" w:rsidRPr="008A023B" w:rsidRDefault="00671E8B" w:rsidP="00AB2C22">
            <w:pPr>
              <w:pStyle w:val="TableParagraph"/>
              <w:ind w:left="0"/>
              <w:jc w:val="left"/>
              <w:rPr>
                <w:b/>
                <w:sz w:val="28"/>
                <w:szCs w:val="28"/>
              </w:rPr>
            </w:pPr>
            <w:r w:rsidRPr="008A023B">
              <w:rPr>
                <w:b/>
                <w:sz w:val="28"/>
                <w:szCs w:val="28"/>
              </w:rPr>
              <w:t>Кафедра</w:t>
            </w:r>
          </w:p>
        </w:tc>
        <w:tc>
          <w:tcPr>
            <w:tcW w:w="6086" w:type="dxa"/>
            <w:gridSpan w:val="2"/>
          </w:tcPr>
          <w:p w14:paraId="132A17B6" w14:textId="38E06A35" w:rsidR="00A440E9" w:rsidRPr="00281664" w:rsidRDefault="00A440E9" w:rsidP="00A440E9">
            <w:pPr>
              <w:adjustRightInd w:val="0"/>
              <w:rPr>
                <w:bCs/>
                <w:sz w:val="28"/>
                <w:szCs w:val="28"/>
              </w:rPr>
            </w:pPr>
            <w:r>
              <w:rPr>
                <w:bCs/>
                <w:sz w:val="28"/>
                <w:szCs w:val="28"/>
              </w:rPr>
              <w:t>Кафедра п</w:t>
            </w:r>
            <w:r w:rsidRPr="00281664">
              <w:rPr>
                <w:bCs/>
                <w:sz w:val="28"/>
                <w:szCs w:val="28"/>
              </w:rPr>
              <w:t>ротидії кіберзлочинності</w:t>
            </w:r>
          </w:p>
          <w:p w14:paraId="3289D1CF" w14:textId="50DC50EC" w:rsidR="00503326" w:rsidRPr="008A023B" w:rsidRDefault="00A440E9" w:rsidP="00A440E9">
            <w:pPr>
              <w:pStyle w:val="TableParagraph"/>
              <w:ind w:left="0"/>
              <w:jc w:val="left"/>
              <w:rPr>
                <w:sz w:val="28"/>
                <w:szCs w:val="28"/>
              </w:rPr>
            </w:pPr>
            <w:r w:rsidRPr="00281664">
              <w:rPr>
                <w:bCs/>
                <w:sz w:val="28"/>
                <w:szCs w:val="28"/>
              </w:rPr>
              <w:t>(https://univd.edu.ua/uk/dir/1740/kafedra-protydii-kiberzlochynnosti)</w:t>
            </w:r>
          </w:p>
        </w:tc>
      </w:tr>
      <w:tr w:rsidR="00A440E9" w:rsidRPr="008A023B" w14:paraId="586A0961" w14:textId="77777777" w:rsidTr="005B23AD">
        <w:trPr>
          <w:trHeight w:val="320"/>
        </w:trPr>
        <w:tc>
          <w:tcPr>
            <w:tcW w:w="3979" w:type="dxa"/>
          </w:tcPr>
          <w:p w14:paraId="57EB40B4" w14:textId="77777777" w:rsidR="00A440E9" w:rsidRPr="008A023B" w:rsidRDefault="00A440E9" w:rsidP="00A440E9">
            <w:pPr>
              <w:pStyle w:val="TableParagraph"/>
              <w:ind w:left="0"/>
              <w:jc w:val="left"/>
              <w:rPr>
                <w:b/>
                <w:sz w:val="28"/>
                <w:szCs w:val="28"/>
              </w:rPr>
            </w:pPr>
            <w:r w:rsidRPr="008A023B">
              <w:rPr>
                <w:b/>
                <w:sz w:val="28"/>
                <w:szCs w:val="28"/>
              </w:rPr>
              <w:t>Контактний телефон</w:t>
            </w:r>
          </w:p>
        </w:tc>
        <w:tc>
          <w:tcPr>
            <w:tcW w:w="6086" w:type="dxa"/>
            <w:gridSpan w:val="2"/>
          </w:tcPr>
          <w:p w14:paraId="771E171F" w14:textId="52D23499" w:rsidR="00A440E9" w:rsidRPr="008A023B" w:rsidRDefault="00A440E9" w:rsidP="00A440E9">
            <w:pPr>
              <w:pStyle w:val="TableParagraph"/>
              <w:ind w:left="0"/>
              <w:jc w:val="left"/>
              <w:rPr>
                <w:sz w:val="28"/>
                <w:szCs w:val="28"/>
              </w:rPr>
            </w:pPr>
            <w:r w:rsidRPr="00281664">
              <w:rPr>
                <w:sz w:val="28"/>
                <w:szCs w:val="28"/>
              </w:rPr>
              <w:t xml:space="preserve">+38 057 </w:t>
            </w:r>
            <w:r w:rsidRPr="00281664">
              <w:rPr>
                <w:sz w:val="28"/>
                <w:szCs w:val="28"/>
                <w:lang w:val="en-US"/>
              </w:rPr>
              <w:t>7398085</w:t>
            </w:r>
            <w:r w:rsidRPr="00281664">
              <w:rPr>
                <w:sz w:val="28"/>
                <w:szCs w:val="28"/>
              </w:rPr>
              <w:t xml:space="preserve"> (роб.)</w:t>
            </w:r>
          </w:p>
        </w:tc>
      </w:tr>
      <w:tr w:rsidR="00831E8A" w:rsidRPr="008A023B" w14:paraId="3BB751FC" w14:textId="77777777" w:rsidTr="005B23AD">
        <w:trPr>
          <w:trHeight w:val="320"/>
        </w:trPr>
        <w:tc>
          <w:tcPr>
            <w:tcW w:w="3979" w:type="dxa"/>
          </w:tcPr>
          <w:p w14:paraId="76F6B7A9" w14:textId="77777777" w:rsidR="00503326" w:rsidRPr="008A023B" w:rsidRDefault="00671E8B" w:rsidP="00AB2C22">
            <w:pPr>
              <w:pStyle w:val="TableParagraph"/>
              <w:ind w:left="0"/>
              <w:jc w:val="left"/>
              <w:rPr>
                <w:b/>
                <w:sz w:val="28"/>
                <w:szCs w:val="28"/>
              </w:rPr>
            </w:pPr>
            <w:r w:rsidRPr="008A023B">
              <w:rPr>
                <w:b/>
                <w:sz w:val="28"/>
                <w:szCs w:val="28"/>
              </w:rPr>
              <w:t>E-</w:t>
            </w:r>
            <w:proofErr w:type="spellStart"/>
            <w:r w:rsidRPr="008A023B">
              <w:rPr>
                <w:b/>
                <w:sz w:val="28"/>
                <w:szCs w:val="28"/>
              </w:rPr>
              <w:t>mail</w:t>
            </w:r>
            <w:proofErr w:type="spellEnd"/>
          </w:p>
        </w:tc>
        <w:tc>
          <w:tcPr>
            <w:tcW w:w="6086" w:type="dxa"/>
            <w:gridSpan w:val="2"/>
          </w:tcPr>
          <w:p w14:paraId="71F0BE09" w14:textId="14ED4D77" w:rsidR="00503326" w:rsidRPr="008A023B" w:rsidRDefault="009B67ED" w:rsidP="00AB2C22">
            <w:pPr>
              <w:pStyle w:val="TableParagraph"/>
              <w:ind w:left="0"/>
              <w:jc w:val="left"/>
              <w:rPr>
                <w:sz w:val="28"/>
                <w:szCs w:val="28"/>
              </w:rPr>
            </w:pPr>
            <w:proofErr w:type="spellStart"/>
            <w:r w:rsidRPr="009B67ED">
              <w:rPr>
                <w:sz w:val="28"/>
                <w:szCs w:val="28"/>
                <w:lang w:val="en-US"/>
              </w:rPr>
              <w:t>kaf</w:t>
            </w:r>
            <w:proofErr w:type="spellEnd"/>
            <w:r w:rsidRPr="009B67ED">
              <w:rPr>
                <w:sz w:val="28"/>
                <w:szCs w:val="28"/>
              </w:rPr>
              <w:t>-</w:t>
            </w:r>
            <w:proofErr w:type="spellStart"/>
            <w:r w:rsidRPr="009B67ED">
              <w:rPr>
                <w:sz w:val="28"/>
                <w:szCs w:val="28"/>
                <w:lang w:val="en-US"/>
              </w:rPr>
              <w:t>itk</w:t>
            </w:r>
            <w:proofErr w:type="spellEnd"/>
            <w:r w:rsidRPr="009B67ED">
              <w:rPr>
                <w:sz w:val="28"/>
                <w:szCs w:val="28"/>
              </w:rPr>
              <w:t>@</w:t>
            </w:r>
            <w:proofErr w:type="spellStart"/>
            <w:r w:rsidRPr="009B67ED">
              <w:rPr>
                <w:sz w:val="28"/>
                <w:szCs w:val="28"/>
                <w:lang w:val="en-US"/>
              </w:rPr>
              <w:t>univd</w:t>
            </w:r>
            <w:proofErr w:type="spellEnd"/>
            <w:r w:rsidRPr="009B67ED">
              <w:rPr>
                <w:sz w:val="28"/>
                <w:szCs w:val="28"/>
              </w:rPr>
              <w:t>.</w:t>
            </w:r>
            <w:proofErr w:type="spellStart"/>
            <w:r w:rsidRPr="009B67ED">
              <w:rPr>
                <w:sz w:val="28"/>
                <w:szCs w:val="28"/>
                <w:lang w:val="en-US"/>
              </w:rPr>
              <w:t>edu</w:t>
            </w:r>
            <w:proofErr w:type="spellEnd"/>
            <w:r w:rsidRPr="009B67ED">
              <w:rPr>
                <w:sz w:val="28"/>
                <w:szCs w:val="28"/>
              </w:rPr>
              <w:t>.</w:t>
            </w:r>
            <w:proofErr w:type="spellStart"/>
            <w:r w:rsidRPr="009B67ED">
              <w:rPr>
                <w:sz w:val="28"/>
                <w:szCs w:val="28"/>
                <w:lang w:val="en-US"/>
              </w:rPr>
              <w:t>ua</w:t>
            </w:r>
            <w:proofErr w:type="spellEnd"/>
          </w:p>
        </w:tc>
      </w:tr>
      <w:tr w:rsidR="00803E55" w:rsidRPr="008A023B" w14:paraId="43994E39" w14:textId="77777777" w:rsidTr="005B23AD">
        <w:trPr>
          <w:trHeight w:val="320"/>
        </w:trPr>
        <w:tc>
          <w:tcPr>
            <w:tcW w:w="10065" w:type="dxa"/>
            <w:gridSpan w:val="3"/>
          </w:tcPr>
          <w:p w14:paraId="4A97FB87" w14:textId="659DF51D" w:rsidR="00803E55" w:rsidRDefault="005F47C1" w:rsidP="00803E55">
            <w:pPr>
              <w:pStyle w:val="TableParagraph"/>
              <w:ind w:left="0"/>
              <w:jc w:val="center"/>
              <w:rPr>
                <w:sz w:val="28"/>
                <w:szCs w:val="28"/>
              </w:rPr>
            </w:pPr>
            <w:r>
              <w:rPr>
                <w:b/>
                <w:sz w:val="28"/>
                <w:szCs w:val="28"/>
              </w:rPr>
              <w:t>ЛЕКТОР (ЛЕКТОРИ)</w:t>
            </w:r>
          </w:p>
        </w:tc>
      </w:tr>
      <w:tr w:rsidR="00831E8A" w:rsidRPr="008A023B" w14:paraId="1AEA11E3" w14:textId="77777777" w:rsidTr="005B23AD">
        <w:trPr>
          <w:trHeight w:val="320"/>
        </w:trPr>
        <w:tc>
          <w:tcPr>
            <w:tcW w:w="3979" w:type="dxa"/>
            <w:vAlign w:val="center"/>
          </w:tcPr>
          <w:p w14:paraId="526EF73B" w14:textId="16ABA99F" w:rsidR="00EE7E39" w:rsidRPr="008A023B" w:rsidRDefault="001105B3" w:rsidP="00803E55">
            <w:pPr>
              <w:pStyle w:val="TableParagraph"/>
              <w:ind w:left="0"/>
              <w:jc w:val="center"/>
              <w:rPr>
                <w:b/>
                <w:sz w:val="28"/>
                <w:szCs w:val="28"/>
              </w:rPr>
            </w:pPr>
            <w:bookmarkStart w:id="1" w:name="_GoBack"/>
            <w:r>
              <w:rPr>
                <w:b/>
                <w:noProof/>
                <w:sz w:val="28"/>
                <w:szCs w:val="28"/>
              </w:rPr>
              <w:drawing>
                <wp:inline distT="0" distB="0" distL="0" distR="0" wp14:anchorId="5296FFB8" wp14:editId="63F452D9">
                  <wp:extent cx="2133600" cy="213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pic:spPr>
                      </pic:pic>
                    </a:graphicData>
                  </a:graphic>
                </wp:inline>
              </w:drawing>
            </w:r>
            <w:bookmarkEnd w:id="1"/>
          </w:p>
        </w:tc>
        <w:tc>
          <w:tcPr>
            <w:tcW w:w="6086" w:type="dxa"/>
            <w:gridSpan w:val="2"/>
          </w:tcPr>
          <w:p w14:paraId="716E1130" w14:textId="77777777" w:rsidR="001105B3" w:rsidRPr="008A023B" w:rsidRDefault="001105B3" w:rsidP="001105B3">
            <w:pPr>
              <w:rPr>
                <w:b/>
                <w:sz w:val="28"/>
                <w:szCs w:val="28"/>
              </w:rPr>
            </w:pPr>
            <w:r w:rsidRPr="007F0D07">
              <w:rPr>
                <w:b/>
                <w:sz w:val="28"/>
                <w:szCs w:val="28"/>
              </w:rPr>
              <w:t>Світличний Віталій Анатолійович</w:t>
            </w:r>
            <w:r w:rsidRPr="008A023B">
              <w:rPr>
                <w:b/>
                <w:sz w:val="28"/>
                <w:szCs w:val="28"/>
              </w:rPr>
              <w:t>,</w:t>
            </w:r>
          </w:p>
          <w:p w14:paraId="26965161" w14:textId="77777777" w:rsidR="001105B3" w:rsidRPr="008A023B" w:rsidRDefault="001105B3" w:rsidP="001105B3">
            <w:pPr>
              <w:jc w:val="both"/>
              <w:rPr>
                <w:sz w:val="28"/>
                <w:szCs w:val="28"/>
              </w:rPr>
            </w:pPr>
            <w:r>
              <w:rPr>
                <w:sz w:val="28"/>
                <w:szCs w:val="28"/>
              </w:rPr>
              <w:t>доцент кафедри протидії кіберзлочинності факультету № 4</w:t>
            </w:r>
            <w:r w:rsidRPr="008A023B">
              <w:rPr>
                <w:sz w:val="28"/>
                <w:szCs w:val="28"/>
              </w:rPr>
              <w:t xml:space="preserve">, </w:t>
            </w:r>
          </w:p>
          <w:p w14:paraId="6FBCC24A" w14:textId="77777777" w:rsidR="001105B3" w:rsidRDefault="001105B3" w:rsidP="001105B3">
            <w:pPr>
              <w:pStyle w:val="TableParagraph"/>
              <w:ind w:left="0"/>
              <w:jc w:val="left"/>
              <w:rPr>
                <w:sz w:val="28"/>
                <w:szCs w:val="28"/>
              </w:rPr>
            </w:pPr>
            <w:proofErr w:type="spellStart"/>
            <w:r>
              <w:rPr>
                <w:sz w:val="28"/>
                <w:szCs w:val="28"/>
              </w:rPr>
              <w:t>к.т.н</w:t>
            </w:r>
            <w:proofErr w:type="spellEnd"/>
            <w:r>
              <w:rPr>
                <w:sz w:val="28"/>
                <w:szCs w:val="28"/>
              </w:rPr>
              <w:t>.</w:t>
            </w:r>
            <w:r w:rsidRPr="008A023B">
              <w:rPr>
                <w:sz w:val="28"/>
                <w:szCs w:val="28"/>
              </w:rPr>
              <w:t xml:space="preserve">, </w:t>
            </w:r>
            <w:r>
              <w:rPr>
                <w:sz w:val="28"/>
                <w:szCs w:val="28"/>
              </w:rPr>
              <w:t>доцент</w:t>
            </w:r>
          </w:p>
          <w:p w14:paraId="377678BC" w14:textId="77777777" w:rsidR="001105B3" w:rsidRDefault="00115E0A" w:rsidP="001105B3">
            <w:pPr>
              <w:pStyle w:val="TableParagraph"/>
              <w:ind w:left="0"/>
              <w:jc w:val="left"/>
              <w:rPr>
                <w:sz w:val="28"/>
                <w:szCs w:val="28"/>
              </w:rPr>
            </w:pPr>
            <w:hyperlink r:id="rId8" w:history="1">
              <w:r w:rsidR="001105B3" w:rsidRPr="00456A22">
                <w:rPr>
                  <w:rStyle w:val="ab"/>
                  <w:sz w:val="28"/>
                  <w:szCs w:val="28"/>
                  <w:shd w:val="clear" w:color="auto" w:fill="FFFFFF"/>
                </w:rPr>
                <w:t>svetlichnii@univd.kharkov.ua</w:t>
              </w:r>
            </w:hyperlink>
          </w:p>
          <w:p w14:paraId="60127370" w14:textId="77777777" w:rsidR="001105B3" w:rsidRDefault="001105B3" w:rsidP="001105B3">
            <w:pPr>
              <w:pStyle w:val="TableParagraph"/>
              <w:ind w:left="0"/>
              <w:jc w:val="left"/>
              <w:rPr>
                <w:b/>
                <w:sz w:val="28"/>
                <w:szCs w:val="28"/>
              </w:rPr>
            </w:pPr>
          </w:p>
          <w:p w14:paraId="52034B59" w14:textId="77777777" w:rsidR="00115E0A" w:rsidRPr="00B53291" w:rsidRDefault="00115E0A" w:rsidP="00115E0A">
            <w:pPr>
              <w:pStyle w:val="TableParagraph"/>
              <w:ind w:left="0"/>
              <w:jc w:val="left"/>
              <w:rPr>
                <w:sz w:val="28"/>
                <w:szCs w:val="28"/>
              </w:rPr>
            </w:pPr>
            <w:r w:rsidRPr="00B905F0">
              <w:rPr>
                <w:b/>
                <w:sz w:val="28"/>
                <w:szCs w:val="28"/>
              </w:rPr>
              <w:t>Лекційний потік:</w:t>
            </w:r>
            <w:r>
              <w:rPr>
                <w:b/>
                <w:sz w:val="28"/>
                <w:szCs w:val="28"/>
              </w:rPr>
              <w:t xml:space="preserve"> </w:t>
            </w:r>
            <w:r w:rsidRPr="00B53291">
              <w:rPr>
                <w:sz w:val="28"/>
                <w:szCs w:val="28"/>
              </w:rPr>
              <w:t xml:space="preserve">факультет № </w:t>
            </w:r>
            <w:r>
              <w:rPr>
                <w:sz w:val="28"/>
                <w:szCs w:val="28"/>
              </w:rPr>
              <w:t>4</w:t>
            </w:r>
            <w:r w:rsidRPr="00B53291">
              <w:rPr>
                <w:sz w:val="28"/>
                <w:szCs w:val="28"/>
              </w:rPr>
              <w:t xml:space="preserve">, </w:t>
            </w:r>
          </w:p>
          <w:p w14:paraId="636E65F4" w14:textId="29F5DBAB" w:rsidR="00115E0A" w:rsidRDefault="00115E0A" w:rsidP="00115E0A">
            <w:pPr>
              <w:pStyle w:val="TableParagraph"/>
              <w:ind w:left="0"/>
              <w:jc w:val="left"/>
              <w:rPr>
                <w:sz w:val="28"/>
                <w:szCs w:val="28"/>
              </w:rPr>
            </w:pPr>
            <w:r w:rsidRPr="00B53291">
              <w:rPr>
                <w:sz w:val="28"/>
                <w:szCs w:val="28"/>
              </w:rPr>
              <w:t>шифр навчальних груп</w:t>
            </w:r>
            <w:r>
              <w:rPr>
                <w:sz w:val="28"/>
                <w:szCs w:val="28"/>
              </w:rPr>
              <w:t>: Ф4-202, 203</w:t>
            </w:r>
          </w:p>
          <w:p w14:paraId="1D4A2C91" w14:textId="77777777" w:rsidR="00115E0A" w:rsidRPr="00B53291" w:rsidRDefault="00115E0A" w:rsidP="00115E0A">
            <w:pPr>
              <w:pStyle w:val="TableParagraph"/>
              <w:ind w:left="0"/>
              <w:jc w:val="left"/>
              <w:rPr>
                <w:sz w:val="28"/>
                <w:szCs w:val="28"/>
              </w:rPr>
            </w:pPr>
            <w:r w:rsidRPr="00B53291">
              <w:rPr>
                <w:sz w:val="28"/>
                <w:szCs w:val="28"/>
              </w:rPr>
              <w:t xml:space="preserve">факультет № </w:t>
            </w:r>
            <w:r>
              <w:rPr>
                <w:sz w:val="28"/>
                <w:szCs w:val="28"/>
              </w:rPr>
              <w:t>6</w:t>
            </w:r>
            <w:r w:rsidRPr="00B53291">
              <w:rPr>
                <w:sz w:val="28"/>
                <w:szCs w:val="28"/>
              </w:rPr>
              <w:t xml:space="preserve">, </w:t>
            </w:r>
          </w:p>
          <w:p w14:paraId="668F9B2A" w14:textId="77777777" w:rsidR="00115E0A" w:rsidRDefault="00115E0A" w:rsidP="00115E0A">
            <w:pPr>
              <w:pStyle w:val="TableParagraph"/>
              <w:ind w:left="0"/>
              <w:jc w:val="left"/>
              <w:rPr>
                <w:sz w:val="28"/>
              </w:rPr>
            </w:pPr>
            <w:r w:rsidRPr="00B53291">
              <w:rPr>
                <w:sz w:val="28"/>
                <w:szCs w:val="28"/>
              </w:rPr>
              <w:t>шифр навчальних груп</w:t>
            </w:r>
            <w:r>
              <w:rPr>
                <w:sz w:val="28"/>
                <w:szCs w:val="28"/>
              </w:rPr>
              <w:t xml:space="preserve">: </w:t>
            </w:r>
            <w:r>
              <w:rPr>
                <w:sz w:val="28"/>
              </w:rPr>
              <w:t>Ф-6-КБдср-22-1</w:t>
            </w:r>
          </w:p>
          <w:p w14:paraId="060F7AE3" w14:textId="2E40960A" w:rsidR="00115E0A" w:rsidRPr="00115E0A" w:rsidRDefault="00115E0A" w:rsidP="00115E0A">
            <w:pPr>
              <w:pStyle w:val="TableParagraph"/>
              <w:ind w:left="0"/>
              <w:jc w:val="left"/>
              <w:rPr>
                <w:sz w:val="28"/>
              </w:rPr>
            </w:pPr>
          </w:p>
        </w:tc>
      </w:tr>
      <w:tr w:rsidR="00831E8A" w:rsidRPr="008A023B" w14:paraId="0647E846" w14:textId="77777777" w:rsidTr="005B23AD">
        <w:trPr>
          <w:trHeight w:val="323"/>
        </w:trPr>
        <w:tc>
          <w:tcPr>
            <w:tcW w:w="3979" w:type="dxa"/>
          </w:tcPr>
          <w:p w14:paraId="2912436E" w14:textId="13E13883" w:rsidR="00EE7E39" w:rsidRPr="008A023B" w:rsidRDefault="00EE7E39" w:rsidP="00EE7E39">
            <w:pPr>
              <w:adjustRightInd w:val="0"/>
              <w:rPr>
                <w:b/>
                <w:bCs/>
                <w:sz w:val="28"/>
                <w:szCs w:val="28"/>
              </w:rPr>
            </w:pPr>
            <w:r w:rsidRPr="008A023B">
              <w:rPr>
                <w:b/>
                <w:sz w:val="28"/>
                <w:szCs w:val="28"/>
              </w:rPr>
              <w:lastRenderedPageBreak/>
              <w:t>Назва освітньо-професійної програми</w:t>
            </w:r>
          </w:p>
        </w:tc>
        <w:tc>
          <w:tcPr>
            <w:tcW w:w="6086" w:type="dxa"/>
            <w:gridSpan w:val="2"/>
          </w:tcPr>
          <w:p w14:paraId="536C9DD3" w14:textId="79336BF2" w:rsidR="00A440E9" w:rsidRPr="00281664" w:rsidRDefault="00A440E9" w:rsidP="00A440E9">
            <w:pPr>
              <w:rPr>
                <w:sz w:val="28"/>
                <w:szCs w:val="28"/>
              </w:rPr>
            </w:pPr>
            <w:proofErr w:type="spellStart"/>
            <w:r w:rsidRPr="00281664">
              <w:rPr>
                <w:sz w:val="28"/>
                <w:szCs w:val="28"/>
              </w:rPr>
              <w:t>Кібербезпека</w:t>
            </w:r>
            <w:proofErr w:type="spellEnd"/>
            <w:r w:rsidRPr="00281664">
              <w:rPr>
                <w:sz w:val="28"/>
                <w:szCs w:val="28"/>
              </w:rPr>
              <w:t xml:space="preserve"> та захист інформації (безпека інформаційних та комунікаційних систем)</w:t>
            </w:r>
          </w:p>
          <w:p w14:paraId="3CB1A65C" w14:textId="08EF7B47" w:rsidR="00EE7E39" w:rsidRPr="008A023B" w:rsidRDefault="00A440E9" w:rsidP="00A440E9">
            <w:pPr>
              <w:adjustRightInd w:val="0"/>
              <w:rPr>
                <w:sz w:val="28"/>
                <w:szCs w:val="28"/>
              </w:rPr>
            </w:pPr>
            <w:r w:rsidRPr="00281664">
              <w:rPr>
                <w:sz w:val="28"/>
                <w:szCs w:val="28"/>
                <w:lang w:val="en-US"/>
              </w:rPr>
              <w:t>Cybersecurity and information protection (security of information and communication systems)</w:t>
            </w:r>
          </w:p>
        </w:tc>
      </w:tr>
      <w:tr w:rsidR="00A440E9" w:rsidRPr="008A023B" w14:paraId="1C84B194" w14:textId="77777777" w:rsidTr="005B23AD">
        <w:trPr>
          <w:trHeight w:val="323"/>
        </w:trPr>
        <w:tc>
          <w:tcPr>
            <w:tcW w:w="3979" w:type="dxa"/>
          </w:tcPr>
          <w:p w14:paraId="0FA67889" w14:textId="77777777" w:rsidR="00A440E9" w:rsidRPr="008A023B" w:rsidRDefault="00A440E9" w:rsidP="00A440E9">
            <w:pPr>
              <w:pStyle w:val="TableParagraph"/>
              <w:ind w:left="0"/>
              <w:jc w:val="left"/>
              <w:rPr>
                <w:b/>
                <w:sz w:val="28"/>
                <w:szCs w:val="28"/>
              </w:rPr>
            </w:pPr>
            <w:r w:rsidRPr="008A023B">
              <w:rPr>
                <w:b/>
                <w:sz w:val="28"/>
                <w:szCs w:val="28"/>
              </w:rPr>
              <w:t>Рівень вищої освіти</w:t>
            </w:r>
          </w:p>
        </w:tc>
        <w:tc>
          <w:tcPr>
            <w:tcW w:w="6086" w:type="dxa"/>
            <w:gridSpan w:val="2"/>
          </w:tcPr>
          <w:p w14:paraId="006ACE9B" w14:textId="73BCE4AC" w:rsidR="00A440E9" w:rsidRPr="008A023B" w:rsidRDefault="00A440E9" w:rsidP="00A440E9">
            <w:pPr>
              <w:pStyle w:val="TableParagraph"/>
              <w:ind w:left="0"/>
              <w:jc w:val="left"/>
              <w:rPr>
                <w:sz w:val="28"/>
                <w:szCs w:val="28"/>
              </w:rPr>
            </w:pPr>
            <w:r w:rsidRPr="00281664">
              <w:rPr>
                <w:sz w:val="28"/>
                <w:szCs w:val="28"/>
              </w:rPr>
              <w:t>Перший (бакалаврський) (НРК України – 6 рівень та перший цикл вищої освіти Рамки кваліфікацій Європейського простору вищої освіти)</w:t>
            </w:r>
          </w:p>
        </w:tc>
      </w:tr>
      <w:tr w:rsidR="00A440E9" w:rsidRPr="008A023B" w14:paraId="48AE3167" w14:textId="77777777" w:rsidTr="005B23AD">
        <w:trPr>
          <w:trHeight w:val="323"/>
        </w:trPr>
        <w:tc>
          <w:tcPr>
            <w:tcW w:w="3979" w:type="dxa"/>
          </w:tcPr>
          <w:p w14:paraId="299D471F" w14:textId="77777777" w:rsidR="00A440E9" w:rsidRPr="008A023B" w:rsidRDefault="00A440E9" w:rsidP="00A440E9">
            <w:pPr>
              <w:pStyle w:val="TableParagraph"/>
              <w:ind w:left="0"/>
              <w:jc w:val="left"/>
              <w:rPr>
                <w:b/>
                <w:sz w:val="28"/>
                <w:szCs w:val="28"/>
              </w:rPr>
            </w:pPr>
            <w:r w:rsidRPr="008A023B">
              <w:rPr>
                <w:b/>
                <w:sz w:val="28"/>
                <w:szCs w:val="28"/>
              </w:rPr>
              <w:t>Галузь знань</w:t>
            </w:r>
          </w:p>
        </w:tc>
        <w:tc>
          <w:tcPr>
            <w:tcW w:w="6086" w:type="dxa"/>
            <w:gridSpan w:val="2"/>
          </w:tcPr>
          <w:p w14:paraId="11BE32C4" w14:textId="3F302606" w:rsidR="00A440E9" w:rsidRPr="008A023B" w:rsidRDefault="00A440E9" w:rsidP="00A440E9">
            <w:pPr>
              <w:pStyle w:val="TableParagraph"/>
              <w:ind w:left="0"/>
              <w:jc w:val="left"/>
              <w:rPr>
                <w:sz w:val="28"/>
                <w:szCs w:val="28"/>
              </w:rPr>
            </w:pPr>
            <w:r w:rsidRPr="00281664">
              <w:rPr>
                <w:bCs/>
                <w:sz w:val="28"/>
                <w:szCs w:val="28"/>
              </w:rPr>
              <w:t>12 Інформаційні технології</w:t>
            </w:r>
          </w:p>
        </w:tc>
      </w:tr>
      <w:tr w:rsidR="00A440E9" w:rsidRPr="008A023B" w14:paraId="5C07C48C" w14:textId="77777777" w:rsidTr="005B23AD">
        <w:trPr>
          <w:trHeight w:val="320"/>
        </w:trPr>
        <w:tc>
          <w:tcPr>
            <w:tcW w:w="3979" w:type="dxa"/>
          </w:tcPr>
          <w:p w14:paraId="5DAA1458" w14:textId="77777777" w:rsidR="00A440E9" w:rsidRPr="008A023B" w:rsidRDefault="00A440E9" w:rsidP="00A440E9">
            <w:pPr>
              <w:pStyle w:val="TableParagraph"/>
              <w:ind w:left="0"/>
              <w:jc w:val="left"/>
              <w:rPr>
                <w:b/>
                <w:sz w:val="28"/>
                <w:szCs w:val="28"/>
              </w:rPr>
            </w:pPr>
            <w:r w:rsidRPr="008A023B">
              <w:rPr>
                <w:b/>
                <w:sz w:val="28"/>
                <w:szCs w:val="28"/>
              </w:rPr>
              <w:t>Спеціальність</w:t>
            </w:r>
          </w:p>
        </w:tc>
        <w:tc>
          <w:tcPr>
            <w:tcW w:w="6086" w:type="dxa"/>
            <w:gridSpan w:val="2"/>
          </w:tcPr>
          <w:p w14:paraId="60DB66E8" w14:textId="0000A57E" w:rsidR="00A440E9" w:rsidRPr="008A023B" w:rsidRDefault="00A440E9" w:rsidP="00A440E9">
            <w:pPr>
              <w:pStyle w:val="TableParagraph"/>
              <w:ind w:left="0"/>
              <w:jc w:val="left"/>
              <w:rPr>
                <w:sz w:val="28"/>
                <w:szCs w:val="28"/>
              </w:rPr>
            </w:pPr>
            <w:r w:rsidRPr="00281664">
              <w:rPr>
                <w:bCs/>
                <w:sz w:val="28"/>
                <w:szCs w:val="28"/>
              </w:rPr>
              <w:t xml:space="preserve">125 </w:t>
            </w:r>
            <w:proofErr w:type="spellStart"/>
            <w:r w:rsidRPr="00281664">
              <w:rPr>
                <w:bCs/>
                <w:sz w:val="28"/>
                <w:szCs w:val="28"/>
              </w:rPr>
              <w:t>Кібербезпека</w:t>
            </w:r>
            <w:proofErr w:type="spellEnd"/>
            <w:r>
              <w:rPr>
                <w:bCs/>
                <w:sz w:val="28"/>
                <w:szCs w:val="28"/>
              </w:rPr>
              <w:t xml:space="preserve"> та захист інформації</w:t>
            </w:r>
          </w:p>
        </w:tc>
      </w:tr>
      <w:tr w:rsidR="00831E8A" w:rsidRPr="008A023B" w14:paraId="2586F24F" w14:textId="77777777" w:rsidTr="005B23AD">
        <w:trPr>
          <w:trHeight w:val="322"/>
        </w:trPr>
        <w:tc>
          <w:tcPr>
            <w:tcW w:w="3979" w:type="dxa"/>
          </w:tcPr>
          <w:p w14:paraId="310C08C6" w14:textId="0792BDE1" w:rsidR="00EE7E39" w:rsidRPr="008A023B" w:rsidRDefault="00EE7E39" w:rsidP="00EE7E39">
            <w:pPr>
              <w:pStyle w:val="TableParagraph"/>
              <w:ind w:left="0"/>
              <w:jc w:val="left"/>
              <w:rPr>
                <w:b/>
                <w:sz w:val="28"/>
                <w:szCs w:val="28"/>
              </w:rPr>
            </w:pPr>
            <w:r w:rsidRPr="008A023B">
              <w:rPr>
                <w:b/>
                <w:sz w:val="28"/>
                <w:szCs w:val="28"/>
              </w:rPr>
              <w:t>Статус дисципліни</w:t>
            </w:r>
          </w:p>
        </w:tc>
        <w:tc>
          <w:tcPr>
            <w:tcW w:w="6086" w:type="dxa"/>
            <w:gridSpan w:val="2"/>
          </w:tcPr>
          <w:p w14:paraId="35B96C92" w14:textId="46F5FF62" w:rsidR="00EE7E39" w:rsidRPr="008A023B" w:rsidRDefault="00A440E9" w:rsidP="00EE7E39">
            <w:pPr>
              <w:pStyle w:val="TableParagraph"/>
              <w:ind w:left="0"/>
              <w:rPr>
                <w:sz w:val="28"/>
                <w:szCs w:val="28"/>
              </w:rPr>
            </w:pPr>
            <w:r w:rsidRPr="00281664">
              <w:rPr>
                <w:sz w:val="28"/>
                <w:szCs w:val="28"/>
              </w:rPr>
              <w:t xml:space="preserve">Нормативна компонента </w:t>
            </w:r>
            <w:proofErr w:type="spellStart"/>
            <w:r w:rsidRPr="00281664">
              <w:rPr>
                <w:sz w:val="28"/>
                <w:szCs w:val="28"/>
              </w:rPr>
              <w:t>освітньо</w:t>
            </w:r>
            <w:proofErr w:type="spellEnd"/>
            <w:r w:rsidRPr="00281664">
              <w:rPr>
                <w:sz w:val="28"/>
                <w:szCs w:val="28"/>
              </w:rPr>
              <w:t xml:space="preserve">-наукової програми, вивчається в </w:t>
            </w:r>
            <w:r w:rsidR="001105B3">
              <w:rPr>
                <w:sz w:val="28"/>
                <w:szCs w:val="28"/>
              </w:rPr>
              <w:t>4</w:t>
            </w:r>
            <w:r w:rsidRPr="00281664">
              <w:rPr>
                <w:sz w:val="28"/>
                <w:szCs w:val="28"/>
              </w:rPr>
              <w:t xml:space="preserve"> семестрі </w:t>
            </w:r>
            <w:r w:rsidR="001105B3">
              <w:rPr>
                <w:sz w:val="28"/>
                <w:szCs w:val="28"/>
              </w:rPr>
              <w:t>І</w:t>
            </w:r>
            <w:r w:rsidRPr="00281664">
              <w:rPr>
                <w:sz w:val="28"/>
                <w:szCs w:val="28"/>
              </w:rPr>
              <w:t>І курсу навчання</w:t>
            </w:r>
          </w:p>
        </w:tc>
      </w:tr>
      <w:tr w:rsidR="001105B3" w:rsidRPr="008A023B" w14:paraId="4B0C32E1" w14:textId="77777777" w:rsidTr="005B23AD">
        <w:trPr>
          <w:trHeight w:val="322"/>
        </w:trPr>
        <w:tc>
          <w:tcPr>
            <w:tcW w:w="3979" w:type="dxa"/>
          </w:tcPr>
          <w:p w14:paraId="2853528A" w14:textId="6CFC502A" w:rsidR="001105B3" w:rsidRPr="008A023B" w:rsidRDefault="001105B3" w:rsidP="001105B3">
            <w:pPr>
              <w:pStyle w:val="TableParagraph"/>
              <w:ind w:left="0"/>
              <w:jc w:val="left"/>
              <w:rPr>
                <w:b/>
                <w:sz w:val="28"/>
                <w:szCs w:val="28"/>
              </w:rPr>
            </w:pPr>
            <w:r w:rsidRPr="008A023B">
              <w:rPr>
                <w:b/>
                <w:sz w:val="28"/>
                <w:szCs w:val="28"/>
              </w:rPr>
              <w:t>Мета вивчення дисципліни</w:t>
            </w:r>
          </w:p>
        </w:tc>
        <w:tc>
          <w:tcPr>
            <w:tcW w:w="6086" w:type="dxa"/>
            <w:gridSpan w:val="2"/>
          </w:tcPr>
          <w:p w14:paraId="1F924FCD" w14:textId="1C972A89" w:rsidR="001105B3" w:rsidRPr="008A023B" w:rsidRDefault="001105B3" w:rsidP="001105B3">
            <w:pPr>
              <w:pStyle w:val="TableParagraph"/>
              <w:ind w:left="0"/>
              <w:rPr>
                <w:sz w:val="28"/>
                <w:szCs w:val="28"/>
              </w:rPr>
            </w:pPr>
            <w:r w:rsidRPr="0028451A">
              <w:rPr>
                <w:sz w:val="28"/>
              </w:rPr>
              <w:t xml:space="preserve">Осмислення поняття єдності вимірів; придбання курсантами навиків з обробки результатів </w:t>
            </w:r>
            <w:proofErr w:type="spellStart"/>
            <w:r w:rsidRPr="0028451A">
              <w:rPr>
                <w:sz w:val="28"/>
              </w:rPr>
              <w:t>вимірювань;вивчення</w:t>
            </w:r>
            <w:proofErr w:type="spellEnd"/>
            <w:r w:rsidRPr="0028451A">
              <w:rPr>
                <w:sz w:val="28"/>
              </w:rPr>
              <w:t xml:space="preserve"> основних складових похибок та їх підсумовування</w:t>
            </w:r>
            <w:r w:rsidRPr="0028451A">
              <w:rPr>
                <w:sz w:val="28"/>
                <w:lang w:eastAsia="ar-SA"/>
              </w:rPr>
              <w:t xml:space="preserve">, </w:t>
            </w:r>
            <w:r w:rsidRPr="0028451A">
              <w:rPr>
                <w:sz w:val="28"/>
              </w:rPr>
              <w:t xml:space="preserve">вміння </w:t>
            </w:r>
            <w:proofErr w:type="spellStart"/>
            <w:r w:rsidRPr="0028451A">
              <w:rPr>
                <w:sz w:val="28"/>
              </w:rPr>
              <w:t>логічно</w:t>
            </w:r>
            <w:proofErr w:type="spellEnd"/>
            <w:r w:rsidRPr="0028451A">
              <w:rPr>
                <w:sz w:val="28"/>
              </w:rPr>
              <w:t xml:space="preserve"> мислити, будувати логічні ланцюжки і застосовувати ці вміння для розв’язання навчальних та практичних задач</w:t>
            </w:r>
            <w:r>
              <w:rPr>
                <w:sz w:val="28"/>
              </w:rPr>
              <w:t>.</w:t>
            </w:r>
          </w:p>
        </w:tc>
      </w:tr>
      <w:tr w:rsidR="001105B3" w:rsidRPr="008A023B" w14:paraId="5F2189EC" w14:textId="77777777" w:rsidTr="005B23AD">
        <w:trPr>
          <w:trHeight w:val="322"/>
        </w:trPr>
        <w:tc>
          <w:tcPr>
            <w:tcW w:w="3979" w:type="dxa"/>
          </w:tcPr>
          <w:p w14:paraId="550CCA31" w14:textId="4510B239" w:rsidR="001105B3" w:rsidRPr="008A023B" w:rsidRDefault="001105B3" w:rsidP="001105B3">
            <w:pPr>
              <w:pStyle w:val="TableParagraph"/>
              <w:ind w:left="0"/>
              <w:jc w:val="left"/>
              <w:rPr>
                <w:b/>
                <w:sz w:val="28"/>
                <w:szCs w:val="28"/>
              </w:rPr>
            </w:pPr>
            <w:r w:rsidRPr="008A023B">
              <w:rPr>
                <w:b/>
                <w:bCs/>
                <w:sz w:val="28"/>
                <w:szCs w:val="28"/>
              </w:rPr>
              <w:t>Завдання вивчення дисципліни</w:t>
            </w:r>
          </w:p>
        </w:tc>
        <w:tc>
          <w:tcPr>
            <w:tcW w:w="6086" w:type="dxa"/>
            <w:gridSpan w:val="2"/>
          </w:tcPr>
          <w:p w14:paraId="2DA6E0F3" w14:textId="77777777" w:rsidR="001105B3" w:rsidRPr="001105B3" w:rsidRDefault="001105B3" w:rsidP="001105B3">
            <w:pPr>
              <w:pStyle w:val="a9"/>
              <w:numPr>
                <w:ilvl w:val="0"/>
                <w:numId w:val="25"/>
              </w:numPr>
              <w:shd w:val="clear" w:color="auto" w:fill="FFFFFF"/>
              <w:spacing w:before="0" w:beforeAutospacing="0" w:after="0" w:afterAutospacing="0"/>
              <w:ind w:left="207" w:hanging="207"/>
              <w:jc w:val="both"/>
              <w:rPr>
                <w:rFonts w:ascii="Times New Roman" w:hAnsi="Times New Roman"/>
                <w:color w:val="auto"/>
                <w:sz w:val="28"/>
                <w:szCs w:val="28"/>
                <w:lang w:val="uk-UA"/>
              </w:rPr>
            </w:pPr>
            <w:r w:rsidRPr="001105B3">
              <w:rPr>
                <w:rFonts w:ascii="Times New Roman" w:hAnsi="Times New Roman"/>
                <w:color w:val="auto"/>
                <w:sz w:val="28"/>
                <w:szCs w:val="28"/>
                <w:lang w:val="uk-UA"/>
              </w:rPr>
              <w:t>Вирішувати задачі з обробки результатів вимірювань, оцінювати похибки вимірювань за метрологічними характеристиками вимірювальної апаратури;</w:t>
            </w:r>
          </w:p>
          <w:p w14:paraId="66B594FD" w14:textId="69564521" w:rsidR="001105B3" w:rsidRPr="001105B3" w:rsidRDefault="001105B3" w:rsidP="001105B3">
            <w:pPr>
              <w:pStyle w:val="a9"/>
              <w:numPr>
                <w:ilvl w:val="0"/>
                <w:numId w:val="25"/>
              </w:numPr>
              <w:shd w:val="clear" w:color="auto" w:fill="FFFFFF"/>
              <w:spacing w:before="0" w:beforeAutospacing="0" w:after="0" w:afterAutospacing="0"/>
              <w:ind w:left="207" w:hanging="207"/>
              <w:jc w:val="both"/>
              <w:rPr>
                <w:rFonts w:ascii="Times New Roman" w:hAnsi="Times New Roman"/>
                <w:color w:val="auto"/>
                <w:sz w:val="28"/>
                <w:szCs w:val="28"/>
                <w:lang w:val="uk-UA"/>
              </w:rPr>
            </w:pPr>
            <w:r w:rsidRPr="001105B3">
              <w:rPr>
                <w:rFonts w:ascii="Times New Roman" w:hAnsi="Times New Roman"/>
                <w:color w:val="auto"/>
                <w:sz w:val="28"/>
                <w:szCs w:val="28"/>
              </w:rPr>
              <w:t>Підготовка здобувачів вищої освіти до ефективного розв’язання задач, що постають в процесі наступного навчання і в подальшій професійній діяльності.</w:t>
            </w:r>
          </w:p>
        </w:tc>
      </w:tr>
      <w:tr w:rsidR="00831E8A" w:rsidRPr="008A023B" w14:paraId="398B2ACC" w14:textId="77777777" w:rsidTr="005B23AD">
        <w:trPr>
          <w:trHeight w:val="641"/>
        </w:trPr>
        <w:tc>
          <w:tcPr>
            <w:tcW w:w="3979" w:type="dxa"/>
            <w:vMerge w:val="restart"/>
          </w:tcPr>
          <w:p w14:paraId="612511E1" w14:textId="0BFF0411" w:rsidR="00EE7E39" w:rsidRPr="008A023B" w:rsidRDefault="00EE7E39" w:rsidP="00EE7E39">
            <w:pPr>
              <w:pStyle w:val="TableParagraph"/>
              <w:ind w:left="0"/>
              <w:jc w:val="left"/>
              <w:rPr>
                <w:b/>
                <w:sz w:val="28"/>
                <w:szCs w:val="28"/>
              </w:rPr>
            </w:pPr>
            <w:r w:rsidRPr="008A023B">
              <w:rPr>
                <w:b/>
                <w:sz w:val="28"/>
                <w:szCs w:val="28"/>
              </w:rPr>
              <w:t>Обсяг дисципліни в кредитах ECTS</w:t>
            </w:r>
            <w:r w:rsidRPr="008A023B">
              <w:rPr>
                <w:rFonts w:eastAsia="Calibri"/>
                <w:b/>
                <w:sz w:val="28"/>
                <w:szCs w:val="28"/>
              </w:rPr>
              <w:t>/годинах</w:t>
            </w:r>
          </w:p>
        </w:tc>
        <w:tc>
          <w:tcPr>
            <w:tcW w:w="6086" w:type="dxa"/>
            <w:gridSpan w:val="2"/>
          </w:tcPr>
          <w:p w14:paraId="254D64AC" w14:textId="5871393F" w:rsidR="00EE7E39" w:rsidRPr="008A023B" w:rsidRDefault="001105B3" w:rsidP="00EE7E39">
            <w:pPr>
              <w:pStyle w:val="TableParagraph"/>
              <w:ind w:left="0"/>
              <w:jc w:val="left"/>
              <w:rPr>
                <w:sz w:val="28"/>
                <w:szCs w:val="28"/>
              </w:rPr>
            </w:pPr>
            <w:r>
              <w:rPr>
                <w:sz w:val="28"/>
                <w:szCs w:val="28"/>
              </w:rPr>
              <w:t>3</w:t>
            </w:r>
            <w:r w:rsidR="00BD53E7">
              <w:rPr>
                <w:sz w:val="28"/>
                <w:szCs w:val="28"/>
              </w:rPr>
              <w:t xml:space="preserve"> </w:t>
            </w:r>
            <w:proofErr w:type="spellStart"/>
            <w:r w:rsidR="00BD53E7">
              <w:rPr>
                <w:sz w:val="28"/>
                <w:szCs w:val="28"/>
              </w:rPr>
              <w:t>кредит</w:t>
            </w:r>
            <w:r>
              <w:rPr>
                <w:sz w:val="28"/>
                <w:szCs w:val="28"/>
              </w:rPr>
              <w:t>а</w:t>
            </w:r>
            <w:proofErr w:type="spellEnd"/>
            <w:r w:rsidR="00BD53E7">
              <w:rPr>
                <w:sz w:val="28"/>
                <w:szCs w:val="28"/>
              </w:rPr>
              <w:t xml:space="preserve"> ECTS (загальний обсяг – </w:t>
            </w:r>
            <w:r w:rsidR="00A440E9">
              <w:rPr>
                <w:sz w:val="28"/>
                <w:szCs w:val="28"/>
              </w:rPr>
              <w:t xml:space="preserve">90 </w:t>
            </w:r>
            <w:r w:rsidR="00EE7E39" w:rsidRPr="008A023B">
              <w:rPr>
                <w:sz w:val="28"/>
                <w:szCs w:val="28"/>
              </w:rPr>
              <w:t>год.)</w:t>
            </w:r>
          </w:p>
          <w:p w14:paraId="662BCE03" w14:textId="7A44BB0B" w:rsidR="00EE7E39" w:rsidRPr="008A023B" w:rsidRDefault="00B00901" w:rsidP="00EE7E39">
            <w:pPr>
              <w:pStyle w:val="TableParagraph"/>
              <w:ind w:left="0"/>
              <w:jc w:val="left"/>
              <w:rPr>
                <w:sz w:val="28"/>
                <w:szCs w:val="28"/>
              </w:rPr>
            </w:pPr>
            <w:r>
              <w:rPr>
                <w:sz w:val="28"/>
                <w:szCs w:val="28"/>
              </w:rPr>
              <w:t>З них</w:t>
            </w:r>
            <w:r w:rsidR="009B67ED">
              <w:rPr>
                <w:sz w:val="28"/>
                <w:szCs w:val="28"/>
              </w:rPr>
              <w:t xml:space="preserve"> (денна/заочна)</w:t>
            </w:r>
            <w:r>
              <w:rPr>
                <w:sz w:val="28"/>
                <w:szCs w:val="28"/>
              </w:rPr>
              <w:t>:</w:t>
            </w:r>
          </w:p>
        </w:tc>
      </w:tr>
      <w:tr w:rsidR="00831E8A" w:rsidRPr="008A023B" w14:paraId="63956A8B" w14:textId="77777777" w:rsidTr="005B23AD">
        <w:trPr>
          <w:trHeight w:val="376"/>
        </w:trPr>
        <w:tc>
          <w:tcPr>
            <w:tcW w:w="3979" w:type="dxa"/>
            <w:vMerge/>
          </w:tcPr>
          <w:p w14:paraId="277BBCF2" w14:textId="77777777" w:rsidR="00EE7E39" w:rsidRPr="008A023B" w:rsidRDefault="00EE7E39" w:rsidP="00EE7E39">
            <w:pPr>
              <w:pStyle w:val="TableParagraph"/>
              <w:ind w:left="0"/>
              <w:jc w:val="left"/>
              <w:rPr>
                <w:b/>
                <w:sz w:val="28"/>
                <w:szCs w:val="28"/>
              </w:rPr>
            </w:pPr>
          </w:p>
        </w:tc>
        <w:tc>
          <w:tcPr>
            <w:tcW w:w="6086" w:type="dxa"/>
            <w:gridSpan w:val="2"/>
          </w:tcPr>
          <w:p w14:paraId="510C6542" w14:textId="5E0798CB" w:rsidR="00EE7E39" w:rsidRPr="008A023B" w:rsidRDefault="00EE7E39" w:rsidP="00B00901">
            <w:pPr>
              <w:pStyle w:val="TableParagraph"/>
              <w:ind w:left="0"/>
              <w:jc w:val="left"/>
              <w:rPr>
                <w:sz w:val="28"/>
                <w:szCs w:val="28"/>
              </w:rPr>
            </w:pPr>
            <w:r w:rsidRPr="008A023B">
              <w:rPr>
                <w:sz w:val="28"/>
                <w:szCs w:val="28"/>
              </w:rPr>
              <w:t xml:space="preserve">- аудиторна робота: </w:t>
            </w:r>
            <w:r w:rsidR="001105B3">
              <w:rPr>
                <w:sz w:val="28"/>
                <w:szCs w:val="28"/>
              </w:rPr>
              <w:t>30</w:t>
            </w:r>
            <w:r w:rsidR="00A440E9">
              <w:rPr>
                <w:sz w:val="28"/>
                <w:szCs w:val="28"/>
              </w:rPr>
              <w:t xml:space="preserve">/8 </w:t>
            </w:r>
            <w:r w:rsidRPr="008A023B">
              <w:rPr>
                <w:sz w:val="28"/>
                <w:szCs w:val="28"/>
              </w:rPr>
              <w:t>год</w:t>
            </w:r>
            <w:r w:rsidR="00B00901">
              <w:rPr>
                <w:sz w:val="28"/>
                <w:szCs w:val="28"/>
              </w:rPr>
              <w:t>.</w:t>
            </w:r>
          </w:p>
        </w:tc>
      </w:tr>
      <w:tr w:rsidR="00831E8A" w:rsidRPr="008A023B" w14:paraId="1D34AD65" w14:textId="77777777" w:rsidTr="005B23AD">
        <w:trPr>
          <w:trHeight w:val="278"/>
        </w:trPr>
        <w:tc>
          <w:tcPr>
            <w:tcW w:w="3979" w:type="dxa"/>
            <w:vMerge/>
          </w:tcPr>
          <w:p w14:paraId="025EADB1" w14:textId="77777777" w:rsidR="00EE7E39" w:rsidRPr="008A023B" w:rsidRDefault="00EE7E39" w:rsidP="00EE7E39">
            <w:pPr>
              <w:pStyle w:val="TableParagraph"/>
              <w:ind w:left="0"/>
              <w:jc w:val="left"/>
              <w:rPr>
                <w:b/>
                <w:sz w:val="28"/>
                <w:szCs w:val="28"/>
              </w:rPr>
            </w:pPr>
          </w:p>
        </w:tc>
        <w:tc>
          <w:tcPr>
            <w:tcW w:w="6086" w:type="dxa"/>
            <w:gridSpan w:val="2"/>
          </w:tcPr>
          <w:p w14:paraId="053A0093" w14:textId="5BDC7646" w:rsidR="00EE7E39" w:rsidRPr="008A023B" w:rsidRDefault="00BD53E7" w:rsidP="00EE7E39">
            <w:pPr>
              <w:pStyle w:val="TableParagraph"/>
              <w:ind w:left="0"/>
              <w:jc w:val="left"/>
              <w:rPr>
                <w:sz w:val="28"/>
                <w:szCs w:val="28"/>
              </w:rPr>
            </w:pPr>
            <w:r>
              <w:rPr>
                <w:sz w:val="28"/>
                <w:szCs w:val="28"/>
              </w:rPr>
              <w:t xml:space="preserve">- самостійна робота: </w:t>
            </w:r>
            <w:r w:rsidR="001105B3">
              <w:rPr>
                <w:sz w:val="28"/>
                <w:szCs w:val="28"/>
              </w:rPr>
              <w:t>60</w:t>
            </w:r>
            <w:r w:rsidR="00A440E9">
              <w:rPr>
                <w:sz w:val="28"/>
                <w:szCs w:val="28"/>
              </w:rPr>
              <w:t>/82</w:t>
            </w:r>
            <w:r w:rsidR="00EE7E39" w:rsidRPr="008A023B">
              <w:rPr>
                <w:sz w:val="28"/>
                <w:szCs w:val="28"/>
              </w:rPr>
              <w:t xml:space="preserve"> год. </w:t>
            </w:r>
          </w:p>
        </w:tc>
      </w:tr>
      <w:tr w:rsidR="00B00901" w:rsidRPr="008A023B" w14:paraId="4CF8E102" w14:textId="77777777" w:rsidTr="005B23AD">
        <w:trPr>
          <w:trHeight w:val="1713"/>
        </w:trPr>
        <w:tc>
          <w:tcPr>
            <w:tcW w:w="3979" w:type="dxa"/>
          </w:tcPr>
          <w:p w14:paraId="609249B9" w14:textId="522821E0" w:rsidR="00B00901" w:rsidRPr="008A023B" w:rsidRDefault="00B00901" w:rsidP="00B00901">
            <w:pPr>
              <w:pStyle w:val="TableParagraph"/>
              <w:ind w:left="0"/>
              <w:jc w:val="left"/>
              <w:rPr>
                <w:b/>
                <w:sz w:val="28"/>
                <w:szCs w:val="28"/>
              </w:rPr>
            </w:pPr>
            <w:r w:rsidRPr="008A023B">
              <w:rPr>
                <w:b/>
                <w:sz w:val="28"/>
                <w:szCs w:val="28"/>
              </w:rPr>
              <w:t>Форми та види проведення навчальних занять</w:t>
            </w:r>
          </w:p>
        </w:tc>
        <w:tc>
          <w:tcPr>
            <w:tcW w:w="6086" w:type="dxa"/>
            <w:gridSpan w:val="2"/>
          </w:tcPr>
          <w:p w14:paraId="68A87FBD" w14:textId="08112275" w:rsidR="00B00901" w:rsidRPr="008A023B" w:rsidRDefault="00B00901" w:rsidP="00B00901">
            <w:pPr>
              <w:jc w:val="both"/>
              <w:rPr>
                <w:sz w:val="28"/>
                <w:szCs w:val="28"/>
              </w:rPr>
            </w:pPr>
            <w:r>
              <w:rPr>
                <w:sz w:val="28"/>
                <w:szCs w:val="28"/>
              </w:rPr>
              <w:t>Форма навчання –</w:t>
            </w:r>
            <w:r w:rsidR="00A440E9">
              <w:rPr>
                <w:sz w:val="28"/>
                <w:szCs w:val="28"/>
              </w:rPr>
              <w:t>денна</w:t>
            </w:r>
          </w:p>
          <w:p w14:paraId="7240DFEC" w14:textId="77777777" w:rsidR="00B00901" w:rsidRDefault="00B00901" w:rsidP="00B00901">
            <w:pPr>
              <w:pStyle w:val="TableParagraph"/>
              <w:ind w:left="0"/>
              <w:rPr>
                <w:sz w:val="28"/>
                <w:szCs w:val="28"/>
              </w:rPr>
            </w:pPr>
            <w:r>
              <w:rPr>
                <w:sz w:val="28"/>
                <w:szCs w:val="28"/>
              </w:rPr>
              <w:t>Види навчальних занять:</w:t>
            </w:r>
          </w:p>
          <w:p w14:paraId="194E6E34" w14:textId="678FE147" w:rsidR="00B00901" w:rsidRDefault="00B00901" w:rsidP="00B00901">
            <w:pPr>
              <w:pStyle w:val="TableParagraph"/>
              <w:ind w:left="0"/>
              <w:rPr>
                <w:sz w:val="28"/>
                <w:szCs w:val="28"/>
              </w:rPr>
            </w:pPr>
            <w:r>
              <w:rPr>
                <w:sz w:val="28"/>
                <w:szCs w:val="28"/>
              </w:rPr>
              <w:t xml:space="preserve">- лекції: </w:t>
            </w:r>
            <w:r w:rsidR="001105B3">
              <w:rPr>
                <w:sz w:val="28"/>
                <w:szCs w:val="28"/>
              </w:rPr>
              <w:t>1</w:t>
            </w:r>
            <w:r w:rsidR="00A440E9">
              <w:rPr>
                <w:sz w:val="28"/>
                <w:szCs w:val="28"/>
              </w:rPr>
              <w:t xml:space="preserve">4 </w:t>
            </w:r>
            <w:r w:rsidRPr="008A023B">
              <w:rPr>
                <w:sz w:val="28"/>
                <w:szCs w:val="28"/>
              </w:rPr>
              <w:t>год</w:t>
            </w:r>
            <w:r>
              <w:rPr>
                <w:sz w:val="28"/>
                <w:szCs w:val="28"/>
              </w:rPr>
              <w:t>.;</w:t>
            </w:r>
          </w:p>
          <w:p w14:paraId="6CF26BE5" w14:textId="0F504B30" w:rsidR="00B00901" w:rsidRDefault="00B00901" w:rsidP="00B00901">
            <w:pPr>
              <w:pStyle w:val="TableParagraph"/>
              <w:ind w:left="0"/>
              <w:rPr>
                <w:sz w:val="28"/>
                <w:szCs w:val="28"/>
              </w:rPr>
            </w:pPr>
            <w:r>
              <w:rPr>
                <w:sz w:val="28"/>
                <w:szCs w:val="28"/>
              </w:rPr>
              <w:t>- семінарські заняття:</w:t>
            </w:r>
            <w:r w:rsidR="00A440E9">
              <w:rPr>
                <w:sz w:val="28"/>
                <w:szCs w:val="28"/>
              </w:rPr>
              <w:t xml:space="preserve">0 </w:t>
            </w:r>
            <w:r>
              <w:rPr>
                <w:sz w:val="28"/>
                <w:szCs w:val="28"/>
              </w:rPr>
              <w:t>год.;</w:t>
            </w:r>
          </w:p>
          <w:p w14:paraId="26CDDBC3" w14:textId="77BC17C4" w:rsidR="00B00901" w:rsidRDefault="00B00901" w:rsidP="00B00901">
            <w:pPr>
              <w:pStyle w:val="TableParagraph"/>
              <w:ind w:left="0"/>
              <w:rPr>
                <w:sz w:val="28"/>
                <w:szCs w:val="28"/>
              </w:rPr>
            </w:pPr>
            <w:r>
              <w:rPr>
                <w:sz w:val="28"/>
                <w:szCs w:val="28"/>
              </w:rPr>
              <w:t>- практичні заняття:</w:t>
            </w:r>
            <w:r w:rsidR="001105B3">
              <w:rPr>
                <w:sz w:val="28"/>
                <w:szCs w:val="28"/>
              </w:rPr>
              <w:t xml:space="preserve"> 0</w:t>
            </w:r>
            <w:r w:rsidR="00A440E9">
              <w:rPr>
                <w:sz w:val="28"/>
                <w:szCs w:val="28"/>
              </w:rPr>
              <w:t xml:space="preserve"> </w:t>
            </w:r>
            <w:r>
              <w:rPr>
                <w:sz w:val="28"/>
                <w:szCs w:val="28"/>
              </w:rPr>
              <w:t>год</w:t>
            </w:r>
            <w:r w:rsidR="00A440E9">
              <w:rPr>
                <w:sz w:val="28"/>
                <w:szCs w:val="28"/>
              </w:rPr>
              <w:t>;</w:t>
            </w:r>
          </w:p>
          <w:p w14:paraId="7287E4E5" w14:textId="4C43F987" w:rsidR="00A440E9" w:rsidRDefault="00A440E9" w:rsidP="00B00901">
            <w:pPr>
              <w:pStyle w:val="TableParagraph"/>
              <w:ind w:left="0"/>
              <w:rPr>
                <w:sz w:val="28"/>
                <w:szCs w:val="28"/>
              </w:rPr>
            </w:pPr>
            <w:r>
              <w:rPr>
                <w:sz w:val="28"/>
                <w:szCs w:val="28"/>
              </w:rPr>
              <w:t>- лабораторні заняття:1</w:t>
            </w:r>
            <w:r w:rsidR="001105B3">
              <w:rPr>
                <w:sz w:val="28"/>
                <w:szCs w:val="28"/>
              </w:rPr>
              <w:t>6</w:t>
            </w:r>
            <w:r>
              <w:rPr>
                <w:sz w:val="28"/>
                <w:szCs w:val="28"/>
              </w:rPr>
              <w:t xml:space="preserve"> год.</w:t>
            </w:r>
          </w:p>
          <w:p w14:paraId="2C19971E" w14:textId="77777777" w:rsidR="00A440E9" w:rsidRDefault="00A440E9" w:rsidP="00A440E9">
            <w:pPr>
              <w:jc w:val="both"/>
              <w:rPr>
                <w:sz w:val="28"/>
                <w:szCs w:val="28"/>
              </w:rPr>
            </w:pPr>
          </w:p>
          <w:p w14:paraId="62650C24" w14:textId="71FFE406" w:rsidR="00A440E9" w:rsidRPr="008A023B" w:rsidRDefault="00A440E9" w:rsidP="00A440E9">
            <w:pPr>
              <w:jc w:val="both"/>
              <w:rPr>
                <w:sz w:val="28"/>
                <w:szCs w:val="28"/>
              </w:rPr>
            </w:pPr>
            <w:r>
              <w:rPr>
                <w:sz w:val="28"/>
                <w:szCs w:val="28"/>
              </w:rPr>
              <w:t>Форма навчання –заочна</w:t>
            </w:r>
          </w:p>
          <w:p w14:paraId="598FB118" w14:textId="77777777" w:rsidR="00A440E9" w:rsidRDefault="00A440E9" w:rsidP="00A440E9">
            <w:pPr>
              <w:pStyle w:val="TableParagraph"/>
              <w:ind w:left="0"/>
              <w:rPr>
                <w:sz w:val="28"/>
                <w:szCs w:val="28"/>
              </w:rPr>
            </w:pPr>
            <w:r>
              <w:rPr>
                <w:sz w:val="28"/>
                <w:szCs w:val="28"/>
              </w:rPr>
              <w:t>Види навчальних занять:</w:t>
            </w:r>
          </w:p>
          <w:p w14:paraId="7889D4C2" w14:textId="00DBA15C" w:rsidR="00A440E9" w:rsidRDefault="00A440E9" w:rsidP="00A440E9">
            <w:pPr>
              <w:pStyle w:val="TableParagraph"/>
              <w:ind w:left="0"/>
              <w:rPr>
                <w:sz w:val="28"/>
                <w:szCs w:val="28"/>
              </w:rPr>
            </w:pPr>
            <w:r>
              <w:rPr>
                <w:sz w:val="28"/>
                <w:szCs w:val="28"/>
              </w:rPr>
              <w:t xml:space="preserve">- лекції: 4 </w:t>
            </w:r>
            <w:r w:rsidRPr="008A023B">
              <w:rPr>
                <w:sz w:val="28"/>
                <w:szCs w:val="28"/>
              </w:rPr>
              <w:t>год</w:t>
            </w:r>
            <w:r>
              <w:rPr>
                <w:sz w:val="28"/>
                <w:szCs w:val="28"/>
              </w:rPr>
              <w:t>.;</w:t>
            </w:r>
          </w:p>
          <w:p w14:paraId="5AB41E05" w14:textId="77777777" w:rsidR="00A440E9" w:rsidRDefault="00A440E9" w:rsidP="00A440E9">
            <w:pPr>
              <w:pStyle w:val="TableParagraph"/>
              <w:ind w:left="0"/>
              <w:rPr>
                <w:sz w:val="28"/>
                <w:szCs w:val="28"/>
              </w:rPr>
            </w:pPr>
            <w:r>
              <w:rPr>
                <w:sz w:val="28"/>
                <w:szCs w:val="28"/>
              </w:rPr>
              <w:t>- семінарські заняття:0 год.;</w:t>
            </w:r>
          </w:p>
          <w:p w14:paraId="4AF09649" w14:textId="6005BEA7" w:rsidR="00A440E9" w:rsidRDefault="00A440E9" w:rsidP="00A440E9">
            <w:pPr>
              <w:pStyle w:val="TableParagraph"/>
              <w:ind w:left="0"/>
              <w:rPr>
                <w:sz w:val="28"/>
                <w:szCs w:val="28"/>
              </w:rPr>
            </w:pPr>
            <w:r>
              <w:rPr>
                <w:sz w:val="28"/>
                <w:szCs w:val="28"/>
              </w:rPr>
              <w:t xml:space="preserve">- практичні заняття: </w:t>
            </w:r>
            <w:r w:rsidR="001105B3">
              <w:rPr>
                <w:sz w:val="28"/>
                <w:szCs w:val="28"/>
              </w:rPr>
              <w:t>0</w:t>
            </w:r>
            <w:r>
              <w:rPr>
                <w:sz w:val="28"/>
                <w:szCs w:val="28"/>
              </w:rPr>
              <w:t xml:space="preserve"> год;</w:t>
            </w:r>
          </w:p>
          <w:p w14:paraId="672336C4" w14:textId="37588986" w:rsidR="00A440E9" w:rsidRPr="008A023B" w:rsidRDefault="00A440E9" w:rsidP="00A440E9">
            <w:pPr>
              <w:pStyle w:val="TableParagraph"/>
              <w:ind w:left="0"/>
              <w:rPr>
                <w:sz w:val="28"/>
                <w:szCs w:val="28"/>
              </w:rPr>
            </w:pPr>
            <w:r>
              <w:rPr>
                <w:sz w:val="28"/>
                <w:szCs w:val="28"/>
              </w:rPr>
              <w:t>- лабораторні заняття:</w:t>
            </w:r>
            <w:r w:rsidR="001105B3">
              <w:rPr>
                <w:sz w:val="28"/>
                <w:szCs w:val="28"/>
              </w:rPr>
              <w:t>4</w:t>
            </w:r>
            <w:r>
              <w:rPr>
                <w:sz w:val="28"/>
                <w:szCs w:val="28"/>
              </w:rPr>
              <w:t xml:space="preserve"> год.</w:t>
            </w:r>
          </w:p>
        </w:tc>
      </w:tr>
      <w:tr w:rsidR="00B00901" w:rsidRPr="008A023B" w14:paraId="4E9FDC93" w14:textId="77777777" w:rsidTr="005B23AD">
        <w:trPr>
          <w:trHeight w:val="320"/>
        </w:trPr>
        <w:tc>
          <w:tcPr>
            <w:tcW w:w="3979" w:type="dxa"/>
          </w:tcPr>
          <w:p w14:paraId="02DCE179" w14:textId="739A0DD8" w:rsidR="00B00901" w:rsidRPr="008A023B" w:rsidRDefault="00B00901" w:rsidP="00B00901">
            <w:pPr>
              <w:pStyle w:val="TableParagraph"/>
              <w:ind w:left="0"/>
              <w:jc w:val="left"/>
              <w:rPr>
                <w:b/>
                <w:sz w:val="28"/>
                <w:szCs w:val="28"/>
              </w:rPr>
            </w:pPr>
            <w:r>
              <w:rPr>
                <w:b/>
                <w:sz w:val="28"/>
                <w:szCs w:val="28"/>
              </w:rPr>
              <w:lastRenderedPageBreak/>
              <w:t>Самостійна робота</w:t>
            </w:r>
          </w:p>
        </w:tc>
        <w:tc>
          <w:tcPr>
            <w:tcW w:w="6086" w:type="dxa"/>
            <w:gridSpan w:val="2"/>
          </w:tcPr>
          <w:p w14:paraId="4BF344B6" w14:textId="33E76CC1" w:rsidR="00B00901" w:rsidRPr="00B00901" w:rsidRDefault="001105B3" w:rsidP="009B67ED">
            <w:pPr>
              <w:pStyle w:val="TableParagraph"/>
              <w:tabs>
                <w:tab w:val="left" w:pos="449"/>
                <w:tab w:val="left" w:pos="1251"/>
              </w:tabs>
              <w:rPr>
                <w:i/>
                <w:sz w:val="28"/>
                <w:szCs w:val="28"/>
              </w:rPr>
            </w:pPr>
            <w:r w:rsidRPr="007F0D07">
              <w:rPr>
                <w:rStyle w:val="fontstyle01"/>
                <w:rFonts w:ascii="Times New Roman" w:eastAsia="Candara" w:hAnsi="Times New Roman"/>
                <w:b w:val="0"/>
                <w:bCs w:val="0"/>
              </w:rPr>
              <w:t>Опрацювання рекомендованої літератури, поширене вивчення теоретичних питань лекційних занять за кожною темою, та опрацювання завдань з метою підготовки до виконання лабораторних занять.</w:t>
            </w:r>
          </w:p>
        </w:tc>
      </w:tr>
      <w:tr w:rsidR="00B00901" w:rsidRPr="008A023B" w14:paraId="34486982" w14:textId="77777777" w:rsidTr="005B23AD">
        <w:trPr>
          <w:trHeight w:val="320"/>
        </w:trPr>
        <w:tc>
          <w:tcPr>
            <w:tcW w:w="3979" w:type="dxa"/>
          </w:tcPr>
          <w:p w14:paraId="4C9BE0F5" w14:textId="078F866C" w:rsidR="00B00901" w:rsidRPr="008A023B" w:rsidRDefault="00B00901" w:rsidP="00B00901">
            <w:pPr>
              <w:pStyle w:val="TableParagraph"/>
              <w:ind w:left="0"/>
              <w:jc w:val="left"/>
              <w:rPr>
                <w:b/>
                <w:sz w:val="28"/>
                <w:szCs w:val="28"/>
              </w:rPr>
            </w:pPr>
            <w:r w:rsidRPr="008A023B">
              <w:rPr>
                <w:b/>
                <w:sz w:val="28"/>
                <w:szCs w:val="28"/>
              </w:rPr>
              <w:t>Індивідуальні завдання</w:t>
            </w:r>
          </w:p>
        </w:tc>
        <w:tc>
          <w:tcPr>
            <w:tcW w:w="6086" w:type="dxa"/>
            <w:gridSpan w:val="2"/>
          </w:tcPr>
          <w:p w14:paraId="1311FDF5" w14:textId="1E689E12" w:rsidR="00B00901" w:rsidRPr="008A023B" w:rsidRDefault="001105B3" w:rsidP="00B00901">
            <w:pPr>
              <w:pStyle w:val="TableParagraph"/>
              <w:ind w:left="0"/>
              <w:rPr>
                <w:sz w:val="28"/>
                <w:szCs w:val="28"/>
              </w:rPr>
            </w:pPr>
            <w:r w:rsidRPr="007F0D07">
              <w:rPr>
                <w:sz w:val="28"/>
                <w:szCs w:val="28"/>
              </w:rPr>
              <w:t>Наукові доповіді, індивідуальні завдання до лабораторних занять.</w:t>
            </w:r>
          </w:p>
        </w:tc>
      </w:tr>
      <w:tr w:rsidR="00B00901" w:rsidRPr="008A023B" w14:paraId="3C77C6A8" w14:textId="77777777" w:rsidTr="005B23AD">
        <w:trPr>
          <w:trHeight w:val="320"/>
        </w:trPr>
        <w:tc>
          <w:tcPr>
            <w:tcW w:w="3979" w:type="dxa"/>
            <w:vAlign w:val="center"/>
          </w:tcPr>
          <w:p w14:paraId="35F2F05F" w14:textId="6EA54713" w:rsidR="00B00901" w:rsidRPr="008A023B" w:rsidRDefault="00B00901" w:rsidP="00B00901">
            <w:pPr>
              <w:pStyle w:val="TableParagraph"/>
              <w:ind w:left="0"/>
              <w:jc w:val="left"/>
              <w:rPr>
                <w:b/>
                <w:sz w:val="28"/>
                <w:szCs w:val="28"/>
              </w:rPr>
            </w:pPr>
            <w:r w:rsidRPr="008A023B">
              <w:rPr>
                <w:b/>
                <w:sz w:val="28"/>
                <w:szCs w:val="28"/>
              </w:rPr>
              <w:t>Необхідне обладнання</w:t>
            </w:r>
          </w:p>
        </w:tc>
        <w:tc>
          <w:tcPr>
            <w:tcW w:w="6086" w:type="dxa"/>
            <w:gridSpan w:val="2"/>
          </w:tcPr>
          <w:p w14:paraId="43FC2DD9" w14:textId="6BEA5130" w:rsidR="00B00901" w:rsidRPr="008A023B" w:rsidRDefault="001105B3" w:rsidP="00B00901">
            <w:pPr>
              <w:jc w:val="both"/>
              <w:rPr>
                <w:sz w:val="28"/>
                <w:szCs w:val="28"/>
              </w:rPr>
            </w:pPr>
            <w:r w:rsidRPr="007F0D07">
              <w:rPr>
                <w:sz w:val="28"/>
                <w:szCs w:val="28"/>
              </w:rPr>
              <w:t xml:space="preserve">Комп’ютерний клас, </w:t>
            </w:r>
            <w:r>
              <w:rPr>
                <w:sz w:val="28"/>
                <w:szCs w:val="28"/>
              </w:rPr>
              <w:t>м</w:t>
            </w:r>
            <w:r w:rsidRPr="00281664">
              <w:rPr>
                <w:sz w:val="28"/>
                <w:szCs w:val="28"/>
              </w:rPr>
              <w:t>ультимедійне обладнання (ноутбук та проектор), комп’ютерне забезпечення з виходом у мережу Інтернет.</w:t>
            </w:r>
          </w:p>
        </w:tc>
      </w:tr>
      <w:tr w:rsidR="00B00901" w:rsidRPr="008A023B" w14:paraId="220EF871" w14:textId="77777777" w:rsidTr="005B23AD">
        <w:trPr>
          <w:trHeight w:val="320"/>
        </w:trPr>
        <w:tc>
          <w:tcPr>
            <w:tcW w:w="3979" w:type="dxa"/>
          </w:tcPr>
          <w:p w14:paraId="2F0F86AE" w14:textId="51F6A4BD" w:rsidR="00B00901" w:rsidRPr="008A023B" w:rsidRDefault="00B00901" w:rsidP="00B00901">
            <w:pPr>
              <w:pStyle w:val="TableParagraph"/>
              <w:ind w:left="0"/>
              <w:jc w:val="left"/>
              <w:rPr>
                <w:b/>
                <w:sz w:val="28"/>
                <w:szCs w:val="28"/>
              </w:rPr>
            </w:pPr>
            <w:r w:rsidRPr="008A023B">
              <w:rPr>
                <w:b/>
                <w:sz w:val="28"/>
                <w:szCs w:val="28"/>
              </w:rPr>
              <w:t>Мова викладання</w:t>
            </w:r>
          </w:p>
        </w:tc>
        <w:tc>
          <w:tcPr>
            <w:tcW w:w="6086" w:type="dxa"/>
            <w:gridSpan w:val="2"/>
          </w:tcPr>
          <w:p w14:paraId="01AE9822" w14:textId="579ABBE2" w:rsidR="00B00901" w:rsidRPr="008A023B" w:rsidRDefault="00A440E9" w:rsidP="00B00901">
            <w:pPr>
              <w:jc w:val="both"/>
              <w:rPr>
                <w:sz w:val="28"/>
                <w:szCs w:val="28"/>
              </w:rPr>
            </w:pPr>
            <w:r w:rsidRPr="00281664">
              <w:rPr>
                <w:sz w:val="28"/>
                <w:szCs w:val="28"/>
              </w:rPr>
              <w:t>Українська</w:t>
            </w:r>
          </w:p>
        </w:tc>
      </w:tr>
      <w:tr w:rsidR="00B00901" w:rsidRPr="008A023B" w14:paraId="6FAF8CCC" w14:textId="77777777" w:rsidTr="005B23AD">
        <w:trPr>
          <w:trHeight w:val="320"/>
        </w:trPr>
        <w:tc>
          <w:tcPr>
            <w:tcW w:w="3979" w:type="dxa"/>
          </w:tcPr>
          <w:p w14:paraId="60207C1B" w14:textId="2CD03298" w:rsidR="00B00901" w:rsidRPr="008A023B" w:rsidRDefault="00B00901" w:rsidP="00B00901">
            <w:pPr>
              <w:pStyle w:val="TableParagraph"/>
              <w:ind w:left="0"/>
              <w:jc w:val="left"/>
              <w:rPr>
                <w:b/>
                <w:sz w:val="28"/>
                <w:szCs w:val="28"/>
              </w:rPr>
            </w:pPr>
            <w:r w:rsidRPr="008A023B">
              <w:rPr>
                <w:b/>
                <w:sz w:val="28"/>
                <w:szCs w:val="28"/>
              </w:rPr>
              <w:t>Контроль</w:t>
            </w:r>
          </w:p>
        </w:tc>
        <w:tc>
          <w:tcPr>
            <w:tcW w:w="6086" w:type="dxa"/>
            <w:gridSpan w:val="2"/>
          </w:tcPr>
          <w:p w14:paraId="59460EB8" w14:textId="250A9C67" w:rsidR="00B00901" w:rsidRPr="008A023B" w:rsidRDefault="009B67ED" w:rsidP="00B00901">
            <w:pPr>
              <w:jc w:val="both"/>
              <w:rPr>
                <w:sz w:val="28"/>
                <w:szCs w:val="28"/>
              </w:rPr>
            </w:pPr>
            <w:r w:rsidRPr="00281664">
              <w:rPr>
                <w:rStyle w:val="fontstyle01"/>
                <w:rFonts w:ascii="Times New Roman" w:eastAsia="Candara" w:hAnsi="Times New Roman"/>
                <w:b w:val="0"/>
                <w:bCs w:val="0"/>
              </w:rPr>
              <w:t xml:space="preserve">Поточний та підсумковий контроль Поточний: </w:t>
            </w:r>
            <w:r w:rsidR="001105B3" w:rsidRPr="007F0D07">
              <w:rPr>
                <w:rStyle w:val="fontstyle01"/>
                <w:rFonts w:ascii="Times New Roman" w:eastAsia="Candara" w:hAnsi="Times New Roman"/>
                <w:b w:val="0"/>
                <w:bCs w:val="0"/>
              </w:rPr>
              <w:t>захист індивідуальних завдань на лабораторних заняттях, тестування, перевірка аудиторних контрольних робіт, перевірка виконання самостійних робіт. Критерії оцінки поточного контролю викладач повідомляє на першому занятті та перед кожними оцінюванням.</w:t>
            </w:r>
            <w:r w:rsidRPr="00281664">
              <w:rPr>
                <w:rStyle w:val="fontstyle01"/>
                <w:rFonts w:ascii="Times New Roman" w:eastAsia="Candara" w:hAnsi="Times New Roman"/>
                <w:b w:val="0"/>
                <w:bCs w:val="0"/>
              </w:rPr>
              <w:t xml:space="preserve">. Підсумковий контроль: </w:t>
            </w:r>
            <w:r w:rsidR="001D193A">
              <w:rPr>
                <w:rStyle w:val="fontstyle01"/>
                <w:rFonts w:ascii="Times New Roman" w:eastAsia="Candara" w:hAnsi="Times New Roman"/>
                <w:b w:val="0"/>
                <w:bCs w:val="0"/>
              </w:rPr>
              <w:t>залік</w:t>
            </w:r>
            <w:r w:rsidRPr="00281664">
              <w:rPr>
                <w:rStyle w:val="fontstyle01"/>
                <w:rFonts w:ascii="Times New Roman" w:eastAsia="Candara" w:hAnsi="Times New Roman"/>
                <w:b w:val="0"/>
                <w:bCs w:val="0"/>
              </w:rPr>
              <w:t>.</w:t>
            </w:r>
          </w:p>
        </w:tc>
      </w:tr>
      <w:tr w:rsidR="001D193A" w:rsidRPr="008A023B" w14:paraId="3FE78E09" w14:textId="77777777" w:rsidTr="001D193A">
        <w:trPr>
          <w:trHeight w:val="320"/>
        </w:trPr>
        <w:tc>
          <w:tcPr>
            <w:tcW w:w="3979" w:type="dxa"/>
            <w:vAlign w:val="center"/>
          </w:tcPr>
          <w:p w14:paraId="65DDC0CD" w14:textId="77777777" w:rsidR="001D193A" w:rsidRPr="008A023B" w:rsidRDefault="001D193A" w:rsidP="001D193A">
            <w:pPr>
              <w:pStyle w:val="TableParagraph"/>
              <w:ind w:left="0"/>
              <w:jc w:val="left"/>
              <w:rPr>
                <w:b/>
                <w:sz w:val="28"/>
                <w:szCs w:val="28"/>
              </w:rPr>
            </w:pPr>
            <w:r w:rsidRPr="008A023B">
              <w:rPr>
                <w:b/>
                <w:sz w:val="28"/>
                <w:szCs w:val="28"/>
              </w:rPr>
              <w:t>Інтегральна компетентність, загальні компетентності</w:t>
            </w:r>
          </w:p>
          <w:p w14:paraId="073A6AAB" w14:textId="77777777" w:rsidR="001D193A" w:rsidRPr="008A023B" w:rsidRDefault="001D193A" w:rsidP="001D193A">
            <w:pPr>
              <w:pStyle w:val="TableParagraph"/>
              <w:ind w:left="0"/>
              <w:jc w:val="left"/>
              <w:rPr>
                <w:b/>
                <w:sz w:val="28"/>
                <w:szCs w:val="28"/>
              </w:rPr>
            </w:pPr>
            <w:r w:rsidRPr="008A023B">
              <w:rPr>
                <w:b/>
                <w:sz w:val="28"/>
                <w:szCs w:val="28"/>
              </w:rPr>
              <w:t>(ЗК)</w:t>
            </w:r>
          </w:p>
        </w:tc>
        <w:tc>
          <w:tcPr>
            <w:tcW w:w="6086" w:type="dxa"/>
            <w:gridSpan w:val="2"/>
            <w:vAlign w:val="center"/>
          </w:tcPr>
          <w:p w14:paraId="537E3DD0" w14:textId="77777777" w:rsidR="001D193A" w:rsidRPr="00680ECF" w:rsidRDefault="001D193A" w:rsidP="001D193A">
            <w:pPr>
              <w:pStyle w:val="a5"/>
              <w:spacing w:after="0"/>
              <w:ind w:left="0" w:right="-57"/>
              <w:jc w:val="both"/>
              <w:rPr>
                <w:bCs/>
                <w:iCs/>
                <w:color w:val="000000"/>
                <w:sz w:val="28"/>
                <w:szCs w:val="24"/>
              </w:rPr>
            </w:pPr>
            <w:r w:rsidRPr="004164B0">
              <w:rPr>
                <w:bCs/>
                <w:iCs/>
                <w:color w:val="000000"/>
                <w:sz w:val="28"/>
                <w:szCs w:val="24"/>
              </w:rPr>
              <w:t xml:space="preserve">Здатність розв’язувати складні спеціалізовані задачі та практичні проблеми у галузі </w:t>
            </w:r>
            <w:r w:rsidRPr="00680ECF">
              <w:rPr>
                <w:bCs/>
                <w:iCs/>
                <w:color w:val="000000"/>
                <w:sz w:val="28"/>
                <w:szCs w:val="24"/>
              </w:rPr>
              <w:t>забезпечення інформаційних технологій (</w:t>
            </w:r>
            <w:proofErr w:type="spellStart"/>
            <w:r w:rsidRPr="00680ECF">
              <w:rPr>
                <w:bCs/>
                <w:iCs/>
                <w:color w:val="000000"/>
                <w:sz w:val="28"/>
                <w:szCs w:val="24"/>
              </w:rPr>
              <w:t>кібербезпека</w:t>
            </w:r>
            <w:proofErr w:type="spellEnd"/>
            <w:r w:rsidRPr="00680ECF">
              <w:rPr>
                <w:bCs/>
                <w:iCs/>
                <w:color w:val="000000"/>
                <w:sz w:val="28"/>
                <w:szCs w:val="24"/>
              </w:rPr>
              <w:t>), що передбачає ідентифікацію та використання інформації для прийняття рішень</w:t>
            </w:r>
          </w:p>
          <w:p w14:paraId="2D164242" w14:textId="77777777" w:rsidR="001D193A" w:rsidRPr="00680ECF" w:rsidRDefault="001D193A" w:rsidP="001D193A">
            <w:pPr>
              <w:jc w:val="both"/>
            </w:pPr>
            <w:r w:rsidRPr="00680ECF">
              <w:rPr>
                <w:color w:val="000000"/>
                <w:sz w:val="28"/>
                <w:szCs w:val="28"/>
              </w:rPr>
              <w:t xml:space="preserve">ФК 1. Здатність застосовувати нормативно-правову базу, а також державні та міжнародні вимоги, практики і стандарти з метою здійснення професійної діяльності в галузі інформаційної та/або </w:t>
            </w:r>
            <w:proofErr w:type="spellStart"/>
            <w:r w:rsidRPr="00680ECF">
              <w:rPr>
                <w:color w:val="000000"/>
                <w:sz w:val="28"/>
                <w:szCs w:val="28"/>
              </w:rPr>
              <w:t>кібербезпеки</w:t>
            </w:r>
            <w:proofErr w:type="spellEnd"/>
            <w:r>
              <w:rPr>
                <w:color w:val="000000"/>
                <w:sz w:val="28"/>
                <w:szCs w:val="28"/>
              </w:rPr>
              <w:t>.</w:t>
            </w:r>
          </w:p>
          <w:p w14:paraId="49F8B4D1" w14:textId="77777777" w:rsidR="001D193A" w:rsidRPr="00E742C1" w:rsidRDefault="001D193A" w:rsidP="001D193A">
            <w:pPr>
              <w:spacing w:line="148" w:lineRule="atLeast"/>
              <w:jc w:val="both"/>
              <w:rPr>
                <w:color w:val="000000"/>
                <w:sz w:val="28"/>
                <w:szCs w:val="28"/>
              </w:rPr>
            </w:pPr>
            <w:r w:rsidRPr="00680ECF">
              <w:rPr>
                <w:color w:val="000000"/>
                <w:sz w:val="28"/>
                <w:szCs w:val="28"/>
              </w:rPr>
              <w:t>ФК 3. </w:t>
            </w:r>
            <w:r w:rsidRPr="00E742C1">
              <w:rPr>
                <w:color w:val="000000"/>
                <w:sz w:val="28"/>
                <w:szCs w:val="28"/>
              </w:rPr>
              <w:t>Здатність до використання програмних та програмно-апаратних комплексів засобів захисту інформації в інформаційно-телекомунікаційних (автоматизованих) системах.</w:t>
            </w:r>
          </w:p>
          <w:p w14:paraId="653DA3C5" w14:textId="77777777" w:rsidR="001D193A" w:rsidRPr="00E742C1" w:rsidRDefault="001D193A" w:rsidP="001D193A">
            <w:pPr>
              <w:spacing w:line="148" w:lineRule="atLeast"/>
              <w:jc w:val="both"/>
              <w:rPr>
                <w:sz w:val="28"/>
                <w:szCs w:val="28"/>
              </w:rPr>
            </w:pPr>
            <w:r>
              <w:rPr>
                <w:sz w:val="28"/>
                <w:szCs w:val="28"/>
              </w:rPr>
              <w:t>ФК </w:t>
            </w:r>
            <w:r w:rsidRPr="00E742C1">
              <w:rPr>
                <w:sz w:val="28"/>
                <w:szCs w:val="28"/>
              </w:rPr>
              <w:t>7. Здатність впроваджувати та забезпечувати функціонування комплексних систем захисту інформації (комплекси нормативно-правових, організаційних та технічних засобів і методів, процедур, практичних прийомів та ін.).</w:t>
            </w:r>
          </w:p>
          <w:p w14:paraId="3ACC04F9" w14:textId="08C0A159" w:rsidR="001D193A" w:rsidRPr="008A023B" w:rsidRDefault="001D193A" w:rsidP="001D193A">
            <w:pPr>
              <w:pStyle w:val="TableParagraph"/>
              <w:ind w:left="0" w:right="138" w:firstLine="138"/>
              <w:rPr>
                <w:sz w:val="28"/>
                <w:szCs w:val="28"/>
              </w:rPr>
            </w:pPr>
            <w:r>
              <w:rPr>
                <w:sz w:val="28"/>
                <w:szCs w:val="28"/>
              </w:rPr>
              <w:t>ФК </w:t>
            </w:r>
            <w:r w:rsidRPr="00E742C1">
              <w:rPr>
                <w:sz w:val="28"/>
                <w:szCs w:val="28"/>
              </w:rPr>
              <w:t xml:space="preserve">12. 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 з встановленою політикою інформаційної та/або </w:t>
            </w:r>
            <w:proofErr w:type="spellStart"/>
            <w:r w:rsidRPr="00E742C1">
              <w:rPr>
                <w:sz w:val="28"/>
                <w:szCs w:val="28"/>
              </w:rPr>
              <w:t>кібербезпеки</w:t>
            </w:r>
            <w:proofErr w:type="spellEnd"/>
            <w:r w:rsidRPr="00E742C1">
              <w:rPr>
                <w:sz w:val="28"/>
                <w:szCs w:val="28"/>
              </w:rPr>
              <w:t>.</w:t>
            </w:r>
          </w:p>
        </w:tc>
      </w:tr>
      <w:tr w:rsidR="00B00901" w:rsidRPr="008A023B" w14:paraId="24029AAB" w14:textId="77777777" w:rsidTr="001D193A">
        <w:trPr>
          <w:trHeight w:val="291"/>
        </w:trPr>
        <w:tc>
          <w:tcPr>
            <w:tcW w:w="3979" w:type="dxa"/>
          </w:tcPr>
          <w:p w14:paraId="3140D759" w14:textId="77777777" w:rsidR="00B00901" w:rsidRPr="008A023B" w:rsidRDefault="00B00901" w:rsidP="00B00901">
            <w:pPr>
              <w:pStyle w:val="TableParagraph"/>
              <w:ind w:left="0"/>
              <w:jc w:val="left"/>
              <w:rPr>
                <w:b/>
                <w:sz w:val="28"/>
                <w:szCs w:val="28"/>
              </w:rPr>
            </w:pPr>
            <w:r w:rsidRPr="008A023B">
              <w:rPr>
                <w:b/>
                <w:sz w:val="28"/>
                <w:szCs w:val="28"/>
              </w:rPr>
              <w:t>Спеціальні компетентності</w:t>
            </w:r>
          </w:p>
          <w:p w14:paraId="1F923046" w14:textId="77777777" w:rsidR="00B00901" w:rsidRPr="008A023B" w:rsidRDefault="00B00901" w:rsidP="00B00901">
            <w:pPr>
              <w:pStyle w:val="TableParagraph"/>
              <w:ind w:left="0"/>
              <w:jc w:val="left"/>
              <w:rPr>
                <w:b/>
                <w:sz w:val="28"/>
                <w:szCs w:val="28"/>
              </w:rPr>
            </w:pPr>
            <w:r w:rsidRPr="008A023B">
              <w:rPr>
                <w:b/>
                <w:sz w:val="28"/>
                <w:szCs w:val="28"/>
              </w:rPr>
              <w:lastRenderedPageBreak/>
              <w:t>(СК)</w:t>
            </w:r>
          </w:p>
        </w:tc>
        <w:tc>
          <w:tcPr>
            <w:tcW w:w="6086" w:type="dxa"/>
            <w:gridSpan w:val="2"/>
          </w:tcPr>
          <w:p w14:paraId="6E468FAC" w14:textId="00248A81" w:rsidR="00B00901" w:rsidRPr="008A023B" w:rsidRDefault="00B00901" w:rsidP="00B00901">
            <w:pPr>
              <w:ind w:firstLine="165"/>
              <w:jc w:val="both"/>
              <w:rPr>
                <w:sz w:val="28"/>
                <w:szCs w:val="28"/>
              </w:rPr>
            </w:pPr>
          </w:p>
        </w:tc>
      </w:tr>
      <w:tr w:rsidR="00B00901" w:rsidRPr="008A023B" w14:paraId="0370181D" w14:textId="77777777" w:rsidTr="005B23AD">
        <w:trPr>
          <w:trHeight w:val="521"/>
        </w:trPr>
        <w:tc>
          <w:tcPr>
            <w:tcW w:w="10065" w:type="dxa"/>
            <w:gridSpan w:val="3"/>
          </w:tcPr>
          <w:p w14:paraId="115BA25A" w14:textId="77777777" w:rsidR="00B00901" w:rsidRPr="008A023B" w:rsidRDefault="00B00901" w:rsidP="00B00901">
            <w:pPr>
              <w:pStyle w:val="TableParagraph"/>
              <w:ind w:left="0"/>
              <w:jc w:val="center"/>
              <w:rPr>
                <w:b/>
                <w:sz w:val="28"/>
                <w:szCs w:val="28"/>
              </w:rPr>
            </w:pPr>
            <w:r w:rsidRPr="008A023B">
              <w:rPr>
                <w:b/>
                <w:sz w:val="28"/>
                <w:szCs w:val="28"/>
              </w:rPr>
              <w:t>ЗМІСТ НАВЧАЛЬНОЇ ДИСЦИПЛІНИ ЗА ТЕМАМИ</w:t>
            </w:r>
          </w:p>
        </w:tc>
      </w:tr>
      <w:tr w:rsidR="00A440E9" w:rsidRPr="008A023B" w14:paraId="4F43AB1F" w14:textId="77777777" w:rsidTr="005B23AD">
        <w:trPr>
          <w:trHeight w:val="521"/>
        </w:trPr>
        <w:tc>
          <w:tcPr>
            <w:tcW w:w="10065" w:type="dxa"/>
            <w:gridSpan w:val="3"/>
          </w:tcPr>
          <w:p w14:paraId="3233ACC1" w14:textId="77777777" w:rsidR="001D193A" w:rsidRPr="009C2F6E" w:rsidRDefault="001D193A" w:rsidP="001D193A">
            <w:pPr>
              <w:ind w:right="637" w:firstLine="567"/>
              <w:jc w:val="both"/>
              <w:rPr>
                <w:rFonts w:eastAsia="Calibri"/>
                <w:b/>
                <w:bCs/>
                <w:iCs/>
                <w:sz w:val="28"/>
                <w:szCs w:val="28"/>
              </w:rPr>
            </w:pPr>
            <w:r w:rsidRPr="009C2F6E">
              <w:rPr>
                <w:b/>
                <w:iCs/>
                <w:color w:val="000000"/>
                <w:sz w:val="28"/>
              </w:rPr>
              <w:t xml:space="preserve">ТЕМА № 1. </w:t>
            </w:r>
            <w:r w:rsidRPr="009C2F6E">
              <w:rPr>
                <w:rFonts w:eastAsia="Calibri"/>
                <w:b/>
                <w:bCs/>
                <w:iCs/>
                <w:sz w:val="28"/>
                <w:szCs w:val="28"/>
              </w:rPr>
              <w:t xml:space="preserve">Основи метрології та вимірювання. </w:t>
            </w:r>
          </w:p>
          <w:p w14:paraId="47061440" w14:textId="03773DFC" w:rsidR="00A440E9" w:rsidRPr="008A023B" w:rsidRDefault="001D193A" w:rsidP="001D193A">
            <w:pPr>
              <w:ind w:firstLine="595"/>
              <w:jc w:val="both"/>
              <w:rPr>
                <w:b/>
                <w:sz w:val="28"/>
                <w:szCs w:val="28"/>
              </w:rPr>
            </w:pPr>
            <w:r w:rsidRPr="009C2F6E">
              <w:rPr>
                <w:rFonts w:eastAsia="Calibri"/>
                <w:iCs/>
                <w:sz w:val="28"/>
                <w:szCs w:val="28"/>
              </w:rPr>
              <w:t>Х</w:t>
            </w:r>
            <w:r w:rsidRPr="009C2F6E">
              <w:rPr>
                <w:rFonts w:eastAsia="Calibri"/>
                <w:bCs/>
                <w:iCs/>
                <w:sz w:val="28"/>
                <w:szCs w:val="28"/>
              </w:rPr>
              <w:t xml:space="preserve">арактеристика дисципліни «Метрологія та вимірювання </w:t>
            </w:r>
            <w:r w:rsidRPr="009C2F6E">
              <w:rPr>
                <w:rFonts w:eastAsia="Calibri"/>
                <w:iCs/>
                <w:sz w:val="28"/>
                <w:szCs w:val="28"/>
              </w:rPr>
              <w:t>в сфері захисту інформації</w:t>
            </w:r>
            <w:r w:rsidRPr="009C2F6E">
              <w:rPr>
                <w:rFonts w:eastAsia="Calibri"/>
                <w:bCs/>
                <w:iCs/>
                <w:sz w:val="28"/>
                <w:szCs w:val="28"/>
              </w:rPr>
              <w:t xml:space="preserve">» і її зв'язок з іншими дисциплінами. Забезпечення єдності вимірювань. </w:t>
            </w:r>
            <w:r w:rsidRPr="009C2F6E">
              <w:rPr>
                <w:rFonts w:eastAsia="Calibri"/>
                <w:iCs/>
                <w:sz w:val="28"/>
                <w:szCs w:val="28"/>
              </w:rPr>
              <w:t>Вимірювальна інформація як процес дослідження параметрів та характеристик сигналів. Фізична сутність дії засобів вимірювання.</w:t>
            </w:r>
          </w:p>
        </w:tc>
      </w:tr>
      <w:tr w:rsidR="00A440E9" w:rsidRPr="008A023B" w14:paraId="79478365" w14:textId="77777777" w:rsidTr="005B23AD">
        <w:trPr>
          <w:trHeight w:val="521"/>
        </w:trPr>
        <w:tc>
          <w:tcPr>
            <w:tcW w:w="10065" w:type="dxa"/>
            <w:gridSpan w:val="3"/>
          </w:tcPr>
          <w:p w14:paraId="2086F0E4" w14:textId="77777777" w:rsidR="001D193A" w:rsidRPr="009C2F6E" w:rsidRDefault="001D193A" w:rsidP="001D193A">
            <w:pPr>
              <w:ind w:firstLine="567"/>
              <w:jc w:val="both"/>
              <w:rPr>
                <w:b/>
                <w:bCs/>
                <w:iCs/>
                <w:sz w:val="28"/>
                <w:szCs w:val="28"/>
              </w:rPr>
            </w:pPr>
            <w:r w:rsidRPr="009C2F6E">
              <w:rPr>
                <w:b/>
                <w:iCs/>
                <w:color w:val="000000"/>
                <w:sz w:val="28"/>
              </w:rPr>
              <w:t xml:space="preserve">ТЕМА </w:t>
            </w:r>
            <w:r w:rsidRPr="009C2F6E">
              <w:rPr>
                <w:b/>
                <w:bCs/>
                <w:iCs/>
                <w:sz w:val="28"/>
              </w:rPr>
              <w:t xml:space="preserve">№ 2. </w:t>
            </w:r>
            <w:r w:rsidRPr="009C2F6E">
              <w:rPr>
                <w:b/>
                <w:iCs/>
                <w:color w:val="000000"/>
                <w:sz w:val="28"/>
                <w:szCs w:val="28"/>
              </w:rPr>
              <w:t xml:space="preserve">Вимірювання параметрів елементів </w:t>
            </w:r>
            <w:r w:rsidRPr="009C2F6E">
              <w:rPr>
                <w:b/>
                <w:bCs/>
                <w:iCs/>
                <w:sz w:val="28"/>
                <w:szCs w:val="28"/>
              </w:rPr>
              <w:t xml:space="preserve">електричних схем. </w:t>
            </w:r>
          </w:p>
          <w:p w14:paraId="67491214" w14:textId="73D4157F" w:rsidR="00A440E9" w:rsidRPr="008A023B" w:rsidRDefault="001D193A" w:rsidP="001D193A">
            <w:pPr>
              <w:ind w:firstLine="595"/>
              <w:jc w:val="both"/>
              <w:rPr>
                <w:sz w:val="28"/>
                <w:szCs w:val="28"/>
              </w:rPr>
            </w:pPr>
            <w:r w:rsidRPr="009C2F6E">
              <w:rPr>
                <w:iCs/>
                <w:color w:val="000000"/>
                <w:sz w:val="28"/>
                <w:szCs w:val="28"/>
              </w:rPr>
              <w:t xml:space="preserve">Обробка результату вимірювання. </w:t>
            </w:r>
            <w:r w:rsidRPr="009C2F6E">
              <w:rPr>
                <w:iCs/>
                <w:sz w:val="28"/>
                <w:szCs w:val="28"/>
              </w:rPr>
              <w:t xml:space="preserve">Головні відомості про засоби </w:t>
            </w:r>
            <w:proofErr w:type="spellStart"/>
            <w:r w:rsidRPr="009C2F6E">
              <w:rPr>
                <w:iCs/>
                <w:sz w:val="28"/>
                <w:szCs w:val="28"/>
              </w:rPr>
              <w:t>електрорадіовимірювань</w:t>
            </w:r>
            <w:proofErr w:type="spellEnd"/>
            <w:r w:rsidRPr="009C2F6E">
              <w:rPr>
                <w:iCs/>
                <w:sz w:val="28"/>
                <w:szCs w:val="28"/>
              </w:rPr>
              <w:t xml:space="preserve">. </w:t>
            </w:r>
            <w:r w:rsidRPr="009C2F6E">
              <w:rPr>
                <w:bCs/>
                <w:iCs/>
                <w:sz w:val="28"/>
                <w:szCs w:val="28"/>
              </w:rPr>
              <w:t>Вимірювання параметрів елементів електричних і радіотехнічних схем.</w:t>
            </w:r>
          </w:p>
        </w:tc>
      </w:tr>
      <w:tr w:rsidR="00B00901" w:rsidRPr="008A023B" w14:paraId="086600F3" w14:textId="77777777" w:rsidTr="001D193A">
        <w:trPr>
          <w:trHeight w:val="521"/>
        </w:trPr>
        <w:tc>
          <w:tcPr>
            <w:tcW w:w="4972" w:type="dxa"/>
            <w:gridSpan w:val="2"/>
            <w:vAlign w:val="center"/>
          </w:tcPr>
          <w:p w14:paraId="1905DBAE" w14:textId="77777777" w:rsidR="00B00901" w:rsidRPr="008A023B" w:rsidRDefault="00B00901" w:rsidP="001D193A">
            <w:pPr>
              <w:rPr>
                <w:b/>
                <w:bCs/>
                <w:sz w:val="28"/>
                <w:szCs w:val="28"/>
              </w:rPr>
            </w:pPr>
            <w:r w:rsidRPr="008A023B">
              <w:rPr>
                <w:b/>
                <w:bCs/>
                <w:sz w:val="28"/>
                <w:szCs w:val="28"/>
              </w:rPr>
              <w:t>Програмні результати навчання</w:t>
            </w:r>
          </w:p>
          <w:p w14:paraId="77870AA3" w14:textId="10C96A12" w:rsidR="00B00901" w:rsidRPr="008A023B" w:rsidRDefault="00B00901" w:rsidP="001D193A">
            <w:pPr>
              <w:rPr>
                <w:b/>
                <w:bCs/>
                <w:sz w:val="28"/>
                <w:szCs w:val="28"/>
              </w:rPr>
            </w:pPr>
            <w:r w:rsidRPr="008A023B">
              <w:rPr>
                <w:b/>
                <w:bCs/>
                <w:sz w:val="28"/>
                <w:szCs w:val="28"/>
              </w:rPr>
              <w:t>(ПРН)</w:t>
            </w:r>
          </w:p>
        </w:tc>
        <w:tc>
          <w:tcPr>
            <w:tcW w:w="5093" w:type="dxa"/>
          </w:tcPr>
          <w:p w14:paraId="14E2A1EC" w14:textId="77777777" w:rsidR="001D193A" w:rsidRPr="009C2F6E" w:rsidRDefault="001D193A" w:rsidP="001D193A">
            <w:pPr>
              <w:ind w:left="123" w:right="-85"/>
              <w:jc w:val="both"/>
              <w:rPr>
                <w:sz w:val="28"/>
                <w:szCs w:val="28"/>
              </w:rPr>
            </w:pPr>
            <w:r w:rsidRPr="009C2F6E">
              <w:rPr>
                <w:sz w:val="28"/>
                <w:szCs w:val="28"/>
              </w:rPr>
              <w:t xml:space="preserve">ПРН 36 Виявляти небезпечні сигнали технічних засобів. </w:t>
            </w:r>
          </w:p>
          <w:p w14:paraId="556AA630" w14:textId="77777777" w:rsidR="001D193A" w:rsidRDefault="001D193A" w:rsidP="001D193A">
            <w:pPr>
              <w:ind w:left="123" w:right="-85"/>
              <w:jc w:val="both"/>
              <w:rPr>
                <w:sz w:val="28"/>
                <w:szCs w:val="28"/>
              </w:rPr>
            </w:pPr>
            <w:r w:rsidRPr="009C2F6E">
              <w:rPr>
                <w:sz w:val="28"/>
                <w:szCs w:val="28"/>
              </w:rPr>
              <w:t>ПРН 37 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p w14:paraId="777655E7" w14:textId="77777777" w:rsidR="001D193A" w:rsidRPr="009C2F6E" w:rsidRDefault="001D193A" w:rsidP="001D193A">
            <w:pPr>
              <w:ind w:left="123" w:right="-85"/>
              <w:jc w:val="both"/>
              <w:rPr>
                <w:sz w:val="28"/>
                <w:szCs w:val="28"/>
              </w:rPr>
            </w:pPr>
            <w:r w:rsidRPr="009C2F6E">
              <w:rPr>
                <w:sz w:val="28"/>
                <w:szCs w:val="28"/>
              </w:rPr>
              <w:t>ПРН 38 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w:t>
            </w:r>
          </w:p>
          <w:p w14:paraId="11CA704A" w14:textId="77777777" w:rsidR="001D193A" w:rsidRPr="009C2F6E" w:rsidRDefault="001D193A" w:rsidP="001D193A">
            <w:pPr>
              <w:ind w:left="123" w:right="-85"/>
              <w:jc w:val="both"/>
              <w:rPr>
                <w:sz w:val="28"/>
                <w:szCs w:val="28"/>
              </w:rPr>
            </w:pPr>
            <w:r w:rsidRPr="009C2F6E">
              <w:rPr>
                <w:sz w:val="28"/>
                <w:szCs w:val="28"/>
              </w:rPr>
              <w:t xml:space="preserve"> відповідно до вимог нормативних документів системи технічного захисту інформації. </w:t>
            </w:r>
          </w:p>
          <w:p w14:paraId="12B016C3" w14:textId="1E42739E" w:rsidR="00B00901" w:rsidRPr="00A440E9" w:rsidRDefault="001D193A" w:rsidP="001D193A">
            <w:pPr>
              <w:ind w:left="127" w:right="-85"/>
              <w:jc w:val="both"/>
              <w:rPr>
                <w:sz w:val="28"/>
                <w:szCs w:val="28"/>
              </w:rPr>
            </w:pPr>
            <w:r w:rsidRPr="009C2F6E">
              <w:rPr>
                <w:sz w:val="28"/>
                <w:szCs w:val="28"/>
              </w:rPr>
              <w:t>ПРН 40 Інтерпретувати результати проведення спеціальних вимірювань з використанням технічних засобів, контролю характеристик ІТС відповідно до вимог нормативних документів системи технічного захисту інформації.</w:t>
            </w:r>
          </w:p>
        </w:tc>
      </w:tr>
      <w:tr w:rsidR="00B00901" w:rsidRPr="008A023B" w14:paraId="6ACC6665" w14:textId="77777777" w:rsidTr="005B23AD">
        <w:trPr>
          <w:trHeight w:val="521"/>
        </w:trPr>
        <w:tc>
          <w:tcPr>
            <w:tcW w:w="4972" w:type="dxa"/>
            <w:gridSpan w:val="2"/>
            <w:vAlign w:val="center"/>
          </w:tcPr>
          <w:p w14:paraId="05B04D59" w14:textId="67539577" w:rsidR="00B00901" w:rsidRPr="008A023B" w:rsidRDefault="00B00901" w:rsidP="00B00901">
            <w:pPr>
              <w:jc w:val="center"/>
              <w:rPr>
                <w:sz w:val="28"/>
                <w:szCs w:val="28"/>
              </w:rPr>
            </w:pPr>
            <w:r w:rsidRPr="008A023B">
              <w:rPr>
                <w:b/>
                <w:bCs/>
                <w:sz w:val="28"/>
                <w:szCs w:val="28"/>
              </w:rPr>
              <w:t>Критерії оцінювання результатів навчання</w:t>
            </w:r>
          </w:p>
        </w:tc>
        <w:tc>
          <w:tcPr>
            <w:tcW w:w="5093" w:type="dxa"/>
          </w:tcPr>
          <w:p w14:paraId="1925387F" w14:textId="77777777" w:rsidR="00A440E9" w:rsidRPr="00F75BFE" w:rsidRDefault="00A440E9" w:rsidP="00A440E9">
            <w:pPr>
              <w:ind w:left="127" w:right="148" w:firstLine="142"/>
              <w:jc w:val="both"/>
              <w:rPr>
                <w:sz w:val="28"/>
                <w:szCs w:val="28"/>
              </w:rPr>
            </w:pPr>
            <w:r w:rsidRPr="00F75BFE">
              <w:rPr>
                <w:sz w:val="28"/>
                <w:szCs w:val="28"/>
              </w:rPr>
              <w:t>Оцінювання навчальної дисципліни проводиться за результатами поточного та підсумкового контролю:</w:t>
            </w:r>
          </w:p>
          <w:p w14:paraId="43F51F00" w14:textId="77777777" w:rsidR="00A440E9" w:rsidRPr="00F75BFE" w:rsidRDefault="00A440E9" w:rsidP="00A440E9">
            <w:pPr>
              <w:widowControl/>
              <w:numPr>
                <w:ilvl w:val="0"/>
                <w:numId w:val="15"/>
              </w:numPr>
              <w:adjustRightInd w:val="0"/>
              <w:ind w:left="127" w:right="148" w:firstLine="142"/>
              <w:jc w:val="both"/>
              <w:rPr>
                <w:sz w:val="28"/>
                <w:szCs w:val="28"/>
              </w:rPr>
            </w:pPr>
            <w:r w:rsidRPr="00F75BFE">
              <w:rPr>
                <w:sz w:val="28"/>
                <w:szCs w:val="28"/>
              </w:rPr>
              <w:t>поточний контроль - 50 балів;</w:t>
            </w:r>
          </w:p>
          <w:p w14:paraId="2DB32C0D" w14:textId="77777777" w:rsidR="00A440E9" w:rsidRPr="00F75BFE" w:rsidRDefault="00A440E9" w:rsidP="00A440E9">
            <w:pPr>
              <w:widowControl/>
              <w:numPr>
                <w:ilvl w:val="0"/>
                <w:numId w:val="15"/>
              </w:numPr>
              <w:adjustRightInd w:val="0"/>
              <w:ind w:left="127" w:right="148" w:firstLine="142"/>
              <w:jc w:val="both"/>
              <w:rPr>
                <w:sz w:val="28"/>
                <w:szCs w:val="28"/>
              </w:rPr>
            </w:pPr>
            <w:r w:rsidRPr="00F75BFE">
              <w:rPr>
                <w:sz w:val="28"/>
                <w:szCs w:val="28"/>
              </w:rPr>
              <w:t>підсумковий контроль - 50 балів.</w:t>
            </w:r>
          </w:p>
          <w:p w14:paraId="4DADBB86" w14:textId="747F6965" w:rsidR="00A440E9" w:rsidRPr="00F75BFE" w:rsidRDefault="00A440E9" w:rsidP="00A440E9">
            <w:pPr>
              <w:ind w:left="127" w:right="148" w:firstLine="142"/>
              <w:jc w:val="both"/>
              <w:rPr>
                <w:sz w:val="28"/>
                <w:szCs w:val="28"/>
              </w:rPr>
            </w:pPr>
            <w:r w:rsidRPr="00F75BFE">
              <w:rPr>
                <w:sz w:val="28"/>
                <w:szCs w:val="28"/>
              </w:rPr>
              <w:t xml:space="preserve">Оцінка за поточний контроль складається з оцінювання аудиторної та самостійної роботи здобувача вищої освіти. Оцінка за аудиторну роботу </w:t>
            </w:r>
            <w:r w:rsidRPr="00F75BFE">
              <w:rPr>
                <w:sz w:val="28"/>
                <w:szCs w:val="28"/>
              </w:rPr>
              <w:lastRenderedPageBreak/>
              <w:t xml:space="preserve">визначається як середнє арифметичне балів, які ним отримані на заняттях (здобувач має отримати не менш 5 позитивних оцінок) з коефіцієнтом 5. Оцінка за самостійну роботу визначається як середнє арифметичне балів, які отримані здобувачем за: </w:t>
            </w:r>
            <w:r w:rsidR="001D193A" w:rsidRPr="007F0D07">
              <w:rPr>
                <w:sz w:val="28"/>
                <w:szCs w:val="28"/>
              </w:rPr>
              <w:t>наукові доповіді, індивідуальні завдання до лабораторних занять</w:t>
            </w:r>
            <w:r w:rsidRPr="00F75BFE">
              <w:rPr>
                <w:sz w:val="28"/>
                <w:szCs w:val="28"/>
              </w:rPr>
              <w:t xml:space="preserve"> (здобувач має підготувати не менш 2 проектів) з коефіцієнтом 5.</w:t>
            </w:r>
          </w:p>
          <w:p w14:paraId="6CAAAD6F" w14:textId="1AD3CAAD" w:rsidR="00B00901" w:rsidRPr="008A023B" w:rsidRDefault="00A440E9" w:rsidP="00A440E9">
            <w:pPr>
              <w:ind w:left="127" w:right="148" w:firstLine="142"/>
              <w:jc w:val="both"/>
              <w:rPr>
                <w:sz w:val="28"/>
                <w:szCs w:val="28"/>
              </w:rPr>
            </w:pPr>
            <w:r w:rsidRPr="00F75BFE">
              <w:rPr>
                <w:sz w:val="28"/>
                <w:szCs w:val="28"/>
              </w:rPr>
              <w:t>Підсумкові бали з навчальної дисципліни визначаються як сума балів, які отримані здобувачем протягом семестру, та балів, які набрані на підсумковому контролі (</w:t>
            </w:r>
            <w:r w:rsidR="001D193A">
              <w:rPr>
                <w:sz w:val="28"/>
                <w:szCs w:val="28"/>
              </w:rPr>
              <w:t>залік</w:t>
            </w:r>
            <w:r w:rsidRPr="00F75BFE">
              <w:rPr>
                <w:sz w:val="28"/>
                <w:szCs w:val="28"/>
              </w:rPr>
              <w:t>).</w:t>
            </w:r>
          </w:p>
        </w:tc>
      </w:tr>
      <w:tr w:rsidR="00B00901" w:rsidRPr="008A023B" w14:paraId="39773726" w14:textId="77777777" w:rsidTr="005B23AD">
        <w:trPr>
          <w:trHeight w:val="521"/>
        </w:trPr>
        <w:tc>
          <w:tcPr>
            <w:tcW w:w="10065" w:type="dxa"/>
            <w:gridSpan w:val="3"/>
            <w:vAlign w:val="center"/>
          </w:tcPr>
          <w:p w14:paraId="6D6AE8F0" w14:textId="77777777" w:rsidR="00B00901" w:rsidRPr="008A023B" w:rsidRDefault="00B00901" w:rsidP="009B67ED">
            <w:pPr>
              <w:adjustRightInd w:val="0"/>
              <w:ind w:left="150"/>
              <w:jc w:val="center"/>
              <w:rPr>
                <w:b/>
                <w:sz w:val="28"/>
                <w:szCs w:val="28"/>
              </w:rPr>
            </w:pPr>
            <w:r w:rsidRPr="008A023B">
              <w:rPr>
                <w:b/>
                <w:sz w:val="28"/>
                <w:szCs w:val="28"/>
              </w:rPr>
              <w:lastRenderedPageBreak/>
              <w:t>ШКАЛА ОЦІНЮВАННЯ: НАЦІОНАЛЬНА ТА ECTS</w:t>
            </w: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1970"/>
        <w:gridCol w:w="554"/>
        <w:gridCol w:w="4980"/>
      </w:tblGrid>
      <w:tr w:rsidR="009B67ED" w:rsidRPr="00281664" w14:paraId="51073A11" w14:textId="77777777" w:rsidTr="009B67ED">
        <w:trPr>
          <w:cantSplit/>
        </w:trPr>
        <w:tc>
          <w:tcPr>
            <w:tcW w:w="2561" w:type="dxa"/>
            <w:vMerge w:val="restart"/>
            <w:tcBorders>
              <w:top w:val="single" w:sz="4" w:space="0" w:color="auto"/>
              <w:left w:val="single" w:sz="4" w:space="0" w:color="auto"/>
              <w:bottom w:val="single" w:sz="4" w:space="0" w:color="auto"/>
              <w:right w:val="single" w:sz="4" w:space="0" w:color="auto"/>
            </w:tcBorders>
          </w:tcPr>
          <w:p w14:paraId="1875B526" w14:textId="77777777" w:rsidR="009B67ED" w:rsidRPr="00281664" w:rsidRDefault="009B67ED" w:rsidP="006303C7">
            <w:pPr>
              <w:tabs>
                <w:tab w:val="left" w:pos="1042"/>
              </w:tabs>
              <w:jc w:val="center"/>
              <w:rPr>
                <w:b/>
                <w:bCs/>
                <w:spacing w:val="-10"/>
                <w:sz w:val="28"/>
                <w:szCs w:val="28"/>
              </w:rPr>
            </w:pPr>
            <w:r w:rsidRPr="00281664">
              <w:rPr>
                <w:b/>
                <w:bCs/>
                <w:spacing w:val="-10"/>
                <w:sz w:val="28"/>
                <w:szCs w:val="28"/>
              </w:rPr>
              <w:t>Оцінка в балах</w:t>
            </w:r>
          </w:p>
        </w:tc>
        <w:tc>
          <w:tcPr>
            <w:tcW w:w="1970" w:type="dxa"/>
            <w:vMerge w:val="restart"/>
            <w:tcBorders>
              <w:top w:val="single" w:sz="4" w:space="0" w:color="auto"/>
              <w:left w:val="single" w:sz="4" w:space="0" w:color="auto"/>
              <w:bottom w:val="single" w:sz="4" w:space="0" w:color="auto"/>
              <w:right w:val="single" w:sz="4" w:space="0" w:color="auto"/>
            </w:tcBorders>
          </w:tcPr>
          <w:p w14:paraId="76B32F6B" w14:textId="77777777" w:rsidR="009B67ED" w:rsidRPr="00281664" w:rsidRDefault="009B67ED" w:rsidP="006303C7">
            <w:pPr>
              <w:tabs>
                <w:tab w:val="left" w:pos="1042"/>
              </w:tabs>
              <w:ind w:right="-108"/>
              <w:jc w:val="center"/>
              <w:rPr>
                <w:b/>
                <w:bCs/>
                <w:spacing w:val="-10"/>
                <w:sz w:val="28"/>
                <w:szCs w:val="28"/>
              </w:rPr>
            </w:pPr>
            <w:r w:rsidRPr="00281664">
              <w:rPr>
                <w:b/>
                <w:bCs/>
                <w:spacing w:val="-10"/>
                <w:sz w:val="28"/>
                <w:szCs w:val="28"/>
              </w:rPr>
              <w:t>Оцінка за національною шкалою</w:t>
            </w:r>
          </w:p>
        </w:tc>
        <w:tc>
          <w:tcPr>
            <w:tcW w:w="5534" w:type="dxa"/>
            <w:gridSpan w:val="2"/>
            <w:tcBorders>
              <w:top w:val="single" w:sz="4" w:space="0" w:color="auto"/>
              <w:left w:val="single" w:sz="4" w:space="0" w:color="auto"/>
              <w:bottom w:val="single" w:sz="4" w:space="0" w:color="auto"/>
              <w:right w:val="single" w:sz="4" w:space="0" w:color="auto"/>
            </w:tcBorders>
          </w:tcPr>
          <w:p w14:paraId="532F1A0D" w14:textId="77777777" w:rsidR="009B67ED" w:rsidRPr="00281664" w:rsidRDefault="009B67ED" w:rsidP="006303C7">
            <w:pPr>
              <w:tabs>
                <w:tab w:val="left" w:pos="1042"/>
              </w:tabs>
              <w:jc w:val="center"/>
              <w:rPr>
                <w:b/>
                <w:bCs/>
                <w:spacing w:val="-10"/>
                <w:sz w:val="28"/>
                <w:szCs w:val="28"/>
              </w:rPr>
            </w:pPr>
            <w:r w:rsidRPr="00281664">
              <w:rPr>
                <w:b/>
                <w:bCs/>
                <w:spacing w:val="-10"/>
                <w:sz w:val="28"/>
                <w:szCs w:val="28"/>
              </w:rPr>
              <w:t>Оцінка за шкалою ECTS</w:t>
            </w:r>
          </w:p>
        </w:tc>
      </w:tr>
      <w:tr w:rsidR="009B67ED" w:rsidRPr="00281664" w14:paraId="50EAF1EE" w14:textId="77777777" w:rsidTr="009B67ED">
        <w:trPr>
          <w:cantSplit/>
          <w:trHeight w:val="1134"/>
        </w:trPr>
        <w:tc>
          <w:tcPr>
            <w:tcW w:w="2561" w:type="dxa"/>
            <w:vMerge/>
            <w:tcBorders>
              <w:top w:val="single" w:sz="4" w:space="0" w:color="auto"/>
              <w:left w:val="single" w:sz="4" w:space="0" w:color="auto"/>
              <w:bottom w:val="single" w:sz="4" w:space="0" w:color="auto"/>
              <w:right w:val="single" w:sz="4" w:space="0" w:color="auto"/>
            </w:tcBorders>
          </w:tcPr>
          <w:p w14:paraId="1D4B73BF" w14:textId="77777777" w:rsidR="009B67ED" w:rsidRPr="00281664" w:rsidRDefault="009B67ED" w:rsidP="006303C7">
            <w:pPr>
              <w:tabs>
                <w:tab w:val="left" w:pos="1042"/>
              </w:tabs>
              <w:jc w:val="both"/>
              <w:rPr>
                <w:b/>
                <w:bCs/>
                <w:spacing w:val="-10"/>
                <w:sz w:val="28"/>
                <w:szCs w:val="28"/>
              </w:rPr>
            </w:pPr>
          </w:p>
        </w:tc>
        <w:tc>
          <w:tcPr>
            <w:tcW w:w="1970" w:type="dxa"/>
            <w:vMerge/>
            <w:tcBorders>
              <w:top w:val="single" w:sz="4" w:space="0" w:color="auto"/>
              <w:left w:val="single" w:sz="4" w:space="0" w:color="auto"/>
              <w:bottom w:val="single" w:sz="4" w:space="0" w:color="auto"/>
              <w:right w:val="single" w:sz="4" w:space="0" w:color="auto"/>
            </w:tcBorders>
          </w:tcPr>
          <w:p w14:paraId="72A42A7E" w14:textId="77777777" w:rsidR="009B67ED" w:rsidRPr="00281664" w:rsidRDefault="009B67ED" w:rsidP="006303C7">
            <w:pPr>
              <w:tabs>
                <w:tab w:val="left" w:pos="1042"/>
              </w:tabs>
              <w:jc w:val="both"/>
              <w:rPr>
                <w:b/>
                <w:bCs/>
                <w:spacing w:val="-10"/>
                <w:sz w:val="28"/>
                <w:szCs w:val="28"/>
              </w:rPr>
            </w:pPr>
          </w:p>
        </w:tc>
        <w:tc>
          <w:tcPr>
            <w:tcW w:w="554" w:type="dxa"/>
            <w:tcBorders>
              <w:top w:val="single" w:sz="4" w:space="0" w:color="auto"/>
              <w:left w:val="single" w:sz="4" w:space="0" w:color="auto"/>
              <w:bottom w:val="single" w:sz="4" w:space="0" w:color="auto"/>
              <w:right w:val="single" w:sz="4" w:space="0" w:color="auto"/>
            </w:tcBorders>
            <w:textDirection w:val="btLr"/>
          </w:tcPr>
          <w:p w14:paraId="1EFF2840" w14:textId="77777777" w:rsidR="009B67ED" w:rsidRPr="00281664" w:rsidRDefault="009B67ED" w:rsidP="006303C7">
            <w:pPr>
              <w:tabs>
                <w:tab w:val="left" w:pos="1042"/>
              </w:tabs>
              <w:jc w:val="center"/>
              <w:rPr>
                <w:b/>
                <w:bCs/>
                <w:spacing w:val="-10"/>
                <w:sz w:val="28"/>
                <w:szCs w:val="28"/>
              </w:rPr>
            </w:pPr>
            <w:r w:rsidRPr="00281664">
              <w:rPr>
                <w:b/>
                <w:bCs/>
                <w:spacing w:val="-10"/>
                <w:sz w:val="28"/>
                <w:szCs w:val="28"/>
              </w:rPr>
              <w:t>Оцінка</w:t>
            </w:r>
          </w:p>
        </w:tc>
        <w:tc>
          <w:tcPr>
            <w:tcW w:w="4980" w:type="dxa"/>
            <w:tcBorders>
              <w:top w:val="single" w:sz="4" w:space="0" w:color="auto"/>
              <w:left w:val="single" w:sz="4" w:space="0" w:color="auto"/>
              <w:bottom w:val="single" w:sz="4" w:space="0" w:color="auto"/>
              <w:right w:val="single" w:sz="4" w:space="0" w:color="auto"/>
            </w:tcBorders>
          </w:tcPr>
          <w:p w14:paraId="3DB7D81F" w14:textId="77777777" w:rsidR="009B67ED" w:rsidRPr="00281664" w:rsidRDefault="009B67ED" w:rsidP="006303C7">
            <w:pPr>
              <w:tabs>
                <w:tab w:val="left" w:pos="1042"/>
              </w:tabs>
              <w:jc w:val="center"/>
              <w:rPr>
                <w:b/>
                <w:bCs/>
                <w:spacing w:val="-10"/>
                <w:sz w:val="28"/>
                <w:szCs w:val="28"/>
              </w:rPr>
            </w:pPr>
            <w:r w:rsidRPr="00281664">
              <w:rPr>
                <w:b/>
                <w:bCs/>
                <w:spacing w:val="-10"/>
                <w:sz w:val="28"/>
                <w:szCs w:val="28"/>
              </w:rPr>
              <w:t>Пояснення</w:t>
            </w:r>
          </w:p>
        </w:tc>
      </w:tr>
      <w:tr w:rsidR="009B67ED" w:rsidRPr="00281664" w14:paraId="55BDC8E3" w14:textId="77777777" w:rsidTr="009B67ED">
        <w:trPr>
          <w:trHeight w:val="627"/>
        </w:trPr>
        <w:tc>
          <w:tcPr>
            <w:tcW w:w="2561" w:type="dxa"/>
            <w:tcBorders>
              <w:top w:val="single" w:sz="4" w:space="0" w:color="auto"/>
              <w:left w:val="single" w:sz="4" w:space="0" w:color="auto"/>
              <w:bottom w:val="single" w:sz="4" w:space="0" w:color="auto"/>
              <w:right w:val="single" w:sz="4" w:space="0" w:color="auto"/>
            </w:tcBorders>
            <w:vAlign w:val="center"/>
          </w:tcPr>
          <w:p w14:paraId="60501B0A" w14:textId="77777777" w:rsidR="009B67ED" w:rsidRPr="00281664" w:rsidRDefault="009B67ED" w:rsidP="006303C7">
            <w:pPr>
              <w:snapToGrid w:val="0"/>
              <w:jc w:val="center"/>
              <w:rPr>
                <w:b/>
                <w:spacing w:val="-10"/>
                <w:sz w:val="28"/>
                <w:szCs w:val="28"/>
              </w:rPr>
            </w:pPr>
            <w:r w:rsidRPr="00281664">
              <w:rPr>
                <w:b/>
                <w:spacing w:val="-10"/>
                <w:sz w:val="28"/>
                <w:szCs w:val="28"/>
              </w:rPr>
              <w:t>97-100</w:t>
            </w:r>
          </w:p>
        </w:tc>
        <w:tc>
          <w:tcPr>
            <w:tcW w:w="1970" w:type="dxa"/>
            <w:vMerge w:val="restart"/>
            <w:tcBorders>
              <w:top w:val="single" w:sz="4" w:space="0" w:color="auto"/>
              <w:left w:val="single" w:sz="4" w:space="0" w:color="auto"/>
              <w:right w:val="single" w:sz="4" w:space="0" w:color="auto"/>
            </w:tcBorders>
            <w:vAlign w:val="center"/>
          </w:tcPr>
          <w:p w14:paraId="7C2A37D4" w14:textId="77777777" w:rsidR="009B67ED" w:rsidRPr="00281664" w:rsidRDefault="009B67ED" w:rsidP="006303C7">
            <w:pPr>
              <w:snapToGrid w:val="0"/>
              <w:jc w:val="center"/>
              <w:rPr>
                <w:spacing w:val="-10"/>
                <w:sz w:val="28"/>
                <w:szCs w:val="28"/>
              </w:rPr>
            </w:pPr>
            <w:r w:rsidRPr="00281664">
              <w:rPr>
                <w:spacing w:val="-10"/>
                <w:sz w:val="28"/>
                <w:szCs w:val="28"/>
              </w:rPr>
              <w:t>Відмінно</w:t>
            </w:r>
          </w:p>
          <w:p w14:paraId="7AACC11D" w14:textId="77777777" w:rsidR="009B67ED" w:rsidRPr="00281664" w:rsidRDefault="009B67ED" w:rsidP="006303C7">
            <w:pPr>
              <w:snapToGrid w:val="0"/>
              <w:jc w:val="center"/>
              <w:rPr>
                <w:spacing w:val="-10"/>
                <w:sz w:val="28"/>
                <w:szCs w:val="28"/>
              </w:rPr>
            </w:pPr>
            <w:r w:rsidRPr="00281664">
              <w:rPr>
                <w:spacing w:val="-10"/>
                <w:sz w:val="28"/>
                <w:szCs w:val="28"/>
              </w:rPr>
              <w:t>(“зараховано”)</w:t>
            </w:r>
          </w:p>
        </w:tc>
        <w:tc>
          <w:tcPr>
            <w:tcW w:w="554" w:type="dxa"/>
            <w:vMerge w:val="restart"/>
            <w:tcBorders>
              <w:top w:val="single" w:sz="4" w:space="0" w:color="auto"/>
              <w:left w:val="single" w:sz="4" w:space="0" w:color="auto"/>
              <w:right w:val="single" w:sz="4" w:space="0" w:color="auto"/>
            </w:tcBorders>
            <w:vAlign w:val="center"/>
          </w:tcPr>
          <w:p w14:paraId="5079748A" w14:textId="77777777" w:rsidR="009B67ED" w:rsidRPr="00281664" w:rsidRDefault="009B67ED" w:rsidP="006303C7">
            <w:pPr>
              <w:snapToGrid w:val="0"/>
              <w:jc w:val="center"/>
              <w:rPr>
                <w:spacing w:val="-10"/>
                <w:sz w:val="28"/>
                <w:szCs w:val="28"/>
              </w:rPr>
            </w:pPr>
            <w:r w:rsidRPr="00281664">
              <w:rPr>
                <w:spacing w:val="-10"/>
                <w:sz w:val="28"/>
                <w:szCs w:val="28"/>
              </w:rPr>
              <w:t>А</w:t>
            </w:r>
          </w:p>
        </w:tc>
        <w:tc>
          <w:tcPr>
            <w:tcW w:w="4980" w:type="dxa"/>
            <w:vMerge w:val="restart"/>
            <w:tcBorders>
              <w:top w:val="single" w:sz="4" w:space="0" w:color="auto"/>
              <w:left w:val="single" w:sz="4" w:space="0" w:color="auto"/>
              <w:right w:val="single" w:sz="4" w:space="0" w:color="auto"/>
            </w:tcBorders>
          </w:tcPr>
          <w:p w14:paraId="5E78A779" w14:textId="77777777" w:rsidR="009B67ED" w:rsidRPr="00281664" w:rsidRDefault="009B67ED" w:rsidP="006303C7">
            <w:pPr>
              <w:snapToGrid w:val="0"/>
              <w:jc w:val="both"/>
              <w:rPr>
                <w:b/>
                <w:bCs/>
                <w:spacing w:val="-10"/>
                <w:sz w:val="28"/>
                <w:szCs w:val="28"/>
              </w:rPr>
            </w:pPr>
            <w:r w:rsidRPr="00281664">
              <w:rPr>
                <w:b/>
                <w:bCs/>
                <w:spacing w:val="-10"/>
                <w:sz w:val="28"/>
                <w:szCs w:val="28"/>
              </w:rPr>
              <w:t>„Відмінно”</w:t>
            </w:r>
            <w:r w:rsidRPr="00281664">
              <w:rPr>
                <w:spacing w:val="-10"/>
                <w:sz w:val="28"/>
                <w:szCs w:val="28"/>
              </w:rPr>
              <w:t xml:space="preserve"> – теоретичний зміст курсу освоєний </w:t>
            </w:r>
            <w:r w:rsidRPr="00281664">
              <w:rPr>
                <w:bCs/>
                <w:spacing w:val="-10"/>
                <w:sz w:val="28"/>
                <w:szCs w:val="28"/>
              </w:rPr>
              <w:t>цілком,</w:t>
            </w:r>
            <w:r w:rsidRPr="00281664">
              <w:rPr>
                <w:spacing w:val="-10"/>
                <w:sz w:val="28"/>
                <w:szCs w:val="28"/>
              </w:rPr>
              <w:t xml:space="preserve">  необхідні практичні навички роботи з освоєним матеріалом сформовані, </w:t>
            </w:r>
            <w:r w:rsidRPr="00281664">
              <w:rPr>
                <w:bCs/>
                <w:spacing w:val="-10"/>
                <w:sz w:val="28"/>
                <w:szCs w:val="28"/>
              </w:rPr>
              <w:t xml:space="preserve">всі </w:t>
            </w:r>
            <w:r w:rsidRPr="00281664">
              <w:rPr>
                <w:spacing w:val="-10"/>
                <w:sz w:val="28"/>
                <w:szCs w:val="28"/>
              </w:rPr>
              <w:t xml:space="preserve">навчальні завдання, які передбачені програмою навчання </w:t>
            </w:r>
            <w:r w:rsidRPr="00281664">
              <w:rPr>
                <w:bCs/>
                <w:spacing w:val="-10"/>
                <w:sz w:val="28"/>
                <w:szCs w:val="28"/>
              </w:rPr>
              <w:t xml:space="preserve">виконані </w:t>
            </w:r>
            <w:r w:rsidRPr="00281664">
              <w:rPr>
                <w:spacing w:val="-10"/>
                <w:sz w:val="28"/>
                <w:szCs w:val="28"/>
              </w:rPr>
              <w:t>в повному обсязі, відмінна робота без помилок або з однією незначною помилкою.</w:t>
            </w:r>
          </w:p>
        </w:tc>
      </w:tr>
      <w:tr w:rsidR="009B67ED" w:rsidRPr="00281664" w14:paraId="5CD61A4B" w14:textId="77777777" w:rsidTr="009B67ED">
        <w:trPr>
          <w:trHeight w:val="520"/>
        </w:trPr>
        <w:tc>
          <w:tcPr>
            <w:tcW w:w="2561" w:type="dxa"/>
            <w:tcBorders>
              <w:top w:val="single" w:sz="4" w:space="0" w:color="auto"/>
              <w:left w:val="single" w:sz="4" w:space="0" w:color="auto"/>
              <w:bottom w:val="single" w:sz="4" w:space="0" w:color="auto"/>
              <w:right w:val="single" w:sz="4" w:space="0" w:color="auto"/>
            </w:tcBorders>
          </w:tcPr>
          <w:p w14:paraId="6CD096EF" w14:textId="77777777" w:rsidR="009B67ED" w:rsidRPr="00281664" w:rsidRDefault="009B67ED" w:rsidP="006303C7">
            <w:pPr>
              <w:snapToGrid w:val="0"/>
              <w:jc w:val="center"/>
              <w:rPr>
                <w:b/>
                <w:spacing w:val="-10"/>
                <w:sz w:val="28"/>
                <w:szCs w:val="28"/>
              </w:rPr>
            </w:pPr>
            <w:r w:rsidRPr="00281664">
              <w:rPr>
                <w:b/>
                <w:spacing w:val="-10"/>
                <w:sz w:val="28"/>
                <w:szCs w:val="28"/>
              </w:rPr>
              <w:t>94-96</w:t>
            </w:r>
          </w:p>
        </w:tc>
        <w:tc>
          <w:tcPr>
            <w:tcW w:w="1970" w:type="dxa"/>
            <w:vMerge/>
            <w:tcBorders>
              <w:left w:val="single" w:sz="4" w:space="0" w:color="auto"/>
              <w:right w:val="single" w:sz="4" w:space="0" w:color="auto"/>
            </w:tcBorders>
          </w:tcPr>
          <w:p w14:paraId="193B534D" w14:textId="77777777" w:rsidR="009B67ED" w:rsidRPr="00281664" w:rsidRDefault="009B67ED" w:rsidP="006303C7">
            <w:pPr>
              <w:snapToGrid w:val="0"/>
              <w:jc w:val="center"/>
              <w:rPr>
                <w:spacing w:val="-10"/>
                <w:sz w:val="28"/>
                <w:szCs w:val="28"/>
              </w:rPr>
            </w:pPr>
          </w:p>
        </w:tc>
        <w:tc>
          <w:tcPr>
            <w:tcW w:w="554" w:type="dxa"/>
            <w:vMerge/>
            <w:tcBorders>
              <w:left w:val="single" w:sz="4" w:space="0" w:color="auto"/>
              <w:right w:val="single" w:sz="4" w:space="0" w:color="auto"/>
            </w:tcBorders>
          </w:tcPr>
          <w:p w14:paraId="13F769D9" w14:textId="77777777" w:rsidR="009B67ED" w:rsidRPr="00281664" w:rsidRDefault="009B67ED" w:rsidP="006303C7">
            <w:pPr>
              <w:snapToGrid w:val="0"/>
              <w:jc w:val="center"/>
              <w:rPr>
                <w:spacing w:val="-10"/>
                <w:sz w:val="28"/>
                <w:szCs w:val="28"/>
              </w:rPr>
            </w:pPr>
          </w:p>
        </w:tc>
        <w:tc>
          <w:tcPr>
            <w:tcW w:w="4980" w:type="dxa"/>
            <w:vMerge/>
            <w:tcBorders>
              <w:left w:val="single" w:sz="4" w:space="0" w:color="auto"/>
              <w:right w:val="single" w:sz="4" w:space="0" w:color="auto"/>
            </w:tcBorders>
          </w:tcPr>
          <w:p w14:paraId="15A45824" w14:textId="77777777" w:rsidR="009B67ED" w:rsidRPr="00281664" w:rsidRDefault="009B67ED" w:rsidP="006303C7">
            <w:pPr>
              <w:snapToGrid w:val="0"/>
              <w:jc w:val="both"/>
              <w:rPr>
                <w:b/>
                <w:bCs/>
                <w:spacing w:val="-10"/>
                <w:sz w:val="28"/>
                <w:szCs w:val="28"/>
              </w:rPr>
            </w:pPr>
          </w:p>
        </w:tc>
      </w:tr>
      <w:tr w:rsidR="009B67ED" w:rsidRPr="00281664" w14:paraId="16238A4E" w14:textId="77777777" w:rsidTr="009B67ED">
        <w:trPr>
          <w:trHeight w:val="540"/>
        </w:trPr>
        <w:tc>
          <w:tcPr>
            <w:tcW w:w="2561" w:type="dxa"/>
            <w:tcBorders>
              <w:top w:val="single" w:sz="4" w:space="0" w:color="auto"/>
              <w:left w:val="single" w:sz="4" w:space="0" w:color="auto"/>
              <w:bottom w:val="single" w:sz="4" w:space="0" w:color="auto"/>
              <w:right w:val="single" w:sz="4" w:space="0" w:color="auto"/>
            </w:tcBorders>
          </w:tcPr>
          <w:p w14:paraId="1CBB9873" w14:textId="77777777" w:rsidR="009B67ED" w:rsidRPr="00281664" w:rsidRDefault="009B67ED" w:rsidP="006303C7">
            <w:pPr>
              <w:snapToGrid w:val="0"/>
              <w:jc w:val="center"/>
              <w:rPr>
                <w:b/>
                <w:spacing w:val="-10"/>
                <w:sz w:val="28"/>
                <w:szCs w:val="28"/>
              </w:rPr>
            </w:pPr>
            <w:r w:rsidRPr="00281664">
              <w:rPr>
                <w:b/>
                <w:spacing w:val="-10"/>
                <w:sz w:val="28"/>
                <w:szCs w:val="28"/>
              </w:rPr>
              <w:t>90-93</w:t>
            </w:r>
          </w:p>
        </w:tc>
        <w:tc>
          <w:tcPr>
            <w:tcW w:w="1970" w:type="dxa"/>
            <w:vMerge/>
            <w:tcBorders>
              <w:left w:val="single" w:sz="4" w:space="0" w:color="auto"/>
              <w:bottom w:val="single" w:sz="4" w:space="0" w:color="auto"/>
              <w:right w:val="single" w:sz="4" w:space="0" w:color="auto"/>
            </w:tcBorders>
          </w:tcPr>
          <w:p w14:paraId="63D42826" w14:textId="77777777" w:rsidR="009B67ED" w:rsidRPr="00281664" w:rsidRDefault="009B67ED" w:rsidP="006303C7">
            <w:pPr>
              <w:snapToGrid w:val="0"/>
              <w:jc w:val="center"/>
              <w:rPr>
                <w:spacing w:val="-10"/>
                <w:sz w:val="28"/>
                <w:szCs w:val="28"/>
              </w:rPr>
            </w:pPr>
          </w:p>
        </w:tc>
        <w:tc>
          <w:tcPr>
            <w:tcW w:w="554" w:type="dxa"/>
            <w:vMerge/>
            <w:tcBorders>
              <w:left w:val="single" w:sz="4" w:space="0" w:color="auto"/>
              <w:bottom w:val="single" w:sz="4" w:space="0" w:color="auto"/>
              <w:right w:val="single" w:sz="4" w:space="0" w:color="auto"/>
            </w:tcBorders>
          </w:tcPr>
          <w:p w14:paraId="5D1538BB" w14:textId="77777777" w:rsidR="009B67ED" w:rsidRPr="00281664" w:rsidRDefault="009B67ED" w:rsidP="006303C7">
            <w:pPr>
              <w:snapToGrid w:val="0"/>
              <w:jc w:val="center"/>
              <w:rPr>
                <w:spacing w:val="-10"/>
                <w:sz w:val="28"/>
                <w:szCs w:val="28"/>
              </w:rPr>
            </w:pPr>
          </w:p>
        </w:tc>
        <w:tc>
          <w:tcPr>
            <w:tcW w:w="4980" w:type="dxa"/>
            <w:vMerge/>
            <w:tcBorders>
              <w:left w:val="single" w:sz="4" w:space="0" w:color="auto"/>
              <w:bottom w:val="single" w:sz="4" w:space="0" w:color="auto"/>
              <w:right w:val="single" w:sz="4" w:space="0" w:color="auto"/>
            </w:tcBorders>
          </w:tcPr>
          <w:p w14:paraId="122E529A" w14:textId="77777777" w:rsidR="009B67ED" w:rsidRPr="00281664" w:rsidRDefault="009B67ED" w:rsidP="006303C7">
            <w:pPr>
              <w:snapToGrid w:val="0"/>
              <w:jc w:val="both"/>
              <w:rPr>
                <w:b/>
                <w:bCs/>
                <w:spacing w:val="-10"/>
                <w:sz w:val="28"/>
                <w:szCs w:val="28"/>
              </w:rPr>
            </w:pPr>
          </w:p>
        </w:tc>
      </w:tr>
      <w:tr w:rsidR="009B67ED" w:rsidRPr="00281664" w14:paraId="32754D87" w14:textId="77777777" w:rsidTr="009B67ED">
        <w:trPr>
          <w:cantSplit/>
          <w:trHeight w:val="720"/>
        </w:trPr>
        <w:tc>
          <w:tcPr>
            <w:tcW w:w="2561" w:type="dxa"/>
            <w:tcBorders>
              <w:top w:val="single" w:sz="4" w:space="0" w:color="auto"/>
              <w:left w:val="single" w:sz="4" w:space="0" w:color="auto"/>
              <w:bottom w:val="single" w:sz="4" w:space="0" w:color="auto"/>
              <w:right w:val="single" w:sz="4" w:space="0" w:color="auto"/>
            </w:tcBorders>
            <w:vAlign w:val="center"/>
          </w:tcPr>
          <w:p w14:paraId="6C7D9A31" w14:textId="77777777" w:rsidR="009B67ED" w:rsidRPr="00281664" w:rsidRDefault="009B67ED" w:rsidP="006303C7">
            <w:pPr>
              <w:snapToGrid w:val="0"/>
              <w:jc w:val="center"/>
              <w:rPr>
                <w:b/>
                <w:spacing w:val="-10"/>
                <w:sz w:val="28"/>
                <w:szCs w:val="28"/>
              </w:rPr>
            </w:pPr>
            <w:r w:rsidRPr="00281664">
              <w:rPr>
                <w:b/>
                <w:spacing w:val="-10"/>
                <w:sz w:val="28"/>
                <w:szCs w:val="28"/>
              </w:rPr>
              <w:t>85-89</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14:paraId="29912B0F" w14:textId="77777777" w:rsidR="009B67ED" w:rsidRPr="00281664" w:rsidRDefault="009B67ED" w:rsidP="006303C7">
            <w:pPr>
              <w:snapToGrid w:val="0"/>
              <w:jc w:val="center"/>
              <w:rPr>
                <w:spacing w:val="-10"/>
                <w:sz w:val="28"/>
                <w:szCs w:val="28"/>
              </w:rPr>
            </w:pPr>
            <w:r w:rsidRPr="00281664">
              <w:rPr>
                <w:spacing w:val="-10"/>
                <w:sz w:val="28"/>
                <w:szCs w:val="28"/>
              </w:rPr>
              <w:t>Добре</w:t>
            </w:r>
          </w:p>
          <w:p w14:paraId="412DAF99" w14:textId="77777777" w:rsidR="009B67ED" w:rsidRPr="00281664" w:rsidRDefault="009B67ED" w:rsidP="006303C7">
            <w:pPr>
              <w:snapToGrid w:val="0"/>
              <w:jc w:val="center"/>
              <w:rPr>
                <w:spacing w:val="-10"/>
                <w:sz w:val="28"/>
                <w:szCs w:val="28"/>
              </w:rPr>
            </w:pPr>
            <w:r w:rsidRPr="00281664">
              <w:rPr>
                <w:spacing w:val="-10"/>
                <w:sz w:val="28"/>
                <w:szCs w:val="28"/>
              </w:rPr>
              <w:t>(“зараховано”)</w:t>
            </w:r>
          </w:p>
        </w:tc>
        <w:tc>
          <w:tcPr>
            <w:tcW w:w="554" w:type="dxa"/>
            <w:vMerge w:val="restart"/>
            <w:tcBorders>
              <w:top w:val="single" w:sz="4" w:space="0" w:color="auto"/>
              <w:left w:val="single" w:sz="4" w:space="0" w:color="auto"/>
              <w:right w:val="single" w:sz="4" w:space="0" w:color="auto"/>
            </w:tcBorders>
            <w:vAlign w:val="center"/>
          </w:tcPr>
          <w:p w14:paraId="10B64F8F" w14:textId="77777777" w:rsidR="009B67ED" w:rsidRPr="00281664" w:rsidRDefault="009B67ED" w:rsidP="006303C7">
            <w:pPr>
              <w:snapToGrid w:val="0"/>
              <w:jc w:val="center"/>
              <w:rPr>
                <w:spacing w:val="-10"/>
                <w:sz w:val="28"/>
                <w:szCs w:val="28"/>
              </w:rPr>
            </w:pPr>
            <w:r w:rsidRPr="00281664">
              <w:rPr>
                <w:spacing w:val="-10"/>
                <w:sz w:val="28"/>
                <w:szCs w:val="28"/>
              </w:rPr>
              <w:t>B</w:t>
            </w:r>
          </w:p>
        </w:tc>
        <w:tc>
          <w:tcPr>
            <w:tcW w:w="4980" w:type="dxa"/>
            <w:vMerge w:val="restart"/>
            <w:tcBorders>
              <w:top w:val="single" w:sz="4" w:space="0" w:color="auto"/>
              <w:left w:val="single" w:sz="4" w:space="0" w:color="auto"/>
              <w:right w:val="single" w:sz="4" w:space="0" w:color="auto"/>
            </w:tcBorders>
          </w:tcPr>
          <w:p w14:paraId="3D16E5A9" w14:textId="77777777" w:rsidR="009B67ED" w:rsidRPr="00281664" w:rsidRDefault="009B67ED" w:rsidP="006303C7">
            <w:pPr>
              <w:snapToGrid w:val="0"/>
              <w:jc w:val="both"/>
              <w:rPr>
                <w:b/>
                <w:bCs/>
                <w:spacing w:val="-10"/>
                <w:sz w:val="28"/>
                <w:szCs w:val="28"/>
              </w:rPr>
            </w:pPr>
            <w:r w:rsidRPr="00281664">
              <w:rPr>
                <w:b/>
                <w:bCs/>
                <w:spacing w:val="-10"/>
                <w:sz w:val="28"/>
                <w:szCs w:val="28"/>
              </w:rPr>
              <w:t>„Дуже добре”</w:t>
            </w:r>
            <w:r w:rsidRPr="00281664">
              <w:rPr>
                <w:spacing w:val="-10"/>
                <w:sz w:val="28"/>
                <w:szCs w:val="28"/>
              </w:rPr>
              <w:t xml:space="preserve"> – теоретичний зміст курсу освоєний </w:t>
            </w:r>
            <w:r w:rsidRPr="00281664">
              <w:rPr>
                <w:bCs/>
                <w:spacing w:val="-10"/>
                <w:sz w:val="28"/>
                <w:szCs w:val="28"/>
              </w:rPr>
              <w:t>цілком</w:t>
            </w:r>
            <w:r w:rsidRPr="00281664">
              <w:rPr>
                <w:spacing w:val="-10"/>
                <w:sz w:val="28"/>
                <w:szCs w:val="28"/>
              </w:rPr>
              <w:t xml:space="preserve">,  необхідні практичні навички роботи з освоєним матеріалом </w:t>
            </w:r>
            <w:r w:rsidRPr="00281664">
              <w:rPr>
                <w:bCs/>
                <w:spacing w:val="-10"/>
                <w:sz w:val="28"/>
                <w:szCs w:val="28"/>
              </w:rPr>
              <w:t xml:space="preserve">в основному </w:t>
            </w:r>
            <w:r w:rsidRPr="00281664">
              <w:rPr>
                <w:spacing w:val="-10"/>
                <w:sz w:val="28"/>
                <w:szCs w:val="28"/>
              </w:rPr>
              <w:t xml:space="preserve"> сформовані, </w:t>
            </w:r>
            <w:r w:rsidRPr="00281664">
              <w:rPr>
                <w:bCs/>
                <w:spacing w:val="-10"/>
                <w:sz w:val="28"/>
                <w:szCs w:val="28"/>
              </w:rPr>
              <w:t xml:space="preserve">всі </w:t>
            </w:r>
            <w:r w:rsidRPr="00281664">
              <w:rPr>
                <w:spacing w:val="-10"/>
                <w:sz w:val="28"/>
                <w:szCs w:val="28"/>
              </w:rPr>
              <w:t xml:space="preserve">навчальні завдання, які передбачені програмою навчання </w:t>
            </w:r>
            <w:r w:rsidRPr="00281664">
              <w:rPr>
                <w:bCs/>
                <w:spacing w:val="-10"/>
                <w:sz w:val="28"/>
                <w:szCs w:val="28"/>
              </w:rPr>
              <w:t xml:space="preserve"> виконані</w:t>
            </w:r>
            <w:r w:rsidRPr="00281664">
              <w:rPr>
                <w:spacing w:val="-10"/>
                <w:sz w:val="28"/>
                <w:szCs w:val="28"/>
              </w:rPr>
              <w:t xml:space="preserve">, якість виконання </w:t>
            </w:r>
            <w:r w:rsidRPr="00281664">
              <w:rPr>
                <w:bCs/>
                <w:spacing w:val="-10"/>
                <w:sz w:val="28"/>
                <w:szCs w:val="28"/>
              </w:rPr>
              <w:t xml:space="preserve"> більшості</w:t>
            </w:r>
            <w:r w:rsidRPr="00281664">
              <w:rPr>
                <w:spacing w:val="-10"/>
                <w:sz w:val="28"/>
                <w:szCs w:val="28"/>
              </w:rPr>
              <w:t xml:space="preserve"> з них оцінено числом балів, близьким до </w:t>
            </w:r>
            <w:r w:rsidRPr="00281664">
              <w:rPr>
                <w:bCs/>
                <w:spacing w:val="-10"/>
                <w:sz w:val="28"/>
                <w:szCs w:val="28"/>
              </w:rPr>
              <w:t>максимального,</w:t>
            </w:r>
            <w:r w:rsidRPr="00281664">
              <w:rPr>
                <w:spacing w:val="-10"/>
                <w:sz w:val="28"/>
                <w:szCs w:val="28"/>
              </w:rPr>
              <w:t xml:space="preserve"> робота з двома – трьома незначними помилками.</w:t>
            </w:r>
          </w:p>
        </w:tc>
      </w:tr>
      <w:tr w:rsidR="009B67ED" w:rsidRPr="00281664" w14:paraId="7CEBFA69" w14:textId="77777777" w:rsidTr="009B67ED">
        <w:trPr>
          <w:cantSplit/>
          <w:trHeight w:val="920"/>
        </w:trPr>
        <w:tc>
          <w:tcPr>
            <w:tcW w:w="2561" w:type="dxa"/>
            <w:tcBorders>
              <w:top w:val="single" w:sz="4" w:space="0" w:color="auto"/>
              <w:left w:val="single" w:sz="4" w:space="0" w:color="auto"/>
              <w:bottom w:val="single" w:sz="4" w:space="0" w:color="auto"/>
              <w:right w:val="single" w:sz="4" w:space="0" w:color="auto"/>
            </w:tcBorders>
            <w:vAlign w:val="center"/>
          </w:tcPr>
          <w:p w14:paraId="592BF24F" w14:textId="77777777" w:rsidR="009B67ED" w:rsidRPr="00281664" w:rsidRDefault="009B67ED" w:rsidP="006303C7">
            <w:pPr>
              <w:snapToGrid w:val="0"/>
              <w:jc w:val="center"/>
              <w:rPr>
                <w:b/>
                <w:spacing w:val="-10"/>
                <w:sz w:val="28"/>
                <w:szCs w:val="28"/>
              </w:rPr>
            </w:pPr>
            <w:r w:rsidRPr="00281664">
              <w:rPr>
                <w:b/>
                <w:spacing w:val="-10"/>
                <w:sz w:val="28"/>
                <w:szCs w:val="28"/>
              </w:rPr>
              <w:t>80-84</w:t>
            </w:r>
          </w:p>
        </w:tc>
        <w:tc>
          <w:tcPr>
            <w:tcW w:w="1970" w:type="dxa"/>
            <w:vMerge/>
            <w:tcBorders>
              <w:top w:val="single" w:sz="4" w:space="0" w:color="auto"/>
              <w:left w:val="single" w:sz="4" w:space="0" w:color="auto"/>
              <w:bottom w:val="single" w:sz="4" w:space="0" w:color="auto"/>
              <w:right w:val="single" w:sz="4" w:space="0" w:color="auto"/>
            </w:tcBorders>
            <w:vAlign w:val="center"/>
          </w:tcPr>
          <w:p w14:paraId="05FB985F" w14:textId="77777777" w:rsidR="009B67ED" w:rsidRPr="00281664" w:rsidRDefault="009B67ED" w:rsidP="006303C7">
            <w:pPr>
              <w:snapToGrid w:val="0"/>
              <w:jc w:val="center"/>
              <w:rPr>
                <w:spacing w:val="-10"/>
                <w:sz w:val="28"/>
                <w:szCs w:val="28"/>
              </w:rPr>
            </w:pPr>
          </w:p>
        </w:tc>
        <w:tc>
          <w:tcPr>
            <w:tcW w:w="554" w:type="dxa"/>
            <w:vMerge/>
            <w:tcBorders>
              <w:left w:val="single" w:sz="4" w:space="0" w:color="auto"/>
              <w:bottom w:val="single" w:sz="4" w:space="0" w:color="auto"/>
              <w:right w:val="single" w:sz="4" w:space="0" w:color="auto"/>
            </w:tcBorders>
            <w:vAlign w:val="center"/>
          </w:tcPr>
          <w:p w14:paraId="2011158F" w14:textId="77777777" w:rsidR="009B67ED" w:rsidRPr="00281664" w:rsidRDefault="009B67ED" w:rsidP="006303C7">
            <w:pPr>
              <w:snapToGrid w:val="0"/>
              <w:jc w:val="center"/>
              <w:rPr>
                <w:spacing w:val="-10"/>
                <w:sz w:val="28"/>
                <w:szCs w:val="28"/>
              </w:rPr>
            </w:pPr>
          </w:p>
        </w:tc>
        <w:tc>
          <w:tcPr>
            <w:tcW w:w="4980" w:type="dxa"/>
            <w:vMerge/>
            <w:tcBorders>
              <w:left w:val="single" w:sz="4" w:space="0" w:color="auto"/>
              <w:bottom w:val="single" w:sz="4" w:space="0" w:color="auto"/>
              <w:right w:val="single" w:sz="4" w:space="0" w:color="auto"/>
            </w:tcBorders>
          </w:tcPr>
          <w:p w14:paraId="4A74C665" w14:textId="77777777" w:rsidR="009B67ED" w:rsidRPr="00281664" w:rsidRDefault="009B67ED" w:rsidP="006303C7">
            <w:pPr>
              <w:snapToGrid w:val="0"/>
              <w:jc w:val="both"/>
              <w:rPr>
                <w:b/>
                <w:bCs/>
                <w:spacing w:val="-10"/>
                <w:sz w:val="28"/>
                <w:szCs w:val="28"/>
              </w:rPr>
            </w:pPr>
          </w:p>
        </w:tc>
      </w:tr>
      <w:tr w:rsidR="009B67ED" w:rsidRPr="00281664" w14:paraId="2FB7FD8F" w14:textId="77777777" w:rsidTr="009B67ED">
        <w:trPr>
          <w:cantSplit/>
          <w:trHeight w:val="1667"/>
        </w:trPr>
        <w:tc>
          <w:tcPr>
            <w:tcW w:w="2561" w:type="dxa"/>
            <w:tcBorders>
              <w:top w:val="single" w:sz="4" w:space="0" w:color="auto"/>
              <w:left w:val="single" w:sz="4" w:space="0" w:color="auto"/>
              <w:bottom w:val="single" w:sz="4" w:space="0" w:color="auto"/>
              <w:right w:val="single" w:sz="4" w:space="0" w:color="auto"/>
            </w:tcBorders>
            <w:vAlign w:val="center"/>
          </w:tcPr>
          <w:p w14:paraId="03F299AA" w14:textId="77777777" w:rsidR="009B67ED" w:rsidRPr="00281664" w:rsidRDefault="009B67ED" w:rsidP="006303C7">
            <w:pPr>
              <w:snapToGrid w:val="0"/>
              <w:jc w:val="center"/>
              <w:rPr>
                <w:b/>
                <w:spacing w:val="-10"/>
                <w:sz w:val="28"/>
                <w:szCs w:val="28"/>
              </w:rPr>
            </w:pPr>
            <w:r w:rsidRPr="00281664">
              <w:rPr>
                <w:b/>
                <w:spacing w:val="-10"/>
                <w:sz w:val="28"/>
                <w:szCs w:val="28"/>
              </w:rPr>
              <w:lastRenderedPageBreak/>
              <w:t>75-79</w:t>
            </w:r>
          </w:p>
        </w:tc>
        <w:tc>
          <w:tcPr>
            <w:tcW w:w="1970" w:type="dxa"/>
            <w:vMerge/>
            <w:tcBorders>
              <w:top w:val="single" w:sz="4" w:space="0" w:color="auto"/>
              <w:left w:val="single" w:sz="4" w:space="0" w:color="auto"/>
              <w:bottom w:val="single" w:sz="4" w:space="0" w:color="auto"/>
              <w:right w:val="single" w:sz="4" w:space="0" w:color="auto"/>
            </w:tcBorders>
            <w:vAlign w:val="center"/>
          </w:tcPr>
          <w:p w14:paraId="0CFDCAA1" w14:textId="77777777" w:rsidR="009B67ED" w:rsidRPr="00281664" w:rsidRDefault="009B67ED" w:rsidP="006303C7">
            <w:pPr>
              <w:jc w:val="center"/>
              <w:rPr>
                <w:spacing w:val="-10"/>
                <w:sz w:val="28"/>
                <w:szCs w:val="28"/>
              </w:rPr>
            </w:pPr>
          </w:p>
        </w:tc>
        <w:tc>
          <w:tcPr>
            <w:tcW w:w="554" w:type="dxa"/>
            <w:tcBorders>
              <w:top w:val="single" w:sz="4" w:space="0" w:color="auto"/>
              <w:left w:val="single" w:sz="4" w:space="0" w:color="auto"/>
              <w:bottom w:val="single" w:sz="4" w:space="0" w:color="auto"/>
              <w:right w:val="single" w:sz="4" w:space="0" w:color="auto"/>
            </w:tcBorders>
            <w:vAlign w:val="center"/>
          </w:tcPr>
          <w:p w14:paraId="7F533AFB" w14:textId="77777777" w:rsidR="009B67ED" w:rsidRPr="00281664" w:rsidRDefault="009B67ED" w:rsidP="006303C7">
            <w:pPr>
              <w:snapToGrid w:val="0"/>
              <w:jc w:val="center"/>
              <w:rPr>
                <w:spacing w:val="-10"/>
                <w:sz w:val="28"/>
                <w:szCs w:val="28"/>
              </w:rPr>
            </w:pPr>
            <w:r w:rsidRPr="00281664">
              <w:rPr>
                <w:spacing w:val="-10"/>
                <w:sz w:val="28"/>
                <w:szCs w:val="28"/>
              </w:rPr>
              <w:t>C</w:t>
            </w:r>
          </w:p>
        </w:tc>
        <w:tc>
          <w:tcPr>
            <w:tcW w:w="4980" w:type="dxa"/>
            <w:tcBorders>
              <w:top w:val="single" w:sz="4" w:space="0" w:color="auto"/>
              <w:left w:val="single" w:sz="4" w:space="0" w:color="auto"/>
              <w:bottom w:val="single" w:sz="4" w:space="0" w:color="auto"/>
              <w:right w:val="single" w:sz="4" w:space="0" w:color="auto"/>
            </w:tcBorders>
          </w:tcPr>
          <w:p w14:paraId="370AADBD" w14:textId="77777777" w:rsidR="009B67ED" w:rsidRPr="00281664" w:rsidRDefault="009B67ED" w:rsidP="006303C7">
            <w:pPr>
              <w:snapToGrid w:val="0"/>
              <w:jc w:val="both"/>
              <w:rPr>
                <w:spacing w:val="-10"/>
                <w:sz w:val="28"/>
                <w:szCs w:val="28"/>
              </w:rPr>
            </w:pPr>
            <w:r w:rsidRPr="00281664">
              <w:rPr>
                <w:b/>
                <w:bCs/>
                <w:spacing w:val="-10"/>
                <w:sz w:val="28"/>
                <w:szCs w:val="28"/>
              </w:rPr>
              <w:t>„Добре”</w:t>
            </w:r>
            <w:r w:rsidRPr="00281664">
              <w:rPr>
                <w:spacing w:val="-10"/>
                <w:sz w:val="28"/>
                <w:szCs w:val="28"/>
              </w:rPr>
              <w:t xml:space="preserve"> – теоретичний зміст курсу освоєний </w:t>
            </w:r>
            <w:r w:rsidRPr="00281664">
              <w:rPr>
                <w:bCs/>
                <w:spacing w:val="-10"/>
                <w:sz w:val="28"/>
                <w:szCs w:val="28"/>
              </w:rPr>
              <w:t>цілком</w:t>
            </w:r>
            <w:r w:rsidRPr="00281664">
              <w:rPr>
                <w:spacing w:val="-10"/>
                <w:sz w:val="28"/>
                <w:szCs w:val="28"/>
              </w:rPr>
              <w:t xml:space="preserve">, практичні навички роботи з освоєним матеріалом </w:t>
            </w:r>
            <w:r w:rsidRPr="00281664">
              <w:rPr>
                <w:bCs/>
                <w:spacing w:val="-10"/>
                <w:sz w:val="28"/>
                <w:szCs w:val="28"/>
              </w:rPr>
              <w:t>в основному</w:t>
            </w:r>
            <w:r w:rsidRPr="00281664">
              <w:rPr>
                <w:spacing w:val="-10"/>
                <w:sz w:val="28"/>
                <w:szCs w:val="28"/>
              </w:rPr>
              <w:t xml:space="preserve"> сформовані, </w:t>
            </w:r>
            <w:r w:rsidRPr="00281664">
              <w:rPr>
                <w:bCs/>
                <w:spacing w:val="-10"/>
                <w:sz w:val="28"/>
                <w:szCs w:val="28"/>
              </w:rPr>
              <w:t xml:space="preserve">всі </w:t>
            </w:r>
            <w:r w:rsidRPr="00281664">
              <w:rPr>
                <w:spacing w:val="-10"/>
                <w:sz w:val="28"/>
                <w:szCs w:val="28"/>
              </w:rPr>
              <w:t xml:space="preserve">навчальні завдання, які передбачені програмою навчання </w:t>
            </w:r>
            <w:r w:rsidRPr="00281664">
              <w:rPr>
                <w:bCs/>
                <w:spacing w:val="-10"/>
                <w:sz w:val="28"/>
                <w:szCs w:val="28"/>
              </w:rPr>
              <w:t>виконані</w:t>
            </w:r>
            <w:r w:rsidRPr="00281664">
              <w:rPr>
                <w:spacing w:val="-10"/>
                <w:sz w:val="28"/>
                <w:szCs w:val="28"/>
              </w:rPr>
              <w:t xml:space="preserve">, якість виконання </w:t>
            </w:r>
            <w:r w:rsidRPr="00281664">
              <w:rPr>
                <w:bCs/>
                <w:spacing w:val="-10"/>
                <w:sz w:val="28"/>
                <w:szCs w:val="28"/>
              </w:rPr>
              <w:t xml:space="preserve"> жодного</w:t>
            </w:r>
            <w:r w:rsidRPr="00281664">
              <w:rPr>
                <w:spacing w:val="-10"/>
                <w:sz w:val="28"/>
                <w:szCs w:val="28"/>
              </w:rPr>
              <w:t xml:space="preserve"> з них </w:t>
            </w:r>
            <w:r w:rsidRPr="00281664">
              <w:rPr>
                <w:bCs/>
                <w:spacing w:val="-10"/>
                <w:sz w:val="28"/>
                <w:szCs w:val="28"/>
              </w:rPr>
              <w:t>не оцінено мінімальним</w:t>
            </w:r>
            <w:r w:rsidRPr="00281664">
              <w:rPr>
                <w:spacing w:val="-10"/>
                <w:sz w:val="28"/>
                <w:szCs w:val="28"/>
              </w:rPr>
              <w:t xml:space="preserve"> числом балів, деякі види завдань виконані </w:t>
            </w:r>
            <w:r w:rsidRPr="00281664">
              <w:rPr>
                <w:bCs/>
                <w:spacing w:val="-10"/>
                <w:sz w:val="28"/>
                <w:szCs w:val="28"/>
              </w:rPr>
              <w:t xml:space="preserve">з помилками, </w:t>
            </w:r>
            <w:r w:rsidRPr="00281664">
              <w:rPr>
                <w:spacing w:val="-10"/>
                <w:sz w:val="28"/>
                <w:szCs w:val="28"/>
              </w:rPr>
              <w:t>робота з декількома незначними помилками, або з однією – двома значними помилками.</w:t>
            </w:r>
          </w:p>
        </w:tc>
      </w:tr>
      <w:tr w:rsidR="009B67ED" w:rsidRPr="00281664" w14:paraId="3E2C0160" w14:textId="77777777" w:rsidTr="009B67ED">
        <w:trPr>
          <w:cantSplit/>
          <w:trHeight w:val="875"/>
        </w:trPr>
        <w:tc>
          <w:tcPr>
            <w:tcW w:w="2561" w:type="dxa"/>
            <w:tcBorders>
              <w:top w:val="single" w:sz="4" w:space="0" w:color="auto"/>
              <w:left w:val="single" w:sz="4" w:space="0" w:color="auto"/>
              <w:bottom w:val="single" w:sz="4" w:space="0" w:color="auto"/>
              <w:right w:val="single" w:sz="4" w:space="0" w:color="auto"/>
            </w:tcBorders>
            <w:vAlign w:val="center"/>
          </w:tcPr>
          <w:p w14:paraId="40871EE1" w14:textId="77777777" w:rsidR="009B67ED" w:rsidRPr="00281664" w:rsidRDefault="009B67ED" w:rsidP="006303C7">
            <w:pPr>
              <w:snapToGrid w:val="0"/>
              <w:jc w:val="center"/>
              <w:rPr>
                <w:b/>
                <w:spacing w:val="-10"/>
                <w:sz w:val="28"/>
                <w:szCs w:val="28"/>
              </w:rPr>
            </w:pPr>
            <w:r w:rsidRPr="00281664">
              <w:rPr>
                <w:b/>
                <w:spacing w:val="-10"/>
                <w:sz w:val="28"/>
                <w:szCs w:val="28"/>
              </w:rPr>
              <w:t>70-74</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14:paraId="1AB885F7" w14:textId="77777777" w:rsidR="009B67ED" w:rsidRPr="00281664" w:rsidRDefault="009B67ED" w:rsidP="006303C7">
            <w:pPr>
              <w:snapToGrid w:val="0"/>
              <w:jc w:val="center"/>
              <w:rPr>
                <w:spacing w:val="-10"/>
                <w:sz w:val="28"/>
                <w:szCs w:val="28"/>
              </w:rPr>
            </w:pPr>
            <w:r w:rsidRPr="00281664">
              <w:rPr>
                <w:spacing w:val="-10"/>
                <w:sz w:val="28"/>
                <w:szCs w:val="28"/>
              </w:rPr>
              <w:t>Задовільно</w:t>
            </w:r>
          </w:p>
          <w:p w14:paraId="33F8219C" w14:textId="77777777" w:rsidR="009B67ED" w:rsidRPr="00281664" w:rsidRDefault="009B67ED" w:rsidP="006303C7">
            <w:pPr>
              <w:snapToGrid w:val="0"/>
              <w:jc w:val="center"/>
              <w:rPr>
                <w:spacing w:val="-10"/>
                <w:sz w:val="28"/>
                <w:szCs w:val="28"/>
              </w:rPr>
            </w:pPr>
            <w:r w:rsidRPr="00281664">
              <w:rPr>
                <w:spacing w:val="-10"/>
                <w:sz w:val="28"/>
                <w:szCs w:val="28"/>
              </w:rPr>
              <w:t>(“зараховано”)</w:t>
            </w:r>
          </w:p>
        </w:tc>
        <w:tc>
          <w:tcPr>
            <w:tcW w:w="554" w:type="dxa"/>
            <w:vMerge w:val="restart"/>
            <w:tcBorders>
              <w:top w:val="single" w:sz="4" w:space="0" w:color="auto"/>
              <w:left w:val="single" w:sz="4" w:space="0" w:color="auto"/>
              <w:right w:val="single" w:sz="4" w:space="0" w:color="auto"/>
            </w:tcBorders>
            <w:vAlign w:val="center"/>
          </w:tcPr>
          <w:p w14:paraId="512E1F15" w14:textId="77777777" w:rsidR="009B67ED" w:rsidRPr="00281664" w:rsidRDefault="009B67ED" w:rsidP="006303C7">
            <w:pPr>
              <w:snapToGrid w:val="0"/>
              <w:jc w:val="center"/>
              <w:rPr>
                <w:spacing w:val="-10"/>
                <w:sz w:val="28"/>
                <w:szCs w:val="28"/>
              </w:rPr>
            </w:pPr>
            <w:r w:rsidRPr="00281664">
              <w:rPr>
                <w:spacing w:val="-10"/>
                <w:sz w:val="28"/>
                <w:szCs w:val="28"/>
              </w:rPr>
              <w:t>D</w:t>
            </w:r>
          </w:p>
        </w:tc>
        <w:tc>
          <w:tcPr>
            <w:tcW w:w="4980" w:type="dxa"/>
            <w:vMerge w:val="restart"/>
            <w:tcBorders>
              <w:top w:val="single" w:sz="4" w:space="0" w:color="auto"/>
              <w:left w:val="single" w:sz="4" w:space="0" w:color="auto"/>
              <w:right w:val="single" w:sz="4" w:space="0" w:color="auto"/>
            </w:tcBorders>
          </w:tcPr>
          <w:p w14:paraId="716B586B" w14:textId="77777777" w:rsidR="009B67ED" w:rsidRPr="00281664" w:rsidRDefault="009B67ED" w:rsidP="006303C7">
            <w:pPr>
              <w:snapToGrid w:val="0"/>
              <w:jc w:val="both"/>
              <w:rPr>
                <w:b/>
                <w:bCs/>
                <w:spacing w:val="-10"/>
                <w:sz w:val="28"/>
                <w:szCs w:val="28"/>
              </w:rPr>
            </w:pPr>
            <w:r w:rsidRPr="00281664">
              <w:rPr>
                <w:b/>
                <w:bCs/>
                <w:spacing w:val="-10"/>
                <w:sz w:val="28"/>
                <w:szCs w:val="28"/>
              </w:rPr>
              <w:t>„Задовільно”</w:t>
            </w:r>
            <w:r w:rsidRPr="00281664">
              <w:rPr>
                <w:spacing w:val="-10"/>
                <w:sz w:val="28"/>
                <w:szCs w:val="28"/>
              </w:rPr>
              <w:t xml:space="preserve"> – теоретичний зміст курсу освоєний </w:t>
            </w:r>
            <w:r w:rsidRPr="00281664">
              <w:rPr>
                <w:bCs/>
                <w:spacing w:val="-10"/>
                <w:sz w:val="28"/>
                <w:szCs w:val="28"/>
              </w:rPr>
              <w:t>не повністю</w:t>
            </w:r>
            <w:r w:rsidRPr="00281664">
              <w:rPr>
                <w:spacing w:val="-10"/>
                <w:sz w:val="28"/>
                <w:szCs w:val="28"/>
              </w:rPr>
              <w:t xml:space="preserve">, але </w:t>
            </w:r>
            <w:proofErr w:type="spellStart"/>
            <w:r w:rsidRPr="00281664">
              <w:rPr>
                <w:bCs/>
                <w:spacing w:val="-10"/>
                <w:sz w:val="28"/>
                <w:szCs w:val="28"/>
              </w:rPr>
              <w:t>прогалинине</w:t>
            </w:r>
            <w:proofErr w:type="spellEnd"/>
            <w:r w:rsidRPr="00281664">
              <w:rPr>
                <w:bCs/>
                <w:spacing w:val="-10"/>
                <w:sz w:val="28"/>
                <w:szCs w:val="28"/>
              </w:rPr>
              <w:t xml:space="preserve"> носять істотного</w:t>
            </w:r>
            <w:r w:rsidRPr="00281664">
              <w:rPr>
                <w:spacing w:val="-10"/>
                <w:sz w:val="28"/>
                <w:szCs w:val="28"/>
              </w:rPr>
              <w:t xml:space="preserve"> характеру, необхідні практичні навички роботи з освоєним матеріалом </w:t>
            </w:r>
            <w:r w:rsidRPr="00281664">
              <w:rPr>
                <w:bCs/>
                <w:spacing w:val="-10"/>
                <w:sz w:val="28"/>
                <w:szCs w:val="28"/>
              </w:rPr>
              <w:t>в основному</w:t>
            </w:r>
            <w:r w:rsidRPr="00281664">
              <w:rPr>
                <w:spacing w:val="-10"/>
                <w:sz w:val="28"/>
                <w:szCs w:val="28"/>
              </w:rPr>
              <w:t xml:space="preserve"> сформовані, </w:t>
            </w:r>
            <w:r w:rsidRPr="00281664">
              <w:rPr>
                <w:bCs/>
                <w:spacing w:val="-10"/>
                <w:sz w:val="28"/>
                <w:szCs w:val="28"/>
              </w:rPr>
              <w:t>більшість</w:t>
            </w:r>
            <w:r w:rsidRPr="00281664">
              <w:rPr>
                <w:spacing w:val="-10"/>
                <w:sz w:val="28"/>
                <w:szCs w:val="28"/>
              </w:rPr>
              <w:t xml:space="preserve"> передбачених програмою навчання навчальних завдань </w:t>
            </w:r>
            <w:r w:rsidRPr="00281664">
              <w:rPr>
                <w:bCs/>
                <w:spacing w:val="-10"/>
                <w:sz w:val="28"/>
                <w:szCs w:val="28"/>
              </w:rPr>
              <w:t xml:space="preserve"> виконано, деякі</w:t>
            </w:r>
            <w:r w:rsidRPr="00281664">
              <w:rPr>
                <w:spacing w:val="-10"/>
                <w:sz w:val="28"/>
                <w:szCs w:val="28"/>
              </w:rPr>
              <w:t xml:space="preserve"> з виконаних завдань,  містять </w:t>
            </w:r>
            <w:r w:rsidRPr="00281664">
              <w:rPr>
                <w:bCs/>
                <w:spacing w:val="-10"/>
                <w:sz w:val="28"/>
                <w:szCs w:val="28"/>
              </w:rPr>
              <w:t xml:space="preserve">помилки, </w:t>
            </w:r>
            <w:r w:rsidRPr="00281664">
              <w:rPr>
                <w:spacing w:val="-10"/>
                <w:sz w:val="28"/>
                <w:szCs w:val="28"/>
              </w:rPr>
              <w:t>робота з трьома значними помилками.</w:t>
            </w:r>
          </w:p>
        </w:tc>
      </w:tr>
      <w:tr w:rsidR="009B67ED" w:rsidRPr="00281664" w14:paraId="7306CA96" w14:textId="77777777" w:rsidTr="009B67ED">
        <w:trPr>
          <w:cantSplit/>
          <w:trHeight w:val="740"/>
        </w:trPr>
        <w:tc>
          <w:tcPr>
            <w:tcW w:w="2561" w:type="dxa"/>
            <w:tcBorders>
              <w:top w:val="single" w:sz="4" w:space="0" w:color="auto"/>
              <w:left w:val="single" w:sz="4" w:space="0" w:color="auto"/>
              <w:bottom w:val="single" w:sz="4" w:space="0" w:color="auto"/>
              <w:right w:val="single" w:sz="4" w:space="0" w:color="auto"/>
            </w:tcBorders>
            <w:vAlign w:val="center"/>
          </w:tcPr>
          <w:p w14:paraId="393D8722" w14:textId="77777777" w:rsidR="009B67ED" w:rsidRPr="00281664" w:rsidRDefault="009B67ED" w:rsidP="006303C7">
            <w:pPr>
              <w:snapToGrid w:val="0"/>
              <w:jc w:val="center"/>
              <w:rPr>
                <w:b/>
                <w:spacing w:val="-10"/>
                <w:sz w:val="28"/>
                <w:szCs w:val="28"/>
              </w:rPr>
            </w:pPr>
            <w:r w:rsidRPr="00281664">
              <w:rPr>
                <w:b/>
                <w:spacing w:val="-10"/>
                <w:sz w:val="28"/>
                <w:szCs w:val="28"/>
              </w:rPr>
              <w:t>65-69</w:t>
            </w:r>
          </w:p>
        </w:tc>
        <w:tc>
          <w:tcPr>
            <w:tcW w:w="1970" w:type="dxa"/>
            <w:vMerge/>
            <w:tcBorders>
              <w:top w:val="single" w:sz="4" w:space="0" w:color="auto"/>
              <w:left w:val="single" w:sz="4" w:space="0" w:color="auto"/>
              <w:bottom w:val="single" w:sz="4" w:space="0" w:color="auto"/>
              <w:right w:val="single" w:sz="4" w:space="0" w:color="auto"/>
            </w:tcBorders>
            <w:vAlign w:val="center"/>
          </w:tcPr>
          <w:p w14:paraId="0875F33B" w14:textId="77777777" w:rsidR="009B67ED" w:rsidRPr="00281664" w:rsidRDefault="009B67ED" w:rsidP="006303C7">
            <w:pPr>
              <w:snapToGrid w:val="0"/>
              <w:jc w:val="center"/>
              <w:rPr>
                <w:spacing w:val="-10"/>
                <w:sz w:val="28"/>
                <w:szCs w:val="28"/>
              </w:rPr>
            </w:pPr>
          </w:p>
        </w:tc>
        <w:tc>
          <w:tcPr>
            <w:tcW w:w="554" w:type="dxa"/>
            <w:vMerge/>
            <w:tcBorders>
              <w:left w:val="single" w:sz="4" w:space="0" w:color="auto"/>
              <w:bottom w:val="single" w:sz="4" w:space="0" w:color="auto"/>
              <w:right w:val="single" w:sz="4" w:space="0" w:color="auto"/>
            </w:tcBorders>
            <w:vAlign w:val="center"/>
          </w:tcPr>
          <w:p w14:paraId="3000C3AD" w14:textId="77777777" w:rsidR="009B67ED" w:rsidRPr="00281664" w:rsidRDefault="009B67ED" w:rsidP="006303C7">
            <w:pPr>
              <w:snapToGrid w:val="0"/>
              <w:jc w:val="center"/>
              <w:rPr>
                <w:spacing w:val="-10"/>
                <w:sz w:val="28"/>
                <w:szCs w:val="28"/>
              </w:rPr>
            </w:pPr>
          </w:p>
        </w:tc>
        <w:tc>
          <w:tcPr>
            <w:tcW w:w="4980" w:type="dxa"/>
            <w:vMerge/>
            <w:tcBorders>
              <w:left w:val="single" w:sz="4" w:space="0" w:color="auto"/>
              <w:bottom w:val="single" w:sz="4" w:space="0" w:color="auto"/>
              <w:right w:val="single" w:sz="4" w:space="0" w:color="auto"/>
            </w:tcBorders>
          </w:tcPr>
          <w:p w14:paraId="285F81E4" w14:textId="77777777" w:rsidR="009B67ED" w:rsidRPr="00281664" w:rsidRDefault="009B67ED" w:rsidP="006303C7">
            <w:pPr>
              <w:snapToGrid w:val="0"/>
              <w:jc w:val="both"/>
              <w:rPr>
                <w:b/>
                <w:bCs/>
                <w:spacing w:val="-10"/>
                <w:sz w:val="28"/>
                <w:szCs w:val="28"/>
              </w:rPr>
            </w:pPr>
          </w:p>
        </w:tc>
      </w:tr>
      <w:tr w:rsidR="009B67ED" w:rsidRPr="00281664" w14:paraId="213E958A" w14:textId="77777777" w:rsidTr="009B67ED">
        <w:trPr>
          <w:cantSplit/>
          <w:trHeight w:val="1279"/>
        </w:trPr>
        <w:tc>
          <w:tcPr>
            <w:tcW w:w="2561" w:type="dxa"/>
            <w:tcBorders>
              <w:top w:val="single" w:sz="4" w:space="0" w:color="auto"/>
              <w:left w:val="single" w:sz="4" w:space="0" w:color="auto"/>
              <w:bottom w:val="single" w:sz="4" w:space="0" w:color="auto"/>
              <w:right w:val="single" w:sz="4" w:space="0" w:color="auto"/>
            </w:tcBorders>
            <w:vAlign w:val="center"/>
          </w:tcPr>
          <w:p w14:paraId="6696D6A0" w14:textId="77777777" w:rsidR="009B67ED" w:rsidRPr="00281664" w:rsidRDefault="009B67ED" w:rsidP="006303C7">
            <w:pPr>
              <w:snapToGrid w:val="0"/>
              <w:jc w:val="center"/>
              <w:rPr>
                <w:b/>
                <w:spacing w:val="-10"/>
                <w:sz w:val="28"/>
                <w:szCs w:val="28"/>
              </w:rPr>
            </w:pPr>
            <w:r w:rsidRPr="00281664">
              <w:rPr>
                <w:b/>
                <w:spacing w:val="-10"/>
                <w:sz w:val="28"/>
                <w:szCs w:val="28"/>
              </w:rPr>
              <w:t>60-64</w:t>
            </w:r>
          </w:p>
        </w:tc>
        <w:tc>
          <w:tcPr>
            <w:tcW w:w="1970" w:type="dxa"/>
            <w:vMerge/>
            <w:tcBorders>
              <w:top w:val="single" w:sz="4" w:space="0" w:color="auto"/>
              <w:left w:val="single" w:sz="4" w:space="0" w:color="auto"/>
              <w:bottom w:val="single" w:sz="4" w:space="0" w:color="auto"/>
              <w:right w:val="single" w:sz="4" w:space="0" w:color="auto"/>
            </w:tcBorders>
            <w:vAlign w:val="center"/>
          </w:tcPr>
          <w:p w14:paraId="43B494F6" w14:textId="77777777" w:rsidR="009B67ED" w:rsidRPr="00281664" w:rsidRDefault="009B67ED" w:rsidP="006303C7">
            <w:pPr>
              <w:jc w:val="center"/>
              <w:rPr>
                <w:spacing w:val="-10"/>
                <w:sz w:val="28"/>
                <w:szCs w:val="28"/>
              </w:rPr>
            </w:pPr>
          </w:p>
        </w:tc>
        <w:tc>
          <w:tcPr>
            <w:tcW w:w="554" w:type="dxa"/>
            <w:tcBorders>
              <w:top w:val="single" w:sz="4" w:space="0" w:color="auto"/>
              <w:left w:val="single" w:sz="4" w:space="0" w:color="auto"/>
              <w:bottom w:val="single" w:sz="4" w:space="0" w:color="auto"/>
              <w:right w:val="single" w:sz="4" w:space="0" w:color="auto"/>
            </w:tcBorders>
            <w:vAlign w:val="center"/>
          </w:tcPr>
          <w:p w14:paraId="01C37D3C" w14:textId="77777777" w:rsidR="009B67ED" w:rsidRPr="00281664" w:rsidRDefault="009B67ED" w:rsidP="006303C7">
            <w:pPr>
              <w:snapToGrid w:val="0"/>
              <w:jc w:val="center"/>
              <w:rPr>
                <w:spacing w:val="-10"/>
                <w:sz w:val="28"/>
                <w:szCs w:val="28"/>
              </w:rPr>
            </w:pPr>
            <w:r w:rsidRPr="00281664">
              <w:rPr>
                <w:spacing w:val="-10"/>
                <w:sz w:val="28"/>
                <w:szCs w:val="28"/>
              </w:rPr>
              <w:t>E</w:t>
            </w:r>
          </w:p>
        </w:tc>
        <w:tc>
          <w:tcPr>
            <w:tcW w:w="4980" w:type="dxa"/>
            <w:tcBorders>
              <w:top w:val="single" w:sz="4" w:space="0" w:color="auto"/>
              <w:left w:val="single" w:sz="4" w:space="0" w:color="auto"/>
              <w:bottom w:val="single" w:sz="4" w:space="0" w:color="auto"/>
              <w:right w:val="single" w:sz="4" w:space="0" w:color="auto"/>
            </w:tcBorders>
          </w:tcPr>
          <w:p w14:paraId="43A80E6F" w14:textId="77777777" w:rsidR="009B67ED" w:rsidRPr="00281664" w:rsidRDefault="009B67ED" w:rsidP="006303C7">
            <w:pPr>
              <w:snapToGrid w:val="0"/>
              <w:jc w:val="both"/>
              <w:rPr>
                <w:spacing w:val="-10"/>
                <w:sz w:val="28"/>
                <w:szCs w:val="28"/>
              </w:rPr>
            </w:pPr>
            <w:r w:rsidRPr="00281664">
              <w:rPr>
                <w:b/>
                <w:bCs/>
                <w:spacing w:val="-10"/>
                <w:sz w:val="28"/>
                <w:szCs w:val="28"/>
              </w:rPr>
              <w:t>„Достатньо”</w:t>
            </w:r>
            <w:r w:rsidRPr="00281664">
              <w:rPr>
                <w:spacing w:val="-10"/>
                <w:sz w:val="28"/>
                <w:szCs w:val="28"/>
              </w:rPr>
              <w:t xml:space="preserve"> – теоретичний зміст курсу освоєний </w:t>
            </w:r>
            <w:r w:rsidRPr="00281664">
              <w:rPr>
                <w:bCs/>
                <w:spacing w:val="-10"/>
                <w:sz w:val="28"/>
                <w:szCs w:val="28"/>
              </w:rPr>
              <w:t xml:space="preserve">частково, деякі </w:t>
            </w:r>
            <w:r w:rsidRPr="00281664">
              <w:rPr>
                <w:spacing w:val="-10"/>
                <w:sz w:val="28"/>
                <w:szCs w:val="28"/>
              </w:rPr>
              <w:t xml:space="preserve">практичні навички роботи </w:t>
            </w:r>
            <w:r w:rsidRPr="00281664">
              <w:rPr>
                <w:bCs/>
                <w:spacing w:val="-10"/>
                <w:sz w:val="28"/>
                <w:szCs w:val="28"/>
              </w:rPr>
              <w:t>не сформовані, частина</w:t>
            </w:r>
            <w:r w:rsidRPr="00281664">
              <w:rPr>
                <w:spacing w:val="-10"/>
                <w:sz w:val="28"/>
                <w:szCs w:val="28"/>
              </w:rPr>
              <w:t xml:space="preserve"> передбачених програмою навчання навчальних завдань </w:t>
            </w:r>
            <w:r w:rsidRPr="00281664">
              <w:rPr>
                <w:bCs/>
                <w:spacing w:val="-10"/>
                <w:sz w:val="28"/>
                <w:szCs w:val="28"/>
              </w:rPr>
              <w:t xml:space="preserve">не виконані, </w:t>
            </w:r>
            <w:r w:rsidRPr="00281664">
              <w:rPr>
                <w:spacing w:val="-10"/>
                <w:sz w:val="28"/>
                <w:szCs w:val="28"/>
              </w:rPr>
              <w:t xml:space="preserve">або якість виконання деяких з них оцінено числом балів, близьким до </w:t>
            </w:r>
            <w:proofErr w:type="spellStart"/>
            <w:r w:rsidRPr="00281664">
              <w:rPr>
                <w:bCs/>
                <w:spacing w:val="-10"/>
                <w:sz w:val="28"/>
                <w:szCs w:val="28"/>
              </w:rPr>
              <w:t>мінімального</w:t>
            </w:r>
            <w:r w:rsidRPr="00281664">
              <w:rPr>
                <w:spacing w:val="-10"/>
                <w:sz w:val="28"/>
                <w:szCs w:val="28"/>
              </w:rPr>
              <w:t>,робота</w:t>
            </w:r>
            <w:proofErr w:type="spellEnd"/>
            <w:r w:rsidRPr="00281664">
              <w:rPr>
                <w:spacing w:val="-10"/>
                <w:sz w:val="28"/>
                <w:szCs w:val="28"/>
              </w:rPr>
              <w:t>, що задовольняє мінімуму критеріїв оцінки.</w:t>
            </w:r>
          </w:p>
        </w:tc>
      </w:tr>
      <w:tr w:rsidR="009B67ED" w:rsidRPr="00281664" w14:paraId="2217C1C8" w14:textId="77777777" w:rsidTr="009B67ED">
        <w:trPr>
          <w:trHeight w:val="1160"/>
        </w:trPr>
        <w:tc>
          <w:tcPr>
            <w:tcW w:w="2561" w:type="dxa"/>
            <w:tcBorders>
              <w:top w:val="single" w:sz="4" w:space="0" w:color="auto"/>
              <w:left w:val="single" w:sz="4" w:space="0" w:color="auto"/>
              <w:bottom w:val="single" w:sz="4" w:space="0" w:color="auto"/>
              <w:right w:val="single" w:sz="4" w:space="0" w:color="auto"/>
            </w:tcBorders>
            <w:vAlign w:val="center"/>
          </w:tcPr>
          <w:p w14:paraId="78FB981C" w14:textId="77777777" w:rsidR="009B67ED" w:rsidRPr="00281664" w:rsidRDefault="009B67ED" w:rsidP="006303C7">
            <w:pPr>
              <w:snapToGrid w:val="0"/>
              <w:jc w:val="center"/>
              <w:rPr>
                <w:b/>
                <w:spacing w:val="-10"/>
                <w:sz w:val="28"/>
                <w:szCs w:val="28"/>
              </w:rPr>
            </w:pPr>
            <w:r w:rsidRPr="00281664">
              <w:rPr>
                <w:b/>
                <w:spacing w:val="-10"/>
                <w:sz w:val="28"/>
                <w:szCs w:val="28"/>
              </w:rPr>
              <w:t>40-59</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14:paraId="6707673A" w14:textId="77777777" w:rsidR="009B67ED" w:rsidRPr="00281664" w:rsidRDefault="009B67ED" w:rsidP="006303C7">
            <w:pPr>
              <w:pStyle w:val="a5"/>
              <w:spacing w:after="0"/>
              <w:ind w:left="0"/>
              <w:jc w:val="center"/>
              <w:rPr>
                <w:spacing w:val="-10"/>
                <w:sz w:val="28"/>
                <w:szCs w:val="28"/>
              </w:rPr>
            </w:pPr>
            <w:r w:rsidRPr="00281664">
              <w:rPr>
                <w:spacing w:val="-10"/>
                <w:sz w:val="28"/>
                <w:szCs w:val="28"/>
              </w:rPr>
              <w:t>Незадовільно</w:t>
            </w:r>
          </w:p>
          <w:p w14:paraId="220FFC0E" w14:textId="77777777" w:rsidR="009B67ED" w:rsidRPr="00281664" w:rsidRDefault="009B67ED" w:rsidP="006303C7">
            <w:pPr>
              <w:pStyle w:val="a5"/>
              <w:spacing w:after="0"/>
              <w:ind w:left="-166" w:right="-110"/>
              <w:jc w:val="center"/>
              <w:rPr>
                <w:spacing w:val="-10"/>
                <w:sz w:val="28"/>
                <w:szCs w:val="28"/>
              </w:rPr>
            </w:pPr>
            <w:r w:rsidRPr="00281664">
              <w:rPr>
                <w:spacing w:val="-10"/>
                <w:sz w:val="28"/>
                <w:szCs w:val="28"/>
              </w:rPr>
              <w:t>(„не зараховано”)</w:t>
            </w:r>
          </w:p>
        </w:tc>
        <w:tc>
          <w:tcPr>
            <w:tcW w:w="554" w:type="dxa"/>
            <w:vMerge w:val="restart"/>
            <w:tcBorders>
              <w:top w:val="single" w:sz="4" w:space="0" w:color="auto"/>
              <w:left w:val="single" w:sz="4" w:space="0" w:color="auto"/>
              <w:right w:val="single" w:sz="4" w:space="0" w:color="auto"/>
            </w:tcBorders>
            <w:vAlign w:val="center"/>
          </w:tcPr>
          <w:p w14:paraId="5A4572B6" w14:textId="77777777" w:rsidR="009B67ED" w:rsidRPr="00281664" w:rsidRDefault="009B67ED" w:rsidP="006303C7">
            <w:pPr>
              <w:snapToGrid w:val="0"/>
              <w:jc w:val="center"/>
              <w:rPr>
                <w:spacing w:val="-10"/>
                <w:sz w:val="28"/>
                <w:szCs w:val="28"/>
              </w:rPr>
            </w:pPr>
            <w:r w:rsidRPr="00281664">
              <w:rPr>
                <w:spacing w:val="-10"/>
                <w:sz w:val="28"/>
                <w:szCs w:val="28"/>
              </w:rPr>
              <w:t>FX</w:t>
            </w:r>
          </w:p>
        </w:tc>
        <w:tc>
          <w:tcPr>
            <w:tcW w:w="4980" w:type="dxa"/>
            <w:vMerge w:val="restart"/>
            <w:tcBorders>
              <w:top w:val="single" w:sz="4" w:space="0" w:color="auto"/>
              <w:left w:val="single" w:sz="4" w:space="0" w:color="auto"/>
              <w:right w:val="single" w:sz="4" w:space="0" w:color="auto"/>
            </w:tcBorders>
          </w:tcPr>
          <w:p w14:paraId="354E90DA" w14:textId="77777777" w:rsidR="009B67ED" w:rsidRPr="00281664" w:rsidRDefault="009B67ED" w:rsidP="006303C7">
            <w:pPr>
              <w:snapToGrid w:val="0"/>
              <w:jc w:val="both"/>
              <w:rPr>
                <w:spacing w:val="-10"/>
                <w:sz w:val="28"/>
                <w:szCs w:val="28"/>
              </w:rPr>
            </w:pPr>
            <w:r w:rsidRPr="00281664">
              <w:rPr>
                <w:b/>
                <w:bCs/>
                <w:spacing w:val="-10"/>
                <w:sz w:val="28"/>
                <w:szCs w:val="28"/>
              </w:rPr>
              <w:t>„Умовно незадовільно”</w:t>
            </w:r>
            <w:r w:rsidRPr="00281664">
              <w:rPr>
                <w:spacing w:val="-10"/>
                <w:sz w:val="28"/>
                <w:szCs w:val="28"/>
              </w:rPr>
              <w:t xml:space="preserve"> – теоретичний зміст курсу освоєний </w:t>
            </w:r>
            <w:r w:rsidRPr="00281664">
              <w:rPr>
                <w:bCs/>
                <w:spacing w:val="-10"/>
                <w:sz w:val="28"/>
                <w:szCs w:val="28"/>
              </w:rPr>
              <w:t>частково</w:t>
            </w:r>
            <w:r w:rsidRPr="00281664">
              <w:rPr>
                <w:spacing w:val="-10"/>
                <w:sz w:val="28"/>
                <w:szCs w:val="28"/>
              </w:rPr>
              <w:t xml:space="preserve">, необхідні практичні навички роботи </w:t>
            </w:r>
            <w:r w:rsidRPr="00281664">
              <w:rPr>
                <w:bCs/>
                <w:spacing w:val="-10"/>
                <w:sz w:val="28"/>
                <w:szCs w:val="28"/>
              </w:rPr>
              <w:t>не сформовані, більшість</w:t>
            </w:r>
            <w:r w:rsidRPr="00281664">
              <w:rPr>
                <w:spacing w:val="-10"/>
                <w:sz w:val="28"/>
                <w:szCs w:val="28"/>
              </w:rPr>
              <w:t xml:space="preserve"> передбачених програм навчання, навчальних завдань </w:t>
            </w:r>
            <w:r w:rsidRPr="00281664">
              <w:rPr>
                <w:bCs/>
                <w:spacing w:val="-10"/>
                <w:sz w:val="28"/>
                <w:szCs w:val="28"/>
              </w:rPr>
              <w:t>не виконано</w:t>
            </w:r>
            <w:r w:rsidRPr="00281664">
              <w:rPr>
                <w:spacing w:val="-10"/>
                <w:sz w:val="28"/>
                <w:szCs w:val="28"/>
              </w:rPr>
              <w:t xml:space="preserve">, або якість їхнього виконання оцінено числом балів, близьким до </w:t>
            </w:r>
            <w:r w:rsidRPr="00281664">
              <w:rPr>
                <w:bCs/>
                <w:spacing w:val="-10"/>
                <w:sz w:val="28"/>
                <w:szCs w:val="28"/>
              </w:rPr>
              <w:t>мінімального</w:t>
            </w:r>
            <w:r w:rsidRPr="00281664">
              <w:rPr>
                <w:spacing w:val="-10"/>
                <w:sz w:val="28"/>
                <w:szCs w:val="28"/>
              </w:rPr>
              <w:t xml:space="preserve">; при </w:t>
            </w:r>
            <w:r w:rsidRPr="00281664">
              <w:rPr>
                <w:bCs/>
                <w:spacing w:val="-10"/>
                <w:sz w:val="28"/>
                <w:szCs w:val="28"/>
              </w:rPr>
              <w:t>додатковій самостійній</w:t>
            </w:r>
            <w:r w:rsidRPr="00281664">
              <w:rPr>
                <w:spacing w:val="-10"/>
                <w:sz w:val="28"/>
                <w:szCs w:val="28"/>
              </w:rPr>
              <w:t xml:space="preserve"> роботі над матеріалом курсу</w:t>
            </w:r>
            <w:r w:rsidRPr="00281664">
              <w:rPr>
                <w:bCs/>
                <w:spacing w:val="-10"/>
                <w:sz w:val="28"/>
                <w:szCs w:val="28"/>
              </w:rPr>
              <w:t xml:space="preserve"> можливе підвищення якості </w:t>
            </w:r>
            <w:r w:rsidRPr="00281664">
              <w:rPr>
                <w:spacing w:val="-10"/>
                <w:sz w:val="28"/>
                <w:szCs w:val="28"/>
              </w:rPr>
              <w:t>виконання навчальних завдань (</w:t>
            </w:r>
            <w:r w:rsidRPr="00281664">
              <w:rPr>
                <w:bCs/>
                <w:spacing w:val="-10"/>
                <w:sz w:val="28"/>
                <w:szCs w:val="28"/>
              </w:rPr>
              <w:t>з можливістю повторного складання</w:t>
            </w:r>
            <w:r w:rsidRPr="00281664">
              <w:rPr>
                <w:spacing w:val="-10"/>
                <w:sz w:val="28"/>
                <w:szCs w:val="28"/>
              </w:rPr>
              <w:t>), робота, що потребує доробки</w:t>
            </w:r>
          </w:p>
        </w:tc>
      </w:tr>
      <w:tr w:rsidR="009B67ED" w:rsidRPr="00281664" w14:paraId="54539F61" w14:textId="77777777" w:rsidTr="009B67ED">
        <w:trPr>
          <w:trHeight w:val="1040"/>
        </w:trPr>
        <w:tc>
          <w:tcPr>
            <w:tcW w:w="2561" w:type="dxa"/>
            <w:tcBorders>
              <w:top w:val="single" w:sz="4" w:space="0" w:color="auto"/>
              <w:left w:val="single" w:sz="4" w:space="0" w:color="auto"/>
              <w:bottom w:val="single" w:sz="4" w:space="0" w:color="auto"/>
              <w:right w:val="single" w:sz="4" w:space="0" w:color="auto"/>
            </w:tcBorders>
            <w:vAlign w:val="center"/>
          </w:tcPr>
          <w:p w14:paraId="0471CD2F" w14:textId="77777777" w:rsidR="009B67ED" w:rsidRPr="00281664" w:rsidRDefault="009B67ED" w:rsidP="006303C7">
            <w:pPr>
              <w:snapToGrid w:val="0"/>
              <w:jc w:val="center"/>
              <w:rPr>
                <w:b/>
                <w:spacing w:val="-10"/>
                <w:sz w:val="28"/>
                <w:szCs w:val="28"/>
              </w:rPr>
            </w:pPr>
            <w:r w:rsidRPr="00281664">
              <w:rPr>
                <w:b/>
                <w:spacing w:val="-10"/>
                <w:sz w:val="28"/>
                <w:szCs w:val="28"/>
              </w:rPr>
              <w:t>21-40</w:t>
            </w:r>
          </w:p>
        </w:tc>
        <w:tc>
          <w:tcPr>
            <w:tcW w:w="1970" w:type="dxa"/>
            <w:vMerge/>
            <w:tcBorders>
              <w:top w:val="single" w:sz="4" w:space="0" w:color="auto"/>
              <w:left w:val="single" w:sz="4" w:space="0" w:color="auto"/>
              <w:bottom w:val="single" w:sz="4" w:space="0" w:color="auto"/>
              <w:right w:val="single" w:sz="4" w:space="0" w:color="auto"/>
            </w:tcBorders>
            <w:vAlign w:val="center"/>
          </w:tcPr>
          <w:p w14:paraId="1CD9280B" w14:textId="77777777" w:rsidR="009B67ED" w:rsidRPr="00281664" w:rsidRDefault="009B67ED" w:rsidP="006303C7">
            <w:pPr>
              <w:pStyle w:val="a5"/>
              <w:spacing w:after="0"/>
              <w:ind w:left="0"/>
              <w:jc w:val="center"/>
              <w:rPr>
                <w:spacing w:val="-10"/>
                <w:sz w:val="28"/>
                <w:szCs w:val="28"/>
              </w:rPr>
            </w:pPr>
          </w:p>
        </w:tc>
        <w:tc>
          <w:tcPr>
            <w:tcW w:w="554" w:type="dxa"/>
            <w:vMerge/>
            <w:tcBorders>
              <w:left w:val="single" w:sz="4" w:space="0" w:color="auto"/>
              <w:bottom w:val="single" w:sz="4" w:space="0" w:color="auto"/>
              <w:right w:val="single" w:sz="4" w:space="0" w:color="auto"/>
            </w:tcBorders>
            <w:vAlign w:val="center"/>
          </w:tcPr>
          <w:p w14:paraId="51E1E8AA" w14:textId="77777777" w:rsidR="009B67ED" w:rsidRPr="00281664" w:rsidRDefault="009B67ED" w:rsidP="006303C7">
            <w:pPr>
              <w:snapToGrid w:val="0"/>
              <w:jc w:val="center"/>
              <w:rPr>
                <w:spacing w:val="-10"/>
                <w:sz w:val="28"/>
                <w:szCs w:val="28"/>
              </w:rPr>
            </w:pPr>
          </w:p>
        </w:tc>
        <w:tc>
          <w:tcPr>
            <w:tcW w:w="4980" w:type="dxa"/>
            <w:vMerge/>
            <w:tcBorders>
              <w:left w:val="single" w:sz="4" w:space="0" w:color="auto"/>
              <w:bottom w:val="single" w:sz="4" w:space="0" w:color="auto"/>
              <w:right w:val="single" w:sz="4" w:space="0" w:color="auto"/>
            </w:tcBorders>
          </w:tcPr>
          <w:p w14:paraId="62A7A436" w14:textId="77777777" w:rsidR="009B67ED" w:rsidRPr="00281664" w:rsidRDefault="009B67ED" w:rsidP="006303C7">
            <w:pPr>
              <w:snapToGrid w:val="0"/>
              <w:jc w:val="both"/>
              <w:rPr>
                <w:b/>
                <w:bCs/>
                <w:spacing w:val="-10"/>
                <w:sz w:val="28"/>
                <w:szCs w:val="28"/>
              </w:rPr>
            </w:pPr>
          </w:p>
        </w:tc>
      </w:tr>
      <w:tr w:rsidR="009B67ED" w:rsidRPr="00281664" w14:paraId="096CDBF4" w14:textId="77777777" w:rsidTr="009B67ED">
        <w:tc>
          <w:tcPr>
            <w:tcW w:w="2561" w:type="dxa"/>
            <w:tcBorders>
              <w:top w:val="single" w:sz="4" w:space="0" w:color="auto"/>
              <w:left w:val="single" w:sz="4" w:space="0" w:color="auto"/>
              <w:bottom w:val="single" w:sz="4" w:space="0" w:color="auto"/>
              <w:right w:val="single" w:sz="4" w:space="0" w:color="auto"/>
            </w:tcBorders>
            <w:vAlign w:val="center"/>
          </w:tcPr>
          <w:p w14:paraId="27163E6E" w14:textId="77777777" w:rsidR="009B67ED" w:rsidRPr="00281664" w:rsidRDefault="009B67ED" w:rsidP="006303C7">
            <w:pPr>
              <w:snapToGrid w:val="0"/>
              <w:jc w:val="center"/>
              <w:rPr>
                <w:b/>
                <w:spacing w:val="-10"/>
                <w:sz w:val="28"/>
                <w:szCs w:val="28"/>
              </w:rPr>
            </w:pPr>
            <w:r w:rsidRPr="00281664">
              <w:rPr>
                <w:b/>
                <w:spacing w:val="-10"/>
                <w:sz w:val="28"/>
                <w:szCs w:val="28"/>
              </w:rPr>
              <w:t>1-20</w:t>
            </w:r>
          </w:p>
        </w:tc>
        <w:tc>
          <w:tcPr>
            <w:tcW w:w="1970" w:type="dxa"/>
            <w:vMerge/>
            <w:tcBorders>
              <w:top w:val="single" w:sz="4" w:space="0" w:color="auto"/>
              <w:left w:val="single" w:sz="4" w:space="0" w:color="auto"/>
              <w:bottom w:val="single" w:sz="4" w:space="0" w:color="auto"/>
              <w:right w:val="single" w:sz="4" w:space="0" w:color="auto"/>
            </w:tcBorders>
            <w:vAlign w:val="center"/>
          </w:tcPr>
          <w:p w14:paraId="1B65D4E9" w14:textId="77777777" w:rsidR="009B67ED" w:rsidRPr="00281664" w:rsidRDefault="009B67ED" w:rsidP="006303C7">
            <w:pPr>
              <w:jc w:val="center"/>
              <w:rPr>
                <w:spacing w:val="-10"/>
                <w:sz w:val="28"/>
                <w:szCs w:val="28"/>
              </w:rPr>
            </w:pPr>
          </w:p>
        </w:tc>
        <w:tc>
          <w:tcPr>
            <w:tcW w:w="554" w:type="dxa"/>
            <w:tcBorders>
              <w:top w:val="single" w:sz="4" w:space="0" w:color="auto"/>
              <w:left w:val="single" w:sz="4" w:space="0" w:color="auto"/>
              <w:bottom w:val="single" w:sz="4" w:space="0" w:color="auto"/>
              <w:right w:val="single" w:sz="4" w:space="0" w:color="auto"/>
            </w:tcBorders>
            <w:vAlign w:val="center"/>
          </w:tcPr>
          <w:p w14:paraId="2CA5A50B" w14:textId="77777777" w:rsidR="009B67ED" w:rsidRPr="00281664" w:rsidRDefault="009B67ED" w:rsidP="006303C7">
            <w:pPr>
              <w:snapToGrid w:val="0"/>
              <w:jc w:val="center"/>
              <w:rPr>
                <w:spacing w:val="-10"/>
                <w:sz w:val="28"/>
                <w:szCs w:val="28"/>
              </w:rPr>
            </w:pPr>
            <w:r w:rsidRPr="00281664">
              <w:rPr>
                <w:spacing w:val="-10"/>
                <w:sz w:val="28"/>
                <w:szCs w:val="28"/>
              </w:rPr>
              <w:t>F</w:t>
            </w:r>
          </w:p>
        </w:tc>
        <w:tc>
          <w:tcPr>
            <w:tcW w:w="4980" w:type="dxa"/>
            <w:tcBorders>
              <w:top w:val="single" w:sz="4" w:space="0" w:color="auto"/>
              <w:left w:val="single" w:sz="4" w:space="0" w:color="auto"/>
              <w:bottom w:val="single" w:sz="4" w:space="0" w:color="auto"/>
              <w:right w:val="single" w:sz="4" w:space="0" w:color="auto"/>
            </w:tcBorders>
          </w:tcPr>
          <w:p w14:paraId="69B96BE3" w14:textId="77777777" w:rsidR="009B67ED" w:rsidRPr="00281664" w:rsidRDefault="009B67ED" w:rsidP="006303C7">
            <w:pPr>
              <w:snapToGrid w:val="0"/>
              <w:jc w:val="both"/>
              <w:rPr>
                <w:spacing w:val="-10"/>
                <w:sz w:val="28"/>
                <w:szCs w:val="28"/>
              </w:rPr>
            </w:pPr>
            <w:r w:rsidRPr="00281664">
              <w:rPr>
                <w:b/>
                <w:bCs/>
                <w:spacing w:val="-10"/>
                <w:sz w:val="28"/>
                <w:szCs w:val="28"/>
              </w:rPr>
              <w:t>„Безумовно незадовільно”</w:t>
            </w:r>
            <w:r w:rsidRPr="00281664">
              <w:rPr>
                <w:spacing w:val="-10"/>
                <w:sz w:val="28"/>
                <w:szCs w:val="28"/>
              </w:rPr>
              <w:t xml:space="preserve"> – теоретичний зміст курсу </w:t>
            </w:r>
            <w:r w:rsidRPr="00281664">
              <w:rPr>
                <w:bCs/>
                <w:spacing w:val="-10"/>
                <w:sz w:val="28"/>
                <w:szCs w:val="28"/>
              </w:rPr>
              <w:t xml:space="preserve"> не освоєно</w:t>
            </w:r>
            <w:r w:rsidRPr="00281664">
              <w:rPr>
                <w:spacing w:val="-10"/>
                <w:sz w:val="28"/>
                <w:szCs w:val="28"/>
              </w:rPr>
              <w:t xml:space="preserve">, необхідні практичні навички роботи </w:t>
            </w:r>
            <w:r w:rsidRPr="00281664">
              <w:rPr>
                <w:bCs/>
                <w:spacing w:val="-10"/>
                <w:sz w:val="28"/>
                <w:szCs w:val="28"/>
              </w:rPr>
              <w:t xml:space="preserve">не сформовані, всі виконані </w:t>
            </w:r>
            <w:r w:rsidRPr="00281664">
              <w:rPr>
                <w:spacing w:val="-10"/>
                <w:sz w:val="28"/>
                <w:szCs w:val="28"/>
              </w:rPr>
              <w:t xml:space="preserve"> навчальні завдання містять грубі</w:t>
            </w:r>
            <w:r w:rsidRPr="00281664">
              <w:rPr>
                <w:bCs/>
                <w:spacing w:val="-10"/>
                <w:sz w:val="28"/>
                <w:szCs w:val="28"/>
              </w:rPr>
              <w:t xml:space="preserve"> помилки, додаткова самостійна </w:t>
            </w:r>
            <w:r w:rsidRPr="00281664">
              <w:rPr>
                <w:spacing w:val="-10"/>
                <w:sz w:val="28"/>
                <w:szCs w:val="28"/>
              </w:rPr>
              <w:t xml:space="preserve"> </w:t>
            </w:r>
            <w:r w:rsidRPr="00281664">
              <w:rPr>
                <w:spacing w:val="-10"/>
                <w:sz w:val="28"/>
                <w:szCs w:val="28"/>
              </w:rPr>
              <w:lastRenderedPageBreak/>
              <w:t xml:space="preserve">робота над матеріалом курсу </w:t>
            </w:r>
            <w:r w:rsidRPr="00281664">
              <w:rPr>
                <w:bCs/>
                <w:spacing w:val="-10"/>
                <w:sz w:val="28"/>
                <w:szCs w:val="28"/>
              </w:rPr>
              <w:t>не приведе</w:t>
            </w:r>
            <w:r w:rsidRPr="00281664">
              <w:rPr>
                <w:spacing w:val="-10"/>
                <w:sz w:val="28"/>
                <w:szCs w:val="28"/>
              </w:rPr>
              <w:t xml:space="preserve"> до значимого </w:t>
            </w:r>
            <w:r w:rsidRPr="00281664">
              <w:rPr>
                <w:bCs/>
                <w:spacing w:val="-10"/>
                <w:sz w:val="28"/>
                <w:szCs w:val="28"/>
              </w:rPr>
              <w:t xml:space="preserve"> підвищення якості</w:t>
            </w:r>
            <w:r w:rsidRPr="00281664">
              <w:rPr>
                <w:spacing w:val="-10"/>
                <w:sz w:val="28"/>
                <w:szCs w:val="28"/>
              </w:rPr>
              <w:t xml:space="preserve"> виконання навчальних завдань, робота, що потребує повної переробки</w:t>
            </w:r>
          </w:p>
        </w:tc>
      </w:tr>
      <w:tr w:rsidR="009B67ED" w:rsidRPr="00281664" w14:paraId="56F528E6" w14:textId="77777777" w:rsidTr="004F7662">
        <w:tc>
          <w:tcPr>
            <w:tcW w:w="10065" w:type="dxa"/>
            <w:gridSpan w:val="4"/>
            <w:tcBorders>
              <w:top w:val="single" w:sz="4" w:space="0" w:color="auto"/>
              <w:left w:val="single" w:sz="4" w:space="0" w:color="auto"/>
              <w:bottom w:val="single" w:sz="4" w:space="0" w:color="auto"/>
              <w:right w:val="single" w:sz="4" w:space="0" w:color="auto"/>
            </w:tcBorders>
            <w:vAlign w:val="center"/>
          </w:tcPr>
          <w:p w14:paraId="156AEC2F" w14:textId="77777777" w:rsidR="001D193A" w:rsidRPr="00445D41" w:rsidRDefault="001D193A" w:rsidP="001D193A">
            <w:pPr>
              <w:pStyle w:val="a9"/>
              <w:widowControl w:val="0"/>
              <w:spacing w:before="0" w:beforeAutospacing="0" w:after="0" w:afterAutospacing="0"/>
              <w:ind w:firstLine="70"/>
              <w:jc w:val="center"/>
              <w:rPr>
                <w:rFonts w:ascii="Times New Roman" w:hAnsi="Times New Roman"/>
                <w:b/>
                <w:bCs/>
                <w:color w:val="auto"/>
                <w:sz w:val="28"/>
                <w:szCs w:val="28"/>
                <w:lang w:val="uk-UA" w:eastAsia="ru-RU"/>
              </w:rPr>
            </w:pPr>
            <w:r w:rsidRPr="00445D41">
              <w:rPr>
                <w:rFonts w:ascii="Times New Roman" w:hAnsi="Times New Roman"/>
                <w:b/>
                <w:bCs/>
                <w:color w:val="auto"/>
                <w:sz w:val="28"/>
                <w:szCs w:val="28"/>
                <w:lang w:val="uk-UA" w:eastAsia="ru-RU"/>
              </w:rPr>
              <w:lastRenderedPageBreak/>
              <w:t>Перелік питань, що виносяться на підсумковий контроль</w:t>
            </w:r>
          </w:p>
          <w:p w14:paraId="05B07178"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 поділяються характеристики перетворення засобів вимірювання?</w:t>
            </w:r>
          </w:p>
          <w:p w14:paraId="5CFDB8EC"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називається чутливістю засобу вимірювання.</w:t>
            </w:r>
          </w:p>
          <w:p w14:paraId="0CAC15A5"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Чому для високих частот застосовується резонансний метод вимірювання?</w:t>
            </w:r>
          </w:p>
          <w:p w14:paraId="40C72199"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 поділяюся первинні перетворювачі вимірювальної величини ?</w:t>
            </w:r>
          </w:p>
          <w:p w14:paraId="3260CF70"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Вкажіть основні групи неелектричних величин.</w:t>
            </w:r>
          </w:p>
          <w:p w14:paraId="4702C1E5"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в акустиці є основною вимірюваною величиною?</w:t>
            </w:r>
          </w:p>
          <w:p w14:paraId="4FD54F99"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 поділяюся оптичні вимірювальні перетворювачі?</w:t>
            </w:r>
          </w:p>
          <w:p w14:paraId="455B7F84" w14:textId="77777777" w:rsidR="006A3219" w:rsidRPr="00445D41" w:rsidRDefault="006A3219" w:rsidP="00445D41">
            <w:pPr>
              <w:pStyle w:val="a4"/>
              <w:widowControl/>
              <w:numPr>
                <w:ilvl w:val="0"/>
                <w:numId w:val="31"/>
              </w:numPr>
              <w:autoSpaceDE/>
              <w:autoSpaceDN/>
              <w:jc w:val="both"/>
              <w:rPr>
                <w:sz w:val="28"/>
                <w:szCs w:val="28"/>
                <w:u w:val="none"/>
              </w:rPr>
            </w:pPr>
            <w:proofErr w:type="spellStart"/>
            <w:r w:rsidRPr="00445D41">
              <w:rPr>
                <w:sz w:val="28"/>
                <w:szCs w:val="28"/>
                <w:u w:val="none"/>
              </w:rPr>
              <w:t>Яки</w:t>
            </w:r>
            <w:proofErr w:type="spellEnd"/>
            <w:r w:rsidRPr="00445D41">
              <w:rPr>
                <w:sz w:val="28"/>
                <w:szCs w:val="28"/>
                <w:u w:val="none"/>
              </w:rPr>
              <w:t xml:space="preserve"> методи застосовують для виміру або перевірки різних видів опору, ємності, індуктивності та </w:t>
            </w:r>
            <w:proofErr w:type="spellStart"/>
            <w:r w:rsidRPr="00445D41">
              <w:rPr>
                <w:sz w:val="28"/>
                <w:szCs w:val="28"/>
                <w:u w:val="none"/>
              </w:rPr>
              <w:t>взаємоіндуктивності</w:t>
            </w:r>
            <w:proofErr w:type="spellEnd"/>
            <w:r w:rsidRPr="00445D41">
              <w:rPr>
                <w:sz w:val="28"/>
                <w:szCs w:val="28"/>
                <w:u w:val="none"/>
              </w:rPr>
              <w:t xml:space="preserve">? </w:t>
            </w:r>
          </w:p>
          <w:p w14:paraId="6237CA1C"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відноситься до цифрових носіїв інформації?</w:t>
            </w:r>
          </w:p>
          <w:p w14:paraId="1151883D" w14:textId="77777777" w:rsidR="006A3219" w:rsidRPr="00445D41" w:rsidRDefault="006A3219" w:rsidP="00445D41">
            <w:pPr>
              <w:pStyle w:val="a4"/>
              <w:widowControl/>
              <w:numPr>
                <w:ilvl w:val="0"/>
                <w:numId w:val="31"/>
              </w:numPr>
              <w:autoSpaceDE/>
              <w:autoSpaceDN/>
              <w:jc w:val="both"/>
              <w:rPr>
                <w:sz w:val="28"/>
                <w:szCs w:val="28"/>
                <w:u w:val="none"/>
              </w:rPr>
            </w:pPr>
            <w:proofErr w:type="spellStart"/>
            <w:r w:rsidRPr="00445D41">
              <w:rPr>
                <w:sz w:val="28"/>
                <w:szCs w:val="28"/>
                <w:u w:val="none"/>
              </w:rPr>
              <w:t>Яки</w:t>
            </w:r>
            <w:proofErr w:type="spellEnd"/>
            <w:r w:rsidRPr="00445D41">
              <w:rPr>
                <w:sz w:val="28"/>
                <w:szCs w:val="28"/>
                <w:u w:val="none"/>
              </w:rPr>
              <w:t xml:space="preserve"> основні одиниці вимірювання відносяться до системі </w:t>
            </w:r>
            <w:r w:rsidRPr="00445D41">
              <w:rPr>
                <w:bCs/>
                <w:sz w:val="28"/>
                <w:szCs w:val="28"/>
                <w:u w:val="none"/>
              </w:rPr>
              <w:t>СИ?</w:t>
            </w:r>
          </w:p>
          <w:p w14:paraId="7FE44D7E"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Похибка вимірювань?</w:t>
            </w:r>
          </w:p>
          <w:p w14:paraId="747DE9F5"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Види еталонів?</w:t>
            </w:r>
          </w:p>
          <w:p w14:paraId="1D8560B4"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називається номінальною функцією перетворення засобу вимірювання?</w:t>
            </w:r>
          </w:p>
          <w:p w14:paraId="20DBA73E"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характеризує чутливість вимірювального приладу?</w:t>
            </w:r>
          </w:p>
          <w:p w14:paraId="25ABC4CD"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Основна фізична величина?</w:t>
            </w:r>
          </w:p>
          <w:p w14:paraId="49A9A6B1"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 xml:space="preserve">Як підрозділяють методи вимірювання? </w:t>
            </w:r>
          </w:p>
          <w:p w14:paraId="0C6CB350" w14:textId="77777777" w:rsidR="006A3219" w:rsidRPr="00445D41" w:rsidRDefault="006A3219" w:rsidP="00445D41">
            <w:pPr>
              <w:pStyle w:val="a4"/>
              <w:widowControl/>
              <w:numPr>
                <w:ilvl w:val="0"/>
                <w:numId w:val="31"/>
              </w:numPr>
              <w:autoSpaceDE/>
              <w:autoSpaceDN/>
              <w:jc w:val="both"/>
              <w:rPr>
                <w:bCs/>
                <w:sz w:val="28"/>
                <w:szCs w:val="28"/>
                <w:u w:val="none"/>
              </w:rPr>
            </w:pPr>
            <w:r w:rsidRPr="00445D41">
              <w:rPr>
                <w:sz w:val="28"/>
                <w:szCs w:val="28"/>
                <w:u w:val="none"/>
              </w:rPr>
              <w:t>Що називається абсолютною похибкою?</w:t>
            </w:r>
          </w:p>
          <w:p w14:paraId="4127C3D4"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відноситься до аналогових носіїв інформації?</w:t>
            </w:r>
          </w:p>
          <w:p w14:paraId="2D906599"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називається основними характеристиками вимірювань?</w:t>
            </w:r>
          </w:p>
          <w:p w14:paraId="1796604C"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Охарактеризуйте вимірювання як процес?</w:t>
            </w:r>
          </w:p>
          <w:p w14:paraId="7EF9028C"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 розрізняють засобі вимірювальної техніки за способом використання та принципу вимірювань?</w:t>
            </w:r>
          </w:p>
          <w:p w14:paraId="31E3A4E1"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Вкажіть найбільш точні методи вимірювань лінійних та кутових розмірів?</w:t>
            </w:r>
          </w:p>
          <w:p w14:paraId="0539147F" w14:textId="77777777" w:rsidR="006A3219" w:rsidRPr="00445D41" w:rsidRDefault="006A3219" w:rsidP="00445D41">
            <w:pPr>
              <w:pStyle w:val="a4"/>
              <w:widowControl/>
              <w:numPr>
                <w:ilvl w:val="0"/>
                <w:numId w:val="31"/>
              </w:numPr>
              <w:autoSpaceDE/>
              <w:autoSpaceDN/>
              <w:jc w:val="both"/>
              <w:rPr>
                <w:sz w:val="28"/>
                <w:szCs w:val="28"/>
                <w:u w:val="none"/>
              </w:rPr>
            </w:pPr>
            <w:r w:rsidRPr="00445D41">
              <w:rPr>
                <w:color w:val="000000"/>
                <w:spacing w:val="4"/>
                <w:sz w:val="28"/>
                <w:szCs w:val="28"/>
                <w:u w:val="none"/>
              </w:rPr>
              <w:t>Як розрізняються похибки?</w:t>
            </w:r>
          </w:p>
          <w:p w14:paraId="79D40DEC"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 xml:space="preserve">Який прилад буде </w:t>
            </w:r>
            <w:proofErr w:type="spellStart"/>
            <w:r w:rsidRPr="00445D41">
              <w:rPr>
                <w:sz w:val="28"/>
                <w:szCs w:val="28"/>
                <w:u w:val="none"/>
              </w:rPr>
              <w:t>реєструючим</w:t>
            </w:r>
            <w:proofErr w:type="spellEnd"/>
            <w:r w:rsidRPr="00445D41">
              <w:rPr>
                <w:sz w:val="28"/>
                <w:szCs w:val="28"/>
                <w:u w:val="none"/>
              </w:rPr>
              <w:t xml:space="preserve"> вимірювальним приладом?</w:t>
            </w:r>
          </w:p>
          <w:p w14:paraId="57270301"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Які одиниці вимірювання в системі СИ</w:t>
            </w:r>
            <w:r w:rsidRPr="00445D41">
              <w:rPr>
                <w:b/>
                <w:bCs/>
                <w:sz w:val="28"/>
                <w:szCs w:val="28"/>
                <w:u w:val="none"/>
              </w:rPr>
              <w:t xml:space="preserve"> </w:t>
            </w:r>
            <w:r w:rsidRPr="00445D41">
              <w:rPr>
                <w:sz w:val="28"/>
                <w:szCs w:val="28"/>
                <w:u w:val="none"/>
              </w:rPr>
              <w:t>відносяться до додаткових?</w:t>
            </w:r>
          </w:p>
          <w:p w14:paraId="0EAB2957"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 xml:space="preserve">Які електровимірювальні прилади називаються </w:t>
            </w:r>
            <w:proofErr w:type="spellStart"/>
            <w:r w:rsidRPr="00445D41">
              <w:rPr>
                <w:sz w:val="28"/>
                <w:szCs w:val="28"/>
                <w:u w:val="none"/>
              </w:rPr>
              <w:t>мультиметрами</w:t>
            </w:r>
            <w:proofErr w:type="spellEnd"/>
            <w:r w:rsidRPr="00445D41">
              <w:rPr>
                <w:sz w:val="28"/>
                <w:szCs w:val="28"/>
                <w:u w:val="none"/>
              </w:rPr>
              <w:t xml:space="preserve">? </w:t>
            </w:r>
          </w:p>
          <w:p w14:paraId="575D9844"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 підрозділяють методи вимірювання?</w:t>
            </w:r>
          </w:p>
          <w:p w14:paraId="3CA7423E"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 підрозділяють засобі вимірювання?</w:t>
            </w:r>
          </w:p>
          <w:p w14:paraId="77A520AF"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 можливо класифікувати похибки вимірювань?</w:t>
            </w:r>
          </w:p>
          <w:p w14:paraId="14E3C373"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розуміють під точністю вимірів?</w:t>
            </w:r>
          </w:p>
          <w:p w14:paraId="00CDDF95"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розуміють під терміном о</w:t>
            </w:r>
            <w:r w:rsidRPr="00445D41">
              <w:rPr>
                <w:color w:val="000000"/>
                <w:spacing w:val="-2"/>
                <w:w w:val="105"/>
                <w:sz w:val="28"/>
                <w:szCs w:val="28"/>
                <w:u w:val="none"/>
              </w:rPr>
              <w:t>диниця фізичної величини?</w:t>
            </w:r>
          </w:p>
          <w:p w14:paraId="75071192"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Який метод визначає швидкість звуку в газах?</w:t>
            </w:r>
          </w:p>
          <w:p w14:paraId="2B3A01F5"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таке інтенсивність звуку? Одиниці виміру?</w:t>
            </w:r>
          </w:p>
          <w:p w14:paraId="6B69D304"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 називається прилад що показує вимірювальне значення?</w:t>
            </w:r>
          </w:p>
          <w:p w14:paraId="55D13770"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 підрозділяють вимірювальні прилади за формою вимірювальної інформації, що міститься в інформативному параметрі вихідного сигналу?</w:t>
            </w:r>
          </w:p>
          <w:p w14:paraId="5648AE9C" w14:textId="77777777" w:rsidR="006A3219"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розуміють під терміном в</w:t>
            </w:r>
            <w:r w:rsidRPr="00445D41">
              <w:rPr>
                <w:color w:val="000000"/>
                <w:spacing w:val="-3"/>
                <w:sz w:val="28"/>
                <w:szCs w:val="28"/>
                <w:u w:val="none"/>
              </w:rPr>
              <w:t>имірювальна операція?</w:t>
            </w:r>
          </w:p>
          <w:p w14:paraId="06FCFBE0" w14:textId="77777777" w:rsidR="00445D41"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Як умовно розділена шкала електромагнітних хвиль?</w:t>
            </w:r>
          </w:p>
          <w:p w14:paraId="4FB81D84" w14:textId="77777777" w:rsidR="00445D41"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lastRenderedPageBreak/>
              <w:t>Вкажіть та охарактеризуйте умовні діапазони шкали електромагнітних хвиль?</w:t>
            </w:r>
          </w:p>
          <w:p w14:paraId="3DFECD26" w14:textId="77777777" w:rsidR="00445D41"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Вкажіть та охарактеризуйте м</w:t>
            </w:r>
            <w:r w:rsidRPr="00445D41">
              <w:rPr>
                <w:color w:val="000000"/>
                <w:spacing w:val="-7"/>
                <w:sz w:val="28"/>
                <w:szCs w:val="28"/>
                <w:u w:val="none"/>
              </w:rPr>
              <w:t>етоди вимірювання?</w:t>
            </w:r>
          </w:p>
          <w:p w14:paraId="1016D4FA" w14:textId="56D82B37" w:rsidR="00FB2F25" w:rsidRPr="00445D41" w:rsidRDefault="006A3219" w:rsidP="00445D41">
            <w:pPr>
              <w:pStyle w:val="a4"/>
              <w:widowControl/>
              <w:numPr>
                <w:ilvl w:val="0"/>
                <w:numId w:val="31"/>
              </w:numPr>
              <w:autoSpaceDE/>
              <w:autoSpaceDN/>
              <w:jc w:val="both"/>
              <w:rPr>
                <w:sz w:val="28"/>
                <w:szCs w:val="28"/>
                <w:u w:val="none"/>
              </w:rPr>
            </w:pPr>
            <w:r w:rsidRPr="00445D41">
              <w:rPr>
                <w:sz w:val="28"/>
                <w:szCs w:val="28"/>
                <w:u w:val="none"/>
              </w:rPr>
              <w:t>Що розуміють під терміном похідна фізична величина?</w:t>
            </w:r>
          </w:p>
        </w:tc>
      </w:tr>
      <w:tr w:rsidR="009B67ED" w:rsidRPr="00281664" w14:paraId="5BC90F4E" w14:textId="77777777" w:rsidTr="004F7662">
        <w:tc>
          <w:tcPr>
            <w:tcW w:w="10065" w:type="dxa"/>
            <w:gridSpan w:val="4"/>
            <w:tcBorders>
              <w:top w:val="single" w:sz="4" w:space="0" w:color="auto"/>
              <w:left w:val="single" w:sz="4" w:space="0" w:color="auto"/>
              <w:bottom w:val="single" w:sz="4" w:space="0" w:color="auto"/>
              <w:right w:val="single" w:sz="4" w:space="0" w:color="auto"/>
            </w:tcBorders>
            <w:vAlign w:val="center"/>
          </w:tcPr>
          <w:p w14:paraId="70638DC5" w14:textId="77777777" w:rsidR="009B67ED" w:rsidRPr="008A023B" w:rsidRDefault="009B67ED" w:rsidP="009B67ED">
            <w:pPr>
              <w:pStyle w:val="a9"/>
              <w:widowControl w:val="0"/>
              <w:spacing w:before="0" w:beforeAutospacing="0" w:after="0" w:afterAutospacing="0"/>
              <w:ind w:firstLine="70"/>
              <w:jc w:val="center"/>
              <w:rPr>
                <w:rFonts w:ascii="Times New Roman" w:hAnsi="Times New Roman"/>
                <w:color w:val="auto"/>
                <w:sz w:val="28"/>
                <w:szCs w:val="28"/>
                <w:lang w:val="uk-UA"/>
              </w:rPr>
            </w:pPr>
            <w:r w:rsidRPr="008A023B">
              <w:rPr>
                <w:rFonts w:ascii="Times New Roman" w:hAnsi="Times New Roman"/>
                <w:b/>
                <w:bCs/>
                <w:color w:val="auto"/>
                <w:sz w:val="28"/>
                <w:szCs w:val="28"/>
                <w:lang w:val="uk-UA" w:eastAsia="ru-RU"/>
              </w:rPr>
              <w:lastRenderedPageBreak/>
              <w:t>ОСНОВНА ЛІТЕРАТУРА З НАВЧАЛЬНОЇ ДИСЦИПЛІНИ</w:t>
            </w:r>
          </w:p>
          <w:p w14:paraId="3642B089" w14:textId="77777777" w:rsidR="009B67ED" w:rsidRPr="008A023B" w:rsidRDefault="009B67ED" w:rsidP="009B67ED">
            <w:pPr>
              <w:tabs>
                <w:tab w:val="left" w:pos="993"/>
                <w:tab w:val="left" w:pos="1560"/>
                <w:tab w:val="left" w:pos="1843"/>
              </w:tabs>
              <w:ind w:firstLine="22"/>
              <w:jc w:val="center"/>
              <w:rPr>
                <w:b/>
                <w:sz w:val="28"/>
                <w:szCs w:val="28"/>
              </w:rPr>
            </w:pPr>
            <w:r>
              <w:rPr>
                <w:b/>
                <w:sz w:val="28"/>
                <w:szCs w:val="28"/>
              </w:rPr>
              <w:t>Навчальна та наукова література</w:t>
            </w:r>
            <w:r w:rsidRPr="008A023B">
              <w:rPr>
                <w:b/>
                <w:sz w:val="28"/>
                <w:szCs w:val="28"/>
              </w:rPr>
              <w:t>:</w:t>
            </w:r>
          </w:p>
          <w:p w14:paraId="10AA629B" w14:textId="77777777" w:rsidR="006A3219" w:rsidRPr="008C6F31" w:rsidRDefault="006A3219" w:rsidP="00445D41">
            <w:pPr>
              <w:numPr>
                <w:ilvl w:val="0"/>
                <w:numId w:val="29"/>
              </w:numPr>
              <w:adjustRightInd w:val="0"/>
              <w:jc w:val="both"/>
              <w:rPr>
                <w:sz w:val="28"/>
                <w:szCs w:val="28"/>
              </w:rPr>
            </w:pPr>
            <w:r w:rsidRPr="008C6F31">
              <w:rPr>
                <w:sz w:val="28"/>
                <w:szCs w:val="28"/>
              </w:rPr>
              <w:t xml:space="preserve">Метрологія та вимірювання: навчальний посібник / Ю.В. </w:t>
            </w:r>
            <w:proofErr w:type="spellStart"/>
            <w:r w:rsidRPr="008C6F31">
              <w:rPr>
                <w:sz w:val="28"/>
                <w:szCs w:val="28"/>
              </w:rPr>
              <w:t>Гнусов</w:t>
            </w:r>
            <w:proofErr w:type="spellEnd"/>
            <w:r w:rsidRPr="008C6F31">
              <w:rPr>
                <w:sz w:val="28"/>
                <w:szCs w:val="28"/>
              </w:rPr>
              <w:t xml:space="preserve">, В.В. </w:t>
            </w:r>
            <w:proofErr w:type="spellStart"/>
            <w:r w:rsidRPr="008C6F31">
              <w:rPr>
                <w:sz w:val="28"/>
                <w:szCs w:val="28"/>
              </w:rPr>
              <w:t>Тулупов</w:t>
            </w:r>
            <w:proofErr w:type="spellEnd"/>
            <w:r w:rsidRPr="008C6F31">
              <w:rPr>
                <w:sz w:val="28"/>
                <w:szCs w:val="28"/>
              </w:rPr>
              <w:t xml:space="preserve">, В.М. </w:t>
            </w:r>
            <w:proofErr w:type="spellStart"/>
            <w:r w:rsidRPr="008C6F31">
              <w:rPr>
                <w:sz w:val="28"/>
                <w:szCs w:val="28"/>
              </w:rPr>
              <w:t>Пересічанський</w:t>
            </w:r>
            <w:proofErr w:type="spellEnd"/>
            <w:r w:rsidRPr="008C6F31">
              <w:rPr>
                <w:sz w:val="28"/>
                <w:szCs w:val="28"/>
              </w:rPr>
              <w:t xml:space="preserve">: </w:t>
            </w:r>
            <w:proofErr w:type="spellStart"/>
            <w:r w:rsidRPr="008C6F31">
              <w:rPr>
                <w:sz w:val="28"/>
                <w:szCs w:val="28"/>
              </w:rPr>
              <w:t>Харк</w:t>
            </w:r>
            <w:proofErr w:type="spellEnd"/>
            <w:r w:rsidRPr="008C6F31">
              <w:rPr>
                <w:sz w:val="28"/>
                <w:szCs w:val="28"/>
              </w:rPr>
              <w:t xml:space="preserve">. </w:t>
            </w:r>
            <w:proofErr w:type="spellStart"/>
            <w:r w:rsidRPr="008C6F31">
              <w:rPr>
                <w:sz w:val="28"/>
                <w:szCs w:val="28"/>
              </w:rPr>
              <w:t>нац</w:t>
            </w:r>
            <w:proofErr w:type="spellEnd"/>
            <w:r w:rsidRPr="008C6F31">
              <w:rPr>
                <w:sz w:val="28"/>
                <w:szCs w:val="28"/>
              </w:rPr>
              <w:t xml:space="preserve">. ун-т </w:t>
            </w:r>
            <w:proofErr w:type="spellStart"/>
            <w:r w:rsidRPr="008C6F31">
              <w:rPr>
                <w:sz w:val="28"/>
                <w:szCs w:val="28"/>
              </w:rPr>
              <w:t>внутр</w:t>
            </w:r>
            <w:proofErr w:type="spellEnd"/>
            <w:r w:rsidRPr="008C6F31">
              <w:rPr>
                <w:sz w:val="28"/>
                <w:szCs w:val="28"/>
              </w:rPr>
              <w:t>. справ, 2019. – 125 с.</w:t>
            </w:r>
          </w:p>
          <w:p w14:paraId="73958F0D" w14:textId="77777777" w:rsidR="006A3219" w:rsidRPr="00445D41" w:rsidRDefault="006A3219" w:rsidP="00445D41">
            <w:pPr>
              <w:numPr>
                <w:ilvl w:val="0"/>
                <w:numId w:val="29"/>
              </w:numPr>
              <w:adjustRightInd w:val="0"/>
              <w:jc w:val="both"/>
              <w:rPr>
                <w:sz w:val="28"/>
                <w:szCs w:val="28"/>
              </w:rPr>
            </w:pPr>
            <w:proofErr w:type="spellStart"/>
            <w:r w:rsidRPr="008C6F31">
              <w:rPr>
                <w:sz w:val="28"/>
                <w:szCs w:val="28"/>
              </w:rPr>
              <w:t>Бичківський</w:t>
            </w:r>
            <w:proofErr w:type="spellEnd"/>
            <w:r w:rsidRPr="008C6F31">
              <w:rPr>
                <w:sz w:val="28"/>
                <w:szCs w:val="28"/>
              </w:rPr>
              <w:t xml:space="preserve"> Р.В., Метрологія, стандартизація, управління якістю і сертифікація / Р.В. </w:t>
            </w:r>
            <w:proofErr w:type="spellStart"/>
            <w:r w:rsidRPr="008C6F31">
              <w:rPr>
                <w:sz w:val="28"/>
                <w:szCs w:val="28"/>
              </w:rPr>
              <w:t>Бичківський</w:t>
            </w:r>
            <w:proofErr w:type="spellEnd"/>
            <w:r w:rsidRPr="008C6F31">
              <w:rPr>
                <w:sz w:val="28"/>
                <w:szCs w:val="28"/>
              </w:rPr>
              <w:t xml:space="preserve">, П.Г. Столярчук, П.Р. </w:t>
            </w:r>
            <w:proofErr w:type="spellStart"/>
            <w:r w:rsidRPr="008C6F31">
              <w:rPr>
                <w:sz w:val="28"/>
                <w:szCs w:val="28"/>
              </w:rPr>
              <w:t>Гамула</w:t>
            </w:r>
            <w:proofErr w:type="spellEnd"/>
            <w:r w:rsidRPr="008C6F31">
              <w:rPr>
                <w:sz w:val="28"/>
                <w:szCs w:val="28"/>
              </w:rPr>
              <w:t xml:space="preserve">. – Львів: Вид-во </w:t>
            </w:r>
            <w:proofErr w:type="spellStart"/>
            <w:r w:rsidRPr="008C6F31">
              <w:rPr>
                <w:sz w:val="28"/>
                <w:szCs w:val="28"/>
              </w:rPr>
              <w:t>Нац</w:t>
            </w:r>
            <w:proofErr w:type="spellEnd"/>
            <w:r w:rsidRPr="008C6F31">
              <w:rPr>
                <w:sz w:val="28"/>
                <w:szCs w:val="28"/>
              </w:rPr>
              <w:t>. ун-ту „Львівська політехніка”, 2018. – 560 с.</w:t>
            </w:r>
          </w:p>
          <w:p w14:paraId="4B9DCF25" w14:textId="77777777" w:rsidR="006A3219" w:rsidRPr="008C6F31" w:rsidRDefault="006A3219" w:rsidP="00445D41">
            <w:pPr>
              <w:numPr>
                <w:ilvl w:val="0"/>
                <w:numId w:val="29"/>
              </w:numPr>
              <w:adjustRightInd w:val="0"/>
              <w:jc w:val="both"/>
              <w:rPr>
                <w:sz w:val="28"/>
                <w:szCs w:val="28"/>
              </w:rPr>
            </w:pPr>
            <w:r w:rsidRPr="008C6F31">
              <w:rPr>
                <w:sz w:val="28"/>
                <w:szCs w:val="28"/>
              </w:rPr>
              <w:t xml:space="preserve">Метрологічне забезпечення вимірювань і контролю / Є.Т. Володарський, В.В. Кухарчук, В.О. </w:t>
            </w:r>
            <w:proofErr w:type="spellStart"/>
            <w:r w:rsidRPr="008C6F31">
              <w:rPr>
                <w:sz w:val="28"/>
                <w:szCs w:val="28"/>
              </w:rPr>
              <w:t>Поджаренко</w:t>
            </w:r>
            <w:proofErr w:type="spellEnd"/>
            <w:r w:rsidRPr="008C6F31">
              <w:rPr>
                <w:sz w:val="28"/>
                <w:szCs w:val="28"/>
              </w:rPr>
              <w:t>, Г.Б. Сердюк. – Вінниця: ВДТУ, 2019. – 219 с.</w:t>
            </w:r>
          </w:p>
          <w:p w14:paraId="0020AE2A" w14:textId="77777777" w:rsidR="006A3219" w:rsidRPr="008C6F31" w:rsidRDefault="006A3219" w:rsidP="00445D41">
            <w:pPr>
              <w:numPr>
                <w:ilvl w:val="0"/>
                <w:numId w:val="29"/>
              </w:numPr>
              <w:adjustRightInd w:val="0"/>
              <w:jc w:val="both"/>
              <w:rPr>
                <w:sz w:val="28"/>
                <w:szCs w:val="28"/>
              </w:rPr>
            </w:pPr>
            <w:r w:rsidRPr="008C6F31">
              <w:rPr>
                <w:sz w:val="28"/>
                <w:szCs w:val="28"/>
              </w:rPr>
              <w:t xml:space="preserve">Головко Д.Б., </w:t>
            </w:r>
            <w:proofErr w:type="spellStart"/>
            <w:r w:rsidRPr="008C6F31">
              <w:rPr>
                <w:sz w:val="28"/>
                <w:szCs w:val="28"/>
              </w:rPr>
              <w:t>Рего</w:t>
            </w:r>
            <w:proofErr w:type="spellEnd"/>
            <w:r w:rsidRPr="008C6F31">
              <w:rPr>
                <w:sz w:val="28"/>
                <w:szCs w:val="28"/>
              </w:rPr>
              <w:t xml:space="preserve"> К.Г., Скрипник Ю.О. Основи метрології та вимірювань – Київ: Либідь,2020. -408с.</w:t>
            </w:r>
          </w:p>
          <w:p w14:paraId="00C62E12" w14:textId="77777777" w:rsidR="006A3219" w:rsidRPr="008C6F31" w:rsidRDefault="006A3219" w:rsidP="00445D41">
            <w:pPr>
              <w:numPr>
                <w:ilvl w:val="0"/>
                <w:numId w:val="29"/>
              </w:numPr>
              <w:adjustRightInd w:val="0"/>
              <w:jc w:val="both"/>
              <w:rPr>
                <w:sz w:val="28"/>
                <w:szCs w:val="28"/>
              </w:rPr>
            </w:pPr>
            <w:proofErr w:type="spellStart"/>
            <w:r w:rsidRPr="008C6F31">
              <w:rPr>
                <w:sz w:val="28"/>
                <w:szCs w:val="28"/>
              </w:rPr>
              <w:t>Бичківський</w:t>
            </w:r>
            <w:proofErr w:type="spellEnd"/>
            <w:r w:rsidRPr="008C6F31">
              <w:rPr>
                <w:sz w:val="28"/>
                <w:szCs w:val="28"/>
              </w:rPr>
              <w:t xml:space="preserve"> Р.В. Управління якістю / Р.В. </w:t>
            </w:r>
            <w:proofErr w:type="spellStart"/>
            <w:r w:rsidRPr="008C6F31">
              <w:rPr>
                <w:sz w:val="28"/>
                <w:szCs w:val="28"/>
              </w:rPr>
              <w:t>Бичківський</w:t>
            </w:r>
            <w:proofErr w:type="spellEnd"/>
            <w:r w:rsidRPr="008C6F31">
              <w:rPr>
                <w:sz w:val="28"/>
                <w:szCs w:val="28"/>
              </w:rPr>
              <w:t>. – Львів: ДУ „Львівська політехніка”, 2000. – 328 с.</w:t>
            </w:r>
          </w:p>
          <w:p w14:paraId="4DE20D7B" w14:textId="77777777" w:rsidR="006A3219" w:rsidRPr="008C6F31" w:rsidRDefault="006A3219" w:rsidP="00445D41">
            <w:pPr>
              <w:numPr>
                <w:ilvl w:val="0"/>
                <w:numId w:val="29"/>
              </w:numPr>
              <w:adjustRightInd w:val="0"/>
              <w:jc w:val="both"/>
              <w:rPr>
                <w:sz w:val="28"/>
                <w:szCs w:val="28"/>
              </w:rPr>
            </w:pPr>
            <w:r w:rsidRPr="008C6F31">
              <w:rPr>
                <w:sz w:val="28"/>
                <w:szCs w:val="28"/>
              </w:rPr>
              <w:t xml:space="preserve">Сертифікація / Р.В. </w:t>
            </w:r>
            <w:proofErr w:type="spellStart"/>
            <w:r w:rsidRPr="008C6F31">
              <w:rPr>
                <w:sz w:val="28"/>
                <w:szCs w:val="28"/>
              </w:rPr>
              <w:t>Бичківський</w:t>
            </w:r>
            <w:proofErr w:type="spellEnd"/>
            <w:r w:rsidRPr="008C6F31">
              <w:rPr>
                <w:sz w:val="28"/>
                <w:szCs w:val="28"/>
              </w:rPr>
              <w:t xml:space="preserve">, В.М. </w:t>
            </w:r>
            <w:proofErr w:type="spellStart"/>
            <w:r w:rsidRPr="008C6F31">
              <w:rPr>
                <w:sz w:val="28"/>
                <w:szCs w:val="28"/>
              </w:rPr>
              <w:t>Друзюк</w:t>
            </w:r>
            <w:proofErr w:type="spellEnd"/>
            <w:r w:rsidRPr="008C6F31">
              <w:rPr>
                <w:sz w:val="28"/>
                <w:szCs w:val="28"/>
              </w:rPr>
              <w:t xml:space="preserve">, Л.І. Сопільник, </w:t>
            </w:r>
            <w:proofErr w:type="spellStart"/>
            <w:r w:rsidRPr="008C6F31">
              <w:rPr>
                <w:sz w:val="28"/>
                <w:szCs w:val="28"/>
              </w:rPr>
              <w:t>П.Г.Столярчук</w:t>
            </w:r>
            <w:proofErr w:type="spellEnd"/>
            <w:r w:rsidRPr="008C6F31">
              <w:rPr>
                <w:sz w:val="28"/>
                <w:szCs w:val="28"/>
              </w:rPr>
              <w:t>. – Львів: ДУ „Львівська політехніка”, 2018. – 264 с.</w:t>
            </w:r>
          </w:p>
          <w:p w14:paraId="742BFE96" w14:textId="77777777" w:rsidR="006A3219" w:rsidRPr="008C6F31" w:rsidRDefault="006A3219" w:rsidP="00445D41">
            <w:pPr>
              <w:numPr>
                <w:ilvl w:val="0"/>
                <w:numId w:val="29"/>
              </w:numPr>
              <w:adjustRightInd w:val="0"/>
              <w:jc w:val="both"/>
              <w:rPr>
                <w:sz w:val="28"/>
                <w:szCs w:val="28"/>
              </w:rPr>
            </w:pPr>
            <w:proofErr w:type="spellStart"/>
            <w:r w:rsidRPr="008C6F31">
              <w:rPr>
                <w:sz w:val="28"/>
                <w:szCs w:val="28"/>
              </w:rPr>
              <w:t>Бичківський</w:t>
            </w:r>
            <w:proofErr w:type="spellEnd"/>
            <w:r w:rsidRPr="008C6F31">
              <w:rPr>
                <w:sz w:val="28"/>
                <w:szCs w:val="28"/>
              </w:rPr>
              <w:t xml:space="preserve"> Р.В., Столярчук П.Г., </w:t>
            </w:r>
            <w:proofErr w:type="spellStart"/>
            <w:r w:rsidRPr="008C6F31">
              <w:rPr>
                <w:sz w:val="28"/>
                <w:szCs w:val="28"/>
              </w:rPr>
              <w:t>Гамула</w:t>
            </w:r>
            <w:proofErr w:type="spellEnd"/>
            <w:r w:rsidRPr="008C6F31">
              <w:rPr>
                <w:sz w:val="28"/>
                <w:szCs w:val="28"/>
              </w:rPr>
              <w:t xml:space="preserve"> П.Р. Метрологія, стандартизація, управління якістю і сертифікація: </w:t>
            </w:r>
            <w:proofErr w:type="spellStart"/>
            <w:r w:rsidRPr="008C6F31">
              <w:rPr>
                <w:sz w:val="28"/>
                <w:szCs w:val="28"/>
              </w:rPr>
              <w:t>Підруч</w:t>
            </w:r>
            <w:proofErr w:type="spellEnd"/>
            <w:r w:rsidRPr="008C6F31">
              <w:rPr>
                <w:sz w:val="28"/>
                <w:szCs w:val="28"/>
              </w:rPr>
              <w:t xml:space="preserve">. — Львів: Вид-во </w:t>
            </w:r>
            <w:proofErr w:type="spellStart"/>
            <w:r w:rsidRPr="008C6F31">
              <w:rPr>
                <w:sz w:val="28"/>
                <w:szCs w:val="28"/>
              </w:rPr>
              <w:t>Haц</w:t>
            </w:r>
            <w:proofErr w:type="spellEnd"/>
            <w:r w:rsidRPr="008C6F31">
              <w:rPr>
                <w:sz w:val="28"/>
                <w:szCs w:val="28"/>
              </w:rPr>
              <w:t>. ун-ту "Львівська політехніка", 2020. — 500 с</w:t>
            </w:r>
          </w:p>
          <w:p w14:paraId="56D2A9EA" w14:textId="77777777" w:rsidR="006A3219" w:rsidRPr="008C6F31" w:rsidRDefault="006A3219" w:rsidP="00445D41">
            <w:pPr>
              <w:numPr>
                <w:ilvl w:val="0"/>
                <w:numId w:val="29"/>
              </w:numPr>
              <w:adjustRightInd w:val="0"/>
              <w:jc w:val="both"/>
              <w:rPr>
                <w:sz w:val="28"/>
                <w:szCs w:val="28"/>
              </w:rPr>
            </w:pPr>
            <w:proofErr w:type="spellStart"/>
            <w:r w:rsidRPr="008C6F31">
              <w:rPr>
                <w:sz w:val="28"/>
                <w:szCs w:val="28"/>
              </w:rPr>
              <w:t>Цюцюра</w:t>
            </w:r>
            <w:proofErr w:type="spellEnd"/>
            <w:r w:rsidRPr="008C6F31">
              <w:rPr>
                <w:sz w:val="28"/>
                <w:szCs w:val="28"/>
              </w:rPr>
              <w:t xml:space="preserve"> В.Д. Метрологія та основи вимірювань: </w:t>
            </w:r>
            <w:proofErr w:type="spellStart"/>
            <w:r w:rsidRPr="008C6F31">
              <w:rPr>
                <w:sz w:val="28"/>
                <w:szCs w:val="28"/>
              </w:rPr>
              <w:t>навч</w:t>
            </w:r>
            <w:proofErr w:type="spellEnd"/>
            <w:r w:rsidRPr="008C6F31">
              <w:rPr>
                <w:sz w:val="28"/>
                <w:szCs w:val="28"/>
              </w:rPr>
              <w:t xml:space="preserve">. </w:t>
            </w:r>
            <w:proofErr w:type="spellStart"/>
            <w:r w:rsidRPr="008C6F31">
              <w:rPr>
                <w:sz w:val="28"/>
                <w:szCs w:val="28"/>
              </w:rPr>
              <w:t>посіб</w:t>
            </w:r>
            <w:proofErr w:type="spellEnd"/>
            <w:r w:rsidRPr="008C6F31">
              <w:rPr>
                <w:sz w:val="28"/>
                <w:szCs w:val="28"/>
              </w:rPr>
              <w:t xml:space="preserve">. / В.Д. </w:t>
            </w:r>
            <w:proofErr w:type="spellStart"/>
            <w:r w:rsidRPr="008C6F31">
              <w:rPr>
                <w:sz w:val="28"/>
                <w:szCs w:val="28"/>
              </w:rPr>
              <w:t>Цюцюра</w:t>
            </w:r>
            <w:proofErr w:type="spellEnd"/>
            <w:r w:rsidRPr="008C6F31">
              <w:rPr>
                <w:sz w:val="28"/>
                <w:szCs w:val="28"/>
              </w:rPr>
              <w:t xml:space="preserve">, С.В. </w:t>
            </w:r>
            <w:proofErr w:type="spellStart"/>
            <w:r w:rsidRPr="008C6F31">
              <w:rPr>
                <w:sz w:val="28"/>
                <w:szCs w:val="28"/>
              </w:rPr>
              <w:t>Цюцюра</w:t>
            </w:r>
            <w:proofErr w:type="spellEnd"/>
            <w:r w:rsidRPr="008C6F31">
              <w:rPr>
                <w:sz w:val="28"/>
                <w:szCs w:val="28"/>
              </w:rPr>
              <w:t xml:space="preserve">. – К.: </w:t>
            </w:r>
            <w:proofErr w:type="spellStart"/>
            <w:r w:rsidRPr="008C6F31">
              <w:rPr>
                <w:sz w:val="28"/>
                <w:szCs w:val="28"/>
              </w:rPr>
              <w:t>ЗнанняПрес</w:t>
            </w:r>
            <w:proofErr w:type="spellEnd"/>
            <w:r w:rsidRPr="008C6F31">
              <w:rPr>
                <w:sz w:val="28"/>
                <w:szCs w:val="28"/>
              </w:rPr>
              <w:t xml:space="preserve">, 2018. – 80 с. </w:t>
            </w:r>
          </w:p>
          <w:p w14:paraId="6ACD65B9" w14:textId="77777777" w:rsidR="006A3219" w:rsidRPr="008C6F31" w:rsidRDefault="006A3219" w:rsidP="00445D41">
            <w:pPr>
              <w:numPr>
                <w:ilvl w:val="0"/>
                <w:numId w:val="29"/>
              </w:numPr>
              <w:adjustRightInd w:val="0"/>
              <w:jc w:val="both"/>
              <w:rPr>
                <w:sz w:val="28"/>
                <w:szCs w:val="28"/>
              </w:rPr>
            </w:pPr>
            <w:r w:rsidRPr="008C6F31">
              <w:rPr>
                <w:sz w:val="28"/>
                <w:szCs w:val="28"/>
              </w:rPr>
              <w:t>Топольник В.Г. Метрологія, стандартизація, сертифікація і управління якістю: навчальний посібник / В.Г Топольник, М.А Котляр. – Львів: Магнолія, 2018. – 212 с.</w:t>
            </w:r>
          </w:p>
          <w:p w14:paraId="64C463BD" w14:textId="77777777" w:rsidR="006A3219" w:rsidRPr="008C6F31" w:rsidRDefault="006A3219" w:rsidP="00445D41">
            <w:pPr>
              <w:numPr>
                <w:ilvl w:val="0"/>
                <w:numId w:val="29"/>
              </w:numPr>
              <w:adjustRightInd w:val="0"/>
              <w:jc w:val="both"/>
              <w:rPr>
                <w:sz w:val="28"/>
                <w:szCs w:val="28"/>
              </w:rPr>
            </w:pPr>
            <w:r w:rsidRPr="008C6F31">
              <w:rPr>
                <w:sz w:val="28"/>
                <w:szCs w:val="28"/>
              </w:rPr>
              <w:t xml:space="preserve">Мороз В. І., Єгоров В. Г., </w:t>
            </w:r>
            <w:proofErr w:type="spellStart"/>
            <w:r w:rsidRPr="008C6F31">
              <w:rPr>
                <w:sz w:val="28"/>
                <w:szCs w:val="28"/>
              </w:rPr>
              <w:t>Смаг</w:t>
            </w:r>
            <w:proofErr w:type="spellEnd"/>
            <w:r w:rsidRPr="008C6F31">
              <w:rPr>
                <w:sz w:val="28"/>
                <w:szCs w:val="28"/>
              </w:rPr>
              <w:t xml:space="preserve"> В. К. та ін. Метрологія, стандартизація і сертифікація: </w:t>
            </w:r>
            <w:proofErr w:type="spellStart"/>
            <w:r w:rsidRPr="008C6F31">
              <w:rPr>
                <w:sz w:val="28"/>
                <w:szCs w:val="28"/>
              </w:rPr>
              <w:t>Навч</w:t>
            </w:r>
            <w:proofErr w:type="spellEnd"/>
            <w:r w:rsidRPr="008C6F31">
              <w:rPr>
                <w:sz w:val="28"/>
                <w:szCs w:val="28"/>
              </w:rPr>
              <w:t xml:space="preserve">. </w:t>
            </w:r>
            <w:proofErr w:type="spellStart"/>
            <w:r w:rsidRPr="008C6F31">
              <w:rPr>
                <w:sz w:val="28"/>
                <w:szCs w:val="28"/>
              </w:rPr>
              <w:t>посіб</w:t>
            </w:r>
            <w:proofErr w:type="spellEnd"/>
            <w:r w:rsidRPr="008C6F31">
              <w:rPr>
                <w:sz w:val="28"/>
                <w:szCs w:val="28"/>
              </w:rPr>
              <w:t xml:space="preserve">.  – Харків: </w:t>
            </w:r>
            <w:proofErr w:type="spellStart"/>
            <w:r w:rsidRPr="008C6F31">
              <w:rPr>
                <w:sz w:val="28"/>
                <w:szCs w:val="28"/>
              </w:rPr>
              <w:t>ХарДАЗТ</w:t>
            </w:r>
            <w:proofErr w:type="spellEnd"/>
            <w:r w:rsidRPr="008C6F31">
              <w:rPr>
                <w:sz w:val="28"/>
                <w:szCs w:val="28"/>
              </w:rPr>
              <w:t>, 2021. — 77 с.</w:t>
            </w:r>
          </w:p>
          <w:p w14:paraId="16E06CAE" w14:textId="77777777" w:rsidR="009B67ED" w:rsidRDefault="009B67ED" w:rsidP="009B67ED">
            <w:pPr>
              <w:tabs>
                <w:tab w:val="left" w:pos="993"/>
                <w:tab w:val="left" w:pos="1560"/>
                <w:tab w:val="left" w:pos="1843"/>
              </w:tabs>
              <w:ind w:firstLine="22"/>
              <w:jc w:val="center"/>
              <w:rPr>
                <w:b/>
                <w:bCs/>
                <w:sz w:val="28"/>
                <w:szCs w:val="28"/>
                <w:lang w:eastAsia="ru-RU"/>
              </w:rPr>
            </w:pPr>
          </w:p>
          <w:p w14:paraId="3AB61EC9" w14:textId="77777777" w:rsidR="009B67ED" w:rsidRDefault="009B67ED" w:rsidP="009B67ED">
            <w:pPr>
              <w:tabs>
                <w:tab w:val="left" w:pos="993"/>
                <w:tab w:val="left" w:pos="1560"/>
                <w:tab w:val="left" w:pos="1843"/>
              </w:tabs>
              <w:ind w:firstLine="22"/>
              <w:jc w:val="center"/>
              <w:rPr>
                <w:b/>
                <w:bCs/>
                <w:sz w:val="28"/>
                <w:szCs w:val="28"/>
                <w:lang w:eastAsia="ru-RU"/>
              </w:rPr>
            </w:pPr>
            <w:r>
              <w:rPr>
                <w:b/>
                <w:bCs/>
                <w:sz w:val="28"/>
                <w:szCs w:val="28"/>
                <w:lang w:eastAsia="ru-RU"/>
              </w:rPr>
              <w:t>ДОДАТКОВА</w:t>
            </w:r>
            <w:r w:rsidRPr="008A023B">
              <w:rPr>
                <w:b/>
                <w:bCs/>
                <w:sz w:val="28"/>
                <w:szCs w:val="28"/>
                <w:lang w:eastAsia="ru-RU"/>
              </w:rPr>
              <w:t xml:space="preserve"> ЛІТЕРАТУРА З НАВЧАЛЬНОЇ ДИСЦИПЛІНИ</w:t>
            </w:r>
          </w:p>
          <w:p w14:paraId="0BE5DCC1" w14:textId="77777777" w:rsidR="00FB2F25" w:rsidRPr="008A023B" w:rsidRDefault="00FB2F25" w:rsidP="00FB2F25">
            <w:pPr>
              <w:tabs>
                <w:tab w:val="left" w:pos="993"/>
                <w:tab w:val="left" w:pos="1560"/>
                <w:tab w:val="left" w:pos="1843"/>
              </w:tabs>
              <w:ind w:firstLine="22"/>
              <w:jc w:val="center"/>
              <w:rPr>
                <w:b/>
                <w:sz w:val="28"/>
                <w:szCs w:val="28"/>
              </w:rPr>
            </w:pPr>
            <w:r>
              <w:rPr>
                <w:b/>
                <w:sz w:val="28"/>
                <w:szCs w:val="28"/>
              </w:rPr>
              <w:t>Навчальна та наукова література</w:t>
            </w:r>
            <w:r w:rsidRPr="008A023B">
              <w:rPr>
                <w:b/>
                <w:sz w:val="28"/>
                <w:szCs w:val="28"/>
              </w:rPr>
              <w:t>:</w:t>
            </w:r>
          </w:p>
          <w:p w14:paraId="3CBAA3E0" w14:textId="77777777" w:rsidR="00445D41" w:rsidRPr="0020663D" w:rsidRDefault="00445D41" w:rsidP="00445D41">
            <w:pPr>
              <w:jc w:val="center"/>
              <w:rPr>
                <w:sz w:val="24"/>
                <w:szCs w:val="28"/>
              </w:rPr>
            </w:pPr>
            <w:r w:rsidRPr="0020663D">
              <w:rPr>
                <w:b/>
                <w:bCs/>
                <w:spacing w:val="-6"/>
                <w:sz w:val="24"/>
                <w:szCs w:val="28"/>
              </w:rPr>
              <w:t>Допоміжна</w:t>
            </w:r>
          </w:p>
          <w:p w14:paraId="5F2D91E1" w14:textId="77777777" w:rsidR="00445D41" w:rsidRPr="00445D41" w:rsidRDefault="00445D41" w:rsidP="00445D41">
            <w:pPr>
              <w:numPr>
                <w:ilvl w:val="0"/>
                <w:numId w:val="29"/>
              </w:numPr>
              <w:adjustRightInd w:val="0"/>
              <w:jc w:val="both"/>
              <w:rPr>
                <w:sz w:val="28"/>
                <w:szCs w:val="28"/>
              </w:rPr>
            </w:pPr>
            <w:r w:rsidRPr="00445D41">
              <w:rPr>
                <w:sz w:val="28"/>
                <w:szCs w:val="28"/>
              </w:rPr>
              <w:t xml:space="preserve">Захаров І.П. Обробка результатів вимірювань: </w:t>
            </w:r>
            <w:proofErr w:type="spellStart"/>
            <w:r w:rsidRPr="00445D41">
              <w:rPr>
                <w:sz w:val="28"/>
                <w:szCs w:val="28"/>
              </w:rPr>
              <w:t>Навч</w:t>
            </w:r>
            <w:proofErr w:type="spellEnd"/>
            <w:r w:rsidRPr="00445D41">
              <w:rPr>
                <w:sz w:val="28"/>
                <w:szCs w:val="28"/>
              </w:rPr>
              <w:t xml:space="preserve">. </w:t>
            </w:r>
            <w:proofErr w:type="spellStart"/>
            <w:r w:rsidRPr="00445D41">
              <w:rPr>
                <w:sz w:val="28"/>
                <w:szCs w:val="28"/>
              </w:rPr>
              <w:t>посіб</w:t>
            </w:r>
            <w:proofErr w:type="spellEnd"/>
            <w:r w:rsidRPr="00445D41">
              <w:rPr>
                <w:sz w:val="28"/>
                <w:szCs w:val="28"/>
              </w:rPr>
              <w:t xml:space="preserve">. – Харків: </w:t>
            </w:r>
            <w:proofErr w:type="spellStart"/>
            <w:r w:rsidRPr="00445D41">
              <w:rPr>
                <w:sz w:val="28"/>
                <w:szCs w:val="28"/>
              </w:rPr>
              <w:t>ХарДАЗТ</w:t>
            </w:r>
            <w:proofErr w:type="spellEnd"/>
            <w:r w:rsidRPr="00445D41">
              <w:rPr>
                <w:sz w:val="28"/>
                <w:szCs w:val="28"/>
              </w:rPr>
              <w:t>, 20</w:t>
            </w:r>
            <w:r w:rsidRPr="00445D41">
              <w:rPr>
                <w:sz w:val="28"/>
                <w:szCs w:val="28"/>
                <w:lang w:val="ru-RU"/>
              </w:rPr>
              <w:t>21</w:t>
            </w:r>
            <w:r w:rsidRPr="00445D41">
              <w:rPr>
                <w:sz w:val="28"/>
                <w:szCs w:val="28"/>
              </w:rPr>
              <w:t>. – 126с</w:t>
            </w:r>
          </w:p>
          <w:p w14:paraId="724245D8" w14:textId="77777777" w:rsidR="00445D41" w:rsidRPr="00445D41" w:rsidRDefault="00445D41" w:rsidP="00445D41">
            <w:pPr>
              <w:numPr>
                <w:ilvl w:val="0"/>
                <w:numId w:val="29"/>
              </w:numPr>
              <w:adjustRightInd w:val="0"/>
              <w:jc w:val="both"/>
              <w:rPr>
                <w:sz w:val="28"/>
                <w:szCs w:val="28"/>
              </w:rPr>
            </w:pPr>
            <w:r w:rsidRPr="00445D41">
              <w:rPr>
                <w:sz w:val="28"/>
                <w:szCs w:val="28"/>
              </w:rPr>
              <w:t xml:space="preserve">Захаров І.П., </w:t>
            </w:r>
            <w:proofErr w:type="spellStart"/>
            <w:r w:rsidRPr="00445D41">
              <w:rPr>
                <w:sz w:val="28"/>
                <w:szCs w:val="28"/>
              </w:rPr>
              <w:t>Боцюра</w:t>
            </w:r>
            <w:proofErr w:type="spellEnd"/>
            <w:r w:rsidRPr="00445D41">
              <w:rPr>
                <w:sz w:val="28"/>
                <w:szCs w:val="28"/>
              </w:rPr>
              <w:t xml:space="preserve"> О.А. Метрологія та вимірювання: методичні вказівки до практичних занять і лабораторних робіт. Харків: </w:t>
            </w:r>
            <w:proofErr w:type="spellStart"/>
            <w:r w:rsidRPr="00445D41">
              <w:rPr>
                <w:sz w:val="28"/>
                <w:szCs w:val="28"/>
              </w:rPr>
              <w:t>ХарДАЗТ</w:t>
            </w:r>
            <w:proofErr w:type="spellEnd"/>
            <w:r w:rsidRPr="00445D41">
              <w:rPr>
                <w:sz w:val="28"/>
                <w:szCs w:val="28"/>
              </w:rPr>
              <w:t>, 2020.- 60с.</w:t>
            </w:r>
          </w:p>
          <w:p w14:paraId="79AE4512" w14:textId="77777777" w:rsidR="009B67ED" w:rsidRDefault="009B67ED" w:rsidP="009B67ED">
            <w:pPr>
              <w:adjustRightInd w:val="0"/>
              <w:jc w:val="center"/>
              <w:rPr>
                <w:b/>
                <w:sz w:val="28"/>
                <w:szCs w:val="28"/>
              </w:rPr>
            </w:pPr>
          </w:p>
          <w:p w14:paraId="2D9CCBC3" w14:textId="77777777" w:rsidR="009B67ED" w:rsidRPr="008A023B" w:rsidRDefault="009B67ED" w:rsidP="009B67ED">
            <w:pPr>
              <w:adjustRightInd w:val="0"/>
              <w:jc w:val="center"/>
              <w:rPr>
                <w:b/>
                <w:sz w:val="28"/>
                <w:szCs w:val="28"/>
              </w:rPr>
            </w:pPr>
            <w:r w:rsidRPr="008A023B">
              <w:rPr>
                <w:b/>
                <w:sz w:val="28"/>
                <w:szCs w:val="28"/>
              </w:rPr>
              <w:t>Нормативно-правові акти:</w:t>
            </w:r>
          </w:p>
          <w:p w14:paraId="53979539" w14:textId="77777777" w:rsidR="00445D41" w:rsidRPr="00445D41" w:rsidRDefault="00445D41" w:rsidP="00445D41">
            <w:pPr>
              <w:numPr>
                <w:ilvl w:val="0"/>
                <w:numId w:val="29"/>
              </w:numPr>
              <w:adjustRightInd w:val="0"/>
              <w:jc w:val="both"/>
              <w:rPr>
                <w:sz w:val="28"/>
                <w:szCs w:val="28"/>
              </w:rPr>
            </w:pPr>
            <w:r w:rsidRPr="00445D41">
              <w:rPr>
                <w:sz w:val="28"/>
                <w:szCs w:val="28"/>
              </w:rPr>
              <w:t xml:space="preserve">Закон України «Про метрологію та метрологічну діяльність» </w:t>
            </w:r>
            <w:r w:rsidRPr="00445D41">
              <w:rPr>
                <w:sz w:val="28"/>
                <w:szCs w:val="28"/>
                <w:shd w:val="clear" w:color="auto" w:fill="FFFFFF"/>
              </w:rPr>
              <w:t> від 5 червня 2014 року N 1314-VII</w:t>
            </w:r>
          </w:p>
          <w:p w14:paraId="79449FB1" w14:textId="77777777" w:rsidR="00445D41" w:rsidRPr="00445D41" w:rsidRDefault="00445D41" w:rsidP="00445D41">
            <w:pPr>
              <w:numPr>
                <w:ilvl w:val="0"/>
                <w:numId w:val="29"/>
              </w:numPr>
              <w:adjustRightInd w:val="0"/>
              <w:jc w:val="both"/>
              <w:rPr>
                <w:sz w:val="28"/>
                <w:szCs w:val="28"/>
              </w:rPr>
            </w:pPr>
            <w:r w:rsidRPr="00445D41">
              <w:rPr>
                <w:sz w:val="28"/>
                <w:szCs w:val="28"/>
              </w:rPr>
              <w:t>Державні стандарти України – більш 200 найменувань.</w:t>
            </w:r>
          </w:p>
          <w:p w14:paraId="2E35D7F1" w14:textId="77777777" w:rsidR="009B67ED" w:rsidRPr="008A023B" w:rsidRDefault="009B67ED" w:rsidP="009B67ED">
            <w:pPr>
              <w:tabs>
                <w:tab w:val="left" w:pos="993"/>
                <w:tab w:val="left" w:pos="1560"/>
                <w:tab w:val="left" w:pos="1843"/>
              </w:tabs>
              <w:jc w:val="both"/>
              <w:rPr>
                <w:sz w:val="28"/>
                <w:szCs w:val="28"/>
              </w:rPr>
            </w:pPr>
          </w:p>
          <w:p w14:paraId="62A9F371" w14:textId="77777777" w:rsidR="009B67ED" w:rsidRPr="00445D41" w:rsidRDefault="009B67ED" w:rsidP="009B67ED">
            <w:pPr>
              <w:tabs>
                <w:tab w:val="left" w:pos="993"/>
                <w:tab w:val="left" w:pos="1560"/>
                <w:tab w:val="left" w:pos="1843"/>
              </w:tabs>
              <w:ind w:firstLine="709"/>
              <w:jc w:val="center"/>
              <w:rPr>
                <w:b/>
                <w:sz w:val="28"/>
                <w:szCs w:val="28"/>
              </w:rPr>
            </w:pPr>
            <w:r w:rsidRPr="00445D41">
              <w:rPr>
                <w:b/>
                <w:sz w:val="28"/>
                <w:szCs w:val="28"/>
              </w:rPr>
              <w:t>Інформаційні ресурси в Інтернеті:</w:t>
            </w:r>
          </w:p>
          <w:p w14:paraId="109C6F30" w14:textId="0A05B33C" w:rsidR="00445D41" w:rsidRPr="00445D41" w:rsidRDefault="006A3219" w:rsidP="00445D41">
            <w:pPr>
              <w:pStyle w:val="a4"/>
              <w:widowControl/>
              <w:numPr>
                <w:ilvl w:val="0"/>
                <w:numId w:val="30"/>
              </w:numPr>
              <w:tabs>
                <w:tab w:val="right" w:pos="1032"/>
              </w:tabs>
              <w:autoSpaceDE/>
              <w:autoSpaceDN/>
              <w:jc w:val="both"/>
              <w:rPr>
                <w:b/>
                <w:bCs/>
                <w:spacing w:val="-10"/>
                <w:sz w:val="28"/>
                <w:szCs w:val="28"/>
                <w:u w:val="none"/>
              </w:rPr>
            </w:pPr>
            <w:r w:rsidRPr="00445D41">
              <w:rPr>
                <w:color w:val="000000"/>
                <w:sz w:val="28"/>
                <w:szCs w:val="28"/>
                <w:u w:val="none"/>
              </w:rPr>
              <w:t xml:space="preserve">Метрологія та стандартизація - ГОСТ, ДСТУ та багато іншого - Метрологія, стандартизація, калібрування та повірка СІТ, метрологічна атестація та </w:t>
            </w:r>
            <w:r w:rsidRPr="00445D41">
              <w:rPr>
                <w:color w:val="000000"/>
                <w:sz w:val="28"/>
                <w:szCs w:val="28"/>
                <w:u w:val="none"/>
              </w:rPr>
              <w:lastRenderedPageBreak/>
              <w:t>споживчі експертизи, новини та новинки приладобудування, нормативна документація, міжнародні стандарти, форми документів та інструкції. URL: </w:t>
            </w:r>
            <w:hyperlink r:id="rId9" w:tgtFrame="_blank" w:history="1">
              <w:r w:rsidRPr="00445D41">
                <w:rPr>
                  <w:rStyle w:val="ab"/>
                  <w:color w:val="000000"/>
                  <w:sz w:val="28"/>
                  <w:szCs w:val="28"/>
                  <w:u w:val="none"/>
                </w:rPr>
                <w:t>https://metrology.com.ua/</w:t>
              </w:r>
            </w:hyperlink>
            <w:r w:rsidRPr="00445D41">
              <w:rPr>
                <w:color w:val="000000"/>
                <w:sz w:val="28"/>
                <w:szCs w:val="28"/>
                <w:u w:val="none"/>
              </w:rPr>
              <w:t> (</w:t>
            </w:r>
            <w:r w:rsidR="00445D41" w:rsidRPr="00445D41">
              <w:rPr>
                <w:color w:val="000000"/>
                <w:sz w:val="28"/>
                <w:szCs w:val="28"/>
                <w:u w:val="none"/>
              </w:rPr>
              <w:t>дата звернення</w:t>
            </w:r>
            <w:r w:rsidRPr="00445D41">
              <w:rPr>
                <w:color w:val="000000"/>
                <w:sz w:val="28"/>
                <w:szCs w:val="28"/>
                <w:u w:val="none"/>
              </w:rPr>
              <w:t>: 07.07.2023).</w:t>
            </w:r>
          </w:p>
          <w:p w14:paraId="1A16124F" w14:textId="4D1097CD" w:rsidR="006A3219" w:rsidRPr="00445D41" w:rsidRDefault="00445D41" w:rsidP="00445D41">
            <w:pPr>
              <w:pStyle w:val="a4"/>
              <w:widowControl/>
              <w:numPr>
                <w:ilvl w:val="0"/>
                <w:numId w:val="30"/>
              </w:numPr>
              <w:tabs>
                <w:tab w:val="right" w:pos="1032"/>
              </w:tabs>
              <w:autoSpaceDE/>
              <w:autoSpaceDN/>
              <w:jc w:val="both"/>
              <w:rPr>
                <w:b/>
                <w:bCs/>
                <w:spacing w:val="-10"/>
                <w:sz w:val="28"/>
                <w:szCs w:val="28"/>
                <w:u w:val="none"/>
              </w:rPr>
            </w:pPr>
            <w:r w:rsidRPr="00445D41">
              <w:rPr>
                <w:color w:val="000000"/>
                <w:sz w:val="28"/>
                <w:szCs w:val="28"/>
                <w:u w:val="none"/>
              </w:rPr>
              <w:t>ДП "</w:t>
            </w:r>
            <w:proofErr w:type="spellStart"/>
            <w:r w:rsidRPr="00445D41">
              <w:rPr>
                <w:color w:val="000000"/>
                <w:sz w:val="28"/>
                <w:szCs w:val="28"/>
                <w:u w:val="none"/>
              </w:rPr>
              <w:t>Харківстандартметрологія</w:t>
            </w:r>
            <w:proofErr w:type="spellEnd"/>
            <w:r w:rsidRPr="00445D41">
              <w:rPr>
                <w:color w:val="000000"/>
                <w:sz w:val="28"/>
                <w:szCs w:val="28"/>
                <w:u w:val="none"/>
              </w:rPr>
              <w:t>". ДП "</w:t>
            </w:r>
            <w:proofErr w:type="spellStart"/>
            <w:r w:rsidRPr="00445D41">
              <w:rPr>
                <w:color w:val="000000"/>
                <w:sz w:val="28"/>
                <w:szCs w:val="28"/>
                <w:u w:val="none"/>
              </w:rPr>
              <w:t>Харківстандартметрологія</w:t>
            </w:r>
            <w:proofErr w:type="spellEnd"/>
            <w:r w:rsidRPr="00445D41">
              <w:rPr>
                <w:color w:val="000000"/>
                <w:sz w:val="28"/>
                <w:szCs w:val="28"/>
                <w:u w:val="none"/>
              </w:rPr>
              <w:t>". URL: </w:t>
            </w:r>
            <w:hyperlink r:id="rId10" w:tgtFrame="_blank" w:history="1">
              <w:r w:rsidRPr="00445D41">
                <w:rPr>
                  <w:color w:val="000000"/>
                  <w:sz w:val="28"/>
                  <w:szCs w:val="28"/>
                  <w:u w:val="none"/>
                </w:rPr>
                <w:t>https://khsms.com/</w:t>
              </w:r>
            </w:hyperlink>
            <w:r w:rsidRPr="00445D41">
              <w:rPr>
                <w:color w:val="000000"/>
                <w:sz w:val="28"/>
                <w:szCs w:val="28"/>
                <w:u w:val="none"/>
              </w:rPr>
              <w:t> (дата звернення: 07.07.2023).</w:t>
            </w:r>
          </w:p>
        </w:tc>
      </w:tr>
    </w:tbl>
    <w:p w14:paraId="2E632145" w14:textId="77777777" w:rsidR="003F31E6" w:rsidRPr="008A023B" w:rsidRDefault="003F31E6" w:rsidP="00AB2C22">
      <w:pPr>
        <w:pStyle w:val="a3"/>
        <w:ind w:left="0"/>
        <w:rPr>
          <w:b/>
          <w:u w:val="none"/>
        </w:rPr>
      </w:pPr>
    </w:p>
    <w:sectPr w:rsidR="003F31E6" w:rsidRPr="008A023B" w:rsidSect="008A023B">
      <w:pgSz w:w="11900" w:h="16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imesNewRomanPS-BoldMT">
    <w:altName w:val="Yu Gothic"/>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6D1"/>
    <w:multiLevelType w:val="hybridMultilevel"/>
    <w:tmpl w:val="5FA4801A"/>
    <w:lvl w:ilvl="0" w:tplc="E3EC564A">
      <w:start w:val="1"/>
      <w:numFmt w:val="decimal"/>
      <w:lvlText w:val="%1."/>
      <w:lvlJc w:val="left"/>
      <w:pPr>
        <w:tabs>
          <w:tab w:val="num" w:pos="720"/>
        </w:tabs>
        <w:ind w:left="720" w:hanging="360"/>
      </w:pPr>
      <w:rPr>
        <w:b w:val="0"/>
        <w:bCs/>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89A1A72"/>
    <w:multiLevelType w:val="hybridMultilevel"/>
    <w:tmpl w:val="9280C038"/>
    <w:lvl w:ilvl="0" w:tplc="B9E62ECC">
      <w:numFmt w:val="bullet"/>
      <w:lvlText w:val="-"/>
      <w:lvlJc w:val="left"/>
      <w:pPr>
        <w:ind w:left="108" w:hanging="164"/>
      </w:pPr>
      <w:rPr>
        <w:rFonts w:ascii="Times New Roman" w:eastAsia="Times New Roman" w:hAnsi="Times New Roman" w:cs="Times New Roman" w:hint="default"/>
        <w:w w:val="100"/>
        <w:sz w:val="28"/>
        <w:szCs w:val="28"/>
        <w:lang w:val="uk-UA" w:eastAsia="uk-UA" w:bidi="uk-UA"/>
      </w:rPr>
    </w:lvl>
    <w:lvl w:ilvl="1" w:tplc="9650129E">
      <w:numFmt w:val="bullet"/>
      <w:lvlText w:val="•"/>
      <w:lvlJc w:val="left"/>
      <w:pPr>
        <w:ind w:left="656" w:hanging="164"/>
      </w:pPr>
      <w:rPr>
        <w:rFonts w:hint="default"/>
        <w:lang w:val="uk-UA" w:eastAsia="uk-UA" w:bidi="uk-UA"/>
      </w:rPr>
    </w:lvl>
    <w:lvl w:ilvl="2" w:tplc="752C922E">
      <w:numFmt w:val="bullet"/>
      <w:lvlText w:val="•"/>
      <w:lvlJc w:val="left"/>
      <w:pPr>
        <w:ind w:left="1213" w:hanging="164"/>
      </w:pPr>
      <w:rPr>
        <w:rFonts w:hint="default"/>
        <w:lang w:val="uk-UA" w:eastAsia="uk-UA" w:bidi="uk-UA"/>
      </w:rPr>
    </w:lvl>
    <w:lvl w:ilvl="3" w:tplc="88A0D346">
      <w:numFmt w:val="bullet"/>
      <w:lvlText w:val="•"/>
      <w:lvlJc w:val="left"/>
      <w:pPr>
        <w:ind w:left="1770" w:hanging="164"/>
      </w:pPr>
      <w:rPr>
        <w:rFonts w:hint="default"/>
        <w:lang w:val="uk-UA" w:eastAsia="uk-UA" w:bidi="uk-UA"/>
      </w:rPr>
    </w:lvl>
    <w:lvl w:ilvl="4" w:tplc="9B3A8964">
      <w:numFmt w:val="bullet"/>
      <w:lvlText w:val="•"/>
      <w:lvlJc w:val="left"/>
      <w:pPr>
        <w:ind w:left="2327" w:hanging="164"/>
      </w:pPr>
      <w:rPr>
        <w:rFonts w:hint="default"/>
        <w:lang w:val="uk-UA" w:eastAsia="uk-UA" w:bidi="uk-UA"/>
      </w:rPr>
    </w:lvl>
    <w:lvl w:ilvl="5" w:tplc="62B89498">
      <w:numFmt w:val="bullet"/>
      <w:lvlText w:val="•"/>
      <w:lvlJc w:val="left"/>
      <w:pPr>
        <w:ind w:left="2884" w:hanging="164"/>
      </w:pPr>
      <w:rPr>
        <w:rFonts w:hint="default"/>
        <w:lang w:val="uk-UA" w:eastAsia="uk-UA" w:bidi="uk-UA"/>
      </w:rPr>
    </w:lvl>
    <w:lvl w:ilvl="6" w:tplc="FCF25832">
      <w:numFmt w:val="bullet"/>
      <w:lvlText w:val="•"/>
      <w:lvlJc w:val="left"/>
      <w:pPr>
        <w:ind w:left="3440" w:hanging="164"/>
      </w:pPr>
      <w:rPr>
        <w:rFonts w:hint="default"/>
        <w:lang w:val="uk-UA" w:eastAsia="uk-UA" w:bidi="uk-UA"/>
      </w:rPr>
    </w:lvl>
    <w:lvl w:ilvl="7" w:tplc="001C7A18">
      <w:numFmt w:val="bullet"/>
      <w:lvlText w:val="•"/>
      <w:lvlJc w:val="left"/>
      <w:pPr>
        <w:ind w:left="3997" w:hanging="164"/>
      </w:pPr>
      <w:rPr>
        <w:rFonts w:hint="default"/>
        <w:lang w:val="uk-UA" w:eastAsia="uk-UA" w:bidi="uk-UA"/>
      </w:rPr>
    </w:lvl>
    <w:lvl w:ilvl="8" w:tplc="4D5411AA">
      <w:numFmt w:val="bullet"/>
      <w:lvlText w:val="•"/>
      <w:lvlJc w:val="left"/>
      <w:pPr>
        <w:ind w:left="4554" w:hanging="164"/>
      </w:pPr>
      <w:rPr>
        <w:rFonts w:hint="default"/>
        <w:lang w:val="uk-UA" w:eastAsia="uk-UA" w:bidi="uk-UA"/>
      </w:rPr>
    </w:lvl>
  </w:abstractNum>
  <w:abstractNum w:abstractNumId="2" w15:restartNumberingAfterBreak="0">
    <w:nsid w:val="164B7191"/>
    <w:multiLevelType w:val="hybridMultilevel"/>
    <w:tmpl w:val="32E6E91A"/>
    <w:lvl w:ilvl="0" w:tplc="CDD05F9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15:restartNumberingAfterBreak="0">
    <w:nsid w:val="199A61C6"/>
    <w:multiLevelType w:val="hybridMultilevel"/>
    <w:tmpl w:val="4E185684"/>
    <w:lvl w:ilvl="0" w:tplc="9ACABE12">
      <w:start w:val="1"/>
      <w:numFmt w:val="decimal"/>
      <w:lvlText w:val="%1"/>
      <w:lvlJc w:val="left"/>
      <w:pPr>
        <w:ind w:left="319" w:hanging="212"/>
      </w:pPr>
      <w:rPr>
        <w:rFonts w:ascii="Times New Roman" w:eastAsia="Times New Roman" w:hAnsi="Times New Roman" w:cs="Times New Roman" w:hint="default"/>
        <w:w w:val="100"/>
        <w:sz w:val="28"/>
        <w:szCs w:val="28"/>
        <w:lang w:val="uk-UA" w:eastAsia="en-US" w:bidi="ar-SA"/>
      </w:rPr>
    </w:lvl>
    <w:lvl w:ilvl="1" w:tplc="456461B4">
      <w:numFmt w:val="bullet"/>
      <w:lvlText w:val="•"/>
      <w:lvlJc w:val="left"/>
      <w:pPr>
        <w:ind w:left="853" w:hanging="212"/>
      </w:pPr>
      <w:rPr>
        <w:rFonts w:hint="default"/>
        <w:lang w:val="uk-UA" w:eastAsia="en-US" w:bidi="ar-SA"/>
      </w:rPr>
    </w:lvl>
    <w:lvl w:ilvl="2" w:tplc="B7A81CAA">
      <w:numFmt w:val="bullet"/>
      <w:lvlText w:val="•"/>
      <w:lvlJc w:val="left"/>
      <w:pPr>
        <w:ind w:left="1387" w:hanging="212"/>
      </w:pPr>
      <w:rPr>
        <w:rFonts w:hint="default"/>
        <w:lang w:val="uk-UA" w:eastAsia="en-US" w:bidi="ar-SA"/>
      </w:rPr>
    </w:lvl>
    <w:lvl w:ilvl="3" w:tplc="0E203D5C">
      <w:numFmt w:val="bullet"/>
      <w:lvlText w:val="•"/>
      <w:lvlJc w:val="left"/>
      <w:pPr>
        <w:ind w:left="1921" w:hanging="212"/>
      </w:pPr>
      <w:rPr>
        <w:rFonts w:hint="default"/>
        <w:lang w:val="uk-UA" w:eastAsia="en-US" w:bidi="ar-SA"/>
      </w:rPr>
    </w:lvl>
    <w:lvl w:ilvl="4" w:tplc="5F2C9548">
      <w:numFmt w:val="bullet"/>
      <w:lvlText w:val="•"/>
      <w:lvlJc w:val="left"/>
      <w:pPr>
        <w:ind w:left="2455" w:hanging="212"/>
      </w:pPr>
      <w:rPr>
        <w:rFonts w:hint="default"/>
        <w:lang w:val="uk-UA" w:eastAsia="en-US" w:bidi="ar-SA"/>
      </w:rPr>
    </w:lvl>
    <w:lvl w:ilvl="5" w:tplc="93ACBFB6">
      <w:numFmt w:val="bullet"/>
      <w:lvlText w:val="•"/>
      <w:lvlJc w:val="left"/>
      <w:pPr>
        <w:ind w:left="2989" w:hanging="212"/>
      </w:pPr>
      <w:rPr>
        <w:rFonts w:hint="default"/>
        <w:lang w:val="uk-UA" w:eastAsia="en-US" w:bidi="ar-SA"/>
      </w:rPr>
    </w:lvl>
    <w:lvl w:ilvl="6" w:tplc="1F960EAE">
      <w:numFmt w:val="bullet"/>
      <w:lvlText w:val="•"/>
      <w:lvlJc w:val="left"/>
      <w:pPr>
        <w:ind w:left="3523" w:hanging="212"/>
      </w:pPr>
      <w:rPr>
        <w:rFonts w:hint="default"/>
        <w:lang w:val="uk-UA" w:eastAsia="en-US" w:bidi="ar-SA"/>
      </w:rPr>
    </w:lvl>
    <w:lvl w:ilvl="7" w:tplc="9B00DAF8">
      <w:numFmt w:val="bullet"/>
      <w:lvlText w:val="•"/>
      <w:lvlJc w:val="left"/>
      <w:pPr>
        <w:ind w:left="4057" w:hanging="212"/>
      </w:pPr>
      <w:rPr>
        <w:rFonts w:hint="default"/>
        <w:lang w:val="uk-UA" w:eastAsia="en-US" w:bidi="ar-SA"/>
      </w:rPr>
    </w:lvl>
    <w:lvl w:ilvl="8" w:tplc="E4D07FAC">
      <w:numFmt w:val="bullet"/>
      <w:lvlText w:val="•"/>
      <w:lvlJc w:val="left"/>
      <w:pPr>
        <w:ind w:left="4591" w:hanging="212"/>
      </w:pPr>
      <w:rPr>
        <w:rFonts w:hint="default"/>
        <w:lang w:val="uk-UA" w:eastAsia="en-US" w:bidi="ar-SA"/>
      </w:rPr>
    </w:lvl>
  </w:abstractNum>
  <w:abstractNum w:abstractNumId="4" w15:restartNumberingAfterBreak="0">
    <w:nsid w:val="1CF3456F"/>
    <w:multiLevelType w:val="hybridMultilevel"/>
    <w:tmpl w:val="C4FECFAE"/>
    <w:lvl w:ilvl="0" w:tplc="DA58D9A2">
      <w:start w:val="1"/>
      <w:numFmt w:val="decimal"/>
      <w:lvlText w:val="%1."/>
      <w:lvlJc w:val="left"/>
      <w:pPr>
        <w:ind w:left="112" w:hanging="425"/>
      </w:pPr>
      <w:rPr>
        <w:rFonts w:ascii="Times New Roman" w:eastAsia="Times New Roman" w:hAnsi="Times New Roman" w:cs="Times New Roman" w:hint="default"/>
        <w:spacing w:val="0"/>
        <w:w w:val="100"/>
        <w:sz w:val="28"/>
        <w:szCs w:val="28"/>
        <w:lang w:val="uk-UA" w:eastAsia="uk-UA" w:bidi="uk-UA"/>
      </w:rPr>
    </w:lvl>
    <w:lvl w:ilvl="1" w:tplc="ACBAF2F8">
      <w:start w:val="1"/>
      <w:numFmt w:val="decimal"/>
      <w:lvlText w:val="%2."/>
      <w:lvlJc w:val="left"/>
      <w:pPr>
        <w:ind w:left="112" w:hanging="425"/>
      </w:pPr>
      <w:rPr>
        <w:rFonts w:hint="default"/>
        <w:spacing w:val="0"/>
        <w:w w:val="100"/>
        <w:lang w:val="uk-UA" w:eastAsia="uk-UA" w:bidi="uk-UA"/>
      </w:rPr>
    </w:lvl>
    <w:lvl w:ilvl="2" w:tplc="D6F2904E">
      <w:numFmt w:val="bullet"/>
      <w:lvlText w:val="•"/>
      <w:lvlJc w:val="left"/>
      <w:pPr>
        <w:ind w:left="2133" w:hanging="425"/>
      </w:pPr>
      <w:rPr>
        <w:rFonts w:hint="default"/>
        <w:lang w:val="uk-UA" w:eastAsia="uk-UA" w:bidi="uk-UA"/>
      </w:rPr>
    </w:lvl>
    <w:lvl w:ilvl="3" w:tplc="80DAD1C2">
      <w:numFmt w:val="bullet"/>
      <w:lvlText w:val="•"/>
      <w:lvlJc w:val="left"/>
      <w:pPr>
        <w:ind w:left="3139" w:hanging="425"/>
      </w:pPr>
      <w:rPr>
        <w:rFonts w:hint="default"/>
        <w:lang w:val="uk-UA" w:eastAsia="uk-UA" w:bidi="uk-UA"/>
      </w:rPr>
    </w:lvl>
    <w:lvl w:ilvl="4" w:tplc="A6EC53CC">
      <w:numFmt w:val="bullet"/>
      <w:lvlText w:val="•"/>
      <w:lvlJc w:val="left"/>
      <w:pPr>
        <w:ind w:left="4146" w:hanging="425"/>
      </w:pPr>
      <w:rPr>
        <w:rFonts w:hint="default"/>
        <w:lang w:val="uk-UA" w:eastAsia="uk-UA" w:bidi="uk-UA"/>
      </w:rPr>
    </w:lvl>
    <w:lvl w:ilvl="5" w:tplc="1A1CFB30">
      <w:numFmt w:val="bullet"/>
      <w:lvlText w:val="•"/>
      <w:lvlJc w:val="left"/>
      <w:pPr>
        <w:ind w:left="5152" w:hanging="425"/>
      </w:pPr>
      <w:rPr>
        <w:rFonts w:hint="default"/>
        <w:lang w:val="uk-UA" w:eastAsia="uk-UA" w:bidi="uk-UA"/>
      </w:rPr>
    </w:lvl>
    <w:lvl w:ilvl="6" w:tplc="04684B3E">
      <w:numFmt w:val="bullet"/>
      <w:lvlText w:val="•"/>
      <w:lvlJc w:val="left"/>
      <w:pPr>
        <w:ind w:left="6159" w:hanging="425"/>
      </w:pPr>
      <w:rPr>
        <w:rFonts w:hint="default"/>
        <w:lang w:val="uk-UA" w:eastAsia="uk-UA" w:bidi="uk-UA"/>
      </w:rPr>
    </w:lvl>
    <w:lvl w:ilvl="7" w:tplc="E1064D74">
      <w:numFmt w:val="bullet"/>
      <w:lvlText w:val="•"/>
      <w:lvlJc w:val="left"/>
      <w:pPr>
        <w:ind w:left="7165" w:hanging="425"/>
      </w:pPr>
      <w:rPr>
        <w:rFonts w:hint="default"/>
        <w:lang w:val="uk-UA" w:eastAsia="uk-UA" w:bidi="uk-UA"/>
      </w:rPr>
    </w:lvl>
    <w:lvl w:ilvl="8" w:tplc="AAE4782A">
      <w:numFmt w:val="bullet"/>
      <w:lvlText w:val="•"/>
      <w:lvlJc w:val="left"/>
      <w:pPr>
        <w:ind w:left="8172" w:hanging="425"/>
      </w:pPr>
      <w:rPr>
        <w:rFonts w:hint="default"/>
        <w:lang w:val="uk-UA" w:eastAsia="uk-UA" w:bidi="uk-UA"/>
      </w:rPr>
    </w:lvl>
  </w:abstractNum>
  <w:abstractNum w:abstractNumId="5" w15:restartNumberingAfterBreak="0">
    <w:nsid w:val="1DA5062F"/>
    <w:multiLevelType w:val="hybridMultilevel"/>
    <w:tmpl w:val="AF04BE36"/>
    <w:lvl w:ilvl="0" w:tplc="DA58D9A2">
      <w:start w:val="1"/>
      <w:numFmt w:val="decimal"/>
      <w:lvlText w:val="%1."/>
      <w:lvlJc w:val="left"/>
      <w:pPr>
        <w:ind w:left="720" w:hanging="360"/>
      </w:pPr>
      <w:rPr>
        <w:rFonts w:ascii="Times New Roman" w:eastAsia="Times New Roman" w:hAnsi="Times New Roman" w:cs="Times New Roman" w:hint="default"/>
        <w:spacing w:val="0"/>
        <w:w w:val="100"/>
        <w:sz w:val="28"/>
        <w:szCs w:val="28"/>
        <w:lang w:val="uk-UA" w:eastAsia="uk-UA" w:bidi="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E2D7C"/>
    <w:multiLevelType w:val="hybridMultilevel"/>
    <w:tmpl w:val="10FE20CE"/>
    <w:lvl w:ilvl="0" w:tplc="CD082486">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15:restartNumberingAfterBreak="0">
    <w:nsid w:val="1F8570B0"/>
    <w:multiLevelType w:val="hybridMultilevel"/>
    <w:tmpl w:val="C15A0AB6"/>
    <w:lvl w:ilvl="0" w:tplc="2E306C02">
      <w:start w:val="1"/>
      <w:numFmt w:val="decimal"/>
      <w:lvlText w:val="%1"/>
      <w:lvlJc w:val="left"/>
      <w:pPr>
        <w:ind w:left="319" w:hanging="212"/>
      </w:pPr>
      <w:rPr>
        <w:rFonts w:ascii="Times New Roman" w:eastAsia="Times New Roman" w:hAnsi="Times New Roman" w:cs="Times New Roman" w:hint="default"/>
        <w:w w:val="100"/>
        <w:sz w:val="28"/>
        <w:szCs w:val="28"/>
        <w:lang w:val="uk-UA" w:eastAsia="uk-UA" w:bidi="uk-UA"/>
      </w:rPr>
    </w:lvl>
    <w:lvl w:ilvl="1" w:tplc="0E7AA1C8">
      <w:numFmt w:val="bullet"/>
      <w:lvlText w:val="•"/>
      <w:lvlJc w:val="left"/>
      <w:pPr>
        <w:ind w:left="854" w:hanging="212"/>
      </w:pPr>
      <w:rPr>
        <w:rFonts w:hint="default"/>
        <w:lang w:val="uk-UA" w:eastAsia="uk-UA" w:bidi="uk-UA"/>
      </w:rPr>
    </w:lvl>
    <w:lvl w:ilvl="2" w:tplc="DEC6D5C0">
      <w:numFmt w:val="bullet"/>
      <w:lvlText w:val="•"/>
      <w:lvlJc w:val="left"/>
      <w:pPr>
        <w:ind w:left="1389" w:hanging="212"/>
      </w:pPr>
      <w:rPr>
        <w:rFonts w:hint="default"/>
        <w:lang w:val="uk-UA" w:eastAsia="uk-UA" w:bidi="uk-UA"/>
      </w:rPr>
    </w:lvl>
    <w:lvl w:ilvl="3" w:tplc="E2568C3E">
      <w:numFmt w:val="bullet"/>
      <w:lvlText w:val="•"/>
      <w:lvlJc w:val="left"/>
      <w:pPr>
        <w:ind w:left="1924" w:hanging="212"/>
      </w:pPr>
      <w:rPr>
        <w:rFonts w:hint="default"/>
        <w:lang w:val="uk-UA" w:eastAsia="uk-UA" w:bidi="uk-UA"/>
      </w:rPr>
    </w:lvl>
    <w:lvl w:ilvl="4" w:tplc="D040DCCC">
      <w:numFmt w:val="bullet"/>
      <w:lvlText w:val="•"/>
      <w:lvlJc w:val="left"/>
      <w:pPr>
        <w:ind w:left="2459" w:hanging="212"/>
      </w:pPr>
      <w:rPr>
        <w:rFonts w:hint="default"/>
        <w:lang w:val="uk-UA" w:eastAsia="uk-UA" w:bidi="uk-UA"/>
      </w:rPr>
    </w:lvl>
    <w:lvl w:ilvl="5" w:tplc="15465F7C">
      <w:numFmt w:val="bullet"/>
      <w:lvlText w:val="•"/>
      <w:lvlJc w:val="left"/>
      <w:pPr>
        <w:ind w:left="2994" w:hanging="212"/>
      </w:pPr>
      <w:rPr>
        <w:rFonts w:hint="default"/>
        <w:lang w:val="uk-UA" w:eastAsia="uk-UA" w:bidi="uk-UA"/>
      </w:rPr>
    </w:lvl>
    <w:lvl w:ilvl="6" w:tplc="7C3EEB04">
      <w:numFmt w:val="bullet"/>
      <w:lvlText w:val="•"/>
      <w:lvlJc w:val="left"/>
      <w:pPr>
        <w:ind w:left="3528" w:hanging="212"/>
      </w:pPr>
      <w:rPr>
        <w:rFonts w:hint="default"/>
        <w:lang w:val="uk-UA" w:eastAsia="uk-UA" w:bidi="uk-UA"/>
      </w:rPr>
    </w:lvl>
    <w:lvl w:ilvl="7" w:tplc="8DD6E046">
      <w:numFmt w:val="bullet"/>
      <w:lvlText w:val="•"/>
      <w:lvlJc w:val="left"/>
      <w:pPr>
        <w:ind w:left="4063" w:hanging="212"/>
      </w:pPr>
      <w:rPr>
        <w:rFonts w:hint="default"/>
        <w:lang w:val="uk-UA" w:eastAsia="uk-UA" w:bidi="uk-UA"/>
      </w:rPr>
    </w:lvl>
    <w:lvl w:ilvl="8" w:tplc="68167E1A">
      <w:numFmt w:val="bullet"/>
      <w:lvlText w:val="•"/>
      <w:lvlJc w:val="left"/>
      <w:pPr>
        <w:ind w:left="4598" w:hanging="212"/>
      </w:pPr>
      <w:rPr>
        <w:rFonts w:hint="default"/>
        <w:lang w:val="uk-UA" w:eastAsia="uk-UA" w:bidi="uk-UA"/>
      </w:rPr>
    </w:lvl>
  </w:abstractNum>
  <w:abstractNum w:abstractNumId="8" w15:restartNumberingAfterBreak="0">
    <w:nsid w:val="1FAB1498"/>
    <w:multiLevelType w:val="hybridMultilevel"/>
    <w:tmpl w:val="ACF0F2A8"/>
    <w:lvl w:ilvl="0" w:tplc="FFFFFFFF">
      <w:start w:val="1"/>
      <w:numFmt w:val="decimal"/>
      <w:lvlText w:val="%1."/>
      <w:lvlJc w:val="left"/>
      <w:pPr>
        <w:tabs>
          <w:tab w:val="num" w:pos="720"/>
        </w:tabs>
        <w:ind w:left="720" w:hanging="360"/>
      </w:pPr>
      <w:rPr>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0E361C3"/>
    <w:multiLevelType w:val="hybridMultilevel"/>
    <w:tmpl w:val="65A60D3C"/>
    <w:lvl w:ilvl="0" w:tplc="F5FED916">
      <w:start w:val="11"/>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15:restartNumberingAfterBreak="0">
    <w:nsid w:val="241B514E"/>
    <w:multiLevelType w:val="hybridMultilevel"/>
    <w:tmpl w:val="15CEF30A"/>
    <w:lvl w:ilvl="0" w:tplc="5652D7D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2F44B2"/>
    <w:multiLevelType w:val="hybridMultilevel"/>
    <w:tmpl w:val="5B3EE850"/>
    <w:lvl w:ilvl="0" w:tplc="D56C1976">
      <w:numFmt w:val="bullet"/>
      <w:lvlText w:val="-"/>
      <w:lvlJc w:val="left"/>
      <w:pPr>
        <w:ind w:left="107" w:hanging="293"/>
      </w:pPr>
      <w:rPr>
        <w:rFonts w:ascii="Times New Roman" w:eastAsia="Times New Roman" w:hAnsi="Times New Roman" w:cs="Times New Roman" w:hint="default"/>
        <w:w w:val="100"/>
        <w:sz w:val="28"/>
        <w:szCs w:val="28"/>
        <w:lang w:val="uk-UA" w:eastAsia="en-US" w:bidi="ar-SA"/>
      </w:rPr>
    </w:lvl>
    <w:lvl w:ilvl="1" w:tplc="426EF088">
      <w:numFmt w:val="bullet"/>
      <w:lvlText w:val="-"/>
      <w:lvlJc w:val="left"/>
      <w:pPr>
        <w:ind w:left="107" w:hanging="628"/>
      </w:pPr>
      <w:rPr>
        <w:rFonts w:ascii="Times New Roman" w:eastAsia="Times New Roman" w:hAnsi="Times New Roman" w:cs="Times New Roman" w:hint="default"/>
        <w:w w:val="100"/>
        <w:sz w:val="28"/>
        <w:szCs w:val="28"/>
        <w:lang w:val="uk-UA" w:eastAsia="en-US" w:bidi="ar-SA"/>
      </w:rPr>
    </w:lvl>
    <w:lvl w:ilvl="2" w:tplc="41908D52">
      <w:numFmt w:val="bullet"/>
      <w:lvlText w:val="•"/>
      <w:lvlJc w:val="left"/>
      <w:pPr>
        <w:ind w:left="1211" w:hanging="628"/>
      </w:pPr>
      <w:rPr>
        <w:rFonts w:hint="default"/>
        <w:lang w:val="uk-UA" w:eastAsia="en-US" w:bidi="ar-SA"/>
      </w:rPr>
    </w:lvl>
    <w:lvl w:ilvl="3" w:tplc="2514D836">
      <w:numFmt w:val="bullet"/>
      <w:lvlText w:val="•"/>
      <w:lvlJc w:val="left"/>
      <w:pPr>
        <w:ind w:left="1767" w:hanging="628"/>
      </w:pPr>
      <w:rPr>
        <w:rFonts w:hint="default"/>
        <w:lang w:val="uk-UA" w:eastAsia="en-US" w:bidi="ar-SA"/>
      </w:rPr>
    </w:lvl>
    <w:lvl w:ilvl="4" w:tplc="3B5A6444">
      <w:numFmt w:val="bullet"/>
      <w:lvlText w:val="•"/>
      <w:lvlJc w:val="left"/>
      <w:pPr>
        <w:ind w:left="2323" w:hanging="628"/>
      </w:pPr>
      <w:rPr>
        <w:rFonts w:hint="default"/>
        <w:lang w:val="uk-UA" w:eastAsia="en-US" w:bidi="ar-SA"/>
      </w:rPr>
    </w:lvl>
    <w:lvl w:ilvl="5" w:tplc="156AD11C">
      <w:numFmt w:val="bullet"/>
      <w:lvlText w:val="•"/>
      <w:lvlJc w:val="left"/>
      <w:pPr>
        <w:ind w:left="2879" w:hanging="628"/>
      </w:pPr>
      <w:rPr>
        <w:rFonts w:hint="default"/>
        <w:lang w:val="uk-UA" w:eastAsia="en-US" w:bidi="ar-SA"/>
      </w:rPr>
    </w:lvl>
    <w:lvl w:ilvl="6" w:tplc="AAD8AE54">
      <w:numFmt w:val="bullet"/>
      <w:lvlText w:val="•"/>
      <w:lvlJc w:val="left"/>
      <w:pPr>
        <w:ind w:left="3435" w:hanging="628"/>
      </w:pPr>
      <w:rPr>
        <w:rFonts w:hint="default"/>
        <w:lang w:val="uk-UA" w:eastAsia="en-US" w:bidi="ar-SA"/>
      </w:rPr>
    </w:lvl>
    <w:lvl w:ilvl="7" w:tplc="37529394">
      <w:numFmt w:val="bullet"/>
      <w:lvlText w:val="•"/>
      <w:lvlJc w:val="left"/>
      <w:pPr>
        <w:ind w:left="3991" w:hanging="628"/>
      </w:pPr>
      <w:rPr>
        <w:rFonts w:hint="default"/>
        <w:lang w:val="uk-UA" w:eastAsia="en-US" w:bidi="ar-SA"/>
      </w:rPr>
    </w:lvl>
    <w:lvl w:ilvl="8" w:tplc="20A47FC8">
      <w:numFmt w:val="bullet"/>
      <w:lvlText w:val="•"/>
      <w:lvlJc w:val="left"/>
      <w:pPr>
        <w:ind w:left="4547" w:hanging="628"/>
      </w:pPr>
      <w:rPr>
        <w:rFonts w:hint="default"/>
        <w:lang w:val="uk-UA" w:eastAsia="en-US" w:bidi="ar-SA"/>
      </w:rPr>
    </w:lvl>
  </w:abstractNum>
  <w:abstractNum w:abstractNumId="12" w15:restartNumberingAfterBreak="0">
    <w:nsid w:val="298E6777"/>
    <w:multiLevelType w:val="hybridMultilevel"/>
    <w:tmpl w:val="F990B7EA"/>
    <w:lvl w:ilvl="0" w:tplc="FCE44640">
      <w:numFmt w:val="bullet"/>
      <w:lvlText w:val="-"/>
      <w:lvlJc w:val="left"/>
      <w:pPr>
        <w:ind w:left="108" w:hanging="293"/>
      </w:pPr>
      <w:rPr>
        <w:rFonts w:ascii="Times New Roman" w:eastAsia="Times New Roman" w:hAnsi="Times New Roman" w:cs="Times New Roman" w:hint="default"/>
        <w:w w:val="100"/>
        <w:sz w:val="28"/>
        <w:szCs w:val="28"/>
        <w:lang w:val="uk-UA" w:eastAsia="uk-UA" w:bidi="uk-UA"/>
      </w:rPr>
    </w:lvl>
    <w:lvl w:ilvl="1" w:tplc="722EE0E8">
      <w:numFmt w:val="bullet"/>
      <w:lvlText w:val="-"/>
      <w:lvlJc w:val="left"/>
      <w:pPr>
        <w:ind w:left="108" w:hanging="629"/>
      </w:pPr>
      <w:rPr>
        <w:rFonts w:ascii="Times New Roman" w:eastAsia="Times New Roman" w:hAnsi="Times New Roman" w:cs="Times New Roman" w:hint="default"/>
        <w:w w:val="100"/>
        <w:sz w:val="28"/>
        <w:szCs w:val="28"/>
        <w:lang w:val="uk-UA" w:eastAsia="uk-UA" w:bidi="uk-UA"/>
      </w:rPr>
    </w:lvl>
    <w:lvl w:ilvl="2" w:tplc="CDE8EE9A">
      <w:numFmt w:val="bullet"/>
      <w:lvlText w:val="•"/>
      <w:lvlJc w:val="left"/>
      <w:pPr>
        <w:ind w:left="1213" w:hanging="629"/>
      </w:pPr>
      <w:rPr>
        <w:rFonts w:hint="default"/>
        <w:lang w:val="uk-UA" w:eastAsia="uk-UA" w:bidi="uk-UA"/>
      </w:rPr>
    </w:lvl>
    <w:lvl w:ilvl="3" w:tplc="23AA7806">
      <w:numFmt w:val="bullet"/>
      <w:lvlText w:val="•"/>
      <w:lvlJc w:val="left"/>
      <w:pPr>
        <w:ind w:left="1770" w:hanging="629"/>
      </w:pPr>
      <w:rPr>
        <w:rFonts w:hint="default"/>
        <w:lang w:val="uk-UA" w:eastAsia="uk-UA" w:bidi="uk-UA"/>
      </w:rPr>
    </w:lvl>
    <w:lvl w:ilvl="4" w:tplc="FC0A8D70">
      <w:numFmt w:val="bullet"/>
      <w:lvlText w:val="•"/>
      <w:lvlJc w:val="left"/>
      <w:pPr>
        <w:ind w:left="2327" w:hanging="629"/>
      </w:pPr>
      <w:rPr>
        <w:rFonts w:hint="default"/>
        <w:lang w:val="uk-UA" w:eastAsia="uk-UA" w:bidi="uk-UA"/>
      </w:rPr>
    </w:lvl>
    <w:lvl w:ilvl="5" w:tplc="990CF9B2">
      <w:numFmt w:val="bullet"/>
      <w:lvlText w:val="•"/>
      <w:lvlJc w:val="left"/>
      <w:pPr>
        <w:ind w:left="2884" w:hanging="629"/>
      </w:pPr>
      <w:rPr>
        <w:rFonts w:hint="default"/>
        <w:lang w:val="uk-UA" w:eastAsia="uk-UA" w:bidi="uk-UA"/>
      </w:rPr>
    </w:lvl>
    <w:lvl w:ilvl="6" w:tplc="DD083E00">
      <w:numFmt w:val="bullet"/>
      <w:lvlText w:val="•"/>
      <w:lvlJc w:val="left"/>
      <w:pPr>
        <w:ind w:left="3440" w:hanging="629"/>
      </w:pPr>
      <w:rPr>
        <w:rFonts w:hint="default"/>
        <w:lang w:val="uk-UA" w:eastAsia="uk-UA" w:bidi="uk-UA"/>
      </w:rPr>
    </w:lvl>
    <w:lvl w:ilvl="7" w:tplc="DD88407A">
      <w:numFmt w:val="bullet"/>
      <w:lvlText w:val="•"/>
      <w:lvlJc w:val="left"/>
      <w:pPr>
        <w:ind w:left="3997" w:hanging="629"/>
      </w:pPr>
      <w:rPr>
        <w:rFonts w:hint="default"/>
        <w:lang w:val="uk-UA" w:eastAsia="uk-UA" w:bidi="uk-UA"/>
      </w:rPr>
    </w:lvl>
    <w:lvl w:ilvl="8" w:tplc="05002F52">
      <w:numFmt w:val="bullet"/>
      <w:lvlText w:val="•"/>
      <w:lvlJc w:val="left"/>
      <w:pPr>
        <w:ind w:left="4554" w:hanging="629"/>
      </w:pPr>
      <w:rPr>
        <w:rFonts w:hint="default"/>
        <w:lang w:val="uk-UA" w:eastAsia="uk-UA" w:bidi="uk-UA"/>
      </w:rPr>
    </w:lvl>
  </w:abstractNum>
  <w:abstractNum w:abstractNumId="13" w15:restartNumberingAfterBreak="0">
    <w:nsid w:val="2A500259"/>
    <w:multiLevelType w:val="hybridMultilevel"/>
    <w:tmpl w:val="63DA2A20"/>
    <w:lvl w:ilvl="0" w:tplc="74DCAA1C">
      <w:start w:val="1"/>
      <w:numFmt w:val="decimal"/>
      <w:lvlText w:val="%1."/>
      <w:lvlJc w:val="left"/>
      <w:pPr>
        <w:tabs>
          <w:tab w:val="num" w:pos="430"/>
        </w:tabs>
        <w:ind w:left="430" w:hanging="360"/>
      </w:pPr>
      <w:rPr>
        <w:rFonts w:hint="default"/>
        <w:b w:val="0"/>
        <w:bCs w:val="0"/>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14" w15:restartNumberingAfterBreak="0">
    <w:nsid w:val="2C9E52E0"/>
    <w:multiLevelType w:val="hybridMultilevel"/>
    <w:tmpl w:val="568EF168"/>
    <w:lvl w:ilvl="0" w:tplc="41B8BB6E">
      <w:start w:val="1"/>
      <w:numFmt w:val="decimal"/>
      <w:lvlText w:val="%1."/>
      <w:lvlJc w:val="left"/>
      <w:pPr>
        <w:tabs>
          <w:tab w:val="num" w:pos="720"/>
        </w:tabs>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F60A54"/>
    <w:multiLevelType w:val="hybridMultilevel"/>
    <w:tmpl w:val="3D9A9F52"/>
    <w:lvl w:ilvl="0" w:tplc="74DCAA1C">
      <w:start w:val="1"/>
      <w:numFmt w:val="decimal"/>
      <w:lvlText w:val="%1."/>
      <w:lvlJc w:val="left"/>
      <w:pPr>
        <w:tabs>
          <w:tab w:val="num" w:pos="720"/>
        </w:tabs>
        <w:ind w:left="720" w:hanging="360"/>
      </w:pPr>
      <w:rPr>
        <w:rFonts w:hint="default"/>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47F3C97"/>
    <w:multiLevelType w:val="hybridMultilevel"/>
    <w:tmpl w:val="3AE85DCE"/>
    <w:lvl w:ilvl="0" w:tplc="2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A1758A"/>
    <w:multiLevelType w:val="hybridMultilevel"/>
    <w:tmpl w:val="3DAEC852"/>
    <w:lvl w:ilvl="0" w:tplc="77EE64D0">
      <w:start w:val="1"/>
      <w:numFmt w:val="decimal"/>
      <w:lvlText w:val="%1."/>
      <w:lvlJc w:val="left"/>
      <w:pPr>
        <w:ind w:left="426" w:hanging="360"/>
      </w:pPr>
      <w:rPr>
        <w:rFonts w:cs="Times New Roman"/>
        <w:b w:val="0"/>
        <w:bCs/>
      </w:rPr>
    </w:lvl>
    <w:lvl w:ilvl="1" w:tplc="04220019" w:tentative="1">
      <w:start w:val="1"/>
      <w:numFmt w:val="lowerLetter"/>
      <w:lvlText w:val="%2."/>
      <w:lvlJc w:val="left"/>
      <w:pPr>
        <w:ind w:left="1146" w:hanging="360"/>
      </w:pPr>
      <w:rPr>
        <w:rFonts w:cs="Times New Roman"/>
      </w:rPr>
    </w:lvl>
    <w:lvl w:ilvl="2" w:tplc="0422001B" w:tentative="1">
      <w:start w:val="1"/>
      <w:numFmt w:val="lowerRoman"/>
      <w:lvlText w:val="%3."/>
      <w:lvlJc w:val="right"/>
      <w:pPr>
        <w:ind w:left="1866" w:hanging="180"/>
      </w:pPr>
      <w:rPr>
        <w:rFonts w:cs="Times New Roman"/>
      </w:rPr>
    </w:lvl>
    <w:lvl w:ilvl="3" w:tplc="0422000F" w:tentative="1">
      <w:start w:val="1"/>
      <w:numFmt w:val="decimal"/>
      <w:lvlText w:val="%4."/>
      <w:lvlJc w:val="left"/>
      <w:pPr>
        <w:ind w:left="2586" w:hanging="360"/>
      </w:pPr>
      <w:rPr>
        <w:rFonts w:cs="Times New Roman"/>
      </w:rPr>
    </w:lvl>
    <w:lvl w:ilvl="4" w:tplc="04220019" w:tentative="1">
      <w:start w:val="1"/>
      <w:numFmt w:val="lowerLetter"/>
      <w:lvlText w:val="%5."/>
      <w:lvlJc w:val="left"/>
      <w:pPr>
        <w:ind w:left="3306" w:hanging="360"/>
      </w:pPr>
      <w:rPr>
        <w:rFonts w:cs="Times New Roman"/>
      </w:rPr>
    </w:lvl>
    <w:lvl w:ilvl="5" w:tplc="0422001B" w:tentative="1">
      <w:start w:val="1"/>
      <w:numFmt w:val="lowerRoman"/>
      <w:lvlText w:val="%6."/>
      <w:lvlJc w:val="right"/>
      <w:pPr>
        <w:ind w:left="4026" w:hanging="180"/>
      </w:pPr>
      <w:rPr>
        <w:rFonts w:cs="Times New Roman"/>
      </w:rPr>
    </w:lvl>
    <w:lvl w:ilvl="6" w:tplc="0422000F" w:tentative="1">
      <w:start w:val="1"/>
      <w:numFmt w:val="decimal"/>
      <w:lvlText w:val="%7."/>
      <w:lvlJc w:val="left"/>
      <w:pPr>
        <w:ind w:left="4746" w:hanging="360"/>
      </w:pPr>
      <w:rPr>
        <w:rFonts w:cs="Times New Roman"/>
      </w:rPr>
    </w:lvl>
    <w:lvl w:ilvl="7" w:tplc="04220019" w:tentative="1">
      <w:start w:val="1"/>
      <w:numFmt w:val="lowerLetter"/>
      <w:lvlText w:val="%8."/>
      <w:lvlJc w:val="left"/>
      <w:pPr>
        <w:ind w:left="5466" w:hanging="360"/>
      </w:pPr>
      <w:rPr>
        <w:rFonts w:cs="Times New Roman"/>
      </w:rPr>
    </w:lvl>
    <w:lvl w:ilvl="8" w:tplc="0422001B" w:tentative="1">
      <w:start w:val="1"/>
      <w:numFmt w:val="lowerRoman"/>
      <w:lvlText w:val="%9."/>
      <w:lvlJc w:val="right"/>
      <w:pPr>
        <w:ind w:left="6186" w:hanging="180"/>
      </w:pPr>
      <w:rPr>
        <w:rFonts w:cs="Times New Roman"/>
      </w:rPr>
    </w:lvl>
  </w:abstractNum>
  <w:abstractNum w:abstractNumId="18" w15:restartNumberingAfterBreak="0">
    <w:nsid w:val="40007A9B"/>
    <w:multiLevelType w:val="hybridMultilevel"/>
    <w:tmpl w:val="C4FECFAE"/>
    <w:lvl w:ilvl="0" w:tplc="DA58D9A2">
      <w:start w:val="1"/>
      <w:numFmt w:val="decimal"/>
      <w:lvlText w:val="%1."/>
      <w:lvlJc w:val="left"/>
      <w:pPr>
        <w:ind w:left="112" w:hanging="425"/>
      </w:pPr>
      <w:rPr>
        <w:rFonts w:ascii="Times New Roman" w:eastAsia="Times New Roman" w:hAnsi="Times New Roman" w:cs="Times New Roman" w:hint="default"/>
        <w:spacing w:val="0"/>
        <w:w w:val="100"/>
        <w:sz w:val="28"/>
        <w:szCs w:val="28"/>
        <w:lang w:val="uk-UA" w:eastAsia="uk-UA" w:bidi="uk-UA"/>
      </w:rPr>
    </w:lvl>
    <w:lvl w:ilvl="1" w:tplc="ACBAF2F8">
      <w:start w:val="1"/>
      <w:numFmt w:val="decimal"/>
      <w:lvlText w:val="%2."/>
      <w:lvlJc w:val="left"/>
      <w:pPr>
        <w:ind w:left="112" w:hanging="425"/>
      </w:pPr>
      <w:rPr>
        <w:rFonts w:hint="default"/>
        <w:spacing w:val="0"/>
        <w:w w:val="100"/>
        <w:lang w:val="uk-UA" w:eastAsia="uk-UA" w:bidi="uk-UA"/>
      </w:rPr>
    </w:lvl>
    <w:lvl w:ilvl="2" w:tplc="D6F2904E">
      <w:numFmt w:val="bullet"/>
      <w:lvlText w:val="•"/>
      <w:lvlJc w:val="left"/>
      <w:pPr>
        <w:ind w:left="2133" w:hanging="425"/>
      </w:pPr>
      <w:rPr>
        <w:rFonts w:hint="default"/>
        <w:lang w:val="uk-UA" w:eastAsia="uk-UA" w:bidi="uk-UA"/>
      </w:rPr>
    </w:lvl>
    <w:lvl w:ilvl="3" w:tplc="80DAD1C2">
      <w:numFmt w:val="bullet"/>
      <w:lvlText w:val="•"/>
      <w:lvlJc w:val="left"/>
      <w:pPr>
        <w:ind w:left="3139" w:hanging="425"/>
      </w:pPr>
      <w:rPr>
        <w:rFonts w:hint="default"/>
        <w:lang w:val="uk-UA" w:eastAsia="uk-UA" w:bidi="uk-UA"/>
      </w:rPr>
    </w:lvl>
    <w:lvl w:ilvl="4" w:tplc="A6EC53CC">
      <w:numFmt w:val="bullet"/>
      <w:lvlText w:val="•"/>
      <w:lvlJc w:val="left"/>
      <w:pPr>
        <w:ind w:left="4146" w:hanging="425"/>
      </w:pPr>
      <w:rPr>
        <w:rFonts w:hint="default"/>
        <w:lang w:val="uk-UA" w:eastAsia="uk-UA" w:bidi="uk-UA"/>
      </w:rPr>
    </w:lvl>
    <w:lvl w:ilvl="5" w:tplc="1A1CFB30">
      <w:numFmt w:val="bullet"/>
      <w:lvlText w:val="•"/>
      <w:lvlJc w:val="left"/>
      <w:pPr>
        <w:ind w:left="5152" w:hanging="425"/>
      </w:pPr>
      <w:rPr>
        <w:rFonts w:hint="default"/>
        <w:lang w:val="uk-UA" w:eastAsia="uk-UA" w:bidi="uk-UA"/>
      </w:rPr>
    </w:lvl>
    <w:lvl w:ilvl="6" w:tplc="04684B3E">
      <w:numFmt w:val="bullet"/>
      <w:lvlText w:val="•"/>
      <w:lvlJc w:val="left"/>
      <w:pPr>
        <w:ind w:left="6159" w:hanging="425"/>
      </w:pPr>
      <w:rPr>
        <w:rFonts w:hint="default"/>
        <w:lang w:val="uk-UA" w:eastAsia="uk-UA" w:bidi="uk-UA"/>
      </w:rPr>
    </w:lvl>
    <w:lvl w:ilvl="7" w:tplc="E1064D74">
      <w:numFmt w:val="bullet"/>
      <w:lvlText w:val="•"/>
      <w:lvlJc w:val="left"/>
      <w:pPr>
        <w:ind w:left="7165" w:hanging="425"/>
      </w:pPr>
      <w:rPr>
        <w:rFonts w:hint="default"/>
        <w:lang w:val="uk-UA" w:eastAsia="uk-UA" w:bidi="uk-UA"/>
      </w:rPr>
    </w:lvl>
    <w:lvl w:ilvl="8" w:tplc="AAE4782A">
      <w:numFmt w:val="bullet"/>
      <w:lvlText w:val="•"/>
      <w:lvlJc w:val="left"/>
      <w:pPr>
        <w:ind w:left="8172" w:hanging="425"/>
      </w:pPr>
      <w:rPr>
        <w:rFonts w:hint="default"/>
        <w:lang w:val="uk-UA" w:eastAsia="uk-UA" w:bidi="uk-UA"/>
      </w:rPr>
    </w:lvl>
  </w:abstractNum>
  <w:abstractNum w:abstractNumId="19" w15:restartNumberingAfterBreak="0">
    <w:nsid w:val="419249CD"/>
    <w:multiLevelType w:val="hybridMultilevel"/>
    <w:tmpl w:val="EF680C14"/>
    <w:lvl w:ilvl="0" w:tplc="CBCE2F04">
      <w:numFmt w:val="bullet"/>
      <w:lvlText w:val="-"/>
      <w:lvlJc w:val="left"/>
      <w:pPr>
        <w:ind w:left="271" w:hanging="164"/>
      </w:pPr>
      <w:rPr>
        <w:rFonts w:ascii="Times New Roman" w:eastAsia="Times New Roman" w:hAnsi="Times New Roman" w:cs="Times New Roman" w:hint="default"/>
        <w:w w:val="100"/>
        <w:sz w:val="28"/>
        <w:szCs w:val="28"/>
        <w:lang w:val="uk-UA" w:eastAsia="en-US" w:bidi="ar-SA"/>
      </w:rPr>
    </w:lvl>
    <w:lvl w:ilvl="1" w:tplc="38660946">
      <w:numFmt w:val="bullet"/>
      <w:lvlText w:val="•"/>
      <w:lvlJc w:val="left"/>
      <w:pPr>
        <w:ind w:left="817" w:hanging="164"/>
      </w:pPr>
      <w:rPr>
        <w:rFonts w:hint="default"/>
        <w:lang w:val="uk-UA" w:eastAsia="en-US" w:bidi="ar-SA"/>
      </w:rPr>
    </w:lvl>
    <w:lvl w:ilvl="2" w:tplc="452892AA">
      <w:numFmt w:val="bullet"/>
      <w:lvlText w:val="•"/>
      <w:lvlJc w:val="left"/>
      <w:pPr>
        <w:ind w:left="1355" w:hanging="164"/>
      </w:pPr>
      <w:rPr>
        <w:rFonts w:hint="default"/>
        <w:lang w:val="uk-UA" w:eastAsia="en-US" w:bidi="ar-SA"/>
      </w:rPr>
    </w:lvl>
    <w:lvl w:ilvl="3" w:tplc="F89AAFB8">
      <w:numFmt w:val="bullet"/>
      <w:lvlText w:val="•"/>
      <w:lvlJc w:val="left"/>
      <w:pPr>
        <w:ind w:left="1893" w:hanging="164"/>
      </w:pPr>
      <w:rPr>
        <w:rFonts w:hint="default"/>
        <w:lang w:val="uk-UA" w:eastAsia="en-US" w:bidi="ar-SA"/>
      </w:rPr>
    </w:lvl>
    <w:lvl w:ilvl="4" w:tplc="DA4C55CC">
      <w:numFmt w:val="bullet"/>
      <w:lvlText w:val="•"/>
      <w:lvlJc w:val="left"/>
      <w:pPr>
        <w:ind w:left="2431" w:hanging="164"/>
      </w:pPr>
      <w:rPr>
        <w:rFonts w:hint="default"/>
        <w:lang w:val="uk-UA" w:eastAsia="en-US" w:bidi="ar-SA"/>
      </w:rPr>
    </w:lvl>
    <w:lvl w:ilvl="5" w:tplc="F4B698DE">
      <w:numFmt w:val="bullet"/>
      <w:lvlText w:val="•"/>
      <w:lvlJc w:val="left"/>
      <w:pPr>
        <w:ind w:left="2969" w:hanging="164"/>
      </w:pPr>
      <w:rPr>
        <w:rFonts w:hint="default"/>
        <w:lang w:val="uk-UA" w:eastAsia="en-US" w:bidi="ar-SA"/>
      </w:rPr>
    </w:lvl>
    <w:lvl w:ilvl="6" w:tplc="1C9E4DBA">
      <w:numFmt w:val="bullet"/>
      <w:lvlText w:val="•"/>
      <w:lvlJc w:val="left"/>
      <w:pPr>
        <w:ind w:left="3507" w:hanging="164"/>
      </w:pPr>
      <w:rPr>
        <w:rFonts w:hint="default"/>
        <w:lang w:val="uk-UA" w:eastAsia="en-US" w:bidi="ar-SA"/>
      </w:rPr>
    </w:lvl>
    <w:lvl w:ilvl="7" w:tplc="6E9A687C">
      <w:numFmt w:val="bullet"/>
      <w:lvlText w:val="•"/>
      <w:lvlJc w:val="left"/>
      <w:pPr>
        <w:ind w:left="4045" w:hanging="164"/>
      </w:pPr>
      <w:rPr>
        <w:rFonts w:hint="default"/>
        <w:lang w:val="uk-UA" w:eastAsia="en-US" w:bidi="ar-SA"/>
      </w:rPr>
    </w:lvl>
    <w:lvl w:ilvl="8" w:tplc="DC88FD1E">
      <w:numFmt w:val="bullet"/>
      <w:lvlText w:val="•"/>
      <w:lvlJc w:val="left"/>
      <w:pPr>
        <w:ind w:left="4583" w:hanging="164"/>
      </w:pPr>
      <w:rPr>
        <w:rFonts w:hint="default"/>
        <w:lang w:val="uk-UA" w:eastAsia="en-US" w:bidi="ar-SA"/>
      </w:rPr>
    </w:lvl>
  </w:abstractNum>
  <w:abstractNum w:abstractNumId="20" w15:restartNumberingAfterBreak="0">
    <w:nsid w:val="45D53336"/>
    <w:multiLevelType w:val="hybridMultilevel"/>
    <w:tmpl w:val="A27ACE02"/>
    <w:lvl w:ilvl="0" w:tplc="1C3C9758">
      <w:start w:val="6"/>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cs="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cs="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cs="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1" w15:restartNumberingAfterBreak="0">
    <w:nsid w:val="471B14D9"/>
    <w:multiLevelType w:val="hybridMultilevel"/>
    <w:tmpl w:val="E75C56D8"/>
    <w:lvl w:ilvl="0" w:tplc="28F487E0">
      <w:numFmt w:val="bullet"/>
      <w:lvlText w:val="-"/>
      <w:lvlJc w:val="left"/>
      <w:pPr>
        <w:ind w:left="107" w:hanging="437"/>
      </w:pPr>
      <w:rPr>
        <w:rFonts w:ascii="Times New Roman" w:eastAsia="Times New Roman" w:hAnsi="Times New Roman" w:cs="Times New Roman" w:hint="default"/>
        <w:w w:val="100"/>
        <w:sz w:val="28"/>
        <w:szCs w:val="28"/>
        <w:lang w:val="uk-UA" w:eastAsia="en-US" w:bidi="ar-SA"/>
      </w:rPr>
    </w:lvl>
    <w:lvl w:ilvl="1" w:tplc="4558BFF4">
      <w:numFmt w:val="bullet"/>
      <w:lvlText w:val="•"/>
      <w:lvlJc w:val="left"/>
      <w:pPr>
        <w:ind w:left="655" w:hanging="437"/>
      </w:pPr>
      <w:rPr>
        <w:rFonts w:hint="default"/>
        <w:lang w:val="uk-UA" w:eastAsia="en-US" w:bidi="ar-SA"/>
      </w:rPr>
    </w:lvl>
    <w:lvl w:ilvl="2" w:tplc="6FDE2224">
      <w:numFmt w:val="bullet"/>
      <w:lvlText w:val="•"/>
      <w:lvlJc w:val="left"/>
      <w:pPr>
        <w:ind w:left="1211" w:hanging="437"/>
      </w:pPr>
      <w:rPr>
        <w:rFonts w:hint="default"/>
        <w:lang w:val="uk-UA" w:eastAsia="en-US" w:bidi="ar-SA"/>
      </w:rPr>
    </w:lvl>
    <w:lvl w:ilvl="3" w:tplc="03066AE6">
      <w:numFmt w:val="bullet"/>
      <w:lvlText w:val="•"/>
      <w:lvlJc w:val="left"/>
      <w:pPr>
        <w:ind w:left="1767" w:hanging="437"/>
      </w:pPr>
      <w:rPr>
        <w:rFonts w:hint="default"/>
        <w:lang w:val="uk-UA" w:eastAsia="en-US" w:bidi="ar-SA"/>
      </w:rPr>
    </w:lvl>
    <w:lvl w:ilvl="4" w:tplc="615EB04A">
      <w:numFmt w:val="bullet"/>
      <w:lvlText w:val="•"/>
      <w:lvlJc w:val="left"/>
      <w:pPr>
        <w:ind w:left="2323" w:hanging="437"/>
      </w:pPr>
      <w:rPr>
        <w:rFonts w:hint="default"/>
        <w:lang w:val="uk-UA" w:eastAsia="en-US" w:bidi="ar-SA"/>
      </w:rPr>
    </w:lvl>
    <w:lvl w:ilvl="5" w:tplc="7826A4FA">
      <w:numFmt w:val="bullet"/>
      <w:lvlText w:val="•"/>
      <w:lvlJc w:val="left"/>
      <w:pPr>
        <w:ind w:left="2879" w:hanging="437"/>
      </w:pPr>
      <w:rPr>
        <w:rFonts w:hint="default"/>
        <w:lang w:val="uk-UA" w:eastAsia="en-US" w:bidi="ar-SA"/>
      </w:rPr>
    </w:lvl>
    <w:lvl w:ilvl="6" w:tplc="AF7EF9B6">
      <w:numFmt w:val="bullet"/>
      <w:lvlText w:val="•"/>
      <w:lvlJc w:val="left"/>
      <w:pPr>
        <w:ind w:left="3435" w:hanging="437"/>
      </w:pPr>
      <w:rPr>
        <w:rFonts w:hint="default"/>
        <w:lang w:val="uk-UA" w:eastAsia="en-US" w:bidi="ar-SA"/>
      </w:rPr>
    </w:lvl>
    <w:lvl w:ilvl="7" w:tplc="4D7AC590">
      <w:numFmt w:val="bullet"/>
      <w:lvlText w:val="•"/>
      <w:lvlJc w:val="left"/>
      <w:pPr>
        <w:ind w:left="3991" w:hanging="437"/>
      </w:pPr>
      <w:rPr>
        <w:rFonts w:hint="default"/>
        <w:lang w:val="uk-UA" w:eastAsia="en-US" w:bidi="ar-SA"/>
      </w:rPr>
    </w:lvl>
    <w:lvl w:ilvl="8" w:tplc="DDF80AAE">
      <w:numFmt w:val="bullet"/>
      <w:lvlText w:val="•"/>
      <w:lvlJc w:val="left"/>
      <w:pPr>
        <w:ind w:left="4547" w:hanging="437"/>
      </w:pPr>
      <w:rPr>
        <w:rFonts w:hint="default"/>
        <w:lang w:val="uk-UA" w:eastAsia="en-US" w:bidi="ar-SA"/>
      </w:rPr>
    </w:lvl>
  </w:abstractNum>
  <w:abstractNum w:abstractNumId="22" w15:restartNumberingAfterBreak="0">
    <w:nsid w:val="480E73FB"/>
    <w:multiLevelType w:val="hybridMultilevel"/>
    <w:tmpl w:val="55762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013858"/>
    <w:multiLevelType w:val="hybridMultilevel"/>
    <w:tmpl w:val="5FA4801A"/>
    <w:lvl w:ilvl="0" w:tplc="FFFFFFFF">
      <w:start w:val="1"/>
      <w:numFmt w:val="decimal"/>
      <w:lvlText w:val="%1."/>
      <w:lvlJc w:val="left"/>
      <w:pPr>
        <w:tabs>
          <w:tab w:val="num" w:pos="720"/>
        </w:tabs>
        <w:ind w:left="720" w:hanging="360"/>
      </w:pPr>
      <w:rPr>
        <w:b w:val="0"/>
        <w:bCs/>
        <w:sz w:val="28"/>
        <w:szCs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5E48420C"/>
    <w:multiLevelType w:val="hybridMultilevel"/>
    <w:tmpl w:val="9210DD10"/>
    <w:lvl w:ilvl="0" w:tplc="CDD05F9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15:restartNumberingAfterBreak="0">
    <w:nsid w:val="5F2B42F0"/>
    <w:multiLevelType w:val="hybridMultilevel"/>
    <w:tmpl w:val="82D2228C"/>
    <w:lvl w:ilvl="0" w:tplc="98DE11F2">
      <w:numFmt w:val="bullet"/>
      <w:lvlText w:val="-"/>
      <w:lvlJc w:val="left"/>
      <w:pPr>
        <w:ind w:left="108" w:hanging="437"/>
      </w:pPr>
      <w:rPr>
        <w:rFonts w:ascii="Times New Roman" w:eastAsia="Times New Roman" w:hAnsi="Times New Roman" w:cs="Times New Roman" w:hint="default"/>
        <w:w w:val="100"/>
        <w:sz w:val="28"/>
        <w:szCs w:val="28"/>
        <w:lang w:val="uk-UA" w:eastAsia="uk-UA" w:bidi="uk-UA"/>
      </w:rPr>
    </w:lvl>
    <w:lvl w:ilvl="1" w:tplc="ACBE8990">
      <w:numFmt w:val="bullet"/>
      <w:lvlText w:val="•"/>
      <w:lvlJc w:val="left"/>
      <w:pPr>
        <w:ind w:left="656" w:hanging="437"/>
      </w:pPr>
      <w:rPr>
        <w:rFonts w:hint="default"/>
        <w:lang w:val="uk-UA" w:eastAsia="uk-UA" w:bidi="uk-UA"/>
      </w:rPr>
    </w:lvl>
    <w:lvl w:ilvl="2" w:tplc="D8F81B76">
      <w:numFmt w:val="bullet"/>
      <w:lvlText w:val="•"/>
      <w:lvlJc w:val="left"/>
      <w:pPr>
        <w:ind w:left="1213" w:hanging="437"/>
      </w:pPr>
      <w:rPr>
        <w:rFonts w:hint="default"/>
        <w:lang w:val="uk-UA" w:eastAsia="uk-UA" w:bidi="uk-UA"/>
      </w:rPr>
    </w:lvl>
    <w:lvl w:ilvl="3" w:tplc="C584D3FE">
      <w:numFmt w:val="bullet"/>
      <w:lvlText w:val="•"/>
      <w:lvlJc w:val="left"/>
      <w:pPr>
        <w:ind w:left="1770" w:hanging="437"/>
      </w:pPr>
      <w:rPr>
        <w:rFonts w:hint="default"/>
        <w:lang w:val="uk-UA" w:eastAsia="uk-UA" w:bidi="uk-UA"/>
      </w:rPr>
    </w:lvl>
    <w:lvl w:ilvl="4" w:tplc="5EA6634C">
      <w:numFmt w:val="bullet"/>
      <w:lvlText w:val="•"/>
      <w:lvlJc w:val="left"/>
      <w:pPr>
        <w:ind w:left="2327" w:hanging="437"/>
      </w:pPr>
      <w:rPr>
        <w:rFonts w:hint="default"/>
        <w:lang w:val="uk-UA" w:eastAsia="uk-UA" w:bidi="uk-UA"/>
      </w:rPr>
    </w:lvl>
    <w:lvl w:ilvl="5" w:tplc="F30A849C">
      <w:numFmt w:val="bullet"/>
      <w:lvlText w:val="•"/>
      <w:lvlJc w:val="left"/>
      <w:pPr>
        <w:ind w:left="2884" w:hanging="437"/>
      </w:pPr>
      <w:rPr>
        <w:rFonts w:hint="default"/>
        <w:lang w:val="uk-UA" w:eastAsia="uk-UA" w:bidi="uk-UA"/>
      </w:rPr>
    </w:lvl>
    <w:lvl w:ilvl="6" w:tplc="BEE01E7A">
      <w:numFmt w:val="bullet"/>
      <w:lvlText w:val="•"/>
      <w:lvlJc w:val="left"/>
      <w:pPr>
        <w:ind w:left="3440" w:hanging="437"/>
      </w:pPr>
      <w:rPr>
        <w:rFonts w:hint="default"/>
        <w:lang w:val="uk-UA" w:eastAsia="uk-UA" w:bidi="uk-UA"/>
      </w:rPr>
    </w:lvl>
    <w:lvl w:ilvl="7" w:tplc="6E3C6EC2">
      <w:numFmt w:val="bullet"/>
      <w:lvlText w:val="•"/>
      <w:lvlJc w:val="left"/>
      <w:pPr>
        <w:ind w:left="3997" w:hanging="437"/>
      </w:pPr>
      <w:rPr>
        <w:rFonts w:hint="default"/>
        <w:lang w:val="uk-UA" w:eastAsia="uk-UA" w:bidi="uk-UA"/>
      </w:rPr>
    </w:lvl>
    <w:lvl w:ilvl="8" w:tplc="8880382C">
      <w:numFmt w:val="bullet"/>
      <w:lvlText w:val="•"/>
      <w:lvlJc w:val="left"/>
      <w:pPr>
        <w:ind w:left="4554" w:hanging="437"/>
      </w:pPr>
      <w:rPr>
        <w:rFonts w:hint="default"/>
        <w:lang w:val="uk-UA" w:eastAsia="uk-UA" w:bidi="uk-UA"/>
      </w:rPr>
    </w:lvl>
  </w:abstractNum>
  <w:abstractNum w:abstractNumId="26" w15:restartNumberingAfterBreak="0">
    <w:nsid w:val="60E61082"/>
    <w:multiLevelType w:val="hybridMultilevel"/>
    <w:tmpl w:val="C032BDDE"/>
    <w:lvl w:ilvl="0" w:tplc="1DB6194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27" w15:restartNumberingAfterBreak="0">
    <w:nsid w:val="6409070D"/>
    <w:multiLevelType w:val="hybridMultilevel"/>
    <w:tmpl w:val="68388F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472C0C"/>
    <w:multiLevelType w:val="hybridMultilevel"/>
    <w:tmpl w:val="187479DC"/>
    <w:lvl w:ilvl="0" w:tplc="83085C24">
      <w:start w:val="1"/>
      <w:numFmt w:val="decimal"/>
      <w:lvlText w:val="%1."/>
      <w:lvlJc w:val="left"/>
      <w:pPr>
        <w:ind w:left="110" w:hanging="425"/>
      </w:pPr>
      <w:rPr>
        <w:rFonts w:ascii="Times New Roman" w:eastAsia="Times New Roman" w:hAnsi="Times New Roman" w:cs="Times New Roman" w:hint="default"/>
        <w:spacing w:val="0"/>
        <w:w w:val="100"/>
        <w:sz w:val="28"/>
        <w:szCs w:val="28"/>
        <w:lang w:val="uk-UA" w:eastAsia="en-US" w:bidi="ar-SA"/>
      </w:rPr>
    </w:lvl>
    <w:lvl w:ilvl="1" w:tplc="567C5902">
      <w:start w:val="1"/>
      <w:numFmt w:val="decimal"/>
      <w:lvlText w:val="%2."/>
      <w:lvlJc w:val="left"/>
      <w:pPr>
        <w:ind w:left="961" w:hanging="425"/>
      </w:pPr>
      <w:rPr>
        <w:rFonts w:hint="default"/>
        <w:spacing w:val="0"/>
        <w:w w:val="100"/>
        <w:lang w:val="uk-UA" w:eastAsia="en-US" w:bidi="ar-SA"/>
      </w:rPr>
    </w:lvl>
    <w:lvl w:ilvl="2" w:tplc="36CA6478">
      <w:numFmt w:val="bullet"/>
      <w:lvlText w:val="•"/>
      <w:lvlJc w:val="left"/>
      <w:pPr>
        <w:ind w:left="1982" w:hanging="425"/>
      </w:pPr>
      <w:rPr>
        <w:rFonts w:hint="default"/>
        <w:lang w:val="uk-UA" w:eastAsia="en-US" w:bidi="ar-SA"/>
      </w:rPr>
    </w:lvl>
    <w:lvl w:ilvl="3" w:tplc="E1F8A7F8">
      <w:numFmt w:val="bullet"/>
      <w:lvlText w:val="•"/>
      <w:lvlJc w:val="left"/>
      <w:pPr>
        <w:ind w:left="3004" w:hanging="425"/>
      </w:pPr>
      <w:rPr>
        <w:rFonts w:hint="default"/>
        <w:lang w:val="uk-UA" w:eastAsia="en-US" w:bidi="ar-SA"/>
      </w:rPr>
    </w:lvl>
    <w:lvl w:ilvl="4" w:tplc="6BE22990">
      <w:numFmt w:val="bullet"/>
      <w:lvlText w:val="•"/>
      <w:lvlJc w:val="left"/>
      <w:pPr>
        <w:ind w:left="4026" w:hanging="425"/>
      </w:pPr>
      <w:rPr>
        <w:rFonts w:hint="default"/>
        <w:lang w:val="uk-UA" w:eastAsia="en-US" w:bidi="ar-SA"/>
      </w:rPr>
    </w:lvl>
    <w:lvl w:ilvl="5" w:tplc="D39ED338">
      <w:numFmt w:val="bullet"/>
      <w:lvlText w:val="•"/>
      <w:lvlJc w:val="left"/>
      <w:pPr>
        <w:ind w:left="5048" w:hanging="425"/>
      </w:pPr>
      <w:rPr>
        <w:rFonts w:hint="default"/>
        <w:lang w:val="uk-UA" w:eastAsia="en-US" w:bidi="ar-SA"/>
      </w:rPr>
    </w:lvl>
    <w:lvl w:ilvl="6" w:tplc="B1CEA6A8">
      <w:numFmt w:val="bullet"/>
      <w:lvlText w:val="•"/>
      <w:lvlJc w:val="left"/>
      <w:pPr>
        <w:ind w:left="6071" w:hanging="425"/>
      </w:pPr>
      <w:rPr>
        <w:rFonts w:hint="default"/>
        <w:lang w:val="uk-UA" w:eastAsia="en-US" w:bidi="ar-SA"/>
      </w:rPr>
    </w:lvl>
    <w:lvl w:ilvl="7" w:tplc="150A877E">
      <w:numFmt w:val="bullet"/>
      <w:lvlText w:val="•"/>
      <w:lvlJc w:val="left"/>
      <w:pPr>
        <w:ind w:left="7093" w:hanging="425"/>
      </w:pPr>
      <w:rPr>
        <w:rFonts w:hint="default"/>
        <w:lang w:val="uk-UA" w:eastAsia="en-US" w:bidi="ar-SA"/>
      </w:rPr>
    </w:lvl>
    <w:lvl w:ilvl="8" w:tplc="5B7AEF70">
      <w:numFmt w:val="bullet"/>
      <w:lvlText w:val="•"/>
      <w:lvlJc w:val="left"/>
      <w:pPr>
        <w:ind w:left="8115" w:hanging="425"/>
      </w:pPr>
      <w:rPr>
        <w:rFonts w:hint="default"/>
        <w:lang w:val="uk-UA" w:eastAsia="en-US" w:bidi="ar-SA"/>
      </w:rPr>
    </w:lvl>
  </w:abstractNum>
  <w:abstractNum w:abstractNumId="29" w15:restartNumberingAfterBreak="0">
    <w:nsid w:val="7BBA73AB"/>
    <w:multiLevelType w:val="hybridMultilevel"/>
    <w:tmpl w:val="34F87222"/>
    <w:lvl w:ilvl="0" w:tplc="FED6FB50">
      <w:start w:val="1"/>
      <w:numFmt w:val="decimal"/>
      <w:lvlText w:val="%1."/>
      <w:lvlJc w:val="left"/>
      <w:pPr>
        <w:tabs>
          <w:tab w:val="num" w:pos="360"/>
        </w:tabs>
        <w:ind w:left="36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11"/>
  </w:num>
  <w:num w:numId="3">
    <w:abstractNumId w:val="21"/>
  </w:num>
  <w:num w:numId="4">
    <w:abstractNumId w:val="3"/>
  </w:num>
  <w:num w:numId="5">
    <w:abstractNumId w:val="19"/>
  </w:num>
  <w:num w:numId="6">
    <w:abstractNumId w:val="26"/>
  </w:num>
  <w:num w:numId="7">
    <w:abstractNumId w:val="18"/>
  </w:num>
  <w:num w:numId="8">
    <w:abstractNumId w:val="12"/>
  </w:num>
  <w:num w:numId="9">
    <w:abstractNumId w:val="25"/>
  </w:num>
  <w:num w:numId="10">
    <w:abstractNumId w:val="7"/>
  </w:num>
  <w:num w:numId="11">
    <w:abstractNumId w:val="1"/>
  </w:num>
  <w:num w:numId="12">
    <w:abstractNumId w:val="4"/>
  </w:num>
  <w:num w:numId="13">
    <w:abstractNumId w:val="5"/>
  </w:num>
  <w:num w:numId="14">
    <w:abstractNumId w:val="17"/>
  </w:num>
  <w:num w:numId="15">
    <w:abstractNumId w:val="20"/>
  </w:num>
  <w:num w:numId="16">
    <w:abstractNumId w:val="16"/>
  </w:num>
  <w:num w:numId="17">
    <w:abstractNumId w:val="27"/>
  </w:num>
  <w:num w:numId="18">
    <w:abstractNumId w:val="8"/>
  </w:num>
  <w:num w:numId="19">
    <w:abstractNumId w:val="2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0"/>
  </w:num>
  <w:num w:numId="23">
    <w:abstractNumId w:val="15"/>
  </w:num>
  <w:num w:numId="24">
    <w:abstractNumId w:val="23"/>
  </w:num>
  <w:num w:numId="25">
    <w:abstractNumId w:val="9"/>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26"/>
    <w:rsid w:val="000276C9"/>
    <w:rsid w:val="000479B7"/>
    <w:rsid w:val="0007371B"/>
    <w:rsid w:val="00081F1A"/>
    <w:rsid w:val="000A5FBF"/>
    <w:rsid w:val="000B3D09"/>
    <w:rsid w:val="000C2574"/>
    <w:rsid w:val="000D4361"/>
    <w:rsid w:val="000E5100"/>
    <w:rsid w:val="000F3264"/>
    <w:rsid w:val="000F7EB8"/>
    <w:rsid w:val="001105B3"/>
    <w:rsid w:val="00115E0A"/>
    <w:rsid w:val="00153A3A"/>
    <w:rsid w:val="001809B9"/>
    <w:rsid w:val="001845E9"/>
    <w:rsid w:val="00190A2A"/>
    <w:rsid w:val="001A3E7C"/>
    <w:rsid w:val="001B1E88"/>
    <w:rsid w:val="001B6AEF"/>
    <w:rsid w:val="001D193A"/>
    <w:rsid w:val="001D40B9"/>
    <w:rsid w:val="002314A5"/>
    <w:rsid w:val="00234AA6"/>
    <w:rsid w:val="00251310"/>
    <w:rsid w:val="00262698"/>
    <w:rsid w:val="0026520F"/>
    <w:rsid w:val="002A5B28"/>
    <w:rsid w:val="002A7EE3"/>
    <w:rsid w:val="002C6F50"/>
    <w:rsid w:val="00322092"/>
    <w:rsid w:val="00330F0E"/>
    <w:rsid w:val="00344899"/>
    <w:rsid w:val="003544CB"/>
    <w:rsid w:val="00360CF1"/>
    <w:rsid w:val="00376347"/>
    <w:rsid w:val="003B56F5"/>
    <w:rsid w:val="003D0CD9"/>
    <w:rsid w:val="003F31E6"/>
    <w:rsid w:val="00402451"/>
    <w:rsid w:val="00403560"/>
    <w:rsid w:val="00437110"/>
    <w:rsid w:val="0044540A"/>
    <w:rsid w:val="00445D41"/>
    <w:rsid w:val="0044671B"/>
    <w:rsid w:val="004F30AF"/>
    <w:rsid w:val="00503326"/>
    <w:rsid w:val="00532C15"/>
    <w:rsid w:val="005B23AD"/>
    <w:rsid w:val="005D6FCB"/>
    <w:rsid w:val="005D70E6"/>
    <w:rsid w:val="005E275E"/>
    <w:rsid w:val="005F47C1"/>
    <w:rsid w:val="00604897"/>
    <w:rsid w:val="0062266E"/>
    <w:rsid w:val="00671E8B"/>
    <w:rsid w:val="0068611A"/>
    <w:rsid w:val="006A3219"/>
    <w:rsid w:val="006D2990"/>
    <w:rsid w:val="006D55D4"/>
    <w:rsid w:val="006E1AEE"/>
    <w:rsid w:val="007135E1"/>
    <w:rsid w:val="00723435"/>
    <w:rsid w:val="00724AC5"/>
    <w:rsid w:val="00726385"/>
    <w:rsid w:val="00741796"/>
    <w:rsid w:val="00757DBB"/>
    <w:rsid w:val="00774928"/>
    <w:rsid w:val="0078500F"/>
    <w:rsid w:val="00787D71"/>
    <w:rsid w:val="007D3894"/>
    <w:rsid w:val="007E0DE3"/>
    <w:rsid w:val="007E1C8F"/>
    <w:rsid w:val="00803E55"/>
    <w:rsid w:val="00820969"/>
    <w:rsid w:val="00831E8A"/>
    <w:rsid w:val="0086060C"/>
    <w:rsid w:val="008A023B"/>
    <w:rsid w:val="008B0A87"/>
    <w:rsid w:val="008B5B27"/>
    <w:rsid w:val="008B6FA2"/>
    <w:rsid w:val="008C3AB3"/>
    <w:rsid w:val="008C7195"/>
    <w:rsid w:val="008E61DF"/>
    <w:rsid w:val="00903871"/>
    <w:rsid w:val="009747B6"/>
    <w:rsid w:val="009B67ED"/>
    <w:rsid w:val="009C3AE7"/>
    <w:rsid w:val="009C7D23"/>
    <w:rsid w:val="009F33A1"/>
    <w:rsid w:val="00A32610"/>
    <w:rsid w:val="00A440E9"/>
    <w:rsid w:val="00A5079D"/>
    <w:rsid w:val="00A83DAF"/>
    <w:rsid w:val="00A932DC"/>
    <w:rsid w:val="00AB2C22"/>
    <w:rsid w:val="00AB536E"/>
    <w:rsid w:val="00AD2731"/>
    <w:rsid w:val="00B00901"/>
    <w:rsid w:val="00B43F34"/>
    <w:rsid w:val="00B53291"/>
    <w:rsid w:val="00B667A1"/>
    <w:rsid w:val="00B905F0"/>
    <w:rsid w:val="00BA623C"/>
    <w:rsid w:val="00BA63E7"/>
    <w:rsid w:val="00BB560D"/>
    <w:rsid w:val="00BD113D"/>
    <w:rsid w:val="00BD53E7"/>
    <w:rsid w:val="00BE2FE3"/>
    <w:rsid w:val="00C22E97"/>
    <w:rsid w:val="00C3031C"/>
    <w:rsid w:val="00C377AB"/>
    <w:rsid w:val="00C61117"/>
    <w:rsid w:val="00C6305E"/>
    <w:rsid w:val="00C647C1"/>
    <w:rsid w:val="00C67E8D"/>
    <w:rsid w:val="00CA597A"/>
    <w:rsid w:val="00CB7843"/>
    <w:rsid w:val="00CD19D3"/>
    <w:rsid w:val="00D30988"/>
    <w:rsid w:val="00D31900"/>
    <w:rsid w:val="00D4341A"/>
    <w:rsid w:val="00D610B4"/>
    <w:rsid w:val="00D6319A"/>
    <w:rsid w:val="00D739D8"/>
    <w:rsid w:val="00D9554F"/>
    <w:rsid w:val="00D96D93"/>
    <w:rsid w:val="00DC2E3A"/>
    <w:rsid w:val="00E00D67"/>
    <w:rsid w:val="00E02652"/>
    <w:rsid w:val="00E04331"/>
    <w:rsid w:val="00E35F4A"/>
    <w:rsid w:val="00E7681E"/>
    <w:rsid w:val="00EC2E91"/>
    <w:rsid w:val="00EE0BA4"/>
    <w:rsid w:val="00EE4ED2"/>
    <w:rsid w:val="00EE7E39"/>
    <w:rsid w:val="00EF350D"/>
    <w:rsid w:val="00F15D65"/>
    <w:rsid w:val="00F174FF"/>
    <w:rsid w:val="00F579A3"/>
    <w:rsid w:val="00F83F26"/>
    <w:rsid w:val="00FA37F8"/>
    <w:rsid w:val="00FB2F25"/>
    <w:rsid w:val="00FB577A"/>
    <w:rsid w:val="00FD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4F40"/>
  <w15:docId w15:val="{1C712F84-7841-4436-B4DA-8D41C065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C3AB3"/>
    <w:rPr>
      <w:rFonts w:ascii="Times New Roman" w:eastAsia="Times New Roman" w:hAnsi="Times New Roman" w:cs="Times New Roman"/>
      <w:lang w:val="uk-UA"/>
    </w:rPr>
  </w:style>
  <w:style w:type="paragraph" w:styleId="1">
    <w:name w:val="heading 1"/>
    <w:basedOn w:val="a"/>
    <w:uiPriority w:val="1"/>
    <w:qFormat/>
    <w:pPr>
      <w:ind w:left="81"/>
      <w:outlineLvl w:val="0"/>
    </w:pPr>
    <w:rPr>
      <w:b/>
      <w:bCs/>
      <w:sz w:val="28"/>
      <w:szCs w:val="28"/>
    </w:rPr>
  </w:style>
  <w:style w:type="paragraph" w:styleId="3">
    <w:name w:val="heading 3"/>
    <w:basedOn w:val="a"/>
    <w:next w:val="a"/>
    <w:link w:val="30"/>
    <w:uiPriority w:val="9"/>
    <w:semiHidden/>
    <w:unhideWhenUsed/>
    <w:qFormat/>
    <w:rsid w:val="000F326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
    </w:pPr>
    <w:rPr>
      <w:sz w:val="28"/>
      <w:szCs w:val="28"/>
      <w:u w:val="single" w:color="000000"/>
    </w:rPr>
  </w:style>
  <w:style w:type="paragraph" w:styleId="a4">
    <w:name w:val="List Paragraph"/>
    <w:basedOn w:val="a"/>
    <w:uiPriority w:val="99"/>
    <w:qFormat/>
    <w:pPr>
      <w:ind w:left="110" w:firstLine="282"/>
    </w:pPr>
    <w:rPr>
      <w:u w:val="single" w:color="000000"/>
    </w:rPr>
  </w:style>
  <w:style w:type="paragraph" w:customStyle="1" w:styleId="TableParagraph">
    <w:name w:val="Table Paragraph"/>
    <w:basedOn w:val="a"/>
    <w:uiPriority w:val="1"/>
    <w:qFormat/>
    <w:pPr>
      <w:ind w:left="107"/>
      <w:jc w:val="both"/>
    </w:pPr>
  </w:style>
  <w:style w:type="paragraph" w:styleId="a5">
    <w:name w:val="Body Text Indent"/>
    <w:basedOn w:val="a"/>
    <w:link w:val="a6"/>
    <w:unhideWhenUsed/>
    <w:rsid w:val="004F30AF"/>
    <w:pPr>
      <w:spacing w:after="120"/>
      <w:ind w:left="283"/>
    </w:pPr>
  </w:style>
  <w:style w:type="character" w:customStyle="1" w:styleId="a6">
    <w:name w:val="Основной текст с отступом Знак"/>
    <w:basedOn w:val="a0"/>
    <w:link w:val="a5"/>
    <w:rsid w:val="004F30AF"/>
    <w:rPr>
      <w:rFonts w:ascii="Times New Roman" w:eastAsia="Times New Roman" w:hAnsi="Times New Roman" w:cs="Times New Roman"/>
      <w:lang w:val="uk-UA"/>
    </w:rPr>
  </w:style>
  <w:style w:type="paragraph" w:customStyle="1" w:styleId="10">
    <w:name w:val="Абзац списка1"/>
    <w:basedOn w:val="a"/>
    <w:rsid w:val="001A3E7C"/>
    <w:pPr>
      <w:widowControl/>
      <w:autoSpaceDE/>
      <w:autoSpaceDN/>
      <w:spacing w:after="200" w:line="276" w:lineRule="auto"/>
      <w:ind w:left="720"/>
      <w:contextualSpacing/>
    </w:pPr>
    <w:rPr>
      <w:rFonts w:ascii="Calibri" w:hAnsi="Calibri"/>
      <w:lang w:eastAsia="uk-UA"/>
    </w:rPr>
  </w:style>
  <w:style w:type="paragraph" w:customStyle="1" w:styleId="Crowmy">
    <w:name w:val="Обычный Crowmy"/>
    <w:rsid w:val="000B3D09"/>
    <w:pPr>
      <w:widowControl/>
      <w:autoSpaceDE/>
      <w:autoSpaceDN/>
      <w:snapToGrid w:val="0"/>
      <w:ind w:firstLine="709"/>
      <w:jc w:val="both"/>
    </w:pPr>
    <w:rPr>
      <w:rFonts w:ascii="Times New Roman" w:eastAsia="Times New Roman" w:hAnsi="Times New Roman" w:cs="Times New Roman"/>
      <w:sz w:val="28"/>
      <w:szCs w:val="28"/>
      <w:lang w:val="ru-RU" w:eastAsia="ru-RU"/>
    </w:rPr>
  </w:style>
  <w:style w:type="paragraph" w:styleId="a7">
    <w:name w:val="header"/>
    <w:basedOn w:val="a"/>
    <w:link w:val="a8"/>
    <w:rsid w:val="00081F1A"/>
    <w:pPr>
      <w:widowControl/>
      <w:tabs>
        <w:tab w:val="center" w:pos="4153"/>
        <w:tab w:val="right" w:pos="8306"/>
      </w:tabs>
      <w:autoSpaceDE/>
      <w:autoSpaceDN/>
    </w:pPr>
    <w:rPr>
      <w:sz w:val="20"/>
      <w:szCs w:val="20"/>
      <w:lang w:eastAsia="ru-RU"/>
    </w:rPr>
  </w:style>
  <w:style w:type="character" w:customStyle="1" w:styleId="a8">
    <w:name w:val="Верхний колонтитул Знак"/>
    <w:basedOn w:val="a0"/>
    <w:link w:val="a7"/>
    <w:rsid w:val="00081F1A"/>
    <w:rPr>
      <w:rFonts w:ascii="Times New Roman" w:eastAsia="Times New Roman" w:hAnsi="Times New Roman" w:cs="Times New Roman"/>
      <w:sz w:val="20"/>
      <w:szCs w:val="20"/>
      <w:lang w:val="uk-UA" w:eastAsia="ru-RU"/>
    </w:rPr>
  </w:style>
  <w:style w:type="paragraph" w:styleId="a9">
    <w:name w:val="Normal (Web)"/>
    <w:aliases w:val="Обычный (веб) Знак,Обычный (веб),Обычный (Web)"/>
    <w:basedOn w:val="a"/>
    <w:link w:val="aa"/>
    <w:uiPriority w:val="99"/>
    <w:qFormat/>
    <w:rsid w:val="003D0CD9"/>
    <w:pPr>
      <w:widowControl/>
      <w:autoSpaceDE/>
      <w:autoSpaceDN/>
      <w:spacing w:before="100" w:beforeAutospacing="1" w:after="100" w:afterAutospacing="1"/>
    </w:pPr>
    <w:rPr>
      <w:rFonts w:ascii="Verdana" w:eastAsia="Calibri" w:hAnsi="Verdana"/>
      <w:color w:val="260751"/>
      <w:sz w:val="20"/>
      <w:szCs w:val="20"/>
      <w:lang w:val="x-none" w:eastAsia="x-none"/>
    </w:rPr>
  </w:style>
  <w:style w:type="character" w:customStyle="1" w:styleId="aa">
    <w:name w:val="Обычный (Интернет) Знак"/>
    <w:aliases w:val="Обычный (веб) Знак Знак,Обычный (веб) Знак1,Обычный (Web) Знак"/>
    <w:link w:val="a9"/>
    <w:uiPriority w:val="99"/>
    <w:locked/>
    <w:rsid w:val="003D0CD9"/>
    <w:rPr>
      <w:rFonts w:ascii="Verdana" w:eastAsia="Calibri" w:hAnsi="Verdana" w:cs="Times New Roman"/>
      <w:color w:val="260751"/>
      <w:sz w:val="20"/>
      <w:szCs w:val="20"/>
      <w:lang w:val="x-none" w:eastAsia="x-none"/>
    </w:rPr>
  </w:style>
  <w:style w:type="character" w:styleId="ab">
    <w:name w:val="Hyperlink"/>
    <w:rsid w:val="00C3031C"/>
    <w:rPr>
      <w:color w:val="0000FF"/>
      <w:u w:val="single"/>
    </w:rPr>
  </w:style>
  <w:style w:type="character" w:customStyle="1" w:styleId="2">
    <w:name w:val="Основной текст (2)_"/>
    <w:basedOn w:val="a0"/>
    <w:link w:val="20"/>
    <w:rsid w:val="00E35F4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E35F4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Candara105pt0pt">
    <w:name w:val="Основной текст (2) + Candara;10;5 pt;Интервал 0 pt"/>
    <w:basedOn w:val="2"/>
    <w:rsid w:val="00E35F4A"/>
    <w:rPr>
      <w:rFonts w:ascii="Candara" w:eastAsia="Candara" w:hAnsi="Candara" w:cs="Candara"/>
      <w:color w:val="000000"/>
      <w:spacing w:val="-10"/>
      <w:w w:val="100"/>
      <w:position w:val="0"/>
      <w:sz w:val="21"/>
      <w:szCs w:val="21"/>
      <w:shd w:val="clear" w:color="auto" w:fill="FFFFFF"/>
      <w:lang w:val="ru-RU" w:eastAsia="ru-RU" w:bidi="ru-RU"/>
    </w:rPr>
  </w:style>
  <w:style w:type="paragraph" w:customStyle="1" w:styleId="20">
    <w:name w:val="Основной текст (2)"/>
    <w:basedOn w:val="a"/>
    <w:link w:val="2"/>
    <w:rsid w:val="00E35F4A"/>
    <w:pPr>
      <w:shd w:val="clear" w:color="auto" w:fill="FFFFFF"/>
      <w:autoSpaceDE/>
      <w:autoSpaceDN/>
      <w:spacing w:before="960" w:line="324" w:lineRule="exact"/>
    </w:pPr>
    <w:rPr>
      <w:sz w:val="26"/>
      <w:szCs w:val="26"/>
      <w:lang w:val="en-US"/>
    </w:rPr>
  </w:style>
  <w:style w:type="paragraph" w:styleId="ac">
    <w:name w:val="No Spacing"/>
    <w:qFormat/>
    <w:rsid w:val="00EF350D"/>
    <w:pPr>
      <w:widowControl/>
      <w:autoSpaceDE/>
      <w:autoSpaceDN/>
    </w:pPr>
    <w:rPr>
      <w:rFonts w:ascii="Calibri" w:eastAsia="Calibri" w:hAnsi="Calibri" w:cs="Times New Roman"/>
      <w:lang w:val="ru-RU"/>
    </w:rPr>
  </w:style>
  <w:style w:type="table" w:styleId="ad">
    <w:name w:val="Table Grid"/>
    <w:basedOn w:val="a1"/>
    <w:uiPriority w:val="59"/>
    <w:rsid w:val="00E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F3264"/>
    <w:rPr>
      <w:rFonts w:asciiTheme="majorHAnsi" w:eastAsiaTheme="majorEastAsia" w:hAnsiTheme="majorHAnsi" w:cstheme="majorBidi"/>
      <w:color w:val="243F60" w:themeColor="accent1" w:themeShade="7F"/>
      <w:sz w:val="24"/>
      <w:szCs w:val="24"/>
      <w:lang w:val="uk-UA"/>
    </w:rPr>
  </w:style>
  <w:style w:type="character" w:customStyle="1" w:styleId="fontstyle01">
    <w:name w:val="fontstyle01"/>
    <w:rsid w:val="009B67ED"/>
    <w:rPr>
      <w:rFonts w:ascii="TimesNewRomanPS-BoldMT" w:hAnsi="TimesNewRomanPS-BoldMT" w:hint="default"/>
      <w:b/>
      <w:bCs/>
      <w:i w:val="0"/>
      <w:iCs w:val="0"/>
      <w:color w:val="000000"/>
      <w:sz w:val="28"/>
      <w:szCs w:val="28"/>
    </w:rPr>
  </w:style>
  <w:style w:type="character" w:styleId="ae">
    <w:name w:val="Unresolved Mention"/>
    <w:basedOn w:val="a0"/>
    <w:uiPriority w:val="99"/>
    <w:semiHidden/>
    <w:unhideWhenUsed/>
    <w:rsid w:val="009B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6654">
      <w:bodyDiv w:val="1"/>
      <w:marLeft w:val="0"/>
      <w:marRight w:val="0"/>
      <w:marTop w:val="0"/>
      <w:marBottom w:val="0"/>
      <w:divBdr>
        <w:top w:val="none" w:sz="0" w:space="0" w:color="auto"/>
        <w:left w:val="none" w:sz="0" w:space="0" w:color="auto"/>
        <w:bottom w:val="none" w:sz="0" w:space="0" w:color="auto"/>
        <w:right w:val="none" w:sz="0" w:space="0" w:color="auto"/>
      </w:divBdr>
    </w:div>
    <w:div w:id="1711372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ichnii@univd.kharkov.u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hsms.com/" TargetMode="External"/><Relationship Id="rId4" Type="http://schemas.openxmlformats.org/officeDocument/2006/relationships/settings" Target="settings.xml"/><Relationship Id="rId9" Type="http://schemas.openxmlformats.org/officeDocument/2006/relationships/hyperlink" Target="https://metrology.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A204-3FDD-4CA2-8EF6-443DAC22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9287</Words>
  <Characters>5294</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Iushkevych</dc:creator>
  <cp:lastModifiedBy>Vit Svet</cp:lastModifiedBy>
  <cp:revision>3</cp:revision>
  <cp:lastPrinted>2020-09-16T10:44:00Z</cp:lastPrinted>
  <dcterms:created xsi:type="dcterms:W3CDTF">2023-07-07T18:12:00Z</dcterms:created>
  <dcterms:modified xsi:type="dcterms:W3CDTF">2023-07-20T17:59:00Z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LastSaved">
    <vt:filetime>2020-05-21T00:00:00Z</vt:filetime>
  </property>
</Properties>
</file>