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C8A9" w14:textId="77777777" w:rsidR="00E63BC6" w:rsidRPr="00537160" w:rsidRDefault="00E63BC6" w:rsidP="00E63BC6">
      <w:pPr>
        <w:pStyle w:val="a3"/>
        <w:spacing w:before="12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МІНІСТЕРСТВО ВНУТРІШНІХ СПРАВ УКРАЇНИ</w:t>
      </w:r>
    </w:p>
    <w:p w14:paraId="40D5094F" w14:textId="77777777" w:rsidR="00E63BC6" w:rsidRPr="00537160" w:rsidRDefault="00E63BC6" w:rsidP="00E63BC6">
      <w:pPr>
        <w:pStyle w:val="a3"/>
        <w:spacing w:before="12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Харківський національний університет внутрішніх справ</w:t>
      </w:r>
    </w:p>
    <w:p w14:paraId="47D2F6BD" w14:textId="77777777" w:rsidR="00E63BC6" w:rsidRPr="00537160" w:rsidRDefault="00E63BC6" w:rsidP="00E63BC6">
      <w:pPr>
        <w:pStyle w:val="a3"/>
        <w:spacing w:before="12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Сумська філія</w:t>
      </w:r>
    </w:p>
    <w:p w14:paraId="03507EBD" w14:textId="77777777" w:rsidR="00E63BC6" w:rsidRPr="00537160" w:rsidRDefault="00E63BC6" w:rsidP="00E63BC6">
      <w:pPr>
        <w:pStyle w:val="a3"/>
        <w:spacing w:before="12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Кафедра юридичних дисциплін</w:t>
      </w:r>
    </w:p>
    <w:p w14:paraId="421AD67A"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1AA2DA8B"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74A6D744"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3F9D4490"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0F5C21B5"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5C85C49D"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12D4AD27"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04037D26"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14E4D554"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29D8A5AC"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77588D20" w14:textId="77777777" w:rsidR="00E63BC6" w:rsidRPr="00537160" w:rsidRDefault="00E63BC6" w:rsidP="00E63BC6">
      <w:pPr>
        <w:pStyle w:val="a3"/>
        <w:spacing w:before="0" w:beforeAutospacing="0" w:after="12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РОБОЧА ПРОГРАМА</w:t>
      </w:r>
    </w:p>
    <w:p w14:paraId="6A9FE913" w14:textId="77777777" w:rsidR="00537160" w:rsidRPr="00537160" w:rsidRDefault="00E63BC6" w:rsidP="00537160">
      <w:pPr>
        <w:jc w:val="center"/>
        <w:rPr>
          <w:rFonts w:cs="Times New Roman"/>
          <w:b/>
          <w:i/>
          <w:sz w:val="28"/>
          <w:szCs w:val="28"/>
        </w:rPr>
      </w:pPr>
      <w:r w:rsidRPr="00537160">
        <w:rPr>
          <w:b/>
          <w:sz w:val="28"/>
          <w:szCs w:val="28"/>
        </w:rPr>
        <w:t xml:space="preserve">навчальної дисципліни </w:t>
      </w:r>
      <w:r w:rsidR="00537160" w:rsidRPr="00537160">
        <w:rPr>
          <w:rFonts w:cs="Times New Roman"/>
          <w:b/>
          <w:sz w:val="28"/>
          <w:szCs w:val="28"/>
        </w:rPr>
        <w:t>«Земельне право</w:t>
      </w:r>
      <w:r w:rsidR="00537160" w:rsidRPr="00537160">
        <w:rPr>
          <w:rFonts w:cs="Times New Roman"/>
          <w:b/>
          <w:i/>
          <w:sz w:val="28"/>
          <w:szCs w:val="28"/>
        </w:rPr>
        <w:t>»</w:t>
      </w:r>
    </w:p>
    <w:p w14:paraId="5A2EC450" w14:textId="77777777" w:rsidR="00E63BC6" w:rsidRPr="00537160" w:rsidRDefault="00E63BC6" w:rsidP="00E63BC6">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 xml:space="preserve"> обов’язкових компонент </w:t>
      </w:r>
    </w:p>
    <w:p w14:paraId="4F2E1E9B" w14:textId="77777777" w:rsidR="00E63BC6" w:rsidRPr="00537160" w:rsidRDefault="00E63BC6" w:rsidP="00E63BC6">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 xml:space="preserve">освітньої програми першого (бакалаврського) рівня </w:t>
      </w:r>
    </w:p>
    <w:p w14:paraId="37590F94" w14:textId="77777777" w:rsidR="00E63BC6" w:rsidRPr="00537160" w:rsidRDefault="00E63BC6" w:rsidP="00E63BC6">
      <w:pPr>
        <w:jc w:val="center"/>
        <w:rPr>
          <w:rFonts w:cs="Times New Roman"/>
          <w:b/>
          <w:sz w:val="28"/>
          <w:szCs w:val="28"/>
        </w:rPr>
      </w:pPr>
      <w:r w:rsidRPr="00537160">
        <w:rPr>
          <w:rFonts w:cs="Times New Roman"/>
          <w:b/>
          <w:sz w:val="28"/>
          <w:szCs w:val="28"/>
        </w:rPr>
        <w:t xml:space="preserve">вищої освіти </w:t>
      </w:r>
    </w:p>
    <w:p w14:paraId="6EB7707D" w14:textId="77777777" w:rsidR="00E63BC6" w:rsidRPr="00537160" w:rsidRDefault="00E63BC6" w:rsidP="00E63BC6">
      <w:pPr>
        <w:jc w:val="center"/>
        <w:rPr>
          <w:rFonts w:cs="Times New Roman"/>
          <w:b/>
          <w:sz w:val="28"/>
          <w:szCs w:val="28"/>
        </w:rPr>
      </w:pPr>
      <w:r w:rsidRPr="00537160">
        <w:rPr>
          <w:rFonts w:cs="Times New Roman"/>
          <w:b/>
          <w:sz w:val="28"/>
          <w:szCs w:val="28"/>
        </w:rPr>
        <w:t>262 Правоохоронна діяльність (правоохоронна діяльність)</w:t>
      </w:r>
    </w:p>
    <w:p w14:paraId="0E634F71"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12EB6869"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6C114D1F"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6EC89B51"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20FB5269"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649553D8"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4FBE6D2B"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576EF372"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567E3AAC"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439DC5A8"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16B48A76"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27308ED6"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0CE4638A"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30CB56A9"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03C86DB6"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3B258A34"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2A33B160"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1C288A77"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5A54C1DC"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009DEB78" w14:textId="77777777" w:rsidR="00E63BC6" w:rsidRPr="00537160" w:rsidRDefault="00E63BC6" w:rsidP="00E63BC6">
      <w:pPr>
        <w:pStyle w:val="a3"/>
        <w:spacing w:before="0" w:beforeAutospacing="0" w:after="0" w:afterAutospacing="0"/>
        <w:jc w:val="center"/>
        <w:rPr>
          <w:rFonts w:ascii="Times New Roman" w:hAnsi="Times New Roman"/>
          <w:color w:val="auto"/>
          <w:sz w:val="28"/>
          <w:szCs w:val="28"/>
          <w:lang w:val="uk-UA"/>
        </w:rPr>
      </w:pPr>
    </w:p>
    <w:p w14:paraId="455F0634" w14:textId="77777777" w:rsidR="00E63BC6" w:rsidRPr="00537160" w:rsidRDefault="00E63BC6" w:rsidP="00E63BC6">
      <w:pPr>
        <w:pStyle w:val="a3"/>
        <w:spacing w:before="0" w:beforeAutospacing="0" w:after="0" w:afterAutospacing="0"/>
        <w:rPr>
          <w:rFonts w:ascii="Times New Roman" w:hAnsi="Times New Roman"/>
          <w:color w:val="auto"/>
          <w:sz w:val="28"/>
          <w:szCs w:val="28"/>
          <w:lang w:val="uk-UA"/>
        </w:rPr>
      </w:pPr>
    </w:p>
    <w:p w14:paraId="697DC7CA" w14:textId="77777777" w:rsidR="00E63BC6" w:rsidRPr="00537160" w:rsidRDefault="00E63BC6" w:rsidP="00E63BC6">
      <w:pPr>
        <w:jc w:val="center"/>
        <w:rPr>
          <w:rFonts w:cs="Times New Roman"/>
          <w:b/>
          <w:sz w:val="28"/>
          <w:szCs w:val="28"/>
        </w:rPr>
      </w:pPr>
      <w:r w:rsidRPr="00537160">
        <w:rPr>
          <w:rFonts w:cs="Times New Roman"/>
          <w:b/>
          <w:sz w:val="28"/>
          <w:szCs w:val="28"/>
        </w:rPr>
        <w:t>Харків 2022</w:t>
      </w:r>
    </w:p>
    <w:p w14:paraId="19667FF4" w14:textId="77777777" w:rsidR="00E63BC6" w:rsidRPr="00537160" w:rsidRDefault="00E63BC6" w:rsidP="00E63BC6">
      <w:pPr>
        <w:widowControl/>
        <w:autoSpaceDE/>
        <w:autoSpaceDN/>
        <w:adjustRightInd/>
        <w:jc w:val="center"/>
        <w:rPr>
          <w:rFonts w:cs="Times New Roman"/>
          <w:b/>
          <w:sz w:val="28"/>
          <w:szCs w:val="28"/>
          <w:lang w:eastAsia="x-none"/>
        </w:rPr>
      </w:pPr>
    </w:p>
    <w:tbl>
      <w:tblPr>
        <w:tblW w:w="0" w:type="auto"/>
        <w:tblLook w:val="01E0" w:firstRow="1" w:lastRow="1" w:firstColumn="1" w:lastColumn="1" w:noHBand="0" w:noVBand="0"/>
      </w:tblPr>
      <w:tblGrid>
        <w:gridCol w:w="4691"/>
        <w:gridCol w:w="4664"/>
      </w:tblGrid>
      <w:tr w:rsidR="00E63BC6" w:rsidRPr="00537160" w14:paraId="232776AC" w14:textId="77777777" w:rsidTr="00E63BC6">
        <w:tc>
          <w:tcPr>
            <w:tcW w:w="4811" w:type="dxa"/>
          </w:tcPr>
          <w:p w14:paraId="0C4778E1" w14:textId="77777777" w:rsidR="00E63BC6" w:rsidRPr="00537160" w:rsidRDefault="00E63BC6" w:rsidP="00E63BC6">
            <w:pPr>
              <w:widowControl/>
              <w:autoSpaceDE/>
              <w:autoSpaceDN/>
              <w:adjustRightInd/>
              <w:ind w:left="102"/>
              <w:jc w:val="both"/>
              <w:rPr>
                <w:rFonts w:cs="Times New Roman"/>
                <w:b/>
                <w:sz w:val="28"/>
                <w:szCs w:val="28"/>
              </w:rPr>
            </w:pPr>
            <w:r w:rsidRPr="00537160">
              <w:rPr>
                <w:rFonts w:cs="Times New Roman"/>
                <w:b/>
                <w:sz w:val="28"/>
                <w:szCs w:val="28"/>
              </w:rPr>
              <w:lastRenderedPageBreak/>
              <w:t>ЗАТВЕРДЖЕНО</w:t>
            </w:r>
          </w:p>
          <w:p w14:paraId="2CF4FCEC" w14:textId="77777777" w:rsidR="00E63BC6" w:rsidRPr="00537160" w:rsidRDefault="00E63BC6" w:rsidP="00E63BC6">
            <w:pPr>
              <w:widowControl/>
              <w:autoSpaceDE/>
              <w:autoSpaceDN/>
              <w:adjustRightInd/>
              <w:jc w:val="both"/>
              <w:rPr>
                <w:rFonts w:cs="Times New Roman"/>
                <w:sz w:val="28"/>
                <w:szCs w:val="28"/>
              </w:rPr>
            </w:pPr>
            <w:r w:rsidRPr="00537160">
              <w:rPr>
                <w:rFonts w:cs="Times New Roman"/>
                <w:sz w:val="28"/>
                <w:szCs w:val="28"/>
              </w:rPr>
              <w:t>Науково-методичною радою</w:t>
            </w:r>
          </w:p>
          <w:p w14:paraId="4D97B184" w14:textId="77777777" w:rsidR="00E63BC6" w:rsidRPr="00537160" w:rsidRDefault="00E63BC6" w:rsidP="00E63BC6">
            <w:pPr>
              <w:widowControl/>
              <w:autoSpaceDE/>
              <w:autoSpaceDN/>
              <w:adjustRightInd/>
              <w:jc w:val="both"/>
              <w:rPr>
                <w:rFonts w:cs="Times New Roman"/>
                <w:sz w:val="28"/>
                <w:szCs w:val="28"/>
              </w:rPr>
            </w:pPr>
            <w:r w:rsidRPr="00537160">
              <w:rPr>
                <w:rFonts w:cs="Times New Roman"/>
                <w:sz w:val="28"/>
                <w:szCs w:val="28"/>
              </w:rPr>
              <w:t>Харківського національного</w:t>
            </w:r>
          </w:p>
          <w:p w14:paraId="4F81EF3E" w14:textId="77777777" w:rsidR="00E63BC6" w:rsidRPr="00537160" w:rsidRDefault="00E63BC6" w:rsidP="00E63BC6">
            <w:pPr>
              <w:widowControl/>
              <w:autoSpaceDE/>
              <w:autoSpaceDN/>
              <w:adjustRightInd/>
              <w:jc w:val="both"/>
              <w:rPr>
                <w:rFonts w:cs="Times New Roman"/>
                <w:sz w:val="28"/>
                <w:szCs w:val="28"/>
              </w:rPr>
            </w:pPr>
            <w:r w:rsidRPr="00537160">
              <w:rPr>
                <w:rFonts w:cs="Times New Roman"/>
                <w:sz w:val="28"/>
                <w:szCs w:val="28"/>
              </w:rPr>
              <w:t>університету внутрішніх справ</w:t>
            </w:r>
          </w:p>
          <w:p w14:paraId="46C3F2A4" w14:textId="77777777" w:rsidR="00E63BC6" w:rsidRPr="00537160" w:rsidRDefault="00E63BC6" w:rsidP="00E63BC6">
            <w:pPr>
              <w:widowControl/>
              <w:autoSpaceDE/>
              <w:autoSpaceDN/>
              <w:adjustRightInd/>
              <w:jc w:val="both"/>
              <w:rPr>
                <w:rFonts w:cs="Times New Roman"/>
                <w:sz w:val="28"/>
                <w:szCs w:val="28"/>
              </w:rPr>
            </w:pPr>
            <w:r w:rsidRPr="00537160">
              <w:rPr>
                <w:rFonts w:cs="Times New Roman"/>
                <w:sz w:val="28"/>
                <w:szCs w:val="28"/>
              </w:rPr>
              <w:t>Протокол  від 30.08.2022 № 8</w:t>
            </w:r>
            <w:r w:rsidRPr="00537160">
              <w:rPr>
                <w:rFonts w:cs="Times New Roman"/>
                <w:sz w:val="28"/>
                <w:szCs w:val="28"/>
                <w:u w:val="single"/>
              </w:rPr>
              <w:t xml:space="preserve"> </w:t>
            </w:r>
          </w:p>
          <w:p w14:paraId="6640649A" w14:textId="77777777" w:rsidR="00E63BC6" w:rsidRPr="00537160" w:rsidRDefault="00E63BC6" w:rsidP="00E63BC6">
            <w:pPr>
              <w:widowControl/>
              <w:autoSpaceDE/>
              <w:autoSpaceDN/>
              <w:adjustRightInd/>
              <w:jc w:val="both"/>
              <w:rPr>
                <w:rFonts w:cs="Times New Roman"/>
                <w:sz w:val="28"/>
                <w:szCs w:val="28"/>
              </w:rPr>
            </w:pPr>
          </w:p>
        </w:tc>
        <w:tc>
          <w:tcPr>
            <w:tcW w:w="4812" w:type="dxa"/>
          </w:tcPr>
          <w:p w14:paraId="4F605EC8" w14:textId="77777777" w:rsidR="00E63BC6" w:rsidRPr="00537160" w:rsidRDefault="00E63BC6" w:rsidP="00E63BC6">
            <w:pPr>
              <w:widowControl/>
              <w:autoSpaceDE/>
              <w:autoSpaceDN/>
              <w:adjustRightInd/>
              <w:ind w:left="102"/>
              <w:jc w:val="both"/>
              <w:rPr>
                <w:rFonts w:cs="Times New Roman"/>
                <w:b/>
                <w:sz w:val="28"/>
                <w:szCs w:val="28"/>
              </w:rPr>
            </w:pPr>
            <w:r w:rsidRPr="00537160">
              <w:rPr>
                <w:rFonts w:cs="Times New Roman"/>
                <w:b/>
                <w:sz w:val="28"/>
                <w:szCs w:val="28"/>
              </w:rPr>
              <w:t>СХВАЛЕНО</w:t>
            </w:r>
          </w:p>
          <w:p w14:paraId="3F20FBA5" w14:textId="77777777" w:rsidR="00E63BC6" w:rsidRPr="00537160" w:rsidRDefault="00E63BC6" w:rsidP="00E63BC6">
            <w:pPr>
              <w:widowControl/>
              <w:autoSpaceDE/>
              <w:autoSpaceDN/>
              <w:adjustRightInd/>
              <w:ind w:left="102"/>
              <w:jc w:val="both"/>
              <w:rPr>
                <w:rFonts w:cs="Times New Roman"/>
                <w:sz w:val="28"/>
                <w:szCs w:val="28"/>
              </w:rPr>
            </w:pPr>
            <w:r w:rsidRPr="00537160">
              <w:rPr>
                <w:rFonts w:cs="Times New Roman"/>
                <w:sz w:val="28"/>
                <w:szCs w:val="28"/>
              </w:rPr>
              <w:t>Вченою радою Сумської філії ХНУВС</w:t>
            </w:r>
          </w:p>
          <w:p w14:paraId="6F62AC60" w14:textId="77777777" w:rsidR="00E63BC6" w:rsidRPr="00537160" w:rsidRDefault="00E63BC6" w:rsidP="00E63BC6">
            <w:pPr>
              <w:widowControl/>
              <w:autoSpaceDE/>
              <w:autoSpaceDN/>
              <w:adjustRightInd/>
              <w:ind w:left="102"/>
              <w:jc w:val="both"/>
              <w:rPr>
                <w:rFonts w:cs="Times New Roman"/>
                <w:sz w:val="28"/>
                <w:szCs w:val="28"/>
              </w:rPr>
            </w:pPr>
            <w:r w:rsidRPr="00537160">
              <w:rPr>
                <w:rFonts w:cs="Times New Roman"/>
                <w:sz w:val="28"/>
                <w:szCs w:val="28"/>
              </w:rPr>
              <w:t>Протокол від 22.07.2022 № 7</w:t>
            </w:r>
          </w:p>
          <w:p w14:paraId="377BCAFF" w14:textId="77777777" w:rsidR="00E63BC6" w:rsidRPr="00537160" w:rsidRDefault="00E63BC6" w:rsidP="00E63BC6">
            <w:pPr>
              <w:widowControl/>
              <w:autoSpaceDE/>
              <w:autoSpaceDN/>
              <w:adjustRightInd/>
              <w:ind w:left="102"/>
              <w:jc w:val="both"/>
              <w:rPr>
                <w:rFonts w:cs="Times New Roman"/>
                <w:sz w:val="28"/>
                <w:szCs w:val="28"/>
              </w:rPr>
            </w:pPr>
          </w:p>
        </w:tc>
      </w:tr>
      <w:tr w:rsidR="00E63BC6" w:rsidRPr="00537160" w14:paraId="22A15357" w14:textId="77777777" w:rsidTr="00E63BC6">
        <w:tc>
          <w:tcPr>
            <w:tcW w:w="4811" w:type="dxa"/>
          </w:tcPr>
          <w:p w14:paraId="3C007CC0" w14:textId="77777777" w:rsidR="00E63BC6" w:rsidRPr="00537160" w:rsidRDefault="00E63BC6" w:rsidP="00E63BC6">
            <w:pPr>
              <w:widowControl/>
              <w:autoSpaceDE/>
              <w:autoSpaceDN/>
              <w:adjustRightInd/>
              <w:jc w:val="both"/>
              <w:rPr>
                <w:rFonts w:cs="Times New Roman"/>
                <w:b/>
                <w:sz w:val="28"/>
                <w:szCs w:val="28"/>
              </w:rPr>
            </w:pPr>
          </w:p>
        </w:tc>
        <w:tc>
          <w:tcPr>
            <w:tcW w:w="4812" w:type="dxa"/>
          </w:tcPr>
          <w:p w14:paraId="79BEAA89" w14:textId="77777777" w:rsidR="00E63BC6" w:rsidRPr="00537160" w:rsidRDefault="00E63BC6" w:rsidP="00E63BC6">
            <w:pPr>
              <w:widowControl/>
              <w:autoSpaceDE/>
              <w:autoSpaceDN/>
              <w:adjustRightInd/>
              <w:ind w:left="102"/>
              <w:jc w:val="both"/>
              <w:rPr>
                <w:rFonts w:cs="Times New Roman"/>
                <w:b/>
                <w:sz w:val="28"/>
                <w:szCs w:val="28"/>
              </w:rPr>
            </w:pPr>
          </w:p>
        </w:tc>
      </w:tr>
      <w:tr w:rsidR="00E63BC6" w:rsidRPr="00537160" w14:paraId="090DBDAF" w14:textId="77777777" w:rsidTr="00E63BC6">
        <w:tc>
          <w:tcPr>
            <w:tcW w:w="4811" w:type="dxa"/>
          </w:tcPr>
          <w:p w14:paraId="2206F6F7" w14:textId="77777777" w:rsidR="00E63BC6" w:rsidRPr="00537160" w:rsidRDefault="00E63BC6" w:rsidP="00E63BC6">
            <w:pPr>
              <w:widowControl/>
              <w:autoSpaceDE/>
              <w:autoSpaceDN/>
              <w:adjustRightInd/>
              <w:jc w:val="both"/>
              <w:rPr>
                <w:rFonts w:cs="Times New Roman"/>
                <w:b/>
                <w:sz w:val="28"/>
                <w:szCs w:val="28"/>
              </w:rPr>
            </w:pPr>
            <w:r w:rsidRPr="00537160">
              <w:rPr>
                <w:rFonts w:cs="Times New Roman"/>
                <w:b/>
                <w:sz w:val="28"/>
                <w:szCs w:val="28"/>
              </w:rPr>
              <w:t>ПОГОДЖЕНО</w:t>
            </w:r>
          </w:p>
          <w:p w14:paraId="003D2AB7" w14:textId="77777777" w:rsidR="00E63BC6" w:rsidRPr="00537160" w:rsidRDefault="00E63BC6" w:rsidP="00E63BC6">
            <w:pPr>
              <w:widowControl/>
              <w:autoSpaceDE/>
              <w:autoSpaceDN/>
              <w:adjustRightInd/>
              <w:jc w:val="both"/>
              <w:rPr>
                <w:rFonts w:cs="Times New Roman"/>
                <w:sz w:val="28"/>
                <w:szCs w:val="28"/>
              </w:rPr>
            </w:pPr>
            <w:r w:rsidRPr="00537160">
              <w:rPr>
                <w:rFonts w:cs="Times New Roman"/>
                <w:sz w:val="28"/>
                <w:szCs w:val="28"/>
              </w:rPr>
              <w:t>Секцією Науково-методичної ради</w:t>
            </w:r>
          </w:p>
          <w:p w14:paraId="459C5ECF" w14:textId="77777777" w:rsidR="00E63BC6" w:rsidRPr="00537160" w:rsidRDefault="00E63BC6" w:rsidP="00E63BC6">
            <w:pPr>
              <w:widowControl/>
              <w:autoSpaceDE/>
              <w:autoSpaceDN/>
              <w:adjustRightInd/>
              <w:jc w:val="both"/>
              <w:rPr>
                <w:rFonts w:cs="Times New Roman"/>
                <w:sz w:val="28"/>
                <w:szCs w:val="28"/>
              </w:rPr>
            </w:pPr>
            <w:r w:rsidRPr="00537160">
              <w:rPr>
                <w:rFonts w:cs="Times New Roman"/>
                <w:sz w:val="28"/>
                <w:szCs w:val="28"/>
              </w:rPr>
              <w:t xml:space="preserve">ХНУВС з юридичних дисциплін </w:t>
            </w:r>
          </w:p>
          <w:p w14:paraId="1AEE0B1D" w14:textId="77777777" w:rsidR="00E63BC6" w:rsidRPr="00537160" w:rsidRDefault="00E63BC6" w:rsidP="00E63BC6">
            <w:pPr>
              <w:widowControl/>
              <w:autoSpaceDE/>
              <w:autoSpaceDN/>
              <w:adjustRightInd/>
              <w:jc w:val="both"/>
              <w:rPr>
                <w:rFonts w:cs="Times New Roman"/>
                <w:i/>
                <w:sz w:val="28"/>
                <w:szCs w:val="28"/>
                <w:u w:val="single"/>
              </w:rPr>
            </w:pPr>
          </w:p>
          <w:p w14:paraId="392D0637" w14:textId="77777777" w:rsidR="00E63BC6" w:rsidRPr="00537160" w:rsidRDefault="00E63BC6" w:rsidP="00E63BC6">
            <w:pPr>
              <w:widowControl/>
              <w:autoSpaceDE/>
              <w:autoSpaceDN/>
              <w:adjustRightInd/>
              <w:jc w:val="both"/>
              <w:rPr>
                <w:rFonts w:cs="Times New Roman"/>
                <w:sz w:val="28"/>
                <w:szCs w:val="28"/>
              </w:rPr>
            </w:pPr>
            <w:r w:rsidRPr="00537160">
              <w:rPr>
                <w:rFonts w:cs="Times New Roman"/>
                <w:sz w:val="28"/>
                <w:szCs w:val="28"/>
              </w:rPr>
              <w:t>Протокол від 26.08.2022 № 8</w:t>
            </w:r>
          </w:p>
          <w:p w14:paraId="0F544C0B" w14:textId="77777777" w:rsidR="00E63BC6" w:rsidRPr="00537160" w:rsidRDefault="00E63BC6" w:rsidP="00E63BC6">
            <w:pPr>
              <w:widowControl/>
              <w:autoSpaceDE/>
              <w:autoSpaceDN/>
              <w:adjustRightInd/>
              <w:jc w:val="both"/>
              <w:rPr>
                <w:rFonts w:cs="Times New Roman"/>
                <w:sz w:val="28"/>
                <w:szCs w:val="28"/>
              </w:rPr>
            </w:pPr>
          </w:p>
        </w:tc>
        <w:tc>
          <w:tcPr>
            <w:tcW w:w="4812" w:type="dxa"/>
          </w:tcPr>
          <w:p w14:paraId="2FF5F03A" w14:textId="77777777" w:rsidR="00E63BC6" w:rsidRPr="00537160" w:rsidRDefault="00E63BC6" w:rsidP="00E63BC6">
            <w:pPr>
              <w:widowControl/>
              <w:autoSpaceDE/>
              <w:autoSpaceDN/>
              <w:adjustRightInd/>
              <w:ind w:left="102"/>
              <w:jc w:val="both"/>
              <w:rPr>
                <w:rFonts w:cs="Times New Roman"/>
                <w:sz w:val="28"/>
                <w:szCs w:val="28"/>
              </w:rPr>
            </w:pPr>
          </w:p>
        </w:tc>
      </w:tr>
    </w:tbl>
    <w:p w14:paraId="6F32A987" w14:textId="77777777" w:rsidR="00E63BC6" w:rsidRPr="00537160" w:rsidRDefault="00E63BC6" w:rsidP="00E63BC6">
      <w:pPr>
        <w:widowControl/>
        <w:autoSpaceDE/>
        <w:autoSpaceDN/>
        <w:adjustRightInd/>
        <w:rPr>
          <w:rFonts w:cs="Times New Roman"/>
          <w:sz w:val="28"/>
          <w:szCs w:val="28"/>
          <w:lang w:eastAsia="x-none"/>
        </w:rPr>
      </w:pPr>
    </w:p>
    <w:p w14:paraId="059EA0C6" w14:textId="77777777" w:rsidR="00E63BC6" w:rsidRPr="00537160" w:rsidRDefault="00E63BC6" w:rsidP="00E63BC6">
      <w:pPr>
        <w:widowControl/>
        <w:autoSpaceDE/>
        <w:autoSpaceDN/>
        <w:adjustRightInd/>
        <w:rPr>
          <w:rFonts w:cs="Times New Roman"/>
          <w:sz w:val="28"/>
          <w:szCs w:val="28"/>
          <w:lang w:eastAsia="x-none"/>
        </w:rPr>
      </w:pPr>
    </w:p>
    <w:p w14:paraId="318A81CE" w14:textId="77777777" w:rsidR="00E63BC6" w:rsidRPr="00537160" w:rsidRDefault="00E63BC6" w:rsidP="00E63BC6">
      <w:pPr>
        <w:widowControl/>
        <w:autoSpaceDE/>
        <w:autoSpaceDN/>
        <w:adjustRightInd/>
        <w:rPr>
          <w:rFonts w:cs="Times New Roman"/>
          <w:sz w:val="28"/>
          <w:szCs w:val="28"/>
          <w:lang w:eastAsia="x-none"/>
        </w:rPr>
      </w:pPr>
    </w:p>
    <w:p w14:paraId="29A28651" w14:textId="77777777" w:rsidR="00E63BC6" w:rsidRPr="00537160" w:rsidRDefault="00E63BC6" w:rsidP="00E63BC6">
      <w:pPr>
        <w:widowControl/>
        <w:autoSpaceDE/>
        <w:autoSpaceDN/>
        <w:adjustRightInd/>
        <w:jc w:val="both"/>
        <w:rPr>
          <w:rFonts w:cs="Times New Roman"/>
          <w:i/>
          <w:sz w:val="28"/>
          <w:szCs w:val="28"/>
          <w:u w:val="single"/>
          <w:lang w:eastAsia="x-none"/>
        </w:rPr>
      </w:pPr>
      <w:r w:rsidRPr="00537160">
        <w:rPr>
          <w:rFonts w:cs="Times New Roman"/>
          <w:sz w:val="28"/>
          <w:szCs w:val="28"/>
          <w:lang w:eastAsia="x-none"/>
        </w:rPr>
        <w:t xml:space="preserve">Розглянуто на засіданні кафедри юридичних дисциплін Сумської філії ХНУВС </w:t>
      </w:r>
      <w:r w:rsidRPr="00537160">
        <w:rPr>
          <w:rFonts w:cs="Times New Roman"/>
          <w:i/>
          <w:sz w:val="28"/>
          <w:szCs w:val="28"/>
          <w:lang w:eastAsia="x-none"/>
        </w:rPr>
        <w:t xml:space="preserve"> </w:t>
      </w:r>
      <w:r w:rsidRPr="00537160">
        <w:rPr>
          <w:rFonts w:cs="Times New Roman"/>
          <w:i/>
          <w:sz w:val="28"/>
          <w:szCs w:val="28"/>
          <w:u w:val="single"/>
          <w:lang w:eastAsia="x-none"/>
        </w:rPr>
        <w:t>(протокол від 21.07.2022 № 1)</w:t>
      </w:r>
    </w:p>
    <w:p w14:paraId="5B079A08" w14:textId="77777777" w:rsidR="00E63BC6" w:rsidRPr="00537160" w:rsidRDefault="00E63BC6" w:rsidP="00E63BC6">
      <w:pPr>
        <w:widowControl/>
        <w:autoSpaceDE/>
        <w:autoSpaceDN/>
        <w:adjustRightInd/>
        <w:jc w:val="both"/>
        <w:rPr>
          <w:rFonts w:cs="Times New Roman"/>
          <w:i/>
          <w:sz w:val="28"/>
          <w:szCs w:val="28"/>
          <w:lang w:eastAsia="x-none"/>
        </w:rPr>
      </w:pPr>
    </w:p>
    <w:p w14:paraId="4DACFF1F" w14:textId="77777777" w:rsidR="00E63BC6" w:rsidRPr="00537160" w:rsidRDefault="00E63BC6" w:rsidP="00E63BC6">
      <w:pPr>
        <w:widowControl/>
        <w:autoSpaceDE/>
        <w:autoSpaceDN/>
        <w:adjustRightInd/>
        <w:rPr>
          <w:rFonts w:cs="Times New Roman"/>
          <w:sz w:val="28"/>
          <w:szCs w:val="28"/>
          <w:lang w:eastAsia="x-none"/>
        </w:rPr>
      </w:pPr>
    </w:p>
    <w:p w14:paraId="00C4166B" w14:textId="77777777" w:rsidR="00E63BC6" w:rsidRPr="00537160" w:rsidRDefault="00E63BC6" w:rsidP="00E63BC6">
      <w:pPr>
        <w:widowControl/>
        <w:autoSpaceDE/>
        <w:autoSpaceDN/>
        <w:adjustRightInd/>
        <w:rPr>
          <w:rFonts w:cs="Times New Roman"/>
          <w:sz w:val="28"/>
          <w:szCs w:val="28"/>
          <w:lang w:eastAsia="x-none"/>
        </w:rPr>
      </w:pPr>
    </w:p>
    <w:p w14:paraId="7D9CA54A" w14:textId="77777777" w:rsidR="00E63BC6" w:rsidRPr="00537160" w:rsidRDefault="00E63BC6" w:rsidP="00E63BC6">
      <w:pPr>
        <w:widowControl/>
        <w:autoSpaceDE/>
        <w:autoSpaceDN/>
        <w:adjustRightInd/>
        <w:rPr>
          <w:rFonts w:cs="Times New Roman"/>
          <w:sz w:val="28"/>
          <w:szCs w:val="28"/>
          <w:lang w:eastAsia="x-none"/>
        </w:rPr>
      </w:pPr>
    </w:p>
    <w:p w14:paraId="7D7DFE58" w14:textId="77777777" w:rsidR="00E63BC6" w:rsidRPr="00537160" w:rsidRDefault="00E63BC6" w:rsidP="00E63BC6">
      <w:pPr>
        <w:widowControl/>
        <w:autoSpaceDE/>
        <w:autoSpaceDN/>
        <w:adjustRightInd/>
        <w:rPr>
          <w:rFonts w:cs="Times New Roman"/>
          <w:sz w:val="28"/>
          <w:szCs w:val="28"/>
          <w:lang w:eastAsia="x-none"/>
        </w:rPr>
      </w:pPr>
    </w:p>
    <w:p w14:paraId="65936217" w14:textId="77777777" w:rsidR="00E63BC6" w:rsidRPr="00537160" w:rsidRDefault="00E63BC6" w:rsidP="00E63BC6">
      <w:pPr>
        <w:widowControl/>
        <w:autoSpaceDE/>
        <w:autoSpaceDN/>
        <w:adjustRightInd/>
        <w:rPr>
          <w:rFonts w:cs="Times New Roman"/>
          <w:sz w:val="28"/>
          <w:szCs w:val="28"/>
          <w:lang w:eastAsia="x-none"/>
        </w:rPr>
      </w:pPr>
    </w:p>
    <w:p w14:paraId="64BC0057" w14:textId="77777777" w:rsidR="00537160" w:rsidRPr="00537160" w:rsidRDefault="00E63BC6" w:rsidP="00537160">
      <w:pPr>
        <w:pStyle w:val="a3"/>
        <w:jc w:val="both"/>
        <w:rPr>
          <w:rFonts w:ascii="Times New Roman" w:hAnsi="Times New Roman"/>
          <w:i/>
          <w:color w:val="auto"/>
          <w:sz w:val="28"/>
          <w:szCs w:val="28"/>
          <w:lang w:val="uk-UA"/>
        </w:rPr>
      </w:pPr>
      <w:r w:rsidRPr="00537160">
        <w:rPr>
          <w:b/>
          <w:bCs/>
          <w:color w:val="000000"/>
          <w:sz w:val="28"/>
          <w:szCs w:val="28"/>
        </w:rPr>
        <w:t xml:space="preserve">Розробник: </w:t>
      </w:r>
      <w:r w:rsidR="00537160" w:rsidRPr="00537160">
        <w:rPr>
          <w:rFonts w:ascii="Times New Roman" w:hAnsi="Times New Roman"/>
          <w:i/>
          <w:color w:val="auto"/>
          <w:sz w:val="28"/>
          <w:szCs w:val="28"/>
          <w:lang w:val="uk-UA"/>
        </w:rPr>
        <w:t>доцент кафедри юридичних дисциплін Сумської філії Харківського національного університету внутрішніх справ, канд. юрид. наук, доцент Дуравкіна Н. І. </w:t>
      </w:r>
    </w:p>
    <w:p w14:paraId="1B65F9ED" w14:textId="77777777" w:rsidR="00537160" w:rsidRPr="00537160" w:rsidRDefault="00537160" w:rsidP="00537160">
      <w:pPr>
        <w:pStyle w:val="a3"/>
        <w:jc w:val="both"/>
        <w:rPr>
          <w:rFonts w:ascii="Times New Roman" w:hAnsi="Times New Roman"/>
          <w:color w:val="auto"/>
          <w:sz w:val="28"/>
          <w:szCs w:val="28"/>
          <w:lang w:val="uk-UA"/>
        </w:rPr>
      </w:pPr>
    </w:p>
    <w:p w14:paraId="3231B74A" w14:textId="77777777" w:rsidR="00537160" w:rsidRPr="00537160" w:rsidRDefault="00537160" w:rsidP="00537160">
      <w:pPr>
        <w:pStyle w:val="a3"/>
        <w:jc w:val="both"/>
        <w:rPr>
          <w:rFonts w:ascii="Times New Roman" w:hAnsi="Times New Roman"/>
          <w:b/>
          <w:color w:val="auto"/>
          <w:sz w:val="28"/>
          <w:szCs w:val="28"/>
          <w:lang w:val="uk-UA"/>
        </w:rPr>
      </w:pPr>
      <w:r w:rsidRPr="00537160">
        <w:rPr>
          <w:rFonts w:ascii="Times New Roman" w:hAnsi="Times New Roman"/>
          <w:b/>
          <w:color w:val="auto"/>
          <w:sz w:val="28"/>
          <w:szCs w:val="28"/>
          <w:lang w:val="uk-UA"/>
        </w:rPr>
        <w:t>Рецензенти:</w:t>
      </w:r>
    </w:p>
    <w:p w14:paraId="38516295" w14:textId="77777777" w:rsidR="00537160" w:rsidRPr="00537160" w:rsidRDefault="00537160" w:rsidP="00537160">
      <w:pPr>
        <w:pStyle w:val="a3"/>
        <w:jc w:val="both"/>
        <w:rPr>
          <w:rFonts w:ascii="Times New Roman" w:hAnsi="Times New Roman"/>
          <w:i/>
          <w:color w:val="auto"/>
          <w:sz w:val="28"/>
          <w:szCs w:val="28"/>
          <w:lang w:val="uk-UA"/>
        </w:rPr>
      </w:pPr>
      <w:r w:rsidRPr="00537160">
        <w:rPr>
          <w:rFonts w:ascii="Times New Roman" w:hAnsi="Times New Roman"/>
          <w:color w:val="auto"/>
          <w:sz w:val="28"/>
          <w:szCs w:val="28"/>
          <w:lang w:val="uk-UA"/>
        </w:rPr>
        <w:t>1.</w:t>
      </w:r>
      <w:r w:rsidRPr="00537160">
        <w:rPr>
          <w:rFonts w:ascii="Times New Roman" w:hAnsi="Times New Roman"/>
          <w:b/>
          <w:color w:val="auto"/>
          <w:sz w:val="28"/>
          <w:szCs w:val="28"/>
          <w:lang w:val="uk-UA"/>
        </w:rPr>
        <w:t xml:space="preserve"> </w:t>
      </w:r>
      <w:r w:rsidRPr="00537160">
        <w:rPr>
          <w:rFonts w:ascii="Times New Roman" w:hAnsi="Times New Roman"/>
          <w:i/>
          <w:color w:val="auto"/>
          <w:sz w:val="28"/>
          <w:szCs w:val="28"/>
          <w:lang w:val="uk-UA"/>
        </w:rPr>
        <w:t xml:space="preserve">Директор Сумської філії Харківського національного університету внутрішніх справ, доктор юридичних наук, професор Лукаш С. С.; </w:t>
      </w:r>
    </w:p>
    <w:p w14:paraId="253FB9A9" w14:textId="77777777" w:rsidR="00537160" w:rsidRPr="00537160" w:rsidRDefault="00537160" w:rsidP="00537160">
      <w:pPr>
        <w:pStyle w:val="a3"/>
        <w:jc w:val="both"/>
        <w:rPr>
          <w:rFonts w:ascii="Times New Roman" w:hAnsi="Times New Roman"/>
          <w:b/>
          <w:color w:val="auto"/>
          <w:sz w:val="28"/>
          <w:szCs w:val="28"/>
          <w:lang w:val="uk-UA"/>
        </w:rPr>
      </w:pPr>
      <w:r w:rsidRPr="00537160">
        <w:rPr>
          <w:rFonts w:ascii="Times New Roman" w:hAnsi="Times New Roman"/>
          <w:color w:val="auto"/>
          <w:sz w:val="28"/>
          <w:szCs w:val="28"/>
          <w:lang w:val="uk-UA"/>
        </w:rPr>
        <w:t>2. З</w:t>
      </w:r>
      <w:r w:rsidRPr="00537160">
        <w:rPr>
          <w:rFonts w:ascii="Times New Roman" w:hAnsi="Times New Roman"/>
          <w:i/>
          <w:color w:val="auto"/>
          <w:sz w:val="28"/>
          <w:szCs w:val="28"/>
          <w:lang w:val="uk-UA"/>
        </w:rPr>
        <w:t xml:space="preserve">авідувач кафедри приватного та соціального права Сумського національного аграрного університету, кандидат юридичних наук, доцент Кузнецова М. Ю. </w:t>
      </w:r>
    </w:p>
    <w:p w14:paraId="4AC66C21" w14:textId="770A646F" w:rsidR="00E63BC6" w:rsidRPr="00537160" w:rsidRDefault="00E63BC6" w:rsidP="00537160">
      <w:pPr>
        <w:widowControl/>
        <w:autoSpaceDE/>
        <w:autoSpaceDN/>
        <w:adjustRightInd/>
        <w:jc w:val="both"/>
        <w:rPr>
          <w:b/>
          <w:sz w:val="28"/>
          <w:szCs w:val="28"/>
        </w:rPr>
      </w:pPr>
    </w:p>
    <w:p w14:paraId="5CE19AF6" w14:textId="77777777" w:rsidR="00E63BC6" w:rsidRPr="00537160" w:rsidRDefault="00E63BC6" w:rsidP="00D34406">
      <w:pPr>
        <w:pStyle w:val="a3"/>
        <w:spacing w:before="0" w:beforeAutospacing="0" w:after="0" w:afterAutospacing="0"/>
        <w:jc w:val="center"/>
        <w:rPr>
          <w:rFonts w:ascii="Times New Roman" w:hAnsi="Times New Roman"/>
          <w:b/>
          <w:color w:val="auto"/>
          <w:sz w:val="28"/>
          <w:szCs w:val="28"/>
          <w:lang w:val="uk-UA"/>
        </w:rPr>
      </w:pPr>
    </w:p>
    <w:p w14:paraId="16CDB53C" w14:textId="77777777" w:rsidR="00E63BC6" w:rsidRPr="00537160" w:rsidRDefault="00E63BC6" w:rsidP="00D34406">
      <w:pPr>
        <w:pStyle w:val="a3"/>
        <w:spacing w:before="0" w:beforeAutospacing="0" w:after="0" w:afterAutospacing="0"/>
        <w:jc w:val="center"/>
        <w:rPr>
          <w:rFonts w:ascii="Times New Roman" w:hAnsi="Times New Roman"/>
          <w:b/>
          <w:color w:val="auto"/>
          <w:sz w:val="28"/>
          <w:szCs w:val="28"/>
          <w:lang w:val="uk-UA"/>
        </w:rPr>
      </w:pPr>
    </w:p>
    <w:p w14:paraId="7B9676C5" w14:textId="77777777" w:rsidR="00E63BC6" w:rsidRPr="00537160" w:rsidRDefault="00E63BC6" w:rsidP="00D34406">
      <w:pPr>
        <w:pStyle w:val="a3"/>
        <w:spacing w:before="0" w:beforeAutospacing="0" w:after="0" w:afterAutospacing="0"/>
        <w:jc w:val="center"/>
        <w:rPr>
          <w:rFonts w:ascii="Times New Roman" w:hAnsi="Times New Roman"/>
          <w:b/>
          <w:color w:val="auto"/>
          <w:sz w:val="28"/>
          <w:szCs w:val="28"/>
          <w:lang w:val="uk-UA"/>
        </w:rPr>
      </w:pPr>
    </w:p>
    <w:p w14:paraId="71EBCAB0" w14:textId="77777777" w:rsidR="00E63BC6" w:rsidRPr="00537160" w:rsidRDefault="00E63BC6" w:rsidP="00D34406">
      <w:pPr>
        <w:pStyle w:val="a3"/>
        <w:spacing w:before="0" w:beforeAutospacing="0" w:after="0" w:afterAutospacing="0"/>
        <w:jc w:val="center"/>
        <w:rPr>
          <w:rFonts w:ascii="Times New Roman" w:hAnsi="Times New Roman"/>
          <w:b/>
          <w:color w:val="auto"/>
          <w:sz w:val="28"/>
          <w:szCs w:val="28"/>
          <w:lang w:val="uk-UA"/>
        </w:rPr>
      </w:pPr>
    </w:p>
    <w:p w14:paraId="6027591A" w14:textId="565765DE" w:rsidR="0021405A" w:rsidRPr="00537160" w:rsidRDefault="0021405A" w:rsidP="00D34406">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lastRenderedPageBreak/>
        <w:t>1. Опис навчальної дисципліни</w:t>
      </w:r>
    </w:p>
    <w:p w14:paraId="60923134" w14:textId="77777777" w:rsidR="0021405A" w:rsidRPr="00537160" w:rsidRDefault="0021405A" w:rsidP="0021405A">
      <w:pPr>
        <w:jc w:val="center"/>
        <w:rPr>
          <w:rFonts w:cs="Times New Roman"/>
          <w:b/>
          <w:sz w:val="28"/>
          <w:szCs w:val="28"/>
        </w:rPr>
      </w:pPr>
    </w:p>
    <w:p w14:paraId="63769445" w14:textId="77777777" w:rsidR="0021405A" w:rsidRPr="00537160" w:rsidRDefault="0021405A" w:rsidP="0021405A">
      <w:pPr>
        <w:jc w:val="center"/>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583"/>
        <w:gridCol w:w="1357"/>
        <w:gridCol w:w="3297"/>
      </w:tblGrid>
      <w:tr w:rsidR="0021405A" w:rsidRPr="00537160" w14:paraId="084D3A8D" w14:textId="77777777" w:rsidTr="0021405A">
        <w:tc>
          <w:tcPr>
            <w:tcW w:w="3207" w:type="dxa"/>
            <w:vAlign w:val="center"/>
          </w:tcPr>
          <w:p w14:paraId="572308FC" w14:textId="77777777" w:rsidR="0021405A" w:rsidRPr="00537160" w:rsidRDefault="0021405A" w:rsidP="0021405A">
            <w:pPr>
              <w:ind w:left="-85" w:right="-85"/>
              <w:jc w:val="center"/>
              <w:rPr>
                <w:rFonts w:cs="Times New Roman"/>
                <w:b/>
                <w:sz w:val="28"/>
                <w:szCs w:val="28"/>
              </w:rPr>
            </w:pPr>
            <w:r w:rsidRPr="00537160">
              <w:rPr>
                <w:rFonts w:cs="Times New Roman"/>
                <w:b/>
                <w:sz w:val="28"/>
                <w:szCs w:val="28"/>
              </w:rPr>
              <w:t>Найменування показників</w:t>
            </w:r>
          </w:p>
        </w:tc>
        <w:tc>
          <w:tcPr>
            <w:tcW w:w="3021" w:type="dxa"/>
            <w:gridSpan w:val="2"/>
            <w:vAlign w:val="center"/>
          </w:tcPr>
          <w:p w14:paraId="761C974A" w14:textId="77777777" w:rsidR="0021405A" w:rsidRPr="00537160" w:rsidRDefault="0021405A" w:rsidP="0021405A">
            <w:pPr>
              <w:ind w:left="-85" w:right="-85"/>
              <w:jc w:val="center"/>
              <w:rPr>
                <w:rFonts w:cs="Times New Roman"/>
                <w:b/>
                <w:sz w:val="28"/>
                <w:szCs w:val="28"/>
              </w:rPr>
            </w:pPr>
            <w:r w:rsidRPr="00537160">
              <w:rPr>
                <w:rFonts w:cs="Times New Roman"/>
                <w:b/>
                <w:sz w:val="28"/>
                <w:szCs w:val="28"/>
              </w:rPr>
              <w:t>Шифри та назви галузі знань, код та назва спеціальності, ступень вищої освіти</w:t>
            </w:r>
          </w:p>
        </w:tc>
        <w:tc>
          <w:tcPr>
            <w:tcW w:w="3395" w:type="dxa"/>
            <w:vAlign w:val="center"/>
          </w:tcPr>
          <w:p w14:paraId="41E4F9BA" w14:textId="77777777" w:rsidR="0021405A" w:rsidRPr="00537160" w:rsidRDefault="0021405A" w:rsidP="0021405A">
            <w:pPr>
              <w:ind w:left="-85" w:right="-85"/>
              <w:jc w:val="center"/>
              <w:rPr>
                <w:rFonts w:cs="Times New Roman"/>
                <w:b/>
                <w:sz w:val="28"/>
                <w:szCs w:val="28"/>
              </w:rPr>
            </w:pPr>
            <w:r w:rsidRPr="00537160">
              <w:rPr>
                <w:rFonts w:cs="Times New Roman"/>
                <w:b/>
                <w:sz w:val="28"/>
                <w:szCs w:val="28"/>
              </w:rPr>
              <w:t>Характеристика навчальної дисципліни</w:t>
            </w:r>
          </w:p>
        </w:tc>
      </w:tr>
      <w:tr w:rsidR="0021405A" w:rsidRPr="00537160" w14:paraId="405A0961" w14:textId="77777777" w:rsidTr="0021405A">
        <w:trPr>
          <w:trHeight w:val="1265"/>
        </w:trPr>
        <w:tc>
          <w:tcPr>
            <w:tcW w:w="3207" w:type="dxa"/>
          </w:tcPr>
          <w:p w14:paraId="15CBEEDE" w14:textId="41CEB5A0" w:rsidR="0021405A" w:rsidRPr="00537160" w:rsidRDefault="00186329" w:rsidP="0021405A">
            <w:pPr>
              <w:spacing w:before="120"/>
              <w:rPr>
                <w:rFonts w:cs="Times New Roman"/>
                <w:sz w:val="28"/>
                <w:szCs w:val="28"/>
              </w:rPr>
            </w:pPr>
            <w:r w:rsidRPr="00537160">
              <w:rPr>
                <w:rFonts w:cs="Times New Roman"/>
                <w:sz w:val="28"/>
                <w:szCs w:val="28"/>
              </w:rPr>
              <w:t xml:space="preserve">Кількість </w:t>
            </w:r>
            <w:r w:rsidR="00E96F13" w:rsidRPr="00537160">
              <w:rPr>
                <w:rFonts w:cs="Times New Roman"/>
                <w:sz w:val="28"/>
                <w:szCs w:val="28"/>
              </w:rPr>
              <w:t>кредитів ЕСТS – 4</w:t>
            </w:r>
          </w:p>
          <w:p w14:paraId="4B97849A" w14:textId="1F357AC5" w:rsidR="0021405A" w:rsidRPr="00537160" w:rsidRDefault="00E96F13" w:rsidP="0021405A">
            <w:pPr>
              <w:spacing w:before="120"/>
              <w:rPr>
                <w:rFonts w:cs="Times New Roman"/>
                <w:sz w:val="28"/>
                <w:szCs w:val="28"/>
              </w:rPr>
            </w:pPr>
            <w:r w:rsidRPr="00537160">
              <w:rPr>
                <w:rFonts w:cs="Times New Roman"/>
                <w:sz w:val="28"/>
                <w:szCs w:val="28"/>
              </w:rPr>
              <w:t>Загальна кількість годин – 120</w:t>
            </w:r>
          </w:p>
          <w:p w14:paraId="0EC6EC81" w14:textId="7173E439" w:rsidR="0021405A" w:rsidRPr="00537160" w:rsidRDefault="0021405A" w:rsidP="0021405A">
            <w:pPr>
              <w:spacing w:before="120"/>
              <w:rPr>
                <w:rFonts w:cs="Times New Roman"/>
                <w:sz w:val="28"/>
                <w:szCs w:val="28"/>
              </w:rPr>
            </w:pPr>
            <w:r w:rsidRPr="00537160">
              <w:rPr>
                <w:rFonts w:cs="Times New Roman"/>
                <w:sz w:val="28"/>
                <w:szCs w:val="28"/>
              </w:rPr>
              <w:t xml:space="preserve">Кількість тем              </w:t>
            </w:r>
            <w:r w:rsidR="00E96F13" w:rsidRPr="00537160">
              <w:rPr>
                <w:rFonts w:cs="Times New Roman"/>
                <w:sz w:val="28"/>
                <w:szCs w:val="28"/>
              </w:rPr>
              <w:t xml:space="preserve">      – 12</w:t>
            </w:r>
          </w:p>
          <w:p w14:paraId="006BBB34" w14:textId="77777777" w:rsidR="0021405A" w:rsidRPr="00537160" w:rsidRDefault="0021405A" w:rsidP="0021405A">
            <w:pPr>
              <w:ind w:left="-85" w:right="-85"/>
              <w:rPr>
                <w:rFonts w:cs="Times New Roman"/>
                <w:sz w:val="28"/>
                <w:szCs w:val="28"/>
              </w:rPr>
            </w:pPr>
          </w:p>
        </w:tc>
        <w:tc>
          <w:tcPr>
            <w:tcW w:w="3021" w:type="dxa"/>
            <w:gridSpan w:val="2"/>
          </w:tcPr>
          <w:p w14:paraId="3FF95F0E" w14:textId="77777777" w:rsidR="00D07105" w:rsidRPr="00537160" w:rsidRDefault="00D07105" w:rsidP="00D07105">
            <w:pPr>
              <w:ind w:left="-85" w:right="-85"/>
              <w:jc w:val="center"/>
              <w:rPr>
                <w:rFonts w:cs="Times New Roman"/>
                <w:sz w:val="28"/>
                <w:szCs w:val="28"/>
              </w:rPr>
            </w:pPr>
            <w:r w:rsidRPr="00537160">
              <w:rPr>
                <w:rFonts w:cs="Times New Roman"/>
                <w:sz w:val="28"/>
                <w:szCs w:val="28"/>
              </w:rPr>
              <w:t>262 Правоохоронна діяльність (правоохоронна діяльність)</w:t>
            </w:r>
          </w:p>
          <w:p w14:paraId="5CC07985" w14:textId="77777777" w:rsidR="00D07105" w:rsidRPr="00537160" w:rsidRDefault="00D07105" w:rsidP="00D07105">
            <w:pPr>
              <w:ind w:left="-85" w:right="-85"/>
              <w:jc w:val="center"/>
              <w:rPr>
                <w:rFonts w:cs="Times New Roman"/>
                <w:sz w:val="28"/>
                <w:szCs w:val="28"/>
              </w:rPr>
            </w:pPr>
          </w:p>
          <w:p w14:paraId="5F02DC06" w14:textId="77777777" w:rsidR="00D07105" w:rsidRPr="00537160" w:rsidRDefault="00D07105" w:rsidP="00D07105">
            <w:pPr>
              <w:ind w:left="-85" w:right="-85"/>
              <w:jc w:val="center"/>
              <w:rPr>
                <w:rFonts w:cs="Times New Roman"/>
                <w:sz w:val="28"/>
                <w:szCs w:val="28"/>
              </w:rPr>
            </w:pPr>
            <w:r w:rsidRPr="00537160">
              <w:rPr>
                <w:rFonts w:cs="Times New Roman"/>
                <w:sz w:val="28"/>
                <w:szCs w:val="28"/>
              </w:rPr>
              <w:t>перший (бакалаврський) рівень</w:t>
            </w:r>
          </w:p>
          <w:p w14:paraId="0BBFC3ED" w14:textId="77777777" w:rsidR="0021405A" w:rsidRPr="00537160" w:rsidRDefault="0021405A" w:rsidP="0021405A">
            <w:pPr>
              <w:ind w:left="-85" w:right="-85"/>
              <w:jc w:val="center"/>
              <w:rPr>
                <w:rFonts w:cs="Times New Roman"/>
                <w:sz w:val="28"/>
                <w:szCs w:val="28"/>
              </w:rPr>
            </w:pPr>
          </w:p>
        </w:tc>
        <w:tc>
          <w:tcPr>
            <w:tcW w:w="3395" w:type="dxa"/>
          </w:tcPr>
          <w:p w14:paraId="56CC043B" w14:textId="7BDAA8C3" w:rsidR="0021405A" w:rsidRPr="00537160" w:rsidRDefault="0021405A" w:rsidP="0021405A">
            <w:pPr>
              <w:ind w:left="-85" w:right="-85"/>
              <w:jc w:val="both"/>
              <w:rPr>
                <w:rFonts w:cs="Times New Roman"/>
                <w:sz w:val="28"/>
                <w:szCs w:val="28"/>
              </w:rPr>
            </w:pPr>
            <w:r w:rsidRPr="00537160">
              <w:rPr>
                <w:rFonts w:cs="Times New Roman"/>
                <w:sz w:val="28"/>
                <w:szCs w:val="28"/>
              </w:rPr>
              <w:t xml:space="preserve">Навчальний курс </w:t>
            </w:r>
            <w:r w:rsidR="00537160" w:rsidRPr="00537160">
              <w:rPr>
                <w:rFonts w:cs="Times New Roman"/>
                <w:sz w:val="28"/>
                <w:szCs w:val="28"/>
              </w:rPr>
              <w:t>3</w:t>
            </w:r>
            <w:r w:rsidR="00E96F13" w:rsidRPr="00537160">
              <w:rPr>
                <w:rFonts w:cs="Times New Roman"/>
                <w:sz w:val="28"/>
                <w:szCs w:val="28"/>
              </w:rPr>
              <w:t>/</w:t>
            </w:r>
            <w:r w:rsidR="00537160" w:rsidRPr="00537160">
              <w:rPr>
                <w:rFonts w:cs="Times New Roman"/>
                <w:sz w:val="28"/>
                <w:szCs w:val="28"/>
              </w:rPr>
              <w:t>3</w:t>
            </w:r>
          </w:p>
          <w:p w14:paraId="6BCB40EB" w14:textId="77777777" w:rsidR="0021405A" w:rsidRPr="00537160" w:rsidRDefault="0021405A" w:rsidP="0021405A">
            <w:pPr>
              <w:ind w:left="-85" w:right="-85"/>
              <w:jc w:val="both"/>
              <w:rPr>
                <w:rFonts w:cs="Times New Roman"/>
                <w:sz w:val="28"/>
                <w:szCs w:val="28"/>
              </w:rPr>
            </w:pPr>
            <w:r w:rsidRPr="00537160">
              <w:rPr>
                <w:rFonts w:cs="Times New Roman"/>
                <w:sz w:val="28"/>
                <w:szCs w:val="28"/>
              </w:rPr>
              <w:t xml:space="preserve">                                                             </w:t>
            </w:r>
          </w:p>
          <w:p w14:paraId="6F867061" w14:textId="0E0EECE0" w:rsidR="0021405A" w:rsidRPr="00537160" w:rsidRDefault="0021405A" w:rsidP="00E36E4B">
            <w:pPr>
              <w:ind w:left="-85" w:right="-85"/>
              <w:jc w:val="both"/>
              <w:rPr>
                <w:rFonts w:cs="Times New Roman"/>
                <w:sz w:val="28"/>
                <w:szCs w:val="28"/>
              </w:rPr>
            </w:pPr>
            <w:r w:rsidRPr="00537160">
              <w:rPr>
                <w:rFonts w:cs="Times New Roman"/>
                <w:sz w:val="28"/>
                <w:szCs w:val="28"/>
              </w:rPr>
              <w:t xml:space="preserve">Семестр </w:t>
            </w:r>
            <w:r w:rsidR="00537160" w:rsidRPr="00537160">
              <w:rPr>
                <w:rFonts w:cs="Times New Roman"/>
                <w:sz w:val="28"/>
                <w:szCs w:val="28"/>
              </w:rPr>
              <w:t>6</w:t>
            </w:r>
            <w:r w:rsidR="00E36E4B" w:rsidRPr="00537160">
              <w:rPr>
                <w:rFonts w:cs="Times New Roman"/>
                <w:sz w:val="28"/>
                <w:szCs w:val="28"/>
              </w:rPr>
              <w:t>/</w:t>
            </w:r>
            <w:r w:rsidR="00537160" w:rsidRPr="00537160">
              <w:rPr>
                <w:rFonts w:cs="Times New Roman"/>
                <w:sz w:val="28"/>
                <w:szCs w:val="28"/>
              </w:rPr>
              <w:t>6</w:t>
            </w:r>
          </w:p>
          <w:p w14:paraId="13922091" w14:textId="77777777" w:rsidR="0021405A" w:rsidRPr="00537160" w:rsidRDefault="0021405A" w:rsidP="0021405A">
            <w:pPr>
              <w:ind w:left="-85" w:right="-85"/>
              <w:jc w:val="both"/>
              <w:rPr>
                <w:rFonts w:cs="Times New Roman"/>
                <w:sz w:val="28"/>
                <w:szCs w:val="28"/>
              </w:rPr>
            </w:pPr>
          </w:p>
          <w:p w14:paraId="67F820BB" w14:textId="6145ABF6" w:rsidR="0021405A" w:rsidRPr="00537160" w:rsidRDefault="0021405A" w:rsidP="00E36E4B">
            <w:pPr>
              <w:ind w:left="-85" w:right="-85"/>
              <w:rPr>
                <w:rFonts w:cs="Times New Roman"/>
                <w:sz w:val="28"/>
                <w:szCs w:val="28"/>
              </w:rPr>
            </w:pPr>
            <w:r w:rsidRPr="00537160">
              <w:rPr>
                <w:rFonts w:cs="Times New Roman"/>
                <w:sz w:val="28"/>
                <w:szCs w:val="28"/>
              </w:rPr>
              <w:t xml:space="preserve">Види контрою:  </w:t>
            </w:r>
            <w:r w:rsidR="00E36E4B" w:rsidRPr="00537160">
              <w:rPr>
                <w:rFonts w:cs="Times New Roman"/>
                <w:sz w:val="28"/>
                <w:szCs w:val="28"/>
              </w:rPr>
              <w:t>залік</w:t>
            </w:r>
          </w:p>
          <w:p w14:paraId="350C9FC5" w14:textId="77777777" w:rsidR="0021405A" w:rsidRPr="00537160" w:rsidRDefault="0021405A" w:rsidP="0021405A">
            <w:pPr>
              <w:ind w:left="-85" w:right="-85"/>
              <w:jc w:val="both"/>
              <w:rPr>
                <w:rFonts w:cs="Times New Roman"/>
                <w:sz w:val="28"/>
                <w:szCs w:val="28"/>
              </w:rPr>
            </w:pPr>
          </w:p>
        </w:tc>
      </w:tr>
      <w:tr w:rsidR="0021405A" w:rsidRPr="00537160" w14:paraId="70F883E8" w14:textId="77777777" w:rsidTr="0021405A">
        <w:trPr>
          <w:trHeight w:val="467"/>
        </w:trPr>
        <w:tc>
          <w:tcPr>
            <w:tcW w:w="9623" w:type="dxa"/>
            <w:gridSpan w:val="4"/>
          </w:tcPr>
          <w:p w14:paraId="5926ACA6" w14:textId="77777777" w:rsidR="0021405A" w:rsidRPr="00537160" w:rsidRDefault="0021405A" w:rsidP="0021405A">
            <w:pPr>
              <w:ind w:left="-85" w:right="-85"/>
              <w:jc w:val="center"/>
              <w:rPr>
                <w:rFonts w:cs="Times New Roman"/>
                <w:sz w:val="28"/>
                <w:szCs w:val="28"/>
              </w:rPr>
            </w:pPr>
            <w:r w:rsidRPr="00537160">
              <w:rPr>
                <w:rFonts w:cs="Times New Roman"/>
                <w:b/>
                <w:sz w:val="28"/>
                <w:szCs w:val="28"/>
              </w:rPr>
              <w:t>Розподіл навчальної дисципліни за видами занять</w:t>
            </w:r>
            <w:r w:rsidRPr="00537160">
              <w:rPr>
                <w:rFonts w:cs="Times New Roman"/>
                <w:sz w:val="28"/>
                <w:szCs w:val="28"/>
              </w:rPr>
              <w:t>:</w:t>
            </w:r>
          </w:p>
          <w:p w14:paraId="3BBA310D" w14:textId="77777777" w:rsidR="0021405A" w:rsidRPr="00537160" w:rsidRDefault="0021405A" w:rsidP="0021405A">
            <w:pPr>
              <w:ind w:left="-85" w:right="-85"/>
              <w:jc w:val="center"/>
              <w:rPr>
                <w:rFonts w:cs="Times New Roman"/>
                <w:sz w:val="28"/>
                <w:szCs w:val="28"/>
              </w:rPr>
            </w:pPr>
          </w:p>
        </w:tc>
      </w:tr>
      <w:tr w:rsidR="0021405A" w:rsidRPr="00537160" w14:paraId="7E827783" w14:textId="77777777" w:rsidTr="0021405A">
        <w:trPr>
          <w:trHeight w:val="4566"/>
        </w:trPr>
        <w:tc>
          <w:tcPr>
            <w:tcW w:w="4811" w:type="dxa"/>
            <w:gridSpan w:val="2"/>
          </w:tcPr>
          <w:p w14:paraId="08E9405D" w14:textId="77777777" w:rsidR="0021405A" w:rsidRPr="00537160" w:rsidRDefault="0021405A" w:rsidP="0021405A">
            <w:pPr>
              <w:ind w:left="-85" w:right="-85"/>
              <w:jc w:val="center"/>
              <w:rPr>
                <w:rFonts w:cs="Times New Roman"/>
                <w:sz w:val="28"/>
                <w:szCs w:val="28"/>
              </w:rPr>
            </w:pPr>
            <w:r w:rsidRPr="00537160">
              <w:rPr>
                <w:rFonts w:cs="Times New Roman"/>
                <w:sz w:val="28"/>
                <w:szCs w:val="28"/>
              </w:rPr>
              <w:t>денна форма навчання</w:t>
            </w:r>
          </w:p>
          <w:p w14:paraId="7756E49B" w14:textId="77777777" w:rsidR="0021405A" w:rsidRPr="00537160" w:rsidRDefault="0021405A" w:rsidP="0021405A">
            <w:pPr>
              <w:ind w:left="-85" w:right="-85"/>
              <w:jc w:val="both"/>
              <w:rPr>
                <w:rFonts w:cs="Times New Roman"/>
                <w:sz w:val="28"/>
                <w:szCs w:val="28"/>
              </w:rPr>
            </w:pPr>
          </w:p>
          <w:p w14:paraId="5B8D10AF" w14:textId="44DB376A" w:rsidR="0021405A" w:rsidRPr="00537160" w:rsidRDefault="0021405A" w:rsidP="0021405A">
            <w:pPr>
              <w:ind w:left="-85" w:right="-85"/>
              <w:jc w:val="both"/>
              <w:rPr>
                <w:rFonts w:cs="Times New Roman"/>
                <w:sz w:val="28"/>
                <w:szCs w:val="28"/>
              </w:rPr>
            </w:pPr>
            <w:r w:rsidRPr="00537160">
              <w:rPr>
                <w:rFonts w:cs="Times New Roman"/>
                <w:sz w:val="28"/>
                <w:szCs w:val="28"/>
              </w:rPr>
              <w:t>Лекц</w:t>
            </w:r>
            <w:r w:rsidR="00E36E4B" w:rsidRPr="00537160">
              <w:rPr>
                <w:rFonts w:cs="Times New Roman"/>
                <w:sz w:val="28"/>
                <w:szCs w:val="28"/>
              </w:rPr>
              <w:t xml:space="preserve">ії        </w:t>
            </w:r>
            <w:r w:rsidR="00186329" w:rsidRPr="00537160">
              <w:rPr>
                <w:rFonts w:cs="Times New Roman"/>
                <w:sz w:val="28"/>
                <w:szCs w:val="28"/>
              </w:rPr>
              <w:t xml:space="preserve">                 –    2</w:t>
            </w:r>
            <w:r w:rsidR="00E96F13" w:rsidRPr="00537160">
              <w:rPr>
                <w:rFonts w:cs="Times New Roman"/>
                <w:sz w:val="28"/>
                <w:szCs w:val="28"/>
              </w:rPr>
              <w:t>4</w:t>
            </w:r>
            <w:r w:rsidR="00E36E4B" w:rsidRPr="00537160">
              <w:rPr>
                <w:rFonts w:cs="Times New Roman"/>
                <w:sz w:val="28"/>
                <w:szCs w:val="28"/>
              </w:rPr>
              <w:t xml:space="preserve"> годин</w:t>
            </w:r>
            <w:r w:rsidRPr="00537160">
              <w:rPr>
                <w:rFonts w:cs="Times New Roman"/>
                <w:sz w:val="28"/>
                <w:szCs w:val="28"/>
              </w:rPr>
              <w:t>;</w:t>
            </w:r>
          </w:p>
          <w:p w14:paraId="4DC5E583" w14:textId="77777777" w:rsidR="00E36E4B" w:rsidRPr="00537160" w:rsidRDefault="00E36E4B" w:rsidP="00E36E4B">
            <w:pPr>
              <w:ind w:left="-85" w:right="-85"/>
              <w:jc w:val="both"/>
              <w:rPr>
                <w:rFonts w:cs="Times New Roman"/>
                <w:sz w:val="28"/>
                <w:szCs w:val="28"/>
              </w:rPr>
            </w:pPr>
          </w:p>
          <w:p w14:paraId="3C02A78F" w14:textId="7292F500" w:rsidR="0021405A" w:rsidRPr="00537160" w:rsidRDefault="00E96F13" w:rsidP="00E36E4B">
            <w:pPr>
              <w:ind w:left="-85" w:right="-85"/>
              <w:jc w:val="both"/>
              <w:rPr>
                <w:rFonts w:cs="Times New Roman"/>
                <w:sz w:val="28"/>
                <w:szCs w:val="28"/>
              </w:rPr>
            </w:pPr>
            <w:r w:rsidRPr="00537160">
              <w:rPr>
                <w:rFonts w:cs="Times New Roman"/>
                <w:sz w:val="28"/>
                <w:szCs w:val="28"/>
              </w:rPr>
              <w:t>Семінарські заняття  – 26</w:t>
            </w:r>
            <w:r w:rsidR="00E36E4B" w:rsidRPr="00537160">
              <w:rPr>
                <w:rFonts w:cs="Times New Roman"/>
                <w:sz w:val="28"/>
                <w:szCs w:val="28"/>
              </w:rPr>
              <w:t xml:space="preserve"> годин;</w:t>
            </w:r>
          </w:p>
          <w:p w14:paraId="4CE2F20A" w14:textId="77777777" w:rsidR="00E36E4B" w:rsidRPr="00537160" w:rsidRDefault="00E36E4B" w:rsidP="00E36E4B">
            <w:pPr>
              <w:ind w:left="-85" w:right="-85"/>
              <w:jc w:val="both"/>
              <w:rPr>
                <w:rFonts w:cs="Times New Roman"/>
                <w:sz w:val="28"/>
                <w:szCs w:val="28"/>
              </w:rPr>
            </w:pPr>
          </w:p>
          <w:p w14:paraId="396C4259" w14:textId="4242DA28" w:rsidR="0021405A" w:rsidRPr="00537160" w:rsidRDefault="0021405A" w:rsidP="00E36E4B">
            <w:pPr>
              <w:ind w:left="-85" w:right="-85"/>
              <w:jc w:val="both"/>
              <w:rPr>
                <w:rFonts w:cs="Times New Roman"/>
                <w:sz w:val="28"/>
                <w:szCs w:val="28"/>
              </w:rPr>
            </w:pPr>
            <w:r w:rsidRPr="00537160">
              <w:rPr>
                <w:rFonts w:cs="Times New Roman"/>
                <w:sz w:val="28"/>
                <w:szCs w:val="28"/>
              </w:rPr>
              <w:t xml:space="preserve">Самостійна робота    – </w:t>
            </w:r>
            <w:r w:rsidR="00E96F13" w:rsidRPr="00537160">
              <w:rPr>
                <w:rFonts w:cs="Times New Roman"/>
                <w:sz w:val="28"/>
                <w:szCs w:val="28"/>
              </w:rPr>
              <w:t>70</w:t>
            </w:r>
            <w:r w:rsidR="00E36E4B" w:rsidRPr="00537160">
              <w:rPr>
                <w:rFonts w:cs="Times New Roman"/>
                <w:sz w:val="28"/>
                <w:szCs w:val="28"/>
              </w:rPr>
              <w:t xml:space="preserve"> годин.</w:t>
            </w:r>
          </w:p>
          <w:p w14:paraId="093A2C93" w14:textId="77777777" w:rsidR="0021405A" w:rsidRPr="00537160" w:rsidRDefault="0021405A" w:rsidP="0021405A">
            <w:pPr>
              <w:ind w:left="-85" w:right="-85"/>
              <w:jc w:val="both"/>
              <w:rPr>
                <w:rFonts w:cs="Times New Roman"/>
                <w:sz w:val="28"/>
                <w:szCs w:val="28"/>
              </w:rPr>
            </w:pPr>
          </w:p>
          <w:p w14:paraId="17CCA785" w14:textId="77777777" w:rsidR="0021405A" w:rsidRPr="00537160" w:rsidRDefault="0021405A" w:rsidP="0021405A">
            <w:pPr>
              <w:ind w:left="-85" w:right="-85"/>
              <w:jc w:val="both"/>
              <w:rPr>
                <w:rFonts w:cs="Times New Roman"/>
                <w:sz w:val="28"/>
                <w:szCs w:val="28"/>
              </w:rPr>
            </w:pPr>
          </w:p>
        </w:tc>
        <w:tc>
          <w:tcPr>
            <w:tcW w:w="4812" w:type="dxa"/>
            <w:gridSpan w:val="2"/>
          </w:tcPr>
          <w:p w14:paraId="214361ED" w14:textId="77777777" w:rsidR="0021405A" w:rsidRPr="00537160" w:rsidRDefault="0021405A" w:rsidP="0021405A">
            <w:pPr>
              <w:ind w:right="-85"/>
              <w:rPr>
                <w:rFonts w:cs="Times New Roman"/>
                <w:sz w:val="28"/>
                <w:szCs w:val="28"/>
              </w:rPr>
            </w:pPr>
            <w:r w:rsidRPr="00537160">
              <w:rPr>
                <w:rFonts w:cs="Times New Roman"/>
                <w:sz w:val="28"/>
                <w:szCs w:val="28"/>
              </w:rPr>
              <w:t xml:space="preserve"> заочна форма навчання</w:t>
            </w:r>
          </w:p>
          <w:p w14:paraId="311074F3" w14:textId="77777777" w:rsidR="0021405A" w:rsidRPr="00537160" w:rsidRDefault="0021405A" w:rsidP="0021405A">
            <w:pPr>
              <w:ind w:left="-85" w:right="-85"/>
              <w:jc w:val="center"/>
              <w:rPr>
                <w:rFonts w:cs="Times New Roman"/>
                <w:sz w:val="28"/>
                <w:szCs w:val="28"/>
              </w:rPr>
            </w:pPr>
          </w:p>
          <w:p w14:paraId="5F635C6D" w14:textId="04EFD7FB" w:rsidR="00E36E4B" w:rsidRPr="00537160" w:rsidRDefault="00E36E4B" w:rsidP="00E36E4B">
            <w:pPr>
              <w:ind w:left="-85" w:right="-85"/>
              <w:jc w:val="both"/>
              <w:rPr>
                <w:rFonts w:cs="Times New Roman"/>
                <w:sz w:val="28"/>
                <w:szCs w:val="28"/>
              </w:rPr>
            </w:pPr>
            <w:r w:rsidRPr="00537160">
              <w:rPr>
                <w:rFonts w:cs="Times New Roman"/>
                <w:sz w:val="28"/>
                <w:szCs w:val="28"/>
              </w:rPr>
              <w:t>Лекці</w:t>
            </w:r>
            <w:r w:rsidR="00E96F13" w:rsidRPr="00537160">
              <w:rPr>
                <w:rFonts w:cs="Times New Roman"/>
                <w:sz w:val="28"/>
                <w:szCs w:val="28"/>
              </w:rPr>
              <w:t>ї                         –    6</w:t>
            </w:r>
            <w:r w:rsidRPr="00537160">
              <w:rPr>
                <w:rFonts w:cs="Times New Roman"/>
                <w:sz w:val="28"/>
                <w:szCs w:val="28"/>
              </w:rPr>
              <w:t xml:space="preserve"> годин;</w:t>
            </w:r>
          </w:p>
          <w:p w14:paraId="01DDACC0" w14:textId="77777777" w:rsidR="00E36E4B" w:rsidRPr="00537160" w:rsidRDefault="00E36E4B" w:rsidP="00E36E4B">
            <w:pPr>
              <w:ind w:left="-85" w:right="-85"/>
              <w:jc w:val="both"/>
              <w:rPr>
                <w:rFonts w:cs="Times New Roman"/>
                <w:sz w:val="28"/>
                <w:szCs w:val="28"/>
              </w:rPr>
            </w:pPr>
          </w:p>
          <w:p w14:paraId="3038EB7D" w14:textId="4E77CE27" w:rsidR="00E36E4B" w:rsidRPr="00537160" w:rsidRDefault="00186329" w:rsidP="00E36E4B">
            <w:pPr>
              <w:ind w:left="-85" w:right="-85"/>
              <w:jc w:val="both"/>
              <w:rPr>
                <w:rFonts w:cs="Times New Roman"/>
                <w:sz w:val="28"/>
                <w:szCs w:val="28"/>
              </w:rPr>
            </w:pPr>
            <w:r w:rsidRPr="00537160">
              <w:rPr>
                <w:rFonts w:cs="Times New Roman"/>
                <w:sz w:val="28"/>
                <w:szCs w:val="28"/>
              </w:rPr>
              <w:t xml:space="preserve">Семінарські заняття  – </w:t>
            </w:r>
            <w:r w:rsidR="00E96F13" w:rsidRPr="00537160">
              <w:rPr>
                <w:rFonts w:cs="Times New Roman"/>
                <w:sz w:val="28"/>
                <w:szCs w:val="28"/>
              </w:rPr>
              <w:t>4</w:t>
            </w:r>
            <w:r w:rsidR="00E36E4B" w:rsidRPr="00537160">
              <w:rPr>
                <w:rFonts w:cs="Times New Roman"/>
                <w:sz w:val="28"/>
                <w:szCs w:val="28"/>
              </w:rPr>
              <w:t xml:space="preserve"> годин;</w:t>
            </w:r>
          </w:p>
          <w:p w14:paraId="12AED48F" w14:textId="77777777" w:rsidR="00E36E4B" w:rsidRPr="00537160" w:rsidRDefault="00E36E4B" w:rsidP="00E36E4B">
            <w:pPr>
              <w:ind w:left="-85" w:right="-85"/>
              <w:jc w:val="both"/>
              <w:rPr>
                <w:rFonts w:cs="Times New Roman"/>
                <w:sz w:val="28"/>
                <w:szCs w:val="28"/>
              </w:rPr>
            </w:pPr>
          </w:p>
          <w:p w14:paraId="581D3AA1" w14:textId="2D055681" w:rsidR="00E36E4B" w:rsidRPr="00537160" w:rsidRDefault="00E36E4B" w:rsidP="00E36E4B">
            <w:pPr>
              <w:ind w:left="-85" w:right="-85"/>
              <w:jc w:val="both"/>
              <w:rPr>
                <w:rFonts w:cs="Times New Roman"/>
                <w:sz w:val="28"/>
                <w:szCs w:val="28"/>
              </w:rPr>
            </w:pPr>
            <w:r w:rsidRPr="00537160">
              <w:rPr>
                <w:rFonts w:cs="Times New Roman"/>
                <w:sz w:val="28"/>
                <w:szCs w:val="28"/>
              </w:rPr>
              <w:t xml:space="preserve">Самостійна робота    – </w:t>
            </w:r>
            <w:r w:rsidR="00E96F13" w:rsidRPr="00537160">
              <w:rPr>
                <w:rFonts w:cs="Times New Roman"/>
                <w:sz w:val="28"/>
                <w:szCs w:val="28"/>
              </w:rPr>
              <w:t>110</w:t>
            </w:r>
            <w:r w:rsidRPr="00537160">
              <w:rPr>
                <w:rFonts w:cs="Times New Roman"/>
                <w:sz w:val="28"/>
                <w:szCs w:val="28"/>
              </w:rPr>
              <w:t xml:space="preserve"> годин.</w:t>
            </w:r>
          </w:p>
          <w:p w14:paraId="745F13AB" w14:textId="77777777" w:rsidR="0021405A" w:rsidRPr="00537160" w:rsidRDefault="0021405A" w:rsidP="00E36E4B">
            <w:pPr>
              <w:ind w:left="-85" w:right="-85"/>
              <w:jc w:val="both"/>
              <w:rPr>
                <w:rFonts w:cs="Times New Roman"/>
                <w:sz w:val="28"/>
                <w:szCs w:val="28"/>
              </w:rPr>
            </w:pPr>
          </w:p>
        </w:tc>
      </w:tr>
    </w:tbl>
    <w:p w14:paraId="6E2FC81C" w14:textId="77777777" w:rsidR="0021405A" w:rsidRPr="00537160" w:rsidRDefault="0021405A" w:rsidP="0021405A">
      <w:pPr>
        <w:widowControl/>
        <w:tabs>
          <w:tab w:val="left" w:pos="3900"/>
        </w:tabs>
        <w:autoSpaceDE/>
        <w:autoSpaceDN/>
        <w:adjustRightInd/>
        <w:jc w:val="center"/>
        <w:rPr>
          <w:rFonts w:cs="Times New Roman"/>
          <w:b/>
          <w:sz w:val="28"/>
          <w:szCs w:val="28"/>
        </w:rPr>
      </w:pPr>
    </w:p>
    <w:p w14:paraId="3A1CCD30" w14:textId="77777777" w:rsidR="0021405A" w:rsidRPr="00537160" w:rsidRDefault="0021405A" w:rsidP="0021405A">
      <w:pPr>
        <w:widowControl/>
        <w:tabs>
          <w:tab w:val="left" w:pos="3900"/>
        </w:tabs>
        <w:autoSpaceDE/>
        <w:autoSpaceDN/>
        <w:adjustRightInd/>
        <w:jc w:val="center"/>
        <w:rPr>
          <w:rFonts w:cs="Times New Roman"/>
          <w:b/>
          <w:sz w:val="28"/>
          <w:szCs w:val="28"/>
        </w:rPr>
      </w:pPr>
      <w:r w:rsidRPr="00537160">
        <w:rPr>
          <w:rFonts w:cs="Times New Roman"/>
          <w:b/>
          <w:sz w:val="28"/>
          <w:szCs w:val="28"/>
        </w:rPr>
        <w:t>2. Мета та завдання навчальної дисципліни</w:t>
      </w:r>
    </w:p>
    <w:p w14:paraId="7DF87D61" w14:textId="77777777" w:rsidR="0021405A" w:rsidRPr="00537160" w:rsidRDefault="0021405A" w:rsidP="0021405A">
      <w:pPr>
        <w:tabs>
          <w:tab w:val="left" w:pos="284"/>
          <w:tab w:val="left" w:pos="567"/>
        </w:tabs>
        <w:ind w:firstLine="567"/>
        <w:jc w:val="both"/>
        <w:rPr>
          <w:rFonts w:cs="Times New Roman"/>
          <w:sz w:val="28"/>
          <w:szCs w:val="28"/>
        </w:rPr>
      </w:pPr>
    </w:p>
    <w:p w14:paraId="7D22B76A" w14:textId="264D1AEF" w:rsidR="00537160" w:rsidRPr="00537160" w:rsidRDefault="002831B1" w:rsidP="00537160">
      <w:pPr>
        <w:ind w:firstLine="567"/>
        <w:jc w:val="both"/>
        <w:rPr>
          <w:sz w:val="28"/>
          <w:szCs w:val="28"/>
        </w:rPr>
      </w:pPr>
      <w:r w:rsidRPr="00537160">
        <w:rPr>
          <w:rFonts w:cs="Times New Roman"/>
          <w:b/>
          <w:sz w:val="28"/>
          <w:szCs w:val="28"/>
        </w:rPr>
        <w:t>Метою</w:t>
      </w:r>
      <w:r w:rsidRPr="00537160">
        <w:rPr>
          <w:rFonts w:cs="Times New Roman"/>
          <w:sz w:val="28"/>
          <w:szCs w:val="28"/>
        </w:rPr>
        <w:t xml:space="preserve"> </w:t>
      </w:r>
      <w:r w:rsidR="00537160" w:rsidRPr="00537160">
        <w:rPr>
          <w:sz w:val="28"/>
          <w:szCs w:val="28"/>
        </w:rPr>
        <w:t>викладання навчальної дисципліни «Земельне право» є формування у здобувачів вищої освіти сукупності знань з правового регулювання відносин земельної сфери. Знання та вміння аналізувати нормативно-правові акти, що регламентують процес володіння, використання та розпорядження землею фізичними та юридичними особами.</w:t>
      </w:r>
    </w:p>
    <w:p w14:paraId="37E34EA6" w14:textId="77777777" w:rsidR="00537160" w:rsidRPr="00537160" w:rsidRDefault="00537160" w:rsidP="00537160">
      <w:pPr>
        <w:ind w:firstLine="567"/>
        <w:jc w:val="both"/>
        <w:rPr>
          <w:sz w:val="28"/>
          <w:szCs w:val="28"/>
        </w:rPr>
      </w:pPr>
      <w:r w:rsidRPr="00537160">
        <w:rPr>
          <w:sz w:val="28"/>
          <w:szCs w:val="28"/>
        </w:rPr>
        <w:t>Предмет вивчення дисципліни: сукупність правовідносин комплексного характеру, що виникають у сфері набуття прав на землю, використанням та розпорядженням земельними ділянками.</w:t>
      </w:r>
    </w:p>
    <w:p w14:paraId="2FB79199" w14:textId="77777777" w:rsidR="00537160" w:rsidRPr="00537160" w:rsidRDefault="0021405A" w:rsidP="00537160">
      <w:pPr>
        <w:ind w:firstLine="567"/>
        <w:jc w:val="both"/>
        <w:rPr>
          <w:sz w:val="28"/>
          <w:szCs w:val="28"/>
        </w:rPr>
      </w:pPr>
      <w:r w:rsidRPr="00537160">
        <w:rPr>
          <w:rFonts w:cs="Times New Roman"/>
          <w:b/>
          <w:sz w:val="28"/>
          <w:szCs w:val="28"/>
        </w:rPr>
        <w:t xml:space="preserve">Завдання </w:t>
      </w:r>
      <w:r w:rsidR="00537160" w:rsidRPr="00537160">
        <w:rPr>
          <w:sz w:val="28"/>
          <w:szCs w:val="28"/>
        </w:rPr>
        <w:t xml:space="preserve">вивчення дисципліни «Земельне право» є: вміти застосовувати набуті теоретичні знання у сфері земельних правовідносин при виконанні </w:t>
      </w:r>
      <w:r w:rsidR="00537160" w:rsidRPr="00537160">
        <w:rPr>
          <w:sz w:val="28"/>
          <w:szCs w:val="28"/>
        </w:rPr>
        <w:lastRenderedPageBreak/>
        <w:t>виробничої діяльності, практичних завдань, конкретних професійних ситуацій при володінні, використанні та розпорядженням земельними ділянками.</w:t>
      </w:r>
    </w:p>
    <w:p w14:paraId="368236F1" w14:textId="19781B2F" w:rsidR="002831B1" w:rsidRPr="00537160" w:rsidRDefault="002831B1" w:rsidP="002831B1">
      <w:pPr>
        <w:ind w:firstLine="540"/>
        <w:jc w:val="both"/>
        <w:rPr>
          <w:rFonts w:cs="Times New Roman"/>
          <w:sz w:val="28"/>
          <w:szCs w:val="28"/>
        </w:rPr>
      </w:pPr>
    </w:p>
    <w:p w14:paraId="2A47C5D5" w14:textId="07BE9C63" w:rsidR="003535E1" w:rsidRPr="00537160" w:rsidRDefault="003535E1" w:rsidP="002831B1">
      <w:pPr>
        <w:ind w:firstLine="540"/>
        <w:jc w:val="both"/>
        <w:rPr>
          <w:rFonts w:cs="Times New Roman"/>
          <w:b/>
          <w:sz w:val="28"/>
          <w:szCs w:val="28"/>
        </w:rPr>
      </w:pPr>
    </w:p>
    <w:p w14:paraId="1D6F35E2" w14:textId="77777777" w:rsidR="00537160" w:rsidRPr="00537160" w:rsidRDefault="002831B1" w:rsidP="00537160">
      <w:pPr>
        <w:ind w:firstLine="709"/>
        <w:jc w:val="both"/>
        <w:rPr>
          <w:bCs/>
          <w:sz w:val="28"/>
          <w:szCs w:val="28"/>
        </w:rPr>
      </w:pPr>
      <w:r w:rsidRPr="00537160">
        <w:rPr>
          <w:rFonts w:cs="Times New Roman"/>
          <w:b/>
          <w:bCs/>
          <w:sz w:val="28"/>
          <w:szCs w:val="28"/>
        </w:rPr>
        <w:t>Міждисциплінарні зв’язки</w:t>
      </w:r>
      <w:r w:rsidRPr="00537160">
        <w:rPr>
          <w:rFonts w:cs="Times New Roman"/>
          <w:b/>
          <w:sz w:val="28"/>
          <w:szCs w:val="28"/>
        </w:rPr>
        <w:t>:</w:t>
      </w:r>
      <w:r w:rsidRPr="00537160">
        <w:rPr>
          <w:rFonts w:cs="Times New Roman"/>
          <w:sz w:val="28"/>
          <w:szCs w:val="28"/>
        </w:rPr>
        <w:t xml:space="preserve"> </w:t>
      </w:r>
      <w:r w:rsidR="00537160" w:rsidRPr="00537160">
        <w:rPr>
          <w:bCs/>
          <w:sz w:val="28"/>
          <w:szCs w:val="28"/>
        </w:rPr>
        <w:t>Для суспільних відносин, які врегульовані відповідними галузями права, земельне право має основоположне значення, коли вони випливають із відносин, пов'язаних з використанням та охороною земельних ресурсів, зокрема природоохоронних, підприємницьких тощо.</w:t>
      </w:r>
    </w:p>
    <w:p w14:paraId="4E72E8AE" w14:textId="77777777" w:rsidR="00537160" w:rsidRPr="00537160" w:rsidRDefault="00537160" w:rsidP="00537160">
      <w:pPr>
        <w:ind w:firstLine="709"/>
        <w:jc w:val="both"/>
        <w:rPr>
          <w:sz w:val="28"/>
          <w:szCs w:val="28"/>
        </w:rPr>
      </w:pPr>
      <w:r w:rsidRPr="00537160">
        <w:rPr>
          <w:sz w:val="28"/>
          <w:szCs w:val="28"/>
        </w:rPr>
        <w:t>Вивчення земельного права відповідно до існуючих навчальних планів має структурно-логічний зв'язок з:</w:t>
      </w:r>
    </w:p>
    <w:p w14:paraId="2955434A" w14:textId="77777777" w:rsidR="00537160" w:rsidRPr="00537160" w:rsidRDefault="00537160" w:rsidP="00537160">
      <w:pPr>
        <w:ind w:firstLine="709"/>
        <w:jc w:val="both"/>
        <w:rPr>
          <w:sz w:val="28"/>
          <w:szCs w:val="28"/>
        </w:rPr>
      </w:pPr>
      <w:r w:rsidRPr="00537160">
        <w:rPr>
          <w:sz w:val="28"/>
          <w:szCs w:val="28"/>
        </w:rPr>
        <w:t>• теорією держави і права – для засвоєння понятійного апарату, єдиного для всіх юридичних наук, що є необхідною базою для вивчення галузевих правових дисциплін, у тому числі земельного права, зокрема при дослідженні принципів земельного права, земельно-правової норми, визначенні суспільних відносин;</w:t>
      </w:r>
    </w:p>
    <w:p w14:paraId="47032CD3" w14:textId="77777777" w:rsidR="00537160" w:rsidRPr="00537160" w:rsidRDefault="00537160" w:rsidP="00537160">
      <w:pPr>
        <w:ind w:firstLine="709"/>
        <w:jc w:val="both"/>
        <w:rPr>
          <w:sz w:val="28"/>
          <w:szCs w:val="28"/>
        </w:rPr>
      </w:pPr>
      <w:r w:rsidRPr="00537160">
        <w:rPr>
          <w:sz w:val="28"/>
          <w:szCs w:val="28"/>
        </w:rPr>
        <w:t>• філософією, тому що філософія стосовно даної дисципліни виконує методологічну роль;</w:t>
      </w:r>
    </w:p>
    <w:p w14:paraId="5FDB644E" w14:textId="77777777" w:rsidR="00537160" w:rsidRPr="00537160" w:rsidRDefault="00537160" w:rsidP="00537160">
      <w:pPr>
        <w:ind w:firstLine="709"/>
        <w:jc w:val="both"/>
        <w:rPr>
          <w:sz w:val="28"/>
          <w:szCs w:val="28"/>
        </w:rPr>
      </w:pPr>
      <w:r w:rsidRPr="00537160">
        <w:rPr>
          <w:sz w:val="28"/>
          <w:szCs w:val="28"/>
        </w:rPr>
        <w:t>• конституційним правом – при визначенні спрямованості та змісту конституційного права на землю, права приватної власності на землю;</w:t>
      </w:r>
    </w:p>
    <w:p w14:paraId="7EA3F360" w14:textId="77777777" w:rsidR="00537160" w:rsidRPr="00537160" w:rsidRDefault="00537160" w:rsidP="00537160">
      <w:pPr>
        <w:ind w:firstLine="709"/>
        <w:jc w:val="both"/>
        <w:rPr>
          <w:sz w:val="28"/>
          <w:szCs w:val="28"/>
        </w:rPr>
      </w:pPr>
      <w:r w:rsidRPr="00537160">
        <w:rPr>
          <w:sz w:val="28"/>
          <w:szCs w:val="28"/>
        </w:rPr>
        <w:t>• адміністративним правом – при виникненні, зміні або припинення земельних відносин; у визначенні повноважень місцевих органів самоврядування у врегулюванні земельних відносин, структури і повноважень Верховної Ради України, Верховної Ради Автономної Республіки Крим, обласних і районних рад та також органів виконавчої влади щодо управління землями;</w:t>
      </w:r>
    </w:p>
    <w:p w14:paraId="72BCB16B" w14:textId="77777777" w:rsidR="00537160" w:rsidRPr="00537160" w:rsidRDefault="00537160" w:rsidP="00537160">
      <w:pPr>
        <w:ind w:firstLine="709"/>
        <w:jc w:val="both"/>
        <w:rPr>
          <w:sz w:val="28"/>
          <w:szCs w:val="28"/>
        </w:rPr>
      </w:pPr>
      <w:r w:rsidRPr="00537160">
        <w:rPr>
          <w:sz w:val="28"/>
          <w:szCs w:val="28"/>
        </w:rPr>
        <w:t>• цивільним правом – у тісному переплетенні земельних і майнових відносин, зумовленому зв'язком права на земельну ділянку з правом на насадження, будівлі, посіви, що перебувають на земельній ділянці, у визначенні суб'єктів права власності на землю, у сервітутних правах, у судовому захисті земельних прав, у врегулюванні договірних відносин з приводу земельних ділянок, у відшкодуванні збитків, заподіяних порушенням земельних прав тощо.</w:t>
      </w:r>
    </w:p>
    <w:p w14:paraId="4BEF4657" w14:textId="77777777" w:rsidR="00537160" w:rsidRPr="00537160" w:rsidRDefault="00537160" w:rsidP="00537160">
      <w:pPr>
        <w:ind w:firstLine="709"/>
        <w:jc w:val="both"/>
        <w:rPr>
          <w:sz w:val="28"/>
          <w:szCs w:val="28"/>
        </w:rPr>
      </w:pPr>
      <w:r w:rsidRPr="00537160">
        <w:rPr>
          <w:sz w:val="28"/>
          <w:szCs w:val="28"/>
        </w:rPr>
        <w:t xml:space="preserve">• фінансовим та податковим правом – при вивченні питань фінансування та оподаткування у земельній сфері. </w:t>
      </w:r>
    </w:p>
    <w:p w14:paraId="356A43CF" w14:textId="77777777" w:rsidR="00537160" w:rsidRPr="00537160" w:rsidRDefault="00537160" w:rsidP="00537160">
      <w:pPr>
        <w:ind w:firstLine="709"/>
        <w:jc w:val="both"/>
        <w:rPr>
          <w:sz w:val="28"/>
          <w:szCs w:val="28"/>
        </w:rPr>
      </w:pPr>
      <w:r w:rsidRPr="00537160">
        <w:rPr>
          <w:sz w:val="28"/>
          <w:szCs w:val="28"/>
        </w:rPr>
        <w:t>Безпосередній зв'язок між нормами земельного права та нормами гірничого, водного і лісового права, нормативно-правовими актами природно-рослинного (флористичного) та природно-заповідного законодавства полягає в неможливості використання цих природних ресурсів без використання водночас просторового базису, яким є земля.</w:t>
      </w:r>
    </w:p>
    <w:p w14:paraId="48B82B9F" w14:textId="77777777" w:rsidR="00537160" w:rsidRPr="00537160" w:rsidRDefault="00537160" w:rsidP="00537160">
      <w:pPr>
        <w:ind w:firstLine="709"/>
        <w:jc w:val="both"/>
        <w:rPr>
          <w:sz w:val="28"/>
          <w:szCs w:val="28"/>
        </w:rPr>
      </w:pPr>
    </w:p>
    <w:p w14:paraId="5950685C" w14:textId="77777777" w:rsidR="0021405A" w:rsidRPr="00537160" w:rsidRDefault="0021405A" w:rsidP="0021405A">
      <w:pPr>
        <w:tabs>
          <w:tab w:val="left" w:pos="284"/>
          <w:tab w:val="left" w:pos="567"/>
        </w:tabs>
        <w:jc w:val="both"/>
        <w:rPr>
          <w:rFonts w:cs="Times New Roman"/>
          <w:sz w:val="28"/>
          <w:szCs w:val="28"/>
        </w:rPr>
      </w:pPr>
      <w:r w:rsidRPr="00537160">
        <w:rPr>
          <w:rFonts w:cs="Times New Roman"/>
          <w:b/>
          <w:sz w:val="28"/>
          <w:szCs w:val="28"/>
        </w:rPr>
        <w:t>Очікувані результати навчання:</w:t>
      </w:r>
      <w:r w:rsidRPr="00537160">
        <w:rPr>
          <w:rFonts w:cs="Times New Roman"/>
          <w:sz w:val="28"/>
          <w:szCs w:val="28"/>
        </w:rPr>
        <w:t xml:space="preserve"> у результаті вивчення навчальної дисципліни здобувач вищої освіти повинен </w:t>
      </w:r>
    </w:p>
    <w:p w14:paraId="094C5FA6" w14:textId="77777777" w:rsidR="00DA4454" w:rsidRDefault="00DA4454" w:rsidP="00DA4454">
      <w:pPr>
        <w:pStyle w:val="TableParagraph"/>
        <w:spacing w:before="0" w:line="317" w:lineRule="exact"/>
        <w:ind w:left="0" w:right="-1" w:firstLine="567"/>
        <w:jc w:val="both"/>
        <w:rPr>
          <w:sz w:val="26"/>
          <w:szCs w:val="26"/>
        </w:rPr>
      </w:pPr>
      <w:r>
        <w:rPr>
          <w:b/>
          <w:sz w:val="28"/>
        </w:rPr>
        <w:t xml:space="preserve">знати: </w:t>
      </w:r>
      <w:r w:rsidRPr="0074508E">
        <w:rPr>
          <w:sz w:val="26"/>
          <w:szCs w:val="26"/>
        </w:rPr>
        <w:t xml:space="preserve">знати положення земельного законодавства, законів України та підзаконних актів які спрямовані на регулювання правовідносин щодо ефективного використання, відтворення та охорони земель, відповідальності за порушення </w:t>
      </w:r>
      <w:r w:rsidRPr="0074508E">
        <w:rPr>
          <w:sz w:val="26"/>
          <w:szCs w:val="26"/>
        </w:rPr>
        <w:lastRenderedPageBreak/>
        <w:t>земельного законодавства тощо; знати доктринальні по</w:t>
      </w:r>
      <w:r>
        <w:rPr>
          <w:sz w:val="26"/>
          <w:szCs w:val="26"/>
        </w:rPr>
        <w:t xml:space="preserve">ложення теорії земельного права; </w:t>
      </w:r>
      <w:r w:rsidRPr="004B4D79">
        <w:rPr>
          <w:sz w:val="26"/>
          <w:szCs w:val="26"/>
        </w:rPr>
        <w:t>правове становище суб’єктів земельного права; знати види договірних відносин з земельними ділянками та повноваження сторін при їх укладені; знати земельні правопор</w:t>
      </w:r>
      <w:r>
        <w:rPr>
          <w:sz w:val="26"/>
          <w:szCs w:val="26"/>
        </w:rPr>
        <w:t>ушення, їх види та класифікацію; знати та порівнювати норми міжнародного земельного права та земельного права інших країн.</w:t>
      </w:r>
    </w:p>
    <w:p w14:paraId="51FE0984" w14:textId="77777777" w:rsidR="00DA4454" w:rsidRDefault="00DA4454" w:rsidP="00DA4454">
      <w:pPr>
        <w:pStyle w:val="TableParagraph"/>
        <w:spacing w:before="0" w:line="317" w:lineRule="exact"/>
        <w:ind w:left="0" w:right="-1" w:firstLine="567"/>
        <w:jc w:val="both"/>
        <w:rPr>
          <w:b/>
          <w:sz w:val="28"/>
        </w:rPr>
      </w:pPr>
      <w:r>
        <w:rPr>
          <w:b/>
          <w:sz w:val="28"/>
        </w:rPr>
        <w:t>вміти:</w:t>
      </w:r>
    </w:p>
    <w:p w14:paraId="19BFFF39" w14:textId="77777777" w:rsidR="00DA4454" w:rsidRDefault="00DA4454" w:rsidP="00DA4454">
      <w:pPr>
        <w:ind w:right="-1" w:firstLine="567"/>
        <w:jc w:val="both"/>
        <w:rPr>
          <w:bCs/>
          <w:iCs/>
          <w:sz w:val="27"/>
          <w:szCs w:val="27"/>
        </w:rPr>
      </w:pPr>
      <w:r w:rsidRPr="00646F92">
        <w:rPr>
          <w:bCs/>
          <w:iCs/>
          <w:sz w:val="27"/>
          <w:szCs w:val="27"/>
        </w:rPr>
        <w:t xml:space="preserve">застосовувати знання норм земельного права в практичних ситуаціях; здійснювати правовий аналіз законодавства, що регулює земельні відносини в країні; організовувати дотримання  правового порядку користування, володіння та розпорядження землею; розрізняти особливості правового режиму земель різних категорій; використовувати інформаційні та комунікаційні технології; усвідомлювати рівні можливості та гендерні проблеми при використанні земельних ділянок; адаптуватися та діяти в новій ситуації; розрізняти особливості відшкодування збитків землевласникам та землекористувачам при вилучені (викупі) земельних ділянок;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зберігати та примножувати моральні, культурні, наукові цінності і досягнення суспільства на основі розуміння історії та закономірностей розвитку земельного права, його місця у загальній системі знань про природу і суспільство та у розвитку суспільства, техніки і технологій;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 вміти користуватися публічною кадастровою картою. </w:t>
      </w:r>
    </w:p>
    <w:p w14:paraId="68F9950F" w14:textId="6E438BAA" w:rsidR="00537160" w:rsidRPr="00537160" w:rsidRDefault="00537160" w:rsidP="00537160">
      <w:pPr>
        <w:ind w:firstLine="567"/>
        <w:jc w:val="both"/>
        <w:rPr>
          <w:rFonts w:cs="Times New Roman"/>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02"/>
      </w:tblGrid>
      <w:tr w:rsidR="00537160" w:rsidRPr="00537160" w14:paraId="0951E2C3" w14:textId="77777777" w:rsidTr="00537160">
        <w:tc>
          <w:tcPr>
            <w:tcW w:w="9571" w:type="dxa"/>
            <w:gridSpan w:val="2"/>
            <w:shd w:val="clear" w:color="auto" w:fill="auto"/>
          </w:tcPr>
          <w:p w14:paraId="49D84813" w14:textId="77777777" w:rsidR="00537160" w:rsidRPr="00537160" w:rsidRDefault="00537160" w:rsidP="00537160">
            <w:pPr>
              <w:jc w:val="both"/>
              <w:rPr>
                <w:rFonts w:cs="Times New Roman"/>
                <w:sz w:val="28"/>
                <w:szCs w:val="28"/>
              </w:rPr>
            </w:pPr>
            <w:r w:rsidRPr="00537160">
              <w:rPr>
                <w:rFonts w:cs="Times New Roman"/>
                <w:sz w:val="28"/>
                <w:szCs w:val="28"/>
              </w:rPr>
              <w:t>Програмні компетентності, які формуються при вивченні навчальної дисципліни:</w:t>
            </w:r>
          </w:p>
        </w:tc>
      </w:tr>
      <w:tr w:rsidR="00537160" w:rsidRPr="00537160" w14:paraId="48A8F5E4" w14:textId="77777777" w:rsidTr="00537160">
        <w:tc>
          <w:tcPr>
            <w:tcW w:w="4785" w:type="dxa"/>
            <w:shd w:val="clear" w:color="auto" w:fill="auto"/>
          </w:tcPr>
          <w:p w14:paraId="25750EDC" w14:textId="77777777" w:rsidR="00537160" w:rsidRPr="00537160" w:rsidRDefault="00537160" w:rsidP="00537160">
            <w:pPr>
              <w:jc w:val="both"/>
              <w:rPr>
                <w:b/>
                <w:bCs/>
                <w:iCs/>
                <w:color w:val="000000"/>
                <w:sz w:val="28"/>
                <w:szCs w:val="28"/>
              </w:rPr>
            </w:pPr>
          </w:p>
          <w:p w14:paraId="16C7D45B" w14:textId="77777777" w:rsidR="00537160" w:rsidRPr="00537160" w:rsidRDefault="00537160" w:rsidP="00537160">
            <w:pPr>
              <w:jc w:val="both"/>
              <w:rPr>
                <w:b/>
                <w:bCs/>
                <w:iCs/>
                <w:color w:val="000000"/>
                <w:sz w:val="28"/>
                <w:szCs w:val="28"/>
              </w:rPr>
            </w:pPr>
            <w:r w:rsidRPr="00537160">
              <w:rPr>
                <w:b/>
                <w:bCs/>
                <w:iCs/>
                <w:color w:val="000000"/>
                <w:sz w:val="28"/>
                <w:szCs w:val="28"/>
              </w:rPr>
              <w:t>Інтегральна компетентність</w:t>
            </w:r>
          </w:p>
        </w:tc>
        <w:tc>
          <w:tcPr>
            <w:tcW w:w="4786" w:type="dxa"/>
            <w:shd w:val="clear" w:color="auto" w:fill="auto"/>
          </w:tcPr>
          <w:p w14:paraId="0B2A7703" w14:textId="77777777" w:rsidR="00537160" w:rsidRPr="00537160" w:rsidRDefault="00537160" w:rsidP="00537160">
            <w:pPr>
              <w:jc w:val="both"/>
              <w:rPr>
                <w:rStyle w:val="rvts0"/>
                <w:sz w:val="28"/>
                <w:szCs w:val="28"/>
              </w:rPr>
            </w:pPr>
            <w:r w:rsidRPr="00537160">
              <w:rPr>
                <w:rStyle w:val="rvts0"/>
                <w:sz w:val="28"/>
                <w:szCs w:val="28"/>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14:paraId="77245A4B" w14:textId="77777777" w:rsidR="00537160" w:rsidRPr="00537160" w:rsidRDefault="00537160" w:rsidP="00537160">
            <w:pPr>
              <w:jc w:val="both"/>
              <w:rPr>
                <w:bCs/>
                <w:iCs/>
                <w:color w:val="000000"/>
                <w:sz w:val="28"/>
                <w:szCs w:val="28"/>
              </w:rPr>
            </w:pPr>
          </w:p>
        </w:tc>
      </w:tr>
      <w:tr w:rsidR="00537160" w:rsidRPr="00537160" w14:paraId="796796C8" w14:textId="77777777" w:rsidTr="00537160">
        <w:trPr>
          <w:trHeight w:val="1116"/>
        </w:trPr>
        <w:tc>
          <w:tcPr>
            <w:tcW w:w="4785" w:type="dxa"/>
            <w:shd w:val="clear" w:color="auto" w:fill="auto"/>
          </w:tcPr>
          <w:p w14:paraId="14EE1568" w14:textId="77777777" w:rsidR="00537160" w:rsidRPr="00537160" w:rsidRDefault="00537160" w:rsidP="00537160">
            <w:pPr>
              <w:jc w:val="both"/>
              <w:rPr>
                <w:b/>
                <w:bCs/>
                <w:iCs/>
                <w:color w:val="000000"/>
                <w:sz w:val="28"/>
                <w:szCs w:val="28"/>
              </w:rPr>
            </w:pPr>
          </w:p>
          <w:p w14:paraId="0CB7E7A3" w14:textId="77777777" w:rsidR="00537160" w:rsidRPr="00537160" w:rsidRDefault="00537160" w:rsidP="00537160">
            <w:pPr>
              <w:jc w:val="both"/>
              <w:rPr>
                <w:rFonts w:cs="Times New Roman"/>
                <w:sz w:val="28"/>
                <w:szCs w:val="28"/>
              </w:rPr>
            </w:pPr>
            <w:r w:rsidRPr="00537160">
              <w:rPr>
                <w:b/>
                <w:bCs/>
                <w:iCs/>
                <w:color w:val="000000"/>
                <w:sz w:val="28"/>
                <w:szCs w:val="28"/>
              </w:rPr>
              <w:t>Загальні компетентності (ЗК)</w:t>
            </w:r>
          </w:p>
        </w:tc>
        <w:tc>
          <w:tcPr>
            <w:tcW w:w="4786" w:type="dxa"/>
            <w:shd w:val="clear" w:color="auto" w:fill="auto"/>
          </w:tcPr>
          <w:p w14:paraId="063E1C2E" w14:textId="77777777" w:rsidR="00537160" w:rsidRPr="00537160" w:rsidRDefault="00537160" w:rsidP="00537160">
            <w:pPr>
              <w:jc w:val="both"/>
              <w:rPr>
                <w:bCs/>
                <w:iCs/>
                <w:color w:val="000000"/>
                <w:sz w:val="28"/>
                <w:szCs w:val="28"/>
              </w:rPr>
            </w:pPr>
            <w:r w:rsidRPr="00537160">
              <w:rPr>
                <w:bCs/>
                <w:iCs/>
                <w:color w:val="000000"/>
                <w:sz w:val="28"/>
                <w:szCs w:val="28"/>
              </w:rPr>
              <w:t>ЗК1. Здатність застосовувати знання у практичних ситуаціях.</w:t>
            </w:r>
          </w:p>
          <w:p w14:paraId="17CBBA86" w14:textId="77777777" w:rsidR="00537160" w:rsidRPr="00537160" w:rsidRDefault="00537160" w:rsidP="00537160">
            <w:pPr>
              <w:jc w:val="both"/>
              <w:rPr>
                <w:bCs/>
                <w:iCs/>
                <w:color w:val="000000"/>
                <w:sz w:val="28"/>
                <w:szCs w:val="28"/>
              </w:rPr>
            </w:pPr>
            <w:r w:rsidRPr="00537160">
              <w:rPr>
                <w:bCs/>
                <w:iCs/>
                <w:color w:val="000000"/>
                <w:sz w:val="28"/>
                <w:szCs w:val="28"/>
              </w:rPr>
              <w:t>ЗК2. Знання та розуміння предметної області та розуміння професійної діяльності.</w:t>
            </w:r>
          </w:p>
          <w:p w14:paraId="7DBF67CA" w14:textId="77777777" w:rsidR="00537160" w:rsidRPr="00537160" w:rsidRDefault="00537160" w:rsidP="00537160">
            <w:pPr>
              <w:jc w:val="both"/>
              <w:rPr>
                <w:bCs/>
                <w:iCs/>
                <w:color w:val="000000"/>
                <w:sz w:val="28"/>
                <w:szCs w:val="28"/>
              </w:rPr>
            </w:pPr>
            <w:r w:rsidRPr="00537160">
              <w:rPr>
                <w:bCs/>
                <w:iCs/>
                <w:color w:val="000000"/>
                <w:sz w:val="28"/>
                <w:szCs w:val="28"/>
              </w:rPr>
              <w:t xml:space="preserve">ЗК3. Здатність спілкуватися державною мовою як усно, так і </w:t>
            </w:r>
            <w:r w:rsidRPr="00537160">
              <w:rPr>
                <w:bCs/>
                <w:iCs/>
                <w:color w:val="000000"/>
                <w:sz w:val="28"/>
                <w:szCs w:val="28"/>
              </w:rPr>
              <w:lastRenderedPageBreak/>
              <w:t>письмово.</w:t>
            </w:r>
          </w:p>
          <w:p w14:paraId="32FDAAAB" w14:textId="77777777" w:rsidR="00537160" w:rsidRPr="00537160" w:rsidRDefault="00537160" w:rsidP="00537160">
            <w:pPr>
              <w:jc w:val="both"/>
              <w:rPr>
                <w:bCs/>
                <w:iCs/>
                <w:color w:val="000000"/>
                <w:sz w:val="28"/>
                <w:szCs w:val="28"/>
              </w:rPr>
            </w:pPr>
            <w:r w:rsidRPr="00537160">
              <w:rPr>
                <w:bCs/>
                <w:iCs/>
                <w:color w:val="000000"/>
                <w:sz w:val="28"/>
                <w:szCs w:val="28"/>
              </w:rPr>
              <w:t>ЗК4. Здатність використовувати інформаційні та комунікаційні технології.</w:t>
            </w:r>
          </w:p>
          <w:p w14:paraId="48892661" w14:textId="77777777" w:rsidR="00537160" w:rsidRPr="00537160" w:rsidRDefault="00537160" w:rsidP="00537160">
            <w:pPr>
              <w:jc w:val="both"/>
              <w:rPr>
                <w:bCs/>
                <w:iCs/>
                <w:color w:val="000000"/>
                <w:sz w:val="28"/>
                <w:szCs w:val="28"/>
              </w:rPr>
            </w:pPr>
            <w:r w:rsidRPr="00537160">
              <w:rPr>
                <w:bCs/>
                <w:iCs/>
                <w:color w:val="000000"/>
                <w:sz w:val="28"/>
                <w:szCs w:val="28"/>
              </w:rPr>
              <w:t>ЗК5. Здатність вчитися і оволодівати сучасними знаннями.</w:t>
            </w:r>
          </w:p>
          <w:p w14:paraId="50924349" w14:textId="77777777" w:rsidR="00537160" w:rsidRPr="00537160" w:rsidRDefault="00537160" w:rsidP="00537160">
            <w:pPr>
              <w:shd w:val="clear" w:color="auto" w:fill="FFFFFF"/>
              <w:tabs>
                <w:tab w:val="left" w:pos="495"/>
                <w:tab w:val="left" w:pos="920"/>
              </w:tabs>
              <w:contextualSpacing/>
              <w:jc w:val="both"/>
              <w:textAlignment w:val="baseline"/>
              <w:rPr>
                <w:sz w:val="28"/>
                <w:szCs w:val="28"/>
              </w:rPr>
            </w:pPr>
            <w:r w:rsidRPr="00537160">
              <w:rPr>
                <w:sz w:val="28"/>
                <w:szCs w:val="28"/>
              </w:rPr>
              <w:t>ЗК7. Здатність до адаптації та дії в новій ситуації.</w:t>
            </w:r>
          </w:p>
          <w:p w14:paraId="162C1E84" w14:textId="77777777" w:rsidR="00537160" w:rsidRPr="00537160" w:rsidRDefault="00537160" w:rsidP="00537160">
            <w:pPr>
              <w:shd w:val="clear" w:color="auto" w:fill="FFFFFF"/>
              <w:tabs>
                <w:tab w:val="left" w:pos="495"/>
                <w:tab w:val="left" w:pos="920"/>
              </w:tabs>
              <w:contextualSpacing/>
              <w:jc w:val="both"/>
              <w:textAlignment w:val="baseline"/>
              <w:rPr>
                <w:sz w:val="28"/>
                <w:szCs w:val="28"/>
              </w:rPr>
            </w:pPr>
            <w:r w:rsidRPr="00537160">
              <w:rPr>
                <w:sz w:val="28"/>
                <w:szCs w:val="28"/>
              </w:rPr>
              <w:t>ЗК8. Здатність приймати обґрунтовані рішення.</w:t>
            </w:r>
          </w:p>
          <w:p w14:paraId="359B5D02" w14:textId="77777777" w:rsidR="00537160" w:rsidRPr="00537160" w:rsidRDefault="00537160" w:rsidP="00537160">
            <w:pPr>
              <w:shd w:val="clear" w:color="auto" w:fill="FFFFFF"/>
              <w:tabs>
                <w:tab w:val="left" w:pos="495"/>
                <w:tab w:val="left" w:pos="920"/>
              </w:tabs>
              <w:contextualSpacing/>
              <w:jc w:val="both"/>
              <w:textAlignment w:val="baseline"/>
              <w:rPr>
                <w:sz w:val="28"/>
                <w:szCs w:val="28"/>
              </w:rPr>
            </w:pPr>
            <w:r w:rsidRPr="00537160">
              <w:rPr>
                <w:sz w:val="28"/>
                <w:szCs w:val="28"/>
              </w:rPr>
              <w:t>ЗК9. Здатність працювати в команді.</w:t>
            </w:r>
          </w:p>
          <w:p w14:paraId="244BF244" w14:textId="77777777" w:rsidR="00537160" w:rsidRPr="00537160" w:rsidRDefault="00537160" w:rsidP="00537160">
            <w:pPr>
              <w:jc w:val="both"/>
              <w:rPr>
                <w:rFonts w:eastAsia="Calibri"/>
                <w:sz w:val="28"/>
                <w:szCs w:val="28"/>
              </w:rPr>
            </w:pPr>
            <w:r w:rsidRPr="00537160">
              <w:rPr>
                <w:rFonts w:eastAsia="Calibri"/>
                <w:sz w:val="28"/>
                <w:szCs w:val="28"/>
              </w:rPr>
              <w:t>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1099DAB2" w14:textId="77777777" w:rsidR="00537160" w:rsidRPr="00537160" w:rsidRDefault="00537160" w:rsidP="00537160">
            <w:pPr>
              <w:jc w:val="both"/>
              <w:rPr>
                <w:bCs/>
                <w:iCs/>
                <w:color w:val="000000"/>
                <w:sz w:val="28"/>
                <w:szCs w:val="28"/>
              </w:rPr>
            </w:pPr>
            <w:r w:rsidRPr="00537160">
              <w:rPr>
                <w:rFonts w:eastAsia="Calibri"/>
                <w:sz w:val="28"/>
                <w:szCs w:val="28"/>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537160" w:rsidRPr="00537160" w14:paraId="440D026D" w14:textId="77777777" w:rsidTr="00537160">
        <w:trPr>
          <w:trHeight w:val="1116"/>
        </w:trPr>
        <w:tc>
          <w:tcPr>
            <w:tcW w:w="4785" w:type="dxa"/>
            <w:shd w:val="clear" w:color="auto" w:fill="auto"/>
          </w:tcPr>
          <w:p w14:paraId="161078BC" w14:textId="77777777" w:rsidR="00537160" w:rsidRPr="00537160" w:rsidRDefault="00537160" w:rsidP="00537160">
            <w:pPr>
              <w:jc w:val="both"/>
              <w:rPr>
                <w:b/>
                <w:bCs/>
                <w:color w:val="000000"/>
                <w:sz w:val="28"/>
                <w:szCs w:val="28"/>
              </w:rPr>
            </w:pPr>
          </w:p>
          <w:p w14:paraId="10F4845D" w14:textId="77777777" w:rsidR="00537160" w:rsidRPr="00537160" w:rsidRDefault="00537160" w:rsidP="00537160">
            <w:pPr>
              <w:jc w:val="both"/>
              <w:rPr>
                <w:b/>
                <w:bCs/>
                <w:iCs/>
                <w:color w:val="000000"/>
                <w:sz w:val="28"/>
                <w:szCs w:val="28"/>
              </w:rPr>
            </w:pPr>
            <w:r w:rsidRPr="00537160">
              <w:rPr>
                <w:b/>
                <w:bCs/>
                <w:color w:val="000000"/>
                <w:sz w:val="28"/>
                <w:szCs w:val="28"/>
              </w:rPr>
              <w:t>Спеціальні (фахові, предметні) компетентності</w:t>
            </w:r>
          </w:p>
        </w:tc>
        <w:tc>
          <w:tcPr>
            <w:tcW w:w="4786" w:type="dxa"/>
            <w:shd w:val="clear" w:color="auto" w:fill="auto"/>
          </w:tcPr>
          <w:p w14:paraId="0F86A2E1" w14:textId="77777777" w:rsidR="00537160" w:rsidRPr="00537160" w:rsidRDefault="00537160" w:rsidP="00537160">
            <w:pPr>
              <w:jc w:val="both"/>
              <w:rPr>
                <w:iCs/>
                <w:sz w:val="28"/>
                <w:szCs w:val="28"/>
              </w:rPr>
            </w:pPr>
            <w:r w:rsidRPr="00537160">
              <w:rPr>
                <w:iCs/>
                <w:sz w:val="28"/>
                <w:szCs w:val="28"/>
              </w:rPr>
              <w:t xml:space="preserve">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p w14:paraId="3B2342F7" w14:textId="77777777" w:rsidR="00537160" w:rsidRPr="00537160" w:rsidRDefault="00537160" w:rsidP="00537160">
            <w:pPr>
              <w:jc w:val="both"/>
              <w:rPr>
                <w:iCs/>
                <w:sz w:val="28"/>
                <w:szCs w:val="28"/>
              </w:rPr>
            </w:pPr>
            <w:r w:rsidRPr="00537160">
              <w:rPr>
                <w:iCs/>
                <w:sz w:val="28"/>
                <w:szCs w:val="28"/>
              </w:rPr>
              <w:t xml:space="preserve">СК2. Здатність організовувати нагляд (контроль) за додержанням вимог законодавства у сфері правоохоронної діяльності. </w:t>
            </w:r>
          </w:p>
          <w:p w14:paraId="52CCE488" w14:textId="77777777" w:rsidR="00537160" w:rsidRPr="00537160" w:rsidRDefault="00537160" w:rsidP="00537160">
            <w:pPr>
              <w:jc w:val="both"/>
              <w:rPr>
                <w:iCs/>
                <w:sz w:val="28"/>
                <w:szCs w:val="28"/>
              </w:rPr>
            </w:pPr>
            <w:r w:rsidRPr="00537160">
              <w:rPr>
                <w:iCs/>
                <w:sz w:val="28"/>
                <w:szCs w:val="28"/>
              </w:rPr>
              <w:t xml:space="preserve">СК3. Здатність професійно оперувати категоріальнопонятійним апаратом </w:t>
            </w:r>
            <w:r w:rsidRPr="00537160">
              <w:rPr>
                <w:iCs/>
                <w:sz w:val="28"/>
                <w:szCs w:val="28"/>
              </w:rPr>
              <w:lastRenderedPageBreak/>
              <w:t xml:space="preserve">права і правоохоронної діяльності. </w:t>
            </w:r>
          </w:p>
          <w:p w14:paraId="19681757" w14:textId="77777777" w:rsidR="00537160" w:rsidRPr="00537160" w:rsidRDefault="00537160" w:rsidP="00537160">
            <w:pPr>
              <w:jc w:val="both"/>
              <w:rPr>
                <w:iCs/>
                <w:sz w:val="28"/>
                <w:szCs w:val="28"/>
              </w:rPr>
            </w:pPr>
            <w:r w:rsidRPr="00537160">
              <w:rPr>
                <w:iCs/>
                <w:sz w:val="28"/>
                <w:szCs w:val="28"/>
              </w:rPr>
              <w:t xml:space="preserve">СК4. Здатність до критичного та системного аналізу правових явищ і застосування набутих знань та навичок у професійній діяльності. </w:t>
            </w:r>
          </w:p>
          <w:p w14:paraId="49542797" w14:textId="77777777" w:rsidR="00537160" w:rsidRPr="00537160" w:rsidRDefault="00537160" w:rsidP="00537160">
            <w:pPr>
              <w:jc w:val="both"/>
              <w:rPr>
                <w:iCs/>
                <w:sz w:val="28"/>
                <w:szCs w:val="28"/>
              </w:rPr>
            </w:pPr>
            <w:r w:rsidRPr="00537160">
              <w:rPr>
                <w:iCs/>
                <w:sz w:val="28"/>
                <w:szCs w:val="28"/>
              </w:rPr>
              <w:t xml:space="preserve">СК5. Здатність самостійно збирати та критично опрацьовувати, аналізувати та узагальнювати правову інформацію з різних джерел. </w:t>
            </w:r>
          </w:p>
          <w:p w14:paraId="3C7FB488" w14:textId="77777777" w:rsidR="00537160" w:rsidRPr="00537160" w:rsidRDefault="00537160" w:rsidP="00537160">
            <w:pPr>
              <w:jc w:val="both"/>
              <w:rPr>
                <w:iCs/>
                <w:sz w:val="28"/>
                <w:szCs w:val="28"/>
              </w:rPr>
            </w:pPr>
            <w:r w:rsidRPr="00537160">
              <w:rPr>
                <w:iCs/>
                <w:sz w:val="28"/>
                <w:szCs w:val="28"/>
              </w:rPr>
              <w:t xml:space="preserve">СК6. Здатність аналізувати та систематизувати одержані результати, формулювати аргументовані висновки та рекомендації. </w:t>
            </w:r>
          </w:p>
          <w:p w14:paraId="0A3D95BC" w14:textId="77777777" w:rsidR="00537160" w:rsidRPr="00537160" w:rsidRDefault="00537160" w:rsidP="00537160">
            <w:pPr>
              <w:jc w:val="both"/>
              <w:rPr>
                <w:iCs/>
                <w:sz w:val="28"/>
                <w:szCs w:val="28"/>
              </w:rPr>
            </w:pPr>
            <w:r w:rsidRPr="00537160">
              <w:rPr>
                <w:iCs/>
                <w:sz w:val="28"/>
                <w:szCs w:val="28"/>
              </w:rPr>
              <w:t xml:space="preserve">СК8. Здатність ефективно забезпечувати публічну безпеку та порядок. </w:t>
            </w:r>
          </w:p>
          <w:p w14:paraId="77A5F5FB" w14:textId="77777777" w:rsidR="00537160" w:rsidRPr="00537160" w:rsidRDefault="00537160" w:rsidP="00537160">
            <w:pPr>
              <w:jc w:val="both"/>
              <w:rPr>
                <w:iCs/>
                <w:sz w:val="28"/>
                <w:szCs w:val="28"/>
              </w:rPr>
            </w:pPr>
            <w:r w:rsidRPr="00537160">
              <w:rPr>
                <w:iCs/>
                <w:sz w:val="28"/>
                <w:szCs w:val="28"/>
              </w:rPr>
              <w:t xml:space="preserve">СК9. 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 </w:t>
            </w:r>
          </w:p>
          <w:p w14:paraId="34DA903A" w14:textId="77777777" w:rsidR="00537160" w:rsidRPr="00537160" w:rsidRDefault="00537160" w:rsidP="00537160">
            <w:pPr>
              <w:jc w:val="both"/>
              <w:rPr>
                <w:iCs/>
                <w:sz w:val="28"/>
                <w:szCs w:val="28"/>
              </w:rPr>
            </w:pPr>
            <w:r w:rsidRPr="00537160">
              <w:rPr>
                <w:iCs/>
                <w:sz w:val="28"/>
                <w:szCs w:val="28"/>
              </w:rPr>
              <w:t xml:space="preserve">СК10. Здатність визначати належні та придатні для юридичного аналізу факти. </w:t>
            </w:r>
          </w:p>
          <w:p w14:paraId="3FDBC63B" w14:textId="77777777" w:rsidR="00537160" w:rsidRPr="00537160" w:rsidRDefault="00537160" w:rsidP="00537160">
            <w:pPr>
              <w:jc w:val="both"/>
              <w:rPr>
                <w:iCs/>
                <w:sz w:val="28"/>
                <w:szCs w:val="28"/>
              </w:rPr>
            </w:pPr>
            <w:r w:rsidRPr="00537160">
              <w:rPr>
                <w:iCs/>
                <w:sz w:val="28"/>
                <w:szCs w:val="28"/>
              </w:rPr>
              <w:t xml:space="preserve">СК11. Здатність до аналізу та оцінки ризиків що впливають на вчинення адміністративних правопорушень та кримінальних злочинів (проступків). </w:t>
            </w:r>
          </w:p>
          <w:p w14:paraId="6D509202" w14:textId="77777777" w:rsidR="00537160" w:rsidRPr="00537160" w:rsidRDefault="00537160" w:rsidP="00537160">
            <w:pPr>
              <w:jc w:val="both"/>
              <w:rPr>
                <w:iCs/>
                <w:sz w:val="28"/>
                <w:szCs w:val="28"/>
              </w:rPr>
            </w:pPr>
            <w:r w:rsidRPr="00537160">
              <w:rPr>
                <w:iCs/>
                <w:sz w:val="28"/>
                <w:szCs w:val="28"/>
              </w:rPr>
              <w:t xml:space="preserve">СК13. Здатність забезпечувати охорону об’єктів державної власності, державну охорону органів державної влади України та безпеку взятих під захист осіб, охорону фізичних осіб та об’єктів приватної і комунальної власності. </w:t>
            </w:r>
          </w:p>
          <w:p w14:paraId="46FE48FE" w14:textId="77777777" w:rsidR="00537160" w:rsidRPr="00537160" w:rsidRDefault="00537160" w:rsidP="00537160">
            <w:pPr>
              <w:jc w:val="both"/>
              <w:rPr>
                <w:iCs/>
                <w:sz w:val="28"/>
                <w:szCs w:val="28"/>
              </w:rPr>
            </w:pPr>
            <w:r w:rsidRPr="00537160">
              <w:rPr>
                <w:iCs/>
                <w:sz w:val="28"/>
                <w:szCs w:val="28"/>
              </w:rPr>
              <w:t xml:space="preserve">СК14. Здатність до використання технічних приладів та спеціальних засобів, інформаційно-пошукових систем та баз даних. </w:t>
            </w:r>
          </w:p>
          <w:p w14:paraId="24431244" w14:textId="77777777" w:rsidR="00537160" w:rsidRPr="00537160" w:rsidRDefault="00537160" w:rsidP="00537160">
            <w:pPr>
              <w:jc w:val="both"/>
              <w:rPr>
                <w:iCs/>
                <w:sz w:val="28"/>
                <w:szCs w:val="28"/>
              </w:rPr>
            </w:pPr>
            <w:r w:rsidRPr="00537160">
              <w:rPr>
                <w:iCs/>
                <w:sz w:val="28"/>
                <w:szCs w:val="28"/>
              </w:rPr>
              <w:t xml:space="preserve">СК18. Здатність забезпечувати кібербезпеку, економічну та </w:t>
            </w:r>
            <w:r w:rsidRPr="00537160">
              <w:rPr>
                <w:iCs/>
                <w:sz w:val="28"/>
                <w:szCs w:val="28"/>
              </w:rPr>
              <w:lastRenderedPageBreak/>
              <w:t xml:space="preserve">інформаційну безпеку держави, об’єктів критичної інфраструктури. </w:t>
            </w:r>
          </w:p>
          <w:p w14:paraId="3C2073F3" w14:textId="77777777" w:rsidR="00537160" w:rsidRPr="00537160" w:rsidRDefault="00537160" w:rsidP="00537160">
            <w:pPr>
              <w:jc w:val="both"/>
              <w:rPr>
                <w:iCs/>
                <w:sz w:val="28"/>
                <w:szCs w:val="28"/>
              </w:rPr>
            </w:pPr>
            <w:r w:rsidRPr="00537160">
              <w:rPr>
                <w:iCs/>
                <w:sz w:val="28"/>
                <w:szCs w:val="28"/>
              </w:rPr>
              <w:t>СК20.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tc>
      </w:tr>
    </w:tbl>
    <w:p w14:paraId="4222DE93" w14:textId="77777777" w:rsidR="00537160" w:rsidRPr="00537160" w:rsidRDefault="00537160" w:rsidP="00537160">
      <w:pPr>
        <w:jc w:val="both"/>
        <w:rPr>
          <w:b/>
          <w:bCs/>
          <w:sz w:val="28"/>
          <w:szCs w:val="28"/>
        </w:rPr>
      </w:pPr>
    </w:p>
    <w:p w14:paraId="4EC1721C" w14:textId="77777777" w:rsidR="00537160" w:rsidRPr="00537160" w:rsidRDefault="00537160" w:rsidP="00537160">
      <w:pPr>
        <w:jc w:val="both"/>
        <w:rPr>
          <w:b/>
          <w:bCs/>
          <w:sz w:val="28"/>
          <w:szCs w:val="28"/>
        </w:rPr>
      </w:pPr>
    </w:p>
    <w:p w14:paraId="7FE068CD" w14:textId="18B8FE34" w:rsidR="002831B1" w:rsidRDefault="002831B1" w:rsidP="002831B1">
      <w:pPr>
        <w:widowControl/>
        <w:tabs>
          <w:tab w:val="left" w:pos="284"/>
          <w:tab w:val="left" w:pos="567"/>
        </w:tabs>
        <w:autoSpaceDE/>
        <w:autoSpaceDN/>
        <w:adjustRightInd/>
        <w:jc w:val="center"/>
        <w:rPr>
          <w:rFonts w:cs="Times New Roman"/>
          <w:b/>
          <w:sz w:val="28"/>
          <w:szCs w:val="28"/>
        </w:rPr>
      </w:pPr>
    </w:p>
    <w:p w14:paraId="0BFCBF6D" w14:textId="7A48645A" w:rsidR="00537160" w:rsidRDefault="00537160" w:rsidP="002831B1">
      <w:pPr>
        <w:widowControl/>
        <w:tabs>
          <w:tab w:val="left" w:pos="284"/>
          <w:tab w:val="left" w:pos="567"/>
        </w:tabs>
        <w:autoSpaceDE/>
        <w:autoSpaceDN/>
        <w:adjustRightInd/>
        <w:jc w:val="center"/>
        <w:rPr>
          <w:rFonts w:cs="Times New Roman"/>
          <w:b/>
          <w:sz w:val="28"/>
          <w:szCs w:val="28"/>
        </w:rPr>
      </w:pPr>
    </w:p>
    <w:p w14:paraId="463ED3E5" w14:textId="77777777" w:rsidR="00537160" w:rsidRPr="00537160" w:rsidRDefault="00537160" w:rsidP="002831B1">
      <w:pPr>
        <w:widowControl/>
        <w:tabs>
          <w:tab w:val="left" w:pos="284"/>
          <w:tab w:val="left" w:pos="567"/>
        </w:tabs>
        <w:autoSpaceDE/>
        <w:autoSpaceDN/>
        <w:adjustRightInd/>
        <w:jc w:val="center"/>
        <w:rPr>
          <w:rFonts w:cs="Times New Roman"/>
          <w:b/>
          <w:sz w:val="28"/>
          <w:szCs w:val="28"/>
        </w:rPr>
      </w:pPr>
    </w:p>
    <w:p w14:paraId="1711DC36" w14:textId="16CCB5D6" w:rsidR="0021405A" w:rsidRPr="00537160" w:rsidRDefault="0021405A" w:rsidP="0021405A">
      <w:pPr>
        <w:widowControl/>
        <w:tabs>
          <w:tab w:val="left" w:pos="284"/>
          <w:tab w:val="left" w:pos="567"/>
        </w:tabs>
        <w:autoSpaceDE/>
        <w:autoSpaceDN/>
        <w:adjustRightInd/>
        <w:jc w:val="center"/>
        <w:rPr>
          <w:rFonts w:cs="Times New Roman"/>
          <w:b/>
          <w:sz w:val="28"/>
          <w:szCs w:val="28"/>
        </w:rPr>
      </w:pPr>
      <w:r w:rsidRPr="00537160">
        <w:rPr>
          <w:rFonts w:cs="Times New Roman"/>
          <w:b/>
          <w:sz w:val="28"/>
          <w:szCs w:val="28"/>
        </w:rPr>
        <w:t>Програма навчальної дисципліни</w:t>
      </w:r>
    </w:p>
    <w:p w14:paraId="2339BC0A" w14:textId="77777777" w:rsidR="0021405A" w:rsidRPr="00537160" w:rsidRDefault="0021405A" w:rsidP="00E96F13">
      <w:pPr>
        <w:snapToGrid w:val="0"/>
        <w:jc w:val="both"/>
        <w:rPr>
          <w:rFonts w:cs="Times New Roman"/>
          <w:caps/>
          <w:sz w:val="28"/>
          <w:szCs w:val="28"/>
        </w:rPr>
      </w:pPr>
    </w:p>
    <w:p w14:paraId="4DF94952" w14:textId="77777777" w:rsidR="002D78A6" w:rsidRPr="00BF787F" w:rsidRDefault="002D78A6" w:rsidP="002D78A6">
      <w:pPr>
        <w:spacing w:line="276" w:lineRule="auto"/>
        <w:ind w:firstLine="567"/>
        <w:jc w:val="both"/>
        <w:rPr>
          <w:sz w:val="26"/>
          <w:szCs w:val="26"/>
        </w:rPr>
      </w:pPr>
      <w:r w:rsidRPr="00BF787F">
        <w:rPr>
          <w:sz w:val="26"/>
          <w:szCs w:val="26"/>
        </w:rPr>
        <w:t>ТЕМА № 1 «Предмет, методи, принципи та система земельного права».</w:t>
      </w:r>
    </w:p>
    <w:p w14:paraId="6F7EAE18" w14:textId="77777777" w:rsidR="002D78A6" w:rsidRPr="00BF787F" w:rsidRDefault="002D78A6" w:rsidP="002D78A6">
      <w:pPr>
        <w:spacing w:line="276" w:lineRule="auto"/>
        <w:ind w:firstLine="567"/>
        <w:jc w:val="both"/>
        <w:rPr>
          <w:sz w:val="26"/>
          <w:szCs w:val="26"/>
        </w:rPr>
      </w:pPr>
    </w:p>
    <w:p w14:paraId="69E9D0B8" w14:textId="77777777" w:rsidR="002D78A6" w:rsidRPr="00BF787F" w:rsidRDefault="002D78A6" w:rsidP="002D78A6">
      <w:pPr>
        <w:spacing w:line="276" w:lineRule="auto"/>
        <w:ind w:firstLine="567"/>
        <w:jc w:val="both"/>
        <w:rPr>
          <w:sz w:val="26"/>
          <w:szCs w:val="26"/>
        </w:rPr>
      </w:pPr>
      <w:r w:rsidRPr="00BF787F">
        <w:rPr>
          <w:sz w:val="26"/>
          <w:szCs w:val="26"/>
        </w:rPr>
        <w:t>Розглядаються та аналізуються концептуальні погляди на земельне право як галузь права та її місце в загальній системі права України.</w:t>
      </w:r>
    </w:p>
    <w:p w14:paraId="49F90261" w14:textId="77777777" w:rsidR="002D78A6" w:rsidRPr="00BF787F" w:rsidRDefault="002D78A6" w:rsidP="002D78A6">
      <w:pPr>
        <w:spacing w:line="276" w:lineRule="auto"/>
        <w:ind w:firstLine="567"/>
        <w:jc w:val="both"/>
        <w:rPr>
          <w:sz w:val="26"/>
          <w:szCs w:val="26"/>
        </w:rPr>
      </w:pPr>
      <w:r w:rsidRPr="00BF787F">
        <w:rPr>
          <w:sz w:val="26"/>
          <w:szCs w:val="26"/>
        </w:rPr>
        <w:t>Аналізуються поняття земельного права та його зміст, завдання і місце земельного права в системі права України, методи правового регулювання та принципи земельного права, їх законодавче закріплення та характеристика. Розглядається поняття та структура системи земельного права. Мета і завдання земельної реформи. Предмет земельної реформи. Об'єкти земельної реформи. Суб'єкти земельної реформи. Основні напрями здійснення земельної реформи. Зміст земельної реформи.</w:t>
      </w:r>
    </w:p>
    <w:p w14:paraId="70DD0D6A" w14:textId="77777777" w:rsidR="002D78A6" w:rsidRPr="00BF787F" w:rsidRDefault="002D78A6" w:rsidP="002D78A6">
      <w:pPr>
        <w:spacing w:line="276" w:lineRule="auto"/>
        <w:ind w:firstLine="567"/>
        <w:jc w:val="both"/>
        <w:rPr>
          <w:sz w:val="26"/>
          <w:szCs w:val="26"/>
        </w:rPr>
      </w:pPr>
    </w:p>
    <w:p w14:paraId="6B5894F7" w14:textId="77777777" w:rsidR="002D78A6" w:rsidRPr="00BF787F" w:rsidRDefault="002D78A6" w:rsidP="002D78A6">
      <w:pPr>
        <w:spacing w:line="276" w:lineRule="auto"/>
        <w:ind w:firstLine="567"/>
        <w:jc w:val="both"/>
        <w:rPr>
          <w:sz w:val="26"/>
          <w:szCs w:val="26"/>
        </w:rPr>
      </w:pPr>
      <w:r w:rsidRPr="00BF787F">
        <w:rPr>
          <w:sz w:val="26"/>
          <w:szCs w:val="26"/>
        </w:rPr>
        <w:t>ТЕМА №2. «Джерела земельного права»</w:t>
      </w:r>
    </w:p>
    <w:p w14:paraId="4057B281" w14:textId="77777777" w:rsidR="002D78A6" w:rsidRPr="00BF787F" w:rsidRDefault="002D78A6" w:rsidP="002D78A6">
      <w:pPr>
        <w:spacing w:line="276" w:lineRule="auto"/>
        <w:ind w:firstLine="567"/>
        <w:jc w:val="both"/>
        <w:rPr>
          <w:sz w:val="26"/>
          <w:szCs w:val="26"/>
        </w:rPr>
      </w:pPr>
    </w:p>
    <w:p w14:paraId="7F67D28E" w14:textId="77777777" w:rsidR="002D78A6" w:rsidRPr="00BF787F" w:rsidRDefault="002D78A6" w:rsidP="002D78A6">
      <w:pPr>
        <w:spacing w:line="276" w:lineRule="auto"/>
        <w:ind w:firstLine="567"/>
        <w:jc w:val="both"/>
        <w:rPr>
          <w:sz w:val="26"/>
          <w:szCs w:val="26"/>
        </w:rPr>
      </w:pPr>
      <w:r w:rsidRPr="00BF787F">
        <w:rPr>
          <w:sz w:val="26"/>
          <w:szCs w:val="26"/>
        </w:rPr>
        <w:t>Поняття, особливості та система джерел земельного права. Норми інших галузей права в системі джерел земельного права та їх конкуренція. Класифікація джерел земельного права та їх характеристика.</w:t>
      </w:r>
    </w:p>
    <w:p w14:paraId="4D058DAB" w14:textId="77777777" w:rsidR="002D78A6" w:rsidRPr="00BF787F" w:rsidRDefault="002D78A6" w:rsidP="002D78A6">
      <w:pPr>
        <w:spacing w:line="276" w:lineRule="auto"/>
        <w:ind w:firstLine="567"/>
        <w:jc w:val="both"/>
        <w:rPr>
          <w:sz w:val="26"/>
          <w:szCs w:val="26"/>
        </w:rPr>
      </w:pPr>
    </w:p>
    <w:p w14:paraId="6918AB2A" w14:textId="77777777" w:rsidR="002D78A6" w:rsidRPr="00BF787F" w:rsidRDefault="002D78A6" w:rsidP="002D78A6">
      <w:pPr>
        <w:spacing w:line="276" w:lineRule="auto"/>
        <w:ind w:firstLine="567"/>
        <w:jc w:val="both"/>
        <w:rPr>
          <w:sz w:val="26"/>
          <w:szCs w:val="26"/>
        </w:rPr>
      </w:pPr>
      <w:r w:rsidRPr="00BF787F">
        <w:rPr>
          <w:sz w:val="26"/>
          <w:szCs w:val="26"/>
        </w:rPr>
        <w:t>ТЕМА №3. «Право власності на земельні ресурси в Україні».</w:t>
      </w:r>
    </w:p>
    <w:p w14:paraId="726B667C" w14:textId="77777777" w:rsidR="002D78A6" w:rsidRPr="00BF787F" w:rsidRDefault="002D78A6" w:rsidP="002D78A6">
      <w:pPr>
        <w:spacing w:line="276" w:lineRule="auto"/>
        <w:ind w:firstLine="567"/>
        <w:jc w:val="both"/>
        <w:rPr>
          <w:sz w:val="26"/>
          <w:szCs w:val="26"/>
        </w:rPr>
      </w:pPr>
    </w:p>
    <w:p w14:paraId="1D47A965" w14:textId="77777777" w:rsidR="002D78A6" w:rsidRPr="00BF787F" w:rsidRDefault="002D78A6" w:rsidP="002D78A6">
      <w:pPr>
        <w:spacing w:line="276" w:lineRule="auto"/>
        <w:ind w:firstLine="567"/>
        <w:jc w:val="both"/>
        <w:rPr>
          <w:sz w:val="26"/>
          <w:szCs w:val="26"/>
        </w:rPr>
      </w:pPr>
      <w:r w:rsidRPr="00BF787F">
        <w:rPr>
          <w:sz w:val="26"/>
          <w:szCs w:val="26"/>
        </w:rPr>
        <w:t>Поняття та зміст права власності на земельні ресурси в Україні та її особливості. Право власності на землю як об’єктивна та суб’єктивна категорії. Основні риси права власності на землю.</w:t>
      </w:r>
    </w:p>
    <w:p w14:paraId="613A5564" w14:textId="77777777" w:rsidR="002D78A6" w:rsidRPr="00BF787F" w:rsidRDefault="002D78A6" w:rsidP="002D78A6">
      <w:pPr>
        <w:spacing w:line="276" w:lineRule="auto"/>
        <w:ind w:firstLine="567"/>
        <w:jc w:val="both"/>
        <w:rPr>
          <w:sz w:val="26"/>
          <w:szCs w:val="26"/>
        </w:rPr>
      </w:pPr>
      <w:r w:rsidRPr="00BF787F">
        <w:rPr>
          <w:sz w:val="26"/>
          <w:szCs w:val="26"/>
        </w:rPr>
        <w:t>Форми права власності на землю. Співвідношення форм права власності на земельні ресурси. Проблеми гармонізації форм права власності на землю в Україні до міжнародно-правових принципів і норм. Підстави виникнення права власності на земельні ресурси.</w:t>
      </w:r>
    </w:p>
    <w:p w14:paraId="15EAC508" w14:textId="77777777" w:rsidR="002D78A6" w:rsidRPr="00BF787F" w:rsidRDefault="002D78A6" w:rsidP="002D78A6">
      <w:pPr>
        <w:spacing w:line="276" w:lineRule="auto"/>
        <w:ind w:firstLine="567"/>
        <w:jc w:val="both"/>
        <w:rPr>
          <w:sz w:val="26"/>
          <w:szCs w:val="26"/>
        </w:rPr>
      </w:pPr>
      <w:r w:rsidRPr="00BF787F">
        <w:rPr>
          <w:sz w:val="26"/>
          <w:szCs w:val="26"/>
        </w:rPr>
        <w:lastRenderedPageBreak/>
        <w:tab/>
      </w:r>
    </w:p>
    <w:p w14:paraId="6A95865E" w14:textId="77777777" w:rsidR="002D78A6" w:rsidRPr="00BF787F" w:rsidRDefault="002D78A6" w:rsidP="002D78A6">
      <w:pPr>
        <w:spacing w:line="276" w:lineRule="auto"/>
        <w:ind w:firstLine="567"/>
        <w:jc w:val="both"/>
        <w:rPr>
          <w:sz w:val="26"/>
          <w:szCs w:val="26"/>
        </w:rPr>
      </w:pPr>
      <w:r w:rsidRPr="00BF787F">
        <w:rPr>
          <w:sz w:val="26"/>
          <w:szCs w:val="26"/>
        </w:rPr>
        <w:t>ТЕМА №4. «Право землекористування».</w:t>
      </w:r>
    </w:p>
    <w:p w14:paraId="0550A26A" w14:textId="77777777" w:rsidR="002D78A6" w:rsidRPr="00BF787F" w:rsidRDefault="002D78A6" w:rsidP="002D78A6">
      <w:pPr>
        <w:spacing w:line="276" w:lineRule="auto"/>
        <w:ind w:firstLine="567"/>
        <w:jc w:val="both"/>
        <w:rPr>
          <w:sz w:val="26"/>
          <w:szCs w:val="26"/>
        </w:rPr>
      </w:pPr>
    </w:p>
    <w:p w14:paraId="01735CF5" w14:textId="77777777" w:rsidR="002D78A6" w:rsidRPr="00BF787F" w:rsidRDefault="002D78A6" w:rsidP="002D78A6">
      <w:pPr>
        <w:spacing w:line="276" w:lineRule="auto"/>
        <w:ind w:firstLine="567"/>
        <w:jc w:val="both"/>
        <w:rPr>
          <w:sz w:val="26"/>
          <w:szCs w:val="26"/>
        </w:rPr>
      </w:pPr>
      <w:r w:rsidRPr="00BF787F">
        <w:rPr>
          <w:sz w:val="26"/>
          <w:szCs w:val="26"/>
        </w:rPr>
        <w:t>Поняття та зміст права землекористування в Україні. Право землекористування як правовий інститут природоресурсного права. Право землекористування як об’єктивна та суб’єктивна категорії, його об’єкти та суб’єкти. Основні риси права землекористування.</w:t>
      </w:r>
    </w:p>
    <w:p w14:paraId="41C1C911" w14:textId="77777777" w:rsidR="002D78A6" w:rsidRPr="00BF787F" w:rsidRDefault="002D78A6" w:rsidP="002D78A6">
      <w:pPr>
        <w:spacing w:line="276" w:lineRule="auto"/>
        <w:ind w:firstLine="567"/>
        <w:jc w:val="both"/>
        <w:rPr>
          <w:sz w:val="26"/>
          <w:szCs w:val="26"/>
        </w:rPr>
      </w:pPr>
      <w:r w:rsidRPr="00BF787F">
        <w:rPr>
          <w:sz w:val="26"/>
          <w:szCs w:val="26"/>
        </w:rPr>
        <w:t>Організаційно-правові форми землекористування. Право постійного і тимчасового землекористування та їх характеристика. Особливості виникнення права землекористування у юридичних та фізичних осіб. Їх права та обов’язки. Обтяження та обмеження щодо використання земельної ділянки. Поняття та правове закріплення земельного сервітуту, емфітевзису та суперфіцій. Порядок їх виникнення, зміни і припинення та документальне закріплення. Правові засади оренди землі в Україні. Поняття та юридичні ознаки договору оренди (суборенди) землі. Права та обов’язки орендодавців і орендарів. Форми стягнення орендної плати за земельні ділянки та земельні частки (паї). Особливості зміни, припинення та поновлення договору оренди на землю.</w:t>
      </w:r>
    </w:p>
    <w:p w14:paraId="424B7582" w14:textId="77777777" w:rsidR="002D78A6" w:rsidRPr="00BF787F" w:rsidRDefault="002D78A6" w:rsidP="002D78A6">
      <w:pPr>
        <w:spacing w:line="276" w:lineRule="auto"/>
        <w:ind w:firstLine="567"/>
        <w:jc w:val="both"/>
        <w:rPr>
          <w:sz w:val="26"/>
          <w:szCs w:val="26"/>
        </w:rPr>
      </w:pPr>
      <w:r w:rsidRPr="00BF787F">
        <w:rPr>
          <w:sz w:val="26"/>
          <w:szCs w:val="26"/>
        </w:rPr>
        <w:t>Підстави зміни та припинення права землекористування. Форми реалізації та захисту права землекористування.</w:t>
      </w:r>
    </w:p>
    <w:p w14:paraId="63E7C37B" w14:textId="77777777" w:rsidR="002D78A6" w:rsidRPr="00BF787F" w:rsidRDefault="002D78A6" w:rsidP="002D78A6">
      <w:pPr>
        <w:spacing w:line="276" w:lineRule="auto"/>
        <w:ind w:firstLine="567"/>
        <w:jc w:val="both"/>
        <w:rPr>
          <w:sz w:val="26"/>
          <w:szCs w:val="26"/>
        </w:rPr>
      </w:pPr>
      <w:r w:rsidRPr="00BF787F">
        <w:rPr>
          <w:sz w:val="26"/>
          <w:szCs w:val="26"/>
        </w:rPr>
        <w:t>ТЕМА №5. «Управління земельними ресурсами в України».</w:t>
      </w:r>
    </w:p>
    <w:p w14:paraId="4D433BEC" w14:textId="77777777" w:rsidR="002D78A6" w:rsidRPr="00BF787F" w:rsidRDefault="002D78A6" w:rsidP="002D78A6">
      <w:pPr>
        <w:spacing w:line="276" w:lineRule="auto"/>
        <w:ind w:firstLine="567"/>
        <w:jc w:val="both"/>
        <w:rPr>
          <w:sz w:val="26"/>
          <w:szCs w:val="26"/>
        </w:rPr>
      </w:pPr>
    </w:p>
    <w:p w14:paraId="275E9857" w14:textId="77777777" w:rsidR="002D78A6" w:rsidRPr="00BF787F" w:rsidRDefault="002D78A6" w:rsidP="002D78A6">
      <w:pPr>
        <w:spacing w:line="276" w:lineRule="auto"/>
        <w:ind w:firstLine="567"/>
        <w:jc w:val="both"/>
        <w:rPr>
          <w:sz w:val="26"/>
          <w:szCs w:val="26"/>
        </w:rPr>
      </w:pPr>
      <w:r w:rsidRPr="00BF787F">
        <w:rPr>
          <w:sz w:val="26"/>
          <w:szCs w:val="26"/>
        </w:rPr>
        <w:t>Управління як засіб реалізації законодавства в галузі раціонального використання, відтворення та охорони земель. Поняття, зміст та види управління земельними ресурсами в Україні.</w:t>
      </w:r>
    </w:p>
    <w:p w14:paraId="7306FFA5" w14:textId="77777777" w:rsidR="002D78A6" w:rsidRPr="00BF787F" w:rsidRDefault="002D78A6" w:rsidP="002D78A6">
      <w:pPr>
        <w:spacing w:line="276" w:lineRule="auto"/>
        <w:ind w:firstLine="567"/>
        <w:jc w:val="both"/>
        <w:rPr>
          <w:sz w:val="26"/>
          <w:szCs w:val="26"/>
        </w:rPr>
      </w:pPr>
      <w:r w:rsidRPr="00BF787F">
        <w:rPr>
          <w:sz w:val="26"/>
          <w:szCs w:val="26"/>
        </w:rPr>
        <w:t xml:space="preserve">Організаційно-правове забезпечення управління в галузі раціонального використання, відтворення та охорони земель. </w:t>
      </w:r>
    </w:p>
    <w:p w14:paraId="6E8A4610" w14:textId="77777777" w:rsidR="002D78A6" w:rsidRPr="00BF787F" w:rsidRDefault="002D78A6" w:rsidP="002D78A6">
      <w:pPr>
        <w:spacing w:line="276" w:lineRule="auto"/>
        <w:ind w:firstLine="567"/>
        <w:jc w:val="both"/>
        <w:rPr>
          <w:sz w:val="26"/>
          <w:szCs w:val="26"/>
        </w:rPr>
      </w:pPr>
      <w:r w:rsidRPr="00BF787F">
        <w:rPr>
          <w:sz w:val="26"/>
          <w:szCs w:val="26"/>
        </w:rPr>
        <w:t xml:space="preserve">Поняття та загальна характеристика функцій управління в галузі раціонального використання, відтворення та охорони земель. </w:t>
      </w:r>
    </w:p>
    <w:p w14:paraId="49AECE05" w14:textId="77777777" w:rsidR="002D78A6" w:rsidRPr="00BF787F" w:rsidRDefault="002D78A6" w:rsidP="002D78A6">
      <w:pPr>
        <w:spacing w:line="276" w:lineRule="auto"/>
        <w:ind w:firstLine="567"/>
        <w:jc w:val="both"/>
        <w:rPr>
          <w:sz w:val="26"/>
          <w:szCs w:val="26"/>
        </w:rPr>
      </w:pPr>
      <w:r w:rsidRPr="00BF787F">
        <w:rPr>
          <w:sz w:val="26"/>
          <w:szCs w:val="26"/>
        </w:rPr>
        <w:t xml:space="preserve">Контроль за раціональним використання, охороною та відтворення земель як головне завдання земельного законодавства. </w:t>
      </w:r>
    </w:p>
    <w:p w14:paraId="5222798C" w14:textId="77777777" w:rsidR="002D78A6" w:rsidRPr="00BF787F" w:rsidRDefault="002D78A6" w:rsidP="002D78A6">
      <w:pPr>
        <w:spacing w:line="276" w:lineRule="auto"/>
        <w:ind w:firstLine="567"/>
        <w:jc w:val="both"/>
        <w:rPr>
          <w:sz w:val="26"/>
          <w:szCs w:val="26"/>
        </w:rPr>
      </w:pPr>
      <w:r w:rsidRPr="00BF787F">
        <w:rPr>
          <w:sz w:val="26"/>
          <w:szCs w:val="26"/>
        </w:rPr>
        <w:t>Моніторинг земель як складова функції контролю за земельними ресурсами. Його поняття та завдання.</w:t>
      </w:r>
    </w:p>
    <w:p w14:paraId="0F9DC0A3" w14:textId="77777777" w:rsidR="002D78A6" w:rsidRPr="00BF787F" w:rsidRDefault="002D78A6" w:rsidP="002D78A6">
      <w:pPr>
        <w:spacing w:line="276" w:lineRule="auto"/>
        <w:ind w:firstLine="567"/>
        <w:jc w:val="both"/>
        <w:rPr>
          <w:sz w:val="26"/>
          <w:szCs w:val="26"/>
        </w:rPr>
      </w:pPr>
      <w:r w:rsidRPr="00BF787F">
        <w:rPr>
          <w:sz w:val="26"/>
          <w:szCs w:val="26"/>
        </w:rPr>
        <w:t>Порядок вирішення земельних спорів в Україні.</w:t>
      </w:r>
    </w:p>
    <w:p w14:paraId="31F3D959" w14:textId="77777777" w:rsidR="002D78A6" w:rsidRPr="00BF787F" w:rsidRDefault="002D78A6" w:rsidP="002D78A6">
      <w:pPr>
        <w:spacing w:line="276" w:lineRule="auto"/>
        <w:ind w:firstLine="567"/>
        <w:jc w:val="both"/>
        <w:rPr>
          <w:sz w:val="26"/>
          <w:szCs w:val="26"/>
        </w:rPr>
      </w:pPr>
    </w:p>
    <w:p w14:paraId="72E604A5" w14:textId="77777777" w:rsidR="002D78A6" w:rsidRPr="00BF787F" w:rsidRDefault="002D78A6" w:rsidP="002D78A6">
      <w:pPr>
        <w:spacing w:line="276" w:lineRule="auto"/>
        <w:ind w:firstLine="567"/>
        <w:jc w:val="both"/>
        <w:rPr>
          <w:sz w:val="26"/>
          <w:szCs w:val="26"/>
        </w:rPr>
      </w:pPr>
      <w:r w:rsidRPr="00BF787F">
        <w:rPr>
          <w:sz w:val="26"/>
          <w:szCs w:val="26"/>
        </w:rPr>
        <w:t>ТЕМА №6. «Юридична відповідальність за земельні правопорушення».</w:t>
      </w:r>
    </w:p>
    <w:p w14:paraId="7D4D1B8F" w14:textId="77777777" w:rsidR="002D78A6" w:rsidRPr="00BF787F" w:rsidRDefault="002D78A6" w:rsidP="002D78A6">
      <w:pPr>
        <w:spacing w:line="276" w:lineRule="auto"/>
        <w:ind w:firstLine="567"/>
        <w:jc w:val="both"/>
        <w:rPr>
          <w:sz w:val="26"/>
          <w:szCs w:val="26"/>
        </w:rPr>
      </w:pPr>
    </w:p>
    <w:p w14:paraId="12273344" w14:textId="77777777" w:rsidR="002D78A6" w:rsidRPr="00BF787F" w:rsidRDefault="002D78A6" w:rsidP="002D78A6">
      <w:pPr>
        <w:spacing w:line="276" w:lineRule="auto"/>
        <w:ind w:firstLine="567"/>
        <w:jc w:val="both"/>
        <w:rPr>
          <w:sz w:val="26"/>
          <w:szCs w:val="26"/>
        </w:rPr>
      </w:pPr>
      <w:r w:rsidRPr="00BF787F">
        <w:rPr>
          <w:sz w:val="26"/>
          <w:szCs w:val="26"/>
        </w:rPr>
        <w:t xml:space="preserve">Юридична відповідальність як правовий інститут запобігання земельним правопорушенням. Поняття відповідальності в земельному праві та класифікація земельних правопорушень. Правові форми відповідальності у системі земельного права. Позитивна відповідальність у системі земельного права. Механізм реалізації позитивної відповідальності у системі земельного права. Відшкодування збитків власникам і землекористувачам та втрат сільськогосподарського і </w:t>
      </w:r>
      <w:r w:rsidRPr="00BF787F">
        <w:rPr>
          <w:sz w:val="26"/>
          <w:szCs w:val="26"/>
        </w:rPr>
        <w:lastRenderedPageBreak/>
        <w:t>лісогосподарського виробництва.</w:t>
      </w:r>
    </w:p>
    <w:p w14:paraId="04E663FD" w14:textId="77777777" w:rsidR="002D78A6" w:rsidRPr="00BF787F" w:rsidRDefault="002D78A6" w:rsidP="002D78A6">
      <w:pPr>
        <w:spacing w:line="276" w:lineRule="auto"/>
        <w:ind w:firstLine="567"/>
        <w:jc w:val="both"/>
        <w:rPr>
          <w:sz w:val="26"/>
          <w:szCs w:val="26"/>
        </w:rPr>
      </w:pPr>
      <w:r w:rsidRPr="00BF787F">
        <w:rPr>
          <w:sz w:val="26"/>
          <w:szCs w:val="26"/>
        </w:rPr>
        <w:t>Ретроспективна (негативна) відповідальність за земельні правопорушення. Земельні правопорушення як підстави юридичної відповідальності. Класифікація земельних правопорушень. Склад земельних правопорушень. Види юридичної відповідальності за земельні правопорушення. Відшкодування збитків, заподіяних порушенням земельного законодавства. Земельні правопорушення як підстави адміністративної, кримінальної, дисциплінарної та цивільної відповідальності. Розгляд справ та документальне оформлення виявлених земельних правопорушень.</w:t>
      </w:r>
    </w:p>
    <w:p w14:paraId="1596A1CD" w14:textId="77777777" w:rsidR="002D78A6" w:rsidRPr="00BF787F" w:rsidRDefault="002D78A6" w:rsidP="002D78A6">
      <w:pPr>
        <w:spacing w:line="276" w:lineRule="auto"/>
        <w:ind w:firstLine="567"/>
        <w:jc w:val="both"/>
        <w:rPr>
          <w:sz w:val="26"/>
          <w:szCs w:val="26"/>
        </w:rPr>
      </w:pPr>
    </w:p>
    <w:p w14:paraId="4EC9F47D" w14:textId="77777777" w:rsidR="002D78A6" w:rsidRPr="00BF787F" w:rsidRDefault="002D78A6" w:rsidP="002D78A6">
      <w:pPr>
        <w:spacing w:line="276" w:lineRule="auto"/>
        <w:ind w:firstLine="567"/>
        <w:jc w:val="both"/>
        <w:rPr>
          <w:sz w:val="26"/>
          <w:szCs w:val="26"/>
        </w:rPr>
      </w:pPr>
      <w:r w:rsidRPr="00BF787F">
        <w:rPr>
          <w:sz w:val="26"/>
          <w:szCs w:val="26"/>
        </w:rPr>
        <w:t>ТЕМА №7. «Правовий режим земель сільськогосподарського призначення».</w:t>
      </w:r>
    </w:p>
    <w:p w14:paraId="34B53009" w14:textId="77777777" w:rsidR="002D78A6" w:rsidRPr="00BF787F" w:rsidRDefault="002D78A6" w:rsidP="002D78A6">
      <w:pPr>
        <w:spacing w:line="276" w:lineRule="auto"/>
        <w:ind w:firstLine="567"/>
        <w:jc w:val="both"/>
        <w:rPr>
          <w:sz w:val="26"/>
          <w:szCs w:val="26"/>
        </w:rPr>
      </w:pPr>
    </w:p>
    <w:p w14:paraId="26008DD5" w14:textId="77777777" w:rsidR="002D78A6" w:rsidRPr="00BF787F" w:rsidRDefault="002D78A6" w:rsidP="002D78A6">
      <w:pPr>
        <w:spacing w:line="276" w:lineRule="auto"/>
        <w:ind w:firstLine="567"/>
        <w:jc w:val="both"/>
        <w:rPr>
          <w:sz w:val="26"/>
          <w:szCs w:val="26"/>
        </w:rPr>
      </w:pPr>
      <w:r w:rsidRPr="00BF787F">
        <w:rPr>
          <w:sz w:val="26"/>
          <w:szCs w:val="26"/>
        </w:rPr>
        <w:t>Поняття земель сільськогосподарського призначення та особливості їх правового режиму.</w:t>
      </w:r>
    </w:p>
    <w:p w14:paraId="7E4DDF92" w14:textId="77777777" w:rsidR="002D78A6" w:rsidRPr="00BF787F" w:rsidRDefault="002D78A6" w:rsidP="002D78A6">
      <w:pPr>
        <w:spacing w:line="276" w:lineRule="auto"/>
        <w:ind w:firstLine="567"/>
        <w:jc w:val="both"/>
        <w:rPr>
          <w:sz w:val="26"/>
          <w:szCs w:val="26"/>
        </w:rPr>
      </w:pPr>
      <w:r w:rsidRPr="00BF787F">
        <w:rPr>
          <w:sz w:val="26"/>
          <w:szCs w:val="26"/>
        </w:rPr>
        <w:t>Правові форми використання земель сільськогосподарського призначення. Особливості управління в галузі використання, відтворення та охорони земель сільськогосподарського призначення.</w:t>
      </w:r>
    </w:p>
    <w:p w14:paraId="0C86D0EA" w14:textId="77777777" w:rsidR="002D78A6" w:rsidRPr="00BF787F" w:rsidRDefault="002D78A6" w:rsidP="002D78A6">
      <w:pPr>
        <w:spacing w:line="276" w:lineRule="auto"/>
        <w:ind w:firstLine="567"/>
        <w:jc w:val="both"/>
        <w:rPr>
          <w:sz w:val="26"/>
          <w:szCs w:val="26"/>
        </w:rPr>
      </w:pPr>
      <w:r w:rsidRPr="00BF787F">
        <w:rPr>
          <w:sz w:val="26"/>
          <w:szCs w:val="26"/>
        </w:rPr>
        <w:t>Правове регулювання використання земель сільськогосподарського призначення на праві комунальної і приватної власності. Особливості суб’єктного та об’єктного складу правовідносин використання сільськогосподарських земель на праві власності. Право сільськогосподарського землекористування. Види сільськогосподарського землекористування. Суб’єкти сільськогосподарського землекористування. Об’єкти сільськогосподарського землекористування. Права та обов’язки землекористувачів щодо використання, відтворення та охорони земель сільськогосподарського призначення. Пріоритети права сільськогосподарського землекористування. Особливості права сільськогосподарського землекористування. Гарантії реалізації та захисту прав суб’єктів сільськогосподарського землекористування.</w:t>
      </w:r>
    </w:p>
    <w:p w14:paraId="2B0951A3" w14:textId="77777777" w:rsidR="002D78A6" w:rsidRPr="00BF787F" w:rsidRDefault="002D78A6" w:rsidP="002D78A6">
      <w:pPr>
        <w:spacing w:line="276" w:lineRule="auto"/>
        <w:ind w:firstLine="567"/>
        <w:jc w:val="both"/>
        <w:rPr>
          <w:sz w:val="26"/>
          <w:szCs w:val="26"/>
        </w:rPr>
      </w:pPr>
    </w:p>
    <w:p w14:paraId="1F8DAFA3" w14:textId="77777777" w:rsidR="002D78A6" w:rsidRPr="00BF787F" w:rsidRDefault="002D78A6" w:rsidP="002D78A6">
      <w:pPr>
        <w:spacing w:line="276" w:lineRule="auto"/>
        <w:ind w:firstLine="567"/>
        <w:jc w:val="both"/>
        <w:rPr>
          <w:sz w:val="26"/>
          <w:szCs w:val="26"/>
        </w:rPr>
      </w:pPr>
      <w:r w:rsidRPr="00BF787F">
        <w:rPr>
          <w:sz w:val="26"/>
          <w:szCs w:val="26"/>
        </w:rPr>
        <w:t>Тема № 8. «Правовий режим земель промисловості, транспорту, зв’язку, енергетики, оборони та іншого призначення».</w:t>
      </w:r>
    </w:p>
    <w:p w14:paraId="1997B664" w14:textId="77777777" w:rsidR="002D78A6" w:rsidRPr="00BF787F" w:rsidRDefault="002D78A6" w:rsidP="002D78A6">
      <w:pPr>
        <w:spacing w:line="276" w:lineRule="auto"/>
        <w:ind w:firstLine="567"/>
        <w:jc w:val="both"/>
        <w:rPr>
          <w:sz w:val="26"/>
          <w:szCs w:val="26"/>
        </w:rPr>
      </w:pPr>
    </w:p>
    <w:p w14:paraId="6C3CDA51" w14:textId="77777777" w:rsidR="002D78A6" w:rsidRPr="00BF787F" w:rsidRDefault="002D78A6" w:rsidP="002D78A6">
      <w:pPr>
        <w:spacing w:line="276" w:lineRule="auto"/>
        <w:ind w:firstLine="567"/>
        <w:jc w:val="both"/>
        <w:rPr>
          <w:sz w:val="26"/>
          <w:szCs w:val="26"/>
        </w:rPr>
      </w:pPr>
      <w:r w:rsidRPr="00BF787F">
        <w:rPr>
          <w:sz w:val="26"/>
          <w:szCs w:val="26"/>
        </w:rPr>
        <w:t>Поняття земель промисловості, транспорту, зв’язку, енергетики, оборони та іншого призначення.</w:t>
      </w:r>
    </w:p>
    <w:p w14:paraId="759033E8" w14:textId="77777777" w:rsidR="002D78A6" w:rsidRPr="00BF787F" w:rsidRDefault="002D78A6" w:rsidP="002D78A6">
      <w:pPr>
        <w:spacing w:line="276" w:lineRule="auto"/>
        <w:ind w:firstLine="567"/>
        <w:jc w:val="both"/>
        <w:rPr>
          <w:sz w:val="26"/>
          <w:szCs w:val="26"/>
        </w:rPr>
      </w:pPr>
      <w:r w:rsidRPr="00BF787F">
        <w:rPr>
          <w:sz w:val="26"/>
          <w:szCs w:val="26"/>
        </w:rPr>
        <w:t>Законодавство, що визначає правовий режим земель промисловості, транспорту, зв’язку, енергетики, оборони та іншого призначення.</w:t>
      </w:r>
    </w:p>
    <w:p w14:paraId="38244D6F" w14:textId="77777777" w:rsidR="002D78A6" w:rsidRPr="00BF787F" w:rsidRDefault="002D78A6" w:rsidP="002D78A6">
      <w:pPr>
        <w:spacing w:line="276" w:lineRule="auto"/>
        <w:ind w:firstLine="567"/>
        <w:jc w:val="both"/>
        <w:rPr>
          <w:sz w:val="26"/>
          <w:szCs w:val="26"/>
        </w:rPr>
      </w:pPr>
      <w:r w:rsidRPr="00BF787F">
        <w:rPr>
          <w:sz w:val="26"/>
          <w:szCs w:val="26"/>
        </w:rPr>
        <w:t xml:space="preserve">Управління в галузі використання, відтворення та охорони земель промисловості, транспорту, зв’язку, оборони та іншого призначення. Організаційно-функціональне забезпечення використання, відновлення та охорони земель промисловості, транспорту, зв’язку, оборони та іншого призначення. Правовий режим земель промисловості. Склад і призначення земель промисловості та особливості їх правової регламентації. Особливості права промислового землекористування. Підстави виникнення права промислового землекористування. </w:t>
      </w:r>
      <w:r w:rsidRPr="00BF787F">
        <w:rPr>
          <w:sz w:val="26"/>
          <w:szCs w:val="26"/>
        </w:rPr>
        <w:lastRenderedPageBreak/>
        <w:t>Суб’єкти права промислового землекористування. Об’єкти права промислового землекористування. Підстави зміни і припинення промислового землекористування.</w:t>
      </w:r>
    </w:p>
    <w:p w14:paraId="63BB626E" w14:textId="77777777" w:rsidR="002D78A6" w:rsidRPr="00BF787F" w:rsidRDefault="002D78A6" w:rsidP="002D78A6">
      <w:pPr>
        <w:spacing w:line="276" w:lineRule="auto"/>
        <w:ind w:firstLine="567"/>
        <w:jc w:val="both"/>
        <w:rPr>
          <w:sz w:val="26"/>
          <w:szCs w:val="26"/>
        </w:rPr>
      </w:pPr>
      <w:r w:rsidRPr="00BF787F">
        <w:rPr>
          <w:sz w:val="26"/>
          <w:szCs w:val="26"/>
        </w:rPr>
        <w:t>Правовий режим земель транспорту. Склад і призначення земель транспорту та особливості їх правової регламентації. Право транспортного землекористування. Особливості користування землями залізничного, автомобільного, річкового, морського, авіаційного та трубопровідного транспорту. Суб’єкти, об’єкти, зміст права транспортного землекористування. Підстави виникнення, зміни та припинення права транспортного землекористування.</w:t>
      </w:r>
    </w:p>
    <w:p w14:paraId="26BBFE43" w14:textId="77777777" w:rsidR="002D78A6" w:rsidRPr="00BF787F" w:rsidRDefault="002D78A6" w:rsidP="002D78A6">
      <w:pPr>
        <w:spacing w:line="276" w:lineRule="auto"/>
        <w:ind w:firstLine="567"/>
        <w:jc w:val="both"/>
        <w:rPr>
          <w:sz w:val="26"/>
          <w:szCs w:val="26"/>
        </w:rPr>
      </w:pPr>
      <w:r w:rsidRPr="00BF787F">
        <w:rPr>
          <w:sz w:val="26"/>
          <w:szCs w:val="26"/>
        </w:rPr>
        <w:t>Правовий режим використання земель зв’язку, ліній електропередач та іншого комунікаційного призначення. Склад і призначення земель зв’язку, ліній електропередач та іншого комунікаційного призначення та особливості їх правової регламентації. Право користування землями зв’язку, ліній електропередач та іншого комунікаційного призначення. Суб’єкти, об’єкти, зміст та підстави виникнення, зміни та припинення права користування землями зв’язку, ліній електропередач та іншого комунікаційного призначення.</w:t>
      </w:r>
    </w:p>
    <w:p w14:paraId="15162430" w14:textId="77777777" w:rsidR="002D78A6" w:rsidRPr="00BF787F" w:rsidRDefault="002D78A6" w:rsidP="002D78A6">
      <w:pPr>
        <w:spacing w:line="276" w:lineRule="auto"/>
        <w:ind w:firstLine="567"/>
        <w:jc w:val="both"/>
        <w:rPr>
          <w:sz w:val="26"/>
          <w:szCs w:val="26"/>
        </w:rPr>
      </w:pPr>
      <w:r w:rsidRPr="00BF787F">
        <w:rPr>
          <w:sz w:val="26"/>
          <w:szCs w:val="26"/>
        </w:rPr>
        <w:t>Правовий режим земель оборони. Склад і призначення земель оборони та особливості їх правової регламентації. Специфічні ознаки правового режиму земель оборони. Право оборонного землекористування. Суб’єкти, об’єкти, зміст і підстави виникнення, зміни та припинення права оборонного землекористування.</w:t>
      </w:r>
    </w:p>
    <w:p w14:paraId="0D7702BB" w14:textId="77777777" w:rsidR="002D78A6" w:rsidRPr="00BF787F" w:rsidRDefault="002D78A6" w:rsidP="002D78A6">
      <w:pPr>
        <w:spacing w:line="276" w:lineRule="auto"/>
        <w:ind w:firstLine="567"/>
        <w:jc w:val="both"/>
        <w:rPr>
          <w:sz w:val="26"/>
          <w:szCs w:val="26"/>
        </w:rPr>
      </w:pPr>
      <w:r w:rsidRPr="00BF787F">
        <w:rPr>
          <w:sz w:val="26"/>
          <w:szCs w:val="26"/>
        </w:rPr>
        <w:t>Форми і методи захисту правового режиму земель промисловості, транспорту, зв'язку, оборони та іншого призначення.</w:t>
      </w:r>
    </w:p>
    <w:p w14:paraId="29B089BD" w14:textId="77777777" w:rsidR="002D78A6" w:rsidRPr="00BF787F" w:rsidRDefault="002D78A6" w:rsidP="002D78A6">
      <w:pPr>
        <w:spacing w:line="276" w:lineRule="auto"/>
        <w:ind w:firstLine="567"/>
        <w:jc w:val="both"/>
        <w:rPr>
          <w:sz w:val="26"/>
          <w:szCs w:val="26"/>
        </w:rPr>
      </w:pPr>
    </w:p>
    <w:p w14:paraId="74A0EE46" w14:textId="77777777" w:rsidR="002D78A6" w:rsidRPr="00BF787F" w:rsidRDefault="002D78A6" w:rsidP="002D78A6">
      <w:pPr>
        <w:spacing w:line="276" w:lineRule="auto"/>
        <w:ind w:firstLine="567"/>
        <w:jc w:val="both"/>
        <w:rPr>
          <w:sz w:val="26"/>
          <w:szCs w:val="26"/>
        </w:rPr>
      </w:pPr>
      <w:r w:rsidRPr="00BF787F">
        <w:rPr>
          <w:sz w:val="26"/>
          <w:szCs w:val="26"/>
        </w:rPr>
        <w:t>Тема № 9. «Правовий режим земель лісогосподарського призначення».</w:t>
      </w:r>
    </w:p>
    <w:p w14:paraId="5CE1F2BB" w14:textId="77777777" w:rsidR="002D78A6" w:rsidRPr="00BF787F" w:rsidRDefault="002D78A6" w:rsidP="002D78A6">
      <w:pPr>
        <w:spacing w:line="276" w:lineRule="auto"/>
        <w:ind w:firstLine="567"/>
        <w:jc w:val="both"/>
        <w:rPr>
          <w:sz w:val="26"/>
          <w:szCs w:val="26"/>
        </w:rPr>
      </w:pPr>
    </w:p>
    <w:p w14:paraId="6329E126" w14:textId="77777777" w:rsidR="002D78A6" w:rsidRPr="00BF787F" w:rsidRDefault="002D78A6" w:rsidP="002D78A6">
      <w:pPr>
        <w:spacing w:line="276" w:lineRule="auto"/>
        <w:ind w:firstLine="567"/>
        <w:jc w:val="both"/>
        <w:rPr>
          <w:sz w:val="26"/>
          <w:szCs w:val="26"/>
        </w:rPr>
      </w:pPr>
      <w:r w:rsidRPr="00BF787F">
        <w:rPr>
          <w:sz w:val="26"/>
          <w:szCs w:val="26"/>
        </w:rPr>
        <w:t>Поняття, склад та особливості правового режиму земель лісогосподарського призначення. Законодавство, що визначає правовий режим земель лісогосподарського призначення.</w:t>
      </w:r>
    </w:p>
    <w:p w14:paraId="58AF5A40" w14:textId="77777777" w:rsidR="002D78A6" w:rsidRPr="00BF787F" w:rsidRDefault="002D78A6" w:rsidP="002D78A6">
      <w:pPr>
        <w:spacing w:line="276" w:lineRule="auto"/>
        <w:ind w:firstLine="567"/>
        <w:jc w:val="both"/>
        <w:rPr>
          <w:sz w:val="26"/>
          <w:szCs w:val="26"/>
        </w:rPr>
      </w:pPr>
      <w:r w:rsidRPr="00BF787F">
        <w:rPr>
          <w:sz w:val="26"/>
          <w:szCs w:val="26"/>
        </w:rPr>
        <w:t>Правові форми використання, відтворення та охорони земель лісогосподарського призначення. Порядок використання земель лісогосподарського призначення. Управління в галузі раціонального використання, відтворення та охорони земель лісогосподарського призначення. Порядок лісовпорядкування та ведення державного лісового кадастру. Функціональне забезпечення ефективного використання, відтворення та охорони земель лісогосподарського призначення.</w:t>
      </w:r>
    </w:p>
    <w:p w14:paraId="5A263538" w14:textId="77777777" w:rsidR="002D78A6" w:rsidRPr="00BF787F" w:rsidRDefault="002D78A6" w:rsidP="002D78A6">
      <w:pPr>
        <w:spacing w:line="276" w:lineRule="auto"/>
        <w:ind w:firstLine="567"/>
        <w:jc w:val="both"/>
        <w:rPr>
          <w:sz w:val="26"/>
          <w:szCs w:val="26"/>
        </w:rPr>
      </w:pPr>
      <w:r w:rsidRPr="00BF787F">
        <w:rPr>
          <w:sz w:val="26"/>
          <w:szCs w:val="26"/>
        </w:rPr>
        <w:t>Право лісового землекористування. Об’єкти та суб’єкти раціонального використання, охорони та відтворення земель лісогосподарського призначення. Зміст лісового землекористування. Підстави виникнення, зміни та припинення користування землями лісогосподарського призначення. Правове регулювання відтворення та охорони земель лісогосподарського призначення. Права та обов’язки землекористувачів щодо раціонального використання, охорони та відтворення земель лісогосподарського призначення. Гарантії захисту прав суб’єктів щодо раціонального використання, охорони та відтворення земель лісогосподарського призначення.</w:t>
      </w:r>
    </w:p>
    <w:p w14:paraId="06D49BBC" w14:textId="77777777" w:rsidR="002D78A6" w:rsidRPr="00BF787F" w:rsidRDefault="002D78A6" w:rsidP="002D78A6">
      <w:pPr>
        <w:spacing w:line="276" w:lineRule="auto"/>
        <w:ind w:firstLine="567"/>
        <w:jc w:val="both"/>
        <w:rPr>
          <w:sz w:val="26"/>
          <w:szCs w:val="26"/>
        </w:rPr>
      </w:pPr>
      <w:r w:rsidRPr="00BF787F">
        <w:rPr>
          <w:sz w:val="26"/>
          <w:szCs w:val="26"/>
        </w:rPr>
        <w:lastRenderedPageBreak/>
        <w:t>Особливості юридичної відповідальності за порушення законодавства щодо раціонального використання, охорони та відтворення земель лісогосподарського призначення.</w:t>
      </w:r>
    </w:p>
    <w:p w14:paraId="25672E7A" w14:textId="77777777" w:rsidR="002D78A6" w:rsidRPr="00BF787F" w:rsidRDefault="002D78A6" w:rsidP="002D78A6">
      <w:pPr>
        <w:spacing w:line="276" w:lineRule="auto"/>
        <w:ind w:firstLine="567"/>
        <w:jc w:val="both"/>
        <w:rPr>
          <w:sz w:val="26"/>
          <w:szCs w:val="26"/>
        </w:rPr>
      </w:pPr>
    </w:p>
    <w:p w14:paraId="026EB41F" w14:textId="77777777" w:rsidR="002D78A6" w:rsidRPr="00BF787F" w:rsidRDefault="002D78A6" w:rsidP="002D78A6">
      <w:pPr>
        <w:spacing w:line="276" w:lineRule="auto"/>
        <w:ind w:firstLine="567"/>
        <w:jc w:val="both"/>
        <w:rPr>
          <w:sz w:val="26"/>
          <w:szCs w:val="26"/>
        </w:rPr>
      </w:pPr>
      <w:r w:rsidRPr="00BF787F">
        <w:rPr>
          <w:sz w:val="26"/>
          <w:szCs w:val="26"/>
        </w:rPr>
        <w:t>ТЕМА №10. «Правовий режим земель водного фонду».</w:t>
      </w:r>
    </w:p>
    <w:p w14:paraId="6C00CCC5" w14:textId="77777777" w:rsidR="002D78A6" w:rsidRPr="00BF787F" w:rsidRDefault="002D78A6" w:rsidP="002D78A6">
      <w:pPr>
        <w:spacing w:line="276" w:lineRule="auto"/>
        <w:ind w:firstLine="567"/>
        <w:jc w:val="both"/>
        <w:rPr>
          <w:sz w:val="26"/>
          <w:szCs w:val="26"/>
        </w:rPr>
      </w:pPr>
    </w:p>
    <w:p w14:paraId="75BC94A8" w14:textId="77777777" w:rsidR="002D78A6" w:rsidRPr="00BF787F" w:rsidRDefault="002D78A6" w:rsidP="002D78A6">
      <w:pPr>
        <w:spacing w:line="276" w:lineRule="auto"/>
        <w:ind w:firstLine="567"/>
        <w:jc w:val="both"/>
        <w:rPr>
          <w:sz w:val="26"/>
          <w:szCs w:val="26"/>
        </w:rPr>
      </w:pPr>
      <w:r w:rsidRPr="00BF787F">
        <w:rPr>
          <w:sz w:val="26"/>
          <w:szCs w:val="26"/>
        </w:rPr>
        <w:t>Поняття, склад та особливості правового режиму земель водного фонду.</w:t>
      </w:r>
    </w:p>
    <w:p w14:paraId="5E9FE1F2" w14:textId="77777777" w:rsidR="002D78A6" w:rsidRPr="00BF787F" w:rsidRDefault="002D78A6" w:rsidP="002D78A6">
      <w:pPr>
        <w:spacing w:line="276" w:lineRule="auto"/>
        <w:ind w:firstLine="567"/>
        <w:jc w:val="both"/>
        <w:rPr>
          <w:sz w:val="26"/>
          <w:szCs w:val="26"/>
        </w:rPr>
      </w:pPr>
      <w:r w:rsidRPr="00BF787F">
        <w:rPr>
          <w:sz w:val="26"/>
          <w:szCs w:val="26"/>
        </w:rPr>
        <w:t>Законодавство, що визначає правовий режим земель водного фонду.</w:t>
      </w:r>
    </w:p>
    <w:p w14:paraId="36ABF6ED" w14:textId="77777777" w:rsidR="002D78A6" w:rsidRPr="00BF787F" w:rsidRDefault="002D78A6" w:rsidP="002D78A6">
      <w:pPr>
        <w:spacing w:line="276" w:lineRule="auto"/>
        <w:ind w:firstLine="567"/>
        <w:jc w:val="both"/>
        <w:rPr>
          <w:sz w:val="26"/>
          <w:szCs w:val="26"/>
        </w:rPr>
      </w:pPr>
      <w:r w:rsidRPr="00BF787F">
        <w:rPr>
          <w:sz w:val="26"/>
          <w:szCs w:val="26"/>
        </w:rPr>
        <w:t>Особливості користування землями водного фонду. Управління землями водного фонду. Правовий режим водоохоронних зон, прибережних захисних смуг та смуг відведення.</w:t>
      </w:r>
    </w:p>
    <w:p w14:paraId="7E2CBF28" w14:textId="77777777" w:rsidR="002D78A6" w:rsidRPr="00BF787F" w:rsidRDefault="002D78A6" w:rsidP="002D78A6">
      <w:pPr>
        <w:spacing w:line="276" w:lineRule="auto"/>
        <w:ind w:firstLine="567"/>
        <w:jc w:val="both"/>
        <w:rPr>
          <w:sz w:val="26"/>
          <w:szCs w:val="26"/>
        </w:rPr>
      </w:pPr>
      <w:r w:rsidRPr="00BF787F">
        <w:rPr>
          <w:sz w:val="26"/>
          <w:szCs w:val="26"/>
        </w:rPr>
        <w:t>Об’єкти та суб’єкти користування землями лісового фонду. Підстави виникнення, зміни та припинення користування землями водного фонду.</w:t>
      </w:r>
    </w:p>
    <w:p w14:paraId="15AE524D" w14:textId="77777777" w:rsidR="002D78A6" w:rsidRPr="00BF787F" w:rsidRDefault="002D78A6" w:rsidP="002D78A6">
      <w:pPr>
        <w:spacing w:line="276" w:lineRule="auto"/>
        <w:ind w:firstLine="567"/>
        <w:jc w:val="both"/>
        <w:rPr>
          <w:sz w:val="26"/>
          <w:szCs w:val="26"/>
        </w:rPr>
      </w:pPr>
      <w:r w:rsidRPr="00BF787F">
        <w:rPr>
          <w:sz w:val="26"/>
          <w:szCs w:val="26"/>
        </w:rPr>
        <w:t>Права та обов’язки водокористувачів щодо користування землями водного фонду. Гарантії захисту прав суб’єктів щодо користування та охорони земель водного фонду.</w:t>
      </w:r>
    </w:p>
    <w:p w14:paraId="5B9815AF" w14:textId="77777777" w:rsidR="002D78A6" w:rsidRPr="00BF787F" w:rsidRDefault="002D78A6" w:rsidP="002D78A6">
      <w:pPr>
        <w:spacing w:line="276" w:lineRule="auto"/>
        <w:ind w:firstLine="567"/>
        <w:jc w:val="both"/>
        <w:rPr>
          <w:sz w:val="26"/>
          <w:szCs w:val="26"/>
        </w:rPr>
      </w:pPr>
      <w:r w:rsidRPr="00BF787F">
        <w:rPr>
          <w:sz w:val="26"/>
          <w:szCs w:val="26"/>
        </w:rPr>
        <w:t>Особливості юридичної відповідальності за порушення законодавства щодо користування та охорони землями водного фонду.</w:t>
      </w:r>
    </w:p>
    <w:p w14:paraId="7484BFE0" w14:textId="77777777" w:rsidR="002D78A6" w:rsidRPr="00BF787F" w:rsidRDefault="002D78A6" w:rsidP="002D78A6">
      <w:pPr>
        <w:spacing w:line="276" w:lineRule="auto"/>
        <w:ind w:firstLine="567"/>
        <w:jc w:val="both"/>
        <w:rPr>
          <w:sz w:val="26"/>
          <w:szCs w:val="26"/>
        </w:rPr>
      </w:pPr>
    </w:p>
    <w:p w14:paraId="23C1E465" w14:textId="77777777" w:rsidR="002D78A6" w:rsidRPr="00BF787F" w:rsidRDefault="002D78A6" w:rsidP="002D78A6">
      <w:pPr>
        <w:spacing w:line="276" w:lineRule="auto"/>
        <w:ind w:firstLine="567"/>
        <w:jc w:val="both"/>
        <w:rPr>
          <w:sz w:val="26"/>
          <w:szCs w:val="26"/>
        </w:rPr>
      </w:pPr>
      <w:r w:rsidRPr="00BF787F">
        <w:rPr>
          <w:sz w:val="26"/>
          <w:szCs w:val="26"/>
        </w:rPr>
        <w:t>ТЕМА №11. «Правовий режим земель громадської та житлової забудови».</w:t>
      </w:r>
    </w:p>
    <w:p w14:paraId="6063BF72" w14:textId="77777777" w:rsidR="002D78A6" w:rsidRPr="00BF787F" w:rsidRDefault="002D78A6" w:rsidP="002D78A6">
      <w:pPr>
        <w:spacing w:line="276" w:lineRule="auto"/>
        <w:ind w:firstLine="567"/>
        <w:jc w:val="both"/>
        <w:rPr>
          <w:sz w:val="26"/>
          <w:szCs w:val="26"/>
        </w:rPr>
      </w:pPr>
    </w:p>
    <w:p w14:paraId="6DB46090" w14:textId="77777777" w:rsidR="002D78A6" w:rsidRPr="00BF787F" w:rsidRDefault="002D78A6" w:rsidP="002D78A6">
      <w:pPr>
        <w:spacing w:line="276" w:lineRule="auto"/>
        <w:ind w:firstLine="567"/>
        <w:jc w:val="both"/>
        <w:rPr>
          <w:sz w:val="26"/>
          <w:szCs w:val="26"/>
        </w:rPr>
      </w:pPr>
      <w:r w:rsidRPr="00BF787F">
        <w:rPr>
          <w:sz w:val="26"/>
          <w:szCs w:val="26"/>
        </w:rPr>
        <w:t>Поняття земель житлової і громадської забудови та особливості їх правового режиму.</w:t>
      </w:r>
    </w:p>
    <w:p w14:paraId="3BE96096" w14:textId="77777777" w:rsidR="002D78A6" w:rsidRPr="00BF787F" w:rsidRDefault="002D78A6" w:rsidP="002D78A6">
      <w:pPr>
        <w:spacing w:line="276" w:lineRule="auto"/>
        <w:ind w:firstLine="567"/>
        <w:jc w:val="both"/>
        <w:rPr>
          <w:sz w:val="26"/>
          <w:szCs w:val="26"/>
        </w:rPr>
      </w:pPr>
      <w:r w:rsidRPr="00BF787F">
        <w:rPr>
          <w:sz w:val="26"/>
          <w:szCs w:val="26"/>
        </w:rPr>
        <w:t>Законодавство, що визначає правовий режим земель сільських та міських поселень (сільських населених пунктів, селищ міського типу, міст). Особливості правового режиму земель сільських та міських поселень.</w:t>
      </w:r>
    </w:p>
    <w:p w14:paraId="032B201B" w14:textId="77777777" w:rsidR="002D78A6" w:rsidRPr="00BF787F" w:rsidRDefault="002D78A6" w:rsidP="002D78A6">
      <w:pPr>
        <w:spacing w:line="276" w:lineRule="auto"/>
        <w:ind w:firstLine="567"/>
        <w:jc w:val="both"/>
        <w:rPr>
          <w:sz w:val="26"/>
          <w:szCs w:val="26"/>
        </w:rPr>
      </w:pPr>
      <w:r w:rsidRPr="00BF787F">
        <w:rPr>
          <w:sz w:val="26"/>
          <w:szCs w:val="26"/>
        </w:rPr>
        <w:t>Управління в галузі використання та охорони земель житлової і громадської забудови. Особливості функцій управління в галузі використання, відтворення та охорони земель житлової і громадської забудови. Правові форми планування та забудови земель житлової і громадської забудови. Порядок ведення містобудівного кадастру земель житлової і громадської забудови. Юридична природа плану земельно-господарського устрою території. Правове забезпечення розподілу та перерозподілу земель житлової і громадської забудови. Функціональний поділ земель населених пунктів та особливості їх правового режиму.</w:t>
      </w:r>
    </w:p>
    <w:p w14:paraId="287B5578" w14:textId="77777777" w:rsidR="002D78A6" w:rsidRPr="00BF787F" w:rsidRDefault="002D78A6" w:rsidP="002D78A6">
      <w:pPr>
        <w:spacing w:line="276" w:lineRule="auto"/>
        <w:ind w:firstLine="567"/>
        <w:jc w:val="both"/>
        <w:rPr>
          <w:sz w:val="26"/>
          <w:szCs w:val="26"/>
        </w:rPr>
      </w:pPr>
      <w:r w:rsidRPr="00BF787F">
        <w:rPr>
          <w:sz w:val="26"/>
          <w:szCs w:val="26"/>
        </w:rPr>
        <w:t>Правові форми використання земель житлової і громадської забудови. Використання земель житлової і громадської забудови на праві власності та праві землекористування. Суб’єкти, об’єкти та зміст права землекористування на землях житлової і громадської забудови.</w:t>
      </w:r>
    </w:p>
    <w:p w14:paraId="1E8AB623" w14:textId="77777777" w:rsidR="002D78A6" w:rsidRPr="00BF787F" w:rsidRDefault="002D78A6" w:rsidP="002D78A6">
      <w:pPr>
        <w:spacing w:line="276" w:lineRule="auto"/>
        <w:ind w:firstLine="567"/>
        <w:jc w:val="both"/>
        <w:rPr>
          <w:sz w:val="26"/>
          <w:szCs w:val="26"/>
        </w:rPr>
      </w:pPr>
      <w:r w:rsidRPr="00BF787F">
        <w:rPr>
          <w:sz w:val="26"/>
          <w:szCs w:val="26"/>
        </w:rPr>
        <w:t>Особливості правової охорони земель житлової і громадської забудови. Юридичні гарантії ефективного використання, відтворення та охорони земель житлової і громадської забудови.</w:t>
      </w:r>
    </w:p>
    <w:p w14:paraId="4A7A2984" w14:textId="77777777" w:rsidR="002D78A6" w:rsidRPr="00BF787F" w:rsidRDefault="002D78A6" w:rsidP="002D78A6">
      <w:pPr>
        <w:spacing w:line="276" w:lineRule="auto"/>
        <w:ind w:firstLine="567"/>
        <w:jc w:val="both"/>
        <w:rPr>
          <w:sz w:val="26"/>
          <w:szCs w:val="26"/>
        </w:rPr>
      </w:pPr>
    </w:p>
    <w:p w14:paraId="4B978DC3" w14:textId="77777777" w:rsidR="002D78A6" w:rsidRPr="00BF787F" w:rsidRDefault="002D78A6" w:rsidP="002D78A6">
      <w:pPr>
        <w:spacing w:line="276" w:lineRule="auto"/>
        <w:ind w:firstLine="567"/>
        <w:jc w:val="both"/>
        <w:rPr>
          <w:sz w:val="26"/>
          <w:szCs w:val="26"/>
        </w:rPr>
      </w:pPr>
      <w:r w:rsidRPr="00BF787F">
        <w:rPr>
          <w:sz w:val="26"/>
          <w:szCs w:val="26"/>
        </w:rPr>
        <w:lastRenderedPageBreak/>
        <w:t>ТЕМА №12. «Правовий режим особливо охоронних територій».</w:t>
      </w:r>
    </w:p>
    <w:p w14:paraId="10263F65" w14:textId="77777777" w:rsidR="002D78A6" w:rsidRPr="00BF787F" w:rsidRDefault="002D78A6" w:rsidP="002D78A6">
      <w:pPr>
        <w:spacing w:line="276" w:lineRule="auto"/>
        <w:ind w:firstLine="567"/>
        <w:jc w:val="both"/>
        <w:rPr>
          <w:sz w:val="26"/>
          <w:szCs w:val="26"/>
        </w:rPr>
      </w:pPr>
    </w:p>
    <w:p w14:paraId="265AB918" w14:textId="77777777" w:rsidR="002D78A6" w:rsidRPr="00BF787F" w:rsidRDefault="002D78A6" w:rsidP="002D78A6">
      <w:pPr>
        <w:spacing w:line="276" w:lineRule="auto"/>
        <w:ind w:firstLine="567"/>
        <w:jc w:val="both"/>
        <w:rPr>
          <w:sz w:val="26"/>
          <w:szCs w:val="26"/>
        </w:rPr>
      </w:pPr>
      <w:r w:rsidRPr="00BF787F">
        <w:rPr>
          <w:sz w:val="26"/>
          <w:szCs w:val="26"/>
        </w:rPr>
        <w:t>Поняття та юридична природа особливо охоронних територій. Склад земель природно-заповідного, оздоровчого, рекреаційного та історико-культурного призначення і правові засади їх режиму. Правові форми використання земель природно-заповідного, оздоровчого, рекреаційного та історико-культурного призначення. Особливості управління в галузі використання, відтворення та охорони земель природно-заповідного,  оздоровчого, рекреаційного та історико-культурного призначення. Спеціальні риси правового режиму земель природно-заповідного, оздоровчого, рекреаційного та історико-культурного призначення.</w:t>
      </w:r>
    </w:p>
    <w:p w14:paraId="017B986D" w14:textId="77777777" w:rsidR="002D78A6" w:rsidRPr="00BF787F" w:rsidRDefault="002D78A6" w:rsidP="002D78A6">
      <w:pPr>
        <w:spacing w:line="276" w:lineRule="auto"/>
        <w:ind w:firstLine="567"/>
        <w:jc w:val="both"/>
        <w:rPr>
          <w:sz w:val="26"/>
          <w:szCs w:val="26"/>
        </w:rPr>
      </w:pPr>
      <w:r w:rsidRPr="00BF787F">
        <w:rPr>
          <w:sz w:val="26"/>
          <w:szCs w:val="26"/>
        </w:rPr>
        <w:t>Правовий режим земель природно-заповідного та іншого природоохоронного призначення. Диференціація видів правового режиму земель природно-заповідного та іншого природоохоронного призначення. Співвідношення земельного та природно-заповідного законодавства у визначенні правового режиму земель природно-заповідного та іншого природоохоронного призначення.</w:t>
      </w:r>
    </w:p>
    <w:p w14:paraId="7D9344BE" w14:textId="77777777" w:rsidR="002D78A6" w:rsidRPr="00BF787F" w:rsidRDefault="002D78A6" w:rsidP="002D78A6">
      <w:pPr>
        <w:spacing w:line="276" w:lineRule="auto"/>
        <w:ind w:firstLine="567"/>
        <w:jc w:val="both"/>
        <w:rPr>
          <w:sz w:val="26"/>
          <w:szCs w:val="26"/>
        </w:rPr>
      </w:pPr>
      <w:r w:rsidRPr="00BF787F">
        <w:rPr>
          <w:sz w:val="26"/>
          <w:szCs w:val="26"/>
        </w:rPr>
        <w:t>Право природно-заповідного та іншого природоохоронного землекористування та його види. Суб’єкти права природно-заповідного та іншого природоохоронного землекористування. Об’єкти природно-заповідного та іншого природоохоронного землекористування. Зміст права природно-заповідного та іншого природоохоронного землекористування. Підстави виникнення, зміни та припинення природно-заповідного та іншого природоохоронного землекористування.</w:t>
      </w:r>
    </w:p>
    <w:p w14:paraId="15C1213E" w14:textId="77777777" w:rsidR="002D78A6" w:rsidRPr="00BF787F" w:rsidRDefault="002D78A6" w:rsidP="002D78A6">
      <w:pPr>
        <w:spacing w:line="276" w:lineRule="auto"/>
        <w:ind w:firstLine="567"/>
        <w:jc w:val="both"/>
        <w:rPr>
          <w:sz w:val="26"/>
          <w:szCs w:val="26"/>
        </w:rPr>
      </w:pPr>
      <w:r w:rsidRPr="00BF787F">
        <w:rPr>
          <w:sz w:val="26"/>
          <w:szCs w:val="26"/>
        </w:rPr>
        <w:t xml:space="preserve">Правовий режим земель оздоровчого призначення. Юридичні засади встановлення правового режиму земель оздоровчого призначення. Характеристика особливостей правового режиму земель оздоровчого призначення. Право оздоровчого землекористування. Суб’єкти, об’єкти, зміст і підстави виникнення, зміни та припинення права оздоровчого землекористування. </w:t>
      </w:r>
    </w:p>
    <w:p w14:paraId="2D24FC0D" w14:textId="77777777" w:rsidR="002D78A6" w:rsidRPr="00BF787F" w:rsidRDefault="002D78A6" w:rsidP="002D78A6">
      <w:pPr>
        <w:spacing w:line="276" w:lineRule="auto"/>
        <w:ind w:firstLine="567"/>
        <w:jc w:val="both"/>
        <w:rPr>
          <w:sz w:val="26"/>
          <w:szCs w:val="26"/>
        </w:rPr>
      </w:pPr>
      <w:r w:rsidRPr="00BF787F">
        <w:rPr>
          <w:sz w:val="26"/>
          <w:szCs w:val="26"/>
        </w:rPr>
        <w:t>Правовий режим земель рекреаційного призначення. Правові форми використання земель рекреаційного призначення. Особливості управління в галузі використання, відтворення та охорони земель рекреаційного призначення. Законодавство, що визначає режим рекреаційного призначення. Право рекреаційного землекористування. Суб’єкти, об’єкти, зміст, підстави виникнення, зміни та припинення права рекреаційного землекористування.</w:t>
      </w:r>
    </w:p>
    <w:p w14:paraId="7EE63EDC" w14:textId="77777777" w:rsidR="002D78A6" w:rsidRPr="00BF787F" w:rsidRDefault="002D78A6" w:rsidP="002D78A6">
      <w:pPr>
        <w:spacing w:line="276" w:lineRule="auto"/>
        <w:ind w:firstLine="567"/>
        <w:jc w:val="both"/>
        <w:rPr>
          <w:sz w:val="26"/>
          <w:szCs w:val="26"/>
        </w:rPr>
      </w:pPr>
      <w:r w:rsidRPr="00BF787F">
        <w:rPr>
          <w:sz w:val="26"/>
          <w:szCs w:val="26"/>
        </w:rPr>
        <w:t>Правовий режим земель історико-культурного призначення. Законодавство, що визначає правовий режим земель історико-культурного призначення. Правові форми використання, відтворення та охорони земель історико-культурного призначення. Структурно-функціональне забезпечення правового режиму земель історико-культурного призначення. Право історико-культурного землекористування. Суб’єкти, об’єкти, зміст, підстави виникнення, зміни та припинення права історико-культурного землекористування. Правові форми і методи охорони земель природно-заповідного та іншого природоохоронного, оздоровчого, рекреаційного та історико-культурного призначення.</w:t>
      </w:r>
    </w:p>
    <w:p w14:paraId="62066A57" w14:textId="77777777" w:rsidR="002D78A6" w:rsidRPr="00BF787F" w:rsidRDefault="002D78A6" w:rsidP="002D78A6">
      <w:pPr>
        <w:spacing w:line="276" w:lineRule="auto"/>
        <w:ind w:firstLine="567"/>
        <w:jc w:val="both"/>
        <w:rPr>
          <w:sz w:val="26"/>
          <w:szCs w:val="26"/>
        </w:rPr>
      </w:pPr>
      <w:r w:rsidRPr="00BF787F">
        <w:rPr>
          <w:sz w:val="26"/>
          <w:szCs w:val="26"/>
        </w:rPr>
        <w:t xml:space="preserve">Контроль за додержанням законодавства щодо раціонального використання, </w:t>
      </w:r>
      <w:r w:rsidRPr="00BF787F">
        <w:rPr>
          <w:sz w:val="26"/>
          <w:szCs w:val="26"/>
        </w:rPr>
        <w:lastRenderedPageBreak/>
        <w:t>охорони та відтворення земель природно-заповідного та іншого природоохоронного, оздоровчого, рекреаційного та історико-культурного призначення.</w:t>
      </w:r>
    </w:p>
    <w:p w14:paraId="634B3264" w14:textId="2B2A8584" w:rsidR="00E96F13" w:rsidRDefault="00E96F13" w:rsidP="00E96F13">
      <w:pPr>
        <w:pStyle w:val="a3"/>
        <w:spacing w:before="0" w:beforeAutospacing="0" w:after="0" w:afterAutospacing="0"/>
        <w:jc w:val="center"/>
        <w:rPr>
          <w:rFonts w:ascii="Times New Roman" w:hAnsi="Times New Roman"/>
          <w:b/>
          <w:color w:val="auto"/>
          <w:sz w:val="28"/>
          <w:szCs w:val="28"/>
          <w:lang w:val="uk-UA"/>
        </w:rPr>
      </w:pPr>
    </w:p>
    <w:p w14:paraId="1950E0BD" w14:textId="4ECA6696"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45CE5D9C" w14:textId="18EA10B3"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668F7380" w14:textId="284ED27D"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72EDC8D8" w14:textId="273EF298"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34ED68E4" w14:textId="12DDCB19"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61C53082" w14:textId="64E2CE6E"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6C163EAE" w14:textId="2C6F888E"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4DD6866D" w14:textId="39EFF171"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450E60D4" w14:textId="53A58A9E" w:rsidR="002D78A6" w:rsidRDefault="002D78A6" w:rsidP="00E96F13">
      <w:pPr>
        <w:pStyle w:val="a3"/>
        <w:spacing w:before="0" w:beforeAutospacing="0" w:after="0" w:afterAutospacing="0"/>
        <w:jc w:val="center"/>
        <w:rPr>
          <w:rFonts w:ascii="Times New Roman" w:hAnsi="Times New Roman"/>
          <w:b/>
          <w:color w:val="auto"/>
          <w:sz w:val="28"/>
          <w:szCs w:val="28"/>
          <w:lang w:val="uk-UA"/>
        </w:rPr>
      </w:pPr>
    </w:p>
    <w:p w14:paraId="10C3B4EE" w14:textId="77777777" w:rsidR="002D78A6" w:rsidRPr="00537160" w:rsidRDefault="002D78A6" w:rsidP="00E96F13">
      <w:pPr>
        <w:pStyle w:val="a3"/>
        <w:spacing w:before="0" w:beforeAutospacing="0" w:after="0" w:afterAutospacing="0"/>
        <w:jc w:val="center"/>
        <w:rPr>
          <w:rFonts w:ascii="Times New Roman" w:hAnsi="Times New Roman"/>
          <w:b/>
          <w:color w:val="auto"/>
          <w:sz w:val="28"/>
          <w:szCs w:val="28"/>
          <w:lang w:val="uk-UA"/>
        </w:rPr>
      </w:pPr>
    </w:p>
    <w:p w14:paraId="061E2D0A" w14:textId="5D93D472" w:rsidR="0021405A" w:rsidRPr="00537160" w:rsidRDefault="0021405A" w:rsidP="0021405A">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 xml:space="preserve">4. Структура навчальної дисципліни </w:t>
      </w:r>
    </w:p>
    <w:p w14:paraId="4EB2940D" w14:textId="77777777" w:rsidR="0021405A" w:rsidRPr="00537160" w:rsidRDefault="0021405A" w:rsidP="0021405A">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 xml:space="preserve">4.1.1. Розподіл часу навчальної дисципліни за темами </w:t>
      </w:r>
    </w:p>
    <w:p w14:paraId="33E69223" w14:textId="77777777" w:rsidR="0021405A" w:rsidRPr="00537160" w:rsidRDefault="0021405A" w:rsidP="0021405A">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(денна форма навчання)</w:t>
      </w:r>
    </w:p>
    <w:p w14:paraId="2F811345" w14:textId="77777777" w:rsidR="008F61CA" w:rsidRPr="00537160" w:rsidRDefault="008F61CA" w:rsidP="008F61CA">
      <w:pPr>
        <w:pStyle w:val="a3"/>
        <w:spacing w:before="0" w:beforeAutospacing="0" w:after="0" w:afterAutospacing="0"/>
        <w:jc w:val="center"/>
        <w:rPr>
          <w:rFonts w:ascii="Times New Roman" w:hAnsi="Times New Roman"/>
          <w:b/>
          <w:color w:val="auto"/>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86"/>
        <w:gridCol w:w="802"/>
        <w:gridCol w:w="803"/>
        <w:gridCol w:w="802"/>
        <w:gridCol w:w="803"/>
        <w:gridCol w:w="803"/>
        <w:gridCol w:w="1087"/>
        <w:gridCol w:w="26"/>
      </w:tblGrid>
      <w:tr w:rsidR="008F61CA" w:rsidRPr="00537160" w14:paraId="7E3D0759" w14:textId="77777777" w:rsidTr="008F61CA">
        <w:trPr>
          <w:gridAfter w:val="1"/>
          <w:wAfter w:w="26" w:type="dxa"/>
        </w:trPr>
        <w:tc>
          <w:tcPr>
            <w:tcW w:w="3936" w:type="dxa"/>
            <w:vMerge w:val="restart"/>
            <w:tcBorders>
              <w:top w:val="double" w:sz="6" w:space="0" w:color="auto"/>
              <w:left w:val="double" w:sz="6" w:space="0" w:color="auto"/>
              <w:right w:val="double" w:sz="4" w:space="0" w:color="auto"/>
            </w:tcBorders>
            <w:vAlign w:val="center"/>
          </w:tcPr>
          <w:p w14:paraId="05CD0DA5" w14:textId="77777777" w:rsidR="008F61CA" w:rsidRPr="00537160" w:rsidRDefault="008F61CA" w:rsidP="008F61CA">
            <w:pPr>
              <w:pStyle w:val="a3"/>
              <w:tabs>
                <w:tab w:val="left" w:pos="363"/>
              </w:tabs>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Номер та назва навчальної теми</w:t>
            </w:r>
          </w:p>
        </w:tc>
        <w:tc>
          <w:tcPr>
            <w:tcW w:w="4599" w:type="dxa"/>
            <w:gridSpan w:val="6"/>
            <w:tcBorders>
              <w:top w:val="double" w:sz="6" w:space="0" w:color="auto"/>
              <w:left w:val="double" w:sz="4" w:space="0" w:color="auto"/>
              <w:right w:val="double" w:sz="4" w:space="0" w:color="auto"/>
            </w:tcBorders>
          </w:tcPr>
          <w:p w14:paraId="269122AC"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Кількість годин, відведених на вивчення навчальної дисципліни</w:t>
            </w:r>
          </w:p>
        </w:tc>
        <w:tc>
          <w:tcPr>
            <w:tcW w:w="1087" w:type="dxa"/>
            <w:vMerge w:val="restart"/>
            <w:tcBorders>
              <w:top w:val="double" w:sz="6" w:space="0" w:color="auto"/>
              <w:left w:val="double" w:sz="4" w:space="0" w:color="auto"/>
              <w:right w:val="double" w:sz="6" w:space="0" w:color="auto"/>
            </w:tcBorders>
            <w:textDirection w:val="btLr"/>
            <w:vAlign w:val="center"/>
          </w:tcPr>
          <w:p w14:paraId="28EBEF03"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Вид контролю</w:t>
            </w:r>
          </w:p>
        </w:tc>
      </w:tr>
      <w:tr w:rsidR="008F61CA" w:rsidRPr="00537160" w14:paraId="04BC3370" w14:textId="77777777" w:rsidTr="008F61CA">
        <w:trPr>
          <w:gridAfter w:val="1"/>
          <w:wAfter w:w="26" w:type="dxa"/>
        </w:trPr>
        <w:tc>
          <w:tcPr>
            <w:tcW w:w="3936" w:type="dxa"/>
            <w:vMerge/>
            <w:tcBorders>
              <w:left w:val="double" w:sz="6" w:space="0" w:color="auto"/>
              <w:right w:val="double" w:sz="4" w:space="0" w:color="auto"/>
            </w:tcBorders>
          </w:tcPr>
          <w:p w14:paraId="064FE98E"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586" w:type="dxa"/>
            <w:vMerge w:val="restart"/>
            <w:tcBorders>
              <w:left w:val="double" w:sz="4" w:space="0" w:color="auto"/>
            </w:tcBorders>
            <w:textDirection w:val="btLr"/>
          </w:tcPr>
          <w:p w14:paraId="42BFA8C1"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Всього</w:t>
            </w:r>
          </w:p>
        </w:tc>
        <w:tc>
          <w:tcPr>
            <w:tcW w:w="4013" w:type="dxa"/>
            <w:gridSpan w:val="5"/>
            <w:tcBorders>
              <w:right w:val="double" w:sz="4" w:space="0" w:color="auto"/>
            </w:tcBorders>
          </w:tcPr>
          <w:p w14:paraId="4DB9C87B"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з них:</w:t>
            </w:r>
          </w:p>
        </w:tc>
        <w:tc>
          <w:tcPr>
            <w:tcW w:w="1087" w:type="dxa"/>
            <w:vMerge/>
            <w:tcBorders>
              <w:left w:val="double" w:sz="4" w:space="0" w:color="auto"/>
              <w:right w:val="double" w:sz="6" w:space="0" w:color="auto"/>
            </w:tcBorders>
          </w:tcPr>
          <w:p w14:paraId="6B4D04C0"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8F61CA" w:rsidRPr="00537160" w14:paraId="59390374" w14:textId="77777777" w:rsidTr="008F61CA">
        <w:trPr>
          <w:gridAfter w:val="1"/>
          <w:wAfter w:w="26" w:type="dxa"/>
          <w:cantSplit/>
          <w:trHeight w:val="2268"/>
        </w:trPr>
        <w:tc>
          <w:tcPr>
            <w:tcW w:w="3936" w:type="dxa"/>
            <w:vMerge/>
            <w:tcBorders>
              <w:left w:val="double" w:sz="6" w:space="0" w:color="auto"/>
              <w:bottom w:val="double" w:sz="6" w:space="0" w:color="auto"/>
              <w:right w:val="double" w:sz="4" w:space="0" w:color="auto"/>
            </w:tcBorders>
          </w:tcPr>
          <w:p w14:paraId="430E0290"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586" w:type="dxa"/>
            <w:vMerge/>
            <w:tcBorders>
              <w:left w:val="double" w:sz="4" w:space="0" w:color="auto"/>
              <w:bottom w:val="double" w:sz="6" w:space="0" w:color="auto"/>
            </w:tcBorders>
            <w:textDirection w:val="btLr"/>
          </w:tcPr>
          <w:p w14:paraId="0B8534F8"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2" w:type="dxa"/>
            <w:tcBorders>
              <w:bottom w:val="double" w:sz="6" w:space="0" w:color="auto"/>
            </w:tcBorders>
            <w:textDirection w:val="btLr"/>
          </w:tcPr>
          <w:p w14:paraId="104DBBBA"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лекції</w:t>
            </w:r>
          </w:p>
        </w:tc>
        <w:tc>
          <w:tcPr>
            <w:tcW w:w="803" w:type="dxa"/>
            <w:tcBorders>
              <w:bottom w:val="double" w:sz="6" w:space="0" w:color="auto"/>
            </w:tcBorders>
            <w:textDirection w:val="btLr"/>
          </w:tcPr>
          <w:p w14:paraId="112799CD"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Семінарські заняття</w:t>
            </w:r>
          </w:p>
        </w:tc>
        <w:tc>
          <w:tcPr>
            <w:tcW w:w="802" w:type="dxa"/>
            <w:tcBorders>
              <w:bottom w:val="double" w:sz="6" w:space="0" w:color="auto"/>
            </w:tcBorders>
            <w:textDirection w:val="btLr"/>
          </w:tcPr>
          <w:p w14:paraId="37440F09"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Практичні заняття</w:t>
            </w:r>
          </w:p>
        </w:tc>
        <w:tc>
          <w:tcPr>
            <w:tcW w:w="803" w:type="dxa"/>
            <w:tcBorders>
              <w:bottom w:val="double" w:sz="6" w:space="0" w:color="auto"/>
            </w:tcBorders>
            <w:textDirection w:val="btLr"/>
          </w:tcPr>
          <w:p w14:paraId="4901A3A3"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Лабораторні заняття</w:t>
            </w:r>
          </w:p>
        </w:tc>
        <w:tc>
          <w:tcPr>
            <w:tcW w:w="803" w:type="dxa"/>
            <w:tcBorders>
              <w:bottom w:val="double" w:sz="6" w:space="0" w:color="auto"/>
              <w:right w:val="double" w:sz="4" w:space="0" w:color="auto"/>
            </w:tcBorders>
            <w:textDirection w:val="btLr"/>
          </w:tcPr>
          <w:p w14:paraId="5EEF761C"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Самостійна робота</w:t>
            </w:r>
          </w:p>
        </w:tc>
        <w:tc>
          <w:tcPr>
            <w:tcW w:w="1087" w:type="dxa"/>
            <w:vMerge/>
            <w:tcBorders>
              <w:left w:val="double" w:sz="4" w:space="0" w:color="auto"/>
              <w:bottom w:val="double" w:sz="6" w:space="0" w:color="auto"/>
              <w:right w:val="double" w:sz="6" w:space="0" w:color="auto"/>
            </w:tcBorders>
          </w:tcPr>
          <w:p w14:paraId="2392FE78" w14:textId="77777777"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8F61CA" w:rsidRPr="00537160" w14:paraId="57B8AD03" w14:textId="77777777" w:rsidTr="008F61CA">
        <w:trPr>
          <w:gridAfter w:val="1"/>
          <w:wAfter w:w="26" w:type="dxa"/>
        </w:trPr>
        <w:tc>
          <w:tcPr>
            <w:tcW w:w="9622" w:type="dxa"/>
            <w:gridSpan w:val="8"/>
            <w:tcBorders>
              <w:top w:val="double" w:sz="4" w:space="0" w:color="auto"/>
              <w:left w:val="double" w:sz="6" w:space="0" w:color="auto"/>
              <w:bottom w:val="single" w:sz="4" w:space="0" w:color="auto"/>
              <w:right w:val="double" w:sz="6" w:space="0" w:color="auto"/>
            </w:tcBorders>
          </w:tcPr>
          <w:p w14:paraId="7B466C61" w14:textId="7DE0A0A9" w:rsidR="008F61CA" w:rsidRPr="00537160" w:rsidRDefault="008F61CA" w:rsidP="008F61CA">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 xml:space="preserve">Семестр № </w:t>
            </w:r>
            <w:r w:rsidR="00E96F13" w:rsidRPr="00537160">
              <w:rPr>
                <w:rFonts w:ascii="Times New Roman" w:hAnsi="Times New Roman"/>
                <w:b/>
                <w:color w:val="auto"/>
                <w:sz w:val="28"/>
                <w:szCs w:val="28"/>
                <w:lang w:val="uk-UA" w:eastAsia="ru-RU"/>
              </w:rPr>
              <w:t>3</w:t>
            </w:r>
          </w:p>
        </w:tc>
      </w:tr>
      <w:tr w:rsidR="002D78A6" w:rsidRPr="00537160" w14:paraId="7566FDA8"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62D23BF5" w14:textId="114B8046" w:rsidR="002D78A6" w:rsidRPr="002D78A6" w:rsidRDefault="002D78A6" w:rsidP="002D78A6">
            <w:pPr>
              <w:pStyle w:val="a3"/>
              <w:spacing w:before="0" w:beforeAutospacing="0" w:after="0" w:afterAutospacing="0"/>
              <w:ind w:left="-57" w:right="-57" w:hanging="43"/>
              <w:jc w:val="both"/>
              <w:rPr>
                <w:rFonts w:ascii="Times New Roman" w:hAnsi="Times New Roman"/>
                <w:color w:val="auto"/>
                <w:sz w:val="28"/>
                <w:szCs w:val="28"/>
                <w:lang w:val="uk-UA" w:eastAsia="ru-RU"/>
              </w:rPr>
            </w:pPr>
            <w:r w:rsidRPr="002D78A6">
              <w:rPr>
                <w:rFonts w:ascii="Times New Roman" w:hAnsi="Times New Roman"/>
                <w:color w:val="auto"/>
                <w:sz w:val="26"/>
                <w:szCs w:val="26"/>
                <w:lang w:val="uk-UA"/>
              </w:rPr>
              <w:t>Предмет, методи, принципи та система земельного права</w:t>
            </w:r>
          </w:p>
        </w:tc>
        <w:tc>
          <w:tcPr>
            <w:tcW w:w="586" w:type="dxa"/>
            <w:tcBorders>
              <w:top w:val="single" w:sz="4" w:space="0" w:color="auto"/>
              <w:left w:val="double" w:sz="4" w:space="0" w:color="auto"/>
              <w:bottom w:val="single" w:sz="4" w:space="0" w:color="auto"/>
            </w:tcBorders>
          </w:tcPr>
          <w:p w14:paraId="3653071D" w14:textId="625DDF64"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10</w:t>
            </w:r>
          </w:p>
        </w:tc>
        <w:tc>
          <w:tcPr>
            <w:tcW w:w="802" w:type="dxa"/>
            <w:tcBorders>
              <w:top w:val="single" w:sz="4" w:space="0" w:color="auto"/>
              <w:bottom w:val="single" w:sz="4" w:space="0" w:color="auto"/>
            </w:tcBorders>
          </w:tcPr>
          <w:p w14:paraId="2A44A699" w14:textId="04FF821C"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w:t>
            </w:r>
          </w:p>
        </w:tc>
        <w:tc>
          <w:tcPr>
            <w:tcW w:w="803" w:type="dxa"/>
            <w:tcBorders>
              <w:top w:val="single" w:sz="4" w:space="0" w:color="auto"/>
              <w:bottom w:val="single" w:sz="4" w:space="0" w:color="auto"/>
            </w:tcBorders>
          </w:tcPr>
          <w:p w14:paraId="26B804DD" w14:textId="592F1ED2"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2" w:type="dxa"/>
            <w:tcBorders>
              <w:top w:val="single" w:sz="4" w:space="0" w:color="auto"/>
              <w:bottom w:val="single" w:sz="4" w:space="0" w:color="auto"/>
            </w:tcBorders>
          </w:tcPr>
          <w:p w14:paraId="7C9F5E7C" w14:textId="4405676A"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08F8B0D6" w14:textId="1E5D17C4"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47A4C9E6" w14:textId="72361D7E"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6</w:t>
            </w:r>
          </w:p>
        </w:tc>
        <w:tc>
          <w:tcPr>
            <w:tcW w:w="1113" w:type="dxa"/>
            <w:gridSpan w:val="2"/>
            <w:vMerge w:val="restart"/>
            <w:tcBorders>
              <w:top w:val="single" w:sz="4" w:space="0" w:color="auto"/>
              <w:left w:val="double" w:sz="4" w:space="0" w:color="auto"/>
              <w:right w:val="double" w:sz="6" w:space="0" w:color="auto"/>
            </w:tcBorders>
          </w:tcPr>
          <w:p w14:paraId="17E25353" w14:textId="01C46C2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67769D56" w14:textId="4C7EE5C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3B41E599" w14:textId="6A12046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50400437" w14:textId="42EE842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53519627" w14:textId="7BFA2DE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47C01205" w14:textId="2E8023A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04E4B5B5" w14:textId="551B93C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1E012DE2" w14:textId="2E4A02DB"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685C5789" w14:textId="399703A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7173F22F" w14:textId="081EF116"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26137DC9" w14:textId="54CD429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61815C85"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60A357AA"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залік</w:t>
            </w:r>
          </w:p>
        </w:tc>
      </w:tr>
      <w:tr w:rsidR="002D78A6" w:rsidRPr="00537160" w14:paraId="5FEF0D6F"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0B1DFB43" w14:textId="38B3E13A" w:rsidR="002D78A6" w:rsidRPr="002D78A6" w:rsidRDefault="002D78A6" w:rsidP="002D78A6">
            <w:pPr>
              <w:pStyle w:val="a3"/>
              <w:spacing w:before="0" w:beforeAutospacing="0" w:after="0" w:afterAutospacing="0"/>
              <w:ind w:left="-57" w:right="-57"/>
              <w:rPr>
                <w:rFonts w:ascii="Times New Roman" w:hAnsi="Times New Roman"/>
                <w:color w:val="auto"/>
                <w:sz w:val="28"/>
                <w:szCs w:val="28"/>
                <w:lang w:val="uk-UA" w:eastAsia="ru-RU"/>
              </w:rPr>
            </w:pPr>
            <w:r w:rsidRPr="002D78A6">
              <w:rPr>
                <w:rFonts w:ascii="Times New Roman" w:hAnsi="Times New Roman"/>
                <w:color w:val="auto"/>
                <w:sz w:val="26"/>
                <w:szCs w:val="26"/>
                <w:lang w:val="uk-UA"/>
              </w:rPr>
              <w:t>Джерела земельного права</w:t>
            </w:r>
          </w:p>
        </w:tc>
        <w:tc>
          <w:tcPr>
            <w:tcW w:w="586" w:type="dxa"/>
            <w:tcBorders>
              <w:top w:val="single" w:sz="4" w:space="0" w:color="auto"/>
              <w:left w:val="double" w:sz="4" w:space="0" w:color="auto"/>
              <w:bottom w:val="single" w:sz="4" w:space="0" w:color="auto"/>
            </w:tcBorders>
          </w:tcPr>
          <w:p w14:paraId="183CFC1B" w14:textId="722A208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76A04536" w14:textId="20D7C9E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w:t>
            </w:r>
          </w:p>
        </w:tc>
        <w:tc>
          <w:tcPr>
            <w:tcW w:w="803" w:type="dxa"/>
            <w:tcBorders>
              <w:top w:val="single" w:sz="4" w:space="0" w:color="auto"/>
              <w:bottom w:val="single" w:sz="4" w:space="0" w:color="auto"/>
            </w:tcBorders>
          </w:tcPr>
          <w:p w14:paraId="7D8C2BAA" w14:textId="1169864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05740D20" w14:textId="766F434E"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50283B8C" w14:textId="25760524"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3281492B" w14:textId="6C3CFD9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6</w:t>
            </w:r>
          </w:p>
        </w:tc>
        <w:tc>
          <w:tcPr>
            <w:tcW w:w="1113" w:type="dxa"/>
            <w:gridSpan w:val="2"/>
            <w:vMerge/>
            <w:tcBorders>
              <w:left w:val="double" w:sz="4" w:space="0" w:color="auto"/>
              <w:right w:val="double" w:sz="6" w:space="0" w:color="auto"/>
            </w:tcBorders>
          </w:tcPr>
          <w:p w14:paraId="24E0D243"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2F9C0541"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70E344E5" w14:textId="52DAE9B7"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 власності на земельні ресурси в Україні</w:t>
            </w:r>
          </w:p>
        </w:tc>
        <w:tc>
          <w:tcPr>
            <w:tcW w:w="586" w:type="dxa"/>
            <w:tcBorders>
              <w:top w:val="single" w:sz="4" w:space="0" w:color="auto"/>
              <w:left w:val="double" w:sz="4" w:space="0" w:color="auto"/>
              <w:bottom w:val="single" w:sz="4" w:space="0" w:color="auto"/>
            </w:tcBorders>
          </w:tcPr>
          <w:p w14:paraId="59D702C5" w14:textId="082A60D6"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289229E4" w14:textId="71436C72"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w:t>
            </w:r>
          </w:p>
        </w:tc>
        <w:tc>
          <w:tcPr>
            <w:tcW w:w="803" w:type="dxa"/>
            <w:tcBorders>
              <w:top w:val="single" w:sz="4" w:space="0" w:color="auto"/>
              <w:bottom w:val="single" w:sz="4" w:space="0" w:color="auto"/>
            </w:tcBorders>
          </w:tcPr>
          <w:p w14:paraId="0A5DE001" w14:textId="42A43E6F"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4E67477A" w14:textId="2D9543CA"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6B2DE73D" w14:textId="525679AB"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5B0CF9C8" w14:textId="732D7B9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6</w:t>
            </w:r>
          </w:p>
        </w:tc>
        <w:tc>
          <w:tcPr>
            <w:tcW w:w="1113" w:type="dxa"/>
            <w:gridSpan w:val="2"/>
            <w:vMerge/>
            <w:tcBorders>
              <w:left w:val="double" w:sz="4" w:space="0" w:color="auto"/>
              <w:right w:val="double" w:sz="6" w:space="0" w:color="auto"/>
            </w:tcBorders>
          </w:tcPr>
          <w:p w14:paraId="1BD759C8"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3A26006D"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0F825FEA" w14:textId="79405536"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 землекористування</w:t>
            </w:r>
          </w:p>
        </w:tc>
        <w:tc>
          <w:tcPr>
            <w:tcW w:w="586" w:type="dxa"/>
            <w:tcBorders>
              <w:top w:val="single" w:sz="4" w:space="0" w:color="auto"/>
              <w:left w:val="double" w:sz="4" w:space="0" w:color="auto"/>
              <w:bottom w:val="single" w:sz="4" w:space="0" w:color="auto"/>
            </w:tcBorders>
          </w:tcPr>
          <w:p w14:paraId="17A64A8F" w14:textId="0F02755C"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61870C6A" w14:textId="48373EB3"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w:t>
            </w:r>
          </w:p>
        </w:tc>
        <w:tc>
          <w:tcPr>
            <w:tcW w:w="803" w:type="dxa"/>
            <w:tcBorders>
              <w:top w:val="single" w:sz="4" w:space="0" w:color="auto"/>
              <w:bottom w:val="single" w:sz="4" w:space="0" w:color="auto"/>
            </w:tcBorders>
          </w:tcPr>
          <w:p w14:paraId="14F42EC1" w14:textId="0A6D2A0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76B25955" w14:textId="526FD632"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2</w:t>
            </w:r>
          </w:p>
        </w:tc>
        <w:tc>
          <w:tcPr>
            <w:tcW w:w="803" w:type="dxa"/>
            <w:tcBorders>
              <w:top w:val="single" w:sz="4" w:space="0" w:color="auto"/>
              <w:bottom w:val="single" w:sz="4" w:space="0" w:color="auto"/>
            </w:tcBorders>
          </w:tcPr>
          <w:p w14:paraId="331A0D10" w14:textId="29D9B203"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0973E9F8" w14:textId="4A329E9A"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6</w:t>
            </w:r>
          </w:p>
        </w:tc>
        <w:tc>
          <w:tcPr>
            <w:tcW w:w="1113" w:type="dxa"/>
            <w:gridSpan w:val="2"/>
            <w:vMerge/>
            <w:tcBorders>
              <w:left w:val="double" w:sz="4" w:space="0" w:color="auto"/>
              <w:right w:val="double" w:sz="6" w:space="0" w:color="auto"/>
            </w:tcBorders>
          </w:tcPr>
          <w:p w14:paraId="3EE389B0"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1E6EFC1E"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5EEB271E" w14:textId="30CE1EAD" w:rsidR="002D78A6" w:rsidRPr="002D78A6" w:rsidRDefault="002D78A6" w:rsidP="002D78A6">
            <w:pPr>
              <w:tabs>
                <w:tab w:val="left" w:pos="1260"/>
              </w:tabs>
              <w:jc w:val="both"/>
              <w:rPr>
                <w:rFonts w:cs="Times New Roman"/>
                <w:sz w:val="28"/>
                <w:szCs w:val="28"/>
              </w:rPr>
            </w:pPr>
            <w:r w:rsidRPr="002D78A6">
              <w:rPr>
                <w:rFonts w:cs="Times New Roman"/>
                <w:sz w:val="27"/>
                <w:szCs w:val="27"/>
              </w:rPr>
              <w:t>Управління земельними ресурсами в Україні</w:t>
            </w:r>
          </w:p>
        </w:tc>
        <w:tc>
          <w:tcPr>
            <w:tcW w:w="586" w:type="dxa"/>
            <w:tcBorders>
              <w:top w:val="single" w:sz="4" w:space="0" w:color="auto"/>
              <w:left w:val="double" w:sz="4" w:space="0" w:color="auto"/>
              <w:bottom w:val="single" w:sz="4" w:space="0" w:color="auto"/>
            </w:tcBorders>
          </w:tcPr>
          <w:p w14:paraId="7E489BB6" w14:textId="4B5E26B1"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428A91F3" w14:textId="585DBAFA"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w:t>
            </w:r>
          </w:p>
        </w:tc>
        <w:tc>
          <w:tcPr>
            <w:tcW w:w="803" w:type="dxa"/>
            <w:tcBorders>
              <w:top w:val="single" w:sz="4" w:space="0" w:color="auto"/>
              <w:bottom w:val="single" w:sz="4" w:space="0" w:color="auto"/>
            </w:tcBorders>
          </w:tcPr>
          <w:p w14:paraId="590DE26E" w14:textId="1EDADB2B"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04B476EC" w14:textId="7E9CEB7F"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1A42F0DC" w14:textId="65035C9F"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151EF972" w14:textId="5C5FC4D1" w:rsidR="002D78A6" w:rsidRPr="00537160" w:rsidRDefault="002D78A6" w:rsidP="002D78A6">
            <w:pPr>
              <w:jc w:val="center"/>
              <w:rPr>
                <w:rFonts w:cs="Times New Roman"/>
                <w:sz w:val="28"/>
                <w:szCs w:val="28"/>
              </w:rPr>
            </w:pPr>
            <w:r w:rsidRPr="00537160">
              <w:rPr>
                <w:rFonts w:cs="Times New Roman"/>
                <w:b/>
                <w:sz w:val="28"/>
                <w:szCs w:val="28"/>
              </w:rPr>
              <w:t>6</w:t>
            </w:r>
          </w:p>
        </w:tc>
        <w:tc>
          <w:tcPr>
            <w:tcW w:w="1113" w:type="dxa"/>
            <w:gridSpan w:val="2"/>
            <w:vMerge/>
            <w:tcBorders>
              <w:left w:val="double" w:sz="4" w:space="0" w:color="auto"/>
              <w:right w:val="double" w:sz="6" w:space="0" w:color="auto"/>
            </w:tcBorders>
          </w:tcPr>
          <w:p w14:paraId="605455DD"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0A1B4A58"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22CAD5E7" w14:textId="1607B6DE" w:rsidR="002D78A6" w:rsidRPr="002D78A6" w:rsidRDefault="002D78A6" w:rsidP="002D78A6">
            <w:pPr>
              <w:tabs>
                <w:tab w:val="left" w:pos="1260"/>
              </w:tabs>
              <w:jc w:val="both"/>
              <w:rPr>
                <w:rFonts w:cs="Times New Roman"/>
                <w:sz w:val="28"/>
                <w:szCs w:val="28"/>
              </w:rPr>
            </w:pPr>
            <w:r w:rsidRPr="002D78A6">
              <w:rPr>
                <w:rFonts w:cs="Times New Roman"/>
                <w:sz w:val="26"/>
                <w:szCs w:val="26"/>
              </w:rPr>
              <w:t>Юридична відповідальність за земельні правопорушення</w:t>
            </w:r>
          </w:p>
        </w:tc>
        <w:tc>
          <w:tcPr>
            <w:tcW w:w="586" w:type="dxa"/>
            <w:tcBorders>
              <w:top w:val="single" w:sz="4" w:space="0" w:color="auto"/>
              <w:left w:val="double" w:sz="4" w:space="0" w:color="auto"/>
              <w:bottom w:val="single" w:sz="4" w:space="0" w:color="auto"/>
            </w:tcBorders>
          </w:tcPr>
          <w:p w14:paraId="5A7CD1F0" w14:textId="01375FF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018EC7EC" w14:textId="10BA79A9" w:rsidR="002D78A6" w:rsidRPr="00537160" w:rsidRDefault="002D78A6" w:rsidP="002D78A6">
            <w:pPr>
              <w:jc w:val="center"/>
              <w:rPr>
                <w:rFonts w:cs="Times New Roman"/>
                <w:b/>
                <w:sz w:val="28"/>
                <w:szCs w:val="28"/>
              </w:rPr>
            </w:pPr>
            <w:r w:rsidRPr="00537160">
              <w:rPr>
                <w:rFonts w:cs="Times New Roman"/>
                <w:b/>
                <w:sz w:val="28"/>
                <w:szCs w:val="28"/>
              </w:rPr>
              <w:t>2</w:t>
            </w:r>
          </w:p>
        </w:tc>
        <w:tc>
          <w:tcPr>
            <w:tcW w:w="803" w:type="dxa"/>
            <w:tcBorders>
              <w:top w:val="single" w:sz="4" w:space="0" w:color="auto"/>
              <w:bottom w:val="single" w:sz="4" w:space="0" w:color="auto"/>
            </w:tcBorders>
          </w:tcPr>
          <w:p w14:paraId="5D985324" w14:textId="5CD9F400"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37BA84F1" w14:textId="376E8372"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098ACFF8" w14:textId="25B579AB"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2D591C56" w14:textId="06C27548" w:rsidR="002D78A6" w:rsidRPr="00537160" w:rsidRDefault="002D78A6" w:rsidP="002D78A6">
            <w:pPr>
              <w:jc w:val="center"/>
              <w:rPr>
                <w:rFonts w:cs="Times New Roman"/>
                <w:sz w:val="28"/>
                <w:szCs w:val="28"/>
              </w:rPr>
            </w:pPr>
            <w:r w:rsidRPr="00537160">
              <w:rPr>
                <w:rFonts w:cs="Times New Roman"/>
                <w:b/>
                <w:sz w:val="28"/>
                <w:szCs w:val="28"/>
              </w:rPr>
              <w:t>6</w:t>
            </w:r>
          </w:p>
        </w:tc>
        <w:tc>
          <w:tcPr>
            <w:tcW w:w="1113" w:type="dxa"/>
            <w:gridSpan w:val="2"/>
            <w:vMerge/>
            <w:tcBorders>
              <w:left w:val="double" w:sz="4" w:space="0" w:color="auto"/>
              <w:right w:val="double" w:sz="6" w:space="0" w:color="auto"/>
            </w:tcBorders>
          </w:tcPr>
          <w:p w14:paraId="4EA0CE68"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4B369BDF"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53FFCE49" w14:textId="167C0A3B"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Правовий режим земель сільськогосподарського призначення</w:t>
            </w:r>
          </w:p>
        </w:tc>
        <w:tc>
          <w:tcPr>
            <w:tcW w:w="586" w:type="dxa"/>
            <w:tcBorders>
              <w:top w:val="single" w:sz="4" w:space="0" w:color="auto"/>
              <w:left w:val="double" w:sz="4" w:space="0" w:color="auto"/>
              <w:bottom w:val="single" w:sz="4" w:space="0" w:color="auto"/>
            </w:tcBorders>
          </w:tcPr>
          <w:p w14:paraId="1799A8D4" w14:textId="199DBAC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7CEE8C7A" w14:textId="1DCBBA84" w:rsidR="002D78A6" w:rsidRPr="00537160" w:rsidRDefault="002D78A6" w:rsidP="002D78A6">
            <w:pPr>
              <w:jc w:val="center"/>
              <w:rPr>
                <w:rFonts w:cs="Times New Roman"/>
                <w:b/>
                <w:sz w:val="28"/>
                <w:szCs w:val="28"/>
              </w:rPr>
            </w:pPr>
            <w:r w:rsidRPr="00537160">
              <w:rPr>
                <w:rFonts w:cs="Times New Roman"/>
                <w:b/>
                <w:sz w:val="28"/>
                <w:szCs w:val="28"/>
              </w:rPr>
              <w:t>2</w:t>
            </w:r>
          </w:p>
        </w:tc>
        <w:tc>
          <w:tcPr>
            <w:tcW w:w="803" w:type="dxa"/>
            <w:tcBorders>
              <w:top w:val="single" w:sz="4" w:space="0" w:color="auto"/>
              <w:bottom w:val="single" w:sz="4" w:space="0" w:color="auto"/>
            </w:tcBorders>
          </w:tcPr>
          <w:p w14:paraId="66901EC0" w14:textId="2BBF2E8C"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41F8A476" w14:textId="6A397D76"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Pr>
                <w:rFonts w:ascii="Times New Roman" w:hAnsi="Times New Roman"/>
                <w:b/>
                <w:color w:val="auto"/>
                <w:sz w:val="28"/>
                <w:szCs w:val="28"/>
                <w:lang w:val="uk-UA" w:eastAsia="ru-RU"/>
              </w:rPr>
              <w:t>2</w:t>
            </w:r>
          </w:p>
        </w:tc>
        <w:tc>
          <w:tcPr>
            <w:tcW w:w="803" w:type="dxa"/>
            <w:tcBorders>
              <w:top w:val="single" w:sz="4" w:space="0" w:color="auto"/>
              <w:bottom w:val="single" w:sz="4" w:space="0" w:color="auto"/>
            </w:tcBorders>
          </w:tcPr>
          <w:p w14:paraId="7ACA0E3E" w14:textId="5ED2E85F"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34915663" w14:textId="1D7049AA" w:rsidR="002D78A6" w:rsidRPr="00537160" w:rsidRDefault="002D78A6" w:rsidP="002D78A6">
            <w:pPr>
              <w:jc w:val="center"/>
              <w:rPr>
                <w:rFonts w:cs="Times New Roman"/>
                <w:sz w:val="28"/>
                <w:szCs w:val="28"/>
              </w:rPr>
            </w:pPr>
            <w:r>
              <w:rPr>
                <w:rFonts w:cs="Times New Roman"/>
                <w:sz w:val="28"/>
                <w:szCs w:val="28"/>
              </w:rPr>
              <w:t>6</w:t>
            </w:r>
          </w:p>
        </w:tc>
        <w:tc>
          <w:tcPr>
            <w:tcW w:w="1113" w:type="dxa"/>
            <w:gridSpan w:val="2"/>
            <w:vMerge/>
            <w:tcBorders>
              <w:left w:val="double" w:sz="4" w:space="0" w:color="auto"/>
              <w:right w:val="double" w:sz="6" w:space="0" w:color="auto"/>
            </w:tcBorders>
          </w:tcPr>
          <w:p w14:paraId="46ABE32A"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41B9DF54" w14:textId="77777777" w:rsidTr="008F61CA">
        <w:trPr>
          <w:trHeight w:val="231"/>
        </w:trPr>
        <w:tc>
          <w:tcPr>
            <w:tcW w:w="3936" w:type="dxa"/>
            <w:tcBorders>
              <w:top w:val="single" w:sz="4" w:space="0" w:color="auto"/>
              <w:left w:val="double" w:sz="6" w:space="0" w:color="auto"/>
              <w:bottom w:val="single" w:sz="4" w:space="0" w:color="auto"/>
              <w:right w:val="double" w:sz="4" w:space="0" w:color="auto"/>
            </w:tcBorders>
          </w:tcPr>
          <w:p w14:paraId="09069D25" w14:textId="542B04FD" w:rsidR="002D78A6" w:rsidRPr="002D78A6" w:rsidRDefault="002D78A6" w:rsidP="002D78A6">
            <w:pPr>
              <w:rPr>
                <w:rFonts w:cs="Times New Roman"/>
                <w:sz w:val="28"/>
                <w:szCs w:val="28"/>
              </w:rPr>
            </w:pPr>
            <w:r w:rsidRPr="002D78A6">
              <w:rPr>
                <w:rFonts w:cs="Times New Roman"/>
                <w:sz w:val="26"/>
                <w:szCs w:val="26"/>
              </w:rPr>
              <w:t xml:space="preserve">Правовий режим земель промисловості, транспорту, електронних комунікацій, </w:t>
            </w:r>
            <w:r w:rsidRPr="002D78A6">
              <w:rPr>
                <w:rFonts w:cs="Times New Roman"/>
                <w:sz w:val="26"/>
                <w:szCs w:val="26"/>
              </w:rPr>
              <w:lastRenderedPageBreak/>
              <w:t>енергетики, оборони та іншого призначення</w:t>
            </w:r>
          </w:p>
        </w:tc>
        <w:tc>
          <w:tcPr>
            <w:tcW w:w="586" w:type="dxa"/>
            <w:tcBorders>
              <w:top w:val="single" w:sz="4" w:space="0" w:color="auto"/>
              <w:left w:val="double" w:sz="4" w:space="0" w:color="auto"/>
            </w:tcBorders>
          </w:tcPr>
          <w:p w14:paraId="5DC753D4" w14:textId="53D1C971"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lastRenderedPageBreak/>
              <w:t>10</w:t>
            </w:r>
          </w:p>
        </w:tc>
        <w:tc>
          <w:tcPr>
            <w:tcW w:w="802" w:type="dxa"/>
            <w:tcBorders>
              <w:top w:val="single" w:sz="4" w:space="0" w:color="auto"/>
            </w:tcBorders>
          </w:tcPr>
          <w:p w14:paraId="42E7DF7B" w14:textId="081A3D86" w:rsidR="002D78A6" w:rsidRPr="00537160" w:rsidRDefault="002D78A6" w:rsidP="002D78A6">
            <w:pPr>
              <w:jc w:val="center"/>
              <w:rPr>
                <w:rFonts w:cs="Times New Roman"/>
                <w:b/>
                <w:sz w:val="28"/>
                <w:szCs w:val="28"/>
              </w:rPr>
            </w:pPr>
            <w:r w:rsidRPr="00537160">
              <w:rPr>
                <w:rFonts w:cs="Times New Roman"/>
                <w:b/>
                <w:sz w:val="28"/>
                <w:szCs w:val="28"/>
              </w:rPr>
              <w:t>2</w:t>
            </w:r>
          </w:p>
        </w:tc>
        <w:tc>
          <w:tcPr>
            <w:tcW w:w="803" w:type="dxa"/>
            <w:tcBorders>
              <w:top w:val="single" w:sz="4" w:space="0" w:color="auto"/>
            </w:tcBorders>
          </w:tcPr>
          <w:p w14:paraId="54754800" w14:textId="71B6E3AA" w:rsidR="002D78A6" w:rsidRPr="00537160" w:rsidRDefault="002D78A6" w:rsidP="002D78A6">
            <w:pPr>
              <w:jc w:val="center"/>
              <w:rPr>
                <w:rFonts w:cs="Times New Roman"/>
                <w:sz w:val="28"/>
                <w:szCs w:val="28"/>
              </w:rPr>
            </w:pPr>
          </w:p>
        </w:tc>
        <w:tc>
          <w:tcPr>
            <w:tcW w:w="802" w:type="dxa"/>
            <w:tcBorders>
              <w:top w:val="single" w:sz="4" w:space="0" w:color="auto"/>
            </w:tcBorders>
          </w:tcPr>
          <w:p w14:paraId="32580B6E" w14:textId="0BBEB505"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Pr>
                <w:rFonts w:ascii="Times New Roman" w:hAnsi="Times New Roman"/>
                <w:b/>
                <w:color w:val="auto"/>
                <w:sz w:val="28"/>
                <w:szCs w:val="28"/>
              </w:rPr>
              <w:t>4</w:t>
            </w:r>
          </w:p>
        </w:tc>
        <w:tc>
          <w:tcPr>
            <w:tcW w:w="803" w:type="dxa"/>
            <w:tcBorders>
              <w:top w:val="single" w:sz="4" w:space="0" w:color="auto"/>
            </w:tcBorders>
          </w:tcPr>
          <w:p w14:paraId="76BB5638" w14:textId="4D7C8CA0" w:rsidR="002D78A6" w:rsidRPr="00537160" w:rsidRDefault="002D78A6" w:rsidP="002D78A6">
            <w:pPr>
              <w:jc w:val="center"/>
              <w:rPr>
                <w:rFonts w:cs="Times New Roman"/>
                <w:sz w:val="28"/>
                <w:szCs w:val="28"/>
              </w:rPr>
            </w:pPr>
          </w:p>
        </w:tc>
        <w:tc>
          <w:tcPr>
            <w:tcW w:w="803" w:type="dxa"/>
            <w:tcBorders>
              <w:top w:val="single" w:sz="4" w:space="0" w:color="auto"/>
              <w:right w:val="double" w:sz="4" w:space="0" w:color="auto"/>
            </w:tcBorders>
          </w:tcPr>
          <w:p w14:paraId="0BE7ABB1" w14:textId="3CBC74E1" w:rsidR="002D78A6" w:rsidRPr="00537160" w:rsidRDefault="002D78A6" w:rsidP="002D78A6">
            <w:pPr>
              <w:jc w:val="center"/>
              <w:rPr>
                <w:rFonts w:cs="Times New Roman"/>
                <w:sz w:val="28"/>
                <w:szCs w:val="28"/>
              </w:rPr>
            </w:pPr>
            <w:r>
              <w:rPr>
                <w:rFonts w:cs="Times New Roman"/>
                <w:b/>
                <w:sz w:val="28"/>
                <w:szCs w:val="28"/>
              </w:rPr>
              <w:t>4</w:t>
            </w:r>
          </w:p>
        </w:tc>
        <w:tc>
          <w:tcPr>
            <w:tcW w:w="1113" w:type="dxa"/>
            <w:gridSpan w:val="2"/>
            <w:vMerge/>
            <w:tcBorders>
              <w:left w:val="double" w:sz="4" w:space="0" w:color="auto"/>
              <w:right w:val="double" w:sz="6" w:space="0" w:color="auto"/>
            </w:tcBorders>
          </w:tcPr>
          <w:p w14:paraId="51B256D4"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6D65D234" w14:textId="77777777" w:rsidTr="008F61CA">
        <w:trPr>
          <w:trHeight w:val="231"/>
        </w:trPr>
        <w:tc>
          <w:tcPr>
            <w:tcW w:w="3936" w:type="dxa"/>
            <w:tcBorders>
              <w:top w:val="single" w:sz="4" w:space="0" w:color="auto"/>
              <w:left w:val="double" w:sz="6" w:space="0" w:color="auto"/>
              <w:bottom w:val="single" w:sz="4" w:space="0" w:color="auto"/>
              <w:right w:val="double" w:sz="4" w:space="0" w:color="auto"/>
            </w:tcBorders>
          </w:tcPr>
          <w:p w14:paraId="12B96AF7" w14:textId="5C3D7047" w:rsidR="002D78A6" w:rsidRPr="002D78A6" w:rsidRDefault="002D78A6" w:rsidP="002D78A6">
            <w:pPr>
              <w:pStyle w:val="a3"/>
              <w:spacing w:before="0" w:beforeAutospacing="0" w:after="0" w:afterAutospacing="0"/>
              <w:ind w:left="-57" w:right="-57"/>
              <w:rPr>
                <w:rFonts w:ascii="Times New Roman" w:hAnsi="Times New Roman"/>
                <w:b/>
                <w:color w:val="auto"/>
                <w:sz w:val="28"/>
                <w:szCs w:val="28"/>
                <w:lang w:val="uk-UA" w:eastAsia="ru-RU"/>
              </w:rPr>
            </w:pPr>
            <w:r w:rsidRPr="002D78A6">
              <w:rPr>
                <w:rFonts w:ascii="Times New Roman" w:hAnsi="Times New Roman"/>
                <w:color w:val="auto"/>
                <w:sz w:val="26"/>
                <w:szCs w:val="26"/>
                <w:lang w:val="uk-UA"/>
              </w:rPr>
              <w:lastRenderedPageBreak/>
              <w:t>Правовий режим земель лісогосподарського призначення</w:t>
            </w:r>
          </w:p>
        </w:tc>
        <w:tc>
          <w:tcPr>
            <w:tcW w:w="586" w:type="dxa"/>
            <w:tcBorders>
              <w:left w:val="double" w:sz="4" w:space="0" w:color="auto"/>
              <w:bottom w:val="single" w:sz="4" w:space="0" w:color="auto"/>
            </w:tcBorders>
          </w:tcPr>
          <w:p w14:paraId="6E494A36" w14:textId="68243D5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bottom w:val="single" w:sz="4" w:space="0" w:color="auto"/>
            </w:tcBorders>
          </w:tcPr>
          <w:p w14:paraId="0CB0FA92" w14:textId="55ED697A" w:rsidR="002D78A6" w:rsidRPr="00537160" w:rsidRDefault="002D78A6" w:rsidP="002D78A6">
            <w:pPr>
              <w:jc w:val="center"/>
              <w:rPr>
                <w:rFonts w:cs="Times New Roman"/>
                <w:b/>
                <w:sz w:val="28"/>
                <w:szCs w:val="28"/>
              </w:rPr>
            </w:pPr>
            <w:r w:rsidRPr="00537160">
              <w:rPr>
                <w:rFonts w:cs="Times New Roman"/>
                <w:b/>
                <w:sz w:val="28"/>
                <w:szCs w:val="28"/>
              </w:rPr>
              <w:t>2</w:t>
            </w:r>
          </w:p>
        </w:tc>
        <w:tc>
          <w:tcPr>
            <w:tcW w:w="803" w:type="dxa"/>
            <w:tcBorders>
              <w:bottom w:val="single" w:sz="4" w:space="0" w:color="auto"/>
            </w:tcBorders>
          </w:tcPr>
          <w:p w14:paraId="7C897DBD" w14:textId="0FF462BC" w:rsidR="002D78A6" w:rsidRPr="00537160" w:rsidRDefault="002D78A6" w:rsidP="002D78A6">
            <w:pPr>
              <w:jc w:val="center"/>
              <w:rPr>
                <w:rFonts w:cs="Times New Roman"/>
                <w:b/>
                <w:sz w:val="28"/>
                <w:szCs w:val="28"/>
              </w:rPr>
            </w:pPr>
          </w:p>
        </w:tc>
        <w:tc>
          <w:tcPr>
            <w:tcW w:w="802" w:type="dxa"/>
            <w:tcBorders>
              <w:bottom w:val="single" w:sz="4" w:space="0" w:color="auto"/>
            </w:tcBorders>
          </w:tcPr>
          <w:p w14:paraId="41A9BF89" w14:textId="1EF8E8D5"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bottom w:val="single" w:sz="4" w:space="0" w:color="auto"/>
            </w:tcBorders>
          </w:tcPr>
          <w:p w14:paraId="2825B89F" w14:textId="4E08F205" w:rsidR="002D78A6" w:rsidRPr="00537160" w:rsidRDefault="002D78A6" w:rsidP="002D78A6">
            <w:pPr>
              <w:jc w:val="center"/>
              <w:rPr>
                <w:rFonts w:cs="Times New Roman"/>
                <w:b/>
                <w:sz w:val="28"/>
                <w:szCs w:val="28"/>
              </w:rPr>
            </w:pPr>
          </w:p>
        </w:tc>
        <w:tc>
          <w:tcPr>
            <w:tcW w:w="803" w:type="dxa"/>
            <w:tcBorders>
              <w:bottom w:val="single" w:sz="4" w:space="0" w:color="auto"/>
              <w:right w:val="double" w:sz="4" w:space="0" w:color="auto"/>
            </w:tcBorders>
          </w:tcPr>
          <w:p w14:paraId="4A287B09" w14:textId="60A21F88" w:rsidR="002D78A6" w:rsidRPr="00537160" w:rsidRDefault="002D78A6" w:rsidP="002D78A6">
            <w:pPr>
              <w:jc w:val="center"/>
              <w:rPr>
                <w:rFonts w:cs="Times New Roman"/>
                <w:b/>
                <w:sz w:val="28"/>
                <w:szCs w:val="28"/>
              </w:rPr>
            </w:pPr>
            <w:r w:rsidRPr="00537160">
              <w:rPr>
                <w:rFonts w:cs="Times New Roman"/>
                <w:b/>
                <w:sz w:val="28"/>
                <w:szCs w:val="28"/>
              </w:rPr>
              <w:t>6</w:t>
            </w:r>
          </w:p>
        </w:tc>
        <w:tc>
          <w:tcPr>
            <w:tcW w:w="1113" w:type="dxa"/>
            <w:gridSpan w:val="2"/>
            <w:vMerge/>
            <w:tcBorders>
              <w:left w:val="double" w:sz="4" w:space="0" w:color="auto"/>
              <w:right w:val="double" w:sz="6" w:space="0" w:color="auto"/>
            </w:tcBorders>
          </w:tcPr>
          <w:p w14:paraId="0E04E8DB"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69FFFD3E"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4F58C2B6" w14:textId="4AC607E1" w:rsidR="002D78A6" w:rsidRPr="002D78A6" w:rsidRDefault="002D78A6" w:rsidP="002D78A6">
            <w:pPr>
              <w:tabs>
                <w:tab w:val="left" w:pos="1260"/>
              </w:tabs>
              <w:rPr>
                <w:rFonts w:cs="Times New Roman"/>
                <w:sz w:val="28"/>
                <w:szCs w:val="28"/>
              </w:rPr>
            </w:pPr>
            <w:r w:rsidRPr="002D78A6">
              <w:rPr>
                <w:rFonts w:cs="Times New Roman"/>
                <w:sz w:val="26"/>
                <w:szCs w:val="26"/>
              </w:rPr>
              <w:t>Правовий режим земель водного фонду</w:t>
            </w:r>
          </w:p>
        </w:tc>
        <w:tc>
          <w:tcPr>
            <w:tcW w:w="586" w:type="dxa"/>
            <w:tcBorders>
              <w:top w:val="single" w:sz="4" w:space="0" w:color="auto"/>
              <w:left w:val="double" w:sz="4" w:space="0" w:color="auto"/>
              <w:bottom w:val="single" w:sz="4" w:space="0" w:color="auto"/>
            </w:tcBorders>
          </w:tcPr>
          <w:p w14:paraId="1B32A845" w14:textId="16F83E79"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016E24FB" w14:textId="1D1E5AA6" w:rsidR="002D78A6" w:rsidRPr="00537160" w:rsidRDefault="002D78A6" w:rsidP="002D78A6">
            <w:pPr>
              <w:jc w:val="center"/>
              <w:rPr>
                <w:rFonts w:cs="Times New Roman"/>
                <w:sz w:val="28"/>
                <w:szCs w:val="28"/>
              </w:rPr>
            </w:pPr>
            <w:r w:rsidRPr="00537160">
              <w:rPr>
                <w:rFonts w:cs="Times New Roman"/>
                <w:b/>
                <w:sz w:val="28"/>
                <w:szCs w:val="28"/>
              </w:rPr>
              <w:t>2</w:t>
            </w:r>
          </w:p>
        </w:tc>
        <w:tc>
          <w:tcPr>
            <w:tcW w:w="803" w:type="dxa"/>
            <w:tcBorders>
              <w:top w:val="single" w:sz="4" w:space="0" w:color="auto"/>
              <w:bottom w:val="single" w:sz="4" w:space="0" w:color="auto"/>
            </w:tcBorders>
          </w:tcPr>
          <w:p w14:paraId="798D505A" w14:textId="308857EA"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3D507C1E" w14:textId="43201872"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53B64DCF" w14:textId="4156A9A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13D3DFE9" w14:textId="73A51868" w:rsidR="002D78A6" w:rsidRPr="00537160" w:rsidRDefault="002D78A6" w:rsidP="002D78A6">
            <w:pPr>
              <w:jc w:val="center"/>
              <w:rPr>
                <w:rFonts w:cs="Times New Roman"/>
                <w:sz w:val="28"/>
                <w:szCs w:val="28"/>
              </w:rPr>
            </w:pPr>
            <w:r w:rsidRPr="00537160">
              <w:rPr>
                <w:rFonts w:cs="Times New Roman"/>
                <w:b/>
                <w:sz w:val="28"/>
                <w:szCs w:val="28"/>
              </w:rPr>
              <w:t>6</w:t>
            </w:r>
          </w:p>
        </w:tc>
        <w:tc>
          <w:tcPr>
            <w:tcW w:w="1113" w:type="dxa"/>
            <w:gridSpan w:val="2"/>
            <w:vMerge/>
            <w:tcBorders>
              <w:left w:val="double" w:sz="4" w:space="0" w:color="auto"/>
              <w:right w:val="double" w:sz="6" w:space="0" w:color="auto"/>
            </w:tcBorders>
          </w:tcPr>
          <w:p w14:paraId="42419BBA" w14:textId="2D80759F"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25C21550"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1CA32917" w14:textId="0884910F"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Правовий режим земель громадської та житлової забудови</w:t>
            </w:r>
          </w:p>
        </w:tc>
        <w:tc>
          <w:tcPr>
            <w:tcW w:w="586" w:type="dxa"/>
            <w:tcBorders>
              <w:top w:val="single" w:sz="4" w:space="0" w:color="auto"/>
              <w:left w:val="double" w:sz="4" w:space="0" w:color="auto"/>
              <w:bottom w:val="single" w:sz="4" w:space="0" w:color="auto"/>
            </w:tcBorders>
          </w:tcPr>
          <w:p w14:paraId="3A6C0A9B" w14:textId="4A18ED92"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5DDFBF70" w14:textId="088B328A" w:rsidR="002D78A6" w:rsidRPr="00537160" w:rsidRDefault="002D78A6" w:rsidP="002D78A6">
            <w:pPr>
              <w:jc w:val="center"/>
              <w:rPr>
                <w:rFonts w:cs="Times New Roman"/>
                <w:sz w:val="28"/>
                <w:szCs w:val="28"/>
              </w:rPr>
            </w:pPr>
            <w:r w:rsidRPr="00537160">
              <w:rPr>
                <w:rFonts w:cs="Times New Roman"/>
                <w:b/>
                <w:sz w:val="28"/>
                <w:szCs w:val="28"/>
              </w:rPr>
              <w:t>2</w:t>
            </w:r>
          </w:p>
        </w:tc>
        <w:tc>
          <w:tcPr>
            <w:tcW w:w="803" w:type="dxa"/>
            <w:tcBorders>
              <w:top w:val="single" w:sz="4" w:space="0" w:color="auto"/>
              <w:bottom w:val="single" w:sz="4" w:space="0" w:color="auto"/>
            </w:tcBorders>
          </w:tcPr>
          <w:p w14:paraId="6BC01170" w14:textId="5F1E924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4269E927" w14:textId="1DC126A1"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7422538F" w14:textId="15F3B7B2"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63EC7F58" w14:textId="06BF071B" w:rsidR="002D78A6" w:rsidRPr="00537160" w:rsidRDefault="002D78A6" w:rsidP="002D78A6">
            <w:pPr>
              <w:jc w:val="center"/>
              <w:rPr>
                <w:rFonts w:cs="Times New Roman"/>
                <w:sz w:val="28"/>
                <w:szCs w:val="28"/>
              </w:rPr>
            </w:pPr>
            <w:r w:rsidRPr="00537160">
              <w:rPr>
                <w:rFonts w:cs="Times New Roman"/>
                <w:b/>
                <w:sz w:val="28"/>
                <w:szCs w:val="28"/>
              </w:rPr>
              <w:t>6</w:t>
            </w:r>
          </w:p>
        </w:tc>
        <w:tc>
          <w:tcPr>
            <w:tcW w:w="1113" w:type="dxa"/>
            <w:gridSpan w:val="2"/>
            <w:vMerge/>
            <w:tcBorders>
              <w:left w:val="double" w:sz="4" w:space="0" w:color="auto"/>
              <w:right w:val="double" w:sz="6" w:space="0" w:color="auto"/>
            </w:tcBorders>
          </w:tcPr>
          <w:p w14:paraId="02DE507A"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6CEC7F59" w14:textId="77777777" w:rsidTr="008F61CA">
        <w:trPr>
          <w:trHeight w:val="255"/>
        </w:trPr>
        <w:tc>
          <w:tcPr>
            <w:tcW w:w="3936" w:type="dxa"/>
            <w:tcBorders>
              <w:top w:val="single" w:sz="4" w:space="0" w:color="auto"/>
              <w:left w:val="double" w:sz="6" w:space="0" w:color="auto"/>
              <w:bottom w:val="single" w:sz="4" w:space="0" w:color="auto"/>
              <w:right w:val="double" w:sz="4" w:space="0" w:color="auto"/>
            </w:tcBorders>
          </w:tcPr>
          <w:p w14:paraId="21B8725D" w14:textId="661A53DA" w:rsidR="002D78A6" w:rsidRPr="002D78A6" w:rsidRDefault="002D78A6" w:rsidP="002D78A6">
            <w:pPr>
              <w:tabs>
                <w:tab w:val="left" w:pos="1260"/>
              </w:tabs>
              <w:jc w:val="both"/>
              <w:rPr>
                <w:rFonts w:cs="Times New Roman"/>
                <w:sz w:val="28"/>
                <w:szCs w:val="28"/>
              </w:rPr>
            </w:pPr>
            <w:r w:rsidRPr="002D78A6">
              <w:rPr>
                <w:rFonts w:cs="Times New Roman"/>
                <w:sz w:val="27"/>
                <w:szCs w:val="27"/>
              </w:rPr>
              <w:t>Правовий режим особливо охоронних територій</w:t>
            </w:r>
            <w:r w:rsidRPr="002D78A6">
              <w:rPr>
                <w:rFonts w:cs="Times New Roman"/>
                <w:sz w:val="26"/>
                <w:szCs w:val="26"/>
              </w:rPr>
              <w:t xml:space="preserve"> </w:t>
            </w:r>
          </w:p>
        </w:tc>
        <w:tc>
          <w:tcPr>
            <w:tcW w:w="586" w:type="dxa"/>
            <w:tcBorders>
              <w:top w:val="single" w:sz="4" w:space="0" w:color="auto"/>
              <w:left w:val="double" w:sz="4" w:space="0" w:color="auto"/>
              <w:bottom w:val="single" w:sz="4" w:space="0" w:color="auto"/>
            </w:tcBorders>
          </w:tcPr>
          <w:p w14:paraId="3C080B2A" w14:textId="76F9E35B"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1BA118A3" w14:textId="2B0B3629" w:rsidR="002D78A6" w:rsidRPr="00537160" w:rsidRDefault="002D78A6" w:rsidP="002D78A6">
            <w:pPr>
              <w:jc w:val="center"/>
              <w:rPr>
                <w:rFonts w:cs="Times New Roman"/>
                <w:sz w:val="28"/>
                <w:szCs w:val="28"/>
              </w:rPr>
            </w:pPr>
            <w:r w:rsidRPr="00537160">
              <w:rPr>
                <w:rFonts w:cs="Times New Roman"/>
                <w:b/>
                <w:sz w:val="28"/>
                <w:szCs w:val="28"/>
              </w:rPr>
              <w:t>2</w:t>
            </w:r>
          </w:p>
        </w:tc>
        <w:tc>
          <w:tcPr>
            <w:tcW w:w="803" w:type="dxa"/>
            <w:tcBorders>
              <w:top w:val="single" w:sz="4" w:space="0" w:color="auto"/>
              <w:bottom w:val="single" w:sz="4" w:space="0" w:color="auto"/>
            </w:tcBorders>
          </w:tcPr>
          <w:p w14:paraId="0E3AD88B" w14:textId="68299371"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0292103C" w14:textId="09601E0B"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38858911" w14:textId="476D5221"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75E81EA7" w14:textId="0D3BB6A8" w:rsidR="002D78A6" w:rsidRPr="00537160" w:rsidRDefault="002D78A6" w:rsidP="002D78A6">
            <w:pPr>
              <w:jc w:val="center"/>
              <w:rPr>
                <w:rFonts w:cs="Times New Roman"/>
                <w:sz w:val="28"/>
                <w:szCs w:val="28"/>
              </w:rPr>
            </w:pPr>
            <w:r w:rsidRPr="00537160">
              <w:rPr>
                <w:rFonts w:cs="Times New Roman"/>
                <w:b/>
                <w:sz w:val="28"/>
                <w:szCs w:val="28"/>
              </w:rPr>
              <w:t>6</w:t>
            </w:r>
          </w:p>
        </w:tc>
        <w:tc>
          <w:tcPr>
            <w:tcW w:w="1113" w:type="dxa"/>
            <w:gridSpan w:val="2"/>
            <w:vMerge/>
            <w:tcBorders>
              <w:left w:val="double" w:sz="4" w:space="0" w:color="auto"/>
              <w:right w:val="double" w:sz="6" w:space="0" w:color="auto"/>
            </w:tcBorders>
          </w:tcPr>
          <w:p w14:paraId="64ECD677"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E96F13" w:rsidRPr="00537160" w14:paraId="4D8CAF1A" w14:textId="77777777" w:rsidTr="008F61CA">
        <w:trPr>
          <w:trHeight w:val="231"/>
        </w:trPr>
        <w:tc>
          <w:tcPr>
            <w:tcW w:w="3936" w:type="dxa"/>
            <w:tcBorders>
              <w:top w:val="single" w:sz="4" w:space="0" w:color="auto"/>
              <w:left w:val="double" w:sz="4" w:space="0" w:color="auto"/>
              <w:bottom w:val="double" w:sz="2" w:space="0" w:color="auto"/>
              <w:right w:val="double" w:sz="4" w:space="0" w:color="auto"/>
            </w:tcBorders>
            <w:vAlign w:val="center"/>
          </w:tcPr>
          <w:p w14:paraId="5722A1D7" w14:textId="77777777" w:rsidR="00E96F13" w:rsidRPr="00537160" w:rsidRDefault="00E96F13" w:rsidP="00E96F13">
            <w:pPr>
              <w:pStyle w:val="a3"/>
              <w:spacing w:before="0" w:beforeAutospacing="0" w:after="0" w:afterAutospacing="0"/>
              <w:ind w:left="-57" w:right="-57"/>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Всього</w:t>
            </w:r>
          </w:p>
        </w:tc>
        <w:tc>
          <w:tcPr>
            <w:tcW w:w="586" w:type="dxa"/>
            <w:tcBorders>
              <w:left w:val="double" w:sz="4" w:space="0" w:color="auto"/>
              <w:bottom w:val="double" w:sz="2" w:space="0" w:color="auto"/>
            </w:tcBorders>
          </w:tcPr>
          <w:p w14:paraId="66A7874D" w14:textId="5B204A5D"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120</w:t>
            </w:r>
          </w:p>
        </w:tc>
        <w:tc>
          <w:tcPr>
            <w:tcW w:w="802" w:type="dxa"/>
            <w:tcBorders>
              <w:bottom w:val="double" w:sz="2" w:space="0" w:color="auto"/>
            </w:tcBorders>
          </w:tcPr>
          <w:p w14:paraId="43FE78C7" w14:textId="061C718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24</w:t>
            </w:r>
          </w:p>
        </w:tc>
        <w:tc>
          <w:tcPr>
            <w:tcW w:w="803" w:type="dxa"/>
            <w:tcBorders>
              <w:bottom w:val="double" w:sz="2" w:space="0" w:color="auto"/>
            </w:tcBorders>
          </w:tcPr>
          <w:p w14:paraId="146C4209" w14:textId="0C3BEB30" w:rsidR="00E96F13" w:rsidRPr="00537160" w:rsidRDefault="00E96F13" w:rsidP="00E96F13">
            <w:pPr>
              <w:jc w:val="center"/>
              <w:rPr>
                <w:rFonts w:cs="Times New Roman"/>
                <w:b/>
                <w:sz w:val="28"/>
                <w:szCs w:val="28"/>
              </w:rPr>
            </w:pPr>
          </w:p>
        </w:tc>
        <w:tc>
          <w:tcPr>
            <w:tcW w:w="802" w:type="dxa"/>
            <w:tcBorders>
              <w:bottom w:val="double" w:sz="2" w:space="0" w:color="auto"/>
            </w:tcBorders>
          </w:tcPr>
          <w:p w14:paraId="182E21A6" w14:textId="149C1B4D"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26</w:t>
            </w:r>
          </w:p>
        </w:tc>
        <w:tc>
          <w:tcPr>
            <w:tcW w:w="803" w:type="dxa"/>
            <w:tcBorders>
              <w:bottom w:val="double" w:sz="2" w:space="0" w:color="auto"/>
            </w:tcBorders>
          </w:tcPr>
          <w:p w14:paraId="3CCD90A2" w14:textId="43D0069B" w:rsidR="00E96F13" w:rsidRPr="00537160" w:rsidRDefault="00E96F13" w:rsidP="00E96F13">
            <w:pPr>
              <w:jc w:val="center"/>
              <w:rPr>
                <w:rFonts w:cs="Times New Roman"/>
                <w:b/>
                <w:sz w:val="28"/>
                <w:szCs w:val="28"/>
              </w:rPr>
            </w:pPr>
          </w:p>
        </w:tc>
        <w:tc>
          <w:tcPr>
            <w:tcW w:w="803" w:type="dxa"/>
            <w:tcBorders>
              <w:bottom w:val="double" w:sz="2" w:space="0" w:color="auto"/>
              <w:right w:val="double" w:sz="4" w:space="0" w:color="auto"/>
            </w:tcBorders>
          </w:tcPr>
          <w:p w14:paraId="35325A96" w14:textId="1CB7F6B3"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70</w:t>
            </w:r>
          </w:p>
        </w:tc>
        <w:tc>
          <w:tcPr>
            <w:tcW w:w="1113" w:type="dxa"/>
            <w:gridSpan w:val="2"/>
            <w:vMerge/>
            <w:tcBorders>
              <w:left w:val="double" w:sz="4" w:space="0" w:color="auto"/>
              <w:bottom w:val="double" w:sz="2" w:space="0" w:color="auto"/>
              <w:right w:val="double" w:sz="6" w:space="0" w:color="auto"/>
            </w:tcBorders>
          </w:tcPr>
          <w:p w14:paraId="67CA0E1F"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p>
        </w:tc>
      </w:tr>
    </w:tbl>
    <w:p w14:paraId="4342C269" w14:textId="77777777" w:rsidR="002D78A6" w:rsidRDefault="002D78A6" w:rsidP="0021405A">
      <w:pPr>
        <w:pStyle w:val="a3"/>
        <w:spacing w:before="0" w:beforeAutospacing="0" w:after="0" w:afterAutospacing="0"/>
        <w:jc w:val="center"/>
        <w:rPr>
          <w:rFonts w:ascii="Times New Roman" w:hAnsi="Times New Roman"/>
          <w:b/>
          <w:color w:val="auto"/>
          <w:sz w:val="28"/>
          <w:szCs w:val="28"/>
          <w:lang w:val="uk-UA"/>
        </w:rPr>
      </w:pPr>
    </w:p>
    <w:p w14:paraId="06C1E5F8" w14:textId="77777777" w:rsidR="002D78A6" w:rsidRDefault="002D78A6" w:rsidP="0021405A">
      <w:pPr>
        <w:pStyle w:val="a3"/>
        <w:spacing w:before="0" w:beforeAutospacing="0" w:after="0" w:afterAutospacing="0"/>
        <w:jc w:val="center"/>
        <w:rPr>
          <w:rFonts w:ascii="Times New Roman" w:hAnsi="Times New Roman"/>
          <w:b/>
          <w:color w:val="auto"/>
          <w:sz w:val="28"/>
          <w:szCs w:val="28"/>
          <w:lang w:val="uk-UA"/>
        </w:rPr>
      </w:pPr>
    </w:p>
    <w:p w14:paraId="309B5CE3" w14:textId="77777777" w:rsidR="002D78A6" w:rsidRDefault="002D78A6" w:rsidP="0021405A">
      <w:pPr>
        <w:pStyle w:val="a3"/>
        <w:spacing w:before="0" w:beforeAutospacing="0" w:after="0" w:afterAutospacing="0"/>
        <w:jc w:val="center"/>
        <w:rPr>
          <w:rFonts w:ascii="Times New Roman" w:hAnsi="Times New Roman"/>
          <w:b/>
          <w:color w:val="auto"/>
          <w:sz w:val="28"/>
          <w:szCs w:val="28"/>
          <w:lang w:val="uk-UA"/>
        </w:rPr>
      </w:pPr>
    </w:p>
    <w:p w14:paraId="1C5B6BF8" w14:textId="57A002E1" w:rsidR="0021405A" w:rsidRPr="00537160" w:rsidRDefault="0021405A" w:rsidP="0021405A">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 xml:space="preserve">4.1.2. Розподіл часу навчальної дисципліни за темами </w:t>
      </w:r>
    </w:p>
    <w:p w14:paraId="7A49C69B" w14:textId="77777777" w:rsidR="0021405A" w:rsidRPr="00537160" w:rsidRDefault="0021405A" w:rsidP="0021405A">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t>(заочна форма навчання)</w:t>
      </w:r>
    </w:p>
    <w:p w14:paraId="7B552D61" w14:textId="77777777" w:rsidR="00A04D1D" w:rsidRPr="00537160" w:rsidRDefault="00A04D1D" w:rsidP="0021405A">
      <w:pPr>
        <w:pStyle w:val="a3"/>
        <w:spacing w:before="0" w:beforeAutospacing="0" w:after="0" w:afterAutospacing="0"/>
        <w:jc w:val="center"/>
        <w:rPr>
          <w:rFonts w:ascii="Times New Roman" w:hAnsi="Times New Roman"/>
          <w:b/>
          <w:color w:val="auto"/>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86"/>
        <w:gridCol w:w="802"/>
        <w:gridCol w:w="803"/>
        <w:gridCol w:w="802"/>
        <w:gridCol w:w="803"/>
        <w:gridCol w:w="803"/>
        <w:gridCol w:w="1087"/>
        <w:gridCol w:w="26"/>
      </w:tblGrid>
      <w:tr w:rsidR="00E96F13" w:rsidRPr="00537160" w14:paraId="091AF9F9" w14:textId="77777777" w:rsidTr="00E96F13">
        <w:trPr>
          <w:gridAfter w:val="1"/>
          <w:wAfter w:w="26" w:type="dxa"/>
        </w:trPr>
        <w:tc>
          <w:tcPr>
            <w:tcW w:w="3936" w:type="dxa"/>
            <w:vMerge w:val="restart"/>
            <w:tcBorders>
              <w:top w:val="double" w:sz="6" w:space="0" w:color="auto"/>
              <w:left w:val="double" w:sz="6" w:space="0" w:color="auto"/>
              <w:right w:val="double" w:sz="4" w:space="0" w:color="auto"/>
            </w:tcBorders>
            <w:vAlign w:val="center"/>
          </w:tcPr>
          <w:p w14:paraId="0D8B0C66" w14:textId="77777777" w:rsidR="00E96F13" w:rsidRPr="00537160" w:rsidRDefault="00E96F13" w:rsidP="00E96F13">
            <w:pPr>
              <w:pStyle w:val="a3"/>
              <w:tabs>
                <w:tab w:val="left" w:pos="363"/>
              </w:tabs>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Номер та назва навчальної теми</w:t>
            </w:r>
          </w:p>
        </w:tc>
        <w:tc>
          <w:tcPr>
            <w:tcW w:w="4599" w:type="dxa"/>
            <w:gridSpan w:val="6"/>
            <w:tcBorders>
              <w:top w:val="double" w:sz="6" w:space="0" w:color="auto"/>
              <w:left w:val="double" w:sz="4" w:space="0" w:color="auto"/>
              <w:right w:val="double" w:sz="4" w:space="0" w:color="auto"/>
            </w:tcBorders>
          </w:tcPr>
          <w:p w14:paraId="2A675C6E"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Кількість годин, відведених на вивчення навчальної дисципліни</w:t>
            </w:r>
          </w:p>
        </w:tc>
        <w:tc>
          <w:tcPr>
            <w:tcW w:w="1087" w:type="dxa"/>
            <w:vMerge w:val="restart"/>
            <w:tcBorders>
              <w:top w:val="double" w:sz="6" w:space="0" w:color="auto"/>
              <w:left w:val="double" w:sz="4" w:space="0" w:color="auto"/>
              <w:right w:val="double" w:sz="6" w:space="0" w:color="auto"/>
            </w:tcBorders>
            <w:textDirection w:val="btLr"/>
            <w:vAlign w:val="center"/>
          </w:tcPr>
          <w:p w14:paraId="5A51A45A"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Вид контролю</w:t>
            </w:r>
          </w:p>
        </w:tc>
      </w:tr>
      <w:tr w:rsidR="00E96F13" w:rsidRPr="00537160" w14:paraId="7231F29A" w14:textId="77777777" w:rsidTr="00E96F13">
        <w:trPr>
          <w:gridAfter w:val="1"/>
          <w:wAfter w:w="26" w:type="dxa"/>
        </w:trPr>
        <w:tc>
          <w:tcPr>
            <w:tcW w:w="3936" w:type="dxa"/>
            <w:vMerge/>
            <w:tcBorders>
              <w:left w:val="double" w:sz="6" w:space="0" w:color="auto"/>
              <w:right w:val="double" w:sz="4" w:space="0" w:color="auto"/>
            </w:tcBorders>
          </w:tcPr>
          <w:p w14:paraId="6AF480CC"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586" w:type="dxa"/>
            <w:vMerge w:val="restart"/>
            <w:tcBorders>
              <w:left w:val="double" w:sz="4" w:space="0" w:color="auto"/>
            </w:tcBorders>
            <w:textDirection w:val="btLr"/>
          </w:tcPr>
          <w:p w14:paraId="40FE0CEB"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Всього</w:t>
            </w:r>
          </w:p>
        </w:tc>
        <w:tc>
          <w:tcPr>
            <w:tcW w:w="4013" w:type="dxa"/>
            <w:gridSpan w:val="5"/>
            <w:tcBorders>
              <w:right w:val="double" w:sz="4" w:space="0" w:color="auto"/>
            </w:tcBorders>
          </w:tcPr>
          <w:p w14:paraId="6D42621E"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з них:</w:t>
            </w:r>
          </w:p>
        </w:tc>
        <w:tc>
          <w:tcPr>
            <w:tcW w:w="1087" w:type="dxa"/>
            <w:vMerge/>
            <w:tcBorders>
              <w:left w:val="double" w:sz="4" w:space="0" w:color="auto"/>
              <w:right w:val="double" w:sz="6" w:space="0" w:color="auto"/>
            </w:tcBorders>
          </w:tcPr>
          <w:p w14:paraId="26BB156E"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E96F13" w:rsidRPr="00537160" w14:paraId="77C52AD4" w14:textId="77777777" w:rsidTr="00E96F13">
        <w:trPr>
          <w:gridAfter w:val="1"/>
          <w:wAfter w:w="26" w:type="dxa"/>
          <w:cantSplit/>
          <w:trHeight w:val="2268"/>
        </w:trPr>
        <w:tc>
          <w:tcPr>
            <w:tcW w:w="3936" w:type="dxa"/>
            <w:vMerge/>
            <w:tcBorders>
              <w:left w:val="double" w:sz="6" w:space="0" w:color="auto"/>
              <w:bottom w:val="double" w:sz="6" w:space="0" w:color="auto"/>
              <w:right w:val="double" w:sz="4" w:space="0" w:color="auto"/>
            </w:tcBorders>
          </w:tcPr>
          <w:p w14:paraId="0134EF64"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586" w:type="dxa"/>
            <w:vMerge/>
            <w:tcBorders>
              <w:left w:val="double" w:sz="4" w:space="0" w:color="auto"/>
              <w:bottom w:val="double" w:sz="6" w:space="0" w:color="auto"/>
            </w:tcBorders>
            <w:textDirection w:val="btLr"/>
          </w:tcPr>
          <w:p w14:paraId="66D0831A"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2" w:type="dxa"/>
            <w:tcBorders>
              <w:bottom w:val="double" w:sz="6" w:space="0" w:color="auto"/>
            </w:tcBorders>
            <w:textDirection w:val="btLr"/>
          </w:tcPr>
          <w:p w14:paraId="684269FD"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лекції</w:t>
            </w:r>
          </w:p>
        </w:tc>
        <w:tc>
          <w:tcPr>
            <w:tcW w:w="803" w:type="dxa"/>
            <w:tcBorders>
              <w:bottom w:val="double" w:sz="6" w:space="0" w:color="auto"/>
            </w:tcBorders>
            <w:textDirection w:val="btLr"/>
          </w:tcPr>
          <w:p w14:paraId="56E909A4"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Семінарські заняття</w:t>
            </w:r>
          </w:p>
        </w:tc>
        <w:tc>
          <w:tcPr>
            <w:tcW w:w="802" w:type="dxa"/>
            <w:tcBorders>
              <w:bottom w:val="double" w:sz="6" w:space="0" w:color="auto"/>
            </w:tcBorders>
            <w:textDirection w:val="btLr"/>
          </w:tcPr>
          <w:p w14:paraId="4523C6A6"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Практичні заняття</w:t>
            </w:r>
          </w:p>
        </w:tc>
        <w:tc>
          <w:tcPr>
            <w:tcW w:w="803" w:type="dxa"/>
            <w:tcBorders>
              <w:bottom w:val="double" w:sz="6" w:space="0" w:color="auto"/>
            </w:tcBorders>
            <w:textDirection w:val="btLr"/>
          </w:tcPr>
          <w:p w14:paraId="0888A1A1"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Лабораторні заняття</w:t>
            </w:r>
          </w:p>
        </w:tc>
        <w:tc>
          <w:tcPr>
            <w:tcW w:w="803" w:type="dxa"/>
            <w:tcBorders>
              <w:bottom w:val="double" w:sz="6" w:space="0" w:color="auto"/>
              <w:right w:val="double" w:sz="4" w:space="0" w:color="auto"/>
            </w:tcBorders>
            <w:textDirection w:val="btLr"/>
          </w:tcPr>
          <w:p w14:paraId="7CAD505C"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Самостійна робота</w:t>
            </w:r>
          </w:p>
        </w:tc>
        <w:tc>
          <w:tcPr>
            <w:tcW w:w="1087" w:type="dxa"/>
            <w:vMerge/>
            <w:tcBorders>
              <w:left w:val="double" w:sz="4" w:space="0" w:color="auto"/>
              <w:bottom w:val="double" w:sz="6" w:space="0" w:color="auto"/>
              <w:right w:val="double" w:sz="6" w:space="0" w:color="auto"/>
            </w:tcBorders>
          </w:tcPr>
          <w:p w14:paraId="1FF0E670"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E96F13" w:rsidRPr="00537160" w14:paraId="0F4CE255" w14:textId="77777777" w:rsidTr="00E96F13">
        <w:trPr>
          <w:gridAfter w:val="1"/>
          <w:wAfter w:w="26" w:type="dxa"/>
        </w:trPr>
        <w:tc>
          <w:tcPr>
            <w:tcW w:w="9622" w:type="dxa"/>
            <w:gridSpan w:val="8"/>
            <w:tcBorders>
              <w:top w:val="double" w:sz="4" w:space="0" w:color="auto"/>
              <w:left w:val="double" w:sz="6" w:space="0" w:color="auto"/>
              <w:bottom w:val="single" w:sz="4" w:space="0" w:color="auto"/>
              <w:right w:val="double" w:sz="6" w:space="0" w:color="auto"/>
            </w:tcBorders>
          </w:tcPr>
          <w:p w14:paraId="6209068B"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Семестр № 3</w:t>
            </w:r>
          </w:p>
        </w:tc>
      </w:tr>
      <w:tr w:rsidR="002D78A6" w:rsidRPr="00537160" w14:paraId="14D91200"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13939692" w14:textId="667F7258" w:rsidR="002D78A6" w:rsidRPr="002D78A6" w:rsidRDefault="002D78A6" w:rsidP="002D78A6">
            <w:pPr>
              <w:pStyle w:val="a3"/>
              <w:spacing w:before="0" w:beforeAutospacing="0" w:after="0" w:afterAutospacing="0"/>
              <w:ind w:left="-57" w:right="-57" w:hanging="43"/>
              <w:jc w:val="both"/>
              <w:rPr>
                <w:rFonts w:ascii="Times New Roman" w:hAnsi="Times New Roman"/>
                <w:color w:val="auto"/>
                <w:sz w:val="28"/>
                <w:szCs w:val="28"/>
                <w:lang w:val="uk-UA" w:eastAsia="ru-RU"/>
              </w:rPr>
            </w:pPr>
            <w:r w:rsidRPr="002D78A6">
              <w:rPr>
                <w:rFonts w:ascii="Times New Roman" w:hAnsi="Times New Roman"/>
                <w:color w:val="auto"/>
                <w:sz w:val="26"/>
                <w:szCs w:val="26"/>
                <w:lang w:val="uk-UA"/>
              </w:rPr>
              <w:t>Предмет, методи, принципи та система земельного права</w:t>
            </w:r>
          </w:p>
        </w:tc>
        <w:tc>
          <w:tcPr>
            <w:tcW w:w="586" w:type="dxa"/>
            <w:tcBorders>
              <w:top w:val="single" w:sz="4" w:space="0" w:color="auto"/>
              <w:left w:val="double" w:sz="4" w:space="0" w:color="auto"/>
              <w:bottom w:val="single" w:sz="4" w:space="0" w:color="auto"/>
            </w:tcBorders>
          </w:tcPr>
          <w:p w14:paraId="200421A7" w14:textId="2B42A45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10</w:t>
            </w:r>
          </w:p>
        </w:tc>
        <w:tc>
          <w:tcPr>
            <w:tcW w:w="802" w:type="dxa"/>
            <w:tcBorders>
              <w:top w:val="single" w:sz="4" w:space="0" w:color="auto"/>
              <w:bottom w:val="single" w:sz="4" w:space="0" w:color="auto"/>
            </w:tcBorders>
          </w:tcPr>
          <w:p w14:paraId="598BC980" w14:textId="542D8499"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2</w:t>
            </w:r>
          </w:p>
        </w:tc>
        <w:tc>
          <w:tcPr>
            <w:tcW w:w="803" w:type="dxa"/>
            <w:tcBorders>
              <w:top w:val="single" w:sz="4" w:space="0" w:color="auto"/>
              <w:bottom w:val="single" w:sz="4" w:space="0" w:color="auto"/>
            </w:tcBorders>
          </w:tcPr>
          <w:p w14:paraId="62BE186D"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2" w:type="dxa"/>
            <w:tcBorders>
              <w:top w:val="single" w:sz="4" w:space="0" w:color="auto"/>
              <w:bottom w:val="single" w:sz="4" w:space="0" w:color="auto"/>
            </w:tcBorders>
          </w:tcPr>
          <w:p w14:paraId="31BC0123" w14:textId="77B10F0E"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2</w:t>
            </w:r>
          </w:p>
        </w:tc>
        <w:tc>
          <w:tcPr>
            <w:tcW w:w="803" w:type="dxa"/>
            <w:tcBorders>
              <w:top w:val="single" w:sz="4" w:space="0" w:color="auto"/>
              <w:bottom w:val="single" w:sz="4" w:space="0" w:color="auto"/>
            </w:tcBorders>
          </w:tcPr>
          <w:p w14:paraId="14847901"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3922D44F" w14:textId="0EACD84A"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6</w:t>
            </w:r>
          </w:p>
        </w:tc>
        <w:tc>
          <w:tcPr>
            <w:tcW w:w="1113" w:type="dxa"/>
            <w:gridSpan w:val="2"/>
            <w:vMerge w:val="restart"/>
            <w:tcBorders>
              <w:top w:val="single" w:sz="4" w:space="0" w:color="auto"/>
              <w:left w:val="double" w:sz="4" w:space="0" w:color="auto"/>
              <w:right w:val="double" w:sz="6" w:space="0" w:color="auto"/>
            </w:tcBorders>
          </w:tcPr>
          <w:p w14:paraId="0837B657"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5C5AE0B3"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256B1C9A"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1935172A"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24C66A38"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6AE5B684"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0997CD6F"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1FB0C8F5"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5C1A2A3B"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72D3015B"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23E7FDCA"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1600006F"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p w14:paraId="191D51D5"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залік</w:t>
            </w:r>
          </w:p>
        </w:tc>
      </w:tr>
      <w:tr w:rsidR="002D78A6" w:rsidRPr="00537160" w14:paraId="6133A597"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669457A0" w14:textId="73D4F3F7" w:rsidR="002D78A6" w:rsidRPr="002D78A6" w:rsidRDefault="002D78A6" w:rsidP="002D78A6">
            <w:pPr>
              <w:pStyle w:val="a3"/>
              <w:spacing w:before="0" w:beforeAutospacing="0" w:after="0" w:afterAutospacing="0"/>
              <w:ind w:left="-57" w:right="-57"/>
              <w:rPr>
                <w:rFonts w:ascii="Times New Roman" w:hAnsi="Times New Roman"/>
                <w:color w:val="auto"/>
                <w:sz w:val="28"/>
                <w:szCs w:val="28"/>
                <w:lang w:val="uk-UA" w:eastAsia="ru-RU"/>
              </w:rPr>
            </w:pPr>
            <w:r w:rsidRPr="002D78A6">
              <w:rPr>
                <w:rFonts w:ascii="Times New Roman" w:hAnsi="Times New Roman"/>
                <w:color w:val="auto"/>
                <w:sz w:val="26"/>
                <w:szCs w:val="26"/>
                <w:lang w:val="uk-UA"/>
              </w:rPr>
              <w:t>Джерела земельного права</w:t>
            </w:r>
          </w:p>
        </w:tc>
        <w:tc>
          <w:tcPr>
            <w:tcW w:w="586" w:type="dxa"/>
            <w:tcBorders>
              <w:top w:val="single" w:sz="4" w:space="0" w:color="auto"/>
              <w:left w:val="double" w:sz="4" w:space="0" w:color="auto"/>
              <w:bottom w:val="single" w:sz="4" w:space="0" w:color="auto"/>
            </w:tcBorders>
          </w:tcPr>
          <w:p w14:paraId="63F275DB" w14:textId="46C5941E"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67A03F81" w14:textId="24D00D3B"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09B115C1"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699C3114" w14:textId="5C984B1A"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2813AD4D"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15EC1F11" w14:textId="05C39953"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10</w:t>
            </w:r>
          </w:p>
        </w:tc>
        <w:tc>
          <w:tcPr>
            <w:tcW w:w="1113" w:type="dxa"/>
            <w:gridSpan w:val="2"/>
            <w:vMerge/>
            <w:tcBorders>
              <w:left w:val="double" w:sz="4" w:space="0" w:color="auto"/>
              <w:right w:val="double" w:sz="6" w:space="0" w:color="auto"/>
            </w:tcBorders>
          </w:tcPr>
          <w:p w14:paraId="1E709C94"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145BB276"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15648B2B" w14:textId="6075B86A"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 власності на земельні ресурси в Україні</w:t>
            </w:r>
          </w:p>
        </w:tc>
        <w:tc>
          <w:tcPr>
            <w:tcW w:w="586" w:type="dxa"/>
            <w:tcBorders>
              <w:top w:val="single" w:sz="4" w:space="0" w:color="auto"/>
              <w:left w:val="double" w:sz="4" w:space="0" w:color="auto"/>
              <w:bottom w:val="single" w:sz="4" w:space="0" w:color="auto"/>
            </w:tcBorders>
          </w:tcPr>
          <w:p w14:paraId="4D3BA705" w14:textId="41E7425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04833FB7" w14:textId="421A4494"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Pr>
                <w:rFonts w:ascii="Times New Roman" w:hAnsi="Times New Roman"/>
                <w:b/>
                <w:color w:val="auto"/>
                <w:sz w:val="28"/>
                <w:szCs w:val="28"/>
                <w:lang w:val="uk-UA" w:eastAsia="ru-RU"/>
              </w:rPr>
              <w:t>2</w:t>
            </w:r>
          </w:p>
        </w:tc>
        <w:tc>
          <w:tcPr>
            <w:tcW w:w="803" w:type="dxa"/>
            <w:tcBorders>
              <w:top w:val="single" w:sz="4" w:space="0" w:color="auto"/>
              <w:bottom w:val="single" w:sz="4" w:space="0" w:color="auto"/>
            </w:tcBorders>
          </w:tcPr>
          <w:p w14:paraId="3A2FFB3D"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5DC62FFF" w14:textId="1A767645"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Pr>
                <w:rFonts w:ascii="Times New Roman" w:hAnsi="Times New Roman"/>
                <w:b/>
                <w:color w:val="auto"/>
                <w:sz w:val="28"/>
                <w:szCs w:val="28"/>
                <w:lang w:val="uk-UA" w:eastAsia="ru-RU"/>
              </w:rPr>
              <w:t>2</w:t>
            </w:r>
          </w:p>
        </w:tc>
        <w:tc>
          <w:tcPr>
            <w:tcW w:w="803" w:type="dxa"/>
            <w:tcBorders>
              <w:top w:val="single" w:sz="4" w:space="0" w:color="auto"/>
              <w:bottom w:val="single" w:sz="4" w:space="0" w:color="auto"/>
            </w:tcBorders>
          </w:tcPr>
          <w:p w14:paraId="172C2580"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13A76D81" w14:textId="65445CEB"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Pr>
                <w:rFonts w:ascii="Times New Roman" w:hAnsi="Times New Roman"/>
                <w:b/>
                <w:color w:val="auto"/>
                <w:sz w:val="28"/>
                <w:szCs w:val="28"/>
                <w:lang w:val="uk-UA"/>
              </w:rPr>
              <w:t>6</w:t>
            </w:r>
          </w:p>
        </w:tc>
        <w:tc>
          <w:tcPr>
            <w:tcW w:w="1113" w:type="dxa"/>
            <w:gridSpan w:val="2"/>
            <w:vMerge/>
            <w:tcBorders>
              <w:left w:val="double" w:sz="4" w:space="0" w:color="auto"/>
              <w:right w:val="double" w:sz="6" w:space="0" w:color="auto"/>
            </w:tcBorders>
          </w:tcPr>
          <w:p w14:paraId="1920A4B7"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68075CF2"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1CDA1244" w14:textId="26224739"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 землекористування</w:t>
            </w:r>
          </w:p>
        </w:tc>
        <w:tc>
          <w:tcPr>
            <w:tcW w:w="586" w:type="dxa"/>
            <w:tcBorders>
              <w:top w:val="single" w:sz="4" w:space="0" w:color="auto"/>
              <w:left w:val="double" w:sz="4" w:space="0" w:color="auto"/>
              <w:bottom w:val="single" w:sz="4" w:space="0" w:color="auto"/>
            </w:tcBorders>
          </w:tcPr>
          <w:p w14:paraId="74FB736C" w14:textId="7426B0F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6D87E354" w14:textId="0D873165"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1128F957"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6BF240C4" w14:textId="63341D7C"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47AB87F4"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1A8B7316" w14:textId="771B9F03"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1113" w:type="dxa"/>
            <w:gridSpan w:val="2"/>
            <w:vMerge/>
            <w:tcBorders>
              <w:left w:val="double" w:sz="4" w:space="0" w:color="auto"/>
              <w:right w:val="double" w:sz="6" w:space="0" w:color="auto"/>
            </w:tcBorders>
          </w:tcPr>
          <w:p w14:paraId="72CAC57E"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2633FAED"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7D859896" w14:textId="516840D7" w:rsidR="002D78A6" w:rsidRPr="002D78A6" w:rsidRDefault="002D78A6" w:rsidP="002D78A6">
            <w:pPr>
              <w:tabs>
                <w:tab w:val="left" w:pos="1260"/>
              </w:tabs>
              <w:jc w:val="both"/>
              <w:rPr>
                <w:rFonts w:cs="Times New Roman"/>
                <w:sz w:val="28"/>
                <w:szCs w:val="28"/>
              </w:rPr>
            </w:pPr>
            <w:r w:rsidRPr="002D78A6">
              <w:rPr>
                <w:rFonts w:cs="Times New Roman"/>
                <w:sz w:val="27"/>
                <w:szCs w:val="27"/>
              </w:rPr>
              <w:t>Управління земельними ресурсами в Україні</w:t>
            </w:r>
          </w:p>
        </w:tc>
        <w:tc>
          <w:tcPr>
            <w:tcW w:w="586" w:type="dxa"/>
            <w:tcBorders>
              <w:top w:val="single" w:sz="4" w:space="0" w:color="auto"/>
              <w:left w:val="double" w:sz="4" w:space="0" w:color="auto"/>
              <w:bottom w:val="single" w:sz="4" w:space="0" w:color="auto"/>
            </w:tcBorders>
          </w:tcPr>
          <w:p w14:paraId="093BA92F" w14:textId="4CB1AF1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50D618C2" w14:textId="5796D76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4080BC85"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25CCFF54" w14:textId="50D26049"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446BF828"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7D1BEAAC" w14:textId="61B4127D" w:rsidR="002D78A6" w:rsidRPr="00537160" w:rsidRDefault="002D78A6" w:rsidP="002D78A6">
            <w:pPr>
              <w:jc w:val="center"/>
              <w:rPr>
                <w:rFonts w:cs="Times New Roman"/>
                <w:sz w:val="28"/>
                <w:szCs w:val="28"/>
              </w:rPr>
            </w:pPr>
            <w:r w:rsidRPr="00537160">
              <w:rPr>
                <w:rFonts w:cs="Times New Roman"/>
                <w:b/>
                <w:sz w:val="28"/>
                <w:szCs w:val="28"/>
              </w:rPr>
              <w:t>10</w:t>
            </w:r>
          </w:p>
        </w:tc>
        <w:tc>
          <w:tcPr>
            <w:tcW w:w="1113" w:type="dxa"/>
            <w:gridSpan w:val="2"/>
            <w:vMerge/>
            <w:tcBorders>
              <w:left w:val="double" w:sz="4" w:space="0" w:color="auto"/>
              <w:right w:val="double" w:sz="6" w:space="0" w:color="auto"/>
            </w:tcBorders>
          </w:tcPr>
          <w:p w14:paraId="3306C803"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089D6CAF"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332E15CA" w14:textId="4E8C52F0" w:rsidR="002D78A6" w:rsidRPr="002D78A6" w:rsidRDefault="002D78A6" w:rsidP="002D78A6">
            <w:pPr>
              <w:tabs>
                <w:tab w:val="left" w:pos="1260"/>
              </w:tabs>
              <w:jc w:val="both"/>
              <w:rPr>
                <w:rFonts w:cs="Times New Roman"/>
                <w:sz w:val="28"/>
                <w:szCs w:val="28"/>
              </w:rPr>
            </w:pPr>
            <w:r w:rsidRPr="002D78A6">
              <w:rPr>
                <w:rFonts w:cs="Times New Roman"/>
                <w:sz w:val="26"/>
                <w:szCs w:val="26"/>
              </w:rPr>
              <w:t>Юридична відповідальність за земельні правопорушення</w:t>
            </w:r>
          </w:p>
        </w:tc>
        <w:tc>
          <w:tcPr>
            <w:tcW w:w="586" w:type="dxa"/>
            <w:tcBorders>
              <w:top w:val="single" w:sz="4" w:space="0" w:color="auto"/>
              <w:left w:val="double" w:sz="4" w:space="0" w:color="auto"/>
              <w:bottom w:val="single" w:sz="4" w:space="0" w:color="auto"/>
            </w:tcBorders>
          </w:tcPr>
          <w:p w14:paraId="0A06A8FF" w14:textId="3C622006"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3C8E0478" w14:textId="79B03BFC" w:rsidR="002D78A6" w:rsidRPr="00537160" w:rsidRDefault="002D78A6" w:rsidP="002D78A6">
            <w:pPr>
              <w:jc w:val="center"/>
              <w:rPr>
                <w:rFonts w:cs="Times New Roman"/>
                <w:b/>
                <w:sz w:val="28"/>
                <w:szCs w:val="28"/>
              </w:rPr>
            </w:pPr>
            <w:r w:rsidRPr="00537160">
              <w:rPr>
                <w:rFonts w:cs="Times New Roman"/>
                <w:b/>
                <w:sz w:val="28"/>
                <w:szCs w:val="28"/>
              </w:rPr>
              <w:t>2</w:t>
            </w:r>
          </w:p>
        </w:tc>
        <w:tc>
          <w:tcPr>
            <w:tcW w:w="803" w:type="dxa"/>
            <w:tcBorders>
              <w:top w:val="single" w:sz="4" w:space="0" w:color="auto"/>
              <w:bottom w:val="single" w:sz="4" w:space="0" w:color="auto"/>
            </w:tcBorders>
          </w:tcPr>
          <w:p w14:paraId="2F4E5486"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6B0D65DB" w14:textId="34D2AA81"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7C095FD7"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0EAEC0DB" w14:textId="55E6BACA" w:rsidR="002D78A6" w:rsidRPr="00537160" w:rsidRDefault="002D78A6" w:rsidP="002D78A6">
            <w:pPr>
              <w:jc w:val="center"/>
              <w:rPr>
                <w:rFonts w:cs="Times New Roman"/>
                <w:sz w:val="28"/>
                <w:szCs w:val="28"/>
              </w:rPr>
            </w:pPr>
            <w:r w:rsidRPr="00537160">
              <w:rPr>
                <w:rFonts w:cs="Times New Roman"/>
                <w:b/>
                <w:sz w:val="28"/>
                <w:szCs w:val="28"/>
              </w:rPr>
              <w:t>8</w:t>
            </w:r>
          </w:p>
        </w:tc>
        <w:tc>
          <w:tcPr>
            <w:tcW w:w="1113" w:type="dxa"/>
            <w:gridSpan w:val="2"/>
            <w:vMerge/>
            <w:tcBorders>
              <w:left w:val="double" w:sz="4" w:space="0" w:color="auto"/>
              <w:right w:val="double" w:sz="6" w:space="0" w:color="auto"/>
            </w:tcBorders>
          </w:tcPr>
          <w:p w14:paraId="61294DE0"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3DA80109"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1A5F350B" w14:textId="2D77CDDD"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Правовий режим земель сільськогосподарського призначення</w:t>
            </w:r>
          </w:p>
        </w:tc>
        <w:tc>
          <w:tcPr>
            <w:tcW w:w="586" w:type="dxa"/>
            <w:tcBorders>
              <w:top w:val="single" w:sz="4" w:space="0" w:color="auto"/>
              <w:left w:val="double" w:sz="4" w:space="0" w:color="auto"/>
              <w:bottom w:val="single" w:sz="4" w:space="0" w:color="auto"/>
            </w:tcBorders>
          </w:tcPr>
          <w:p w14:paraId="518294B4" w14:textId="4FA7A295"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198F8F97" w14:textId="6D150112" w:rsidR="002D78A6" w:rsidRPr="00537160" w:rsidRDefault="002D78A6" w:rsidP="002D78A6">
            <w:pPr>
              <w:jc w:val="center"/>
              <w:rPr>
                <w:rFonts w:cs="Times New Roman"/>
                <w:b/>
                <w:sz w:val="28"/>
                <w:szCs w:val="28"/>
              </w:rPr>
            </w:pPr>
          </w:p>
        </w:tc>
        <w:tc>
          <w:tcPr>
            <w:tcW w:w="803" w:type="dxa"/>
            <w:tcBorders>
              <w:top w:val="single" w:sz="4" w:space="0" w:color="auto"/>
              <w:bottom w:val="single" w:sz="4" w:space="0" w:color="auto"/>
            </w:tcBorders>
          </w:tcPr>
          <w:p w14:paraId="3384514C"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762FA859" w14:textId="59D712AA"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1D5A5313"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2D31B361" w14:textId="67D11087" w:rsidR="002D78A6" w:rsidRPr="00537160" w:rsidRDefault="002D78A6" w:rsidP="002D78A6">
            <w:pPr>
              <w:jc w:val="center"/>
              <w:rPr>
                <w:rFonts w:cs="Times New Roman"/>
                <w:sz w:val="28"/>
                <w:szCs w:val="28"/>
              </w:rPr>
            </w:pPr>
            <w:r w:rsidRPr="00537160">
              <w:rPr>
                <w:rFonts w:cs="Times New Roman"/>
                <w:b/>
                <w:sz w:val="28"/>
                <w:szCs w:val="28"/>
              </w:rPr>
              <w:t>10</w:t>
            </w:r>
          </w:p>
        </w:tc>
        <w:tc>
          <w:tcPr>
            <w:tcW w:w="1113" w:type="dxa"/>
            <w:gridSpan w:val="2"/>
            <w:vMerge/>
            <w:tcBorders>
              <w:left w:val="double" w:sz="4" w:space="0" w:color="auto"/>
              <w:right w:val="double" w:sz="6" w:space="0" w:color="auto"/>
            </w:tcBorders>
          </w:tcPr>
          <w:p w14:paraId="66BB61E8"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7A96F3B9" w14:textId="77777777" w:rsidTr="00E96F13">
        <w:trPr>
          <w:trHeight w:val="231"/>
        </w:trPr>
        <w:tc>
          <w:tcPr>
            <w:tcW w:w="3936" w:type="dxa"/>
            <w:tcBorders>
              <w:top w:val="single" w:sz="4" w:space="0" w:color="auto"/>
              <w:left w:val="double" w:sz="6" w:space="0" w:color="auto"/>
              <w:bottom w:val="single" w:sz="4" w:space="0" w:color="auto"/>
              <w:right w:val="double" w:sz="4" w:space="0" w:color="auto"/>
            </w:tcBorders>
          </w:tcPr>
          <w:p w14:paraId="713C847E" w14:textId="63460998" w:rsidR="002D78A6" w:rsidRPr="002D78A6" w:rsidRDefault="002D78A6" w:rsidP="002D78A6">
            <w:pPr>
              <w:rPr>
                <w:rFonts w:cs="Times New Roman"/>
                <w:sz w:val="28"/>
                <w:szCs w:val="28"/>
              </w:rPr>
            </w:pPr>
            <w:r w:rsidRPr="002D78A6">
              <w:rPr>
                <w:rFonts w:cs="Times New Roman"/>
                <w:sz w:val="26"/>
                <w:szCs w:val="26"/>
              </w:rPr>
              <w:t xml:space="preserve">Правовий режим земель промисловості, транспорту, електронних комунікацій, енергетики, оборони та іншого </w:t>
            </w:r>
            <w:r w:rsidRPr="002D78A6">
              <w:rPr>
                <w:rFonts w:cs="Times New Roman"/>
                <w:sz w:val="26"/>
                <w:szCs w:val="26"/>
              </w:rPr>
              <w:lastRenderedPageBreak/>
              <w:t>призначення</w:t>
            </w:r>
          </w:p>
        </w:tc>
        <w:tc>
          <w:tcPr>
            <w:tcW w:w="586" w:type="dxa"/>
            <w:tcBorders>
              <w:top w:val="single" w:sz="4" w:space="0" w:color="auto"/>
              <w:left w:val="double" w:sz="4" w:space="0" w:color="auto"/>
            </w:tcBorders>
          </w:tcPr>
          <w:p w14:paraId="39B3C7E4" w14:textId="30170A9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lastRenderedPageBreak/>
              <w:t>10</w:t>
            </w:r>
          </w:p>
        </w:tc>
        <w:tc>
          <w:tcPr>
            <w:tcW w:w="802" w:type="dxa"/>
            <w:tcBorders>
              <w:top w:val="single" w:sz="4" w:space="0" w:color="auto"/>
            </w:tcBorders>
          </w:tcPr>
          <w:p w14:paraId="410841E1" w14:textId="7EFEEFFD" w:rsidR="002D78A6" w:rsidRPr="00537160" w:rsidRDefault="002D78A6" w:rsidP="002D78A6">
            <w:pPr>
              <w:jc w:val="center"/>
              <w:rPr>
                <w:rFonts w:cs="Times New Roman"/>
                <w:b/>
                <w:sz w:val="28"/>
                <w:szCs w:val="28"/>
              </w:rPr>
            </w:pPr>
          </w:p>
        </w:tc>
        <w:tc>
          <w:tcPr>
            <w:tcW w:w="803" w:type="dxa"/>
            <w:tcBorders>
              <w:top w:val="single" w:sz="4" w:space="0" w:color="auto"/>
            </w:tcBorders>
          </w:tcPr>
          <w:p w14:paraId="74D43C96" w14:textId="77777777" w:rsidR="002D78A6" w:rsidRPr="00537160" w:rsidRDefault="002D78A6" w:rsidP="002D78A6">
            <w:pPr>
              <w:jc w:val="center"/>
              <w:rPr>
                <w:rFonts w:cs="Times New Roman"/>
                <w:sz w:val="28"/>
                <w:szCs w:val="28"/>
              </w:rPr>
            </w:pPr>
          </w:p>
        </w:tc>
        <w:tc>
          <w:tcPr>
            <w:tcW w:w="802" w:type="dxa"/>
            <w:tcBorders>
              <w:top w:val="single" w:sz="4" w:space="0" w:color="auto"/>
            </w:tcBorders>
          </w:tcPr>
          <w:p w14:paraId="0D253D42" w14:textId="1549BDA4"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tcBorders>
          </w:tcPr>
          <w:p w14:paraId="68ABBCB4" w14:textId="77777777" w:rsidR="002D78A6" w:rsidRPr="00537160" w:rsidRDefault="002D78A6" w:rsidP="002D78A6">
            <w:pPr>
              <w:jc w:val="center"/>
              <w:rPr>
                <w:rFonts w:cs="Times New Roman"/>
                <w:sz w:val="28"/>
                <w:szCs w:val="28"/>
              </w:rPr>
            </w:pPr>
          </w:p>
        </w:tc>
        <w:tc>
          <w:tcPr>
            <w:tcW w:w="803" w:type="dxa"/>
            <w:tcBorders>
              <w:top w:val="single" w:sz="4" w:space="0" w:color="auto"/>
              <w:right w:val="double" w:sz="4" w:space="0" w:color="auto"/>
            </w:tcBorders>
          </w:tcPr>
          <w:p w14:paraId="1F733A48" w14:textId="2AEE169F" w:rsidR="002D78A6" w:rsidRPr="00537160" w:rsidRDefault="002D78A6" w:rsidP="002D78A6">
            <w:pPr>
              <w:jc w:val="center"/>
              <w:rPr>
                <w:rFonts w:cs="Times New Roman"/>
                <w:sz w:val="28"/>
                <w:szCs w:val="28"/>
              </w:rPr>
            </w:pPr>
            <w:r w:rsidRPr="00537160">
              <w:rPr>
                <w:rFonts w:cs="Times New Roman"/>
                <w:b/>
                <w:sz w:val="28"/>
                <w:szCs w:val="28"/>
              </w:rPr>
              <w:t>10</w:t>
            </w:r>
          </w:p>
        </w:tc>
        <w:tc>
          <w:tcPr>
            <w:tcW w:w="1113" w:type="dxa"/>
            <w:gridSpan w:val="2"/>
            <w:vMerge/>
            <w:tcBorders>
              <w:left w:val="double" w:sz="4" w:space="0" w:color="auto"/>
              <w:right w:val="double" w:sz="6" w:space="0" w:color="auto"/>
            </w:tcBorders>
          </w:tcPr>
          <w:p w14:paraId="228F9D6C"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5D03A055" w14:textId="77777777" w:rsidTr="00E96F13">
        <w:trPr>
          <w:trHeight w:val="231"/>
        </w:trPr>
        <w:tc>
          <w:tcPr>
            <w:tcW w:w="3936" w:type="dxa"/>
            <w:tcBorders>
              <w:top w:val="single" w:sz="4" w:space="0" w:color="auto"/>
              <w:left w:val="double" w:sz="6" w:space="0" w:color="auto"/>
              <w:bottom w:val="single" w:sz="4" w:space="0" w:color="auto"/>
              <w:right w:val="double" w:sz="4" w:space="0" w:color="auto"/>
            </w:tcBorders>
          </w:tcPr>
          <w:p w14:paraId="0C1108F4" w14:textId="1E71A028" w:rsidR="002D78A6" w:rsidRPr="002D78A6" w:rsidRDefault="002D78A6" w:rsidP="002D78A6">
            <w:pPr>
              <w:pStyle w:val="a3"/>
              <w:spacing w:before="0" w:beforeAutospacing="0" w:after="0" w:afterAutospacing="0"/>
              <w:ind w:left="-57" w:right="-57"/>
              <w:rPr>
                <w:rFonts w:ascii="Times New Roman" w:hAnsi="Times New Roman"/>
                <w:b/>
                <w:color w:val="auto"/>
                <w:sz w:val="28"/>
                <w:szCs w:val="28"/>
                <w:lang w:val="uk-UA" w:eastAsia="ru-RU"/>
              </w:rPr>
            </w:pPr>
            <w:r w:rsidRPr="002D78A6">
              <w:rPr>
                <w:rFonts w:ascii="Times New Roman" w:hAnsi="Times New Roman"/>
                <w:color w:val="auto"/>
                <w:sz w:val="26"/>
                <w:szCs w:val="26"/>
                <w:lang w:val="uk-UA"/>
              </w:rPr>
              <w:lastRenderedPageBreak/>
              <w:t>Правовий режим земель лісогосподарського призначення</w:t>
            </w:r>
          </w:p>
        </w:tc>
        <w:tc>
          <w:tcPr>
            <w:tcW w:w="586" w:type="dxa"/>
            <w:tcBorders>
              <w:left w:val="double" w:sz="4" w:space="0" w:color="auto"/>
              <w:bottom w:val="single" w:sz="4" w:space="0" w:color="auto"/>
            </w:tcBorders>
          </w:tcPr>
          <w:p w14:paraId="04913F27" w14:textId="4BBCE25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bottom w:val="single" w:sz="4" w:space="0" w:color="auto"/>
            </w:tcBorders>
          </w:tcPr>
          <w:p w14:paraId="53306BB8" w14:textId="2844D7F0" w:rsidR="002D78A6" w:rsidRPr="00537160" w:rsidRDefault="002D78A6" w:rsidP="002D78A6">
            <w:pPr>
              <w:jc w:val="center"/>
              <w:rPr>
                <w:rFonts w:cs="Times New Roman"/>
                <w:b/>
                <w:sz w:val="28"/>
                <w:szCs w:val="28"/>
              </w:rPr>
            </w:pPr>
          </w:p>
        </w:tc>
        <w:tc>
          <w:tcPr>
            <w:tcW w:w="803" w:type="dxa"/>
            <w:tcBorders>
              <w:bottom w:val="single" w:sz="4" w:space="0" w:color="auto"/>
            </w:tcBorders>
          </w:tcPr>
          <w:p w14:paraId="03A166A9" w14:textId="77777777" w:rsidR="002D78A6" w:rsidRPr="00537160" w:rsidRDefault="002D78A6" w:rsidP="002D78A6">
            <w:pPr>
              <w:jc w:val="center"/>
              <w:rPr>
                <w:rFonts w:cs="Times New Roman"/>
                <w:b/>
                <w:sz w:val="28"/>
                <w:szCs w:val="28"/>
              </w:rPr>
            </w:pPr>
          </w:p>
        </w:tc>
        <w:tc>
          <w:tcPr>
            <w:tcW w:w="802" w:type="dxa"/>
            <w:tcBorders>
              <w:bottom w:val="single" w:sz="4" w:space="0" w:color="auto"/>
            </w:tcBorders>
          </w:tcPr>
          <w:p w14:paraId="61EC1BB0" w14:textId="741CD6F8"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bottom w:val="single" w:sz="4" w:space="0" w:color="auto"/>
            </w:tcBorders>
          </w:tcPr>
          <w:p w14:paraId="39EF14EA" w14:textId="77777777" w:rsidR="002D78A6" w:rsidRPr="00537160" w:rsidRDefault="002D78A6" w:rsidP="002D78A6">
            <w:pPr>
              <w:jc w:val="center"/>
              <w:rPr>
                <w:rFonts w:cs="Times New Roman"/>
                <w:b/>
                <w:sz w:val="28"/>
                <w:szCs w:val="28"/>
              </w:rPr>
            </w:pPr>
          </w:p>
        </w:tc>
        <w:tc>
          <w:tcPr>
            <w:tcW w:w="803" w:type="dxa"/>
            <w:tcBorders>
              <w:bottom w:val="single" w:sz="4" w:space="0" w:color="auto"/>
              <w:right w:val="double" w:sz="4" w:space="0" w:color="auto"/>
            </w:tcBorders>
          </w:tcPr>
          <w:p w14:paraId="24023704" w14:textId="0BB9CE2C" w:rsidR="002D78A6" w:rsidRPr="00537160" w:rsidRDefault="002D78A6" w:rsidP="002D78A6">
            <w:pPr>
              <w:jc w:val="center"/>
              <w:rPr>
                <w:rFonts w:cs="Times New Roman"/>
                <w:b/>
                <w:sz w:val="28"/>
                <w:szCs w:val="28"/>
              </w:rPr>
            </w:pPr>
            <w:r w:rsidRPr="00537160">
              <w:rPr>
                <w:rFonts w:cs="Times New Roman"/>
                <w:b/>
                <w:sz w:val="28"/>
                <w:szCs w:val="28"/>
              </w:rPr>
              <w:t>10</w:t>
            </w:r>
          </w:p>
        </w:tc>
        <w:tc>
          <w:tcPr>
            <w:tcW w:w="1113" w:type="dxa"/>
            <w:gridSpan w:val="2"/>
            <w:vMerge/>
            <w:tcBorders>
              <w:left w:val="double" w:sz="4" w:space="0" w:color="auto"/>
              <w:right w:val="double" w:sz="6" w:space="0" w:color="auto"/>
            </w:tcBorders>
          </w:tcPr>
          <w:p w14:paraId="04055E69"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4D91034C"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6F2AD3F0" w14:textId="6679F045" w:rsidR="002D78A6" w:rsidRPr="002D78A6" w:rsidRDefault="002D78A6" w:rsidP="002D78A6">
            <w:pPr>
              <w:tabs>
                <w:tab w:val="left" w:pos="1260"/>
              </w:tabs>
              <w:rPr>
                <w:rFonts w:cs="Times New Roman"/>
                <w:sz w:val="28"/>
                <w:szCs w:val="28"/>
              </w:rPr>
            </w:pPr>
            <w:r w:rsidRPr="002D78A6">
              <w:rPr>
                <w:rFonts w:cs="Times New Roman"/>
                <w:sz w:val="26"/>
                <w:szCs w:val="26"/>
              </w:rPr>
              <w:t>Правовий режим земель водного фонду</w:t>
            </w:r>
          </w:p>
        </w:tc>
        <w:tc>
          <w:tcPr>
            <w:tcW w:w="586" w:type="dxa"/>
            <w:tcBorders>
              <w:top w:val="single" w:sz="4" w:space="0" w:color="auto"/>
              <w:left w:val="double" w:sz="4" w:space="0" w:color="auto"/>
              <w:bottom w:val="single" w:sz="4" w:space="0" w:color="auto"/>
            </w:tcBorders>
          </w:tcPr>
          <w:p w14:paraId="59119014" w14:textId="6301D49D"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11D12CB4" w14:textId="58467B0D"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tcBorders>
          </w:tcPr>
          <w:p w14:paraId="20ACBC46"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1DBF9CD4" w14:textId="22EB90C5"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5AF02ADC"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4AA91C74" w14:textId="0338EFFF" w:rsidR="002D78A6" w:rsidRPr="00537160" w:rsidRDefault="002D78A6" w:rsidP="002D78A6">
            <w:pPr>
              <w:jc w:val="center"/>
              <w:rPr>
                <w:rFonts w:cs="Times New Roman"/>
                <w:sz w:val="28"/>
                <w:szCs w:val="28"/>
              </w:rPr>
            </w:pPr>
            <w:r w:rsidRPr="00537160">
              <w:rPr>
                <w:rFonts w:cs="Times New Roman"/>
                <w:b/>
                <w:sz w:val="28"/>
                <w:szCs w:val="28"/>
              </w:rPr>
              <w:t>10</w:t>
            </w:r>
          </w:p>
        </w:tc>
        <w:tc>
          <w:tcPr>
            <w:tcW w:w="1113" w:type="dxa"/>
            <w:gridSpan w:val="2"/>
            <w:vMerge/>
            <w:tcBorders>
              <w:left w:val="double" w:sz="4" w:space="0" w:color="auto"/>
              <w:right w:val="double" w:sz="6" w:space="0" w:color="auto"/>
            </w:tcBorders>
          </w:tcPr>
          <w:p w14:paraId="54B56282"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4921D056"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4F384DEE" w14:textId="71C5DDA3" w:rsidR="002D78A6" w:rsidRPr="002D78A6" w:rsidRDefault="002D78A6" w:rsidP="002D78A6">
            <w:pPr>
              <w:tabs>
                <w:tab w:val="left" w:pos="1260"/>
              </w:tabs>
              <w:jc w:val="both"/>
              <w:rPr>
                <w:rFonts w:cs="Times New Roman"/>
                <w:sz w:val="28"/>
                <w:szCs w:val="28"/>
              </w:rPr>
            </w:pPr>
            <w:r w:rsidRPr="002D78A6">
              <w:rPr>
                <w:rFonts w:cs="Times New Roman"/>
                <w:sz w:val="26"/>
                <w:szCs w:val="26"/>
              </w:rPr>
              <w:t>Правовий режим земель громадської та житлової забудови</w:t>
            </w:r>
          </w:p>
        </w:tc>
        <w:tc>
          <w:tcPr>
            <w:tcW w:w="586" w:type="dxa"/>
            <w:tcBorders>
              <w:top w:val="single" w:sz="4" w:space="0" w:color="auto"/>
              <w:left w:val="double" w:sz="4" w:space="0" w:color="auto"/>
              <w:bottom w:val="single" w:sz="4" w:space="0" w:color="auto"/>
            </w:tcBorders>
          </w:tcPr>
          <w:p w14:paraId="3E127CB3" w14:textId="6F1934B0"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6646C5AD" w14:textId="105904CF"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tcBorders>
          </w:tcPr>
          <w:p w14:paraId="441A7835"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4682547B" w14:textId="6DE7B511"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10EFDA9D"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5CA26A09" w14:textId="6EBB1736" w:rsidR="002D78A6" w:rsidRPr="00537160" w:rsidRDefault="002D78A6" w:rsidP="002D78A6">
            <w:pPr>
              <w:jc w:val="center"/>
              <w:rPr>
                <w:rFonts w:cs="Times New Roman"/>
                <w:sz w:val="28"/>
                <w:szCs w:val="28"/>
              </w:rPr>
            </w:pPr>
            <w:r>
              <w:rPr>
                <w:rFonts w:cs="Times New Roman"/>
                <w:b/>
                <w:sz w:val="28"/>
                <w:szCs w:val="28"/>
              </w:rPr>
              <w:t>10</w:t>
            </w:r>
          </w:p>
        </w:tc>
        <w:tc>
          <w:tcPr>
            <w:tcW w:w="1113" w:type="dxa"/>
            <w:gridSpan w:val="2"/>
            <w:vMerge/>
            <w:tcBorders>
              <w:left w:val="double" w:sz="4" w:space="0" w:color="auto"/>
              <w:right w:val="double" w:sz="6" w:space="0" w:color="auto"/>
            </w:tcBorders>
          </w:tcPr>
          <w:p w14:paraId="5DCAD387"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2D78A6" w:rsidRPr="00537160" w14:paraId="76C04FD0" w14:textId="77777777" w:rsidTr="00E96F13">
        <w:trPr>
          <w:trHeight w:val="255"/>
        </w:trPr>
        <w:tc>
          <w:tcPr>
            <w:tcW w:w="3936" w:type="dxa"/>
            <w:tcBorders>
              <w:top w:val="single" w:sz="4" w:space="0" w:color="auto"/>
              <w:left w:val="double" w:sz="6" w:space="0" w:color="auto"/>
              <w:bottom w:val="single" w:sz="4" w:space="0" w:color="auto"/>
              <w:right w:val="double" w:sz="4" w:space="0" w:color="auto"/>
            </w:tcBorders>
          </w:tcPr>
          <w:p w14:paraId="31425B78" w14:textId="503C0611" w:rsidR="002D78A6" w:rsidRPr="002D78A6" w:rsidRDefault="002D78A6" w:rsidP="002D78A6">
            <w:pPr>
              <w:tabs>
                <w:tab w:val="left" w:pos="1260"/>
              </w:tabs>
              <w:jc w:val="both"/>
              <w:rPr>
                <w:rFonts w:cs="Times New Roman"/>
                <w:sz w:val="28"/>
                <w:szCs w:val="28"/>
              </w:rPr>
            </w:pPr>
            <w:r w:rsidRPr="002D78A6">
              <w:rPr>
                <w:rFonts w:cs="Times New Roman"/>
                <w:sz w:val="27"/>
                <w:szCs w:val="27"/>
              </w:rPr>
              <w:t>Правовий режим особливо охоронних територій</w:t>
            </w:r>
            <w:r w:rsidRPr="002D78A6">
              <w:rPr>
                <w:rFonts w:cs="Times New Roman"/>
                <w:sz w:val="26"/>
                <w:szCs w:val="26"/>
              </w:rPr>
              <w:t xml:space="preserve"> </w:t>
            </w:r>
          </w:p>
        </w:tc>
        <w:tc>
          <w:tcPr>
            <w:tcW w:w="586" w:type="dxa"/>
            <w:tcBorders>
              <w:top w:val="single" w:sz="4" w:space="0" w:color="auto"/>
              <w:left w:val="double" w:sz="4" w:space="0" w:color="auto"/>
              <w:bottom w:val="single" w:sz="4" w:space="0" w:color="auto"/>
            </w:tcBorders>
          </w:tcPr>
          <w:p w14:paraId="59BBD778" w14:textId="332CC25E"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rPr>
              <w:t>10</w:t>
            </w:r>
          </w:p>
        </w:tc>
        <w:tc>
          <w:tcPr>
            <w:tcW w:w="802" w:type="dxa"/>
            <w:tcBorders>
              <w:top w:val="single" w:sz="4" w:space="0" w:color="auto"/>
              <w:bottom w:val="single" w:sz="4" w:space="0" w:color="auto"/>
            </w:tcBorders>
          </w:tcPr>
          <w:p w14:paraId="1645FE5F" w14:textId="5729614B"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tcBorders>
          </w:tcPr>
          <w:p w14:paraId="163C4BF2" w14:textId="77777777" w:rsidR="002D78A6" w:rsidRPr="00537160" w:rsidRDefault="002D78A6" w:rsidP="002D78A6">
            <w:pPr>
              <w:jc w:val="center"/>
              <w:rPr>
                <w:rFonts w:cs="Times New Roman"/>
                <w:sz w:val="28"/>
                <w:szCs w:val="28"/>
              </w:rPr>
            </w:pPr>
          </w:p>
        </w:tc>
        <w:tc>
          <w:tcPr>
            <w:tcW w:w="802" w:type="dxa"/>
            <w:tcBorders>
              <w:top w:val="single" w:sz="4" w:space="0" w:color="auto"/>
              <w:bottom w:val="single" w:sz="4" w:space="0" w:color="auto"/>
            </w:tcBorders>
          </w:tcPr>
          <w:p w14:paraId="223A36B1" w14:textId="69866F95"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c>
          <w:tcPr>
            <w:tcW w:w="803" w:type="dxa"/>
            <w:tcBorders>
              <w:top w:val="single" w:sz="4" w:space="0" w:color="auto"/>
              <w:bottom w:val="single" w:sz="4" w:space="0" w:color="auto"/>
            </w:tcBorders>
          </w:tcPr>
          <w:p w14:paraId="2E50EB7C" w14:textId="77777777" w:rsidR="002D78A6" w:rsidRPr="00537160" w:rsidRDefault="002D78A6" w:rsidP="002D78A6">
            <w:pPr>
              <w:jc w:val="center"/>
              <w:rPr>
                <w:rFonts w:cs="Times New Roman"/>
                <w:sz w:val="28"/>
                <w:szCs w:val="28"/>
              </w:rPr>
            </w:pPr>
          </w:p>
        </w:tc>
        <w:tc>
          <w:tcPr>
            <w:tcW w:w="803" w:type="dxa"/>
            <w:tcBorders>
              <w:top w:val="single" w:sz="4" w:space="0" w:color="auto"/>
              <w:bottom w:val="single" w:sz="4" w:space="0" w:color="auto"/>
              <w:right w:val="double" w:sz="4" w:space="0" w:color="auto"/>
            </w:tcBorders>
          </w:tcPr>
          <w:p w14:paraId="7166BCF3" w14:textId="1DBC9E06" w:rsidR="002D78A6" w:rsidRPr="00537160" w:rsidRDefault="002D78A6" w:rsidP="002D78A6">
            <w:pPr>
              <w:jc w:val="center"/>
              <w:rPr>
                <w:rFonts w:cs="Times New Roman"/>
                <w:sz w:val="28"/>
                <w:szCs w:val="28"/>
              </w:rPr>
            </w:pPr>
            <w:r w:rsidRPr="00537160">
              <w:rPr>
                <w:rFonts w:cs="Times New Roman"/>
                <w:b/>
                <w:sz w:val="28"/>
                <w:szCs w:val="28"/>
              </w:rPr>
              <w:t>10</w:t>
            </w:r>
          </w:p>
        </w:tc>
        <w:tc>
          <w:tcPr>
            <w:tcW w:w="1113" w:type="dxa"/>
            <w:gridSpan w:val="2"/>
            <w:vMerge/>
            <w:tcBorders>
              <w:left w:val="double" w:sz="4" w:space="0" w:color="auto"/>
              <w:right w:val="double" w:sz="6" w:space="0" w:color="auto"/>
            </w:tcBorders>
          </w:tcPr>
          <w:p w14:paraId="0D6BAC5E" w14:textId="77777777" w:rsidR="002D78A6" w:rsidRPr="00537160" w:rsidRDefault="002D78A6" w:rsidP="002D78A6">
            <w:pPr>
              <w:pStyle w:val="a3"/>
              <w:spacing w:before="0" w:beforeAutospacing="0" w:after="0" w:afterAutospacing="0"/>
              <w:ind w:left="-57" w:right="-57"/>
              <w:jc w:val="center"/>
              <w:rPr>
                <w:rFonts w:ascii="Times New Roman" w:hAnsi="Times New Roman"/>
                <w:b/>
                <w:color w:val="auto"/>
                <w:sz w:val="28"/>
                <w:szCs w:val="28"/>
                <w:lang w:val="uk-UA" w:eastAsia="ru-RU"/>
              </w:rPr>
            </w:pPr>
          </w:p>
        </w:tc>
      </w:tr>
      <w:tr w:rsidR="00E96F13" w:rsidRPr="00537160" w14:paraId="1D2C5056" w14:textId="77777777" w:rsidTr="00E96F13">
        <w:trPr>
          <w:trHeight w:val="231"/>
        </w:trPr>
        <w:tc>
          <w:tcPr>
            <w:tcW w:w="3936" w:type="dxa"/>
            <w:tcBorders>
              <w:top w:val="single" w:sz="4" w:space="0" w:color="auto"/>
              <w:left w:val="double" w:sz="4" w:space="0" w:color="auto"/>
              <w:bottom w:val="double" w:sz="2" w:space="0" w:color="auto"/>
              <w:right w:val="double" w:sz="4" w:space="0" w:color="auto"/>
            </w:tcBorders>
            <w:vAlign w:val="center"/>
          </w:tcPr>
          <w:p w14:paraId="4AC2CB35" w14:textId="77777777" w:rsidR="00E96F13" w:rsidRPr="00537160" w:rsidRDefault="00E96F13" w:rsidP="00E96F13">
            <w:pPr>
              <w:pStyle w:val="a3"/>
              <w:spacing w:before="0" w:beforeAutospacing="0" w:after="0" w:afterAutospacing="0"/>
              <w:ind w:left="-57" w:right="-57"/>
              <w:rPr>
                <w:rFonts w:ascii="Times New Roman" w:hAnsi="Times New Roman"/>
                <w:b/>
                <w:color w:val="auto"/>
                <w:sz w:val="28"/>
                <w:szCs w:val="28"/>
                <w:lang w:val="uk-UA" w:eastAsia="ru-RU"/>
              </w:rPr>
            </w:pPr>
            <w:r w:rsidRPr="00537160">
              <w:rPr>
                <w:rFonts w:ascii="Times New Roman" w:hAnsi="Times New Roman"/>
                <w:b/>
                <w:color w:val="auto"/>
                <w:sz w:val="28"/>
                <w:szCs w:val="28"/>
                <w:lang w:val="uk-UA" w:eastAsia="ru-RU"/>
              </w:rPr>
              <w:t>Всього</w:t>
            </w:r>
          </w:p>
        </w:tc>
        <w:tc>
          <w:tcPr>
            <w:tcW w:w="586" w:type="dxa"/>
            <w:tcBorders>
              <w:left w:val="double" w:sz="4" w:space="0" w:color="auto"/>
              <w:bottom w:val="double" w:sz="2" w:space="0" w:color="auto"/>
            </w:tcBorders>
          </w:tcPr>
          <w:p w14:paraId="2DFA98C8" w14:textId="71288F14"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120</w:t>
            </w:r>
          </w:p>
        </w:tc>
        <w:tc>
          <w:tcPr>
            <w:tcW w:w="802" w:type="dxa"/>
            <w:tcBorders>
              <w:bottom w:val="double" w:sz="2" w:space="0" w:color="auto"/>
            </w:tcBorders>
          </w:tcPr>
          <w:p w14:paraId="01C3F30C" w14:textId="48709728"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6</w:t>
            </w:r>
          </w:p>
        </w:tc>
        <w:tc>
          <w:tcPr>
            <w:tcW w:w="803" w:type="dxa"/>
            <w:tcBorders>
              <w:bottom w:val="double" w:sz="2" w:space="0" w:color="auto"/>
            </w:tcBorders>
          </w:tcPr>
          <w:p w14:paraId="554FC449" w14:textId="77777777" w:rsidR="00E96F13" w:rsidRPr="00537160" w:rsidRDefault="00E96F13" w:rsidP="00E96F13">
            <w:pPr>
              <w:jc w:val="center"/>
              <w:rPr>
                <w:rFonts w:cs="Times New Roman"/>
                <w:b/>
                <w:sz w:val="28"/>
                <w:szCs w:val="28"/>
              </w:rPr>
            </w:pPr>
          </w:p>
        </w:tc>
        <w:tc>
          <w:tcPr>
            <w:tcW w:w="802" w:type="dxa"/>
            <w:tcBorders>
              <w:bottom w:val="double" w:sz="2" w:space="0" w:color="auto"/>
            </w:tcBorders>
          </w:tcPr>
          <w:p w14:paraId="702A15D0" w14:textId="63920FF4"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4</w:t>
            </w:r>
          </w:p>
        </w:tc>
        <w:tc>
          <w:tcPr>
            <w:tcW w:w="803" w:type="dxa"/>
            <w:tcBorders>
              <w:bottom w:val="double" w:sz="2" w:space="0" w:color="auto"/>
            </w:tcBorders>
          </w:tcPr>
          <w:p w14:paraId="1993AF9F" w14:textId="77777777" w:rsidR="00E96F13" w:rsidRPr="00537160" w:rsidRDefault="00E96F13" w:rsidP="00E96F13">
            <w:pPr>
              <w:jc w:val="center"/>
              <w:rPr>
                <w:rFonts w:cs="Times New Roman"/>
                <w:b/>
                <w:sz w:val="28"/>
                <w:szCs w:val="28"/>
              </w:rPr>
            </w:pPr>
          </w:p>
        </w:tc>
        <w:tc>
          <w:tcPr>
            <w:tcW w:w="803" w:type="dxa"/>
            <w:tcBorders>
              <w:bottom w:val="double" w:sz="2" w:space="0" w:color="auto"/>
              <w:right w:val="double" w:sz="4" w:space="0" w:color="auto"/>
            </w:tcBorders>
          </w:tcPr>
          <w:p w14:paraId="51C51F55" w14:textId="06DA1A7D"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r w:rsidRPr="00537160">
              <w:rPr>
                <w:rFonts w:ascii="Times New Roman" w:hAnsi="Times New Roman"/>
                <w:b/>
                <w:color w:val="auto"/>
                <w:sz w:val="28"/>
                <w:szCs w:val="28"/>
                <w:lang w:val="uk-UA"/>
              </w:rPr>
              <w:t>110</w:t>
            </w:r>
          </w:p>
        </w:tc>
        <w:tc>
          <w:tcPr>
            <w:tcW w:w="1113" w:type="dxa"/>
            <w:gridSpan w:val="2"/>
            <w:vMerge/>
            <w:tcBorders>
              <w:left w:val="double" w:sz="4" w:space="0" w:color="auto"/>
              <w:bottom w:val="double" w:sz="2" w:space="0" w:color="auto"/>
              <w:right w:val="double" w:sz="6" w:space="0" w:color="auto"/>
            </w:tcBorders>
          </w:tcPr>
          <w:p w14:paraId="124FDF0A" w14:textId="77777777" w:rsidR="00E96F13" w:rsidRPr="00537160" w:rsidRDefault="00E96F13" w:rsidP="00E96F13">
            <w:pPr>
              <w:pStyle w:val="a3"/>
              <w:spacing w:before="0" w:beforeAutospacing="0" w:after="0" w:afterAutospacing="0"/>
              <w:ind w:left="-57" w:right="-57"/>
              <w:jc w:val="center"/>
              <w:rPr>
                <w:rFonts w:ascii="Times New Roman" w:hAnsi="Times New Roman"/>
                <w:b/>
                <w:color w:val="auto"/>
                <w:sz w:val="28"/>
                <w:szCs w:val="28"/>
                <w:lang w:val="uk-UA" w:eastAsia="ru-RU"/>
              </w:rPr>
            </w:pPr>
          </w:p>
        </w:tc>
      </w:tr>
    </w:tbl>
    <w:p w14:paraId="52AE83E8" w14:textId="77777777" w:rsidR="00C40E3B" w:rsidRDefault="00C40E3B" w:rsidP="00841AEF">
      <w:pPr>
        <w:pStyle w:val="a3"/>
        <w:spacing w:before="0" w:beforeAutospacing="0" w:after="0" w:afterAutospacing="0"/>
        <w:jc w:val="center"/>
        <w:rPr>
          <w:rFonts w:ascii="Times New Roman" w:hAnsi="Times New Roman"/>
          <w:b/>
          <w:color w:val="auto"/>
          <w:sz w:val="28"/>
          <w:szCs w:val="28"/>
          <w:lang w:val="uk-UA"/>
        </w:rPr>
      </w:pPr>
    </w:p>
    <w:p w14:paraId="0AC1A11F" w14:textId="045EFB9E" w:rsidR="00C40E3B" w:rsidRDefault="00C40E3B" w:rsidP="00841AEF">
      <w:pPr>
        <w:pStyle w:val="a3"/>
        <w:spacing w:before="0" w:beforeAutospacing="0" w:after="0" w:afterAutospacing="0"/>
        <w:jc w:val="center"/>
        <w:rPr>
          <w:rFonts w:ascii="Times New Roman" w:hAnsi="Times New Roman"/>
          <w:b/>
          <w:color w:val="auto"/>
          <w:sz w:val="28"/>
          <w:szCs w:val="28"/>
          <w:lang w:val="uk-UA"/>
        </w:rPr>
      </w:pPr>
    </w:p>
    <w:p w14:paraId="4AE78935" w14:textId="2F87818F" w:rsidR="002D78A6" w:rsidRDefault="002D78A6" w:rsidP="00841AEF">
      <w:pPr>
        <w:pStyle w:val="a3"/>
        <w:spacing w:before="0" w:beforeAutospacing="0" w:after="0" w:afterAutospacing="0"/>
        <w:jc w:val="center"/>
        <w:rPr>
          <w:rFonts w:ascii="Times New Roman" w:hAnsi="Times New Roman"/>
          <w:b/>
          <w:color w:val="auto"/>
          <w:sz w:val="28"/>
          <w:szCs w:val="28"/>
          <w:lang w:val="uk-UA"/>
        </w:rPr>
      </w:pPr>
    </w:p>
    <w:p w14:paraId="7C82137A" w14:textId="77777777" w:rsidR="002D78A6" w:rsidRDefault="002D78A6" w:rsidP="00841AEF">
      <w:pPr>
        <w:pStyle w:val="a3"/>
        <w:spacing w:before="0" w:beforeAutospacing="0" w:after="0" w:afterAutospacing="0"/>
        <w:jc w:val="center"/>
        <w:rPr>
          <w:rFonts w:ascii="Times New Roman" w:hAnsi="Times New Roman"/>
          <w:b/>
          <w:color w:val="auto"/>
          <w:sz w:val="28"/>
          <w:szCs w:val="28"/>
          <w:lang w:val="uk-UA"/>
        </w:rPr>
      </w:pPr>
    </w:p>
    <w:p w14:paraId="414EC6FA" w14:textId="77777777" w:rsidR="00C40E3B" w:rsidRPr="003E3568" w:rsidRDefault="00C40E3B" w:rsidP="00C40E3B">
      <w:pPr>
        <w:jc w:val="center"/>
        <w:rPr>
          <w:rFonts w:cs="Times New Roman"/>
          <w:b/>
          <w:sz w:val="28"/>
          <w:szCs w:val="28"/>
        </w:rPr>
      </w:pPr>
      <w:r w:rsidRPr="003E3568">
        <w:rPr>
          <w:rFonts w:cs="Times New Roman"/>
          <w:b/>
          <w:sz w:val="28"/>
          <w:szCs w:val="28"/>
        </w:rPr>
        <w:t>4.1.3. Питання, що виносяться на самостійне опрацювання</w:t>
      </w:r>
    </w:p>
    <w:p w14:paraId="06343ED0" w14:textId="77777777" w:rsidR="00C40E3B" w:rsidRPr="003E3568" w:rsidRDefault="00C40E3B" w:rsidP="00C40E3B">
      <w:pPr>
        <w:jc w:val="cente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94"/>
        <w:gridCol w:w="235"/>
        <w:gridCol w:w="6205"/>
        <w:gridCol w:w="2375"/>
      </w:tblGrid>
      <w:tr w:rsidR="00C40E3B" w:rsidRPr="00AD3F12" w14:paraId="5E0A1D4E" w14:textId="77777777" w:rsidTr="00D20C60">
        <w:tc>
          <w:tcPr>
            <w:tcW w:w="6970" w:type="dxa"/>
            <w:gridSpan w:val="4"/>
          </w:tcPr>
          <w:p w14:paraId="1D5A6ACF" w14:textId="77777777" w:rsidR="00C40E3B" w:rsidRPr="00AD3F12" w:rsidRDefault="00C40E3B" w:rsidP="002D78A6">
            <w:pPr>
              <w:jc w:val="center"/>
              <w:rPr>
                <w:rFonts w:cs="Times New Roman"/>
                <w:b/>
              </w:rPr>
            </w:pPr>
            <w:r w:rsidRPr="00AD3F12">
              <w:rPr>
                <w:rFonts w:cs="Times New Roman"/>
                <w:b/>
              </w:rPr>
              <w:t>Перелік питань до тем навчальної дисципліни</w:t>
            </w:r>
          </w:p>
        </w:tc>
        <w:tc>
          <w:tcPr>
            <w:tcW w:w="2375" w:type="dxa"/>
            <w:tcBorders>
              <w:bottom w:val="single" w:sz="4" w:space="0" w:color="auto"/>
            </w:tcBorders>
          </w:tcPr>
          <w:p w14:paraId="30C05859" w14:textId="77777777" w:rsidR="00C40E3B" w:rsidRPr="00AD3F12" w:rsidRDefault="00C40E3B" w:rsidP="002D78A6">
            <w:pPr>
              <w:jc w:val="center"/>
              <w:rPr>
                <w:rFonts w:cs="Times New Roman"/>
                <w:b/>
              </w:rPr>
            </w:pPr>
            <w:r w:rsidRPr="00AD3F12">
              <w:rPr>
                <w:rFonts w:cs="Times New Roman"/>
                <w:b/>
              </w:rPr>
              <w:t>Література:</w:t>
            </w:r>
          </w:p>
        </w:tc>
      </w:tr>
      <w:tr w:rsidR="00D20C60" w:rsidRPr="00AD3F12" w14:paraId="38AF475D" w14:textId="77777777" w:rsidTr="00D20C60">
        <w:tc>
          <w:tcPr>
            <w:tcW w:w="236" w:type="dxa"/>
            <w:vMerge w:val="restart"/>
          </w:tcPr>
          <w:p w14:paraId="45132469" w14:textId="77777777" w:rsidR="00D20C60" w:rsidRPr="00AD3F12" w:rsidRDefault="00D20C60" w:rsidP="002D78A6">
            <w:pPr>
              <w:jc w:val="both"/>
              <w:rPr>
                <w:rFonts w:cs="Times New Roman"/>
              </w:rPr>
            </w:pPr>
          </w:p>
          <w:p w14:paraId="0A689947" w14:textId="77777777" w:rsidR="00D20C60" w:rsidRPr="00AD3F12" w:rsidRDefault="00D20C60" w:rsidP="002D78A6">
            <w:pPr>
              <w:jc w:val="both"/>
              <w:rPr>
                <w:rFonts w:cs="Times New Roman"/>
              </w:rPr>
            </w:pPr>
          </w:p>
          <w:p w14:paraId="69CCF70E" w14:textId="77777777" w:rsidR="00D20C60" w:rsidRPr="00AD3F12" w:rsidRDefault="00D20C60" w:rsidP="002D78A6">
            <w:pPr>
              <w:jc w:val="both"/>
              <w:rPr>
                <w:rFonts w:cs="Times New Roman"/>
              </w:rPr>
            </w:pPr>
          </w:p>
          <w:p w14:paraId="772ED21D" w14:textId="77777777" w:rsidR="00D20C60" w:rsidRPr="00AD3F12" w:rsidRDefault="00D20C60" w:rsidP="002D78A6">
            <w:pPr>
              <w:jc w:val="both"/>
              <w:rPr>
                <w:rFonts w:cs="Times New Roman"/>
              </w:rPr>
            </w:pPr>
          </w:p>
          <w:p w14:paraId="5A3F904E" w14:textId="77777777" w:rsidR="00D20C60" w:rsidRPr="00AD3F12" w:rsidRDefault="00D20C60" w:rsidP="002D78A6">
            <w:pPr>
              <w:jc w:val="both"/>
              <w:rPr>
                <w:rFonts w:cs="Times New Roman"/>
              </w:rPr>
            </w:pPr>
          </w:p>
          <w:p w14:paraId="538FDE38" w14:textId="77777777" w:rsidR="00D20C60" w:rsidRPr="00AD3F12" w:rsidRDefault="00D20C60" w:rsidP="002D78A6">
            <w:pPr>
              <w:jc w:val="both"/>
              <w:rPr>
                <w:rFonts w:cs="Times New Roman"/>
              </w:rPr>
            </w:pPr>
          </w:p>
          <w:p w14:paraId="514CFB09" w14:textId="77777777" w:rsidR="00D20C60" w:rsidRPr="00AD3F12" w:rsidRDefault="00D20C60" w:rsidP="002D78A6">
            <w:pPr>
              <w:jc w:val="both"/>
              <w:rPr>
                <w:rFonts w:cs="Times New Roman"/>
              </w:rPr>
            </w:pPr>
          </w:p>
          <w:p w14:paraId="1147694E" w14:textId="77777777" w:rsidR="00D20C60" w:rsidRPr="00AD3F12" w:rsidRDefault="00D20C60" w:rsidP="002D78A6">
            <w:pPr>
              <w:jc w:val="both"/>
              <w:rPr>
                <w:rFonts w:cs="Times New Roman"/>
              </w:rPr>
            </w:pPr>
          </w:p>
          <w:p w14:paraId="7B9F916D" w14:textId="77777777" w:rsidR="00D20C60" w:rsidRPr="00AD3F12" w:rsidRDefault="00D20C60" w:rsidP="002D78A6">
            <w:pPr>
              <w:jc w:val="both"/>
              <w:rPr>
                <w:rFonts w:cs="Times New Roman"/>
              </w:rPr>
            </w:pPr>
          </w:p>
          <w:p w14:paraId="339AF65D" w14:textId="77777777" w:rsidR="00D20C60" w:rsidRPr="00AD3F12" w:rsidRDefault="00D20C60" w:rsidP="002D78A6">
            <w:pPr>
              <w:jc w:val="both"/>
              <w:rPr>
                <w:rFonts w:cs="Times New Roman"/>
              </w:rPr>
            </w:pPr>
          </w:p>
          <w:p w14:paraId="5AEA19B0" w14:textId="77777777" w:rsidR="00D20C60" w:rsidRPr="00AD3F12" w:rsidRDefault="00D20C60" w:rsidP="002D78A6">
            <w:pPr>
              <w:jc w:val="both"/>
              <w:rPr>
                <w:rFonts w:cs="Times New Roman"/>
              </w:rPr>
            </w:pPr>
          </w:p>
          <w:p w14:paraId="61E84EDA" w14:textId="77777777" w:rsidR="00D20C60" w:rsidRPr="00AD3F12" w:rsidRDefault="00D20C60" w:rsidP="002D78A6">
            <w:pPr>
              <w:jc w:val="both"/>
              <w:rPr>
                <w:rFonts w:cs="Times New Roman"/>
              </w:rPr>
            </w:pPr>
          </w:p>
          <w:p w14:paraId="2825D9D6" w14:textId="77777777" w:rsidR="00D20C60" w:rsidRPr="00AD3F12" w:rsidRDefault="00D20C60" w:rsidP="002D78A6">
            <w:pPr>
              <w:jc w:val="both"/>
              <w:rPr>
                <w:rFonts w:cs="Times New Roman"/>
              </w:rPr>
            </w:pPr>
          </w:p>
          <w:p w14:paraId="4F22BC03" w14:textId="77777777" w:rsidR="00D20C60" w:rsidRPr="00AD3F12" w:rsidRDefault="00D20C60" w:rsidP="002D78A6">
            <w:pPr>
              <w:jc w:val="both"/>
              <w:rPr>
                <w:rFonts w:cs="Times New Roman"/>
              </w:rPr>
            </w:pPr>
          </w:p>
          <w:p w14:paraId="02938DB2" w14:textId="77777777" w:rsidR="00D20C60" w:rsidRPr="00AD3F12" w:rsidRDefault="00D20C60" w:rsidP="002D78A6">
            <w:pPr>
              <w:jc w:val="both"/>
              <w:rPr>
                <w:rFonts w:cs="Times New Roman"/>
              </w:rPr>
            </w:pPr>
          </w:p>
          <w:p w14:paraId="71AF8787" w14:textId="77777777" w:rsidR="00D20C60" w:rsidRPr="00AD3F12" w:rsidRDefault="00D20C60" w:rsidP="002D78A6">
            <w:pPr>
              <w:jc w:val="both"/>
              <w:rPr>
                <w:rFonts w:cs="Times New Roman"/>
              </w:rPr>
            </w:pPr>
          </w:p>
          <w:p w14:paraId="75EF4A24" w14:textId="77777777" w:rsidR="00D20C60" w:rsidRPr="00AD3F12" w:rsidRDefault="00D20C60" w:rsidP="002D78A6">
            <w:pPr>
              <w:jc w:val="both"/>
              <w:rPr>
                <w:rFonts w:cs="Times New Roman"/>
              </w:rPr>
            </w:pPr>
          </w:p>
          <w:p w14:paraId="77FC40D5" w14:textId="77777777" w:rsidR="00D20C60" w:rsidRPr="00AD3F12" w:rsidRDefault="00D20C60" w:rsidP="002D78A6">
            <w:pPr>
              <w:jc w:val="both"/>
              <w:rPr>
                <w:rFonts w:cs="Times New Roman"/>
              </w:rPr>
            </w:pPr>
          </w:p>
          <w:p w14:paraId="23503207" w14:textId="77777777" w:rsidR="00D20C60" w:rsidRPr="00AD3F12" w:rsidRDefault="00D20C60" w:rsidP="002D78A6">
            <w:pPr>
              <w:jc w:val="both"/>
              <w:rPr>
                <w:rFonts w:cs="Times New Roman"/>
              </w:rPr>
            </w:pPr>
          </w:p>
          <w:p w14:paraId="569BF9C1" w14:textId="77777777" w:rsidR="00D20C60" w:rsidRPr="00AD3F12" w:rsidRDefault="00D20C60" w:rsidP="002D78A6">
            <w:pPr>
              <w:jc w:val="both"/>
              <w:rPr>
                <w:rFonts w:cs="Times New Roman"/>
              </w:rPr>
            </w:pPr>
          </w:p>
          <w:p w14:paraId="38C93855" w14:textId="77777777" w:rsidR="00D20C60" w:rsidRPr="00AD3F12" w:rsidRDefault="00D20C60" w:rsidP="002D78A6">
            <w:pPr>
              <w:jc w:val="both"/>
              <w:rPr>
                <w:rFonts w:cs="Times New Roman"/>
              </w:rPr>
            </w:pPr>
          </w:p>
          <w:p w14:paraId="1A82D8D7" w14:textId="77777777" w:rsidR="00D20C60" w:rsidRPr="00AD3F12" w:rsidRDefault="00D20C60" w:rsidP="002D78A6">
            <w:pPr>
              <w:jc w:val="both"/>
              <w:rPr>
                <w:rFonts w:cs="Times New Roman"/>
              </w:rPr>
            </w:pPr>
          </w:p>
          <w:p w14:paraId="28C58048" w14:textId="77777777" w:rsidR="00D20C60" w:rsidRPr="00AD3F12" w:rsidRDefault="00D20C60" w:rsidP="002D78A6">
            <w:pPr>
              <w:jc w:val="both"/>
              <w:rPr>
                <w:rFonts w:cs="Times New Roman"/>
              </w:rPr>
            </w:pPr>
          </w:p>
          <w:p w14:paraId="3BD70B45" w14:textId="77777777" w:rsidR="00D20C60" w:rsidRPr="00AD3F12" w:rsidRDefault="00D20C60" w:rsidP="002D78A6">
            <w:pPr>
              <w:jc w:val="both"/>
              <w:rPr>
                <w:rFonts w:cs="Times New Roman"/>
              </w:rPr>
            </w:pPr>
          </w:p>
          <w:p w14:paraId="43D829FC" w14:textId="77777777" w:rsidR="00D20C60" w:rsidRPr="00AD3F12" w:rsidRDefault="00D20C60" w:rsidP="002D78A6">
            <w:pPr>
              <w:jc w:val="both"/>
              <w:rPr>
                <w:rFonts w:cs="Times New Roman"/>
              </w:rPr>
            </w:pPr>
          </w:p>
          <w:p w14:paraId="56CF932B" w14:textId="77777777" w:rsidR="00D20C60" w:rsidRPr="00AD3F12" w:rsidRDefault="00D20C60" w:rsidP="002D78A6">
            <w:pPr>
              <w:jc w:val="both"/>
              <w:rPr>
                <w:rFonts w:cs="Times New Roman"/>
              </w:rPr>
            </w:pPr>
          </w:p>
          <w:p w14:paraId="744DC4AA" w14:textId="77777777" w:rsidR="00D20C60" w:rsidRPr="00AD3F12" w:rsidRDefault="00D20C60" w:rsidP="002D78A6">
            <w:pPr>
              <w:jc w:val="both"/>
              <w:rPr>
                <w:rFonts w:cs="Times New Roman"/>
              </w:rPr>
            </w:pPr>
          </w:p>
          <w:p w14:paraId="667EAB1C" w14:textId="77777777" w:rsidR="00D20C60" w:rsidRPr="00AD3F12" w:rsidRDefault="00D20C60" w:rsidP="002D78A6">
            <w:pPr>
              <w:jc w:val="both"/>
              <w:rPr>
                <w:rFonts w:cs="Times New Roman"/>
              </w:rPr>
            </w:pPr>
          </w:p>
          <w:p w14:paraId="24774D08" w14:textId="77777777" w:rsidR="00D20C60" w:rsidRPr="00AD3F12" w:rsidRDefault="00D20C60" w:rsidP="002D78A6">
            <w:pPr>
              <w:jc w:val="both"/>
              <w:rPr>
                <w:rFonts w:cs="Times New Roman"/>
              </w:rPr>
            </w:pPr>
          </w:p>
          <w:p w14:paraId="0FD2E90D" w14:textId="77777777" w:rsidR="00D20C60" w:rsidRPr="00AD3F12" w:rsidRDefault="00D20C60" w:rsidP="002D78A6">
            <w:pPr>
              <w:jc w:val="both"/>
              <w:rPr>
                <w:rFonts w:cs="Times New Roman"/>
              </w:rPr>
            </w:pPr>
          </w:p>
          <w:p w14:paraId="29435398" w14:textId="77777777" w:rsidR="00D20C60" w:rsidRPr="00AD3F12" w:rsidRDefault="00D20C60" w:rsidP="002D78A6">
            <w:pPr>
              <w:jc w:val="both"/>
              <w:rPr>
                <w:rFonts w:cs="Times New Roman"/>
              </w:rPr>
            </w:pPr>
          </w:p>
          <w:p w14:paraId="16EAA6B8" w14:textId="77777777" w:rsidR="00D20C60" w:rsidRPr="00AD3F12" w:rsidRDefault="00D20C60" w:rsidP="002D78A6">
            <w:pPr>
              <w:jc w:val="both"/>
              <w:rPr>
                <w:rFonts w:cs="Times New Roman"/>
              </w:rPr>
            </w:pPr>
          </w:p>
          <w:p w14:paraId="430A92AC" w14:textId="77777777" w:rsidR="00D20C60" w:rsidRPr="00AD3F12" w:rsidRDefault="00D20C60" w:rsidP="002D78A6">
            <w:pPr>
              <w:jc w:val="both"/>
              <w:rPr>
                <w:rFonts w:cs="Times New Roman"/>
              </w:rPr>
            </w:pPr>
          </w:p>
          <w:p w14:paraId="07A9A24F" w14:textId="77777777" w:rsidR="00D20C60" w:rsidRPr="00AD3F12" w:rsidRDefault="00D20C60" w:rsidP="002D78A6">
            <w:pPr>
              <w:jc w:val="both"/>
              <w:rPr>
                <w:rFonts w:cs="Times New Roman"/>
              </w:rPr>
            </w:pPr>
          </w:p>
          <w:p w14:paraId="11C471AA" w14:textId="77777777" w:rsidR="00D20C60" w:rsidRPr="00AD3F12" w:rsidRDefault="00D20C60" w:rsidP="002D78A6">
            <w:pPr>
              <w:jc w:val="both"/>
              <w:rPr>
                <w:rFonts w:cs="Times New Roman"/>
              </w:rPr>
            </w:pPr>
          </w:p>
          <w:p w14:paraId="38494CBE" w14:textId="77777777" w:rsidR="00D20C60" w:rsidRPr="00AD3F12" w:rsidRDefault="00D20C60" w:rsidP="002D78A6">
            <w:pPr>
              <w:jc w:val="both"/>
              <w:rPr>
                <w:rFonts w:cs="Times New Roman"/>
              </w:rPr>
            </w:pPr>
          </w:p>
          <w:p w14:paraId="6F11E186" w14:textId="77777777" w:rsidR="00D20C60" w:rsidRPr="00AD3F12" w:rsidRDefault="00D20C60" w:rsidP="002D78A6">
            <w:pPr>
              <w:jc w:val="both"/>
              <w:rPr>
                <w:rFonts w:cs="Times New Roman"/>
              </w:rPr>
            </w:pPr>
          </w:p>
          <w:p w14:paraId="1C05BCFB" w14:textId="77777777" w:rsidR="00D20C60" w:rsidRPr="00AD3F12" w:rsidRDefault="00D20C60" w:rsidP="002D78A6">
            <w:pPr>
              <w:jc w:val="both"/>
              <w:rPr>
                <w:rFonts w:cs="Times New Roman"/>
              </w:rPr>
            </w:pPr>
          </w:p>
          <w:p w14:paraId="232FA0DB" w14:textId="77777777" w:rsidR="00D20C60" w:rsidRPr="00AD3F12" w:rsidRDefault="00D20C60" w:rsidP="002D78A6">
            <w:pPr>
              <w:jc w:val="both"/>
              <w:rPr>
                <w:rFonts w:cs="Times New Roman"/>
              </w:rPr>
            </w:pPr>
          </w:p>
          <w:p w14:paraId="753AC9D2" w14:textId="77777777" w:rsidR="00D20C60" w:rsidRPr="00AD3F12" w:rsidRDefault="00D20C60" w:rsidP="002D78A6">
            <w:pPr>
              <w:jc w:val="both"/>
              <w:rPr>
                <w:rFonts w:cs="Times New Roman"/>
              </w:rPr>
            </w:pPr>
          </w:p>
          <w:p w14:paraId="6B5D7C71" w14:textId="77777777" w:rsidR="00D20C60" w:rsidRPr="00AD3F12" w:rsidRDefault="00D20C60" w:rsidP="002D78A6">
            <w:pPr>
              <w:jc w:val="both"/>
              <w:rPr>
                <w:rFonts w:cs="Times New Roman"/>
              </w:rPr>
            </w:pPr>
          </w:p>
        </w:tc>
        <w:tc>
          <w:tcPr>
            <w:tcW w:w="6734" w:type="dxa"/>
            <w:gridSpan w:val="3"/>
          </w:tcPr>
          <w:p w14:paraId="7C7BDE54" w14:textId="77777777" w:rsidR="00D20C60" w:rsidRPr="00AD3F12" w:rsidRDefault="00D20C60" w:rsidP="002D78A6">
            <w:pPr>
              <w:jc w:val="both"/>
              <w:rPr>
                <w:rFonts w:cs="Times New Roman"/>
              </w:rPr>
            </w:pPr>
            <w:r w:rsidRPr="00AD3F12">
              <w:rPr>
                <w:rFonts w:cs="Times New Roman"/>
              </w:rPr>
              <w:lastRenderedPageBreak/>
              <w:t xml:space="preserve">Тема № 1. </w:t>
            </w:r>
          </w:p>
          <w:p w14:paraId="370D3048" w14:textId="77777777" w:rsidR="00D20C60" w:rsidRPr="00AD3F12" w:rsidRDefault="00D20C60" w:rsidP="002D78A6">
            <w:pPr>
              <w:jc w:val="center"/>
              <w:rPr>
                <w:rFonts w:cs="Times New Roman"/>
              </w:rPr>
            </w:pPr>
          </w:p>
        </w:tc>
        <w:tc>
          <w:tcPr>
            <w:tcW w:w="2375" w:type="dxa"/>
            <w:vMerge w:val="restart"/>
            <w:shd w:val="clear" w:color="auto" w:fill="auto"/>
          </w:tcPr>
          <w:p w14:paraId="10020610" w14:textId="3D59EAFD" w:rsidR="00D20C60" w:rsidRPr="00AD3F12" w:rsidRDefault="00BD770F" w:rsidP="00AD3F12">
            <w:pPr>
              <w:rPr>
                <w:rFonts w:cs="Times New Roman"/>
              </w:rPr>
            </w:pPr>
            <w:r>
              <w:rPr>
                <w:b/>
              </w:rPr>
              <w:t xml:space="preserve">1, 24, </w:t>
            </w:r>
            <w:r w:rsidR="00D20C60">
              <w:rPr>
                <w:b/>
              </w:rPr>
              <w:t>28</w:t>
            </w:r>
            <w:r w:rsidR="006E13EE">
              <w:rPr>
                <w:b/>
              </w:rPr>
              <w:t>, 73, 66, 46, 44, 17, 13, 15, 6</w:t>
            </w:r>
          </w:p>
        </w:tc>
      </w:tr>
      <w:tr w:rsidR="00D20C60" w:rsidRPr="00AD3F12" w14:paraId="715DD344" w14:textId="77777777" w:rsidTr="00D20C60">
        <w:tc>
          <w:tcPr>
            <w:tcW w:w="236" w:type="dxa"/>
            <w:vMerge/>
          </w:tcPr>
          <w:p w14:paraId="3751936D" w14:textId="77777777" w:rsidR="00D20C60" w:rsidRPr="00AD3F12" w:rsidRDefault="00D20C60" w:rsidP="002D78A6">
            <w:pPr>
              <w:jc w:val="both"/>
              <w:rPr>
                <w:rFonts w:cs="Times New Roman"/>
              </w:rPr>
            </w:pPr>
          </w:p>
        </w:tc>
        <w:tc>
          <w:tcPr>
            <w:tcW w:w="294" w:type="dxa"/>
            <w:vMerge w:val="restart"/>
          </w:tcPr>
          <w:p w14:paraId="4F9191DE" w14:textId="77777777" w:rsidR="00D20C60" w:rsidRPr="00AD3F12" w:rsidRDefault="00D20C60" w:rsidP="002D78A6">
            <w:pPr>
              <w:jc w:val="both"/>
              <w:rPr>
                <w:rFonts w:cs="Times New Roman"/>
              </w:rPr>
            </w:pPr>
          </w:p>
        </w:tc>
        <w:tc>
          <w:tcPr>
            <w:tcW w:w="235" w:type="dxa"/>
          </w:tcPr>
          <w:p w14:paraId="1E95C040" w14:textId="77777777" w:rsidR="00D20C60" w:rsidRPr="00AD3F12" w:rsidRDefault="00D20C60" w:rsidP="002D78A6">
            <w:pPr>
              <w:jc w:val="both"/>
              <w:rPr>
                <w:rFonts w:cs="Times New Roman"/>
              </w:rPr>
            </w:pPr>
          </w:p>
        </w:tc>
        <w:tc>
          <w:tcPr>
            <w:tcW w:w="6205" w:type="dxa"/>
          </w:tcPr>
          <w:p w14:paraId="67F22C12" w14:textId="25871E11" w:rsidR="00D20C60" w:rsidRDefault="00D20C60" w:rsidP="00D20C60">
            <w:pPr>
              <w:jc w:val="both"/>
              <w:rPr>
                <w:rFonts w:cs="Times New Roman"/>
              </w:rPr>
            </w:pPr>
            <w:r>
              <w:rPr>
                <w:rFonts w:cs="Times New Roman"/>
              </w:rPr>
              <w:t xml:space="preserve">1. </w:t>
            </w:r>
            <w:r w:rsidRPr="00D20C60">
              <w:rPr>
                <w:rFonts w:cs="Times New Roman"/>
              </w:rPr>
              <w:t>Обґрунтуйте чому Земельне право – відокремлена галузь права, а не складова частина Екологічного права чи Природоресурсного права.</w:t>
            </w:r>
          </w:p>
          <w:p w14:paraId="16DE307D" w14:textId="307B5BE2" w:rsidR="00D20C60" w:rsidRPr="00AD3F12" w:rsidRDefault="00D20C60" w:rsidP="00D20C60">
            <w:pPr>
              <w:jc w:val="both"/>
              <w:rPr>
                <w:rFonts w:cs="Times New Roman"/>
              </w:rPr>
            </w:pPr>
            <w:r>
              <w:rPr>
                <w:rFonts w:cs="Times New Roman"/>
              </w:rPr>
              <w:t xml:space="preserve">2. </w:t>
            </w:r>
            <w:r w:rsidRPr="00D20C60">
              <w:rPr>
                <w:rFonts w:cs="Times New Roman"/>
              </w:rPr>
              <w:t>Які принципи земельного права закріплені в Земельному кодексі? Зазначте їх, із посиланням на відповідні статті Земельного кодексу.</w:t>
            </w:r>
          </w:p>
        </w:tc>
        <w:tc>
          <w:tcPr>
            <w:tcW w:w="2375" w:type="dxa"/>
            <w:vMerge/>
            <w:shd w:val="clear" w:color="auto" w:fill="auto"/>
          </w:tcPr>
          <w:p w14:paraId="64F6F690" w14:textId="2101641E" w:rsidR="00D20C60" w:rsidRPr="00AD3F12" w:rsidRDefault="00D20C60" w:rsidP="00AD3F12">
            <w:pPr>
              <w:rPr>
                <w:b/>
              </w:rPr>
            </w:pPr>
          </w:p>
        </w:tc>
      </w:tr>
      <w:tr w:rsidR="00D20C60" w:rsidRPr="00AD3F12" w14:paraId="4B72CE19" w14:textId="77777777" w:rsidTr="00D20C60">
        <w:tc>
          <w:tcPr>
            <w:tcW w:w="236" w:type="dxa"/>
            <w:vMerge/>
          </w:tcPr>
          <w:p w14:paraId="377ED98E" w14:textId="77777777" w:rsidR="00D20C60" w:rsidRPr="00AD3F12" w:rsidRDefault="00D20C60" w:rsidP="002D78A6">
            <w:pPr>
              <w:jc w:val="both"/>
              <w:rPr>
                <w:rFonts w:cs="Times New Roman"/>
              </w:rPr>
            </w:pPr>
          </w:p>
        </w:tc>
        <w:tc>
          <w:tcPr>
            <w:tcW w:w="294" w:type="dxa"/>
            <w:vMerge/>
          </w:tcPr>
          <w:p w14:paraId="186CEE30" w14:textId="77777777" w:rsidR="00D20C60" w:rsidRPr="00AD3F12" w:rsidRDefault="00D20C60" w:rsidP="002D78A6">
            <w:pPr>
              <w:jc w:val="both"/>
              <w:rPr>
                <w:rFonts w:cs="Times New Roman"/>
              </w:rPr>
            </w:pPr>
          </w:p>
        </w:tc>
        <w:tc>
          <w:tcPr>
            <w:tcW w:w="6440" w:type="dxa"/>
            <w:gridSpan w:val="2"/>
          </w:tcPr>
          <w:p w14:paraId="25FA537F" w14:textId="77777777" w:rsidR="00D20C60" w:rsidRPr="00AD3F12" w:rsidRDefault="00D20C60" w:rsidP="002D78A6">
            <w:pPr>
              <w:jc w:val="both"/>
              <w:rPr>
                <w:rFonts w:cs="Times New Roman"/>
              </w:rPr>
            </w:pPr>
            <w:r w:rsidRPr="00AD3F12">
              <w:rPr>
                <w:rFonts w:cs="Times New Roman"/>
              </w:rPr>
              <w:t xml:space="preserve">Тема № 2 </w:t>
            </w:r>
          </w:p>
          <w:p w14:paraId="0F62017C" w14:textId="77777777" w:rsidR="00D20C60" w:rsidRPr="00AD3F12" w:rsidRDefault="00D20C60" w:rsidP="002D78A6">
            <w:pPr>
              <w:jc w:val="center"/>
              <w:rPr>
                <w:rFonts w:cs="Times New Roman"/>
              </w:rPr>
            </w:pPr>
          </w:p>
        </w:tc>
        <w:tc>
          <w:tcPr>
            <w:tcW w:w="2375" w:type="dxa"/>
            <w:vMerge w:val="restart"/>
            <w:shd w:val="clear" w:color="auto" w:fill="auto"/>
          </w:tcPr>
          <w:p w14:paraId="3DDFBD6D" w14:textId="5AC2D798" w:rsidR="00D20C60" w:rsidRPr="00AD3F12" w:rsidRDefault="00BD770F" w:rsidP="002D78A6">
            <w:pPr>
              <w:rPr>
                <w:rFonts w:cs="Times New Roman"/>
              </w:rPr>
            </w:pPr>
            <w:r>
              <w:rPr>
                <w:b/>
              </w:rPr>
              <w:t xml:space="preserve">24, 25, 35, 40, 45, 84, 97, </w:t>
            </w:r>
            <w:r w:rsidR="00D20C60">
              <w:rPr>
                <w:b/>
              </w:rPr>
              <w:t>28, 73, 66, 46, 44, 17, 13, 15, 6</w:t>
            </w:r>
          </w:p>
        </w:tc>
      </w:tr>
      <w:tr w:rsidR="00D20C60" w:rsidRPr="00AD3F12" w14:paraId="670B52F6" w14:textId="77777777" w:rsidTr="00D20C60">
        <w:tc>
          <w:tcPr>
            <w:tcW w:w="236" w:type="dxa"/>
            <w:vMerge/>
          </w:tcPr>
          <w:p w14:paraId="0E596436" w14:textId="77777777" w:rsidR="00D20C60" w:rsidRPr="00AD3F12" w:rsidRDefault="00D20C60" w:rsidP="002D78A6">
            <w:pPr>
              <w:jc w:val="both"/>
              <w:rPr>
                <w:rFonts w:cs="Times New Roman"/>
              </w:rPr>
            </w:pPr>
          </w:p>
        </w:tc>
        <w:tc>
          <w:tcPr>
            <w:tcW w:w="294" w:type="dxa"/>
            <w:vMerge/>
          </w:tcPr>
          <w:p w14:paraId="166617E7" w14:textId="77777777" w:rsidR="00D20C60" w:rsidRPr="00AD3F12" w:rsidRDefault="00D20C60" w:rsidP="002D78A6">
            <w:pPr>
              <w:jc w:val="both"/>
              <w:rPr>
                <w:rFonts w:cs="Times New Roman"/>
              </w:rPr>
            </w:pPr>
          </w:p>
        </w:tc>
        <w:tc>
          <w:tcPr>
            <w:tcW w:w="235" w:type="dxa"/>
          </w:tcPr>
          <w:p w14:paraId="65AFB9CE" w14:textId="77777777" w:rsidR="00D20C60" w:rsidRPr="00AD3F12" w:rsidRDefault="00D20C60" w:rsidP="002D78A6">
            <w:pPr>
              <w:jc w:val="both"/>
              <w:rPr>
                <w:rFonts w:cs="Times New Roman"/>
              </w:rPr>
            </w:pPr>
          </w:p>
        </w:tc>
        <w:tc>
          <w:tcPr>
            <w:tcW w:w="6205" w:type="dxa"/>
          </w:tcPr>
          <w:p w14:paraId="4236AE25" w14:textId="77777777" w:rsidR="00D20C60" w:rsidRPr="00D20C60" w:rsidRDefault="00D20C60" w:rsidP="00D20C60">
            <w:pPr>
              <w:jc w:val="both"/>
              <w:rPr>
                <w:rFonts w:eastAsia="Calibri" w:cs="Times New Roman"/>
              </w:rPr>
            </w:pPr>
            <w:r w:rsidRPr="00D20C60">
              <w:rPr>
                <w:rFonts w:eastAsia="Calibri" w:cs="Times New Roman"/>
              </w:rPr>
              <w:t>1. Дайте визначення джерел земельного права.</w:t>
            </w:r>
          </w:p>
          <w:p w14:paraId="46C3A1B9" w14:textId="77777777" w:rsidR="00D20C60" w:rsidRPr="00D20C60" w:rsidRDefault="00D20C60" w:rsidP="00D20C60">
            <w:pPr>
              <w:jc w:val="both"/>
              <w:rPr>
                <w:rFonts w:eastAsia="Calibri" w:cs="Times New Roman"/>
              </w:rPr>
            </w:pPr>
            <w:r w:rsidRPr="00D20C60">
              <w:rPr>
                <w:rFonts w:eastAsia="Calibri" w:cs="Times New Roman"/>
              </w:rPr>
              <w:t>2. Якою є система джерел земельного права?</w:t>
            </w:r>
          </w:p>
          <w:p w14:paraId="5A201FB4" w14:textId="77777777" w:rsidR="00D20C60" w:rsidRPr="00D20C60" w:rsidRDefault="00D20C60" w:rsidP="00D20C60">
            <w:pPr>
              <w:jc w:val="both"/>
              <w:rPr>
                <w:rFonts w:eastAsia="Calibri" w:cs="Times New Roman"/>
              </w:rPr>
            </w:pPr>
            <w:r w:rsidRPr="00D20C60">
              <w:rPr>
                <w:rFonts w:eastAsia="Calibri" w:cs="Times New Roman"/>
              </w:rPr>
              <w:t>3. Які норми Конституції України регламентують земельні відносини?</w:t>
            </w:r>
          </w:p>
          <w:p w14:paraId="1D6D3301" w14:textId="77777777" w:rsidR="00D20C60" w:rsidRPr="00D20C60" w:rsidRDefault="00D20C60" w:rsidP="00D20C60">
            <w:pPr>
              <w:jc w:val="both"/>
              <w:rPr>
                <w:rFonts w:eastAsia="Calibri" w:cs="Times New Roman"/>
              </w:rPr>
            </w:pPr>
            <w:r w:rsidRPr="00D20C60">
              <w:rPr>
                <w:rFonts w:eastAsia="Calibri" w:cs="Times New Roman"/>
              </w:rPr>
              <w:t>4. Чим обумовлений особливий характер Декретів КМУ та також указів Президента України, прийнятих відповідно до п. 4 Перехідних положень Конституції України?</w:t>
            </w:r>
          </w:p>
          <w:p w14:paraId="014A7573" w14:textId="77777777" w:rsidR="00D20C60" w:rsidRPr="00D20C60" w:rsidRDefault="00D20C60" w:rsidP="00D20C60">
            <w:pPr>
              <w:jc w:val="both"/>
              <w:rPr>
                <w:rFonts w:eastAsia="Calibri" w:cs="Times New Roman"/>
              </w:rPr>
            </w:pPr>
            <w:r w:rsidRPr="00D20C60">
              <w:rPr>
                <w:rFonts w:eastAsia="Calibri" w:cs="Times New Roman"/>
              </w:rPr>
              <w:t>5. Нормативно-технічні документи в системі джерел земельного права.</w:t>
            </w:r>
          </w:p>
          <w:p w14:paraId="20886637" w14:textId="77777777" w:rsidR="00D20C60" w:rsidRPr="00D20C60" w:rsidRDefault="00D20C60" w:rsidP="00D20C60">
            <w:pPr>
              <w:jc w:val="both"/>
              <w:rPr>
                <w:rFonts w:eastAsia="Calibri" w:cs="Times New Roman"/>
              </w:rPr>
            </w:pPr>
            <w:r w:rsidRPr="00D20C60">
              <w:rPr>
                <w:rFonts w:eastAsia="Calibri" w:cs="Times New Roman"/>
              </w:rPr>
              <w:t>6. Рішення Конституційного суду України в системі джерел земельного права.</w:t>
            </w:r>
          </w:p>
          <w:p w14:paraId="430265ED" w14:textId="2BC6109E" w:rsidR="00D20C60" w:rsidRPr="00AD3F12" w:rsidRDefault="00D20C60" w:rsidP="00D20C60">
            <w:pPr>
              <w:jc w:val="both"/>
              <w:rPr>
                <w:rFonts w:cs="Times New Roman"/>
              </w:rPr>
            </w:pPr>
            <w:r w:rsidRPr="00D20C60">
              <w:rPr>
                <w:rFonts w:eastAsia="Calibri" w:cs="Times New Roman"/>
              </w:rPr>
              <w:t>7. Яку роль у регулюванні земельних відносин відіграють узагальнення судової практики вищих судових інстанцій?</w:t>
            </w:r>
          </w:p>
        </w:tc>
        <w:tc>
          <w:tcPr>
            <w:tcW w:w="2375" w:type="dxa"/>
            <w:vMerge/>
            <w:tcBorders>
              <w:bottom w:val="single" w:sz="4" w:space="0" w:color="auto"/>
            </w:tcBorders>
            <w:shd w:val="clear" w:color="auto" w:fill="auto"/>
          </w:tcPr>
          <w:p w14:paraId="4E0D15D4" w14:textId="248F50FB" w:rsidR="00D20C60" w:rsidRPr="00AD3F12" w:rsidRDefault="00D20C60" w:rsidP="002D78A6">
            <w:pPr>
              <w:rPr>
                <w:b/>
              </w:rPr>
            </w:pPr>
          </w:p>
        </w:tc>
      </w:tr>
      <w:tr w:rsidR="00C40E3B" w:rsidRPr="00AD3F12" w14:paraId="2A409C05" w14:textId="77777777" w:rsidTr="00D20C60">
        <w:tc>
          <w:tcPr>
            <w:tcW w:w="236" w:type="dxa"/>
            <w:vMerge/>
          </w:tcPr>
          <w:p w14:paraId="387A8541" w14:textId="77777777" w:rsidR="00C40E3B" w:rsidRPr="00AD3F12" w:rsidRDefault="00C40E3B" w:rsidP="002D78A6">
            <w:pPr>
              <w:jc w:val="both"/>
              <w:rPr>
                <w:rFonts w:cs="Times New Roman"/>
              </w:rPr>
            </w:pPr>
          </w:p>
        </w:tc>
        <w:tc>
          <w:tcPr>
            <w:tcW w:w="294" w:type="dxa"/>
            <w:vMerge w:val="restart"/>
          </w:tcPr>
          <w:p w14:paraId="4F56D8F1" w14:textId="77777777" w:rsidR="00C40E3B" w:rsidRPr="00AD3F12" w:rsidRDefault="00C40E3B" w:rsidP="002D78A6">
            <w:pPr>
              <w:jc w:val="both"/>
              <w:rPr>
                <w:rFonts w:cs="Times New Roman"/>
              </w:rPr>
            </w:pPr>
          </w:p>
        </w:tc>
        <w:tc>
          <w:tcPr>
            <w:tcW w:w="6440" w:type="dxa"/>
            <w:gridSpan w:val="2"/>
          </w:tcPr>
          <w:p w14:paraId="51CD7695" w14:textId="77777777" w:rsidR="00C40E3B" w:rsidRPr="00AD3F12" w:rsidRDefault="00C40E3B" w:rsidP="002D78A6">
            <w:pPr>
              <w:jc w:val="both"/>
              <w:rPr>
                <w:rFonts w:cs="Times New Roman"/>
              </w:rPr>
            </w:pPr>
            <w:r w:rsidRPr="00AD3F12">
              <w:rPr>
                <w:rFonts w:cs="Times New Roman"/>
              </w:rPr>
              <w:t>Тема № 3</w:t>
            </w:r>
          </w:p>
          <w:p w14:paraId="524B1495" w14:textId="77777777" w:rsidR="00C40E3B" w:rsidRPr="00AD3F12" w:rsidRDefault="00C40E3B" w:rsidP="002D78A6">
            <w:pPr>
              <w:jc w:val="center"/>
              <w:rPr>
                <w:rFonts w:cs="Times New Roman"/>
              </w:rPr>
            </w:pPr>
          </w:p>
        </w:tc>
        <w:tc>
          <w:tcPr>
            <w:tcW w:w="2375" w:type="dxa"/>
            <w:shd w:val="clear" w:color="auto" w:fill="auto"/>
          </w:tcPr>
          <w:p w14:paraId="25618BE5" w14:textId="77777777" w:rsidR="00C40E3B" w:rsidRPr="00AD3F12" w:rsidRDefault="00C40E3B" w:rsidP="002D78A6">
            <w:pPr>
              <w:jc w:val="both"/>
              <w:rPr>
                <w:rFonts w:cs="Times New Roman"/>
              </w:rPr>
            </w:pPr>
          </w:p>
        </w:tc>
      </w:tr>
      <w:tr w:rsidR="00C40E3B" w:rsidRPr="00AD3F12" w14:paraId="7F7C8075" w14:textId="77777777" w:rsidTr="00D20C60">
        <w:tc>
          <w:tcPr>
            <w:tcW w:w="236" w:type="dxa"/>
            <w:vMerge/>
          </w:tcPr>
          <w:p w14:paraId="0BAE3EC4" w14:textId="77777777" w:rsidR="00C40E3B" w:rsidRPr="00AD3F12" w:rsidRDefault="00C40E3B" w:rsidP="002D78A6">
            <w:pPr>
              <w:jc w:val="both"/>
              <w:rPr>
                <w:rFonts w:cs="Times New Roman"/>
              </w:rPr>
            </w:pPr>
          </w:p>
        </w:tc>
        <w:tc>
          <w:tcPr>
            <w:tcW w:w="294" w:type="dxa"/>
            <w:vMerge/>
          </w:tcPr>
          <w:p w14:paraId="36AA9B9A" w14:textId="77777777" w:rsidR="00C40E3B" w:rsidRPr="00AD3F12" w:rsidRDefault="00C40E3B" w:rsidP="002D78A6">
            <w:pPr>
              <w:jc w:val="both"/>
              <w:rPr>
                <w:rFonts w:cs="Times New Roman"/>
              </w:rPr>
            </w:pPr>
          </w:p>
        </w:tc>
        <w:tc>
          <w:tcPr>
            <w:tcW w:w="235" w:type="dxa"/>
          </w:tcPr>
          <w:p w14:paraId="4A2037D7" w14:textId="77777777" w:rsidR="00C40E3B" w:rsidRPr="00AD3F12" w:rsidRDefault="00C40E3B" w:rsidP="002D78A6">
            <w:pPr>
              <w:jc w:val="both"/>
              <w:rPr>
                <w:rFonts w:cs="Times New Roman"/>
              </w:rPr>
            </w:pPr>
          </w:p>
        </w:tc>
        <w:tc>
          <w:tcPr>
            <w:tcW w:w="6205" w:type="dxa"/>
          </w:tcPr>
          <w:p w14:paraId="554F7D17" w14:textId="427750C9" w:rsidR="00C40E3B" w:rsidRDefault="00D20C60" w:rsidP="002D78A6">
            <w:pPr>
              <w:jc w:val="both"/>
              <w:rPr>
                <w:rFonts w:cs="Times New Roman"/>
              </w:rPr>
            </w:pPr>
            <w:r>
              <w:rPr>
                <w:rFonts w:cs="Times New Roman"/>
              </w:rPr>
              <w:t xml:space="preserve">1. </w:t>
            </w:r>
            <w:r w:rsidRPr="00D20C60">
              <w:rPr>
                <w:rFonts w:cs="Times New Roman"/>
              </w:rPr>
              <w:t>Складіть крок-схему дій з передачі земельної ділянки з державної до комунальної власності.</w:t>
            </w:r>
          </w:p>
          <w:p w14:paraId="078D3092" w14:textId="77777777" w:rsidR="00D20C60" w:rsidRDefault="00D20C60" w:rsidP="00D20C60">
            <w:pPr>
              <w:jc w:val="both"/>
              <w:rPr>
                <w:rFonts w:cs="Times New Roman"/>
              </w:rPr>
            </w:pPr>
            <w:r>
              <w:rPr>
                <w:rFonts w:cs="Times New Roman"/>
              </w:rPr>
              <w:t xml:space="preserve">2. </w:t>
            </w:r>
            <w:r w:rsidRPr="00D20C60">
              <w:rPr>
                <w:rFonts w:cs="Times New Roman"/>
              </w:rPr>
              <w:t xml:space="preserve">Складіть крок-схему дій з передачі земельної ділянки з державної до </w:t>
            </w:r>
            <w:r>
              <w:rPr>
                <w:rFonts w:cs="Times New Roman"/>
              </w:rPr>
              <w:t xml:space="preserve">приватної </w:t>
            </w:r>
            <w:r w:rsidRPr="00D20C60">
              <w:rPr>
                <w:rFonts w:cs="Times New Roman"/>
              </w:rPr>
              <w:t>власності.</w:t>
            </w:r>
          </w:p>
          <w:p w14:paraId="7088582D" w14:textId="5C7CB244" w:rsidR="00D20C60" w:rsidRPr="00AD3F12" w:rsidRDefault="00D20C60" w:rsidP="00D20C60">
            <w:pPr>
              <w:jc w:val="both"/>
              <w:rPr>
                <w:rFonts w:cs="Times New Roman"/>
              </w:rPr>
            </w:pPr>
            <w:r>
              <w:rPr>
                <w:rFonts w:cs="Times New Roman"/>
              </w:rPr>
              <w:t>3</w:t>
            </w:r>
            <w:r>
              <w:rPr>
                <w:rFonts w:cs="Times New Roman"/>
              </w:rPr>
              <w:t xml:space="preserve">. </w:t>
            </w:r>
            <w:r w:rsidRPr="00D20C60">
              <w:rPr>
                <w:rFonts w:cs="Times New Roman"/>
              </w:rPr>
              <w:t xml:space="preserve">Складіть крок-схему дій з передачі земельної ділянки з </w:t>
            </w:r>
            <w:r>
              <w:rPr>
                <w:rFonts w:cs="Times New Roman"/>
              </w:rPr>
              <w:t>комунальної</w:t>
            </w:r>
            <w:r w:rsidRPr="00D20C60">
              <w:rPr>
                <w:rFonts w:cs="Times New Roman"/>
              </w:rPr>
              <w:t xml:space="preserve"> до </w:t>
            </w:r>
            <w:r>
              <w:rPr>
                <w:rFonts w:cs="Times New Roman"/>
              </w:rPr>
              <w:t xml:space="preserve">приватної </w:t>
            </w:r>
            <w:r w:rsidRPr="00D20C60">
              <w:rPr>
                <w:rFonts w:cs="Times New Roman"/>
              </w:rPr>
              <w:t>власності.</w:t>
            </w:r>
          </w:p>
        </w:tc>
        <w:tc>
          <w:tcPr>
            <w:tcW w:w="2375" w:type="dxa"/>
            <w:shd w:val="clear" w:color="auto" w:fill="auto"/>
          </w:tcPr>
          <w:p w14:paraId="08AA11E0" w14:textId="3A40896C" w:rsidR="00C40E3B" w:rsidRPr="00AD3F12" w:rsidRDefault="00BD770F" w:rsidP="002D78A6">
            <w:pPr>
              <w:rPr>
                <w:b/>
              </w:rPr>
            </w:pPr>
            <w:r>
              <w:rPr>
                <w:b/>
              </w:rPr>
              <w:t xml:space="preserve">4, 23, 31, 50, 52, 56, 63, 85, 86, 97, 98, </w:t>
            </w:r>
            <w:r w:rsidR="00D20C60">
              <w:rPr>
                <w:b/>
              </w:rPr>
              <w:t>28, 73, 66, 46, 44, 17, 13, 15, 6</w:t>
            </w:r>
          </w:p>
        </w:tc>
      </w:tr>
      <w:tr w:rsidR="00D20C60" w:rsidRPr="00AD3F12" w14:paraId="649EF451" w14:textId="77777777" w:rsidTr="00D20C60">
        <w:tc>
          <w:tcPr>
            <w:tcW w:w="236" w:type="dxa"/>
            <w:vMerge/>
          </w:tcPr>
          <w:p w14:paraId="665910A6" w14:textId="77777777" w:rsidR="00D20C60" w:rsidRPr="00AD3F12" w:rsidRDefault="00D20C60" w:rsidP="002D78A6">
            <w:pPr>
              <w:jc w:val="both"/>
              <w:rPr>
                <w:rFonts w:cs="Times New Roman"/>
              </w:rPr>
            </w:pPr>
          </w:p>
        </w:tc>
        <w:tc>
          <w:tcPr>
            <w:tcW w:w="294" w:type="dxa"/>
            <w:vMerge w:val="restart"/>
          </w:tcPr>
          <w:p w14:paraId="01E08BCC" w14:textId="77777777" w:rsidR="00D20C60" w:rsidRPr="00AD3F12" w:rsidRDefault="00D20C60" w:rsidP="002D78A6">
            <w:pPr>
              <w:jc w:val="both"/>
              <w:rPr>
                <w:rFonts w:cs="Times New Roman"/>
              </w:rPr>
            </w:pPr>
          </w:p>
        </w:tc>
        <w:tc>
          <w:tcPr>
            <w:tcW w:w="6440" w:type="dxa"/>
            <w:gridSpan w:val="2"/>
          </w:tcPr>
          <w:p w14:paraId="1E5FBC45" w14:textId="77777777" w:rsidR="00D20C60" w:rsidRPr="00AD3F12" w:rsidRDefault="00D20C60" w:rsidP="002D78A6">
            <w:pPr>
              <w:jc w:val="both"/>
              <w:rPr>
                <w:rFonts w:cs="Times New Roman"/>
              </w:rPr>
            </w:pPr>
            <w:r w:rsidRPr="00AD3F12">
              <w:rPr>
                <w:rFonts w:cs="Times New Roman"/>
              </w:rPr>
              <w:t xml:space="preserve">Тема № 4 </w:t>
            </w:r>
          </w:p>
          <w:p w14:paraId="59C66E85" w14:textId="77777777" w:rsidR="00D20C60" w:rsidRPr="00AD3F12" w:rsidRDefault="00D20C60" w:rsidP="002D78A6">
            <w:pPr>
              <w:jc w:val="both"/>
              <w:rPr>
                <w:rFonts w:cs="Times New Roman"/>
              </w:rPr>
            </w:pPr>
          </w:p>
        </w:tc>
        <w:tc>
          <w:tcPr>
            <w:tcW w:w="2375" w:type="dxa"/>
            <w:vMerge w:val="restart"/>
            <w:shd w:val="clear" w:color="auto" w:fill="auto"/>
          </w:tcPr>
          <w:p w14:paraId="2C8AD1CA" w14:textId="34BE2B16" w:rsidR="00D20C60" w:rsidRPr="00AD3F12" w:rsidRDefault="00BD770F" w:rsidP="00AD3F12">
            <w:pPr>
              <w:rPr>
                <w:rFonts w:cs="Times New Roman"/>
              </w:rPr>
            </w:pPr>
            <w:r>
              <w:rPr>
                <w:b/>
              </w:rPr>
              <w:t xml:space="preserve">48, 70, 76, 86, 94, 97, </w:t>
            </w:r>
            <w:r w:rsidR="00D20C60">
              <w:rPr>
                <w:b/>
              </w:rPr>
              <w:t>28, 73, 66, 46, 44, 17, 13, 15, 6</w:t>
            </w:r>
          </w:p>
        </w:tc>
      </w:tr>
      <w:tr w:rsidR="00D20C60" w:rsidRPr="00AD3F12" w14:paraId="7FE5C743" w14:textId="77777777" w:rsidTr="00D20C60">
        <w:tc>
          <w:tcPr>
            <w:tcW w:w="236" w:type="dxa"/>
            <w:vMerge/>
          </w:tcPr>
          <w:p w14:paraId="410FC1A2" w14:textId="77777777" w:rsidR="00D20C60" w:rsidRPr="00AD3F12" w:rsidRDefault="00D20C60" w:rsidP="002D78A6">
            <w:pPr>
              <w:jc w:val="both"/>
              <w:rPr>
                <w:rFonts w:cs="Times New Roman"/>
              </w:rPr>
            </w:pPr>
          </w:p>
        </w:tc>
        <w:tc>
          <w:tcPr>
            <w:tcW w:w="294" w:type="dxa"/>
            <w:vMerge/>
          </w:tcPr>
          <w:p w14:paraId="14844782" w14:textId="77777777" w:rsidR="00D20C60" w:rsidRPr="00AD3F12" w:rsidRDefault="00D20C60" w:rsidP="002D78A6">
            <w:pPr>
              <w:jc w:val="both"/>
              <w:rPr>
                <w:rFonts w:cs="Times New Roman"/>
              </w:rPr>
            </w:pPr>
          </w:p>
        </w:tc>
        <w:tc>
          <w:tcPr>
            <w:tcW w:w="235" w:type="dxa"/>
          </w:tcPr>
          <w:p w14:paraId="31B81008" w14:textId="77777777" w:rsidR="00D20C60" w:rsidRPr="00AD3F12" w:rsidRDefault="00D20C60" w:rsidP="002D78A6">
            <w:pPr>
              <w:jc w:val="both"/>
              <w:rPr>
                <w:rFonts w:cs="Times New Roman"/>
              </w:rPr>
            </w:pPr>
          </w:p>
        </w:tc>
        <w:tc>
          <w:tcPr>
            <w:tcW w:w="6205" w:type="dxa"/>
          </w:tcPr>
          <w:p w14:paraId="28D6F690" w14:textId="77777777" w:rsidR="00D20C60" w:rsidRPr="00D20C60" w:rsidRDefault="00D20C60" w:rsidP="00D20C60">
            <w:pPr>
              <w:widowControl/>
              <w:autoSpaceDE/>
              <w:autoSpaceDN/>
              <w:adjustRightInd/>
              <w:jc w:val="both"/>
              <w:rPr>
                <w:rFonts w:eastAsia="Calibri" w:cs="Times New Roman"/>
              </w:rPr>
            </w:pPr>
            <w:r w:rsidRPr="00D20C60">
              <w:rPr>
                <w:rFonts w:eastAsia="Calibri" w:cs="Times New Roman"/>
              </w:rPr>
              <w:t>1.</w:t>
            </w:r>
            <w:r w:rsidRPr="00D20C60">
              <w:rPr>
                <w:rFonts w:eastAsia="Calibri" w:cs="Times New Roman"/>
              </w:rPr>
              <w:tab/>
              <w:t>Які правові форми і методи захисту законних прав та інтересів землевласників.</w:t>
            </w:r>
          </w:p>
          <w:p w14:paraId="59BDCCD3" w14:textId="77777777" w:rsidR="00D20C60" w:rsidRPr="00D20C60" w:rsidRDefault="00D20C60" w:rsidP="00D20C60">
            <w:pPr>
              <w:widowControl/>
              <w:autoSpaceDE/>
              <w:autoSpaceDN/>
              <w:adjustRightInd/>
              <w:jc w:val="both"/>
              <w:rPr>
                <w:rFonts w:eastAsia="Calibri" w:cs="Times New Roman"/>
              </w:rPr>
            </w:pPr>
            <w:r w:rsidRPr="00D20C60">
              <w:rPr>
                <w:rFonts w:eastAsia="Calibri" w:cs="Times New Roman"/>
              </w:rPr>
              <w:t>2.</w:t>
            </w:r>
            <w:r w:rsidRPr="00D20C60">
              <w:rPr>
                <w:rFonts w:eastAsia="Calibri" w:cs="Times New Roman"/>
              </w:rPr>
              <w:tab/>
              <w:t>Поняття і зміст земельного сервітуту?</w:t>
            </w:r>
          </w:p>
          <w:p w14:paraId="6167A4AD" w14:textId="77777777" w:rsidR="00D20C60" w:rsidRPr="00D20C60" w:rsidRDefault="00D20C60" w:rsidP="00D20C60">
            <w:pPr>
              <w:widowControl/>
              <w:autoSpaceDE/>
              <w:autoSpaceDN/>
              <w:adjustRightInd/>
              <w:jc w:val="both"/>
              <w:rPr>
                <w:rFonts w:eastAsia="Calibri" w:cs="Times New Roman"/>
              </w:rPr>
            </w:pPr>
            <w:r w:rsidRPr="00D20C60">
              <w:rPr>
                <w:rFonts w:eastAsia="Calibri" w:cs="Times New Roman"/>
              </w:rPr>
              <w:t>3.</w:t>
            </w:r>
            <w:r w:rsidRPr="00D20C60">
              <w:rPr>
                <w:rFonts w:eastAsia="Calibri" w:cs="Times New Roman"/>
              </w:rPr>
              <w:tab/>
              <w:t>Поняття і зміст емфітевзісу?</w:t>
            </w:r>
          </w:p>
          <w:p w14:paraId="60255B82" w14:textId="77777777" w:rsidR="00D20C60" w:rsidRPr="00D20C60" w:rsidRDefault="00D20C60" w:rsidP="00D20C60">
            <w:pPr>
              <w:widowControl/>
              <w:autoSpaceDE/>
              <w:autoSpaceDN/>
              <w:adjustRightInd/>
              <w:jc w:val="both"/>
              <w:rPr>
                <w:rFonts w:eastAsia="Calibri" w:cs="Times New Roman"/>
              </w:rPr>
            </w:pPr>
            <w:r w:rsidRPr="00D20C60">
              <w:rPr>
                <w:rFonts w:eastAsia="Calibri" w:cs="Times New Roman"/>
              </w:rPr>
              <w:t>4.</w:t>
            </w:r>
            <w:r w:rsidRPr="00D20C60">
              <w:rPr>
                <w:rFonts w:eastAsia="Calibri" w:cs="Times New Roman"/>
              </w:rPr>
              <w:tab/>
              <w:t>Поняття і зміст суперфіцію?</w:t>
            </w:r>
          </w:p>
          <w:p w14:paraId="48F657A0" w14:textId="14348231" w:rsidR="00D20C60" w:rsidRPr="00AD3F12" w:rsidRDefault="00D20C60" w:rsidP="00D20C60">
            <w:pPr>
              <w:widowControl/>
              <w:autoSpaceDE/>
              <w:autoSpaceDN/>
              <w:adjustRightInd/>
              <w:jc w:val="both"/>
              <w:rPr>
                <w:rFonts w:cs="Times New Roman"/>
              </w:rPr>
            </w:pPr>
            <w:r w:rsidRPr="00D20C60">
              <w:rPr>
                <w:rFonts w:eastAsia="Calibri" w:cs="Times New Roman"/>
              </w:rPr>
              <w:t>5.</w:t>
            </w:r>
            <w:r w:rsidRPr="00D20C60">
              <w:rPr>
                <w:rFonts w:eastAsia="Calibri" w:cs="Times New Roman"/>
              </w:rPr>
              <w:tab/>
              <w:t>Як землекористувачу продати право оренди?</w:t>
            </w:r>
          </w:p>
        </w:tc>
        <w:tc>
          <w:tcPr>
            <w:tcW w:w="2375" w:type="dxa"/>
            <w:vMerge/>
            <w:shd w:val="clear" w:color="auto" w:fill="auto"/>
          </w:tcPr>
          <w:p w14:paraId="2D8C715D" w14:textId="4392E2CA" w:rsidR="00D20C60" w:rsidRPr="00AD3F12" w:rsidRDefault="00D20C60" w:rsidP="00AD3F12">
            <w:pPr>
              <w:rPr>
                <w:b/>
              </w:rPr>
            </w:pPr>
          </w:p>
        </w:tc>
      </w:tr>
      <w:tr w:rsidR="00D20C60" w:rsidRPr="00AD3F12" w14:paraId="18E9E384" w14:textId="77777777" w:rsidTr="00D20C60">
        <w:tc>
          <w:tcPr>
            <w:tcW w:w="236" w:type="dxa"/>
            <w:vMerge/>
          </w:tcPr>
          <w:p w14:paraId="2D1A444F" w14:textId="77777777" w:rsidR="00D20C60" w:rsidRPr="00AD3F12" w:rsidRDefault="00D20C60" w:rsidP="002D78A6">
            <w:pPr>
              <w:jc w:val="both"/>
              <w:rPr>
                <w:rFonts w:cs="Times New Roman"/>
              </w:rPr>
            </w:pPr>
          </w:p>
        </w:tc>
        <w:tc>
          <w:tcPr>
            <w:tcW w:w="6734" w:type="dxa"/>
            <w:gridSpan w:val="3"/>
          </w:tcPr>
          <w:p w14:paraId="63BB64FC" w14:textId="77777777" w:rsidR="00D20C60" w:rsidRPr="00AD3F12" w:rsidRDefault="00D20C60" w:rsidP="002D78A6">
            <w:pPr>
              <w:jc w:val="both"/>
              <w:rPr>
                <w:rFonts w:cs="Times New Roman"/>
              </w:rPr>
            </w:pPr>
            <w:r w:rsidRPr="00AD3F12">
              <w:rPr>
                <w:rFonts w:cs="Times New Roman"/>
              </w:rPr>
              <w:t xml:space="preserve">Тема № 5 </w:t>
            </w:r>
          </w:p>
          <w:p w14:paraId="271E1308" w14:textId="77777777" w:rsidR="00D20C60" w:rsidRPr="00AD3F12" w:rsidRDefault="00D20C60" w:rsidP="002D78A6">
            <w:pPr>
              <w:jc w:val="both"/>
              <w:rPr>
                <w:rFonts w:cs="Times New Roman"/>
              </w:rPr>
            </w:pPr>
          </w:p>
        </w:tc>
        <w:tc>
          <w:tcPr>
            <w:tcW w:w="2375" w:type="dxa"/>
            <w:vMerge w:val="restart"/>
            <w:shd w:val="clear" w:color="auto" w:fill="auto"/>
          </w:tcPr>
          <w:p w14:paraId="47CCDA92" w14:textId="28F9D05D" w:rsidR="00D20C60" w:rsidRPr="00AD3F12" w:rsidRDefault="00BD770F" w:rsidP="00AD3F12">
            <w:pPr>
              <w:rPr>
                <w:rFonts w:cs="Times New Roman"/>
              </w:rPr>
            </w:pPr>
            <w:r>
              <w:rPr>
                <w:b/>
              </w:rPr>
              <w:t xml:space="preserve">34, 35, 38, 39, 58, 59, 61, 63, 64, 65, 87, </w:t>
            </w:r>
            <w:r w:rsidR="00D20C60">
              <w:rPr>
                <w:b/>
              </w:rPr>
              <w:t xml:space="preserve">28, 73, 66, </w:t>
            </w:r>
            <w:r w:rsidR="00D20C60">
              <w:rPr>
                <w:b/>
              </w:rPr>
              <w:lastRenderedPageBreak/>
              <w:t>46, 44, 17, 13, 15, 6</w:t>
            </w:r>
          </w:p>
        </w:tc>
      </w:tr>
      <w:tr w:rsidR="00D20C60" w:rsidRPr="00AD3F12" w14:paraId="2BA628B1" w14:textId="77777777" w:rsidTr="00D20C60">
        <w:tc>
          <w:tcPr>
            <w:tcW w:w="236" w:type="dxa"/>
            <w:vMerge/>
          </w:tcPr>
          <w:p w14:paraId="5FC9F593" w14:textId="77777777" w:rsidR="00D20C60" w:rsidRPr="00AD3F12" w:rsidRDefault="00D20C60" w:rsidP="002D78A6">
            <w:pPr>
              <w:jc w:val="both"/>
              <w:rPr>
                <w:rFonts w:cs="Times New Roman"/>
              </w:rPr>
            </w:pPr>
          </w:p>
        </w:tc>
        <w:tc>
          <w:tcPr>
            <w:tcW w:w="294" w:type="dxa"/>
            <w:vMerge w:val="restart"/>
          </w:tcPr>
          <w:p w14:paraId="61DEF233" w14:textId="77777777" w:rsidR="00D20C60" w:rsidRPr="00AD3F12" w:rsidRDefault="00D20C60" w:rsidP="002D78A6">
            <w:pPr>
              <w:jc w:val="both"/>
              <w:rPr>
                <w:rFonts w:cs="Times New Roman"/>
              </w:rPr>
            </w:pPr>
          </w:p>
        </w:tc>
        <w:tc>
          <w:tcPr>
            <w:tcW w:w="235" w:type="dxa"/>
          </w:tcPr>
          <w:p w14:paraId="40FE7AA6" w14:textId="77777777" w:rsidR="00D20C60" w:rsidRPr="00AD3F12" w:rsidRDefault="00D20C60" w:rsidP="002D78A6">
            <w:pPr>
              <w:jc w:val="both"/>
              <w:rPr>
                <w:rFonts w:cs="Times New Roman"/>
              </w:rPr>
            </w:pPr>
          </w:p>
        </w:tc>
        <w:tc>
          <w:tcPr>
            <w:tcW w:w="6205" w:type="dxa"/>
          </w:tcPr>
          <w:p w14:paraId="0219DA5B" w14:textId="77777777" w:rsidR="00D20C60" w:rsidRPr="00D20C60" w:rsidRDefault="00D20C60" w:rsidP="00D20C60">
            <w:pPr>
              <w:jc w:val="both"/>
              <w:rPr>
                <w:rFonts w:cs="Times New Roman"/>
              </w:rPr>
            </w:pPr>
            <w:r w:rsidRPr="00D20C60">
              <w:rPr>
                <w:rFonts w:cs="Times New Roman"/>
              </w:rPr>
              <w:t>1.</w:t>
            </w:r>
            <w:r w:rsidRPr="00D20C60">
              <w:rPr>
                <w:rFonts w:cs="Times New Roman"/>
              </w:rPr>
              <w:tab/>
              <w:t>Державне та громадське управління земельними ресурсами в України: порівняльно-правовий аспект.</w:t>
            </w:r>
          </w:p>
          <w:p w14:paraId="34DA87F0" w14:textId="77777777" w:rsidR="00D20C60" w:rsidRPr="00D20C60" w:rsidRDefault="00D20C60" w:rsidP="00D20C60">
            <w:pPr>
              <w:jc w:val="both"/>
              <w:rPr>
                <w:rFonts w:cs="Times New Roman"/>
              </w:rPr>
            </w:pPr>
            <w:r w:rsidRPr="00D20C60">
              <w:rPr>
                <w:rFonts w:cs="Times New Roman"/>
              </w:rPr>
              <w:t>2.</w:t>
            </w:r>
            <w:r w:rsidRPr="00D20C60">
              <w:rPr>
                <w:rFonts w:cs="Times New Roman"/>
              </w:rPr>
              <w:tab/>
              <w:t xml:space="preserve">Система та повноваження державних органів загальної та спеціальної компетенції, які здійснюють управлінські функції щодо земельних ресурсів. </w:t>
            </w:r>
          </w:p>
          <w:p w14:paraId="3E9DC27B" w14:textId="77777777" w:rsidR="00D20C60" w:rsidRPr="00D20C60" w:rsidRDefault="00D20C60" w:rsidP="00D20C60">
            <w:pPr>
              <w:jc w:val="both"/>
              <w:rPr>
                <w:rFonts w:cs="Times New Roman"/>
              </w:rPr>
            </w:pPr>
            <w:r w:rsidRPr="00D20C60">
              <w:rPr>
                <w:rFonts w:cs="Times New Roman"/>
              </w:rPr>
              <w:t>3.</w:t>
            </w:r>
            <w:r w:rsidRPr="00D20C60">
              <w:rPr>
                <w:rFonts w:cs="Times New Roman"/>
              </w:rPr>
              <w:tab/>
              <w:t xml:space="preserve">Правове регулювання порядку ведення земельно-кадастрової документації. </w:t>
            </w:r>
          </w:p>
          <w:p w14:paraId="453AAD51" w14:textId="77777777" w:rsidR="00D20C60" w:rsidRPr="00D20C60" w:rsidRDefault="00D20C60" w:rsidP="00D20C60">
            <w:pPr>
              <w:jc w:val="both"/>
              <w:rPr>
                <w:rFonts w:cs="Times New Roman"/>
              </w:rPr>
            </w:pPr>
            <w:r w:rsidRPr="00D20C60">
              <w:rPr>
                <w:rFonts w:cs="Times New Roman"/>
              </w:rPr>
              <w:t>4.</w:t>
            </w:r>
            <w:r w:rsidRPr="00D20C60">
              <w:rPr>
                <w:rFonts w:cs="Times New Roman"/>
              </w:rPr>
              <w:tab/>
              <w:t>Правове забезпечення обліку кількісних та якісних показників земель у складі державного земельного кадастру.</w:t>
            </w:r>
          </w:p>
          <w:p w14:paraId="7717E4F3" w14:textId="77777777" w:rsidR="00D20C60" w:rsidRPr="00D20C60" w:rsidRDefault="00D20C60" w:rsidP="00D20C60">
            <w:pPr>
              <w:jc w:val="both"/>
              <w:rPr>
                <w:rFonts w:cs="Times New Roman"/>
              </w:rPr>
            </w:pPr>
            <w:r w:rsidRPr="00D20C60">
              <w:rPr>
                <w:rFonts w:cs="Times New Roman"/>
              </w:rPr>
              <w:t>5.</w:t>
            </w:r>
            <w:r w:rsidRPr="00D20C60">
              <w:rPr>
                <w:rFonts w:cs="Times New Roman"/>
              </w:rPr>
              <w:tab/>
              <w:t>Державний контроль за раціональним використання, охороною та відтворення земель. Його суб’єкти та об’єкти.</w:t>
            </w:r>
          </w:p>
          <w:p w14:paraId="1BAA5914" w14:textId="6AB72706" w:rsidR="00D20C60" w:rsidRPr="00AD3F12" w:rsidRDefault="00D20C60" w:rsidP="00D20C60">
            <w:pPr>
              <w:tabs>
                <w:tab w:val="left" w:pos="300"/>
              </w:tabs>
              <w:ind w:left="83"/>
              <w:jc w:val="both"/>
              <w:rPr>
                <w:rFonts w:cs="Times New Roman"/>
              </w:rPr>
            </w:pPr>
            <w:r w:rsidRPr="00D20C60">
              <w:rPr>
                <w:rFonts w:cs="Times New Roman"/>
              </w:rPr>
              <w:t>6.</w:t>
            </w:r>
            <w:r w:rsidRPr="00D20C60">
              <w:rPr>
                <w:rFonts w:cs="Times New Roman"/>
              </w:rPr>
              <w:tab/>
              <w:t>Правове регулювання моніторингу земель в Україні</w:t>
            </w:r>
          </w:p>
        </w:tc>
        <w:tc>
          <w:tcPr>
            <w:tcW w:w="2375" w:type="dxa"/>
            <w:vMerge/>
            <w:shd w:val="clear" w:color="auto" w:fill="auto"/>
          </w:tcPr>
          <w:p w14:paraId="712821D0" w14:textId="5B0CB8ED" w:rsidR="00D20C60" w:rsidRPr="00AD3F12" w:rsidRDefault="00D20C60" w:rsidP="00AD3F12"/>
        </w:tc>
      </w:tr>
      <w:tr w:rsidR="00D20C60" w:rsidRPr="00AD3F12" w14:paraId="63B8091E" w14:textId="77777777" w:rsidTr="00D20C60">
        <w:tc>
          <w:tcPr>
            <w:tcW w:w="236" w:type="dxa"/>
            <w:vMerge/>
          </w:tcPr>
          <w:p w14:paraId="2073D928" w14:textId="77777777" w:rsidR="00D20C60" w:rsidRPr="00AD3F12" w:rsidRDefault="00D20C60" w:rsidP="002D78A6">
            <w:pPr>
              <w:jc w:val="both"/>
              <w:rPr>
                <w:rFonts w:cs="Times New Roman"/>
              </w:rPr>
            </w:pPr>
          </w:p>
        </w:tc>
        <w:tc>
          <w:tcPr>
            <w:tcW w:w="294" w:type="dxa"/>
            <w:vMerge/>
          </w:tcPr>
          <w:p w14:paraId="175E989E" w14:textId="77777777" w:rsidR="00D20C60" w:rsidRPr="00AD3F12" w:rsidRDefault="00D20C60" w:rsidP="002D78A6">
            <w:pPr>
              <w:jc w:val="both"/>
              <w:rPr>
                <w:rFonts w:cs="Times New Roman"/>
              </w:rPr>
            </w:pPr>
          </w:p>
        </w:tc>
        <w:tc>
          <w:tcPr>
            <w:tcW w:w="6440" w:type="dxa"/>
            <w:gridSpan w:val="2"/>
          </w:tcPr>
          <w:p w14:paraId="2311AB02" w14:textId="77777777" w:rsidR="00D20C60" w:rsidRPr="00AD3F12" w:rsidRDefault="00D20C60" w:rsidP="002D78A6">
            <w:pPr>
              <w:jc w:val="both"/>
              <w:rPr>
                <w:rFonts w:cs="Times New Roman"/>
              </w:rPr>
            </w:pPr>
            <w:r w:rsidRPr="00AD3F12">
              <w:rPr>
                <w:rFonts w:cs="Times New Roman"/>
              </w:rPr>
              <w:t xml:space="preserve">Тема № 6 </w:t>
            </w:r>
          </w:p>
          <w:p w14:paraId="77DA3BBF" w14:textId="77777777" w:rsidR="00D20C60" w:rsidRPr="00AD3F12" w:rsidRDefault="00D20C60" w:rsidP="002D78A6">
            <w:pPr>
              <w:jc w:val="both"/>
              <w:rPr>
                <w:rFonts w:cs="Times New Roman"/>
              </w:rPr>
            </w:pPr>
          </w:p>
        </w:tc>
        <w:tc>
          <w:tcPr>
            <w:tcW w:w="2375" w:type="dxa"/>
            <w:vMerge w:val="restart"/>
            <w:shd w:val="clear" w:color="auto" w:fill="auto"/>
          </w:tcPr>
          <w:p w14:paraId="0A330E4B" w14:textId="49A316A4" w:rsidR="00D20C60" w:rsidRPr="00AD3F12" w:rsidRDefault="006E13EE" w:rsidP="002D78A6">
            <w:pPr>
              <w:rPr>
                <w:rFonts w:cs="Times New Roman"/>
              </w:rPr>
            </w:pPr>
            <w:r>
              <w:rPr>
                <w:b/>
              </w:rPr>
              <w:t xml:space="preserve">2, 18, 36, 41, 53, 73, 85, 86, 91, 92, 97, </w:t>
            </w:r>
            <w:r w:rsidR="00D20C60">
              <w:rPr>
                <w:b/>
              </w:rPr>
              <w:t>28, 73, 66, 46, 44, 17, 13, 15, 6</w:t>
            </w:r>
          </w:p>
        </w:tc>
      </w:tr>
      <w:tr w:rsidR="00D20C60" w:rsidRPr="00AD3F12" w14:paraId="2550C6DB" w14:textId="77777777" w:rsidTr="00D20C60">
        <w:tc>
          <w:tcPr>
            <w:tcW w:w="236" w:type="dxa"/>
            <w:vMerge/>
          </w:tcPr>
          <w:p w14:paraId="2642B4BE" w14:textId="77777777" w:rsidR="00D20C60" w:rsidRPr="00AD3F12" w:rsidRDefault="00D20C60" w:rsidP="002D78A6">
            <w:pPr>
              <w:jc w:val="both"/>
              <w:rPr>
                <w:rFonts w:cs="Times New Roman"/>
              </w:rPr>
            </w:pPr>
          </w:p>
        </w:tc>
        <w:tc>
          <w:tcPr>
            <w:tcW w:w="294" w:type="dxa"/>
            <w:vMerge/>
          </w:tcPr>
          <w:p w14:paraId="681CA5A0" w14:textId="77777777" w:rsidR="00D20C60" w:rsidRPr="00AD3F12" w:rsidRDefault="00D20C60" w:rsidP="002D78A6">
            <w:pPr>
              <w:jc w:val="both"/>
              <w:rPr>
                <w:rFonts w:cs="Times New Roman"/>
              </w:rPr>
            </w:pPr>
          </w:p>
        </w:tc>
        <w:tc>
          <w:tcPr>
            <w:tcW w:w="235" w:type="dxa"/>
          </w:tcPr>
          <w:p w14:paraId="2E0AEBB4" w14:textId="77777777" w:rsidR="00D20C60" w:rsidRPr="00AD3F12" w:rsidRDefault="00D20C60" w:rsidP="002D78A6">
            <w:pPr>
              <w:jc w:val="both"/>
              <w:rPr>
                <w:rFonts w:cs="Times New Roman"/>
              </w:rPr>
            </w:pPr>
          </w:p>
        </w:tc>
        <w:tc>
          <w:tcPr>
            <w:tcW w:w="6205" w:type="dxa"/>
          </w:tcPr>
          <w:p w14:paraId="03951F9A" w14:textId="062CA319" w:rsidR="00D20C60" w:rsidRPr="00D20C60" w:rsidRDefault="00D20C60" w:rsidP="00D20C60">
            <w:pPr>
              <w:jc w:val="both"/>
              <w:rPr>
                <w:rFonts w:cs="Times New Roman"/>
              </w:rPr>
            </w:pPr>
            <w:r>
              <w:rPr>
                <w:rFonts w:cs="Times New Roman"/>
              </w:rPr>
              <w:t xml:space="preserve">1. </w:t>
            </w:r>
            <w:r w:rsidRPr="00D20C60">
              <w:rPr>
                <w:rFonts w:cs="Times New Roman"/>
              </w:rPr>
              <w:t>Що розуміють під бездіяльністю суб’єкта земельного правопорушення, за яке настає юридична відповідальність?</w:t>
            </w:r>
          </w:p>
          <w:p w14:paraId="0AEA0687" w14:textId="77777777" w:rsidR="00D20C60" w:rsidRPr="00D20C60" w:rsidRDefault="00D20C60" w:rsidP="00D20C60">
            <w:pPr>
              <w:jc w:val="both"/>
              <w:rPr>
                <w:rFonts w:cs="Times New Roman"/>
              </w:rPr>
            </w:pPr>
            <w:r w:rsidRPr="00D20C60">
              <w:rPr>
                <w:rFonts w:cs="Times New Roman"/>
              </w:rPr>
              <w:t>2. Яка різниця у суб’єктному складі адміністративного проступку та злочину у сфері земельних відносин?</w:t>
            </w:r>
          </w:p>
          <w:p w14:paraId="0FF083F5" w14:textId="4F0929A1" w:rsidR="00D20C60" w:rsidRPr="00AD3F12" w:rsidRDefault="00D20C60" w:rsidP="00D20C60">
            <w:pPr>
              <w:jc w:val="both"/>
              <w:rPr>
                <w:rFonts w:cs="Times New Roman"/>
              </w:rPr>
            </w:pPr>
            <w:r w:rsidRPr="00D20C60">
              <w:rPr>
                <w:rFonts w:cs="Times New Roman"/>
              </w:rPr>
              <w:t>3. У чому полягає правова колізія стосовно юридичної відповідальності юридичних осіб за порушення норм земельного права?</w:t>
            </w:r>
          </w:p>
        </w:tc>
        <w:tc>
          <w:tcPr>
            <w:tcW w:w="2375" w:type="dxa"/>
            <w:vMerge/>
            <w:tcBorders>
              <w:bottom w:val="single" w:sz="4" w:space="0" w:color="auto"/>
            </w:tcBorders>
            <w:shd w:val="clear" w:color="auto" w:fill="auto"/>
          </w:tcPr>
          <w:p w14:paraId="19030E85" w14:textId="6479E17A" w:rsidR="00D20C60" w:rsidRPr="00AD3F12" w:rsidRDefault="00D20C60" w:rsidP="002D78A6">
            <w:pPr>
              <w:rPr>
                <w:b/>
              </w:rPr>
            </w:pPr>
          </w:p>
        </w:tc>
      </w:tr>
      <w:tr w:rsidR="00D20C60" w:rsidRPr="00AD3F12" w14:paraId="49CBCA1E" w14:textId="77777777" w:rsidTr="00D20C60">
        <w:tc>
          <w:tcPr>
            <w:tcW w:w="236" w:type="dxa"/>
            <w:vMerge/>
          </w:tcPr>
          <w:p w14:paraId="26E97E6D" w14:textId="77777777" w:rsidR="00D20C60" w:rsidRPr="00AD3F12" w:rsidRDefault="00D20C60" w:rsidP="002D78A6">
            <w:pPr>
              <w:jc w:val="both"/>
              <w:rPr>
                <w:rFonts w:cs="Times New Roman"/>
              </w:rPr>
            </w:pPr>
          </w:p>
        </w:tc>
        <w:tc>
          <w:tcPr>
            <w:tcW w:w="294" w:type="dxa"/>
            <w:vMerge w:val="restart"/>
          </w:tcPr>
          <w:p w14:paraId="66A3DE48" w14:textId="77777777" w:rsidR="00D20C60" w:rsidRPr="00AD3F12" w:rsidRDefault="00D20C60" w:rsidP="002D78A6">
            <w:pPr>
              <w:jc w:val="both"/>
              <w:rPr>
                <w:rFonts w:cs="Times New Roman"/>
              </w:rPr>
            </w:pPr>
          </w:p>
        </w:tc>
        <w:tc>
          <w:tcPr>
            <w:tcW w:w="6440" w:type="dxa"/>
            <w:gridSpan w:val="2"/>
          </w:tcPr>
          <w:p w14:paraId="37936352" w14:textId="77777777" w:rsidR="00D20C60" w:rsidRPr="00AD3F12" w:rsidRDefault="00D20C60" w:rsidP="002D78A6">
            <w:pPr>
              <w:jc w:val="both"/>
              <w:rPr>
                <w:rFonts w:cs="Times New Roman"/>
              </w:rPr>
            </w:pPr>
            <w:r w:rsidRPr="00AD3F12">
              <w:rPr>
                <w:rFonts w:cs="Times New Roman"/>
              </w:rPr>
              <w:t>Тема № 7</w:t>
            </w:r>
          </w:p>
          <w:p w14:paraId="2C562199" w14:textId="77777777" w:rsidR="00D20C60" w:rsidRPr="00AD3F12" w:rsidRDefault="00D20C60" w:rsidP="002D78A6">
            <w:pPr>
              <w:jc w:val="both"/>
              <w:rPr>
                <w:rFonts w:cs="Times New Roman"/>
              </w:rPr>
            </w:pPr>
          </w:p>
        </w:tc>
        <w:tc>
          <w:tcPr>
            <w:tcW w:w="2375" w:type="dxa"/>
            <w:vMerge w:val="restart"/>
            <w:shd w:val="clear" w:color="auto" w:fill="auto"/>
          </w:tcPr>
          <w:p w14:paraId="7F53B821" w14:textId="66D74706" w:rsidR="00D20C60" w:rsidRPr="00AD3F12" w:rsidRDefault="006E13EE" w:rsidP="002D78A6">
            <w:pPr>
              <w:rPr>
                <w:rFonts w:cs="Times New Roman"/>
              </w:rPr>
            </w:pPr>
            <w:r>
              <w:rPr>
                <w:b/>
              </w:rPr>
              <w:t xml:space="preserve">12, 27, 33, 42, 58, 68, 72, 79, 80, 82, 96, </w:t>
            </w:r>
            <w:r w:rsidR="00D20C60">
              <w:rPr>
                <w:b/>
              </w:rPr>
              <w:t>28, 73, 66, 46, 44, 17, 13, 15, 6,</w:t>
            </w:r>
            <w:r w:rsidR="00BD770F">
              <w:rPr>
                <w:b/>
              </w:rPr>
              <w:t xml:space="preserve"> 51, 52, 47, 29, 11, 8, 7</w:t>
            </w:r>
          </w:p>
        </w:tc>
      </w:tr>
      <w:tr w:rsidR="00D20C60" w:rsidRPr="00AD3F12" w14:paraId="5DF2F980" w14:textId="77777777" w:rsidTr="00D20C60">
        <w:tc>
          <w:tcPr>
            <w:tcW w:w="236" w:type="dxa"/>
            <w:vMerge/>
          </w:tcPr>
          <w:p w14:paraId="2A15ABC1" w14:textId="77777777" w:rsidR="00D20C60" w:rsidRPr="00AD3F12" w:rsidRDefault="00D20C60" w:rsidP="002D78A6">
            <w:pPr>
              <w:jc w:val="both"/>
              <w:rPr>
                <w:rFonts w:cs="Times New Roman"/>
              </w:rPr>
            </w:pPr>
          </w:p>
        </w:tc>
        <w:tc>
          <w:tcPr>
            <w:tcW w:w="294" w:type="dxa"/>
            <w:vMerge/>
          </w:tcPr>
          <w:p w14:paraId="1C6AD033" w14:textId="77777777" w:rsidR="00D20C60" w:rsidRPr="00AD3F12" w:rsidRDefault="00D20C60" w:rsidP="002D78A6">
            <w:pPr>
              <w:jc w:val="both"/>
              <w:rPr>
                <w:rFonts w:cs="Times New Roman"/>
              </w:rPr>
            </w:pPr>
          </w:p>
        </w:tc>
        <w:tc>
          <w:tcPr>
            <w:tcW w:w="235" w:type="dxa"/>
          </w:tcPr>
          <w:p w14:paraId="48C1FA23" w14:textId="77777777" w:rsidR="00D20C60" w:rsidRPr="00AD3F12" w:rsidRDefault="00D20C60" w:rsidP="002D78A6">
            <w:pPr>
              <w:jc w:val="both"/>
              <w:rPr>
                <w:rFonts w:cs="Times New Roman"/>
              </w:rPr>
            </w:pPr>
          </w:p>
        </w:tc>
        <w:tc>
          <w:tcPr>
            <w:tcW w:w="6205" w:type="dxa"/>
          </w:tcPr>
          <w:p w14:paraId="5BD45A46" w14:textId="3341CB17" w:rsidR="00B324AB" w:rsidRPr="00B324AB" w:rsidRDefault="00B324AB" w:rsidP="00B324AB">
            <w:pPr>
              <w:jc w:val="both"/>
              <w:rPr>
                <w:rFonts w:cs="Times New Roman"/>
              </w:rPr>
            </w:pPr>
            <w:r>
              <w:rPr>
                <w:rFonts w:cs="Times New Roman"/>
              </w:rPr>
              <w:t xml:space="preserve">1. </w:t>
            </w:r>
            <w:r w:rsidRPr="00B324AB">
              <w:rPr>
                <w:rFonts w:cs="Times New Roman"/>
              </w:rPr>
              <w:t>Поняття та особливості правового режиму земель сільськогосподарського призначення.</w:t>
            </w:r>
          </w:p>
          <w:p w14:paraId="7C982032" w14:textId="18CC0322" w:rsidR="00B324AB" w:rsidRPr="00B324AB" w:rsidRDefault="00B324AB" w:rsidP="00B324AB">
            <w:pPr>
              <w:jc w:val="both"/>
              <w:rPr>
                <w:rFonts w:cs="Times New Roman"/>
              </w:rPr>
            </w:pPr>
            <w:r>
              <w:rPr>
                <w:rFonts w:cs="Times New Roman"/>
              </w:rPr>
              <w:t xml:space="preserve">2. </w:t>
            </w:r>
            <w:r w:rsidRPr="00B324AB">
              <w:rPr>
                <w:rFonts w:cs="Times New Roman"/>
              </w:rPr>
              <w:t>Права та обов’язки власників та землекористувачів щодо земель сільськогосподарського призначення.</w:t>
            </w:r>
          </w:p>
          <w:p w14:paraId="73180629" w14:textId="25052A94" w:rsidR="00B324AB" w:rsidRPr="00B324AB" w:rsidRDefault="00B324AB" w:rsidP="00B324AB">
            <w:pPr>
              <w:jc w:val="both"/>
              <w:rPr>
                <w:rFonts w:cs="Times New Roman"/>
              </w:rPr>
            </w:pPr>
            <w:r>
              <w:rPr>
                <w:rFonts w:cs="Times New Roman"/>
              </w:rPr>
              <w:t xml:space="preserve">3. </w:t>
            </w:r>
            <w:r w:rsidRPr="00B324AB">
              <w:rPr>
                <w:rFonts w:cs="Times New Roman"/>
              </w:rPr>
              <w:t>Землі сільськогосподарського призначення як об’єкти оподаткування.</w:t>
            </w:r>
          </w:p>
          <w:p w14:paraId="3392F1E4" w14:textId="0009B81D" w:rsidR="00B324AB" w:rsidRDefault="00B324AB" w:rsidP="00B324AB">
            <w:pPr>
              <w:jc w:val="both"/>
              <w:rPr>
                <w:rFonts w:cs="Times New Roman"/>
              </w:rPr>
            </w:pPr>
            <w:r>
              <w:rPr>
                <w:rFonts w:cs="Times New Roman"/>
              </w:rPr>
              <w:t xml:space="preserve">4. </w:t>
            </w:r>
            <w:r w:rsidRPr="00B324AB">
              <w:rPr>
                <w:rFonts w:cs="Times New Roman"/>
              </w:rPr>
              <w:t>Порядок, умови та підстави вилучення (викупу) сільськогосподарського призначення.</w:t>
            </w:r>
          </w:p>
          <w:p w14:paraId="67A6B5F5" w14:textId="0FA4F9F0" w:rsidR="00D20C60" w:rsidRPr="00D20C60" w:rsidRDefault="00B324AB" w:rsidP="00B324AB">
            <w:pPr>
              <w:jc w:val="both"/>
              <w:rPr>
                <w:rFonts w:cs="Times New Roman"/>
              </w:rPr>
            </w:pPr>
            <w:r>
              <w:rPr>
                <w:rFonts w:cs="Times New Roman"/>
              </w:rPr>
              <w:t xml:space="preserve">5. </w:t>
            </w:r>
            <w:r w:rsidR="00D20C60" w:rsidRPr="00D20C60">
              <w:rPr>
                <w:rFonts w:cs="Times New Roman"/>
              </w:rPr>
              <w:t>Створіть покрокову схему отримання земельної ділянки для ведення фермерського господарства.</w:t>
            </w:r>
          </w:p>
        </w:tc>
        <w:tc>
          <w:tcPr>
            <w:tcW w:w="2375" w:type="dxa"/>
            <w:vMerge/>
            <w:shd w:val="clear" w:color="auto" w:fill="auto"/>
          </w:tcPr>
          <w:p w14:paraId="019F7909" w14:textId="3BEB51C3" w:rsidR="00D20C60" w:rsidRPr="00AD3F12" w:rsidRDefault="00D20C60" w:rsidP="002D78A6">
            <w:pPr>
              <w:rPr>
                <w:b/>
              </w:rPr>
            </w:pPr>
          </w:p>
        </w:tc>
      </w:tr>
      <w:tr w:rsidR="00D20C60" w:rsidRPr="00AD3F12" w14:paraId="796A95DD" w14:textId="77777777" w:rsidTr="00D20C60">
        <w:tc>
          <w:tcPr>
            <w:tcW w:w="236" w:type="dxa"/>
            <w:vMerge/>
          </w:tcPr>
          <w:p w14:paraId="4D5A9C49" w14:textId="77777777" w:rsidR="00D20C60" w:rsidRPr="00AD3F12" w:rsidRDefault="00D20C60" w:rsidP="002D78A6">
            <w:pPr>
              <w:jc w:val="both"/>
              <w:rPr>
                <w:rFonts w:cs="Times New Roman"/>
              </w:rPr>
            </w:pPr>
          </w:p>
        </w:tc>
        <w:tc>
          <w:tcPr>
            <w:tcW w:w="294" w:type="dxa"/>
            <w:vMerge w:val="restart"/>
          </w:tcPr>
          <w:p w14:paraId="282A7A55" w14:textId="77777777" w:rsidR="00D20C60" w:rsidRPr="00AD3F12" w:rsidRDefault="00D20C60" w:rsidP="002D78A6">
            <w:pPr>
              <w:jc w:val="both"/>
              <w:rPr>
                <w:rFonts w:cs="Times New Roman"/>
              </w:rPr>
            </w:pPr>
          </w:p>
        </w:tc>
        <w:tc>
          <w:tcPr>
            <w:tcW w:w="6440" w:type="dxa"/>
            <w:gridSpan w:val="2"/>
          </w:tcPr>
          <w:p w14:paraId="00A3D23E" w14:textId="77777777" w:rsidR="00D20C60" w:rsidRPr="00AD3F12" w:rsidRDefault="00D20C60" w:rsidP="002D78A6">
            <w:pPr>
              <w:jc w:val="both"/>
              <w:rPr>
                <w:rFonts w:cs="Times New Roman"/>
              </w:rPr>
            </w:pPr>
            <w:r w:rsidRPr="00AD3F12">
              <w:rPr>
                <w:rFonts w:cs="Times New Roman"/>
              </w:rPr>
              <w:t xml:space="preserve">Тема № 8 </w:t>
            </w:r>
          </w:p>
          <w:p w14:paraId="27C55351" w14:textId="77777777" w:rsidR="00D20C60" w:rsidRPr="00AD3F12" w:rsidRDefault="00D20C60" w:rsidP="002D78A6">
            <w:pPr>
              <w:jc w:val="both"/>
              <w:rPr>
                <w:rFonts w:cs="Times New Roman"/>
              </w:rPr>
            </w:pPr>
          </w:p>
        </w:tc>
        <w:tc>
          <w:tcPr>
            <w:tcW w:w="2375" w:type="dxa"/>
            <w:vMerge w:val="restart"/>
            <w:shd w:val="clear" w:color="auto" w:fill="auto"/>
          </w:tcPr>
          <w:p w14:paraId="581A0625" w14:textId="2EEEE32D" w:rsidR="00D20C60" w:rsidRPr="00AD3F12" w:rsidRDefault="00D20C60" w:rsidP="00AD3F12">
            <w:pPr>
              <w:rPr>
                <w:rFonts w:cs="Times New Roman"/>
              </w:rPr>
            </w:pPr>
            <w:r>
              <w:rPr>
                <w:b/>
              </w:rPr>
              <w:t>28, 73, 66, 46, 44, 17, 13, 15, 6,</w:t>
            </w:r>
            <w:r w:rsidR="00BD770F">
              <w:rPr>
                <w:b/>
              </w:rPr>
              <w:t xml:space="preserve"> </w:t>
            </w:r>
            <w:r w:rsidR="00BD770F">
              <w:rPr>
                <w:b/>
              </w:rPr>
              <w:t>51, 52, 47, 29, 11, 8, 7,</w:t>
            </w:r>
            <w:r w:rsidR="006E13EE">
              <w:rPr>
                <w:b/>
              </w:rPr>
              <w:t xml:space="preserve"> 26, 67</w:t>
            </w:r>
          </w:p>
        </w:tc>
      </w:tr>
      <w:tr w:rsidR="00D20C60" w:rsidRPr="00AD3F12" w14:paraId="63B3955D" w14:textId="77777777" w:rsidTr="00D20C60">
        <w:tc>
          <w:tcPr>
            <w:tcW w:w="236" w:type="dxa"/>
            <w:vMerge/>
          </w:tcPr>
          <w:p w14:paraId="09042E55" w14:textId="77777777" w:rsidR="00D20C60" w:rsidRPr="00AD3F12" w:rsidRDefault="00D20C60" w:rsidP="002D78A6">
            <w:pPr>
              <w:jc w:val="both"/>
              <w:rPr>
                <w:rFonts w:cs="Times New Roman"/>
              </w:rPr>
            </w:pPr>
          </w:p>
        </w:tc>
        <w:tc>
          <w:tcPr>
            <w:tcW w:w="294" w:type="dxa"/>
            <w:vMerge/>
          </w:tcPr>
          <w:p w14:paraId="00722DDA" w14:textId="77777777" w:rsidR="00D20C60" w:rsidRPr="00AD3F12" w:rsidRDefault="00D20C60" w:rsidP="002D78A6">
            <w:pPr>
              <w:jc w:val="both"/>
              <w:rPr>
                <w:rFonts w:cs="Times New Roman"/>
              </w:rPr>
            </w:pPr>
          </w:p>
        </w:tc>
        <w:tc>
          <w:tcPr>
            <w:tcW w:w="235" w:type="dxa"/>
          </w:tcPr>
          <w:p w14:paraId="3755B5CC" w14:textId="77777777" w:rsidR="00D20C60" w:rsidRPr="00AD3F12" w:rsidRDefault="00D20C60" w:rsidP="002D78A6">
            <w:pPr>
              <w:jc w:val="both"/>
              <w:rPr>
                <w:rFonts w:cs="Times New Roman"/>
              </w:rPr>
            </w:pPr>
          </w:p>
        </w:tc>
        <w:tc>
          <w:tcPr>
            <w:tcW w:w="6205" w:type="dxa"/>
          </w:tcPr>
          <w:p w14:paraId="6E2C3663" w14:textId="77777777" w:rsidR="00D20C60" w:rsidRPr="00AD3F12" w:rsidRDefault="00D20C60" w:rsidP="002D78A6">
            <w:pPr>
              <w:jc w:val="both"/>
              <w:rPr>
                <w:rFonts w:cs="Times New Roman"/>
              </w:rPr>
            </w:pPr>
            <w:r w:rsidRPr="00AD3F12">
              <w:rPr>
                <w:rFonts w:cs="Times New Roman"/>
              </w:rPr>
              <w:t>1.</w:t>
            </w:r>
            <w:r w:rsidRPr="00AD3F12">
              <w:rPr>
                <w:rFonts w:cs="Times New Roman"/>
              </w:rPr>
              <w:tab/>
              <w:t>Загальна характеристика правового режиму земель промисловості, транспорту, зв’язку, енергетики, оборони та іншого призначення.</w:t>
            </w:r>
          </w:p>
          <w:p w14:paraId="312F731F" w14:textId="77777777" w:rsidR="00D20C60" w:rsidRPr="00AD3F12" w:rsidRDefault="00D20C60" w:rsidP="002D78A6">
            <w:pPr>
              <w:jc w:val="both"/>
              <w:rPr>
                <w:rFonts w:cs="Times New Roman"/>
              </w:rPr>
            </w:pPr>
            <w:r w:rsidRPr="00AD3F12">
              <w:rPr>
                <w:rFonts w:cs="Times New Roman"/>
              </w:rPr>
              <w:t>2.</w:t>
            </w:r>
            <w:r w:rsidRPr="00AD3F12">
              <w:rPr>
                <w:rFonts w:cs="Times New Roman"/>
              </w:rPr>
              <w:tab/>
              <w:t>Управління землями промисловості, транспорту, зв’язку, енергетики, оборони та іншого призначення.</w:t>
            </w:r>
          </w:p>
          <w:p w14:paraId="0460292F" w14:textId="77777777" w:rsidR="00D20C60" w:rsidRPr="00AD3F12" w:rsidRDefault="00D20C60" w:rsidP="002D78A6">
            <w:pPr>
              <w:jc w:val="both"/>
              <w:rPr>
                <w:rFonts w:cs="Times New Roman"/>
              </w:rPr>
            </w:pPr>
            <w:r w:rsidRPr="00AD3F12">
              <w:rPr>
                <w:rFonts w:cs="Times New Roman"/>
              </w:rPr>
              <w:t>3.</w:t>
            </w:r>
            <w:r w:rsidRPr="00AD3F12">
              <w:rPr>
                <w:rFonts w:cs="Times New Roman"/>
              </w:rPr>
              <w:tab/>
              <w:t>Правовий режим земель промисловості.</w:t>
            </w:r>
          </w:p>
          <w:p w14:paraId="78189709" w14:textId="77777777" w:rsidR="00D20C60" w:rsidRPr="00AD3F12" w:rsidRDefault="00D20C60" w:rsidP="002D78A6">
            <w:pPr>
              <w:jc w:val="both"/>
              <w:rPr>
                <w:rFonts w:cs="Times New Roman"/>
              </w:rPr>
            </w:pPr>
            <w:r w:rsidRPr="00AD3F12">
              <w:rPr>
                <w:rFonts w:cs="Times New Roman"/>
              </w:rPr>
              <w:t>4.</w:t>
            </w:r>
            <w:r w:rsidRPr="00AD3F12">
              <w:rPr>
                <w:rFonts w:cs="Times New Roman"/>
              </w:rPr>
              <w:tab/>
              <w:t>Правовий режим земель транспорту.</w:t>
            </w:r>
          </w:p>
          <w:p w14:paraId="62671F7D" w14:textId="77777777" w:rsidR="00D20C60" w:rsidRPr="00AD3F12" w:rsidRDefault="00D20C60" w:rsidP="002D78A6">
            <w:pPr>
              <w:jc w:val="both"/>
              <w:rPr>
                <w:rFonts w:cs="Times New Roman"/>
              </w:rPr>
            </w:pPr>
            <w:r w:rsidRPr="00AD3F12">
              <w:rPr>
                <w:rFonts w:cs="Times New Roman"/>
              </w:rPr>
              <w:t>5.</w:t>
            </w:r>
            <w:r w:rsidRPr="00AD3F12">
              <w:rPr>
                <w:rFonts w:cs="Times New Roman"/>
              </w:rPr>
              <w:tab/>
              <w:t>Правовий режим земель зв’язку та енергетики.</w:t>
            </w:r>
          </w:p>
          <w:p w14:paraId="292FFBEB" w14:textId="77777777" w:rsidR="00D20C60" w:rsidRPr="00AD3F12" w:rsidRDefault="00D20C60" w:rsidP="002D78A6">
            <w:pPr>
              <w:jc w:val="both"/>
              <w:rPr>
                <w:rFonts w:cs="Times New Roman"/>
              </w:rPr>
            </w:pPr>
            <w:r w:rsidRPr="00AD3F12">
              <w:rPr>
                <w:rFonts w:cs="Times New Roman"/>
              </w:rPr>
              <w:t>6.</w:t>
            </w:r>
            <w:r w:rsidRPr="00AD3F12">
              <w:rPr>
                <w:rFonts w:cs="Times New Roman"/>
              </w:rPr>
              <w:tab/>
              <w:t>Правовий режим земель оборони та іншого призначення.</w:t>
            </w:r>
          </w:p>
        </w:tc>
        <w:tc>
          <w:tcPr>
            <w:tcW w:w="2375" w:type="dxa"/>
            <w:vMerge/>
            <w:shd w:val="clear" w:color="auto" w:fill="auto"/>
          </w:tcPr>
          <w:p w14:paraId="21B97B15" w14:textId="1FC629B9" w:rsidR="00D20C60" w:rsidRPr="00AD3F12" w:rsidRDefault="00D20C60" w:rsidP="00AD3F12">
            <w:pPr>
              <w:rPr>
                <w:b/>
              </w:rPr>
            </w:pPr>
          </w:p>
        </w:tc>
      </w:tr>
      <w:tr w:rsidR="00D20C60" w:rsidRPr="00AD3F12" w14:paraId="4B22C018" w14:textId="77777777" w:rsidTr="00D20C60">
        <w:tc>
          <w:tcPr>
            <w:tcW w:w="236" w:type="dxa"/>
            <w:vMerge/>
          </w:tcPr>
          <w:p w14:paraId="7B760E96" w14:textId="77777777" w:rsidR="00D20C60" w:rsidRPr="00AD3F12" w:rsidRDefault="00D20C60" w:rsidP="002D78A6">
            <w:pPr>
              <w:jc w:val="both"/>
              <w:rPr>
                <w:rFonts w:cs="Times New Roman"/>
              </w:rPr>
            </w:pPr>
          </w:p>
        </w:tc>
        <w:tc>
          <w:tcPr>
            <w:tcW w:w="6734" w:type="dxa"/>
            <w:gridSpan w:val="3"/>
          </w:tcPr>
          <w:p w14:paraId="7B1A8FB8" w14:textId="77777777" w:rsidR="00D20C60" w:rsidRPr="00AD3F12" w:rsidRDefault="00D20C60" w:rsidP="002D78A6">
            <w:pPr>
              <w:jc w:val="both"/>
              <w:rPr>
                <w:rFonts w:cs="Times New Roman"/>
              </w:rPr>
            </w:pPr>
            <w:r w:rsidRPr="00AD3F12">
              <w:rPr>
                <w:rFonts w:cs="Times New Roman"/>
              </w:rPr>
              <w:t>Тема № 9</w:t>
            </w:r>
          </w:p>
          <w:p w14:paraId="4508702B" w14:textId="77777777" w:rsidR="00D20C60" w:rsidRPr="00AD3F12" w:rsidRDefault="00D20C60" w:rsidP="002D78A6">
            <w:pPr>
              <w:jc w:val="both"/>
              <w:rPr>
                <w:rFonts w:cs="Times New Roman"/>
              </w:rPr>
            </w:pPr>
          </w:p>
        </w:tc>
        <w:tc>
          <w:tcPr>
            <w:tcW w:w="2375" w:type="dxa"/>
            <w:vMerge w:val="restart"/>
            <w:shd w:val="clear" w:color="auto" w:fill="auto"/>
          </w:tcPr>
          <w:p w14:paraId="6FC3F1DE" w14:textId="2D1395DD" w:rsidR="00D20C60" w:rsidRPr="00AD3F12" w:rsidRDefault="00D20C60" w:rsidP="00AD3F12">
            <w:pPr>
              <w:rPr>
                <w:rFonts w:cs="Times New Roman"/>
              </w:rPr>
            </w:pPr>
            <w:r>
              <w:rPr>
                <w:b/>
              </w:rPr>
              <w:t>28, 73, 66, 46, 44, 17, 13, 15, 6,</w:t>
            </w:r>
            <w:r w:rsidR="00BD770F">
              <w:rPr>
                <w:b/>
              </w:rPr>
              <w:t xml:space="preserve"> </w:t>
            </w:r>
            <w:r w:rsidR="00BD770F">
              <w:rPr>
                <w:b/>
              </w:rPr>
              <w:t>51, 52, 47, 29, 11, 8, 7,</w:t>
            </w:r>
            <w:r w:rsidR="006E13EE">
              <w:rPr>
                <w:b/>
              </w:rPr>
              <w:t xml:space="preserve"> 40</w:t>
            </w:r>
          </w:p>
        </w:tc>
      </w:tr>
      <w:tr w:rsidR="00D20C60" w:rsidRPr="00AD3F12" w14:paraId="617AC9C6" w14:textId="77777777" w:rsidTr="00D20C60">
        <w:tc>
          <w:tcPr>
            <w:tcW w:w="236" w:type="dxa"/>
            <w:vMerge/>
          </w:tcPr>
          <w:p w14:paraId="0F3028AC" w14:textId="77777777" w:rsidR="00D20C60" w:rsidRPr="00AD3F12" w:rsidRDefault="00D20C60" w:rsidP="002D78A6">
            <w:pPr>
              <w:jc w:val="both"/>
              <w:rPr>
                <w:rFonts w:cs="Times New Roman"/>
              </w:rPr>
            </w:pPr>
          </w:p>
        </w:tc>
        <w:tc>
          <w:tcPr>
            <w:tcW w:w="294" w:type="dxa"/>
            <w:vMerge w:val="restart"/>
          </w:tcPr>
          <w:p w14:paraId="4594FAB1" w14:textId="77777777" w:rsidR="00D20C60" w:rsidRPr="00AD3F12" w:rsidRDefault="00D20C60" w:rsidP="002D78A6">
            <w:pPr>
              <w:jc w:val="both"/>
              <w:rPr>
                <w:rFonts w:cs="Times New Roman"/>
              </w:rPr>
            </w:pPr>
          </w:p>
        </w:tc>
        <w:tc>
          <w:tcPr>
            <w:tcW w:w="235" w:type="dxa"/>
          </w:tcPr>
          <w:p w14:paraId="7F623895" w14:textId="77777777" w:rsidR="00D20C60" w:rsidRPr="00AD3F12" w:rsidRDefault="00D20C60" w:rsidP="002D78A6">
            <w:pPr>
              <w:jc w:val="both"/>
              <w:rPr>
                <w:rFonts w:cs="Times New Roman"/>
              </w:rPr>
            </w:pPr>
          </w:p>
        </w:tc>
        <w:tc>
          <w:tcPr>
            <w:tcW w:w="6205" w:type="dxa"/>
          </w:tcPr>
          <w:p w14:paraId="1873A8B0" w14:textId="2897C81F" w:rsidR="000D5A85" w:rsidRPr="000D5A85" w:rsidRDefault="000D5A85" w:rsidP="000D5A85">
            <w:pPr>
              <w:tabs>
                <w:tab w:val="left" w:pos="396"/>
              </w:tabs>
              <w:jc w:val="both"/>
              <w:rPr>
                <w:rFonts w:cs="Times New Roman"/>
              </w:rPr>
            </w:pPr>
            <w:r>
              <w:rPr>
                <w:rFonts w:cs="Times New Roman"/>
              </w:rPr>
              <w:t xml:space="preserve">1. </w:t>
            </w:r>
            <w:r w:rsidRPr="000D5A85">
              <w:rPr>
                <w:rFonts w:cs="Times New Roman"/>
              </w:rPr>
              <w:t>Порівняльно-правовий аналіз Земельного та Лісового кодексів щодо раціонального використання, охорони та відтворення земель лісогосподарського призначення.</w:t>
            </w:r>
          </w:p>
          <w:p w14:paraId="281B2109" w14:textId="77777777" w:rsidR="000D5A85" w:rsidRPr="000D5A85" w:rsidRDefault="000D5A85" w:rsidP="000D5A85">
            <w:pPr>
              <w:tabs>
                <w:tab w:val="left" w:pos="396"/>
              </w:tabs>
              <w:jc w:val="both"/>
              <w:rPr>
                <w:rFonts w:cs="Times New Roman"/>
              </w:rPr>
            </w:pPr>
            <w:r w:rsidRPr="000D5A85">
              <w:rPr>
                <w:rFonts w:cs="Times New Roman"/>
              </w:rPr>
              <w:t>2.</w:t>
            </w:r>
            <w:r w:rsidRPr="000D5A85">
              <w:rPr>
                <w:rFonts w:cs="Times New Roman"/>
              </w:rPr>
              <w:tab/>
              <w:t>Права та обов’язки лісокористувачів щодо раціонального використання, охорони та відтворення земель лісогосподарського призначення.</w:t>
            </w:r>
          </w:p>
          <w:p w14:paraId="33CF197B" w14:textId="77777777" w:rsidR="000D5A85" w:rsidRPr="000D5A85" w:rsidRDefault="000D5A85" w:rsidP="000D5A85">
            <w:pPr>
              <w:tabs>
                <w:tab w:val="left" w:pos="396"/>
              </w:tabs>
              <w:jc w:val="both"/>
              <w:rPr>
                <w:rFonts w:cs="Times New Roman"/>
              </w:rPr>
            </w:pPr>
            <w:r w:rsidRPr="000D5A85">
              <w:rPr>
                <w:rFonts w:cs="Times New Roman"/>
              </w:rPr>
              <w:t>3.</w:t>
            </w:r>
            <w:r w:rsidRPr="000D5A85">
              <w:rPr>
                <w:rFonts w:cs="Times New Roman"/>
              </w:rPr>
              <w:tab/>
              <w:t>Лісовпорядкування та правове регулювання ведення державного лісового кадастру.</w:t>
            </w:r>
          </w:p>
          <w:p w14:paraId="2B115AE7" w14:textId="77777777" w:rsidR="000D5A85" w:rsidRPr="000D5A85" w:rsidRDefault="000D5A85" w:rsidP="000D5A85">
            <w:pPr>
              <w:tabs>
                <w:tab w:val="left" w:pos="396"/>
              </w:tabs>
              <w:jc w:val="both"/>
              <w:rPr>
                <w:rFonts w:cs="Times New Roman"/>
              </w:rPr>
            </w:pPr>
            <w:r w:rsidRPr="000D5A85">
              <w:rPr>
                <w:rFonts w:cs="Times New Roman"/>
              </w:rPr>
              <w:t>4.</w:t>
            </w:r>
            <w:r w:rsidRPr="000D5A85">
              <w:rPr>
                <w:rFonts w:cs="Times New Roman"/>
              </w:rPr>
              <w:tab/>
              <w:t>Особливості юридичної відповідальності за порушення законодавства щодо раціонального використання, охорони та відтворення земель лісогосподарського призначення.</w:t>
            </w:r>
          </w:p>
          <w:p w14:paraId="7FD94764" w14:textId="5DF1987C" w:rsidR="00D20C60" w:rsidRPr="00AD3F12" w:rsidRDefault="00D20C60" w:rsidP="002D78A6">
            <w:pPr>
              <w:tabs>
                <w:tab w:val="left" w:pos="396"/>
              </w:tabs>
              <w:jc w:val="both"/>
              <w:rPr>
                <w:rFonts w:cs="Times New Roman"/>
              </w:rPr>
            </w:pPr>
          </w:p>
        </w:tc>
        <w:tc>
          <w:tcPr>
            <w:tcW w:w="2375" w:type="dxa"/>
            <w:vMerge/>
            <w:shd w:val="clear" w:color="auto" w:fill="auto"/>
          </w:tcPr>
          <w:p w14:paraId="4D94D34B" w14:textId="08456F39" w:rsidR="00D20C60" w:rsidRPr="00AD3F12" w:rsidRDefault="00D20C60" w:rsidP="00AD3F12">
            <w:pPr>
              <w:rPr>
                <w:b/>
              </w:rPr>
            </w:pPr>
          </w:p>
        </w:tc>
      </w:tr>
      <w:tr w:rsidR="00D20C60" w:rsidRPr="00AD3F12" w14:paraId="355490A4" w14:textId="77777777" w:rsidTr="00D20C60">
        <w:tc>
          <w:tcPr>
            <w:tcW w:w="236" w:type="dxa"/>
            <w:vMerge/>
          </w:tcPr>
          <w:p w14:paraId="3E9B8F7D" w14:textId="77777777" w:rsidR="00D20C60" w:rsidRPr="00AD3F12" w:rsidRDefault="00D20C60" w:rsidP="002D78A6">
            <w:pPr>
              <w:jc w:val="both"/>
              <w:rPr>
                <w:rFonts w:cs="Times New Roman"/>
              </w:rPr>
            </w:pPr>
          </w:p>
        </w:tc>
        <w:tc>
          <w:tcPr>
            <w:tcW w:w="294" w:type="dxa"/>
            <w:vMerge/>
          </w:tcPr>
          <w:p w14:paraId="70DC9117" w14:textId="77777777" w:rsidR="00D20C60" w:rsidRPr="00AD3F12" w:rsidRDefault="00D20C60" w:rsidP="002D78A6">
            <w:pPr>
              <w:jc w:val="both"/>
              <w:rPr>
                <w:rFonts w:cs="Times New Roman"/>
              </w:rPr>
            </w:pPr>
          </w:p>
        </w:tc>
        <w:tc>
          <w:tcPr>
            <w:tcW w:w="6440" w:type="dxa"/>
            <w:gridSpan w:val="2"/>
          </w:tcPr>
          <w:p w14:paraId="58B701A9" w14:textId="77777777" w:rsidR="00D20C60" w:rsidRPr="00AD3F12" w:rsidRDefault="00D20C60" w:rsidP="002D78A6">
            <w:pPr>
              <w:jc w:val="both"/>
              <w:rPr>
                <w:rFonts w:cs="Times New Roman"/>
              </w:rPr>
            </w:pPr>
            <w:r w:rsidRPr="00AD3F12">
              <w:rPr>
                <w:rFonts w:cs="Times New Roman"/>
              </w:rPr>
              <w:t xml:space="preserve">Тема № 10 </w:t>
            </w:r>
          </w:p>
          <w:p w14:paraId="7FC79638" w14:textId="77777777" w:rsidR="00D20C60" w:rsidRPr="00AD3F12" w:rsidRDefault="00D20C60" w:rsidP="002D78A6">
            <w:pPr>
              <w:jc w:val="both"/>
              <w:rPr>
                <w:rFonts w:cs="Times New Roman"/>
              </w:rPr>
            </w:pPr>
          </w:p>
        </w:tc>
        <w:tc>
          <w:tcPr>
            <w:tcW w:w="2375" w:type="dxa"/>
            <w:vMerge w:val="restart"/>
            <w:shd w:val="clear" w:color="auto" w:fill="auto"/>
          </w:tcPr>
          <w:p w14:paraId="26DADCC7" w14:textId="2B087F81" w:rsidR="00D20C60" w:rsidRPr="00AD3F12" w:rsidRDefault="00D20C60" w:rsidP="002D78A6">
            <w:pPr>
              <w:rPr>
                <w:rFonts w:cs="Times New Roman"/>
              </w:rPr>
            </w:pPr>
            <w:r>
              <w:rPr>
                <w:b/>
              </w:rPr>
              <w:t>28, 73, 66, 46, 44, 17, 13, 15, 6,</w:t>
            </w:r>
            <w:r w:rsidR="00BD770F">
              <w:rPr>
                <w:b/>
              </w:rPr>
              <w:t xml:space="preserve"> </w:t>
            </w:r>
            <w:r w:rsidR="00BD770F">
              <w:rPr>
                <w:b/>
              </w:rPr>
              <w:t>51, 52, 47, 29, 11, 8, 7,</w:t>
            </w:r>
            <w:r w:rsidR="006E13EE">
              <w:rPr>
                <w:b/>
              </w:rPr>
              <w:t xml:space="preserve"> 10</w:t>
            </w:r>
          </w:p>
        </w:tc>
      </w:tr>
      <w:tr w:rsidR="00D20C60" w:rsidRPr="00AD3F12" w14:paraId="3F94728A" w14:textId="77777777" w:rsidTr="00D20C60">
        <w:tc>
          <w:tcPr>
            <w:tcW w:w="236" w:type="dxa"/>
            <w:vMerge/>
          </w:tcPr>
          <w:p w14:paraId="083DAEF6" w14:textId="77777777" w:rsidR="00D20C60" w:rsidRPr="00AD3F12" w:rsidRDefault="00D20C60" w:rsidP="002D78A6">
            <w:pPr>
              <w:jc w:val="both"/>
              <w:rPr>
                <w:rFonts w:cs="Times New Roman"/>
              </w:rPr>
            </w:pPr>
          </w:p>
        </w:tc>
        <w:tc>
          <w:tcPr>
            <w:tcW w:w="294" w:type="dxa"/>
            <w:vMerge/>
          </w:tcPr>
          <w:p w14:paraId="416DBC81" w14:textId="77777777" w:rsidR="00D20C60" w:rsidRPr="00AD3F12" w:rsidRDefault="00D20C60" w:rsidP="002D78A6">
            <w:pPr>
              <w:jc w:val="both"/>
              <w:rPr>
                <w:rFonts w:cs="Times New Roman"/>
              </w:rPr>
            </w:pPr>
          </w:p>
        </w:tc>
        <w:tc>
          <w:tcPr>
            <w:tcW w:w="235" w:type="dxa"/>
          </w:tcPr>
          <w:p w14:paraId="29E56FFD" w14:textId="77777777" w:rsidR="00D20C60" w:rsidRPr="00AD3F12" w:rsidRDefault="00D20C60" w:rsidP="002D78A6">
            <w:pPr>
              <w:jc w:val="both"/>
              <w:rPr>
                <w:rFonts w:cs="Times New Roman"/>
              </w:rPr>
            </w:pPr>
          </w:p>
        </w:tc>
        <w:tc>
          <w:tcPr>
            <w:tcW w:w="6205" w:type="dxa"/>
          </w:tcPr>
          <w:p w14:paraId="1D4B7CB3" w14:textId="77777777" w:rsidR="000D5A85" w:rsidRPr="000D5A85" w:rsidRDefault="000D5A85" w:rsidP="000D5A85">
            <w:pPr>
              <w:jc w:val="both"/>
              <w:rPr>
                <w:rFonts w:cs="Times New Roman"/>
              </w:rPr>
            </w:pPr>
            <w:r w:rsidRPr="000D5A85">
              <w:rPr>
                <w:rFonts w:cs="Times New Roman"/>
              </w:rPr>
              <w:t>1.</w:t>
            </w:r>
            <w:r w:rsidRPr="000D5A85">
              <w:rPr>
                <w:rFonts w:cs="Times New Roman"/>
              </w:rPr>
              <w:tab/>
              <w:t>Порівняльно-правовий аналіз Земельного та Водного кодексів щодо користування землями водного фонду.</w:t>
            </w:r>
          </w:p>
          <w:p w14:paraId="73FB8E14" w14:textId="77777777" w:rsidR="000D5A85" w:rsidRPr="000D5A85" w:rsidRDefault="000D5A85" w:rsidP="000D5A85">
            <w:pPr>
              <w:jc w:val="both"/>
              <w:rPr>
                <w:rFonts w:cs="Times New Roman"/>
              </w:rPr>
            </w:pPr>
            <w:r w:rsidRPr="000D5A85">
              <w:rPr>
                <w:rFonts w:cs="Times New Roman"/>
              </w:rPr>
              <w:lastRenderedPageBreak/>
              <w:t>2.</w:t>
            </w:r>
            <w:r w:rsidRPr="000D5A85">
              <w:rPr>
                <w:rFonts w:cs="Times New Roman"/>
              </w:rPr>
              <w:tab/>
              <w:t>Права та обов’язки водокористувачів щодо користування землями водного фонду.</w:t>
            </w:r>
          </w:p>
          <w:p w14:paraId="25DAEDBD" w14:textId="1486982B" w:rsidR="00D20C60" w:rsidRPr="00AD3F12" w:rsidRDefault="000D5A85" w:rsidP="000D5A85">
            <w:pPr>
              <w:jc w:val="both"/>
              <w:rPr>
                <w:rFonts w:cs="Times New Roman"/>
              </w:rPr>
            </w:pPr>
            <w:r w:rsidRPr="000D5A85">
              <w:rPr>
                <w:rFonts w:cs="Times New Roman"/>
              </w:rPr>
              <w:t>3.</w:t>
            </w:r>
            <w:r w:rsidRPr="000D5A85">
              <w:rPr>
                <w:rFonts w:cs="Times New Roman"/>
              </w:rPr>
              <w:tab/>
              <w:t>Особливості юридичної відповідальності за порушення законодавства щодо користування землями водного фонду.</w:t>
            </w:r>
          </w:p>
        </w:tc>
        <w:tc>
          <w:tcPr>
            <w:tcW w:w="2375" w:type="dxa"/>
            <w:vMerge/>
            <w:shd w:val="clear" w:color="auto" w:fill="auto"/>
          </w:tcPr>
          <w:p w14:paraId="5ADF322B" w14:textId="333629B2" w:rsidR="00D20C60" w:rsidRPr="00AD3F12" w:rsidRDefault="00D20C60" w:rsidP="002D78A6"/>
        </w:tc>
      </w:tr>
      <w:tr w:rsidR="00D20C60" w:rsidRPr="00AD3F12" w14:paraId="2DCFD172" w14:textId="77777777" w:rsidTr="00D20C60">
        <w:tc>
          <w:tcPr>
            <w:tcW w:w="236" w:type="dxa"/>
          </w:tcPr>
          <w:p w14:paraId="48BBF1BE" w14:textId="77777777" w:rsidR="00D20C60" w:rsidRPr="00AD3F12" w:rsidRDefault="00D20C60" w:rsidP="002D78A6">
            <w:pPr>
              <w:jc w:val="both"/>
              <w:rPr>
                <w:rFonts w:cs="Times New Roman"/>
              </w:rPr>
            </w:pPr>
          </w:p>
        </w:tc>
        <w:tc>
          <w:tcPr>
            <w:tcW w:w="294" w:type="dxa"/>
          </w:tcPr>
          <w:p w14:paraId="6D35EEC5" w14:textId="77777777" w:rsidR="00D20C60" w:rsidRPr="00AD3F12" w:rsidRDefault="00D20C60" w:rsidP="002D78A6">
            <w:pPr>
              <w:jc w:val="both"/>
              <w:rPr>
                <w:rFonts w:cs="Times New Roman"/>
              </w:rPr>
            </w:pPr>
          </w:p>
        </w:tc>
        <w:tc>
          <w:tcPr>
            <w:tcW w:w="235" w:type="dxa"/>
          </w:tcPr>
          <w:p w14:paraId="4915F939" w14:textId="77777777" w:rsidR="00D20C60" w:rsidRPr="00AD3F12" w:rsidRDefault="00D20C60" w:rsidP="002D78A6">
            <w:pPr>
              <w:jc w:val="both"/>
              <w:rPr>
                <w:rFonts w:cs="Times New Roman"/>
              </w:rPr>
            </w:pPr>
          </w:p>
        </w:tc>
        <w:tc>
          <w:tcPr>
            <w:tcW w:w="6205" w:type="dxa"/>
          </w:tcPr>
          <w:p w14:paraId="6B06CAB5" w14:textId="16555828" w:rsidR="00D20C60" w:rsidRPr="00AD3F12" w:rsidRDefault="00D20C60" w:rsidP="002D78A6">
            <w:pPr>
              <w:jc w:val="both"/>
              <w:rPr>
                <w:rFonts w:cs="Times New Roman"/>
              </w:rPr>
            </w:pPr>
            <w:r w:rsidRPr="00AD3F12">
              <w:rPr>
                <w:rFonts w:cs="Times New Roman"/>
              </w:rPr>
              <w:t>Тема 1</w:t>
            </w:r>
            <w:r>
              <w:rPr>
                <w:rFonts w:cs="Times New Roman"/>
              </w:rPr>
              <w:t>1</w:t>
            </w:r>
          </w:p>
        </w:tc>
        <w:tc>
          <w:tcPr>
            <w:tcW w:w="2375" w:type="dxa"/>
            <w:vMerge w:val="restart"/>
            <w:shd w:val="clear" w:color="auto" w:fill="auto"/>
          </w:tcPr>
          <w:p w14:paraId="7E9B7B22" w14:textId="623E2EC5" w:rsidR="00D20C60" w:rsidRPr="00AD3F12" w:rsidRDefault="00D20C60" w:rsidP="002D78A6">
            <w:r>
              <w:rPr>
                <w:b/>
              </w:rPr>
              <w:t>28, 73, 66, 46, 44, 17, 13, 15, 6,</w:t>
            </w:r>
            <w:r w:rsidR="00BD770F">
              <w:rPr>
                <w:b/>
              </w:rPr>
              <w:t xml:space="preserve"> </w:t>
            </w:r>
            <w:r w:rsidR="00BD770F">
              <w:rPr>
                <w:b/>
              </w:rPr>
              <w:t>51, 52, 47, 29, 11, 8, 7,</w:t>
            </w:r>
            <w:r w:rsidR="00BD770F">
              <w:rPr>
                <w:b/>
              </w:rPr>
              <w:t xml:space="preserve"> </w:t>
            </w:r>
            <w:r w:rsidR="00BD770F">
              <w:rPr>
                <w:b/>
              </w:rPr>
              <w:t>51, 52, 47, 29, 11, 8, 7,</w:t>
            </w:r>
            <w:r w:rsidR="006E13EE">
              <w:rPr>
                <w:b/>
              </w:rPr>
              <w:t xml:space="preserve"> 20, 21, 55, 71, 78, 90</w:t>
            </w:r>
          </w:p>
        </w:tc>
      </w:tr>
      <w:tr w:rsidR="00D20C60" w:rsidRPr="00AD3F12" w14:paraId="1615B1B4" w14:textId="77777777" w:rsidTr="00D20C60">
        <w:tc>
          <w:tcPr>
            <w:tcW w:w="236" w:type="dxa"/>
          </w:tcPr>
          <w:p w14:paraId="4CCFF4B1" w14:textId="77777777" w:rsidR="00D20C60" w:rsidRPr="00AD3F12" w:rsidRDefault="00D20C60" w:rsidP="002D78A6">
            <w:pPr>
              <w:jc w:val="both"/>
              <w:rPr>
                <w:rFonts w:cs="Times New Roman"/>
              </w:rPr>
            </w:pPr>
          </w:p>
        </w:tc>
        <w:tc>
          <w:tcPr>
            <w:tcW w:w="294" w:type="dxa"/>
          </w:tcPr>
          <w:p w14:paraId="60EAFAEC" w14:textId="77777777" w:rsidR="00D20C60" w:rsidRPr="00AD3F12" w:rsidRDefault="00D20C60" w:rsidP="002D78A6">
            <w:pPr>
              <w:jc w:val="both"/>
              <w:rPr>
                <w:rFonts w:cs="Times New Roman"/>
              </w:rPr>
            </w:pPr>
          </w:p>
        </w:tc>
        <w:tc>
          <w:tcPr>
            <w:tcW w:w="235" w:type="dxa"/>
          </w:tcPr>
          <w:p w14:paraId="31A91AA9" w14:textId="77777777" w:rsidR="00D20C60" w:rsidRPr="00AD3F12" w:rsidRDefault="00D20C60" w:rsidP="002D78A6">
            <w:pPr>
              <w:jc w:val="both"/>
              <w:rPr>
                <w:rFonts w:cs="Times New Roman"/>
              </w:rPr>
            </w:pPr>
          </w:p>
        </w:tc>
        <w:tc>
          <w:tcPr>
            <w:tcW w:w="6205" w:type="dxa"/>
          </w:tcPr>
          <w:p w14:paraId="5D8C902E" w14:textId="77777777" w:rsidR="00B324AB" w:rsidRPr="00B324AB" w:rsidRDefault="00B324AB" w:rsidP="00B324AB">
            <w:pPr>
              <w:ind w:firstLine="117"/>
              <w:jc w:val="both"/>
              <w:rPr>
                <w:rFonts w:cs="Times New Roman"/>
                <w:noProof/>
                <w:sz w:val="22"/>
                <w:szCs w:val="24"/>
              </w:rPr>
            </w:pPr>
            <w:r w:rsidRPr="00B324AB">
              <w:rPr>
                <w:rFonts w:cs="Times New Roman"/>
                <w:noProof/>
                <w:sz w:val="22"/>
                <w:szCs w:val="24"/>
              </w:rPr>
              <w:t>1. Які повноваження міської ради передбачено Земельним кодексом України щодо управління і розпорядження землями житлової забудови?</w:t>
            </w:r>
          </w:p>
          <w:p w14:paraId="7484204E" w14:textId="335F230E" w:rsidR="00B324AB" w:rsidRPr="00B324AB" w:rsidRDefault="000D5A85" w:rsidP="000D5A85">
            <w:pPr>
              <w:pStyle w:val="a3"/>
              <w:tabs>
                <w:tab w:val="left" w:pos="851"/>
              </w:tabs>
              <w:spacing w:before="0" w:beforeAutospacing="0" w:after="0" w:afterAutospacing="0" w:line="276" w:lineRule="auto"/>
              <w:ind w:left="117"/>
              <w:jc w:val="both"/>
              <w:rPr>
                <w:rFonts w:ascii="Times New Roman" w:hAnsi="Times New Roman"/>
                <w:noProof/>
                <w:color w:val="auto"/>
                <w:sz w:val="22"/>
                <w:szCs w:val="24"/>
                <w:lang w:val="uk-UA"/>
              </w:rPr>
            </w:pPr>
            <w:r>
              <w:rPr>
                <w:rFonts w:ascii="Times New Roman" w:hAnsi="Times New Roman"/>
                <w:noProof/>
                <w:color w:val="auto"/>
                <w:sz w:val="22"/>
                <w:szCs w:val="24"/>
                <w:lang w:val="uk-UA"/>
              </w:rPr>
              <w:t xml:space="preserve">2. </w:t>
            </w:r>
            <w:r w:rsidR="00B324AB" w:rsidRPr="00B324AB">
              <w:rPr>
                <w:rFonts w:ascii="Times New Roman" w:hAnsi="Times New Roman"/>
                <w:noProof/>
                <w:color w:val="auto"/>
                <w:sz w:val="22"/>
                <w:szCs w:val="24"/>
                <w:lang w:val="uk-UA"/>
              </w:rPr>
              <w:t>Самочинне будівництво на земельній ділянці: шляхи вирішення.</w:t>
            </w:r>
          </w:p>
          <w:p w14:paraId="0BD84A3F" w14:textId="272328D4" w:rsidR="00B324AB" w:rsidRPr="00B324AB" w:rsidRDefault="000D5A85" w:rsidP="000D5A85">
            <w:pPr>
              <w:pStyle w:val="a3"/>
              <w:tabs>
                <w:tab w:val="left" w:pos="851"/>
              </w:tabs>
              <w:spacing w:before="0" w:beforeAutospacing="0" w:after="0" w:afterAutospacing="0" w:line="276" w:lineRule="auto"/>
              <w:jc w:val="both"/>
              <w:rPr>
                <w:rFonts w:ascii="Times New Roman" w:hAnsi="Times New Roman"/>
                <w:noProof/>
                <w:color w:val="auto"/>
                <w:sz w:val="22"/>
                <w:szCs w:val="24"/>
                <w:lang w:val="uk-UA"/>
              </w:rPr>
            </w:pPr>
            <w:r>
              <w:rPr>
                <w:rFonts w:ascii="Times New Roman" w:hAnsi="Times New Roman"/>
                <w:noProof/>
                <w:color w:val="auto"/>
                <w:sz w:val="22"/>
                <w:szCs w:val="24"/>
                <w:lang w:val="uk-UA"/>
              </w:rPr>
              <w:t xml:space="preserve">3. </w:t>
            </w:r>
            <w:r w:rsidR="00B324AB" w:rsidRPr="00B324AB">
              <w:rPr>
                <w:rFonts w:ascii="Times New Roman" w:hAnsi="Times New Roman"/>
                <w:noProof/>
                <w:color w:val="auto"/>
                <w:sz w:val="22"/>
                <w:szCs w:val="24"/>
                <w:lang w:val="uk-UA"/>
              </w:rPr>
              <w:t>Норми (відстань) для розташування біля житлового будинку паркана, вигрібної ями, сараю (тощо).</w:t>
            </w:r>
          </w:p>
          <w:p w14:paraId="03A51ABF" w14:textId="51A68026" w:rsidR="00B324AB" w:rsidRPr="00B324AB" w:rsidRDefault="000D5A85" w:rsidP="000D5A85">
            <w:pPr>
              <w:pStyle w:val="a3"/>
              <w:tabs>
                <w:tab w:val="left" w:pos="851"/>
              </w:tabs>
              <w:spacing w:before="0" w:beforeAutospacing="0" w:after="0" w:afterAutospacing="0" w:line="276" w:lineRule="auto"/>
              <w:jc w:val="both"/>
              <w:rPr>
                <w:rFonts w:ascii="Times New Roman" w:hAnsi="Times New Roman"/>
                <w:noProof/>
                <w:color w:val="auto"/>
                <w:sz w:val="22"/>
                <w:szCs w:val="24"/>
                <w:lang w:val="uk-UA"/>
              </w:rPr>
            </w:pPr>
            <w:r>
              <w:rPr>
                <w:rFonts w:ascii="Times New Roman" w:hAnsi="Times New Roman"/>
                <w:noProof/>
                <w:color w:val="auto"/>
                <w:sz w:val="22"/>
                <w:szCs w:val="24"/>
                <w:lang w:val="uk-UA"/>
              </w:rPr>
              <w:t xml:space="preserve">4. </w:t>
            </w:r>
            <w:r w:rsidR="00B324AB" w:rsidRPr="00B324AB">
              <w:rPr>
                <w:rFonts w:ascii="Times New Roman" w:hAnsi="Times New Roman"/>
                <w:noProof/>
                <w:color w:val="auto"/>
                <w:sz w:val="22"/>
                <w:szCs w:val="24"/>
                <w:lang w:val="uk-UA"/>
              </w:rPr>
              <w:t>Процедура надання земельної ділянки під житлову та гаражну забудову.</w:t>
            </w:r>
          </w:p>
          <w:p w14:paraId="3F708097" w14:textId="62C93F41" w:rsidR="00D20C60" w:rsidRPr="00AD3F12" w:rsidRDefault="00D20C60" w:rsidP="00B324AB">
            <w:pPr>
              <w:jc w:val="both"/>
            </w:pPr>
          </w:p>
        </w:tc>
        <w:tc>
          <w:tcPr>
            <w:tcW w:w="2375" w:type="dxa"/>
            <w:vMerge/>
            <w:shd w:val="clear" w:color="auto" w:fill="auto"/>
          </w:tcPr>
          <w:p w14:paraId="5A01E75D" w14:textId="58DA1462" w:rsidR="00D20C60" w:rsidRPr="00AD3F12" w:rsidRDefault="00D20C60" w:rsidP="002D78A6"/>
        </w:tc>
      </w:tr>
      <w:tr w:rsidR="00D20C60" w:rsidRPr="00AD3F12" w14:paraId="3FA1597C" w14:textId="77777777" w:rsidTr="00D20C60">
        <w:tc>
          <w:tcPr>
            <w:tcW w:w="236" w:type="dxa"/>
          </w:tcPr>
          <w:p w14:paraId="4701E9F1" w14:textId="77777777" w:rsidR="00D20C60" w:rsidRPr="00AD3F12" w:rsidRDefault="00D20C60" w:rsidP="002D78A6">
            <w:pPr>
              <w:jc w:val="both"/>
              <w:rPr>
                <w:rFonts w:cs="Times New Roman"/>
              </w:rPr>
            </w:pPr>
          </w:p>
        </w:tc>
        <w:tc>
          <w:tcPr>
            <w:tcW w:w="294" w:type="dxa"/>
          </w:tcPr>
          <w:p w14:paraId="2F78A89B" w14:textId="77777777" w:rsidR="00D20C60" w:rsidRPr="00AD3F12" w:rsidRDefault="00D20C60" w:rsidP="002D78A6">
            <w:pPr>
              <w:jc w:val="both"/>
              <w:rPr>
                <w:rFonts w:cs="Times New Roman"/>
              </w:rPr>
            </w:pPr>
          </w:p>
        </w:tc>
        <w:tc>
          <w:tcPr>
            <w:tcW w:w="235" w:type="dxa"/>
          </w:tcPr>
          <w:p w14:paraId="42E904EC" w14:textId="77777777" w:rsidR="00D20C60" w:rsidRPr="00AD3F12" w:rsidRDefault="00D20C60" w:rsidP="002D78A6">
            <w:pPr>
              <w:jc w:val="both"/>
              <w:rPr>
                <w:rFonts w:cs="Times New Roman"/>
              </w:rPr>
            </w:pPr>
          </w:p>
        </w:tc>
        <w:tc>
          <w:tcPr>
            <w:tcW w:w="6205" w:type="dxa"/>
          </w:tcPr>
          <w:p w14:paraId="55124A89" w14:textId="77777777" w:rsidR="00D20C60" w:rsidRDefault="00D20C60" w:rsidP="00D20C60">
            <w:pPr>
              <w:jc w:val="both"/>
            </w:pPr>
            <w:r>
              <w:t>Тема № 12</w:t>
            </w:r>
          </w:p>
          <w:p w14:paraId="062022E7" w14:textId="77777777" w:rsidR="00BD770F" w:rsidRDefault="00BD770F" w:rsidP="00BD770F">
            <w:pPr>
              <w:jc w:val="both"/>
            </w:pPr>
            <w:r>
              <w:t>1.</w:t>
            </w:r>
            <w:r>
              <w:tab/>
              <w:t>Порівняльно-правовий аналіз Земельного та Водного кодексів щодо користування землями водного фонду.</w:t>
            </w:r>
          </w:p>
          <w:p w14:paraId="19E7B13E" w14:textId="77777777" w:rsidR="00BD770F" w:rsidRDefault="00BD770F" w:rsidP="00BD770F">
            <w:pPr>
              <w:jc w:val="both"/>
            </w:pPr>
            <w:r>
              <w:t>2.</w:t>
            </w:r>
            <w:r>
              <w:tab/>
              <w:t>Права та обов’язки водокористувачів щодо користування землями водного фонду.</w:t>
            </w:r>
          </w:p>
          <w:p w14:paraId="68874946" w14:textId="77777777" w:rsidR="00BD770F" w:rsidRDefault="00BD770F" w:rsidP="00BD770F">
            <w:pPr>
              <w:jc w:val="both"/>
            </w:pPr>
            <w:r>
              <w:t>3.</w:t>
            </w:r>
            <w:r>
              <w:tab/>
              <w:t>Особливості юридичної відповідальності за порушення законодавства щодо користування землями водного фонду.</w:t>
            </w:r>
          </w:p>
          <w:p w14:paraId="2912F3A6" w14:textId="77777777" w:rsidR="00BD770F" w:rsidRDefault="00BD770F" w:rsidP="00BD770F">
            <w:pPr>
              <w:jc w:val="both"/>
            </w:pPr>
            <w:r>
              <w:t>1.</w:t>
            </w:r>
            <w:r>
              <w:tab/>
              <w:t>Поняття земель особливо охоронних територій.</w:t>
            </w:r>
          </w:p>
          <w:p w14:paraId="5719EC63" w14:textId="77777777" w:rsidR="00BD770F" w:rsidRDefault="00BD770F" w:rsidP="00BD770F">
            <w:pPr>
              <w:jc w:val="both"/>
            </w:pPr>
            <w:r>
              <w:t>2.</w:t>
            </w:r>
            <w:r>
              <w:tab/>
              <w:t>Правове регулювання щодо раціонального використання, охорони та відтворення особливо охоронних територій. Співвідношення земельного та природоохоронного законодавства.</w:t>
            </w:r>
          </w:p>
          <w:p w14:paraId="188E7DF0" w14:textId="77777777" w:rsidR="00BD770F" w:rsidRDefault="00BD770F" w:rsidP="00BD770F">
            <w:pPr>
              <w:jc w:val="both"/>
            </w:pPr>
            <w:r>
              <w:t>3.</w:t>
            </w:r>
            <w:r>
              <w:tab/>
              <w:t xml:space="preserve">Поняття, класифікація та правовий режим земель природно-заповідного, та іншого природоохоронного призначення. </w:t>
            </w:r>
          </w:p>
          <w:p w14:paraId="2D823036" w14:textId="77777777" w:rsidR="00BD770F" w:rsidRDefault="00BD770F" w:rsidP="00BD770F">
            <w:pPr>
              <w:jc w:val="both"/>
            </w:pPr>
            <w:r>
              <w:t>4.</w:t>
            </w:r>
            <w:r>
              <w:tab/>
              <w:t>Правовий режим земель оздоровчого призначення.</w:t>
            </w:r>
          </w:p>
          <w:p w14:paraId="76806127" w14:textId="77777777" w:rsidR="00BD770F" w:rsidRDefault="00BD770F" w:rsidP="00BD770F">
            <w:pPr>
              <w:jc w:val="both"/>
            </w:pPr>
            <w:r>
              <w:t>5.</w:t>
            </w:r>
            <w:r>
              <w:tab/>
              <w:t>Правовий режим земель рекреаційного та історико-культурного призначення.</w:t>
            </w:r>
          </w:p>
          <w:p w14:paraId="006E9792" w14:textId="361C17B2" w:rsidR="00D20C60" w:rsidRPr="00AD3F12" w:rsidRDefault="00BD770F" w:rsidP="00BD770F">
            <w:pPr>
              <w:jc w:val="both"/>
            </w:pPr>
            <w:r>
              <w:t>6.</w:t>
            </w:r>
            <w:r>
              <w:tab/>
              <w:t>Контроль за дотриманням чинного законодавства щодо раціонального використання земель природно-заповідного та іншого природоохоронного, оздоровчого, рекреаційного та історико-культурного призначення.</w:t>
            </w:r>
          </w:p>
        </w:tc>
        <w:tc>
          <w:tcPr>
            <w:tcW w:w="2375" w:type="dxa"/>
            <w:tcBorders>
              <w:bottom w:val="single" w:sz="4" w:space="0" w:color="auto"/>
            </w:tcBorders>
            <w:shd w:val="clear" w:color="auto" w:fill="auto"/>
          </w:tcPr>
          <w:p w14:paraId="2DB97A9B" w14:textId="210CA0D3" w:rsidR="00D20C60" w:rsidRDefault="00D20C60" w:rsidP="002D78A6">
            <w:pPr>
              <w:rPr>
                <w:b/>
              </w:rPr>
            </w:pPr>
            <w:r>
              <w:rPr>
                <w:b/>
              </w:rPr>
              <w:t>28, 73, 66, 46, 44, 17, 13, 15, 6,</w:t>
            </w:r>
            <w:r w:rsidR="00BD770F">
              <w:rPr>
                <w:b/>
              </w:rPr>
              <w:t xml:space="preserve"> </w:t>
            </w:r>
            <w:r w:rsidR="00BD770F">
              <w:rPr>
                <w:b/>
              </w:rPr>
              <w:t>51, 52, 47, 29, 11, 8, 7</w:t>
            </w:r>
          </w:p>
        </w:tc>
      </w:tr>
    </w:tbl>
    <w:p w14:paraId="3CFAE695" w14:textId="77777777" w:rsidR="00C40E3B" w:rsidRDefault="00C40E3B" w:rsidP="00C40E3B">
      <w:pPr>
        <w:jc w:val="center"/>
        <w:rPr>
          <w:rFonts w:cs="Times New Roman"/>
          <w:b/>
          <w:sz w:val="28"/>
          <w:szCs w:val="28"/>
        </w:rPr>
      </w:pPr>
    </w:p>
    <w:p w14:paraId="006CC2CA" w14:textId="77777777" w:rsidR="00C40E3B" w:rsidRPr="004F761C" w:rsidRDefault="00C40E3B" w:rsidP="00C40E3B">
      <w:pPr>
        <w:jc w:val="center"/>
        <w:rPr>
          <w:rFonts w:cs="Times New Roman"/>
          <w:b/>
          <w:sz w:val="24"/>
          <w:szCs w:val="28"/>
        </w:rPr>
      </w:pPr>
      <w:r w:rsidRPr="004F761C">
        <w:rPr>
          <w:rFonts w:cs="Times New Roman"/>
          <w:b/>
          <w:sz w:val="24"/>
          <w:szCs w:val="28"/>
        </w:rPr>
        <w:t>5. Індивідуальні завдання</w:t>
      </w:r>
    </w:p>
    <w:p w14:paraId="67797EFF" w14:textId="77777777" w:rsidR="00C40E3B" w:rsidRPr="004F761C" w:rsidRDefault="00C40E3B" w:rsidP="00C40E3B">
      <w:pPr>
        <w:jc w:val="center"/>
        <w:rPr>
          <w:rFonts w:cs="Times New Roman"/>
          <w:b/>
          <w:sz w:val="22"/>
          <w:szCs w:val="24"/>
        </w:rPr>
      </w:pPr>
    </w:p>
    <w:p w14:paraId="3B09DEA5" w14:textId="77777777" w:rsidR="00C40E3B" w:rsidRPr="004F761C" w:rsidRDefault="00C40E3B" w:rsidP="00C40E3B">
      <w:pPr>
        <w:pStyle w:val="a3"/>
        <w:spacing w:before="0" w:beforeAutospacing="0" w:after="0" w:afterAutospacing="0" w:line="276" w:lineRule="auto"/>
        <w:jc w:val="center"/>
        <w:rPr>
          <w:rFonts w:ascii="Times New Roman" w:hAnsi="Times New Roman"/>
          <w:b/>
          <w:color w:val="auto"/>
          <w:sz w:val="24"/>
          <w:szCs w:val="28"/>
          <w:lang w:val="uk-UA"/>
        </w:rPr>
      </w:pPr>
      <w:r w:rsidRPr="004F761C">
        <w:rPr>
          <w:rFonts w:ascii="Times New Roman" w:hAnsi="Times New Roman"/>
          <w:b/>
          <w:color w:val="auto"/>
          <w:sz w:val="24"/>
          <w:szCs w:val="28"/>
          <w:lang w:val="uk-UA"/>
        </w:rPr>
        <w:t>5.1.1. Теми наукових робіт</w:t>
      </w:r>
    </w:p>
    <w:p w14:paraId="04AF355D" w14:textId="77777777" w:rsidR="00C40E3B" w:rsidRDefault="00C40E3B" w:rsidP="00C40E3B">
      <w:pPr>
        <w:pStyle w:val="a3"/>
        <w:spacing w:before="0" w:beforeAutospacing="0" w:after="0" w:afterAutospacing="0" w:line="276" w:lineRule="auto"/>
        <w:jc w:val="center"/>
        <w:rPr>
          <w:rFonts w:ascii="Times New Roman" w:hAnsi="Times New Roman"/>
          <w:b/>
          <w:color w:val="auto"/>
          <w:sz w:val="28"/>
          <w:szCs w:val="28"/>
          <w:lang w:val="uk-UA"/>
        </w:rPr>
      </w:pPr>
    </w:p>
    <w:p w14:paraId="509EE6F5" w14:textId="77777777" w:rsidR="00C40E3B" w:rsidRPr="00D05812" w:rsidRDefault="00C40E3B" w:rsidP="00C40E3B">
      <w:pPr>
        <w:widowControl/>
        <w:numPr>
          <w:ilvl w:val="0"/>
          <w:numId w:val="23"/>
        </w:numPr>
        <w:tabs>
          <w:tab w:val="clear" w:pos="1134"/>
        </w:tabs>
        <w:autoSpaceDE/>
        <w:autoSpaceDN/>
        <w:adjustRightInd/>
        <w:jc w:val="both"/>
        <w:rPr>
          <w:sz w:val="26"/>
          <w:szCs w:val="26"/>
        </w:rPr>
      </w:pPr>
      <w:r w:rsidRPr="00D05812">
        <w:rPr>
          <w:sz w:val="26"/>
          <w:szCs w:val="26"/>
        </w:rPr>
        <w:t>Перспективи розвитку, місце та роль земельного права в загальній системі права України.</w:t>
      </w:r>
    </w:p>
    <w:p w14:paraId="7B0F2B5A" w14:textId="77777777" w:rsidR="00C40E3B" w:rsidRPr="00D05812" w:rsidRDefault="00C40E3B" w:rsidP="00C40E3B">
      <w:pPr>
        <w:widowControl/>
        <w:numPr>
          <w:ilvl w:val="0"/>
          <w:numId w:val="23"/>
        </w:numPr>
        <w:tabs>
          <w:tab w:val="clear" w:pos="1134"/>
        </w:tabs>
        <w:autoSpaceDE/>
        <w:autoSpaceDN/>
        <w:adjustRightInd/>
        <w:jc w:val="both"/>
        <w:rPr>
          <w:sz w:val="26"/>
          <w:szCs w:val="26"/>
        </w:rPr>
      </w:pPr>
      <w:r w:rsidRPr="00D05812">
        <w:rPr>
          <w:sz w:val="26"/>
          <w:szCs w:val="26"/>
        </w:rPr>
        <w:t>Предмет та система земельного права.</w:t>
      </w:r>
    </w:p>
    <w:p w14:paraId="0FFF208C" w14:textId="77777777" w:rsidR="00C40E3B" w:rsidRPr="00D05812" w:rsidRDefault="00C40E3B" w:rsidP="00C40E3B">
      <w:pPr>
        <w:widowControl/>
        <w:numPr>
          <w:ilvl w:val="0"/>
          <w:numId w:val="23"/>
        </w:numPr>
        <w:tabs>
          <w:tab w:val="clear" w:pos="1134"/>
        </w:tabs>
        <w:autoSpaceDE/>
        <w:autoSpaceDN/>
        <w:adjustRightInd/>
        <w:jc w:val="both"/>
        <w:rPr>
          <w:sz w:val="26"/>
          <w:szCs w:val="26"/>
        </w:rPr>
      </w:pPr>
      <w:r w:rsidRPr="00D05812">
        <w:rPr>
          <w:sz w:val="26"/>
          <w:szCs w:val="26"/>
        </w:rPr>
        <w:t>Поняття та особливості методів правового регулювання в земельному праві.</w:t>
      </w:r>
    </w:p>
    <w:p w14:paraId="49905048" w14:textId="77777777" w:rsidR="00C40E3B" w:rsidRPr="00D05812" w:rsidRDefault="00C40E3B" w:rsidP="00C40E3B">
      <w:pPr>
        <w:widowControl/>
        <w:numPr>
          <w:ilvl w:val="0"/>
          <w:numId w:val="23"/>
        </w:numPr>
        <w:tabs>
          <w:tab w:val="clear" w:pos="1134"/>
        </w:tabs>
        <w:autoSpaceDE/>
        <w:autoSpaceDN/>
        <w:adjustRightInd/>
        <w:jc w:val="both"/>
        <w:rPr>
          <w:sz w:val="26"/>
          <w:szCs w:val="26"/>
        </w:rPr>
      </w:pPr>
      <w:r w:rsidRPr="00D05812">
        <w:rPr>
          <w:sz w:val="26"/>
          <w:szCs w:val="26"/>
        </w:rPr>
        <w:t>Поняття та класифікація принципів земельного права.</w:t>
      </w:r>
    </w:p>
    <w:p w14:paraId="4064C78D" w14:textId="77777777" w:rsidR="00C40E3B" w:rsidRPr="00D05812" w:rsidRDefault="00C40E3B" w:rsidP="00C40E3B">
      <w:pPr>
        <w:widowControl/>
        <w:numPr>
          <w:ilvl w:val="0"/>
          <w:numId w:val="23"/>
        </w:numPr>
        <w:tabs>
          <w:tab w:val="clear" w:pos="1134"/>
        </w:tabs>
        <w:autoSpaceDE/>
        <w:autoSpaceDN/>
        <w:adjustRightInd/>
        <w:jc w:val="both"/>
        <w:rPr>
          <w:sz w:val="26"/>
          <w:szCs w:val="26"/>
        </w:rPr>
      </w:pPr>
      <w:r w:rsidRPr="00D05812">
        <w:rPr>
          <w:sz w:val="26"/>
          <w:szCs w:val="26"/>
        </w:rPr>
        <w:t>Земельні правовідносини: їх зміст, види та структура.</w:t>
      </w:r>
    </w:p>
    <w:p w14:paraId="75484D8D" w14:textId="77777777" w:rsidR="00C40E3B" w:rsidRDefault="00C40E3B" w:rsidP="00C40E3B">
      <w:pPr>
        <w:widowControl/>
        <w:numPr>
          <w:ilvl w:val="0"/>
          <w:numId w:val="23"/>
        </w:numPr>
        <w:tabs>
          <w:tab w:val="clear" w:pos="1134"/>
        </w:tabs>
        <w:autoSpaceDE/>
        <w:autoSpaceDN/>
        <w:adjustRightInd/>
        <w:jc w:val="both"/>
        <w:rPr>
          <w:sz w:val="26"/>
          <w:szCs w:val="26"/>
        </w:rPr>
      </w:pPr>
      <w:r w:rsidRPr="00D05812">
        <w:rPr>
          <w:sz w:val="26"/>
          <w:szCs w:val="26"/>
        </w:rPr>
        <w:t>Земельна реформа в Україні: правове забезпечення, цілі та перспективи.</w:t>
      </w:r>
    </w:p>
    <w:p w14:paraId="71D4188D"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sidRPr="00902A86">
        <w:rPr>
          <w:sz w:val="26"/>
          <w:szCs w:val="26"/>
        </w:rPr>
        <w:t xml:space="preserve">Конституція і закони України як джерела </w:t>
      </w:r>
      <w:r>
        <w:rPr>
          <w:sz w:val="26"/>
          <w:szCs w:val="26"/>
        </w:rPr>
        <w:t>земель</w:t>
      </w:r>
      <w:r w:rsidRPr="00902A86">
        <w:rPr>
          <w:sz w:val="26"/>
          <w:szCs w:val="26"/>
        </w:rPr>
        <w:t>ного права.</w:t>
      </w:r>
    </w:p>
    <w:p w14:paraId="70BEBCA6"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Кодифіка</w:t>
      </w:r>
      <w:r w:rsidRPr="00902A86">
        <w:rPr>
          <w:sz w:val="26"/>
          <w:szCs w:val="26"/>
        </w:rPr>
        <w:t xml:space="preserve">ція джерел </w:t>
      </w:r>
      <w:r>
        <w:rPr>
          <w:sz w:val="26"/>
          <w:szCs w:val="26"/>
        </w:rPr>
        <w:t>земель</w:t>
      </w:r>
      <w:r w:rsidRPr="00902A86">
        <w:rPr>
          <w:sz w:val="26"/>
          <w:szCs w:val="26"/>
        </w:rPr>
        <w:t>ного права.</w:t>
      </w:r>
    </w:p>
    <w:p w14:paraId="60582E01"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sidRPr="00902A86">
        <w:rPr>
          <w:sz w:val="26"/>
          <w:szCs w:val="26"/>
        </w:rPr>
        <w:t xml:space="preserve">Особливості класифікації джерел </w:t>
      </w:r>
      <w:r>
        <w:rPr>
          <w:sz w:val="26"/>
          <w:szCs w:val="26"/>
        </w:rPr>
        <w:t>земель</w:t>
      </w:r>
      <w:r w:rsidRPr="00902A86">
        <w:rPr>
          <w:sz w:val="26"/>
          <w:szCs w:val="26"/>
        </w:rPr>
        <w:t>ного права.</w:t>
      </w:r>
    </w:p>
    <w:p w14:paraId="31E9C663" w14:textId="77777777" w:rsidR="00C40E3B" w:rsidRDefault="00C40E3B" w:rsidP="00C40E3B">
      <w:pPr>
        <w:pStyle w:val="a7"/>
        <w:widowControl/>
        <w:numPr>
          <w:ilvl w:val="0"/>
          <w:numId w:val="23"/>
        </w:numPr>
        <w:autoSpaceDE/>
        <w:autoSpaceDN/>
        <w:adjustRightInd/>
        <w:spacing w:after="0"/>
        <w:ind w:right="-85"/>
        <w:jc w:val="both"/>
        <w:rPr>
          <w:sz w:val="26"/>
          <w:szCs w:val="26"/>
        </w:rPr>
      </w:pPr>
      <w:r w:rsidRPr="00902A86">
        <w:rPr>
          <w:sz w:val="26"/>
          <w:szCs w:val="26"/>
        </w:rPr>
        <w:t>Місце та юридичне значення підзако</w:t>
      </w:r>
      <w:r>
        <w:rPr>
          <w:sz w:val="26"/>
          <w:szCs w:val="26"/>
        </w:rPr>
        <w:t xml:space="preserve">нних нормативно-правових актів як джерел </w:t>
      </w:r>
      <w:r w:rsidRPr="00902A86">
        <w:rPr>
          <w:sz w:val="26"/>
          <w:szCs w:val="26"/>
        </w:rPr>
        <w:t>зе</w:t>
      </w:r>
      <w:r>
        <w:rPr>
          <w:sz w:val="26"/>
          <w:szCs w:val="26"/>
        </w:rPr>
        <w:t>м</w:t>
      </w:r>
      <w:r w:rsidRPr="00902A86">
        <w:rPr>
          <w:sz w:val="26"/>
          <w:szCs w:val="26"/>
        </w:rPr>
        <w:t>е</w:t>
      </w:r>
      <w:r>
        <w:rPr>
          <w:sz w:val="26"/>
          <w:szCs w:val="26"/>
        </w:rPr>
        <w:t>ль</w:t>
      </w:r>
      <w:r w:rsidRPr="00902A86">
        <w:rPr>
          <w:sz w:val="26"/>
          <w:szCs w:val="26"/>
        </w:rPr>
        <w:t>н</w:t>
      </w:r>
      <w:r>
        <w:rPr>
          <w:sz w:val="26"/>
          <w:szCs w:val="26"/>
        </w:rPr>
        <w:t>ого</w:t>
      </w:r>
      <w:r w:rsidRPr="00902A86">
        <w:rPr>
          <w:sz w:val="26"/>
          <w:szCs w:val="26"/>
        </w:rPr>
        <w:t xml:space="preserve"> </w:t>
      </w:r>
      <w:r>
        <w:rPr>
          <w:sz w:val="26"/>
          <w:szCs w:val="26"/>
        </w:rPr>
        <w:t>п</w:t>
      </w:r>
      <w:r w:rsidRPr="00902A86">
        <w:rPr>
          <w:sz w:val="26"/>
          <w:szCs w:val="26"/>
        </w:rPr>
        <w:t>ра</w:t>
      </w:r>
      <w:r>
        <w:rPr>
          <w:sz w:val="26"/>
          <w:szCs w:val="26"/>
        </w:rPr>
        <w:t>в</w:t>
      </w:r>
      <w:r w:rsidRPr="00902A86">
        <w:rPr>
          <w:sz w:val="26"/>
          <w:szCs w:val="26"/>
        </w:rPr>
        <w:t>а.</w:t>
      </w:r>
    </w:p>
    <w:p w14:paraId="706C9EA0"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 власності на земельні ресурси як економіко-правовий інститут земельного права</w:t>
      </w:r>
      <w:r w:rsidRPr="00902A86">
        <w:rPr>
          <w:sz w:val="26"/>
          <w:szCs w:val="26"/>
        </w:rPr>
        <w:t>.</w:t>
      </w:r>
    </w:p>
    <w:p w14:paraId="120E5817"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lastRenderedPageBreak/>
        <w:t>Форми власності на землі, їх об’єкти та суб’єкти.</w:t>
      </w:r>
    </w:p>
    <w:p w14:paraId="4B56167D"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Правовий режим земель фізичних та юридичних осіб.</w:t>
      </w:r>
    </w:p>
    <w:p w14:paraId="40A992BA"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Характеристика та правове закріплення юридичних ознак земельної ділянки (її частини) і земельної частки (паю).</w:t>
      </w:r>
    </w:p>
    <w:p w14:paraId="446EB0D4"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Правові підстави виникнення права власності на</w:t>
      </w:r>
      <w:r w:rsidRPr="001D2A79">
        <w:rPr>
          <w:sz w:val="26"/>
          <w:szCs w:val="26"/>
        </w:rPr>
        <w:t xml:space="preserve"> земельн</w:t>
      </w:r>
      <w:r>
        <w:rPr>
          <w:sz w:val="26"/>
          <w:szCs w:val="26"/>
        </w:rPr>
        <w:t>і</w:t>
      </w:r>
      <w:r w:rsidRPr="001D2A79">
        <w:rPr>
          <w:sz w:val="26"/>
          <w:szCs w:val="26"/>
        </w:rPr>
        <w:t xml:space="preserve"> р</w:t>
      </w:r>
      <w:r>
        <w:rPr>
          <w:sz w:val="26"/>
          <w:szCs w:val="26"/>
        </w:rPr>
        <w:t>е</w:t>
      </w:r>
      <w:r w:rsidRPr="001D2A79">
        <w:rPr>
          <w:sz w:val="26"/>
          <w:szCs w:val="26"/>
        </w:rPr>
        <w:t>с</w:t>
      </w:r>
      <w:r>
        <w:rPr>
          <w:sz w:val="26"/>
          <w:szCs w:val="26"/>
        </w:rPr>
        <w:t>урси.</w:t>
      </w:r>
    </w:p>
    <w:p w14:paraId="658284E3"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sidRPr="001D2A79">
        <w:rPr>
          <w:sz w:val="26"/>
          <w:szCs w:val="26"/>
        </w:rPr>
        <w:t>Права та обов’язки землевласників та їх характеристика</w:t>
      </w:r>
      <w:r>
        <w:rPr>
          <w:sz w:val="26"/>
          <w:szCs w:val="26"/>
        </w:rPr>
        <w:t>.</w:t>
      </w:r>
    </w:p>
    <w:p w14:paraId="5B30EA6E"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Правові підстави зміни та припинення права власності на земельні ресурси.</w:t>
      </w:r>
    </w:p>
    <w:p w14:paraId="7E9E625D"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Особливості вирішення земельних спорів щодо володіння, користування та розпорядження земельними ресурсами.</w:t>
      </w:r>
    </w:p>
    <w:p w14:paraId="1D3072E9"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 землекористування як економіко-правовий інститут земельного права</w:t>
      </w:r>
      <w:r w:rsidRPr="00902A86">
        <w:rPr>
          <w:sz w:val="26"/>
          <w:szCs w:val="26"/>
        </w:rPr>
        <w:t>.</w:t>
      </w:r>
    </w:p>
    <w:p w14:paraId="66B5287D"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Правова характеристика організаційно-правових форм землекористування: їх об’єкти та суб’єкти, форми справляння плати, права та обов’язки землекористувачів.</w:t>
      </w:r>
    </w:p>
    <w:p w14:paraId="4EDF2710"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Поняття, види та правове закріплення обмежень і обтяжень в процесі здійснення права землекористування.</w:t>
      </w:r>
    </w:p>
    <w:p w14:paraId="61EA80FA" w14:textId="77777777" w:rsidR="00C40E3B" w:rsidRDefault="00C40E3B" w:rsidP="00C40E3B">
      <w:pPr>
        <w:pStyle w:val="a7"/>
        <w:widowControl/>
        <w:numPr>
          <w:ilvl w:val="0"/>
          <w:numId w:val="23"/>
        </w:numPr>
        <w:autoSpaceDE/>
        <w:autoSpaceDN/>
        <w:adjustRightInd/>
        <w:spacing w:after="0"/>
        <w:ind w:right="-85"/>
        <w:jc w:val="both"/>
        <w:rPr>
          <w:sz w:val="26"/>
          <w:szCs w:val="26"/>
        </w:rPr>
      </w:pPr>
      <w:r w:rsidRPr="001D2A79">
        <w:rPr>
          <w:sz w:val="26"/>
          <w:szCs w:val="26"/>
        </w:rPr>
        <w:t>Права та обов’язки землевласників та їх характеристика</w:t>
      </w:r>
      <w:r>
        <w:rPr>
          <w:sz w:val="26"/>
          <w:szCs w:val="26"/>
        </w:rPr>
        <w:t>.</w:t>
      </w:r>
    </w:p>
    <w:p w14:paraId="7C62F3CC"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Орендні правовідносини щодо земельних ресурсів. Їх правове забезпечення.</w:t>
      </w:r>
    </w:p>
    <w:p w14:paraId="7B2FD869"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Правові підстави зміни, припинення та поновлення права землекористування.</w:t>
      </w:r>
    </w:p>
    <w:p w14:paraId="758E255C"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Державне та громадське управління земельними ресурсами в України: порівняльно-правовий аспект</w:t>
      </w:r>
      <w:r w:rsidRPr="00902A86">
        <w:rPr>
          <w:sz w:val="26"/>
          <w:szCs w:val="26"/>
        </w:rPr>
        <w:t>.</w:t>
      </w:r>
    </w:p>
    <w:p w14:paraId="693C25F1"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 xml:space="preserve">Система та повноваження державних органів загальної та спеціальної компетенції, які здійснюють управлінські функції щодо земельних ресурсів. </w:t>
      </w:r>
    </w:p>
    <w:p w14:paraId="43888191"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 xml:space="preserve">Правове регулювання порядку ведення земельно-кадастрової документації. </w:t>
      </w:r>
    </w:p>
    <w:p w14:paraId="66DF6A8B" w14:textId="77777777" w:rsidR="00C40E3B" w:rsidRDefault="00C40E3B" w:rsidP="00C40E3B">
      <w:pPr>
        <w:pStyle w:val="a7"/>
        <w:widowControl/>
        <w:numPr>
          <w:ilvl w:val="0"/>
          <w:numId w:val="23"/>
        </w:numPr>
        <w:autoSpaceDE/>
        <w:autoSpaceDN/>
        <w:adjustRightInd/>
        <w:spacing w:after="0"/>
        <w:ind w:right="-85"/>
        <w:jc w:val="both"/>
        <w:rPr>
          <w:sz w:val="26"/>
          <w:szCs w:val="26"/>
        </w:rPr>
      </w:pPr>
      <w:r w:rsidRPr="001D2A79">
        <w:rPr>
          <w:sz w:val="26"/>
          <w:szCs w:val="26"/>
        </w:rPr>
        <w:t>Прав</w:t>
      </w:r>
      <w:r>
        <w:rPr>
          <w:sz w:val="26"/>
          <w:szCs w:val="26"/>
        </w:rPr>
        <w:t>ове забезпечення обліку кількісних та якісних показників земель у складі державного земельного кадастру.</w:t>
      </w:r>
    </w:p>
    <w:p w14:paraId="240752A8"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Методика грошової оцінки земель сільськогосподарського призначення.</w:t>
      </w:r>
    </w:p>
    <w:p w14:paraId="47FAA9AF"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Методика грошової оцінки земель житлової та громадської забудови.</w:t>
      </w:r>
    </w:p>
    <w:p w14:paraId="764C7051"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Методика грошової оцінки земель несільськогосподарського призначення.</w:t>
      </w:r>
    </w:p>
    <w:p w14:paraId="6D7DDA25"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Поняття та форми юридичної відповідальності в земельному праві.</w:t>
      </w:r>
    </w:p>
    <w:p w14:paraId="1026AE10"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Склад земельних правопорушень, підстави та умови відповідальності.</w:t>
      </w:r>
    </w:p>
    <w:p w14:paraId="36F04F97"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Кримінальна відповідальність за порушення земельного законодавства.</w:t>
      </w:r>
    </w:p>
    <w:p w14:paraId="3C2A1B0A"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Адміністративна відповідальність за порушення земельного законодавства.</w:t>
      </w:r>
    </w:p>
    <w:p w14:paraId="365C178A"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Дисциплінарна відповідальність за порушення земельного законодавства.</w:t>
      </w:r>
    </w:p>
    <w:p w14:paraId="05FFD8DC"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Цивільна відповідальність за порушення земельного законодавства.</w:t>
      </w:r>
    </w:p>
    <w:p w14:paraId="432F2D97"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Поняття та особливості правового режиму земель сільськогосподарського призначення.</w:t>
      </w:r>
    </w:p>
    <w:p w14:paraId="03F4C024"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Права та обов’язки власників та землекористувачів щодо земель сільськогосподарського призначення.</w:t>
      </w:r>
    </w:p>
    <w:p w14:paraId="5F7BE717"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Землі сільськогосподарського призначення як об’єкти оподаткування.</w:t>
      </w:r>
    </w:p>
    <w:p w14:paraId="2F5D382B"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Порядок, умови та підстави вилучення (викупу) сільськогосподарського призначення.</w:t>
      </w:r>
    </w:p>
    <w:p w14:paraId="2640A928"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lastRenderedPageBreak/>
        <w:t>Поняття та особливості правового режиму земель житлової і громадської забудови.</w:t>
      </w:r>
    </w:p>
    <w:p w14:paraId="19A62DB7"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Правове забезпечення розмежування земель державної та комунальної власності населених пунктів.</w:t>
      </w:r>
    </w:p>
    <w:p w14:paraId="17347237"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Правове регулювання проведення земельно-кадастрової інвентаризації земель</w:t>
      </w:r>
      <w:r w:rsidRPr="00C06E7C">
        <w:rPr>
          <w:sz w:val="26"/>
          <w:szCs w:val="26"/>
        </w:rPr>
        <w:t xml:space="preserve"> </w:t>
      </w:r>
      <w:r>
        <w:rPr>
          <w:sz w:val="26"/>
          <w:szCs w:val="26"/>
        </w:rPr>
        <w:t>житлової і громадської забудови.</w:t>
      </w:r>
    </w:p>
    <w:p w14:paraId="520E6C50"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 на при будинкову територію та порядок її використання.</w:t>
      </w:r>
    </w:p>
    <w:p w14:paraId="0E5E2C15"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Об’єкти та суб’єкти земель промисловості, їх правове регулювання.</w:t>
      </w:r>
    </w:p>
    <w:p w14:paraId="4DCDCE23"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Об’єкти та суб’єкти земель транспорту, їх правове регулювання.</w:t>
      </w:r>
    </w:p>
    <w:p w14:paraId="6B69EA81" w14:textId="77777777" w:rsidR="00C40E3B" w:rsidRPr="00902A86" w:rsidRDefault="00C40E3B" w:rsidP="00C40E3B">
      <w:pPr>
        <w:pStyle w:val="a7"/>
        <w:widowControl/>
        <w:numPr>
          <w:ilvl w:val="0"/>
          <w:numId w:val="23"/>
        </w:numPr>
        <w:autoSpaceDE/>
        <w:autoSpaceDN/>
        <w:adjustRightInd/>
        <w:spacing w:after="0"/>
        <w:ind w:right="-85"/>
        <w:jc w:val="both"/>
        <w:rPr>
          <w:sz w:val="26"/>
          <w:szCs w:val="26"/>
        </w:rPr>
      </w:pPr>
      <w:r>
        <w:rPr>
          <w:sz w:val="26"/>
          <w:szCs w:val="26"/>
        </w:rPr>
        <w:t>Об’єкти та суб’єкти земель зв’язку та енергетики.</w:t>
      </w:r>
    </w:p>
    <w:p w14:paraId="5956563D"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Об’єкти та суб’єкти земель оборони та іншого призначення. Промисловості.</w:t>
      </w:r>
    </w:p>
    <w:p w14:paraId="60375A45"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Порівняльно-правовий аналіз Земельного та Лісового кодексів щодо раціонального використання, охорони та відтворення земель лісогосподарського призначення.</w:t>
      </w:r>
    </w:p>
    <w:p w14:paraId="468EE96D"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Права та обов’язки лісокористувачів щодо раціонального використання, охорони та відтворення земель лісогосподарського призначення.</w:t>
      </w:r>
    </w:p>
    <w:p w14:paraId="739DC4B3"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Лісовпорядкування та правове регулювання ведення державного лісового кадастру.</w:t>
      </w:r>
    </w:p>
    <w:p w14:paraId="068FF986"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Особливості юридичної відповідальності за порушення законодавства щодо раціонального використання, охорони та відтворення земель лісогосподарського призначення.</w:t>
      </w:r>
    </w:p>
    <w:p w14:paraId="5C642BC5"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Порівняльно-правовий аналіз Земельного та Водного кодексів щодо користування землями водного фонду.</w:t>
      </w:r>
    </w:p>
    <w:p w14:paraId="09F01736"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Права та обов’язки водокористувачів щодо користування землями водного фонду.</w:t>
      </w:r>
    </w:p>
    <w:p w14:paraId="5AB722A5"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Особливості юридичної відповідальності за порушення законодавства щодо користування землями водного фонду.</w:t>
      </w:r>
    </w:p>
    <w:p w14:paraId="3EB8FE57"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Поняття, класифікація та правове регулювання раціонального використання, охорони та відтворення земель природно-заповідного призначення.</w:t>
      </w:r>
    </w:p>
    <w:p w14:paraId="5A0226BF"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Правове регулювання використання земель національних природних і регіональних ландшафтних парків.</w:t>
      </w:r>
    </w:p>
    <w:p w14:paraId="1F9550BE"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Правовий режим та порядок використання земель ботанічних, дендрологічних та зоологічних парків.</w:t>
      </w:r>
    </w:p>
    <w:p w14:paraId="3E475D51"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Правовий режим охоронних зон територій природно-заповідного призначення.</w:t>
      </w:r>
    </w:p>
    <w:p w14:paraId="52D3D387" w14:textId="77777777" w:rsidR="00C40E3B" w:rsidRDefault="00C40E3B" w:rsidP="00C40E3B">
      <w:pPr>
        <w:pStyle w:val="a7"/>
        <w:widowControl/>
        <w:numPr>
          <w:ilvl w:val="0"/>
          <w:numId w:val="23"/>
        </w:numPr>
        <w:autoSpaceDE/>
        <w:autoSpaceDN/>
        <w:adjustRightInd/>
        <w:spacing w:after="0"/>
        <w:ind w:right="-85"/>
        <w:jc w:val="both"/>
        <w:rPr>
          <w:sz w:val="26"/>
          <w:szCs w:val="26"/>
        </w:rPr>
      </w:pPr>
      <w:r>
        <w:rPr>
          <w:sz w:val="26"/>
          <w:szCs w:val="26"/>
        </w:rPr>
        <w:t xml:space="preserve">Контроль за додержанням законодавства щодо раціонального використання, охорони та відтворення </w:t>
      </w:r>
      <w:r w:rsidRPr="00F670D9">
        <w:rPr>
          <w:sz w:val="26"/>
          <w:szCs w:val="26"/>
        </w:rPr>
        <w:t>земель природно-заповідного та іншого природоохоронного, оздоровчого, рекреаційного та історико-культурного призначення</w:t>
      </w:r>
      <w:r>
        <w:rPr>
          <w:sz w:val="26"/>
          <w:szCs w:val="26"/>
        </w:rPr>
        <w:t>.</w:t>
      </w:r>
    </w:p>
    <w:p w14:paraId="2366B97D" w14:textId="77777777" w:rsidR="00C40E3B" w:rsidRDefault="00C40E3B" w:rsidP="00C40E3B">
      <w:pPr>
        <w:pStyle w:val="a3"/>
        <w:spacing w:before="0" w:beforeAutospacing="0" w:after="0" w:afterAutospacing="0"/>
        <w:jc w:val="center"/>
        <w:rPr>
          <w:rFonts w:ascii="Times New Roman" w:hAnsi="Times New Roman"/>
          <w:b/>
          <w:color w:val="auto"/>
          <w:sz w:val="28"/>
          <w:szCs w:val="28"/>
          <w:lang w:val="uk-UA"/>
        </w:rPr>
      </w:pPr>
    </w:p>
    <w:p w14:paraId="36E6A2EA" w14:textId="77777777" w:rsidR="00C40E3B" w:rsidRDefault="00C40E3B" w:rsidP="00C40E3B">
      <w:pPr>
        <w:pStyle w:val="a3"/>
        <w:spacing w:before="0" w:beforeAutospacing="0" w:after="0" w:afterAutospacing="0"/>
        <w:jc w:val="center"/>
        <w:rPr>
          <w:rFonts w:ascii="Times New Roman" w:hAnsi="Times New Roman"/>
          <w:b/>
          <w:color w:val="auto"/>
          <w:sz w:val="28"/>
          <w:szCs w:val="28"/>
          <w:lang w:val="uk-UA"/>
        </w:rPr>
      </w:pPr>
      <w:r>
        <w:rPr>
          <w:rFonts w:ascii="Times New Roman" w:hAnsi="Times New Roman"/>
          <w:b/>
          <w:color w:val="auto"/>
          <w:sz w:val="28"/>
          <w:szCs w:val="28"/>
          <w:lang w:val="uk-UA"/>
        </w:rPr>
        <w:t>5.1.2. Теми рефератів</w:t>
      </w:r>
    </w:p>
    <w:p w14:paraId="4904AED1" w14:textId="77777777" w:rsidR="00C40E3B" w:rsidRDefault="00C40E3B" w:rsidP="00C40E3B">
      <w:pPr>
        <w:pStyle w:val="a3"/>
        <w:spacing w:before="0" w:beforeAutospacing="0" w:after="0" w:afterAutospacing="0" w:line="276" w:lineRule="auto"/>
        <w:jc w:val="center"/>
        <w:rPr>
          <w:rFonts w:ascii="Times New Roman" w:hAnsi="Times New Roman"/>
          <w:b/>
          <w:color w:val="auto"/>
          <w:sz w:val="24"/>
          <w:szCs w:val="24"/>
          <w:lang w:val="uk-UA"/>
        </w:rPr>
      </w:pPr>
    </w:p>
    <w:p w14:paraId="53B3708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 xml:space="preserve">Проблеми конституційного регулювання екологічних правовідносин. </w:t>
      </w:r>
    </w:p>
    <w:p w14:paraId="25F0B46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Джерела екологічного права.</w:t>
      </w:r>
    </w:p>
    <w:p w14:paraId="1E45803A"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Зміст і види екологічних правовідносин</w:t>
      </w:r>
    </w:p>
    <w:p w14:paraId="6B54FC5F"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lastRenderedPageBreak/>
        <w:t>Розвиток екологічного права.</w:t>
      </w:r>
    </w:p>
    <w:p w14:paraId="3662B768"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Механізм реалізації еколого-правових норм</w:t>
      </w:r>
    </w:p>
    <w:p w14:paraId="0422E408"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Принципи і функції екологічного права.</w:t>
      </w:r>
    </w:p>
    <w:p w14:paraId="4992B2D0"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власності на природні ресурси.</w:t>
      </w:r>
    </w:p>
    <w:p w14:paraId="1BE2C05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Правові форми права власності громадян на природні ресурси</w:t>
      </w:r>
    </w:p>
    <w:p w14:paraId="64F976DC"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Правове регулювання приватизації природних ресурсів</w:t>
      </w:r>
    </w:p>
    <w:p w14:paraId="5151CB09"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загального природокористування</w:t>
      </w:r>
    </w:p>
    <w:p w14:paraId="49E6EE70"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спеціального природокористування.</w:t>
      </w:r>
    </w:p>
    <w:p w14:paraId="3B56142E"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Види права природокористування.</w:t>
      </w:r>
    </w:p>
    <w:p w14:paraId="70510C37"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Проблеми гірничого права.</w:t>
      </w:r>
    </w:p>
    <w:p w14:paraId="704E7C35"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надрокористування</w:t>
      </w:r>
    </w:p>
    <w:p w14:paraId="0E00028E"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надрокористування громадян</w:t>
      </w:r>
    </w:p>
    <w:p w14:paraId="316EBA75"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Правове регулювання геологічного вивчення надр.</w:t>
      </w:r>
    </w:p>
    <w:p w14:paraId="7FF3EF2B"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Проблеми правового забезпечення екологічної безпеки у процесі видобування надр.</w:t>
      </w:r>
    </w:p>
    <w:p w14:paraId="4C2B4E90"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Правові форми гірничого контролю.</w:t>
      </w:r>
    </w:p>
    <w:p w14:paraId="3471D39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Води об’єкт правового регулювання, використання та охорони.</w:t>
      </w:r>
    </w:p>
    <w:p w14:paraId="0DCF0334"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 xml:space="preserve">Право власності на води. </w:t>
      </w:r>
    </w:p>
    <w:p w14:paraId="59BA8FF8"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Види права водокористування.  Державний водний кадастр.</w:t>
      </w:r>
    </w:p>
    <w:p w14:paraId="65321221"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Права і обов’язки  водокористувачів.</w:t>
      </w:r>
    </w:p>
    <w:p w14:paraId="4CEE718D"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Особливість використання і охорони земель водного фонду.</w:t>
      </w:r>
    </w:p>
    <w:p w14:paraId="728707D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Платежі за спеціальне використання водних ресурсів та користування водами для потреб гідроенергетики та водного транспорту.</w:t>
      </w:r>
    </w:p>
    <w:p w14:paraId="41447FDF"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Відповідальність за порушення водного законодавства.</w:t>
      </w:r>
    </w:p>
    <w:p w14:paraId="7BEA73D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Правова охорона вод і земель водного фонду.</w:t>
      </w:r>
    </w:p>
    <w:p w14:paraId="6C6AD32C"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Державне управління і контроль у галузі використання, відтворення та охорони вод.</w:t>
      </w:r>
    </w:p>
    <w:p w14:paraId="593437B1"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Відповідальність за порушення водного законодавства.</w:t>
      </w:r>
    </w:p>
    <w:p w14:paraId="4349731E"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Проблеми лісового права</w:t>
      </w:r>
    </w:p>
    <w:p w14:paraId="73D21C5D"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лісокористування</w:t>
      </w:r>
    </w:p>
    <w:p w14:paraId="5E970D2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Проблеми права власності на ліси</w:t>
      </w:r>
    </w:p>
    <w:p w14:paraId="63E06443"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загального лісокористування громадян.</w:t>
      </w:r>
    </w:p>
    <w:p w14:paraId="3273490A"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 спеціального лісокористування.</w:t>
      </w:r>
    </w:p>
    <w:p w14:paraId="0BC5D14A"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Правовий режим зон надзвичайних екологічних ситуацій</w:t>
      </w:r>
    </w:p>
    <w:p w14:paraId="3EFAB064"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Державне управління у сфері регулювання відносин, що виникають у зв’язку із надзвичайними екологічними ситуаціями.</w:t>
      </w:r>
    </w:p>
    <w:p w14:paraId="324DC21F"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Правовий режим надзвичайного стану.</w:t>
      </w:r>
    </w:p>
    <w:p w14:paraId="6C1CF846"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Правовий режим територій і об'єктів природно-заповідного фонду</w:t>
      </w:r>
    </w:p>
    <w:p w14:paraId="2E6D8D8B"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t>Правовий режим природних об'єктів природно-заповідного фонду.</w:t>
      </w:r>
    </w:p>
    <w:p w14:paraId="3BDBC791" w14:textId="77777777" w:rsidR="00C40E3B" w:rsidRDefault="00C40E3B" w:rsidP="00C40E3B">
      <w:pPr>
        <w:pStyle w:val="a3"/>
        <w:numPr>
          <w:ilvl w:val="0"/>
          <w:numId w:val="22"/>
        </w:numPr>
        <w:spacing w:before="0" w:beforeAutospacing="0" w:after="0" w:afterAutospacing="0" w:line="276" w:lineRule="auto"/>
        <w:jc w:val="both"/>
        <w:rPr>
          <w:rFonts w:ascii="Times New Roman" w:hAnsi="Times New Roman"/>
          <w:color w:val="auto"/>
          <w:sz w:val="28"/>
          <w:szCs w:val="28"/>
          <w:lang w:val="uk-UA"/>
        </w:rPr>
      </w:pPr>
      <w:r>
        <w:rPr>
          <w:rFonts w:ascii="Times New Roman" w:hAnsi="Times New Roman"/>
          <w:color w:val="auto"/>
          <w:sz w:val="28"/>
          <w:szCs w:val="28"/>
          <w:lang w:val="uk-UA"/>
        </w:rPr>
        <w:lastRenderedPageBreak/>
        <w:t>Правове регулювання використання та охорони штучно створених об'єктів і територій природно-заповідного фонду.</w:t>
      </w:r>
    </w:p>
    <w:p w14:paraId="04486ABB" w14:textId="77777777" w:rsidR="00094FAF" w:rsidRPr="00537160" w:rsidRDefault="00094FAF" w:rsidP="00094FAF">
      <w:pPr>
        <w:ind w:left="142" w:firstLine="567"/>
        <w:jc w:val="both"/>
        <w:rPr>
          <w:rFonts w:ascii="Times" w:hAnsi="Times" w:cs="Times New Roman"/>
          <w:color w:val="000000"/>
          <w:sz w:val="28"/>
          <w:szCs w:val="28"/>
          <w:lang w:eastAsia="en-US"/>
        </w:rPr>
      </w:pPr>
    </w:p>
    <w:p w14:paraId="2A9E2431" w14:textId="77777777" w:rsidR="0021405A" w:rsidRPr="00537160" w:rsidRDefault="0021405A" w:rsidP="0021405A">
      <w:pPr>
        <w:ind w:left="142" w:firstLine="567"/>
        <w:jc w:val="center"/>
        <w:rPr>
          <w:rFonts w:cs="Times New Roman"/>
          <w:b/>
          <w:sz w:val="28"/>
          <w:szCs w:val="28"/>
        </w:rPr>
      </w:pPr>
      <w:r w:rsidRPr="00537160">
        <w:rPr>
          <w:rFonts w:cs="Times New Roman"/>
          <w:b/>
          <w:sz w:val="28"/>
          <w:szCs w:val="28"/>
        </w:rPr>
        <w:t>6. Методи навчання</w:t>
      </w:r>
    </w:p>
    <w:p w14:paraId="0FDF3E9A" w14:textId="77777777" w:rsidR="0021405A" w:rsidRPr="00537160" w:rsidRDefault="0021405A" w:rsidP="0021405A">
      <w:pPr>
        <w:ind w:left="142" w:firstLine="567"/>
        <w:jc w:val="center"/>
        <w:rPr>
          <w:rFonts w:cs="Times New Roman"/>
          <w:b/>
          <w:sz w:val="28"/>
          <w:szCs w:val="28"/>
        </w:rPr>
      </w:pPr>
    </w:p>
    <w:p w14:paraId="02714269" w14:textId="77777777" w:rsidR="00A11215" w:rsidRPr="00537160" w:rsidRDefault="00A11215" w:rsidP="00A11215">
      <w:pPr>
        <w:ind w:left="142" w:firstLine="567"/>
        <w:jc w:val="both"/>
        <w:rPr>
          <w:rFonts w:cs="Times New Roman"/>
          <w:sz w:val="28"/>
          <w:szCs w:val="28"/>
        </w:rPr>
      </w:pPr>
      <w:r w:rsidRPr="00537160">
        <w:rPr>
          <w:rFonts w:cs="Times New Roman"/>
          <w:sz w:val="28"/>
          <w:szCs w:val="28"/>
        </w:rPr>
        <w:t>Методи навчання (гр. methodos — шлях пізнання, спосіб знаходження істини) — це впорядковані способи взаємопов´язаної, цілеспрямованої діяльності педагога й студентів, спрямовані на ефективне розв´язання навчально-виховних завдань. Вони реалізуються через систему прийомів і засобів навчальної діяльності.</w:t>
      </w:r>
    </w:p>
    <w:p w14:paraId="4E0D6CEB" w14:textId="77777777" w:rsidR="00A11215" w:rsidRPr="00537160" w:rsidRDefault="00A11215" w:rsidP="00A11215">
      <w:pPr>
        <w:ind w:left="142" w:firstLine="567"/>
        <w:jc w:val="both"/>
        <w:rPr>
          <w:rFonts w:cs="Times New Roman"/>
          <w:sz w:val="28"/>
          <w:szCs w:val="28"/>
        </w:rPr>
      </w:pPr>
      <w:r w:rsidRPr="00537160">
        <w:rPr>
          <w:rFonts w:cs="Times New Roman"/>
          <w:sz w:val="28"/>
          <w:szCs w:val="28"/>
        </w:rPr>
        <w:t>Прийоми навчання — це складова методу, конкретні дії педагога й студентів, спрямовані на реалізацію вимог тих чи тих методів.</w:t>
      </w:r>
    </w:p>
    <w:p w14:paraId="741844BE" w14:textId="77777777" w:rsidR="00A11215" w:rsidRPr="00537160" w:rsidRDefault="00A11215" w:rsidP="00A11215">
      <w:pPr>
        <w:ind w:left="142" w:firstLine="567"/>
        <w:jc w:val="both"/>
        <w:rPr>
          <w:rFonts w:cs="Times New Roman"/>
          <w:sz w:val="28"/>
          <w:szCs w:val="28"/>
        </w:rPr>
      </w:pPr>
      <w:r w:rsidRPr="00537160">
        <w:rPr>
          <w:rFonts w:cs="Times New Roman"/>
          <w:sz w:val="28"/>
          <w:szCs w:val="28"/>
        </w:rPr>
        <w:t>Засоби навчання — це різноманітне навчальне обладнання, що використовується у системі пізнавальної діяльності (книги, письмове приладдя, лабораторне обладнання, технічні засоби та ін.).</w:t>
      </w:r>
    </w:p>
    <w:p w14:paraId="621227E7" w14:textId="77777777" w:rsidR="00A11215" w:rsidRPr="00537160" w:rsidRDefault="00A11215" w:rsidP="00A11215">
      <w:pPr>
        <w:ind w:left="142" w:firstLine="567"/>
        <w:jc w:val="both"/>
        <w:rPr>
          <w:rFonts w:cs="Times New Roman"/>
          <w:sz w:val="28"/>
          <w:szCs w:val="28"/>
        </w:rPr>
      </w:pPr>
      <w:r w:rsidRPr="00537160">
        <w:rPr>
          <w:rFonts w:cs="Times New Roman"/>
          <w:sz w:val="28"/>
          <w:szCs w:val="28"/>
        </w:rPr>
        <w:t xml:space="preserve">Говорячи про методи, прийоми й засоби навчання, треба виходити з мети виховання і навчання сучасної людини в широкому розумінні. Хибною є думка, що головне у навчанні — оволодіти якомога більшою сумою знань. </w:t>
      </w:r>
    </w:p>
    <w:p w14:paraId="6D91C4EC" w14:textId="77777777" w:rsidR="00A11215" w:rsidRPr="00537160" w:rsidRDefault="00A11215" w:rsidP="00A11215">
      <w:pPr>
        <w:ind w:left="142" w:firstLine="567"/>
        <w:jc w:val="both"/>
        <w:rPr>
          <w:rFonts w:cs="Times New Roman"/>
          <w:sz w:val="28"/>
          <w:szCs w:val="28"/>
        </w:rPr>
      </w:pPr>
      <w:r w:rsidRPr="00537160">
        <w:rPr>
          <w:rFonts w:cs="Times New Roman"/>
          <w:sz w:val="28"/>
          <w:szCs w:val="28"/>
        </w:rPr>
        <w:t>Основними завданнями дисципліни є - вивчення основних принципів та інститутів трудового права, напрямів правового регулювання трудових відносин та тісно пов'язаних з ними відносин, набуття навичок роботи з нормативними актами, вміння застосовувати набуті теоретичні знання у вирішенні практичних питань та конкретних професійних ситуацій у сфері правового регулювання трудових відносин.</w:t>
      </w:r>
    </w:p>
    <w:p w14:paraId="030D3942" w14:textId="77777777" w:rsidR="004A2FE5" w:rsidRPr="00537160" w:rsidRDefault="004A2FE5" w:rsidP="00A11215">
      <w:pPr>
        <w:spacing w:line="276" w:lineRule="auto"/>
        <w:jc w:val="both"/>
        <w:rPr>
          <w:rFonts w:cs="Times New Roman"/>
          <w:b/>
          <w:sz w:val="28"/>
          <w:szCs w:val="28"/>
        </w:rPr>
      </w:pPr>
    </w:p>
    <w:p w14:paraId="0C3C832E" w14:textId="59ADFE9A" w:rsidR="00A11215" w:rsidRPr="00537160" w:rsidRDefault="00A11215" w:rsidP="00A11215">
      <w:pPr>
        <w:spacing w:line="276" w:lineRule="auto"/>
        <w:jc w:val="both"/>
        <w:rPr>
          <w:rFonts w:cs="Times New Roman"/>
          <w:sz w:val="28"/>
          <w:szCs w:val="28"/>
        </w:rPr>
      </w:pPr>
      <w:r w:rsidRPr="00537160">
        <w:rPr>
          <w:rFonts w:cs="Times New Roman"/>
          <w:b/>
          <w:sz w:val="28"/>
          <w:szCs w:val="28"/>
        </w:rPr>
        <w:t>Тема № 1.</w:t>
      </w:r>
      <w:r w:rsidRPr="00537160">
        <w:rPr>
          <w:rFonts w:cs="Times New Roman"/>
          <w:sz w:val="28"/>
          <w:szCs w:val="28"/>
        </w:rPr>
        <w:t xml:space="preserve"> </w:t>
      </w:r>
    </w:p>
    <w:p w14:paraId="08812F7D" w14:textId="77777777" w:rsidR="00A11215" w:rsidRPr="00537160" w:rsidRDefault="00A11215" w:rsidP="00A11215">
      <w:pPr>
        <w:snapToGrid w:val="0"/>
        <w:spacing w:line="276" w:lineRule="auto"/>
        <w:jc w:val="both"/>
        <w:rPr>
          <w:rFonts w:cs="Times New Roman"/>
          <w:b/>
          <w:bCs/>
          <w:i/>
          <w:sz w:val="28"/>
          <w:szCs w:val="28"/>
        </w:rPr>
      </w:pPr>
      <w:r w:rsidRPr="00537160">
        <w:rPr>
          <w:rFonts w:cs="Times New Roman"/>
          <w:b/>
          <w:bCs/>
          <w:i/>
          <w:sz w:val="28"/>
          <w:szCs w:val="28"/>
        </w:rPr>
        <w:t>Лекція</w:t>
      </w:r>
      <w:r w:rsidRPr="00537160">
        <w:rPr>
          <w:rFonts w:cs="Times New Roman"/>
          <w:bCs/>
          <w:sz w:val="28"/>
          <w:szCs w:val="28"/>
        </w:rPr>
        <w:t>-дискусія.</w:t>
      </w:r>
    </w:p>
    <w:p w14:paraId="5F079597" w14:textId="5370D579" w:rsidR="00A11215" w:rsidRPr="00537160" w:rsidRDefault="00A11215" w:rsidP="00A11215">
      <w:pPr>
        <w:snapToGrid w:val="0"/>
        <w:spacing w:line="276" w:lineRule="auto"/>
        <w:jc w:val="both"/>
        <w:rPr>
          <w:rFonts w:cs="Times New Roman"/>
          <w:bCs/>
          <w:sz w:val="28"/>
          <w:szCs w:val="28"/>
        </w:rPr>
      </w:pPr>
      <w:r w:rsidRPr="00537160">
        <w:rPr>
          <w:rFonts w:cs="Times New Roman"/>
          <w:b/>
          <w:bCs/>
          <w:i/>
          <w:sz w:val="28"/>
          <w:szCs w:val="28"/>
        </w:rPr>
        <w:t>Практичне завдання</w:t>
      </w:r>
      <w:r w:rsidR="00094FAF" w:rsidRPr="00537160">
        <w:rPr>
          <w:rFonts w:cs="Times New Roman"/>
          <w:bCs/>
          <w:sz w:val="28"/>
          <w:szCs w:val="28"/>
        </w:rPr>
        <w:t xml:space="preserve"> передбачає рішення ситуативних задач</w:t>
      </w:r>
      <w:r w:rsidRPr="00537160">
        <w:rPr>
          <w:rFonts w:cs="Times New Roman"/>
          <w:bCs/>
          <w:sz w:val="28"/>
          <w:szCs w:val="28"/>
        </w:rPr>
        <w:t>.</w:t>
      </w:r>
    </w:p>
    <w:p w14:paraId="4102B120" w14:textId="77777777" w:rsidR="00A11215" w:rsidRPr="00537160" w:rsidRDefault="00183B7C" w:rsidP="00A11215">
      <w:pPr>
        <w:spacing w:line="276" w:lineRule="auto"/>
        <w:jc w:val="both"/>
        <w:rPr>
          <w:rFonts w:cs="Times New Roman"/>
          <w:sz w:val="28"/>
          <w:szCs w:val="28"/>
        </w:rPr>
      </w:pPr>
      <w:r w:rsidRPr="00537160">
        <w:rPr>
          <w:rFonts w:cs="Times New Roman"/>
          <w:b/>
          <w:sz w:val="28"/>
          <w:szCs w:val="28"/>
        </w:rPr>
        <w:t>Тема № 4</w:t>
      </w:r>
      <w:r w:rsidR="00A11215" w:rsidRPr="00537160">
        <w:rPr>
          <w:rFonts w:cs="Times New Roman"/>
          <w:b/>
          <w:sz w:val="28"/>
          <w:szCs w:val="28"/>
        </w:rPr>
        <w:t>.</w:t>
      </w:r>
      <w:r w:rsidR="00A11215" w:rsidRPr="00537160">
        <w:rPr>
          <w:rFonts w:cs="Times New Roman"/>
          <w:sz w:val="28"/>
          <w:szCs w:val="28"/>
        </w:rPr>
        <w:t xml:space="preserve"> </w:t>
      </w:r>
    </w:p>
    <w:p w14:paraId="1F51E85A" w14:textId="77777777" w:rsidR="00A11215" w:rsidRPr="00537160" w:rsidRDefault="00A11215" w:rsidP="00A11215">
      <w:pPr>
        <w:snapToGrid w:val="0"/>
        <w:spacing w:line="276" w:lineRule="auto"/>
        <w:jc w:val="both"/>
        <w:rPr>
          <w:rFonts w:cs="Times New Roman"/>
          <w:b/>
          <w:bCs/>
          <w:i/>
          <w:sz w:val="28"/>
          <w:szCs w:val="28"/>
        </w:rPr>
      </w:pPr>
      <w:r w:rsidRPr="00537160">
        <w:rPr>
          <w:rFonts w:cs="Times New Roman"/>
          <w:b/>
          <w:bCs/>
          <w:i/>
          <w:sz w:val="28"/>
          <w:szCs w:val="28"/>
        </w:rPr>
        <w:t>Лекція</w:t>
      </w:r>
      <w:r w:rsidRPr="00537160">
        <w:rPr>
          <w:rFonts w:cs="Times New Roman"/>
          <w:bCs/>
          <w:sz w:val="28"/>
          <w:szCs w:val="28"/>
        </w:rPr>
        <w:t xml:space="preserve"> із застосуванням методики «мозкового штурму»</w:t>
      </w:r>
    </w:p>
    <w:p w14:paraId="244B825D" w14:textId="77777777" w:rsidR="00A11215" w:rsidRPr="00537160" w:rsidRDefault="00A11215" w:rsidP="00A11215">
      <w:pPr>
        <w:spacing w:line="276" w:lineRule="auto"/>
        <w:jc w:val="both"/>
        <w:rPr>
          <w:rFonts w:cs="Times New Roman"/>
          <w:bCs/>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рішення задач, рольові ігри, інтелектуальні ігри. </w:t>
      </w:r>
    </w:p>
    <w:p w14:paraId="7FD4F010" w14:textId="77777777" w:rsidR="00A11215" w:rsidRPr="00537160" w:rsidRDefault="00183B7C" w:rsidP="00A11215">
      <w:pPr>
        <w:spacing w:line="276" w:lineRule="auto"/>
        <w:jc w:val="both"/>
        <w:rPr>
          <w:rFonts w:cs="Times New Roman"/>
          <w:sz w:val="28"/>
          <w:szCs w:val="28"/>
        </w:rPr>
      </w:pPr>
      <w:r w:rsidRPr="00537160">
        <w:rPr>
          <w:rFonts w:cs="Times New Roman"/>
          <w:b/>
          <w:sz w:val="28"/>
          <w:szCs w:val="28"/>
        </w:rPr>
        <w:t>Тема № 5</w:t>
      </w:r>
      <w:r w:rsidR="00A11215" w:rsidRPr="00537160">
        <w:rPr>
          <w:rFonts w:cs="Times New Roman"/>
          <w:b/>
          <w:sz w:val="28"/>
          <w:szCs w:val="28"/>
        </w:rPr>
        <w:t>.</w:t>
      </w:r>
      <w:r w:rsidR="00A11215" w:rsidRPr="00537160">
        <w:rPr>
          <w:rFonts w:cs="Times New Roman"/>
          <w:sz w:val="28"/>
          <w:szCs w:val="28"/>
        </w:rPr>
        <w:t xml:space="preserve"> </w:t>
      </w:r>
    </w:p>
    <w:p w14:paraId="270AA48E" w14:textId="77777777" w:rsidR="00A11215" w:rsidRPr="00537160" w:rsidRDefault="00A11215" w:rsidP="00A11215">
      <w:pPr>
        <w:spacing w:line="276" w:lineRule="auto"/>
        <w:jc w:val="both"/>
        <w:rPr>
          <w:rFonts w:cs="Times New Roman"/>
          <w:bCs/>
          <w:sz w:val="28"/>
          <w:szCs w:val="28"/>
        </w:rPr>
      </w:pPr>
      <w:r w:rsidRPr="00537160">
        <w:rPr>
          <w:rFonts w:cs="Times New Roman"/>
          <w:b/>
          <w:bCs/>
          <w:i/>
          <w:sz w:val="28"/>
          <w:szCs w:val="28"/>
        </w:rPr>
        <w:t>Лекція</w:t>
      </w:r>
      <w:r w:rsidRPr="00537160">
        <w:rPr>
          <w:rFonts w:cs="Times New Roman"/>
          <w:bCs/>
          <w:sz w:val="28"/>
          <w:szCs w:val="28"/>
        </w:rPr>
        <w:t xml:space="preserve"> із застосуванням методики «мозкового штурму».</w:t>
      </w:r>
    </w:p>
    <w:p w14:paraId="5E57901C" w14:textId="77777777" w:rsidR="00A11215" w:rsidRPr="00537160" w:rsidRDefault="00A11215" w:rsidP="00A11215">
      <w:pPr>
        <w:snapToGrid w:val="0"/>
        <w:spacing w:line="276" w:lineRule="auto"/>
        <w:jc w:val="both"/>
        <w:rPr>
          <w:rFonts w:cs="Times New Roman"/>
          <w:bCs/>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рішення задач, рольові ігри, інтелектуальні ігри.</w:t>
      </w:r>
    </w:p>
    <w:p w14:paraId="604068AC" w14:textId="77777777" w:rsidR="00A11215" w:rsidRPr="00537160" w:rsidRDefault="00183B7C" w:rsidP="00A11215">
      <w:pPr>
        <w:spacing w:line="276" w:lineRule="auto"/>
        <w:rPr>
          <w:rFonts w:cs="Times New Roman"/>
          <w:sz w:val="28"/>
          <w:szCs w:val="28"/>
        </w:rPr>
      </w:pPr>
      <w:r w:rsidRPr="00537160">
        <w:rPr>
          <w:rFonts w:cs="Times New Roman"/>
          <w:b/>
          <w:sz w:val="28"/>
          <w:szCs w:val="28"/>
        </w:rPr>
        <w:t>Тема № 6</w:t>
      </w:r>
      <w:r w:rsidR="00A11215" w:rsidRPr="00537160">
        <w:rPr>
          <w:rFonts w:cs="Times New Roman"/>
          <w:b/>
          <w:sz w:val="28"/>
          <w:szCs w:val="28"/>
        </w:rPr>
        <w:t>.</w:t>
      </w:r>
      <w:r w:rsidR="00A11215" w:rsidRPr="00537160">
        <w:rPr>
          <w:rFonts w:cs="Times New Roman"/>
          <w:sz w:val="28"/>
          <w:szCs w:val="28"/>
        </w:rPr>
        <w:t xml:space="preserve"> </w:t>
      </w:r>
    </w:p>
    <w:p w14:paraId="21FC7AE8" w14:textId="77777777" w:rsidR="00A11215" w:rsidRPr="00537160" w:rsidRDefault="00A11215" w:rsidP="00A11215">
      <w:pPr>
        <w:snapToGrid w:val="0"/>
        <w:spacing w:line="276" w:lineRule="auto"/>
        <w:jc w:val="both"/>
        <w:rPr>
          <w:rFonts w:cs="Times New Roman"/>
          <w:b/>
          <w:bCs/>
          <w:i/>
          <w:sz w:val="28"/>
          <w:szCs w:val="28"/>
        </w:rPr>
      </w:pPr>
      <w:r w:rsidRPr="00537160">
        <w:rPr>
          <w:rFonts w:cs="Times New Roman"/>
          <w:b/>
          <w:bCs/>
          <w:i/>
          <w:sz w:val="28"/>
          <w:szCs w:val="28"/>
        </w:rPr>
        <w:t xml:space="preserve">Лекція із </w:t>
      </w:r>
      <w:r w:rsidRPr="00537160">
        <w:rPr>
          <w:rFonts w:cs="Times New Roman"/>
          <w:bCs/>
          <w:sz w:val="28"/>
          <w:szCs w:val="28"/>
        </w:rPr>
        <w:t>застосуванням таблиця із крейдою.</w:t>
      </w:r>
    </w:p>
    <w:p w14:paraId="6E03E9C0" w14:textId="77777777" w:rsidR="00A11215" w:rsidRPr="00537160" w:rsidRDefault="00A11215" w:rsidP="00A11215">
      <w:pPr>
        <w:spacing w:line="276" w:lineRule="auto"/>
        <w:rPr>
          <w:rFonts w:cs="Times New Roman"/>
          <w:bCs/>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рішення задач, рольові ігри, інтелектуальні ігри.</w:t>
      </w:r>
    </w:p>
    <w:p w14:paraId="272B51EE" w14:textId="77777777" w:rsidR="00A11215" w:rsidRPr="00537160" w:rsidRDefault="00183B7C" w:rsidP="00A11215">
      <w:pPr>
        <w:spacing w:line="276" w:lineRule="auto"/>
        <w:jc w:val="both"/>
        <w:rPr>
          <w:rFonts w:cs="Times New Roman"/>
          <w:sz w:val="28"/>
          <w:szCs w:val="28"/>
        </w:rPr>
      </w:pPr>
      <w:r w:rsidRPr="00537160">
        <w:rPr>
          <w:rFonts w:cs="Times New Roman"/>
          <w:b/>
          <w:sz w:val="28"/>
          <w:szCs w:val="28"/>
        </w:rPr>
        <w:t>Тема № 7</w:t>
      </w:r>
      <w:r w:rsidR="00A11215" w:rsidRPr="00537160">
        <w:rPr>
          <w:rFonts w:cs="Times New Roman"/>
          <w:b/>
          <w:sz w:val="28"/>
          <w:szCs w:val="28"/>
        </w:rPr>
        <w:t>.</w:t>
      </w:r>
      <w:r w:rsidR="00A11215" w:rsidRPr="00537160">
        <w:rPr>
          <w:rFonts w:cs="Times New Roman"/>
          <w:sz w:val="28"/>
          <w:szCs w:val="28"/>
        </w:rPr>
        <w:t xml:space="preserve"> </w:t>
      </w:r>
    </w:p>
    <w:p w14:paraId="43F2CF95" w14:textId="77777777" w:rsidR="00A11215" w:rsidRPr="00537160" w:rsidRDefault="00A11215" w:rsidP="00A11215">
      <w:pPr>
        <w:snapToGrid w:val="0"/>
        <w:spacing w:line="276" w:lineRule="auto"/>
        <w:jc w:val="both"/>
        <w:rPr>
          <w:rFonts w:cs="Times New Roman"/>
          <w:b/>
          <w:bCs/>
          <w:i/>
          <w:sz w:val="28"/>
          <w:szCs w:val="28"/>
        </w:rPr>
      </w:pPr>
      <w:r w:rsidRPr="00537160">
        <w:rPr>
          <w:rFonts w:cs="Times New Roman"/>
          <w:b/>
          <w:bCs/>
          <w:i/>
          <w:sz w:val="28"/>
          <w:szCs w:val="28"/>
        </w:rPr>
        <w:t>Лекція</w:t>
      </w:r>
      <w:r w:rsidRPr="00537160">
        <w:rPr>
          <w:rFonts w:cs="Times New Roman"/>
          <w:bCs/>
          <w:sz w:val="28"/>
          <w:szCs w:val="28"/>
        </w:rPr>
        <w:t>-дискусія.</w:t>
      </w:r>
    </w:p>
    <w:p w14:paraId="551262D7" w14:textId="77777777" w:rsidR="00A11215" w:rsidRPr="00537160" w:rsidRDefault="00A11215" w:rsidP="00A11215">
      <w:pPr>
        <w:spacing w:line="276" w:lineRule="auto"/>
        <w:jc w:val="both"/>
        <w:rPr>
          <w:rFonts w:cs="Times New Roman"/>
          <w:sz w:val="28"/>
          <w:szCs w:val="28"/>
        </w:rPr>
      </w:pPr>
      <w:r w:rsidRPr="00537160">
        <w:rPr>
          <w:rFonts w:cs="Times New Roman"/>
          <w:b/>
          <w:bCs/>
          <w:i/>
          <w:sz w:val="28"/>
          <w:szCs w:val="28"/>
        </w:rPr>
        <w:lastRenderedPageBreak/>
        <w:t>Практичне завдання</w:t>
      </w:r>
      <w:r w:rsidRPr="00537160">
        <w:rPr>
          <w:rFonts w:cs="Times New Roman"/>
          <w:bCs/>
          <w:sz w:val="28"/>
          <w:szCs w:val="28"/>
        </w:rPr>
        <w:t xml:space="preserve"> передбачає рішення задач, рольові ігри, інтелектуальні ігри.</w:t>
      </w:r>
    </w:p>
    <w:p w14:paraId="3D66B888" w14:textId="77777777" w:rsidR="00A11215" w:rsidRPr="00537160" w:rsidRDefault="00A11215" w:rsidP="00A11215">
      <w:pPr>
        <w:spacing w:line="276" w:lineRule="auto"/>
        <w:jc w:val="both"/>
        <w:rPr>
          <w:rFonts w:cs="Times New Roman"/>
          <w:sz w:val="28"/>
          <w:szCs w:val="28"/>
        </w:rPr>
      </w:pPr>
      <w:r w:rsidRPr="00537160">
        <w:rPr>
          <w:rFonts w:cs="Times New Roman"/>
          <w:b/>
          <w:sz w:val="28"/>
          <w:szCs w:val="28"/>
        </w:rPr>
        <w:t xml:space="preserve">Тема № </w:t>
      </w:r>
      <w:r w:rsidR="00183B7C" w:rsidRPr="00537160">
        <w:rPr>
          <w:rFonts w:cs="Times New Roman"/>
          <w:b/>
          <w:sz w:val="28"/>
          <w:szCs w:val="28"/>
        </w:rPr>
        <w:t>8</w:t>
      </w:r>
      <w:r w:rsidRPr="00537160">
        <w:rPr>
          <w:rFonts w:cs="Times New Roman"/>
          <w:b/>
          <w:sz w:val="28"/>
          <w:szCs w:val="28"/>
        </w:rPr>
        <w:t>.</w:t>
      </w:r>
      <w:r w:rsidRPr="00537160">
        <w:rPr>
          <w:rFonts w:cs="Times New Roman"/>
          <w:sz w:val="28"/>
          <w:szCs w:val="28"/>
        </w:rPr>
        <w:t xml:space="preserve"> </w:t>
      </w:r>
    </w:p>
    <w:p w14:paraId="28C21EDC" w14:textId="77777777" w:rsidR="00183B7C" w:rsidRPr="00537160" w:rsidRDefault="00183B7C" w:rsidP="00183B7C">
      <w:pPr>
        <w:snapToGrid w:val="0"/>
        <w:spacing w:line="276" w:lineRule="auto"/>
        <w:jc w:val="both"/>
        <w:rPr>
          <w:rFonts w:cs="Times New Roman"/>
          <w:b/>
          <w:bCs/>
          <w:i/>
          <w:sz w:val="28"/>
          <w:szCs w:val="28"/>
        </w:rPr>
      </w:pPr>
      <w:r w:rsidRPr="00537160">
        <w:rPr>
          <w:rFonts w:cs="Times New Roman"/>
          <w:b/>
          <w:bCs/>
          <w:i/>
          <w:sz w:val="28"/>
          <w:szCs w:val="28"/>
        </w:rPr>
        <w:t>Лекція</w:t>
      </w:r>
      <w:r w:rsidRPr="00537160">
        <w:rPr>
          <w:rFonts w:cs="Times New Roman"/>
          <w:bCs/>
          <w:sz w:val="28"/>
          <w:szCs w:val="28"/>
        </w:rPr>
        <w:t>-дискусія.</w:t>
      </w:r>
    </w:p>
    <w:p w14:paraId="3A26B584" w14:textId="77777777" w:rsidR="00A11215" w:rsidRPr="00537160" w:rsidRDefault="00A11215" w:rsidP="00A11215">
      <w:pPr>
        <w:snapToGrid w:val="0"/>
        <w:spacing w:line="276" w:lineRule="auto"/>
        <w:jc w:val="both"/>
        <w:rPr>
          <w:rFonts w:cs="Times New Roman"/>
          <w:bCs/>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рішення задач, рольові ігри, інтелектуальні ігри.</w:t>
      </w:r>
    </w:p>
    <w:p w14:paraId="7A0E4963" w14:textId="77777777" w:rsidR="00A11215" w:rsidRPr="00537160" w:rsidRDefault="00183B7C" w:rsidP="00A11215">
      <w:pPr>
        <w:spacing w:line="276" w:lineRule="auto"/>
        <w:jc w:val="both"/>
        <w:rPr>
          <w:rFonts w:cs="Times New Roman"/>
          <w:sz w:val="28"/>
          <w:szCs w:val="28"/>
        </w:rPr>
      </w:pPr>
      <w:r w:rsidRPr="00537160">
        <w:rPr>
          <w:rFonts w:cs="Times New Roman"/>
          <w:b/>
          <w:sz w:val="28"/>
          <w:szCs w:val="28"/>
        </w:rPr>
        <w:t>Тема №ти9</w:t>
      </w:r>
      <w:r w:rsidR="00A11215" w:rsidRPr="00537160">
        <w:rPr>
          <w:rFonts w:cs="Times New Roman"/>
          <w:b/>
          <w:sz w:val="28"/>
          <w:szCs w:val="28"/>
        </w:rPr>
        <w:t>.</w:t>
      </w:r>
      <w:r w:rsidR="00A11215" w:rsidRPr="00537160">
        <w:rPr>
          <w:rFonts w:cs="Times New Roman"/>
          <w:sz w:val="28"/>
          <w:szCs w:val="28"/>
        </w:rPr>
        <w:t xml:space="preserve"> </w:t>
      </w:r>
    </w:p>
    <w:p w14:paraId="11226343" w14:textId="77777777" w:rsidR="00183B7C" w:rsidRPr="00537160" w:rsidRDefault="00183B7C" w:rsidP="00183B7C">
      <w:pPr>
        <w:snapToGrid w:val="0"/>
        <w:spacing w:line="276" w:lineRule="auto"/>
        <w:jc w:val="both"/>
        <w:rPr>
          <w:rFonts w:cs="Times New Roman"/>
          <w:b/>
          <w:bCs/>
          <w:i/>
          <w:sz w:val="28"/>
          <w:szCs w:val="28"/>
        </w:rPr>
      </w:pPr>
      <w:r w:rsidRPr="00537160">
        <w:rPr>
          <w:rFonts w:cs="Times New Roman"/>
          <w:b/>
          <w:bCs/>
          <w:i/>
          <w:sz w:val="28"/>
          <w:szCs w:val="28"/>
        </w:rPr>
        <w:t>Лекція</w:t>
      </w:r>
      <w:r w:rsidRPr="00537160">
        <w:rPr>
          <w:rFonts w:cs="Times New Roman"/>
          <w:bCs/>
          <w:sz w:val="28"/>
          <w:szCs w:val="28"/>
        </w:rPr>
        <w:t>-дискусія.</w:t>
      </w:r>
    </w:p>
    <w:p w14:paraId="6F46C466" w14:textId="77777777" w:rsidR="00A11215" w:rsidRPr="00537160" w:rsidRDefault="00A11215" w:rsidP="00A11215">
      <w:pPr>
        <w:snapToGrid w:val="0"/>
        <w:spacing w:line="276" w:lineRule="auto"/>
        <w:jc w:val="both"/>
        <w:rPr>
          <w:rFonts w:cs="Times New Roman"/>
          <w:bCs/>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групове рішення творчих задач.</w:t>
      </w:r>
    </w:p>
    <w:p w14:paraId="08E96CB4" w14:textId="77777777" w:rsidR="00A11215" w:rsidRPr="00537160" w:rsidRDefault="00183B7C" w:rsidP="00A11215">
      <w:pPr>
        <w:spacing w:line="276" w:lineRule="auto"/>
        <w:jc w:val="both"/>
        <w:rPr>
          <w:rFonts w:cs="Times New Roman"/>
          <w:sz w:val="28"/>
          <w:szCs w:val="28"/>
        </w:rPr>
      </w:pPr>
      <w:r w:rsidRPr="00537160">
        <w:rPr>
          <w:rFonts w:cs="Times New Roman"/>
          <w:b/>
          <w:sz w:val="28"/>
          <w:szCs w:val="28"/>
        </w:rPr>
        <w:t>Тема № 10</w:t>
      </w:r>
      <w:r w:rsidR="00A11215" w:rsidRPr="00537160">
        <w:rPr>
          <w:rFonts w:cs="Times New Roman"/>
          <w:b/>
          <w:sz w:val="28"/>
          <w:szCs w:val="28"/>
        </w:rPr>
        <w:t>.</w:t>
      </w:r>
      <w:r w:rsidR="00A11215" w:rsidRPr="00537160">
        <w:rPr>
          <w:rFonts w:cs="Times New Roman"/>
          <w:sz w:val="28"/>
          <w:szCs w:val="28"/>
        </w:rPr>
        <w:t xml:space="preserve"> </w:t>
      </w:r>
    </w:p>
    <w:p w14:paraId="7DFBDB60" w14:textId="77777777" w:rsidR="00A11215" w:rsidRPr="00537160" w:rsidRDefault="00A11215" w:rsidP="00A11215">
      <w:pPr>
        <w:snapToGrid w:val="0"/>
        <w:spacing w:line="276" w:lineRule="auto"/>
        <w:jc w:val="both"/>
        <w:rPr>
          <w:rFonts w:cs="Times New Roman"/>
          <w:b/>
          <w:bCs/>
          <w:i/>
          <w:sz w:val="28"/>
          <w:szCs w:val="28"/>
        </w:rPr>
      </w:pPr>
      <w:r w:rsidRPr="00537160">
        <w:rPr>
          <w:rFonts w:cs="Times New Roman"/>
          <w:b/>
          <w:bCs/>
          <w:i/>
          <w:sz w:val="28"/>
          <w:szCs w:val="28"/>
        </w:rPr>
        <w:t xml:space="preserve">Лекція </w:t>
      </w:r>
      <w:r w:rsidRPr="00537160">
        <w:rPr>
          <w:rFonts w:cs="Times New Roman"/>
          <w:bCs/>
          <w:sz w:val="28"/>
          <w:szCs w:val="28"/>
        </w:rPr>
        <w:t>- із застосуванням методики «ситуативного проектування».</w:t>
      </w:r>
    </w:p>
    <w:p w14:paraId="421BF599" w14:textId="77777777" w:rsidR="00A11215" w:rsidRPr="00537160" w:rsidRDefault="00A11215" w:rsidP="00A11215">
      <w:pPr>
        <w:spacing w:line="276" w:lineRule="auto"/>
        <w:jc w:val="both"/>
        <w:rPr>
          <w:rFonts w:cs="Times New Roman"/>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рішення задач, рольові ігри, інтелектуальні ігри.</w:t>
      </w:r>
    </w:p>
    <w:p w14:paraId="45A9D502" w14:textId="77777777" w:rsidR="00A11215" w:rsidRPr="00537160" w:rsidRDefault="00A11215" w:rsidP="00A11215">
      <w:pPr>
        <w:spacing w:line="276" w:lineRule="auto"/>
        <w:jc w:val="both"/>
        <w:rPr>
          <w:rFonts w:cs="Times New Roman"/>
          <w:sz w:val="28"/>
          <w:szCs w:val="28"/>
        </w:rPr>
      </w:pPr>
      <w:r w:rsidRPr="00537160">
        <w:rPr>
          <w:rFonts w:cs="Times New Roman"/>
          <w:b/>
          <w:sz w:val="28"/>
          <w:szCs w:val="28"/>
        </w:rPr>
        <w:t xml:space="preserve">Тема № </w:t>
      </w:r>
      <w:r w:rsidR="00183B7C" w:rsidRPr="00537160">
        <w:rPr>
          <w:rFonts w:cs="Times New Roman"/>
          <w:b/>
          <w:sz w:val="28"/>
          <w:szCs w:val="28"/>
        </w:rPr>
        <w:t>11</w:t>
      </w:r>
      <w:r w:rsidRPr="00537160">
        <w:rPr>
          <w:rFonts w:cs="Times New Roman"/>
          <w:b/>
          <w:sz w:val="28"/>
          <w:szCs w:val="28"/>
        </w:rPr>
        <w:t>.</w:t>
      </w:r>
      <w:r w:rsidRPr="00537160">
        <w:rPr>
          <w:rFonts w:cs="Times New Roman"/>
          <w:sz w:val="28"/>
          <w:szCs w:val="28"/>
        </w:rPr>
        <w:t xml:space="preserve"> </w:t>
      </w:r>
    </w:p>
    <w:p w14:paraId="1F5D932F" w14:textId="77777777" w:rsidR="00A11215" w:rsidRPr="00537160" w:rsidRDefault="00A11215" w:rsidP="00A11215">
      <w:pPr>
        <w:snapToGrid w:val="0"/>
        <w:spacing w:line="276" w:lineRule="auto"/>
        <w:jc w:val="both"/>
        <w:rPr>
          <w:rFonts w:cs="Times New Roman"/>
          <w:b/>
          <w:bCs/>
          <w:i/>
          <w:sz w:val="28"/>
          <w:szCs w:val="28"/>
        </w:rPr>
      </w:pPr>
      <w:r w:rsidRPr="00537160">
        <w:rPr>
          <w:rFonts w:cs="Times New Roman"/>
          <w:b/>
          <w:bCs/>
          <w:i/>
          <w:sz w:val="28"/>
          <w:szCs w:val="28"/>
        </w:rPr>
        <w:t xml:space="preserve">Лекція </w:t>
      </w:r>
      <w:r w:rsidRPr="00537160">
        <w:rPr>
          <w:rFonts w:cs="Times New Roman"/>
          <w:bCs/>
          <w:sz w:val="28"/>
          <w:szCs w:val="28"/>
        </w:rPr>
        <w:t xml:space="preserve"> із застосуванням метода «незакінчене речення».</w:t>
      </w:r>
    </w:p>
    <w:p w14:paraId="63E4234D" w14:textId="49533D9E" w:rsidR="00A11215" w:rsidRPr="00537160" w:rsidRDefault="00A11215" w:rsidP="00A11215">
      <w:pPr>
        <w:spacing w:line="276" w:lineRule="auto"/>
        <w:jc w:val="both"/>
        <w:rPr>
          <w:rFonts w:cs="Times New Roman"/>
          <w:bCs/>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моделювання ситуативних задач</w:t>
      </w:r>
      <w:r w:rsidR="00094FAF" w:rsidRPr="00537160">
        <w:rPr>
          <w:rFonts w:cs="Times New Roman"/>
          <w:bCs/>
          <w:sz w:val="28"/>
          <w:szCs w:val="28"/>
        </w:rPr>
        <w:t>,</w:t>
      </w:r>
      <w:r w:rsidRPr="00537160">
        <w:rPr>
          <w:rFonts w:cs="Times New Roman"/>
          <w:bCs/>
          <w:sz w:val="28"/>
          <w:szCs w:val="28"/>
        </w:rPr>
        <w:t xml:space="preserve"> рольові ігри, інтелектуальні ігри.</w:t>
      </w:r>
    </w:p>
    <w:p w14:paraId="422B27C6" w14:textId="77777777" w:rsidR="00A11215" w:rsidRPr="00537160" w:rsidRDefault="00A11215" w:rsidP="00A11215">
      <w:pPr>
        <w:spacing w:line="276" w:lineRule="auto"/>
        <w:jc w:val="both"/>
        <w:rPr>
          <w:rFonts w:cs="Times New Roman"/>
          <w:sz w:val="28"/>
          <w:szCs w:val="28"/>
        </w:rPr>
      </w:pPr>
      <w:r w:rsidRPr="00537160">
        <w:rPr>
          <w:rFonts w:cs="Times New Roman"/>
          <w:b/>
          <w:sz w:val="28"/>
          <w:szCs w:val="28"/>
        </w:rPr>
        <w:t>Тема № 1</w:t>
      </w:r>
      <w:r w:rsidR="00183B7C" w:rsidRPr="00537160">
        <w:rPr>
          <w:rFonts w:cs="Times New Roman"/>
          <w:b/>
          <w:sz w:val="28"/>
          <w:szCs w:val="28"/>
        </w:rPr>
        <w:t>2</w:t>
      </w:r>
      <w:r w:rsidRPr="00537160">
        <w:rPr>
          <w:rFonts w:cs="Times New Roman"/>
          <w:b/>
          <w:sz w:val="28"/>
          <w:szCs w:val="28"/>
        </w:rPr>
        <w:t>.</w:t>
      </w:r>
      <w:r w:rsidRPr="00537160">
        <w:rPr>
          <w:rFonts w:cs="Times New Roman"/>
          <w:sz w:val="28"/>
          <w:szCs w:val="28"/>
        </w:rPr>
        <w:t xml:space="preserve"> </w:t>
      </w:r>
    </w:p>
    <w:p w14:paraId="0CA1B8DD" w14:textId="77777777" w:rsidR="00A11215" w:rsidRPr="00537160" w:rsidRDefault="00A11215" w:rsidP="00A11215">
      <w:pPr>
        <w:snapToGrid w:val="0"/>
        <w:spacing w:line="276" w:lineRule="auto"/>
        <w:jc w:val="both"/>
        <w:rPr>
          <w:rFonts w:cs="Times New Roman"/>
          <w:b/>
          <w:bCs/>
          <w:i/>
          <w:sz w:val="28"/>
          <w:szCs w:val="28"/>
        </w:rPr>
      </w:pPr>
      <w:r w:rsidRPr="00537160">
        <w:rPr>
          <w:rFonts w:cs="Times New Roman"/>
          <w:b/>
          <w:bCs/>
          <w:i/>
          <w:sz w:val="28"/>
          <w:szCs w:val="28"/>
        </w:rPr>
        <w:t>Лекція</w:t>
      </w:r>
      <w:r w:rsidRPr="00537160">
        <w:rPr>
          <w:rFonts w:cs="Times New Roman"/>
          <w:bCs/>
          <w:sz w:val="28"/>
          <w:szCs w:val="28"/>
        </w:rPr>
        <w:t xml:space="preserve"> із застосуванням метода «незакінчене речення».</w:t>
      </w:r>
    </w:p>
    <w:p w14:paraId="333DB946" w14:textId="2ABA54C8" w:rsidR="00A11215" w:rsidRPr="00537160" w:rsidRDefault="00A11215" w:rsidP="00A11215">
      <w:pPr>
        <w:spacing w:line="276" w:lineRule="auto"/>
        <w:jc w:val="both"/>
        <w:rPr>
          <w:rFonts w:cs="Times New Roman"/>
          <w:bCs/>
          <w:sz w:val="28"/>
          <w:szCs w:val="28"/>
        </w:rPr>
      </w:pPr>
      <w:r w:rsidRPr="00537160">
        <w:rPr>
          <w:rFonts w:cs="Times New Roman"/>
          <w:b/>
          <w:bCs/>
          <w:i/>
          <w:sz w:val="28"/>
          <w:szCs w:val="28"/>
        </w:rPr>
        <w:t>Практичне завдання</w:t>
      </w:r>
      <w:r w:rsidRPr="00537160">
        <w:rPr>
          <w:rFonts w:cs="Times New Roman"/>
          <w:bCs/>
          <w:sz w:val="28"/>
          <w:szCs w:val="28"/>
        </w:rPr>
        <w:t xml:space="preserve"> передбачає рішення задач</w:t>
      </w:r>
      <w:r w:rsidR="00094FAF" w:rsidRPr="00537160">
        <w:rPr>
          <w:rFonts w:cs="Times New Roman"/>
          <w:bCs/>
          <w:sz w:val="28"/>
          <w:szCs w:val="28"/>
        </w:rPr>
        <w:t>,</w:t>
      </w:r>
      <w:r w:rsidRPr="00537160">
        <w:rPr>
          <w:rFonts w:cs="Times New Roman"/>
          <w:bCs/>
          <w:sz w:val="28"/>
          <w:szCs w:val="28"/>
        </w:rPr>
        <w:t xml:space="preserve"> рольові ігри, інтелектуальні ігри.</w:t>
      </w:r>
    </w:p>
    <w:p w14:paraId="06576C2B" w14:textId="2D5A4E41" w:rsidR="0021405A" w:rsidRPr="00537160" w:rsidRDefault="0021405A" w:rsidP="0021405A">
      <w:pPr>
        <w:pStyle w:val="a3"/>
        <w:spacing w:before="0" w:beforeAutospacing="0" w:after="0" w:afterAutospacing="0"/>
        <w:rPr>
          <w:rFonts w:ascii="Times New Roman" w:hAnsi="Times New Roman"/>
          <w:b/>
          <w:color w:val="auto"/>
          <w:sz w:val="28"/>
          <w:szCs w:val="28"/>
          <w:lang w:val="uk-UA"/>
        </w:rPr>
      </w:pPr>
    </w:p>
    <w:p w14:paraId="7C78CCB5" w14:textId="77777777" w:rsidR="004A2FE5" w:rsidRPr="00537160" w:rsidRDefault="004A2FE5" w:rsidP="0021405A">
      <w:pPr>
        <w:pStyle w:val="a3"/>
        <w:spacing w:before="0" w:beforeAutospacing="0" w:after="0" w:afterAutospacing="0"/>
        <w:rPr>
          <w:rFonts w:ascii="Times New Roman" w:hAnsi="Times New Roman"/>
          <w:b/>
          <w:color w:val="auto"/>
          <w:sz w:val="28"/>
          <w:szCs w:val="28"/>
          <w:lang w:val="uk-UA"/>
        </w:rPr>
      </w:pPr>
    </w:p>
    <w:p w14:paraId="1E72F990" w14:textId="239EE6D4" w:rsidR="0021405A" w:rsidRPr="00537160" w:rsidRDefault="004A2FE5" w:rsidP="004A2FE5">
      <w:pPr>
        <w:widowControl/>
        <w:autoSpaceDE/>
        <w:autoSpaceDN/>
        <w:adjustRightInd/>
        <w:jc w:val="center"/>
        <w:rPr>
          <w:b/>
          <w:sz w:val="28"/>
          <w:szCs w:val="28"/>
        </w:rPr>
      </w:pPr>
      <w:r w:rsidRPr="00537160">
        <w:rPr>
          <w:rFonts w:cs="Times New Roman"/>
          <w:b/>
          <w:sz w:val="28"/>
          <w:szCs w:val="28"/>
        </w:rPr>
        <w:t xml:space="preserve">7. </w:t>
      </w:r>
      <w:r w:rsidR="0021405A" w:rsidRPr="00537160">
        <w:rPr>
          <w:b/>
          <w:sz w:val="28"/>
          <w:szCs w:val="28"/>
        </w:rPr>
        <w:t>Перелік питань та завдань, що виносяться на підсумковий контроль</w:t>
      </w:r>
      <w:r w:rsidR="00F84F45" w:rsidRPr="00537160">
        <w:rPr>
          <w:b/>
          <w:sz w:val="28"/>
          <w:szCs w:val="28"/>
        </w:rPr>
        <w:t xml:space="preserve"> (</w:t>
      </w:r>
      <w:r w:rsidRPr="00537160">
        <w:rPr>
          <w:b/>
          <w:sz w:val="28"/>
          <w:szCs w:val="28"/>
        </w:rPr>
        <w:t>залік</w:t>
      </w:r>
      <w:r w:rsidR="00A11215" w:rsidRPr="00537160">
        <w:rPr>
          <w:b/>
          <w:sz w:val="28"/>
          <w:szCs w:val="28"/>
        </w:rPr>
        <w:t>)</w:t>
      </w:r>
    </w:p>
    <w:p w14:paraId="3BDCD810" w14:textId="77777777" w:rsidR="0021405A" w:rsidRPr="00537160" w:rsidRDefault="0021405A" w:rsidP="0021405A">
      <w:pPr>
        <w:pStyle w:val="a3"/>
        <w:spacing w:before="0" w:beforeAutospacing="0" w:after="0" w:afterAutospacing="0"/>
        <w:jc w:val="center"/>
        <w:rPr>
          <w:rFonts w:ascii="Times New Roman" w:hAnsi="Times New Roman"/>
          <w:b/>
          <w:color w:val="auto"/>
          <w:sz w:val="28"/>
          <w:szCs w:val="28"/>
          <w:lang w:val="uk-UA"/>
        </w:rPr>
      </w:pPr>
    </w:p>
    <w:p w14:paraId="220A0751" w14:textId="77777777" w:rsidR="004A2FE5" w:rsidRPr="00537160" w:rsidRDefault="004A2FE5" w:rsidP="004A2FE5">
      <w:pPr>
        <w:pStyle w:val="a3"/>
        <w:spacing w:before="0" w:beforeAutospacing="0" w:after="0" w:afterAutospacing="0"/>
        <w:jc w:val="center"/>
        <w:rPr>
          <w:rFonts w:ascii="Times New Roman" w:hAnsi="Times New Roman"/>
          <w:b/>
          <w:color w:val="auto"/>
          <w:sz w:val="28"/>
          <w:szCs w:val="28"/>
          <w:lang w:val="uk-UA"/>
        </w:rPr>
      </w:pPr>
    </w:p>
    <w:p w14:paraId="394A19B4" w14:textId="77777777" w:rsidR="004F761C" w:rsidRPr="00ED6CD9" w:rsidRDefault="004F761C" w:rsidP="004F761C">
      <w:pPr>
        <w:jc w:val="center"/>
        <w:rPr>
          <w:b/>
          <w:sz w:val="26"/>
          <w:szCs w:val="26"/>
        </w:rPr>
      </w:pPr>
      <w:r w:rsidRPr="00ED6CD9">
        <w:rPr>
          <w:b/>
          <w:sz w:val="26"/>
          <w:szCs w:val="26"/>
        </w:rPr>
        <w:t>Контрольні питання, що виносяться на залік</w:t>
      </w:r>
    </w:p>
    <w:p w14:paraId="6AC8EC6C" w14:textId="77777777" w:rsidR="004F761C" w:rsidRPr="00ED6CD9" w:rsidRDefault="004F761C" w:rsidP="004F761C">
      <w:pPr>
        <w:jc w:val="center"/>
        <w:rPr>
          <w:b/>
          <w:sz w:val="26"/>
          <w:szCs w:val="26"/>
        </w:rPr>
      </w:pPr>
    </w:p>
    <w:p w14:paraId="3922E9DD"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 Земельне право як галузь права та її особливості.</w:t>
      </w:r>
    </w:p>
    <w:p w14:paraId="0B729C3B"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 Поняття предмету земельного права та його зміст.</w:t>
      </w:r>
    </w:p>
    <w:p w14:paraId="46E027D9"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 Поняття методів правового регулювання в земельному праві: їх класифікація та характеристика.</w:t>
      </w:r>
    </w:p>
    <w:p w14:paraId="20659450"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 Принципи земельного права: поняття та їх класифікація.</w:t>
      </w:r>
    </w:p>
    <w:p w14:paraId="73F78ACA"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 Поняття та особливості джерел земельного права.</w:t>
      </w:r>
    </w:p>
    <w:p w14:paraId="7A945D64"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6. Конституція та закони України як джерела земельного права.</w:t>
      </w:r>
    </w:p>
    <w:p w14:paraId="28CFC8D4"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7. Підзаконні нормативно-правові акти земельного права, поняття та класифікація.</w:t>
      </w:r>
    </w:p>
    <w:p w14:paraId="46583E76"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8. Локальні нормативно-правові акти земельного права, поняття та їх юридичне значення.</w:t>
      </w:r>
    </w:p>
    <w:p w14:paraId="42611FB7"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9. Способи та гарантії захисту прав на земельні ділянки.</w:t>
      </w:r>
    </w:p>
    <w:p w14:paraId="230A8A12"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10. Особливості та правові аспекти приватизації земель в Україні.</w:t>
      </w:r>
    </w:p>
    <w:p w14:paraId="665F9F2A"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lastRenderedPageBreak/>
        <w:t>11.  Проведення та правове забезпечення проведення земельної реформи в Україні. Її основні етапи.</w:t>
      </w:r>
    </w:p>
    <w:p w14:paraId="7D6A0B29"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12. Поняття та особливості права власності на землю в Україні.</w:t>
      </w:r>
    </w:p>
    <w:p w14:paraId="683B1C3A"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13. Об'єкти та суб'єкти права власності на землю в Україні.</w:t>
      </w:r>
    </w:p>
    <w:p w14:paraId="3EB6D27C"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14. Зміст права власності на землю.</w:t>
      </w:r>
    </w:p>
    <w:p w14:paraId="06B5AABA"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15. Форми права власності на землю та їх юридичне закріплення.</w:t>
      </w:r>
    </w:p>
    <w:p w14:paraId="02636695"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16. Право державної власності на землю в Україні.</w:t>
      </w:r>
    </w:p>
    <w:p w14:paraId="3A6320C5"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17.  Право комунальної власності на землю в Україні.</w:t>
      </w:r>
    </w:p>
    <w:p w14:paraId="07ECF9B8"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18.  Право приватної власності на землю в Україні.</w:t>
      </w:r>
    </w:p>
    <w:p w14:paraId="2934AB49"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19.  Підстави та порядок виникнення права власності на землю.</w:t>
      </w:r>
    </w:p>
    <w:p w14:paraId="649BE622"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20. Підстави та порядок припинення права власності на землю.</w:t>
      </w:r>
    </w:p>
    <w:p w14:paraId="4BD8A5A8"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21. Зміст, види та порядок встановлення земельних сервітутів.</w:t>
      </w:r>
    </w:p>
    <w:p w14:paraId="5157E8CF"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22.  Права та обов'язки землевласників.</w:t>
      </w:r>
    </w:p>
    <w:p w14:paraId="348B31AE"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23.  Види землекористування, їх класифікація.</w:t>
      </w:r>
    </w:p>
    <w:p w14:paraId="5AFDA9F0"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24. Права та обов'язки землекористувачів.</w:t>
      </w:r>
    </w:p>
    <w:p w14:paraId="506D5233"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25. Поняття договору оренди на земельну ділянку та характеристика його основних юридичних ознак.</w:t>
      </w:r>
    </w:p>
    <w:p w14:paraId="0CF74B97"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26.  Підстави виникнення суборендних правовідносин.</w:t>
      </w:r>
    </w:p>
    <w:p w14:paraId="061BAA43"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27.  Правове забезпечення та справляння плати за землю.</w:t>
      </w:r>
    </w:p>
    <w:p w14:paraId="6E5F8DF9"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28.  Види та форми плати за землю.</w:t>
      </w:r>
    </w:p>
    <w:p w14:paraId="62D68E27"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29.  Права та обов'язки громадян на землю за Конституцією України.</w:t>
      </w:r>
    </w:p>
    <w:p w14:paraId="5C186261"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30.  Виникнення права власності на землю на підставі набувальної давності.</w:t>
      </w:r>
    </w:p>
    <w:p w14:paraId="2E8318E1"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31.  Землі сільськогосподарського призначення; види та особливості їх використання.</w:t>
      </w:r>
    </w:p>
    <w:p w14:paraId="765E29F4"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32. Правове становище та особливості користування землями сільськогосподарського призначення суб'єктами земельного права.</w:t>
      </w:r>
    </w:p>
    <w:p w14:paraId="157C7B04"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33.  Землі житлової та громадської забудови; особливості їх використання.</w:t>
      </w:r>
    </w:p>
    <w:p w14:paraId="63880837"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34. Земельна ділянка та земельна частка (пай) як об’єкт права власності та землекористування.</w:t>
      </w:r>
    </w:p>
    <w:p w14:paraId="74B015EC"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35. Призначення та завдання моніторингу земель в Україні.</w:t>
      </w:r>
    </w:p>
    <w:p w14:paraId="2245E6D0"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36. Особливості відшкодування втрат сільськогосподарського та лісогосподарського виробництва.</w:t>
      </w:r>
    </w:p>
    <w:p w14:paraId="6EB47893"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37. Склад та категорії земель в України; встановлення та зміна цільового призначення земель.</w:t>
      </w:r>
    </w:p>
    <w:p w14:paraId="1C829664"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38.  Правове становище та особливості використання земель громадянами.</w:t>
      </w:r>
    </w:p>
    <w:p w14:paraId="58D03EE3"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39. Землі промисловості, транспорту, зв’язку, енергетики, оборони та іншого призначення; їх склад та особливості використання.</w:t>
      </w:r>
    </w:p>
    <w:p w14:paraId="48096C05"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40. Землі природоохоронного призначення; особливості їх використання та правове регулювання.</w:t>
      </w:r>
    </w:p>
    <w:p w14:paraId="2C81E8B0"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41.  Землі оздоровчого призначення; особливості їх використання та правове регулювання.</w:t>
      </w:r>
    </w:p>
    <w:p w14:paraId="0EC87EDC"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lastRenderedPageBreak/>
        <w:t>42.  Землі історико-культурного призначення; особливості їх використання та правове регулювання.</w:t>
      </w:r>
    </w:p>
    <w:p w14:paraId="3CB76602"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43.  Землі лісогосподарського призначення: особливості їх використання та правове регулювання.</w:t>
      </w:r>
    </w:p>
    <w:p w14:paraId="62D13B62"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44. Правове регулювання зонування та сільськогосподарського районування земель.</w:t>
      </w:r>
    </w:p>
    <w:p w14:paraId="0FE00495"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45.  Землі запасу: особливості їх використання та правове регулювання.</w:t>
      </w:r>
    </w:p>
    <w:p w14:paraId="201C83C6"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46.  Загальна характеристика Земельного кодексу України.</w:t>
      </w:r>
    </w:p>
    <w:p w14:paraId="00F80CE3"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47. Землі водного фонду; особливості їх використання та правове регулювання.</w:t>
      </w:r>
    </w:p>
    <w:p w14:paraId="47131EA8"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48.  Загальна характеристика Закону України "Про плату за землю".</w:t>
      </w:r>
    </w:p>
    <w:p w14:paraId="438BE3BB"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49.   Загальна характеристика Закону України "Про оренду землі".</w:t>
      </w:r>
    </w:p>
    <w:p w14:paraId="68AC53EC"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50.  Загальна характеристика державного управління земельним фондом в Україні.</w:t>
      </w:r>
    </w:p>
    <w:p w14:paraId="361C8084"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51.  Органи державного управління земельним фондом в Україні.</w:t>
      </w:r>
    </w:p>
    <w:p w14:paraId="7E7B247C"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52.  Поняття та особливості ведення державного земельного кадастру.</w:t>
      </w:r>
    </w:p>
    <w:p w14:paraId="5533B5C3"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53.  Поняття, види та особливості землеустрою.</w:t>
      </w:r>
    </w:p>
    <w:p w14:paraId="3BD0D87A"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54.  Контроль за використанням і охороною земель.</w:t>
      </w:r>
    </w:p>
    <w:p w14:paraId="560D839B"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55.  Поняття, склад та види земельних правопорушень.</w:t>
      </w:r>
    </w:p>
    <w:p w14:paraId="5F7EAF7E"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56. Поняття та види юридичної відповідальності за порушення земельного законодавства.</w:t>
      </w:r>
    </w:p>
    <w:p w14:paraId="1A1F5AFA"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57. Відповідальність за самовільне зайняття земельної ділянки та самовільне будівництво.</w:t>
      </w:r>
    </w:p>
    <w:p w14:paraId="3FF1F95E"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58. Порядок та особливості розгляду та вирішення земельних спорів в Україні.</w:t>
      </w:r>
    </w:p>
    <w:p w14:paraId="40F86F1A" w14:textId="77777777" w:rsidR="004F761C" w:rsidRPr="00ED6CD9" w:rsidRDefault="004F761C" w:rsidP="004F761C">
      <w:pPr>
        <w:pStyle w:val="a3"/>
        <w:spacing w:before="0" w:beforeAutospacing="0" w:after="0" w:afterAutospacing="0" w:line="276" w:lineRule="auto"/>
        <w:jc w:val="both"/>
        <w:rPr>
          <w:rFonts w:ascii="Times New Roman" w:hAnsi="Times New Roman"/>
          <w:color w:val="auto"/>
          <w:sz w:val="26"/>
          <w:szCs w:val="26"/>
          <w:lang w:val="uk-UA"/>
        </w:rPr>
      </w:pPr>
      <w:r w:rsidRPr="00ED6CD9">
        <w:rPr>
          <w:rFonts w:ascii="Times New Roman" w:hAnsi="Times New Roman"/>
          <w:color w:val="auto"/>
          <w:sz w:val="26"/>
          <w:szCs w:val="26"/>
          <w:lang w:val="uk-UA"/>
        </w:rPr>
        <w:t>59. Емфітевзис та суперфіцій: порядок встановлення та їх правове регулювання.</w:t>
      </w:r>
    </w:p>
    <w:p w14:paraId="58B4CDB8" w14:textId="15CB1E20" w:rsidR="0021405A" w:rsidRPr="00537160" w:rsidRDefault="004F761C" w:rsidP="004F761C">
      <w:pPr>
        <w:jc w:val="both"/>
        <w:rPr>
          <w:rFonts w:cs="Times New Roman"/>
          <w:sz w:val="28"/>
          <w:szCs w:val="28"/>
        </w:rPr>
      </w:pPr>
      <w:r w:rsidRPr="00ED6CD9">
        <w:rPr>
          <w:rFonts w:cs="Times New Roman"/>
          <w:sz w:val="26"/>
          <w:szCs w:val="26"/>
        </w:rPr>
        <w:t>60. Особливості цивільно-правової та дисциплінарної відповідальності за земельні правопорушення.</w:t>
      </w:r>
    </w:p>
    <w:p w14:paraId="2B44E3F6" w14:textId="77777777" w:rsidR="0021405A" w:rsidRPr="00537160" w:rsidRDefault="0021405A" w:rsidP="0021405A">
      <w:pPr>
        <w:jc w:val="center"/>
        <w:rPr>
          <w:rFonts w:cs="Times New Roman"/>
          <w:sz w:val="28"/>
          <w:szCs w:val="28"/>
        </w:rPr>
      </w:pPr>
    </w:p>
    <w:p w14:paraId="0CEA1F39" w14:textId="77777777" w:rsidR="0021405A" w:rsidRPr="00537160" w:rsidRDefault="0021405A" w:rsidP="0021405A">
      <w:pPr>
        <w:jc w:val="center"/>
        <w:rPr>
          <w:rFonts w:cs="Times New Roman"/>
          <w:sz w:val="28"/>
          <w:szCs w:val="28"/>
        </w:rPr>
      </w:pPr>
      <w:r w:rsidRPr="00537160">
        <w:rPr>
          <w:rFonts w:cs="Times New Roman"/>
          <w:b/>
          <w:sz w:val="28"/>
          <w:szCs w:val="28"/>
        </w:rPr>
        <w:t xml:space="preserve">8. Критерії та засоби оцінювання результатів навчання здобувачів </w:t>
      </w:r>
    </w:p>
    <w:p w14:paraId="0CBC92CB" w14:textId="77777777" w:rsidR="0021405A" w:rsidRPr="00537160" w:rsidRDefault="0021405A" w:rsidP="0021405A">
      <w:pPr>
        <w:shd w:val="clear" w:color="auto" w:fill="FFFFFF"/>
        <w:tabs>
          <w:tab w:val="left" w:pos="720"/>
        </w:tabs>
        <w:ind w:firstLine="720"/>
        <w:jc w:val="both"/>
        <w:rPr>
          <w:rFonts w:cs="Times New Roman"/>
          <w:sz w:val="28"/>
          <w:szCs w:val="28"/>
        </w:rPr>
      </w:pPr>
      <w:r w:rsidRPr="00537160">
        <w:rPr>
          <w:rFonts w:cs="Times New Roman"/>
          <w:sz w:val="28"/>
          <w:szCs w:val="28"/>
        </w:rPr>
        <w:t> Контрольні заходи оцінювання результатів навчання включають в себе поточний та підсумковий контроль.</w:t>
      </w:r>
    </w:p>
    <w:p w14:paraId="39583B5B" w14:textId="77777777" w:rsidR="0021405A" w:rsidRPr="00537160" w:rsidRDefault="0021405A" w:rsidP="0021405A">
      <w:pPr>
        <w:shd w:val="clear" w:color="auto" w:fill="FFFFFF"/>
        <w:tabs>
          <w:tab w:val="left" w:pos="720"/>
        </w:tabs>
        <w:ind w:firstLine="720"/>
        <w:jc w:val="both"/>
        <w:rPr>
          <w:rFonts w:cs="Times New Roman"/>
          <w:sz w:val="28"/>
          <w:szCs w:val="28"/>
        </w:rPr>
      </w:pPr>
      <w:r w:rsidRPr="00537160">
        <w:rPr>
          <w:rFonts w:cs="Times New Roman"/>
          <w:sz w:val="28"/>
          <w:szCs w:val="28"/>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14:paraId="08E9E216" w14:textId="77777777" w:rsidR="0021405A" w:rsidRPr="00537160" w:rsidRDefault="0021405A" w:rsidP="0021405A">
      <w:pPr>
        <w:shd w:val="clear" w:color="auto" w:fill="FFFFFF"/>
        <w:tabs>
          <w:tab w:val="left" w:pos="802"/>
        </w:tabs>
        <w:ind w:firstLine="720"/>
        <w:jc w:val="both"/>
        <w:rPr>
          <w:rFonts w:cs="Times New Roman"/>
          <w:b/>
          <w:sz w:val="28"/>
          <w:szCs w:val="28"/>
        </w:rPr>
      </w:pPr>
      <w:r w:rsidRPr="00537160">
        <w:rPr>
          <w:rFonts w:cs="Times New Roman"/>
          <w:b/>
          <w:sz w:val="28"/>
          <w:szCs w:val="28"/>
        </w:rPr>
        <w:t>Поточний контроль.</w:t>
      </w:r>
    </w:p>
    <w:p w14:paraId="0F93192C" w14:textId="77777777" w:rsidR="0021405A" w:rsidRPr="00537160" w:rsidRDefault="0021405A" w:rsidP="0021405A">
      <w:pPr>
        <w:shd w:val="clear" w:color="auto" w:fill="FFFFFF"/>
        <w:tabs>
          <w:tab w:val="left" w:pos="802"/>
        </w:tabs>
        <w:ind w:firstLine="720"/>
        <w:jc w:val="both"/>
        <w:rPr>
          <w:rFonts w:cs="Times New Roman"/>
          <w:sz w:val="28"/>
          <w:szCs w:val="28"/>
        </w:rPr>
      </w:pPr>
      <w:r w:rsidRPr="00537160">
        <w:rPr>
          <w:rFonts w:cs="Times New Roman"/>
          <w:sz w:val="28"/>
          <w:szCs w:val="28"/>
        </w:rPr>
        <w:t xml:space="preserve"> До форм поточного контролю належить оцінювання:</w:t>
      </w:r>
    </w:p>
    <w:p w14:paraId="193962C9" w14:textId="77777777" w:rsidR="0021405A" w:rsidRPr="00537160" w:rsidRDefault="0021405A" w:rsidP="0021405A">
      <w:pPr>
        <w:numPr>
          <w:ilvl w:val="0"/>
          <w:numId w:val="3"/>
        </w:numPr>
        <w:shd w:val="clear" w:color="auto" w:fill="FFFFFF"/>
        <w:tabs>
          <w:tab w:val="left" w:pos="614"/>
        </w:tabs>
        <w:ind w:firstLine="720"/>
        <w:jc w:val="both"/>
        <w:rPr>
          <w:rFonts w:cs="Times New Roman"/>
          <w:sz w:val="28"/>
          <w:szCs w:val="28"/>
        </w:rPr>
      </w:pPr>
      <w:r w:rsidRPr="00537160">
        <w:rPr>
          <w:rFonts w:cs="Times New Roman"/>
          <w:sz w:val="28"/>
          <w:szCs w:val="28"/>
        </w:rPr>
        <w:t> рівня знань під час семінарських, практичних, лабораторних занять;</w:t>
      </w:r>
    </w:p>
    <w:p w14:paraId="498F7C88" w14:textId="77777777" w:rsidR="0021405A" w:rsidRPr="00537160" w:rsidRDefault="0021405A" w:rsidP="0021405A">
      <w:pPr>
        <w:numPr>
          <w:ilvl w:val="0"/>
          <w:numId w:val="3"/>
        </w:numPr>
        <w:shd w:val="clear" w:color="auto" w:fill="FFFFFF"/>
        <w:tabs>
          <w:tab w:val="left" w:pos="614"/>
        </w:tabs>
        <w:ind w:firstLine="720"/>
        <w:jc w:val="both"/>
        <w:rPr>
          <w:rFonts w:cs="Times New Roman"/>
          <w:sz w:val="28"/>
          <w:szCs w:val="28"/>
        </w:rPr>
      </w:pPr>
      <w:r w:rsidRPr="00537160">
        <w:rPr>
          <w:rFonts w:cs="Times New Roman"/>
          <w:sz w:val="28"/>
          <w:szCs w:val="28"/>
        </w:rPr>
        <w:t> якості виконання індивідуальної та самостійної роботи.</w:t>
      </w:r>
    </w:p>
    <w:p w14:paraId="20A93A23" w14:textId="77777777" w:rsidR="0021405A" w:rsidRPr="00537160" w:rsidRDefault="0021405A" w:rsidP="0021405A">
      <w:pPr>
        <w:shd w:val="clear" w:color="auto" w:fill="FFFFFF"/>
        <w:ind w:firstLine="720"/>
        <w:jc w:val="both"/>
        <w:rPr>
          <w:rFonts w:cs="Times New Roman"/>
          <w:sz w:val="28"/>
          <w:szCs w:val="28"/>
        </w:rPr>
      </w:pPr>
      <w:r w:rsidRPr="00537160">
        <w:rPr>
          <w:rFonts w:cs="Times New Roman"/>
          <w:sz w:val="28"/>
          <w:szCs w:val="28"/>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компетентностей з навчальної дисципліни. </w:t>
      </w:r>
    </w:p>
    <w:p w14:paraId="17280432" w14:textId="77777777" w:rsidR="0021405A" w:rsidRPr="00537160" w:rsidRDefault="0021405A" w:rsidP="0021405A">
      <w:pPr>
        <w:shd w:val="clear" w:color="auto" w:fill="FFFFFF"/>
        <w:ind w:firstLine="720"/>
        <w:jc w:val="both"/>
        <w:rPr>
          <w:rFonts w:cs="Times New Roman"/>
          <w:sz w:val="28"/>
          <w:szCs w:val="28"/>
        </w:rPr>
      </w:pPr>
      <w:r w:rsidRPr="00537160">
        <w:rPr>
          <w:rFonts w:cs="Times New Roman"/>
          <w:sz w:val="28"/>
          <w:szCs w:val="28"/>
        </w:rPr>
        <w:t xml:space="preserve">У ході поточного контролю проводиться систематичний вимір приросту </w:t>
      </w:r>
      <w:r w:rsidRPr="00537160">
        <w:rPr>
          <w:rFonts w:cs="Times New Roman"/>
          <w:sz w:val="28"/>
          <w:szCs w:val="28"/>
        </w:rPr>
        <w:lastRenderedPageBreak/>
        <w:t>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14:paraId="75359D78" w14:textId="77777777" w:rsidR="0021405A" w:rsidRPr="00537160" w:rsidRDefault="0021405A" w:rsidP="0021405A">
      <w:pPr>
        <w:shd w:val="clear" w:color="auto" w:fill="FFFFFF"/>
        <w:tabs>
          <w:tab w:val="left" w:pos="1080"/>
        </w:tabs>
        <w:ind w:firstLine="720"/>
        <w:jc w:val="both"/>
        <w:rPr>
          <w:rFonts w:cs="Times New Roman"/>
          <w:sz w:val="28"/>
          <w:szCs w:val="28"/>
        </w:rPr>
      </w:pPr>
      <w:r w:rsidRPr="00537160">
        <w:rPr>
          <w:rFonts w:cs="Times New Roman"/>
          <w:sz w:val="28"/>
          <w:szCs w:val="28"/>
        </w:rPr>
        <w:t>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14:paraId="24E70459" w14:textId="77777777" w:rsidR="0021405A" w:rsidRPr="00537160" w:rsidRDefault="0021405A" w:rsidP="0021405A">
      <w:pPr>
        <w:ind w:firstLine="720"/>
        <w:jc w:val="both"/>
        <w:rPr>
          <w:rFonts w:cs="Times New Roman"/>
          <w:sz w:val="28"/>
          <w:szCs w:val="28"/>
        </w:rPr>
      </w:pPr>
      <w:r w:rsidRPr="00537160">
        <w:rPr>
          <w:rFonts w:cs="Times New Roman"/>
          <w:sz w:val="28"/>
          <w:szCs w:val="28"/>
        </w:rPr>
        <w:t>При розрахунку успішності здобувачів в Університеті враховуються такі види робіт: навчальні заняття (семінарські, практичні, лабораторні тощо); самостійна та індивідуальна роботи (виконання домашніх завдань, ведення конспектів першоджрел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14:paraId="4D9E98A2" w14:textId="77777777" w:rsidR="0021405A" w:rsidRPr="00537160" w:rsidRDefault="0021405A" w:rsidP="0021405A">
      <w:pPr>
        <w:shd w:val="clear" w:color="auto" w:fill="FFFFFF"/>
        <w:ind w:firstLine="720"/>
        <w:jc w:val="both"/>
        <w:rPr>
          <w:rFonts w:cs="Times New Roman"/>
          <w:b/>
          <w:i/>
          <w:sz w:val="28"/>
          <w:szCs w:val="28"/>
        </w:rPr>
      </w:pPr>
      <w:r w:rsidRPr="00537160">
        <w:rPr>
          <w:rFonts w:cs="Times New Roman"/>
          <w:b/>
          <w:i/>
          <w:sz w:val="28"/>
          <w:szCs w:val="28"/>
        </w:rPr>
        <w:t>Здобувач, який отримав оцінку «незадовільно» за навчальні заняття або самостійну роботу, зобов’язаний перескласти її.</w:t>
      </w:r>
    </w:p>
    <w:p w14:paraId="58525192" w14:textId="77777777" w:rsidR="0021405A" w:rsidRPr="00537160" w:rsidRDefault="0021405A" w:rsidP="0021405A">
      <w:pPr>
        <w:shd w:val="clear" w:color="auto" w:fill="FFFFFF"/>
        <w:ind w:firstLine="720"/>
        <w:jc w:val="both"/>
        <w:rPr>
          <w:rFonts w:cs="Times New Roman"/>
          <w:sz w:val="28"/>
          <w:szCs w:val="28"/>
        </w:rPr>
      </w:pPr>
      <w:r w:rsidRPr="00537160">
        <w:rPr>
          <w:rFonts w:cs="Times New Roman"/>
          <w:sz w:val="28"/>
          <w:szCs w:val="28"/>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537160">
        <w:rPr>
          <w:rFonts w:cs="Times New Roman"/>
          <w:b/>
          <w:sz w:val="28"/>
          <w:szCs w:val="28"/>
        </w:rPr>
        <w:t>10</w:t>
      </w:r>
      <w:r w:rsidRPr="00537160">
        <w:rPr>
          <w:rFonts w:cs="Times New Roman"/>
          <w:sz w:val="28"/>
          <w:szCs w:val="28"/>
        </w:rPr>
        <w:t xml:space="preserve">. </w:t>
      </w:r>
    </w:p>
    <w:p w14:paraId="69103C42" w14:textId="77777777" w:rsidR="0021405A" w:rsidRPr="00537160" w:rsidRDefault="0021405A" w:rsidP="0021405A">
      <w:pPr>
        <w:shd w:val="clear" w:color="auto" w:fill="FFFFFF"/>
        <w:ind w:firstLine="720"/>
        <w:jc w:val="both"/>
        <w:rPr>
          <w:rFonts w:cs="Times New Roman"/>
          <w:sz w:val="28"/>
          <w:szCs w:val="28"/>
        </w:rPr>
      </w:pPr>
    </w:p>
    <w:tbl>
      <w:tblPr>
        <w:tblW w:w="9108" w:type="dxa"/>
        <w:jc w:val="center"/>
        <w:tblLayout w:type="fixed"/>
        <w:tblLook w:val="01E0" w:firstRow="1" w:lastRow="1" w:firstColumn="1" w:lastColumn="1" w:noHBand="0" w:noVBand="0"/>
      </w:tblPr>
      <w:tblGrid>
        <w:gridCol w:w="2268"/>
        <w:gridCol w:w="540"/>
        <w:gridCol w:w="2160"/>
        <w:gridCol w:w="360"/>
        <w:gridCol w:w="1800"/>
        <w:gridCol w:w="720"/>
        <w:gridCol w:w="540"/>
        <w:gridCol w:w="720"/>
      </w:tblGrid>
      <w:tr w:rsidR="0021405A" w:rsidRPr="00537160" w14:paraId="2E9FA34E" w14:textId="77777777" w:rsidTr="0021405A">
        <w:trPr>
          <w:jc w:val="center"/>
        </w:trPr>
        <w:tc>
          <w:tcPr>
            <w:tcW w:w="2268" w:type="dxa"/>
            <w:vAlign w:val="center"/>
          </w:tcPr>
          <w:p w14:paraId="2EE4913C" w14:textId="77777777" w:rsidR="0021405A" w:rsidRPr="00537160" w:rsidRDefault="0021405A" w:rsidP="0021405A">
            <w:pPr>
              <w:tabs>
                <w:tab w:val="left" w:pos="998"/>
              </w:tabs>
              <w:spacing w:line="276" w:lineRule="auto"/>
              <w:ind w:left="-57" w:right="-57"/>
              <w:jc w:val="center"/>
              <w:rPr>
                <w:rFonts w:cs="Times New Roman"/>
                <w:b/>
                <w:bCs/>
                <w:i/>
                <w:iCs/>
                <w:sz w:val="28"/>
                <w:szCs w:val="28"/>
              </w:rPr>
            </w:pPr>
            <w:r w:rsidRPr="00537160">
              <w:rPr>
                <w:rFonts w:cs="Times New Roman"/>
                <w:b/>
                <w:bCs/>
                <w:i/>
                <w:iCs/>
                <w:sz w:val="28"/>
                <w:szCs w:val="28"/>
              </w:rPr>
              <w:t>Загальна кількість балів (перед підсумковим контролем)</w:t>
            </w:r>
          </w:p>
        </w:tc>
        <w:tc>
          <w:tcPr>
            <w:tcW w:w="540" w:type="dxa"/>
            <w:vAlign w:val="center"/>
          </w:tcPr>
          <w:p w14:paraId="11A47BCC" w14:textId="77777777" w:rsidR="0021405A" w:rsidRPr="00537160" w:rsidRDefault="0021405A" w:rsidP="0021405A">
            <w:pPr>
              <w:tabs>
                <w:tab w:val="left" w:pos="998"/>
              </w:tabs>
              <w:spacing w:line="276" w:lineRule="auto"/>
              <w:ind w:left="-57" w:right="-57"/>
              <w:jc w:val="right"/>
              <w:rPr>
                <w:rFonts w:cs="Times New Roman"/>
                <w:b/>
                <w:bCs/>
                <w:sz w:val="28"/>
                <w:szCs w:val="28"/>
              </w:rPr>
            </w:pPr>
            <w:r w:rsidRPr="00537160">
              <w:rPr>
                <w:rFonts w:cs="Times New Roman"/>
                <w:b/>
                <w:bCs/>
                <w:sz w:val="28"/>
                <w:szCs w:val="28"/>
              </w:rPr>
              <w:t>=( (</w:t>
            </w:r>
          </w:p>
        </w:tc>
        <w:tc>
          <w:tcPr>
            <w:tcW w:w="2160" w:type="dxa"/>
            <w:vAlign w:val="center"/>
          </w:tcPr>
          <w:p w14:paraId="6E2E0225" w14:textId="77777777" w:rsidR="0021405A" w:rsidRPr="00537160" w:rsidRDefault="0021405A" w:rsidP="0021405A">
            <w:pPr>
              <w:tabs>
                <w:tab w:val="left" w:pos="774"/>
              </w:tabs>
              <w:spacing w:line="276" w:lineRule="auto"/>
              <w:ind w:left="-57" w:right="-57"/>
              <w:jc w:val="center"/>
              <w:rPr>
                <w:rFonts w:cs="Times New Roman"/>
                <w:b/>
                <w:bCs/>
                <w:i/>
                <w:iCs/>
                <w:sz w:val="28"/>
                <w:szCs w:val="28"/>
              </w:rPr>
            </w:pPr>
            <w:r w:rsidRPr="00537160">
              <w:rPr>
                <w:rFonts w:cs="Times New Roman"/>
                <w:b/>
                <w:bCs/>
                <w:i/>
                <w:iCs/>
                <w:sz w:val="28"/>
                <w:szCs w:val="28"/>
              </w:rPr>
              <w:t xml:space="preserve">Результат </w:t>
            </w:r>
          </w:p>
          <w:p w14:paraId="761538C1" w14:textId="77777777" w:rsidR="0021405A" w:rsidRPr="00537160" w:rsidRDefault="0021405A" w:rsidP="0021405A">
            <w:pPr>
              <w:tabs>
                <w:tab w:val="left" w:pos="774"/>
              </w:tabs>
              <w:spacing w:line="276" w:lineRule="auto"/>
              <w:ind w:left="-57" w:right="-57"/>
              <w:jc w:val="center"/>
              <w:rPr>
                <w:rFonts w:cs="Times New Roman"/>
                <w:b/>
                <w:bCs/>
                <w:i/>
                <w:iCs/>
                <w:sz w:val="28"/>
                <w:szCs w:val="28"/>
              </w:rPr>
            </w:pPr>
            <w:r w:rsidRPr="00537160">
              <w:rPr>
                <w:rFonts w:cs="Times New Roman"/>
                <w:b/>
                <w:bCs/>
                <w:i/>
                <w:iCs/>
                <w:sz w:val="28"/>
                <w:szCs w:val="28"/>
              </w:rPr>
              <w:t xml:space="preserve">навчальних занять </w:t>
            </w:r>
          </w:p>
          <w:p w14:paraId="272F32EF" w14:textId="77777777" w:rsidR="0021405A" w:rsidRPr="00537160" w:rsidRDefault="0021405A" w:rsidP="0021405A">
            <w:pPr>
              <w:tabs>
                <w:tab w:val="left" w:pos="774"/>
              </w:tabs>
              <w:spacing w:line="276" w:lineRule="auto"/>
              <w:ind w:left="-57" w:right="-57"/>
              <w:jc w:val="center"/>
              <w:rPr>
                <w:rFonts w:cs="Times New Roman"/>
                <w:b/>
                <w:bCs/>
                <w:i/>
                <w:iCs/>
                <w:sz w:val="28"/>
                <w:szCs w:val="28"/>
              </w:rPr>
            </w:pPr>
            <w:r w:rsidRPr="00537160">
              <w:rPr>
                <w:rFonts w:cs="Times New Roman"/>
                <w:b/>
                <w:bCs/>
                <w:i/>
                <w:iCs/>
                <w:sz w:val="28"/>
                <w:szCs w:val="28"/>
              </w:rPr>
              <w:t>за семестр</w:t>
            </w:r>
          </w:p>
        </w:tc>
        <w:tc>
          <w:tcPr>
            <w:tcW w:w="360" w:type="dxa"/>
            <w:vAlign w:val="center"/>
          </w:tcPr>
          <w:p w14:paraId="58C1C72D" w14:textId="77777777" w:rsidR="0021405A" w:rsidRPr="00537160" w:rsidRDefault="0021405A" w:rsidP="0021405A">
            <w:pPr>
              <w:tabs>
                <w:tab w:val="left" w:pos="998"/>
              </w:tabs>
              <w:spacing w:line="276" w:lineRule="auto"/>
              <w:ind w:left="-57" w:right="-57"/>
              <w:jc w:val="center"/>
              <w:rPr>
                <w:rFonts w:cs="Times New Roman"/>
                <w:b/>
                <w:bCs/>
                <w:i/>
                <w:iCs/>
                <w:sz w:val="28"/>
                <w:szCs w:val="28"/>
              </w:rPr>
            </w:pPr>
            <w:r w:rsidRPr="00537160">
              <w:rPr>
                <w:rFonts w:cs="Times New Roman"/>
                <w:b/>
                <w:bCs/>
                <w:i/>
                <w:iCs/>
                <w:sz w:val="28"/>
                <w:szCs w:val="28"/>
              </w:rPr>
              <w:t>+</w:t>
            </w:r>
          </w:p>
        </w:tc>
        <w:tc>
          <w:tcPr>
            <w:tcW w:w="1800" w:type="dxa"/>
            <w:vAlign w:val="center"/>
          </w:tcPr>
          <w:p w14:paraId="1D02E6B6" w14:textId="77777777" w:rsidR="0021405A" w:rsidRPr="00537160" w:rsidRDefault="0021405A" w:rsidP="0021405A">
            <w:pPr>
              <w:tabs>
                <w:tab w:val="left" w:pos="998"/>
              </w:tabs>
              <w:spacing w:line="276" w:lineRule="auto"/>
              <w:ind w:left="-57" w:right="-57"/>
              <w:jc w:val="center"/>
              <w:rPr>
                <w:rFonts w:cs="Times New Roman"/>
                <w:b/>
                <w:bCs/>
                <w:sz w:val="28"/>
                <w:szCs w:val="28"/>
              </w:rPr>
            </w:pPr>
            <w:r w:rsidRPr="00537160">
              <w:rPr>
                <w:rFonts w:cs="Times New Roman"/>
                <w:b/>
                <w:bCs/>
                <w:i/>
                <w:iCs/>
                <w:sz w:val="28"/>
                <w:szCs w:val="28"/>
              </w:rPr>
              <w:t>Результат самостійної роботи за семестр</w:t>
            </w:r>
          </w:p>
        </w:tc>
        <w:tc>
          <w:tcPr>
            <w:tcW w:w="720" w:type="dxa"/>
            <w:vAlign w:val="center"/>
          </w:tcPr>
          <w:p w14:paraId="13599409" w14:textId="77777777" w:rsidR="0021405A" w:rsidRPr="00537160" w:rsidRDefault="0021405A" w:rsidP="0021405A">
            <w:pPr>
              <w:tabs>
                <w:tab w:val="left" w:pos="998"/>
              </w:tabs>
              <w:spacing w:line="276" w:lineRule="auto"/>
              <w:ind w:left="-57" w:right="-57"/>
              <w:jc w:val="center"/>
              <w:rPr>
                <w:rFonts w:cs="Times New Roman"/>
                <w:b/>
                <w:bCs/>
                <w:i/>
                <w:iCs/>
                <w:sz w:val="28"/>
                <w:szCs w:val="28"/>
              </w:rPr>
            </w:pPr>
            <w:r w:rsidRPr="00537160">
              <w:rPr>
                <w:rFonts w:cs="Times New Roman"/>
                <w:b/>
                <w:bCs/>
                <w:sz w:val="28"/>
                <w:szCs w:val="28"/>
              </w:rPr>
              <w:t>)  /</w:t>
            </w:r>
          </w:p>
        </w:tc>
        <w:tc>
          <w:tcPr>
            <w:tcW w:w="540" w:type="dxa"/>
            <w:vAlign w:val="center"/>
          </w:tcPr>
          <w:p w14:paraId="6E90CE6C" w14:textId="77777777" w:rsidR="0021405A" w:rsidRPr="00537160" w:rsidRDefault="0021405A" w:rsidP="0021405A">
            <w:pPr>
              <w:tabs>
                <w:tab w:val="left" w:pos="998"/>
              </w:tabs>
              <w:spacing w:line="276" w:lineRule="auto"/>
              <w:ind w:left="-57" w:right="-57"/>
              <w:jc w:val="center"/>
              <w:rPr>
                <w:rFonts w:cs="Times New Roman"/>
                <w:b/>
                <w:bCs/>
                <w:i/>
                <w:iCs/>
                <w:sz w:val="28"/>
                <w:szCs w:val="28"/>
              </w:rPr>
            </w:pPr>
            <w:r w:rsidRPr="00537160">
              <w:rPr>
                <w:rFonts w:cs="Times New Roman"/>
                <w:b/>
                <w:bCs/>
                <w:i/>
                <w:iCs/>
                <w:sz w:val="28"/>
                <w:szCs w:val="28"/>
              </w:rPr>
              <w:t>2 )</w:t>
            </w:r>
          </w:p>
        </w:tc>
        <w:tc>
          <w:tcPr>
            <w:tcW w:w="720" w:type="dxa"/>
            <w:vAlign w:val="center"/>
          </w:tcPr>
          <w:p w14:paraId="444BE511" w14:textId="77777777" w:rsidR="0021405A" w:rsidRPr="00537160" w:rsidRDefault="0021405A" w:rsidP="0021405A">
            <w:pPr>
              <w:tabs>
                <w:tab w:val="left" w:pos="998"/>
              </w:tabs>
              <w:spacing w:line="276" w:lineRule="auto"/>
              <w:ind w:left="-57" w:right="-57"/>
              <w:rPr>
                <w:rFonts w:cs="Times New Roman"/>
                <w:b/>
                <w:bCs/>
                <w:i/>
                <w:iCs/>
                <w:sz w:val="28"/>
                <w:szCs w:val="28"/>
              </w:rPr>
            </w:pPr>
            <w:r w:rsidRPr="00537160">
              <w:rPr>
                <w:rFonts w:cs="Times New Roman"/>
                <w:b/>
                <w:bCs/>
                <w:i/>
                <w:iCs/>
                <w:sz w:val="28"/>
                <w:szCs w:val="28"/>
              </w:rPr>
              <w:t>*10</w:t>
            </w:r>
          </w:p>
        </w:tc>
      </w:tr>
    </w:tbl>
    <w:p w14:paraId="3D48B0EA" w14:textId="77777777" w:rsidR="0021405A" w:rsidRPr="00537160" w:rsidRDefault="0021405A" w:rsidP="0021405A">
      <w:pPr>
        <w:shd w:val="clear" w:color="auto" w:fill="FFFFFF"/>
        <w:tabs>
          <w:tab w:val="left" w:pos="1032"/>
        </w:tabs>
        <w:spacing w:line="276" w:lineRule="auto"/>
        <w:ind w:firstLine="709"/>
        <w:jc w:val="both"/>
        <w:rPr>
          <w:rFonts w:cs="Times New Roman"/>
          <w:sz w:val="28"/>
          <w:szCs w:val="28"/>
        </w:rPr>
      </w:pPr>
    </w:p>
    <w:p w14:paraId="28B7E916" w14:textId="77777777" w:rsidR="0021405A" w:rsidRPr="00537160" w:rsidRDefault="0021405A" w:rsidP="0021405A">
      <w:pPr>
        <w:shd w:val="clear" w:color="auto" w:fill="FFFFFF"/>
        <w:tabs>
          <w:tab w:val="left" w:pos="845"/>
        </w:tabs>
        <w:ind w:firstLine="709"/>
        <w:jc w:val="both"/>
        <w:rPr>
          <w:rFonts w:cs="Times New Roman"/>
          <w:b/>
          <w:sz w:val="28"/>
          <w:szCs w:val="28"/>
        </w:rPr>
      </w:pPr>
      <w:r w:rsidRPr="00537160">
        <w:rPr>
          <w:rFonts w:cs="Times New Roman"/>
          <w:b/>
          <w:sz w:val="28"/>
          <w:szCs w:val="28"/>
        </w:rPr>
        <w:t>Підсумковий контроль.</w:t>
      </w:r>
    </w:p>
    <w:p w14:paraId="3275AFEF" w14:textId="77777777" w:rsidR="0021405A" w:rsidRPr="00537160" w:rsidRDefault="0021405A" w:rsidP="0021405A">
      <w:pPr>
        <w:shd w:val="clear" w:color="auto" w:fill="FFFFFF"/>
        <w:tabs>
          <w:tab w:val="left" w:pos="0"/>
        </w:tabs>
        <w:jc w:val="both"/>
        <w:rPr>
          <w:rFonts w:cs="Times New Roman"/>
          <w:sz w:val="28"/>
          <w:szCs w:val="28"/>
        </w:rPr>
      </w:pPr>
      <w:r w:rsidRPr="00537160">
        <w:rPr>
          <w:rFonts w:cs="Times New Roman"/>
          <w:sz w:val="28"/>
          <w:szCs w:val="28"/>
        </w:rPr>
        <w:tab/>
        <w:t>Підсумковий контроль проводиться з метою оцінки результатів навчання на певному ступені вищої освіти або на окремих його завершених етапах.</w:t>
      </w:r>
    </w:p>
    <w:p w14:paraId="67EB2D7A" w14:textId="77777777" w:rsidR="0021405A" w:rsidRPr="00537160" w:rsidRDefault="0021405A" w:rsidP="0021405A">
      <w:pPr>
        <w:shd w:val="clear" w:color="auto" w:fill="FFFFFF"/>
        <w:tabs>
          <w:tab w:val="left" w:pos="0"/>
        </w:tabs>
        <w:jc w:val="both"/>
        <w:rPr>
          <w:rFonts w:cs="Times New Roman"/>
          <w:sz w:val="28"/>
          <w:szCs w:val="28"/>
        </w:rPr>
      </w:pPr>
      <w:r w:rsidRPr="00537160">
        <w:rPr>
          <w:rFonts w:cs="Times New Roman"/>
          <w:sz w:val="28"/>
          <w:szCs w:val="28"/>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537160">
        <w:rPr>
          <w:rFonts w:cs="Times New Roman"/>
          <w:b/>
          <w:i/>
          <w:sz w:val="28"/>
          <w:szCs w:val="28"/>
        </w:rPr>
        <w:t>Присутність здобувачів на проведенні підсумкового контролю (заліку, екзамену) обов’язкова.</w:t>
      </w:r>
      <w:r w:rsidRPr="00537160">
        <w:rPr>
          <w:rFonts w:cs="Times New Roman"/>
          <w:sz w:val="28"/>
          <w:szCs w:val="28"/>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14:paraId="443C905D" w14:textId="77777777" w:rsidR="0021405A" w:rsidRPr="00537160" w:rsidRDefault="0021405A" w:rsidP="0021405A">
      <w:pPr>
        <w:shd w:val="clear" w:color="auto" w:fill="FFFFFF"/>
        <w:tabs>
          <w:tab w:val="left" w:pos="998"/>
        </w:tabs>
        <w:ind w:firstLine="709"/>
        <w:jc w:val="both"/>
        <w:rPr>
          <w:rFonts w:cs="Times New Roman"/>
          <w:sz w:val="28"/>
          <w:szCs w:val="28"/>
        </w:rPr>
      </w:pPr>
      <w:r w:rsidRPr="00537160">
        <w:rPr>
          <w:rFonts w:cs="Times New Roman"/>
          <w:b/>
          <w:i/>
          <w:sz w:val="28"/>
          <w:szCs w:val="28"/>
        </w:rPr>
        <w:t>Підсумковий контроль (екзамен, залік)</w:t>
      </w:r>
      <w:r w:rsidRPr="00537160">
        <w:rPr>
          <w:rFonts w:cs="Times New Roman"/>
          <w:sz w:val="28"/>
          <w:szCs w:val="28"/>
        </w:rPr>
        <w:t xml:space="preserve"> оцінюється за національною </w:t>
      </w:r>
      <w:r w:rsidRPr="00537160">
        <w:rPr>
          <w:rFonts w:cs="Times New Roman"/>
          <w:sz w:val="28"/>
          <w:szCs w:val="28"/>
        </w:rPr>
        <w:lastRenderedPageBreak/>
        <w:t xml:space="preserve">шкалою. Для переводу результатів, набраних на підсумковому контролі, з національної системи оцінювання в 100-бальну вводиться коефіцієнт </w:t>
      </w:r>
      <w:r w:rsidRPr="00537160">
        <w:rPr>
          <w:rFonts w:cs="Times New Roman"/>
          <w:b/>
          <w:sz w:val="28"/>
          <w:szCs w:val="28"/>
        </w:rPr>
        <w:t>10</w:t>
      </w:r>
      <w:r w:rsidRPr="00537160">
        <w:rPr>
          <w:rFonts w:cs="Times New Roman"/>
          <w:sz w:val="28"/>
          <w:szCs w:val="28"/>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 </w:t>
      </w:r>
      <w:r w:rsidRPr="00537160">
        <w:rPr>
          <w:rFonts w:cs="Times New Roman"/>
          <w:b/>
          <w:sz w:val="28"/>
          <w:szCs w:val="28"/>
        </w:rPr>
        <w:t>50</w:t>
      </w:r>
    </w:p>
    <w:p w14:paraId="627B20F7" w14:textId="77777777" w:rsidR="0021405A" w:rsidRPr="00537160" w:rsidRDefault="0021405A" w:rsidP="0021405A">
      <w:pPr>
        <w:shd w:val="clear" w:color="auto" w:fill="FFFFFF"/>
        <w:tabs>
          <w:tab w:val="left" w:pos="998"/>
        </w:tabs>
        <w:ind w:firstLine="709"/>
        <w:jc w:val="both"/>
        <w:rPr>
          <w:rFonts w:cs="Times New Roman"/>
          <w:sz w:val="28"/>
          <w:szCs w:val="28"/>
        </w:rPr>
      </w:pPr>
      <w:r w:rsidRPr="00537160">
        <w:rPr>
          <w:rFonts w:cs="Times New Roman"/>
          <w:sz w:val="28"/>
          <w:szCs w:val="28"/>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14:paraId="28AC9420" w14:textId="77777777" w:rsidR="0021405A" w:rsidRPr="00537160" w:rsidRDefault="0021405A" w:rsidP="0021405A">
      <w:pPr>
        <w:shd w:val="clear" w:color="auto" w:fill="FFFFFF"/>
        <w:tabs>
          <w:tab w:val="left" w:pos="998"/>
        </w:tabs>
        <w:spacing w:line="276" w:lineRule="auto"/>
        <w:ind w:firstLine="709"/>
        <w:jc w:val="both"/>
        <w:rPr>
          <w:rFonts w:cs="Times New Roman"/>
          <w:sz w:val="28"/>
          <w:szCs w:val="28"/>
        </w:rPr>
      </w:pPr>
    </w:p>
    <w:tbl>
      <w:tblPr>
        <w:tblW w:w="8928" w:type="dxa"/>
        <w:jc w:val="center"/>
        <w:tblLayout w:type="fixed"/>
        <w:tblLook w:val="01E0" w:firstRow="1" w:lastRow="1" w:firstColumn="1" w:lastColumn="1" w:noHBand="0" w:noVBand="0"/>
      </w:tblPr>
      <w:tblGrid>
        <w:gridCol w:w="2628"/>
        <w:gridCol w:w="540"/>
        <w:gridCol w:w="2880"/>
        <w:gridCol w:w="360"/>
        <w:gridCol w:w="2520"/>
      </w:tblGrid>
      <w:tr w:rsidR="0021405A" w:rsidRPr="00537160" w14:paraId="648688F9" w14:textId="77777777" w:rsidTr="0021405A">
        <w:trPr>
          <w:jc w:val="center"/>
        </w:trPr>
        <w:tc>
          <w:tcPr>
            <w:tcW w:w="2628" w:type="dxa"/>
            <w:vAlign w:val="center"/>
          </w:tcPr>
          <w:p w14:paraId="7FBB54C8" w14:textId="77777777" w:rsidR="0021405A" w:rsidRPr="00537160" w:rsidRDefault="0021405A" w:rsidP="0021405A">
            <w:pPr>
              <w:tabs>
                <w:tab w:val="left" w:pos="998"/>
              </w:tabs>
              <w:spacing w:line="276" w:lineRule="auto"/>
              <w:ind w:left="-57" w:right="-57"/>
              <w:jc w:val="center"/>
              <w:rPr>
                <w:rFonts w:cs="Times New Roman"/>
                <w:b/>
                <w:bCs/>
                <w:i/>
                <w:iCs/>
                <w:sz w:val="28"/>
                <w:szCs w:val="28"/>
              </w:rPr>
            </w:pPr>
            <w:r w:rsidRPr="00537160">
              <w:rPr>
                <w:rFonts w:cs="Times New Roman"/>
                <w:b/>
                <w:bCs/>
                <w:i/>
                <w:iCs/>
                <w:sz w:val="28"/>
                <w:szCs w:val="28"/>
              </w:rPr>
              <w:t xml:space="preserve">Підсумкові бали </w:t>
            </w:r>
          </w:p>
          <w:p w14:paraId="50B06F98" w14:textId="77777777" w:rsidR="0021405A" w:rsidRPr="00537160" w:rsidRDefault="0021405A" w:rsidP="0021405A">
            <w:pPr>
              <w:tabs>
                <w:tab w:val="left" w:pos="998"/>
              </w:tabs>
              <w:spacing w:line="276" w:lineRule="auto"/>
              <w:ind w:left="-57" w:right="-57"/>
              <w:jc w:val="center"/>
              <w:rPr>
                <w:rFonts w:cs="Times New Roman"/>
                <w:b/>
                <w:bCs/>
                <w:i/>
                <w:iCs/>
                <w:sz w:val="28"/>
                <w:szCs w:val="28"/>
              </w:rPr>
            </w:pPr>
            <w:r w:rsidRPr="00537160">
              <w:rPr>
                <w:rFonts w:cs="Times New Roman"/>
                <w:b/>
                <w:bCs/>
                <w:i/>
                <w:iCs/>
                <w:sz w:val="28"/>
                <w:szCs w:val="28"/>
              </w:rPr>
              <w:t xml:space="preserve">навчальної дисципліни </w:t>
            </w:r>
          </w:p>
        </w:tc>
        <w:tc>
          <w:tcPr>
            <w:tcW w:w="540" w:type="dxa"/>
            <w:vAlign w:val="center"/>
          </w:tcPr>
          <w:p w14:paraId="1BB60CA3" w14:textId="77777777" w:rsidR="0021405A" w:rsidRPr="00537160" w:rsidRDefault="0021405A" w:rsidP="0021405A">
            <w:pPr>
              <w:tabs>
                <w:tab w:val="left" w:pos="998"/>
              </w:tabs>
              <w:spacing w:line="276" w:lineRule="auto"/>
              <w:ind w:left="-57" w:right="-57"/>
              <w:jc w:val="center"/>
              <w:rPr>
                <w:rFonts w:cs="Times New Roman"/>
                <w:b/>
                <w:bCs/>
                <w:sz w:val="28"/>
                <w:szCs w:val="28"/>
              </w:rPr>
            </w:pPr>
            <w:r w:rsidRPr="00537160">
              <w:rPr>
                <w:rFonts w:cs="Times New Roman"/>
                <w:b/>
                <w:bCs/>
                <w:sz w:val="28"/>
                <w:szCs w:val="28"/>
              </w:rPr>
              <w:t>=</w:t>
            </w:r>
          </w:p>
        </w:tc>
        <w:tc>
          <w:tcPr>
            <w:tcW w:w="2880" w:type="dxa"/>
            <w:vAlign w:val="center"/>
          </w:tcPr>
          <w:p w14:paraId="320F8AB4" w14:textId="77777777" w:rsidR="0021405A" w:rsidRPr="00537160" w:rsidRDefault="0021405A" w:rsidP="0021405A">
            <w:pPr>
              <w:tabs>
                <w:tab w:val="left" w:pos="774"/>
              </w:tabs>
              <w:spacing w:line="276" w:lineRule="auto"/>
              <w:ind w:left="-57" w:right="-57"/>
              <w:jc w:val="center"/>
              <w:rPr>
                <w:rFonts w:cs="Times New Roman"/>
                <w:b/>
                <w:bCs/>
                <w:i/>
                <w:iCs/>
                <w:sz w:val="28"/>
                <w:szCs w:val="28"/>
              </w:rPr>
            </w:pPr>
            <w:r w:rsidRPr="00537160">
              <w:rPr>
                <w:rFonts w:cs="Times New Roman"/>
                <w:b/>
                <w:bCs/>
                <w:i/>
                <w:iCs/>
                <w:sz w:val="28"/>
                <w:szCs w:val="28"/>
              </w:rPr>
              <w:t>Загальна кількість балів (перед підсумковим контролем)</w:t>
            </w:r>
          </w:p>
        </w:tc>
        <w:tc>
          <w:tcPr>
            <w:tcW w:w="360" w:type="dxa"/>
            <w:vAlign w:val="center"/>
          </w:tcPr>
          <w:p w14:paraId="1948EBCB" w14:textId="77777777" w:rsidR="0021405A" w:rsidRPr="00537160" w:rsidRDefault="0021405A" w:rsidP="0021405A">
            <w:pPr>
              <w:tabs>
                <w:tab w:val="left" w:pos="998"/>
              </w:tabs>
              <w:spacing w:line="276" w:lineRule="auto"/>
              <w:ind w:left="-57" w:right="-57"/>
              <w:jc w:val="center"/>
              <w:rPr>
                <w:rFonts w:cs="Times New Roman"/>
                <w:b/>
                <w:bCs/>
                <w:i/>
                <w:iCs/>
                <w:sz w:val="28"/>
                <w:szCs w:val="28"/>
              </w:rPr>
            </w:pPr>
            <w:r w:rsidRPr="00537160">
              <w:rPr>
                <w:rFonts w:cs="Times New Roman"/>
                <w:b/>
                <w:bCs/>
                <w:i/>
                <w:iCs/>
                <w:sz w:val="28"/>
                <w:szCs w:val="28"/>
              </w:rPr>
              <w:t>+</w:t>
            </w:r>
          </w:p>
        </w:tc>
        <w:tc>
          <w:tcPr>
            <w:tcW w:w="2520" w:type="dxa"/>
            <w:vAlign w:val="center"/>
          </w:tcPr>
          <w:p w14:paraId="1D8A7A67" w14:textId="77777777" w:rsidR="0021405A" w:rsidRPr="00537160" w:rsidRDefault="0021405A" w:rsidP="0021405A">
            <w:pPr>
              <w:tabs>
                <w:tab w:val="left" w:pos="998"/>
              </w:tabs>
              <w:spacing w:line="276" w:lineRule="auto"/>
              <w:ind w:left="-57" w:right="-57"/>
              <w:jc w:val="center"/>
              <w:rPr>
                <w:rFonts w:cs="Times New Roman"/>
                <w:b/>
                <w:bCs/>
                <w:sz w:val="28"/>
                <w:szCs w:val="28"/>
              </w:rPr>
            </w:pPr>
            <w:r w:rsidRPr="00537160">
              <w:rPr>
                <w:rFonts w:cs="Times New Roman"/>
                <w:b/>
                <w:bCs/>
                <w:i/>
                <w:iCs/>
                <w:sz w:val="28"/>
                <w:szCs w:val="28"/>
              </w:rPr>
              <w:t>Кількість балів за підсумковим контролем</w:t>
            </w:r>
          </w:p>
        </w:tc>
      </w:tr>
    </w:tbl>
    <w:p w14:paraId="1841A435" w14:textId="77777777" w:rsidR="0021405A" w:rsidRPr="00537160" w:rsidRDefault="0021405A" w:rsidP="0021405A">
      <w:pPr>
        <w:shd w:val="clear" w:color="auto" w:fill="FFFFFF"/>
        <w:tabs>
          <w:tab w:val="left" w:pos="998"/>
        </w:tabs>
        <w:spacing w:line="276" w:lineRule="auto"/>
        <w:ind w:firstLine="709"/>
        <w:jc w:val="both"/>
        <w:rPr>
          <w:rFonts w:cs="Times New Roman"/>
          <w:sz w:val="28"/>
          <w:szCs w:val="28"/>
        </w:rPr>
      </w:pPr>
    </w:p>
    <w:p w14:paraId="29454060" w14:textId="77777777" w:rsidR="0021405A" w:rsidRPr="00537160" w:rsidRDefault="0021405A" w:rsidP="0021405A">
      <w:pPr>
        <w:tabs>
          <w:tab w:val="left" w:pos="1440"/>
          <w:tab w:val="left" w:pos="1620"/>
        </w:tabs>
        <w:ind w:firstLine="720"/>
        <w:jc w:val="both"/>
        <w:rPr>
          <w:rFonts w:cs="Times New Roman"/>
          <w:sz w:val="28"/>
          <w:szCs w:val="28"/>
        </w:rPr>
      </w:pPr>
      <w:r w:rsidRPr="00537160">
        <w:rPr>
          <w:rFonts w:cs="Times New Roman"/>
          <w:sz w:val="28"/>
          <w:szCs w:val="28"/>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працівника. </w:t>
      </w:r>
    </w:p>
    <w:p w14:paraId="60C3626A" w14:textId="77777777" w:rsidR="0021405A" w:rsidRPr="00537160" w:rsidRDefault="0021405A" w:rsidP="0021405A">
      <w:pPr>
        <w:ind w:firstLine="708"/>
        <w:jc w:val="both"/>
        <w:rPr>
          <w:rFonts w:cs="Times New Roman"/>
          <w:sz w:val="28"/>
          <w:szCs w:val="28"/>
        </w:rPr>
      </w:pPr>
      <w:r w:rsidRPr="00537160">
        <w:rPr>
          <w:rFonts w:cs="Times New Roman"/>
          <w:sz w:val="28"/>
          <w:szCs w:val="28"/>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14:paraId="42A3578C" w14:textId="77777777" w:rsidR="0021405A" w:rsidRPr="00537160" w:rsidRDefault="0021405A" w:rsidP="0021405A">
      <w:pPr>
        <w:ind w:firstLine="708"/>
        <w:jc w:val="both"/>
        <w:rPr>
          <w:rFonts w:cs="Times New Roman"/>
          <w:sz w:val="28"/>
          <w:szCs w:val="28"/>
        </w:rPr>
      </w:pPr>
    </w:p>
    <w:tbl>
      <w:tblPr>
        <w:tblW w:w="8380" w:type="dxa"/>
        <w:jc w:val="center"/>
        <w:tblLayout w:type="fixed"/>
        <w:tblLook w:val="01E0" w:firstRow="1" w:lastRow="1" w:firstColumn="1" w:lastColumn="1" w:noHBand="0" w:noVBand="0"/>
      </w:tblPr>
      <w:tblGrid>
        <w:gridCol w:w="2165"/>
        <w:gridCol w:w="360"/>
        <w:gridCol w:w="1800"/>
        <w:gridCol w:w="360"/>
        <w:gridCol w:w="1951"/>
        <w:gridCol w:w="540"/>
        <w:gridCol w:w="1204"/>
      </w:tblGrid>
      <w:tr w:rsidR="0021405A" w:rsidRPr="00537160" w14:paraId="55EB5AF1" w14:textId="77777777" w:rsidTr="0021405A">
        <w:trPr>
          <w:jc w:val="center"/>
        </w:trPr>
        <w:tc>
          <w:tcPr>
            <w:tcW w:w="2165" w:type="dxa"/>
            <w:vAlign w:val="center"/>
          </w:tcPr>
          <w:p w14:paraId="0F6263F0" w14:textId="77777777" w:rsidR="0021405A" w:rsidRPr="00537160" w:rsidRDefault="0021405A" w:rsidP="0021405A">
            <w:pPr>
              <w:tabs>
                <w:tab w:val="left" w:pos="998"/>
              </w:tabs>
              <w:spacing w:line="276" w:lineRule="auto"/>
              <w:ind w:left="-85" w:right="-85"/>
              <w:jc w:val="center"/>
              <w:rPr>
                <w:rFonts w:cs="Times New Roman"/>
                <w:b/>
                <w:bCs/>
                <w:i/>
                <w:iCs/>
                <w:sz w:val="28"/>
                <w:szCs w:val="28"/>
              </w:rPr>
            </w:pPr>
            <w:r w:rsidRPr="00537160">
              <w:rPr>
                <w:rFonts w:cs="Times New Roman"/>
                <w:b/>
                <w:bCs/>
                <w:i/>
                <w:iCs/>
                <w:sz w:val="28"/>
                <w:szCs w:val="28"/>
              </w:rPr>
              <w:t xml:space="preserve">Підсумкові бали </w:t>
            </w:r>
            <w:r w:rsidRPr="00537160">
              <w:rPr>
                <w:rFonts w:cs="Times New Roman"/>
                <w:b/>
                <w:bCs/>
                <w:i/>
                <w:iCs/>
                <w:sz w:val="28"/>
                <w:szCs w:val="28"/>
              </w:rPr>
              <w:br/>
              <w:t>навчальної дисципліни</w:t>
            </w:r>
          </w:p>
        </w:tc>
        <w:tc>
          <w:tcPr>
            <w:tcW w:w="360" w:type="dxa"/>
            <w:vAlign w:val="center"/>
          </w:tcPr>
          <w:p w14:paraId="4CA0AC01" w14:textId="77777777" w:rsidR="0021405A" w:rsidRPr="00537160" w:rsidRDefault="0021405A" w:rsidP="0021405A">
            <w:pPr>
              <w:tabs>
                <w:tab w:val="left" w:pos="998"/>
              </w:tabs>
              <w:spacing w:line="276" w:lineRule="auto"/>
              <w:ind w:left="-85" w:right="-85"/>
              <w:jc w:val="center"/>
              <w:rPr>
                <w:rFonts w:cs="Times New Roman"/>
                <w:b/>
                <w:bCs/>
                <w:sz w:val="28"/>
                <w:szCs w:val="28"/>
              </w:rPr>
            </w:pPr>
            <w:r w:rsidRPr="00537160">
              <w:rPr>
                <w:rFonts w:cs="Times New Roman"/>
                <w:b/>
                <w:bCs/>
                <w:sz w:val="28"/>
                <w:szCs w:val="28"/>
              </w:rPr>
              <w:t>=</w:t>
            </w:r>
          </w:p>
        </w:tc>
        <w:tc>
          <w:tcPr>
            <w:tcW w:w="1800" w:type="dxa"/>
            <w:vAlign w:val="center"/>
          </w:tcPr>
          <w:p w14:paraId="4AF37695" w14:textId="77777777" w:rsidR="0021405A" w:rsidRPr="00537160" w:rsidRDefault="0021405A" w:rsidP="0021405A">
            <w:pPr>
              <w:tabs>
                <w:tab w:val="left" w:pos="998"/>
              </w:tabs>
              <w:spacing w:line="276" w:lineRule="auto"/>
              <w:ind w:left="-85" w:right="-85"/>
              <w:jc w:val="center"/>
              <w:rPr>
                <w:rFonts w:cs="Times New Roman"/>
                <w:b/>
                <w:bCs/>
                <w:i/>
                <w:iCs/>
                <w:sz w:val="28"/>
                <w:szCs w:val="28"/>
              </w:rPr>
            </w:pPr>
            <w:r w:rsidRPr="00537160">
              <w:rPr>
                <w:rFonts w:cs="Times New Roman"/>
                <w:b/>
                <w:bCs/>
                <w:i/>
                <w:iCs/>
                <w:sz w:val="28"/>
                <w:szCs w:val="28"/>
              </w:rPr>
              <w:t>Підсумкові бали за поточний семестр</w:t>
            </w:r>
          </w:p>
        </w:tc>
        <w:tc>
          <w:tcPr>
            <w:tcW w:w="360" w:type="dxa"/>
            <w:vAlign w:val="center"/>
          </w:tcPr>
          <w:p w14:paraId="79191242" w14:textId="77777777" w:rsidR="0021405A" w:rsidRPr="00537160" w:rsidRDefault="0021405A" w:rsidP="0021405A">
            <w:pPr>
              <w:tabs>
                <w:tab w:val="left" w:pos="998"/>
              </w:tabs>
              <w:spacing w:line="276" w:lineRule="auto"/>
              <w:ind w:left="-85" w:right="-85"/>
              <w:jc w:val="center"/>
              <w:rPr>
                <w:rFonts w:cs="Times New Roman"/>
                <w:b/>
                <w:bCs/>
                <w:i/>
                <w:iCs/>
                <w:sz w:val="28"/>
                <w:szCs w:val="28"/>
              </w:rPr>
            </w:pPr>
            <w:r w:rsidRPr="00537160">
              <w:rPr>
                <w:rFonts w:cs="Times New Roman"/>
                <w:b/>
                <w:bCs/>
                <w:i/>
                <w:iCs/>
                <w:sz w:val="28"/>
                <w:szCs w:val="28"/>
              </w:rPr>
              <w:t>+</w:t>
            </w:r>
          </w:p>
        </w:tc>
        <w:tc>
          <w:tcPr>
            <w:tcW w:w="1951" w:type="dxa"/>
            <w:vAlign w:val="center"/>
          </w:tcPr>
          <w:p w14:paraId="51DE6FE7" w14:textId="77777777" w:rsidR="0021405A" w:rsidRPr="00537160" w:rsidRDefault="0021405A" w:rsidP="0021405A">
            <w:pPr>
              <w:tabs>
                <w:tab w:val="left" w:pos="998"/>
              </w:tabs>
              <w:spacing w:line="276" w:lineRule="auto"/>
              <w:ind w:left="-85" w:right="-85"/>
              <w:jc w:val="center"/>
              <w:rPr>
                <w:rFonts w:cs="Times New Roman"/>
                <w:b/>
                <w:bCs/>
                <w:i/>
                <w:sz w:val="28"/>
                <w:szCs w:val="28"/>
              </w:rPr>
            </w:pPr>
            <w:r w:rsidRPr="00537160">
              <w:rPr>
                <w:rFonts w:cs="Times New Roman"/>
                <w:b/>
                <w:bCs/>
                <w:i/>
                <w:sz w:val="28"/>
                <w:szCs w:val="28"/>
              </w:rPr>
              <w:t>Підсумкові бали за попередній семестр</w:t>
            </w:r>
          </w:p>
        </w:tc>
        <w:tc>
          <w:tcPr>
            <w:tcW w:w="540" w:type="dxa"/>
            <w:vAlign w:val="center"/>
          </w:tcPr>
          <w:p w14:paraId="5D77C98F" w14:textId="77777777" w:rsidR="0021405A" w:rsidRPr="00537160" w:rsidRDefault="0021405A" w:rsidP="0021405A">
            <w:pPr>
              <w:tabs>
                <w:tab w:val="left" w:pos="998"/>
              </w:tabs>
              <w:spacing w:line="276" w:lineRule="auto"/>
              <w:ind w:left="-85" w:right="-85"/>
              <w:jc w:val="center"/>
              <w:rPr>
                <w:rFonts w:cs="Times New Roman"/>
                <w:b/>
                <w:bCs/>
                <w:iCs/>
                <w:sz w:val="28"/>
                <w:szCs w:val="28"/>
              </w:rPr>
            </w:pPr>
            <w:r w:rsidRPr="00537160">
              <w:rPr>
                <w:rFonts w:cs="Times New Roman"/>
                <w:b/>
                <w:bCs/>
                <w:iCs/>
                <w:sz w:val="28"/>
                <w:szCs w:val="28"/>
              </w:rPr>
              <w:t>:</w:t>
            </w:r>
          </w:p>
        </w:tc>
        <w:tc>
          <w:tcPr>
            <w:tcW w:w="1204" w:type="dxa"/>
            <w:vAlign w:val="center"/>
          </w:tcPr>
          <w:p w14:paraId="577C4837" w14:textId="77777777" w:rsidR="0021405A" w:rsidRPr="00537160" w:rsidRDefault="0021405A" w:rsidP="0021405A">
            <w:pPr>
              <w:tabs>
                <w:tab w:val="left" w:pos="998"/>
              </w:tabs>
              <w:spacing w:line="276" w:lineRule="auto"/>
              <w:ind w:left="-85" w:right="-85"/>
              <w:jc w:val="center"/>
              <w:rPr>
                <w:rFonts w:cs="Times New Roman"/>
                <w:b/>
                <w:bCs/>
                <w:i/>
                <w:iCs/>
                <w:sz w:val="28"/>
                <w:szCs w:val="28"/>
              </w:rPr>
            </w:pPr>
            <w:r w:rsidRPr="00537160">
              <w:rPr>
                <w:rFonts w:cs="Times New Roman"/>
                <w:b/>
                <w:bCs/>
                <w:i/>
                <w:iCs/>
                <w:sz w:val="28"/>
                <w:szCs w:val="28"/>
              </w:rPr>
              <w:t>2</w:t>
            </w:r>
          </w:p>
        </w:tc>
      </w:tr>
    </w:tbl>
    <w:p w14:paraId="410CBE25" w14:textId="77777777" w:rsidR="0021405A" w:rsidRPr="00537160" w:rsidRDefault="0021405A" w:rsidP="0021405A">
      <w:pPr>
        <w:pStyle w:val="7"/>
        <w:spacing w:before="0" w:after="0"/>
        <w:ind w:firstLine="709"/>
        <w:jc w:val="both"/>
        <w:rPr>
          <w:sz w:val="28"/>
          <w:szCs w:val="28"/>
        </w:rPr>
      </w:pPr>
    </w:p>
    <w:p w14:paraId="20E76F2E" w14:textId="77777777" w:rsidR="0021405A" w:rsidRPr="00537160" w:rsidRDefault="0021405A" w:rsidP="0021405A">
      <w:pPr>
        <w:pStyle w:val="7"/>
        <w:spacing w:before="0" w:after="0"/>
        <w:ind w:firstLine="709"/>
        <w:jc w:val="both"/>
        <w:rPr>
          <w:sz w:val="28"/>
          <w:szCs w:val="28"/>
        </w:rPr>
      </w:pPr>
      <w:r w:rsidRPr="00537160">
        <w:rPr>
          <w:sz w:val="28"/>
          <w:szCs w:val="28"/>
        </w:rPr>
        <w:t xml:space="preserve">У цьому розділі також повинні бути розроблені чіткі критерії оцінювання здобувачів вищої освіти під час поточного контролю </w:t>
      </w:r>
      <w:r w:rsidRPr="00537160">
        <w:rPr>
          <w:i/>
          <w:sz w:val="28"/>
          <w:szCs w:val="28"/>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537160">
        <w:rPr>
          <w:sz w:val="28"/>
          <w:szCs w:val="28"/>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або індивідуальної роботи. Наприклад:</w:t>
      </w:r>
    </w:p>
    <w:p w14:paraId="69A0F41A" w14:textId="77777777" w:rsidR="0021405A" w:rsidRPr="00537160" w:rsidRDefault="0021405A" w:rsidP="0021405A">
      <w:pPr>
        <w:jc w:val="center"/>
        <w:rPr>
          <w:rFonts w:cs="Times New Roman"/>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500"/>
      </w:tblGrid>
      <w:tr w:rsidR="0021405A" w:rsidRPr="00537160" w14:paraId="06360A50" w14:textId="77777777" w:rsidTr="0021405A">
        <w:tc>
          <w:tcPr>
            <w:tcW w:w="3708" w:type="dxa"/>
            <w:vAlign w:val="center"/>
          </w:tcPr>
          <w:p w14:paraId="5EC172B8" w14:textId="77777777" w:rsidR="0021405A" w:rsidRPr="00537160" w:rsidRDefault="0021405A" w:rsidP="0021405A">
            <w:pPr>
              <w:jc w:val="center"/>
              <w:rPr>
                <w:rFonts w:cs="Times New Roman"/>
                <w:b/>
                <w:sz w:val="28"/>
                <w:szCs w:val="28"/>
              </w:rPr>
            </w:pPr>
            <w:r w:rsidRPr="00537160">
              <w:rPr>
                <w:rFonts w:cs="Times New Roman"/>
                <w:b/>
                <w:sz w:val="28"/>
                <w:szCs w:val="28"/>
              </w:rPr>
              <w:t>Робота під час навчальних</w:t>
            </w:r>
          </w:p>
          <w:p w14:paraId="3E5ADE8D" w14:textId="77777777" w:rsidR="0021405A" w:rsidRPr="00537160" w:rsidRDefault="0021405A" w:rsidP="0021405A">
            <w:pPr>
              <w:jc w:val="center"/>
              <w:rPr>
                <w:rFonts w:cs="Times New Roman"/>
                <w:b/>
                <w:sz w:val="28"/>
                <w:szCs w:val="28"/>
              </w:rPr>
            </w:pPr>
            <w:r w:rsidRPr="00537160">
              <w:rPr>
                <w:rFonts w:cs="Times New Roman"/>
                <w:b/>
                <w:sz w:val="28"/>
                <w:szCs w:val="28"/>
              </w:rPr>
              <w:t>занять</w:t>
            </w:r>
          </w:p>
        </w:tc>
        <w:tc>
          <w:tcPr>
            <w:tcW w:w="3600" w:type="dxa"/>
            <w:vAlign w:val="center"/>
          </w:tcPr>
          <w:p w14:paraId="3F189BAB" w14:textId="77777777" w:rsidR="0021405A" w:rsidRPr="00537160" w:rsidRDefault="0021405A" w:rsidP="0021405A">
            <w:pPr>
              <w:jc w:val="center"/>
              <w:rPr>
                <w:rFonts w:cs="Times New Roman"/>
                <w:b/>
                <w:sz w:val="28"/>
                <w:szCs w:val="28"/>
              </w:rPr>
            </w:pPr>
            <w:r w:rsidRPr="00537160">
              <w:rPr>
                <w:rFonts w:cs="Times New Roman"/>
                <w:b/>
                <w:sz w:val="28"/>
                <w:szCs w:val="28"/>
              </w:rPr>
              <w:t>Самостійна та індивідуальна робота</w:t>
            </w:r>
          </w:p>
        </w:tc>
        <w:tc>
          <w:tcPr>
            <w:tcW w:w="2500" w:type="dxa"/>
            <w:vAlign w:val="center"/>
          </w:tcPr>
          <w:p w14:paraId="2E18BDCC" w14:textId="77777777" w:rsidR="0021405A" w:rsidRPr="00537160" w:rsidRDefault="0021405A" w:rsidP="0021405A">
            <w:pPr>
              <w:jc w:val="center"/>
              <w:rPr>
                <w:rFonts w:cs="Times New Roman"/>
                <w:b/>
                <w:sz w:val="28"/>
                <w:szCs w:val="28"/>
              </w:rPr>
            </w:pPr>
            <w:r w:rsidRPr="00537160">
              <w:rPr>
                <w:rFonts w:cs="Times New Roman"/>
                <w:b/>
                <w:sz w:val="28"/>
                <w:szCs w:val="28"/>
              </w:rPr>
              <w:t>Підсумковий контроль</w:t>
            </w:r>
          </w:p>
        </w:tc>
      </w:tr>
      <w:tr w:rsidR="0021405A" w:rsidRPr="00537160" w14:paraId="2791B7B0" w14:textId="77777777" w:rsidTr="0021405A">
        <w:tc>
          <w:tcPr>
            <w:tcW w:w="3708" w:type="dxa"/>
            <w:vAlign w:val="center"/>
          </w:tcPr>
          <w:p w14:paraId="62365250" w14:textId="77777777" w:rsidR="0021405A" w:rsidRPr="00537160" w:rsidRDefault="0021405A" w:rsidP="0021405A">
            <w:pPr>
              <w:jc w:val="center"/>
              <w:rPr>
                <w:rFonts w:cs="Times New Roman"/>
                <w:sz w:val="28"/>
                <w:szCs w:val="28"/>
              </w:rPr>
            </w:pPr>
            <w:r w:rsidRPr="00537160">
              <w:rPr>
                <w:rFonts w:cs="Times New Roman"/>
                <w:sz w:val="28"/>
                <w:szCs w:val="28"/>
              </w:rPr>
              <w:t>Отримати не менше 4 позитивних оцінок</w:t>
            </w:r>
          </w:p>
        </w:tc>
        <w:tc>
          <w:tcPr>
            <w:tcW w:w="3600" w:type="dxa"/>
          </w:tcPr>
          <w:p w14:paraId="5900AA31" w14:textId="77777777" w:rsidR="0021405A" w:rsidRPr="00537160" w:rsidRDefault="0021405A" w:rsidP="0021405A">
            <w:pPr>
              <w:jc w:val="center"/>
              <w:rPr>
                <w:rFonts w:cs="Times New Roman"/>
                <w:sz w:val="28"/>
                <w:szCs w:val="28"/>
              </w:rPr>
            </w:pPr>
            <w:r w:rsidRPr="00537160">
              <w:rPr>
                <w:rFonts w:cs="Times New Roman"/>
                <w:sz w:val="28"/>
                <w:szCs w:val="28"/>
              </w:rPr>
              <w:t xml:space="preserve">Підготувати реферат, підготувати конспект за </w:t>
            </w:r>
            <w:r w:rsidRPr="00537160">
              <w:rPr>
                <w:rFonts w:cs="Times New Roman"/>
                <w:sz w:val="28"/>
                <w:szCs w:val="28"/>
              </w:rPr>
              <w:lastRenderedPageBreak/>
              <w:t>темою самостійної роботи, вирішити практичне завдання тощо.</w:t>
            </w:r>
          </w:p>
        </w:tc>
        <w:tc>
          <w:tcPr>
            <w:tcW w:w="2500" w:type="dxa"/>
            <w:vAlign w:val="center"/>
          </w:tcPr>
          <w:p w14:paraId="098DFF8F" w14:textId="77777777" w:rsidR="0021405A" w:rsidRPr="00537160" w:rsidRDefault="0021405A" w:rsidP="0021405A">
            <w:pPr>
              <w:jc w:val="center"/>
              <w:rPr>
                <w:rFonts w:cs="Times New Roman"/>
                <w:sz w:val="28"/>
                <w:szCs w:val="28"/>
              </w:rPr>
            </w:pPr>
            <w:r w:rsidRPr="00537160">
              <w:rPr>
                <w:rFonts w:cs="Times New Roman"/>
                <w:sz w:val="28"/>
                <w:szCs w:val="28"/>
              </w:rPr>
              <w:lastRenderedPageBreak/>
              <w:t xml:space="preserve">Отримати за підсумковий </w:t>
            </w:r>
            <w:r w:rsidRPr="00537160">
              <w:rPr>
                <w:rFonts w:cs="Times New Roman"/>
                <w:sz w:val="28"/>
                <w:szCs w:val="28"/>
              </w:rPr>
              <w:lastRenderedPageBreak/>
              <w:t>контроль не менше 30</w:t>
            </w:r>
            <w:r w:rsidRPr="00537160">
              <w:rPr>
                <w:rFonts w:cs="Times New Roman"/>
                <w:sz w:val="28"/>
                <w:szCs w:val="28"/>
              </w:rPr>
              <w:br/>
              <w:t>балів</w:t>
            </w:r>
          </w:p>
        </w:tc>
      </w:tr>
    </w:tbl>
    <w:p w14:paraId="1C40B142" w14:textId="77777777" w:rsidR="0021405A" w:rsidRPr="00537160" w:rsidRDefault="0021405A" w:rsidP="0021405A">
      <w:pPr>
        <w:jc w:val="center"/>
        <w:rPr>
          <w:rFonts w:cs="Times New Roman"/>
          <w:b/>
          <w:bCs/>
          <w:sz w:val="28"/>
          <w:szCs w:val="28"/>
        </w:rPr>
      </w:pPr>
    </w:p>
    <w:p w14:paraId="78DCEE0A" w14:textId="77777777" w:rsidR="0021405A" w:rsidRPr="00537160" w:rsidRDefault="0021405A" w:rsidP="0021405A">
      <w:pPr>
        <w:jc w:val="center"/>
        <w:rPr>
          <w:rFonts w:cs="Times New Roman"/>
          <w:b/>
          <w:bCs/>
          <w:sz w:val="28"/>
          <w:szCs w:val="28"/>
        </w:rPr>
      </w:pPr>
    </w:p>
    <w:p w14:paraId="76D43ED0" w14:textId="77777777" w:rsidR="008B755E" w:rsidRPr="00537160" w:rsidRDefault="008B755E" w:rsidP="008B755E">
      <w:pPr>
        <w:jc w:val="center"/>
        <w:rPr>
          <w:rFonts w:cs="Times New Roman"/>
          <w:b/>
          <w:bCs/>
          <w:sz w:val="28"/>
          <w:szCs w:val="28"/>
        </w:rPr>
      </w:pPr>
      <w:r w:rsidRPr="00537160">
        <w:rPr>
          <w:rFonts w:cs="Times New Roman"/>
          <w:b/>
          <w:bCs/>
          <w:sz w:val="28"/>
          <w:szCs w:val="28"/>
        </w:rPr>
        <w:t>9. Шкала оцінювання: національна та ECTS</w:t>
      </w:r>
    </w:p>
    <w:p w14:paraId="477A9897" w14:textId="77777777" w:rsidR="008B755E" w:rsidRPr="00537160" w:rsidRDefault="008B755E" w:rsidP="008B755E">
      <w:pPr>
        <w:jc w:val="center"/>
        <w:rPr>
          <w:rFonts w:cs="Times New Roman"/>
          <w:b/>
          <w:bCs/>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851"/>
        <w:gridCol w:w="1442"/>
        <w:gridCol w:w="540"/>
        <w:gridCol w:w="6014"/>
      </w:tblGrid>
      <w:tr w:rsidR="008B755E" w:rsidRPr="00537160" w14:paraId="23B6EFF0" w14:textId="77777777" w:rsidTr="00E96F13">
        <w:trPr>
          <w:cantSplit/>
          <w:jc w:val="center"/>
        </w:trPr>
        <w:tc>
          <w:tcPr>
            <w:tcW w:w="1638" w:type="dxa"/>
            <w:gridSpan w:val="2"/>
            <w:vMerge w:val="restart"/>
          </w:tcPr>
          <w:p w14:paraId="453CA967"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Оцінка в балах</w:t>
            </w:r>
          </w:p>
        </w:tc>
        <w:tc>
          <w:tcPr>
            <w:tcW w:w="1442" w:type="dxa"/>
            <w:vMerge w:val="restart"/>
            <w:vAlign w:val="center"/>
          </w:tcPr>
          <w:p w14:paraId="433BB85F"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Оцінка за національною шкалою</w:t>
            </w:r>
          </w:p>
        </w:tc>
        <w:tc>
          <w:tcPr>
            <w:tcW w:w="6554" w:type="dxa"/>
            <w:gridSpan w:val="2"/>
            <w:vAlign w:val="center"/>
          </w:tcPr>
          <w:p w14:paraId="651CFA30"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 xml:space="preserve">Оцінка </w:t>
            </w:r>
          </w:p>
        </w:tc>
      </w:tr>
      <w:tr w:rsidR="008B755E" w:rsidRPr="00537160" w14:paraId="10E00771" w14:textId="77777777" w:rsidTr="00E96F13">
        <w:trPr>
          <w:cantSplit/>
          <w:trHeight w:val="949"/>
          <w:jc w:val="center"/>
        </w:trPr>
        <w:tc>
          <w:tcPr>
            <w:tcW w:w="1638" w:type="dxa"/>
            <w:gridSpan w:val="2"/>
            <w:vMerge/>
          </w:tcPr>
          <w:p w14:paraId="3C1F7E43" w14:textId="77777777" w:rsidR="008B755E" w:rsidRPr="00537160" w:rsidRDefault="008B755E" w:rsidP="00E96F13">
            <w:pPr>
              <w:tabs>
                <w:tab w:val="left" w:pos="1042"/>
              </w:tabs>
              <w:ind w:left="-85" w:right="-85"/>
              <w:jc w:val="center"/>
              <w:rPr>
                <w:rFonts w:cs="Times New Roman"/>
                <w:b/>
                <w:spacing w:val="-10"/>
                <w:sz w:val="28"/>
                <w:szCs w:val="28"/>
              </w:rPr>
            </w:pPr>
          </w:p>
        </w:tc>
        <w:tc>
          <w:tcPr>
            <w:tcW w:w="1442" w:type="dxa"/>
            <w:vMerge/>
            <w:vAlign w:val="center"/>
          </w:tcPr>
          <w:p w14:paraId="1F3BB366" w14:textId="77777777" w:rsidR="008B755E" w:rsidRPr="00537160" w:rsidRDefault="008B755E" w:rsidP="00E96F13">
            <w:pPr>
              <w:tabs>
                <w:tab w:val="left" w:pos="1042"/>
              </w:tabs>
              <w:ind w:left="-85" w:right="-85"/>
              <w:jc w:val="center"/>
              <w:rPr>
                <w:rFonts w:cs="Times New Roman"/>
                <w:b/>
                <w:spacing w:val="-10"/>
                <w:sz w:val="28"/>
                <w:szCs w:val="28"/>
              </w:rPr>
            </w:pPr>
          </w:p>
        </w:tc>
        <w:tc>
          <w:tcPr>
            <w:tcW w:w="540" w:type="dxa"/>
            <w:textDirection w:val="btLr"/>
            <w:vAlign w:val="center"/>
          </w:tcPr>
          <w:p w14:paraId="505E087A"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Оцінка</w:t>
            </w:r>
          </w:p>
        </w:tc>
        <w:tc>
          <w:tcPr>
            <w:tcW w:w="6014" w:type="dxa"/>
            <w:vAlign w:val="center"/>
          </w:tcPr>
          <w:p w14:paraId="4278018B"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Пояснення</w:t>
            </w:r>
          </w:p>
        </w:tc>
      </w:tr>
      <w:tr w:rsidR="008B755E" w:rsidRPr="00537160" w14:paraId="18425CD5" w14:textId="77777777" w:rsidTr="00E96F13">
        <w:trPr>
          <w:cantSplit/>
          <w:trHeight w:val="434"/>
          <w:jc w:val="center"/>
        </w:trPr>
        <w:tc>
          <w:tcPr>
            <w:tcW w:w="787" w:type="dxa"/>
            <w:vAlign w:val="center"/>
          </w:tcPr>
          <w:p w14:paraId="7D8A3AA3"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12</w:t>
            </w:r>
          </w:p>
        </w:tc>
        <w:tc>
          <w:tcPr>
            <w:tcW w:w="851" w:type="dxa"/>
            <w:vAlign w:val="center"/>
          </w:tcPr>
          <w:p w14:paraId="3AF86F15"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97-100</w:t>
            </w:r>
          </w:p>
        </w:tc>
        <w:tc>
          <w:tcPr>
            <w:tcW w:w="1442" w:type="dxa"/>
            <w:vMerge w:val="restart"/>
            <w:vAlign w:val="center"/>
          </w:tcPr>
          <w:p w14:paraId="67CA59CF"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Відмінно</w:t>
            </w:r>
          </w:p>
          <w:p w14:paraId="58E44A97"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spacing w:val="-10"/>
                <w:sz w:val="28"/>
                <w:szCs w:val="28"/>
              </w:rPr>
              <w:t>(«зараховано»)</w:t>
            </w:r>
          </w:p>
        </w:tc>
        <w:tc>
          <w:tcPr>
            <w:tcW w:w="540" w:type="dxa"/>
            <w:vMerge w:val="restart"/>
            <w:vAlign w:val="center"/>
          </w:tcPr>
          <w:p w14:paraId="490E6E61"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spacing w:val="-10"/>
                <w:sz w:val="28"/>
                <w:szCs w:val="28"/>
              </w:rPr>
              <w:t>А</w:t>
            </w:r>
          </w:p>
        </w:tc>
        <w:tc>
          <w:tcPr>
            <w:tcW w:w="6014" w:type="dxa"/>
            <w:vMerge w:val="restart"/>
            <w:vAlign w:val="center"/>
          </w:tcPr>
          <w:p w14:paraId="49AD4BD1" w14:textId="77777777" w:rsidR="008B755E" w:rsidRPr="00537160" w:rsidRDefault="008B755E" w:rsidP="00E96F13">
            <w:pPr>
              <w:tabs>
                <w:tab w:val="left" w:pos="1042"/>
              </w:tabs>
              <w:ind w:left="-85"/>
              <w:jc w:val="both"/>
              <w:rPr>
                <w:rFonts w:cs="Times New Roman"/>
                <w:b/>
                <w:spacing w:val="-10"/>
                <w:sz w:val="28"/>
                <w:szCs w:val="28"/>
              </w:rPr>
            </w:pPr>
            <w:r w:rsidRPr="00537160">
              <w:rPr>
                <w:rFonts w:cs="Times New Roman"/>
                <w:b/>
                <w:spacing w:val="-10"/>
                <w:sz w:val="28"/>
                <w:szCs w:val="28"/>
              </w:rPr>
              <w:t>«Відмінно»</w:t>
            </w:r>
            <w:r w:rsidRPr="00537160">
              <w:rPr>
                <w:rFonts w:cs="Times New Roman"/>
                <w:spacing w:val="-10"/>
                <w:sz w:val="28"/>
                <w:szCs w:val="28"/>
              </w:rPr>
              <w:t xml:space="preserve"> – теоретичний зміст курсу засвоєний </w:t>
            </w:r>
            <w:r w:rsidRPr="00537160">
              <w:rPr>
                <w:rFonts w:cs="Times New Roman"/>
                <w:b/>
                <w:spacing w:val="-10"/>
                <w:sz w:val="28"/>
                <w:szCs w:val="28"/>
              </w:rPr>
              <w:t>цілком,</w:t>
            </w:r>
            <w:r w:rsidRPr="00537160">
              <w:rPr>
                <w:rFonts w:cs="Times New Roman"/>
                <w:spacing w:val="-10"/>
                <w:sz w:val="28"/>
                <w:szCs w:val="28"/>
              </w:rPr>
              <w:t xml:space="preserve">  необхідні практичні навички роботи з освоєним матеріалом сформовані, </w:t>
            </w:r>
            <w:r w:rsidRPr="00537160">
              <w:rPr>
                <w:rFonts w:cs="Times New Roman"/>
                <w:b/>
                <w:spacing w:val="-10"/>
                <w:sz w:val="28"/>
                <w:szCs w:val="28"/>
              </w:rPr>
              <w:t xml:space="preserve">усі </w:t>
            </w:r>
            <w:r w:rsidRPr="00537160">
              <w:rPr>
                <w:rFonts w:cs="Times New Roman"/>
                <w:spacing w:val="-10"/>
                <w:sz w:val="28"/>
                <w:szCs w:val="28"/>
              </w:rPr>
              <w:t xml:space="preserve">навчальні завдання, які передбачені програмою навчання, </w:t>
            </w:r>
            <w:r w:rsidRPr="00537160">
              <w:rPr>
                <w:rFonts w:cs="Times New Roman"/>
                <w:b/>
                <w:spacing w:val="-10"/>
                <w:sz w:val="28"/>
                <w:szCs w:val="28"/>
              </w:rPr>
              <w:t xml:space="preserve">виконані </w:t>
            </w:r>
            <w:r w:rsidRPr="00537160">
              <w:rPr>
                <w:rFonts w:cs="Times New Roman"/>
                <w:bCs/>
                <w:spacing w:val="-10"/>
                <w:sz w:val="28"/>
                <w:szCs w:val="28"/>
              </w:rPr>
              <w:t>в повному обсязі</w:t>
            </w:r>
            <w:r w:rsidRPr="00537160">
              <w:rPr>
                <w:rFonts w:cs="Times New Roman"/>
                <w:spacing w:val="-10"/>
                <w:sz w:val="28"/>
                <w:szCs w:val="28"/>
              </w:rPr>
              <w:t>, відмінна робота без помилок або з однією незначною помилкою.</w:t>
            </w:r>
          </w:p>
        </w:tc>
      </w:tr>
      <w:tr w:rsidR="008B755E" w:rsidRPr="00537160" w14:paraId="3BD1F89A" w14:textId="77777777" w:rsidTr="00E96F13">
        <w:trPr>
          <w:cantSplit/>
          <w:trHeight w:val="435"/>
          <w:jc w:val="center"/>
        </w:trPr>
        <w:tc>
          <w:tcPr>
            <w:tcW w:w="787" w:type="dxa"/>
            <w:vAlign w:val="center"/>
          </w:tcPr>
          <w:p w14:paraId="44F00AEE"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11</w:t>
            </w:r>
          </w:p>
        </w:tc>
        <w:tc>
          <w:tcPr>
            <w:tcW w:w="851" w:type="dxa"/>
            <w:vAlign w:val="center"/>
          </w:tcPr>
          <w:p w14:paraId="47E0251A"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94-96</w:t>
            </w:r>
          </w:p>
        </w:tc>
        <w:tc>
          <w:tcPr>
            <w:tcW w:w="1442" w:type="dxa"/>
            <w:vMerge/>
            <w:vAlign w:val="center"/>
          </w:tcPr>
          <w:p w14:paraId="7CFC2BB6" w14:textId="77777777" w:rsidR="008B755E" w:rsidRPr="00537160" w:rsidRDefault="008B755E" w:rsidP="00E96F13">
            <w:pPr>
              <w:tabs>
                <w:tab w:val="left" w:pos="1042"/>
              </w:tabs>
              <w:ind w:left="-85" w:right="-85"/>
              <w:jc w:val="center"/>
              <w:rPr>
                <w:rFonts w:cs="Times New Roman"/>
                <w:b/>
                <w:spacing w:val="-10"/>
                <w:sz w:val="28"/>
                <w:szCs w:val="28"/>
              </w:rPr>
            </w:pPr>
          </w:p>
        </w:tc>
        <w:tc>
          <w:tcPr>
            <w:tcW w:w="540" w:type="dxa"/>
            <w:vMerge/>
            <w:textDirection w:val="btLr"/>
            <w:vAlign w:val="center"/>
          </w:tcPr>
          <w:p w14:paraId="7125DA14" w14:textId="77777777" w:rsidR="008B755E" w:rsidRPr="00537160" w:rsidRDefault="008B755E" w:rsidP="00E96F13">
            <w:pPr>
              <w:tabs>
                <w:tab w:val="left" w:pos="1042"/>
              </w:tabs>
              <w:ind w:left="-85" w:right="-85"/>
              <w:jc w:val="center"/>
              <w:rPr>
                <w:rFonts w:cs="Times New Roman"/>
                <w:b/>
                <w:spacing w:val="-10"/>
                <w:sz w:val="28"/>
                <w:szCs w:val="28"/>
              </w:rPr>
            </w:pPr>
          </w:p>
        </w:tc>
        <w:tc>
          <w:tcPr>
            <w:tcW w:w="6014" w:type="dxa"/>
            <w:vMerge/>
            <w:vAlign w:val="center"/>
          </w:tcPr>
          <w:p w14:paraId="542C1FEF" w14:textId="77777777" w:rsidR="008B755E" w:rsidRPr="00537160" w:rsidRDefault="008B755E" w:rsidP="00E96F13">
            <w:pPr>
              <w:tabs>
                <w:tab w:val="left" w:pos="1042"/>
              </w:tabs>
              <w:ind w:left="-85" w:right="-85"/>
              <w:jc w:val="center"/>
              <w:rPr>
                <w:rFonts w:cs="Times New Roman"/>
                <w:b/>
                <w:spacing w:val="-10"/>
                <w:sz w:val="28"/>
                <w:szCs w:val="28"/>
              </w:rPr>
            </w:pPr>
          </w:p>
        </w:tc>
      </w:tr>
      <w:tr w:rsidR="008B755E" w:rsidRPr="00537160" w14:paraId="1FAA3DAC" w14:textId="77777777" w:rsidTr="00E96F13">
        <w:trPr>
          <w:cantSplit/>
          <w:trHeight w:val="435"/>
          <w:jc w:val="center"/>
        </w:trPr>
        <w:tc>
          <w:tcPr>
            <w:tcW w:w="787" w:type="dxa"/>
            <w:vAlign w:val="center"/>
          </w:tcPr>
          <w:p w14:paraId="013B118D"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10</w:t>
            </w:r>
          </w:p>
        </w:tc>
        <w:tc>
          <w:tcPr>
            <w:tcW w:w="851" w:type="dxa"/>
            <w:vAlign w:val="center"/>
          </w:tcPr>
          <w:p w14:paraId="521D0D63" w14:textId="77777777" w:rsidR="008B755E" w:rsidRPr="00537160" w:rsidRDefault="008B755E" w:rsidP="00E96F13">
            <w:pPr>
              <w:tabs>
                <w:tab w:val="left" w:pos="1042"/>
              </w:tabs>
              <w:ind w:left="-85" w:right="-85"/>
              <w:jc w:val="center"/>
              <w:rPr>
                <w:rFonts w:cs="Times New Roman"/>
                <w:b/>
                <w:spacing w:val="-10"/>
                <w:sz w:val="28"/>
                <w:szCs w:val="28"/>
              </w:rPr>
            </w:pPr>
            <w:r w:rsidRPr="00537160">
              <w:rPr>
                <w:rFonts w:cs="Times New Roman"/>
                <w:b/>
                <w:spacing w:val="-10"/>
                <w:sz w:val="28"/>
                <w:szCs w:val="28"/>
              </w:rPr>
              <w:t>90-93</w:t>
            </w:r>
          </w:p>
        </w:tc>
        <w:tc>
          <w:tcPr>
            <w:tcW w:w="1442" w:type="dxa"/>
            <w:vMerge/>
            <w:vAlign w:val="center"/>
          </w:tcPr>
          <w:p w14:paraId="3F976D87" w14:textId="77777777" w:rsidR="008B755E" w:rsidRPr="00537160" w:rsidRDefault="008B755E" w:rsidP="00E96F13">
            <w:pPr>
              <w:tabs>
                <w:tab w:val="left" w:pos="1042"/>
              </w:tabs>
              <w:ind w:right="-85"/>
              <w:jc w:val="center"/>
              <w:rPr>
                <w:rFonts w:cs="Times New Roman"/>
                <w:b/>
                <w:spacing w:val="-10"/>
                <w:sz w:val="28"/>
                <w:szCs w:val="28"/>
              </w:rPr>
            </w:pPr>
          </w:p>
        </w:tc>
        <w:tc>
          <w:tcPr>
            <w:tcW w:w="540" w:type="dxa"/>
            <w:vMerge/>
            <w:textDirection w:val="btLr"/>
            <w:vAlign w:val="center"/>
          </w:tcPr>
          <w:p w14:paraId="2F519BD3" w14:textId="77777777" w:rsidR="008B755E" w:rsidRPr="00537160" w:rsidRDefault="008B755E" w:rsidP="00E96F13">
            <w:pPr>
              <w:tabs>
                <w:tab w:val="left" w:pos="1042"/>
              </w:tabs>
              <w:ind w:left="-85" w:right="-85"/>
              <w:jc w:val="center"/>
              <w:rPr>
                <w:rFonts w:cs="Times New Roman"/>
                <w:b/>
                <w:spacing w:val="-10"/>
                <w:sz w:val="28"/>
                <w:szCs w:val="28"/>
              </w:rPr>
            </w:pPr>
          </w:p>
        </w:tc>
        <w:tc>
          <w:tcPr>
            <w:tcW w:w="6014" w:type="dxa"/>
            <w:vMerge/>
            <w:vAlign w:val="center"/>
          </w:tcPr>
          <w:p w14:paraId="68D3C7F0" w14:textId="77777777" w:rsidR="008B755E" w:rsidRPr="00537160" w:rsidRDefault="008B755E" w:rsidP="00E96F13">
            <w:pPr>
              <w:tabs>
                <w:tab w:val="left" w:pos="1042"/>
              </w:tabs>
              <w:ind w:left="-85" w:right="-85"/>
              <w:jc w:val="center"/>
              <w:rPr>
                <w:rFonts w:cs="Times New Roman"/>
                <w:b/>
                <w:spacing w:val="-10"/>
                <w:sz w:val="28"/>
                <w:szCs w:val="28"/>
              </w:rPr>
            </w:pPr>
          </w:p>
        </w:tc>
      </w:tr>
      <w:tr w:rsidR="008B755E" w:rsidRPr="00537160" w14:paraId="3A88ED74" w14:textId="77777777" w:rsidTr="00E96F13">
        <w:trPr>
          <w:cantSplit/>
          <w:trHeight w:val="796"/>
          <w:jc w:val="center"/>
        </w:trPr>
        <w:tc>
          <w:tcPr>
            <w:tcW w:w="787" w:type="dxa"/>
            <w:vAlign w:val="center"/>
          </w:tcPr>
          <w:p w14:paraId="610CB025"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9</w:t>
            </w:r>
          </w:p>
        </w:tc>
        <w:tc>
          <w:tcPr>
            <w:tcW w:w="851" w:type="dxa"/>
            <w:vAlign w:val="center"/>
          </w:tcPr>
          <w:p w14:paraId="3ECE7247"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85-89</w:t>
            </w:r>
          </w:p>
        </w:tc>
        <w:tc>
          <w:tcPr>
            <w:tcW w:w="1442" w:type="dxa"/>
            <w:vMerge w:val="restart"/>
            <w:vAlign w:val="center"/>
          </w:tcPr>
          <w:p w14:paraId="1102EAC8"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Добре</w:t>
            </w:r>
          </w:p>
          <w:p w14:paraId="37F5BE18"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(«зараховано»)</w:t>
            </w:r>
          </w:p>
        </w:tc>
        <w:tc>
          <w:tcPr>
            <w:tcW w:w="540" w:type="dxa"/>
            <w:vMerge w:val="restart"/>
            <w:vAlign w:val="center"/>
          </w:tcPr>
          <w:p w14:paraId="698A647A"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B</w:t>
            </w:r>
          </w:p>
        </w:tc>
        <w:tc>
          <w:tcPr>
            <w:tcW w:w="6014" w:type="dxa"/>
            <w:vMerge w:val="restart"/>
          </w:tcPr>
          <w:p w14:paraId="7D3D7A47" w14:textId="77777777" w:rsidR="008B755E" w:rsidRPr="00537160" w:rsidRDefault="008B755E" w:rsidP="00E96F13">
            <w:pPr>
              <w:snapToGrid w:val="0"/>
              <w:ind w:left="-85"/>
              <w:jc w:val="both"/>
              <w:rPr>
                <w:rFonts w:cs="Times New Roman"/>
                <w:b/>
                <w:spacing w:val="-10"/>
                <w:sz w:val="28"/>
                <w:szCs w:val="28"/>
              </w:rPr>
            </w:pPr>
            <w:r w:rsidRPr="00537160">
              <w:rPr>
                <w:rFonts w:cs="Times New Roman"/>
                <w:b/>
                <w:spacing w:val="-10"/>
                <w:sz w:val="28"/>
                <w:szCs w:val="28"/>
              </w:rPr>
              <w:t>«Дуже добре»</w:t>
            </w:r>
            <w:r w:rsidRPr="00537160">
              <w:rPr>
                <w:rFonts w:cs="Times New Roman"/>
                <w:spacing w:val="-10"/>
                <w:sz w:val="28"/>
                <w:szCs w:val="28"/>
              </w:rPr>
              <w:t xml:space="preserve"> – теоретичний зміст курсу засвоєний </w:t>
            </w:r>
            <w:r w:rsidRPr="00537160">
              <w:rPr>
                <w:rFonts w:cs="Times New Roman"/>
                <w:b/>
                <w:spacing w:val="-10"/>
                <w:sz w:val="28"/>
                <w:szCs w:val="28"/>
              </w:rPr>
              <w:t>цілком</w:t>
            </w:r>
            <w:r w:rsidRPr="00537160">
              <w:rPr>
                <w:rFonts w:cs="Times New Roman"/>
                <w:spacing w:val="-10"/>
                <w:sz w:val="28"/>
                <w:szCs w:val="28"/>
              </w:rPr>
              <w:t xml:space="preserve">,  необхідні практичні навички роботи з освоєним матеріалом </w:t>
            </w:r>
            <w:r w:rsidRPr="00537160">
              <w:rPr>
                <w:rFonts w:cs="Times New Roman"/>
                <w:b/>
                <w:spacing w:val="-10"/>
                <w:sz w:val="28"/>
                <w:szCs w:val="28"/>
              </w:rPr>
              <w:t xml:space="preserve">в основному </w:t>
            </w:r>
            <w:r w:rsidRPr="00537160">
              <w:rPr>
                <w:rFonts w:cs="Times New Roman"/>
                <w:spacing w:val="-10"/>
                <w:sz w:val="28"/>
                <w:szCs w:val="28"/>
              </w:rPr>
              <w:t xml:space="preserve"> сформовані, </w:t>
            </w:r>
            <w:r w:rsidRPr="00537160">
              <w:rPr>
                <w:rFonts w:cs="Times New Roman"/>
                <w:b/>
                <w:bCs/>
                <w:spacing w:val="-10"/>
                <w:sz w:val="28"/>
                <w:szCs w:val="28"/>
              </w:rPr>
              <w:t>усі</w:t>
            </w:r>
            <w:r w:rsidRPr="00537160">
              <w:rPr>
                <w:rFonts w:cs="Times New Roman"/>
                <w:spacing w:val="-10"/>
                <w:sz w:val="28"/>
                <w:szCs w:val="28"/>
              </w:rPr>
              <w:t xml:space="preserve">навчальні завдання, які передбачені програмою навчання, </w:t>
            </w:r>
            <w:r w:rsidRPr="00537160">
              <w:rPr>
                <w:rFonts w:cs="Times New Roman"/>
                <w:b/>
                <w:spacing w:val="-10"/>
                <w:sz w:val="28"/>
                <w:szCs w:val="28"/>
              </w:rPr>
              <w:t xml:space="preserve"> виконані</w:t>
            </w:r>
            <w:r w:rsidRPr="00537160">
              <w:rPr>
                <w:rFonts w:cs="Times New Roman"/>
                <w:spacing w:val="-10"/>
                <w:sz w:val="28"/>
                <w:szCs w:val="28"/>
              </w:rPr>
              <w:t xml:space="preserve">, якість виконання </w:t>
            </w:r>
            <w:r w:rsidRPr="00537160">
              <w:rPr>
                <w:rFonts w:cs="Times New Roman"/>
                <w:b/>
                <w:spacing w:val="-10"/>
                <w:sz w:val="28"/>
                <w:szCs w:val="28"/>
              </w:rPr>
              <w:t xml:space="preserve"> більшості</w:t>
            </w:r>
            <w:r w:rsidRPr="00537160">
              <w:rPr>
                <w:rFonts w:cs="Times New Roman"/>
                <w:spacing w:val="-10"/>
                <w:sz w:val="28"/>
                <w:szCs w:val="28"/>
              </w:rPr>
              <w:t xml:space="preserve"> з них оцінено числом балів, близьким до </w:t>
            </w:r>
            <w:r w:rsidRPr="00537160">
              <w:rPr>
                <w:rFonts w:cs="Times New Roman"/>
                <w:b/>
                <w:spacing w:val="-10"/>
                <w:sz w:val="28"/>
                <w:szCs w:val="28"/>
              </w:rPr>
              <w:t>максимального,</w:t>
            </w:r>
            <w:r w:rsidRPr="00537160">
              <w:rPr>
                <w:rFonts w:cs="Times New Roman"/>
                <w:spacing w:val="-10"/>
                <w:sz w:val="28"/>
                <w:szCs w:val="28"/>
              </w:rPr>
              <w:t xml:space="preserve"> робота з двома - трьома незначними помилками.</w:t>
            </w:r>
          </w:p>
        </w:tc>
      </w:tr>
      <w:tr w:rsidR="008B755E" w:rsidRPr="00537160" w14:paraId="25B5EF73" w14:textId="77777777" w:rsidTr="00E96F13">
        <w:trPr>
          <w:cantSplit/>
          <w:jc w:val="center"/>
        </w:trPr>
        <w:tc>
          <w:tcPr>
            <w:tcW w:w="787" w:type="dxa"/>
            <w:vAlign w:val="center"/>
          </w:tcPr>
          <w:p w14:paraId="320A5821"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8</w:t>
            </w:r>
          </w:p>
        </w:tc>
        <w:tc>
          <w:tcPr>
            <w:tcW w:w="851" w:type="dxa"/>
            <w:vAlign w:val="center"/>
          </w:tcPr>
          <w:p w14:paraId="51E3AD6C"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80-84</w:t>
            </w:r>
          </w:p>
        </w:tc>
        <w:tc>
          <w:tcPr>
            <w:tcW w:w="1442" w:type="dxa"/>
            <w:vMerge/>
            <w:vAlign w:val="center"/>
          </w:tcPr>
          <w:p w14:paraId="2680F45C" w14:textId="77777777" w:rsidR="008B755E" w:rsidRPr="00537160" w:rsidRDefault="008B755E" w:rsidP="00E96F13">
            <w:pPr>
              <w:snapToGrid w:val="0"/>
              <w:ind w:left="-85" w:right="-85"/>
              <w:jc w:val="center"/>
              <w:rPr>
                <w:rFonts w:cs="Times New Roman"/>
                <w:spacing w:val="-10"/>
                <w:sz w:val="28"/>
                <w:szCs w:val="28"/>
              </w:rPr>
            </w:pPr>
          </w:p>
        </w:tc>
        <w:tc>
          <w:tcPr>
            <w:tcW w:w="540" w:type="dxa"/>
            <w:vMerge/>
          </w:tcPr>
          <w:p w14:paraId="3C2B2505" w14:textId="77777777" w:rsidR="008B755E" w:rsidRPr="00537160" w:rsidRDefault="008B755E" w:rsidP="00E96F13">
            <w:pPr>
              <w:snapToGrid w:val="0"/>
              <w:ind w:left="-85" w:right="-85"/>
              <w:jc w:val="center"/>
              <w:rPr>
                <w:rFonts w:cs="Times New Roman"/>
                <w:spacing w:val="-10"/>
                <w:sz w:val="28"/>
                <w:szCs w:val="28"/>
              </w:rPr>
            </w:pPr>
          </w:p>
        </w:tc>
        <w:tc>
          <w:tcPr>
            <w:tcW w:w="6014" w:type="dxa"/>
            <w:vMerge/>
          </w:tcPr>
          <w:p w14:paraId="5E38021D" w14:textId="77777777" w:rsidR="008B755E" w:rsidRPr="00537160" w:rsidRDefault="008B755E" w:rsidP="00E96F13">
            <w:pPr>
              <w:snapToGrid w:val="0"/>
              <w:ind w:left="-85" w:right="-85"/>
              <w:jc w:val="both"/>
              <w:rPr>
                <w:rFonts w:cs="Times New Roman"/>
                <w:b/>
                <w:spacing w:val="-10"/>
                <w:sz w:val="28"/>
                <w:szCs w:val="28"/>
              </w:rPr>
            </w:pPr>
          </w:p>
        </w:tc>
      </w:tr>
      <w:tr w:rsidR="008B755E" w:rsidRPr="00537160" w14:paraId="2ED7E3F4" w14:textId="77777777" w:rsidTr="00E96F13">
        <w:trPr>
          <w:cantSplit/>
          <w:trHeight w:val="1667"/>
          <w:jc w:val="center"/>
        </w:trPr>
        <w:tc>
          <w:tcPr>
            <w:tcW w:w="787" w:type="dxa"/>
            <w:vAlign w:val="center"/>
          </w:tcPr>
          <w:p w14:paraId="4FAFCB3E"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7</w:t>
            </w:r>
          </w:p>
        </w:tc>
        <w:tc>
          <w:tcPr>
            <w:tcW w:w="851" w:type="dxa"/>
            <w:vAlign w:val="center"/>
          </w:tcPr>
          <w:p w14:paraId="2614F9C5"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75 – 79</w:t>
            </w:r>
          </w:p>
        </w:tc>
        <w:tc>
          <w:tcPr>
            <w:tcW w:w="1442" w:type="dxa"/>
            <w:vMerge/>
            <w:vAlign w:val="center"/>
          </w:tcPr>
          <w:p w14:paraId="0DBEB1CB" w14:textId="77777777" w:rsidR="008B755E" w:rsidRPr="00537160" w:rsidRDefault="008B755E" w:rsidP="00E96F13">
            <w:pPr>
              <w:ind w:left="-85" w:right="-85"/>
              <w:jc w:val="center"/>
              <w:rPr>
                <w:rFonts w:cs="Times New Roman"/>
                <w:spacing w:val="-10"/>
                <w:sz w:val="28"/>
                <w:szCs w:val="28"/>
              </w:rPr>
            </w:pPr>
          </w:p>
        </w:tc>
        <w:tc>
          <w:tcPr>
            <w:tcW w:w="540" w:type="dxa"/>
            <w:vAlign w:val="center"/>
          </w:tcPr>
          <w:p w14:paraId="67B76733"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C</w:t>
            </w:r>
          </w:p>
        </w:tc>
        <w:tc>
          <w:tcPr>
            <w:tcW w:w="6014" w:type="dxa"/>
          </w:tcPr>
          <w:p w14:paraId="01FF010C" w14:textId="77777777" w:rsidR="008B755E" w:rsidRPr="00537160" w:rsidRDefault="008B755E" w:rsidP="00E96F13">
            <w:pPr>
              <w:snapToGrid w:val="0"/>
              <w:ind w:left="-85"/>
              <w:jc w:val="both"/>
              <w:rPr>
                <w:rFonts w:cs="Times New Roman"/>
                <w:bCs/>
                <w:spacing w:val="-10"/>
                <w:sz w:val="28"/>
                <w:szCs w:val="28"/>
              </w:rPr>
            </w:pPr>
            <w:r w:rsidRPr="00537160">
              <w:rPr>
                <w:rFonts w:cs="Times New Roman"/>
                <w:b/>
                <w:spacing w:val="-10"/>
                <w:sz w:val="28"/>
                <w:szCs w:val="28"/>
              </w:rPr>
              <w:t>«Добре»</w:t>
            </w:r>
            <w:r w:rsidRPr="00537160">
              <w:rPr>
                <w:rFonts w:cs="Times New Roman"/>
                <w:spacing w:val="-10"/>
                <w:sz w:val="28"/>
                <w:szCs w:val="28"/>
              </w:rPr>
              <w:t xml:space="preserve"> – теоретичний зміст курсу засвоєний </w:t>
            </w:r>
            <w:r w:rsidRPr="00537160">
              <w:rPr>
                <w:rFonts w:cs="Times New Roman"/>
                <w:b/>
                <w:spacing w:val="-10"/>
                <w:sz w:val="28"/>
                <w:szCs w:val="28"/>
              </w:rPr>
              <w:t>цілком</w:t>
            </w:r>
            <w:r w:rsidRPr="00537160">
              <w:rPr>
                <w:rFonts w:cs="Times New Roman"/>
                <w:spacing w:val="-10"/>
                <w:sz w:val="28"/>
                <w:szCs w:val="28"/>
              </w:rPr>
              <w:t xml:space="preserve">, практичні навички роботи з освоєним матеріалом </w:t>
            </w:r>
            <w:r w:rsidRPr="00537160">
              <w:rPr>
                <w:rFonts w:cs="Times New Roman"/>
                <w:b/>
                <w:spacing w:val="-10"/>
                <w:sz w:val="28"/>
                <w:szCs w:val="28"/>
              </w:rPr>
              <w:t>в основному</w:t>
            </w:r>
            <w:r w:rsidRPr="00537160">
              <w:rPr>
                <w:rFonts w:cs="Times New Roman"/>
                <w:spacing w:val="-10"/>
                <w:sz w:val="28"/>
                <w:szCs w:val="28"/>
              </w:rPr>
              <w:t xml:space="preserve"> сформовані, </w:t>
            </w:r>
            <w:r w:rsidRPr="00537160">
              <w:rPr>
                <w:rFonts w:cs="Times New Roman"/>
                <w:b/>
                <w:bCs/>
                <w:spacing w:val="-10"/>
                <w:sz w:val="28"/>
                <w:szCs w:val="28"/>
              </w:rPr>
              <w:t>у</w:t>
            </w:r>
            <w:r w:rsidRPr="00537160">
              <w:rPr>
                <w:rFonts w:cs="Times New Roman"/>
                <w:b/>
                <w:spacing w:val="-10"/>
                <w:sz w:val="28"/>
                <w:szCs w:val="28"/>
              </w:rPr>
              <w:t xml:space="preserve">сі </w:t>
            </w:r>
            <w:r w:rsidRPr="00537160">
              <w:rPr>
                <w:rFonts w:cs="Times New Roman"/>
                <w:spacing w:val="-10"/>
                <w:sz w:val="28"/>
                <w:szCs w:val="28"/>
              </w:rPr>
              <w:t xml:space="preserve">навчальні завдання, які передбачені програмою навчання, </w:t>
            </w:r>
            <w:r w:rsidRPr="00537160">
              <w:rPr>
                <w:rFonts w:cs="Times New Roman"/>
                <w:b/>
                <w:spacing w:val="-10"/>
                <w:sz w:val="28"/>
                <w:szCs w:val="28"/>
              </w:rPr>
              <w:t>виконані</w:t>
            </w:r>
            <w:r w:rsidRPr="00537160">
              <w:rPr>
                <w:rFonts w:cs="Times New Roman"/>
                <w:spacing w:val="-10"/>
                <w:sz w:val="28"/>
                <w:szCs w:val="28"/>
              </w:rPr>
              <w:t xml:space="preserve">, якість виконання </w:t>
            </w:r>
            <w:r w:rsidRPr="00537160">
              <w:rPr>
                <w:rFonts w:cs="Times New Roman"/>
                <w:b/>
                <w:spacing w:val="-10"/>
                <w:sz w:val="28"/>
                <w:szCs w:val="28"/>
              </w:rPr>
              <w:t xml:space="preserve"> жодного</w:t>
            </w:r>
            <w:r w:rsidRPr="00537160">
              <w:rPr>
                <w:rFonts w:cs="Times New Roman"/>
                <w:spacing w:val="-10"/>
                <w:sz w:val="28"/>
                <w:szCs w:val="28"/>
              </w:rPr>
              <w:t xml:space="preserve"> з них </w:t>
            </w:r>
            <w:r w:rsidRPr="00537160">
              <w:rPr>
                <w:rFonts w:cs="Times New Roman"/>
                <w:b/>
                <w:spacing w:val="-10"/>
                <w:sz w:val="28"/>
                <w:szCs w:val="28"/>
              </w:rPr>
              <w:t>не оцінено мінімальним</w:t>
            </w:r>
            <w:r w:rsidRPr="00537160">
              <w:rPr>
                <w:rFonts w:cs="Times New Roman"/>
                <w:spacing w:val="-10"/>
                <w:sz w:val="28"/>
                <w:szCs w:val="28"/>
              </w:rPr>
              <w:t xml:space="preserve"> числом балів, деякі види завдань виконані </w:t>
            </w:r>
            <w:r w:rsidRPr="00537160">
              <w:rPr>
                <w:rFonts w:cs="Times New Roman"/>
                <w:b/>
                <w:spacing w:val="-10"/>
                <w:sz w:val="28"/>
                <w:szCs w:val="28"/>
              </w:rPr>
              <w:t xml:space="preserve">з помилками, </w:t>
            </w:r>
            <w:r w:rsidRPr="00537160">
              <w:rPr>
                <w:rFonts w:cs="Times New Roman"/>
                <w:spacing w:val="-10"/>
                <w:sz w:val="28"/>
                <w:szCs w:val="28"/>
              </w:rPr>
              <w:t>робота з декількома незначними помилками, або з однією – двома значними помилками.</w:t>
            </w:r>
          </w:p>
        </w:tc>
      </w:tr>
      <w:tr w:rsidR="008B755E" w:rsidRPr="00537160" w14:paraId="2D3ED3EF" w14:textId="77777777" w:rsidTr="00E96F13">
        <w:trPr>
          <w:cantSplit/>
          <w:trHeight w:val="744"/>
          <w:jc w:val="center"/>
        </w:trPr>
        <w:tc>
          <w:tcPr>
            <w:tcW w:w="787" w:type="dxa"/>
            <w:vAlign w:val="center"/>
          </w:tcPr>
          <w:p w14:paraId="2B50E322"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6</w:t>
            </w:r>
          </w:p>
        </w:tc>
        <w:tc>
          <w:tcPr>
            <w:tcW w:w="851" w:type="dxa"/>
            <w:vAlign w:val="center"/>
          </w:tcPr>
          <w:p w14:paraId="59265183"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70-74</w:t>
            </w:r>
          </w:p>
        </w:tc>
        <w:tc>
          <w:tcPr>
            <w:tcW w:w="1442" w:type="dxa"/>
            <w:vMerge w:val="restart"/>
            <w:vAlign w:val="center"/>
          </w:tcPr>
          <w:p w14:paraId="2E11F757"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Задовільно</w:t>
            </w:r>
          </w:p>
          <w:p w14:paraId="024A9BE7"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(«зараховано»)</w:t>
            </w:r>
          </w:p>
        </w:tc>
        <w:tc>
          <w:tcPr>
            <w:tcW w:w="540" w:type="dxa"/>
            <w:vMerge w:val="restart"/>
            <w:vAlign w:val="center"/>
          </w:tcPr>
          <w:p w14:paraId="034B917D"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D</w:t>
            </w:r>
          </w:p>
        </w:tc>
        <w:tc>
          <w:tcPr>
            <w:tcW w:w="6014" w:type="dxa"/>
            <w:vMerge w:val="restart"/>
          </w:tcPr>
          <w:p w14:paraId="05190E1B" w14:textId="77777777" w:rsidR="008B755E" w:rsidRPr="00537160" w:rsidRDefault="008B755E" w:rsidP="00E96F13">
            <w:pPr>
              <w:snapToGrid w:val="0"/>
              <w:ind w:left="-85"/>
              <w:jc w:val="both"/>
              <w:rPr>
                <w:rFonts w:cs="Times New Roman"/>
                <w:b/>
                <w:spacing w:val="-10"/>
                <w:sz w:val="28"/>
                <w:szCs w:val="28"/>
              </w:rPr>
            </w:pPr>
            <w:r w:rsidRPr="00537160">
              <w:rPr>
                <w:rFonts w:cs="Times New Roman"/>
                <w:b/>
                <w:spacing w:val="-10"/>
                <w:sz w:val="28"/>
                <w:szCs w:val="28"/>
              </w:rPr>
              <w:t>«Задовільно»</w:t>
            </w:r>
            <w:r w:rsidRPr="00537160">
              <w:rPr>
                <w:rFonts w:cs="Times New Roman"/>
                <w:spacing w:val="-10"/>
                <w:sz w:val="28"/>
                <w:szCs w:val="28"/>
              </w:rPr>
              <w:t xml:space="preserve"> – теоретичний зміст курсу засвоєний </w:t>
            </w:r>
            <w:r w:rsidRPr="00537160">
              <w:rPr>
                <w:rFonts w:cs="Times New Roman"/>
                <w:b/>
                <w:spacing w:val="-10"/>
                <w:sz w:val="28"/>
                <w:szCs w:val="28"/>
              </w:rPr>
              <w:t>частково</w:t>
            </w:r>
            <w:r w:rsidRPr="00537160">
              <w:rPr>
                <w:rFonts w:cs="Times New Roman"/>
                <w:spacing w:val="-10"/>
                <w:sz w:val="28"/>
                <w:szCs w:val="28"/>
              </w:rPr>
              <w:t xml:space="preserve">, але </w:t>
            </w:r>
            <w:r w:rsidRPr="00537160">
              <w:rPr>
                <w:rFonts w:cs="Times New Roman"/>
                <w:b/>
                <w:spacing w:val="-10"/>
                <w:sz w:val="28"/>
                <w:szCs w:val="28"/>
              </w:rPr>
              <w:t>прогалинине носять істотного</w:t>
            </w:r>
            <w:r w:rsidRPr="00537160">
              <w:rPr>
                <w:rFonts w:cs="Times New Roman"/>
                <w:spacing w:val="-10"/>
                <w:sz w:val="28"/>
                <w:szCs w:val="28"/>
              </w:rPr>
              <w:t xml:space="preserve"> характеру, необхідні практичні навички роботи з освоєним матеріалом </w:t>
            </w:r>
            <w:r w:rsidRPr="00537160">
              <w:rPr>
                <w:rFonts w:cs="Times New Roman"/>
                <w:b/>
                <w:spacing w:val="-10"/>
                <w:sz w:val="28"/>
                <w:szCs w:val="28"/>
              </w:rPr>
              <w:t>в основному</w:t>
            </w:r>
            <w:r w:rsidRPr="00537160">
              <w:rPr>
                <w:rFonts w:cs="Times New Roman"/>
                <w:spacing w:val="-10"/>
                <w:sz w:val="28"/>
                <w:szCs w:val="28"/>
              </w:rPr>
              <w:t xml:space="preserve"> сформовані, </w:t>
            </w:r>
            <w:r w:rsidRPr="00537160">
              <w:rPr>
                <w:rFonts w:cs="Times New Roman"/>
                <w:b/>
                <w:spacing w:val="-10"/>
                <w:sz w:val="28"/>
                <w:szCs w:val="28"/>
              </w:rPr>
              <w:t>більшість</w:t>
            </w:r>
            <w:r w:rsidRPr="00537160">
              <w:rPr>
                <w:rFonts w:cs="Times New Roman"/>
                <w:spacing w:val="-10"/>
                <w:sz w:val="28"/>
                <w:szCs w:val="28"/>
              </w:rPr>
              <w:t xml:space="preserve"> передбачених програмою навчання навчальних завдань </w:t>
            </w:r>
            <w:r w:rsidRPr="00537160">
              <w:rPr>
                <w:rFonts w:cs="Times New Roman"/>
                <w:b/>
                <w:spacing w:val="-10"/>
                <w:sz w:val="28"/>
                <w:szCs w:val="28"/>
              </w:rPr>
              <w:t xml:space="preserve"> виконано, деякі</w:t>
            </w:r>
            <w:r w:rsidRPr="00537160">
              <w:rPr>
                <w:rFonts w:cs="Times New Roman"/>
                <w:spacing w:val="-10"/>
                <w:sz w:val="28"/>
                <w:szCs w:val="28"/>
              </w:rPr>
              <w:t xml:space="preserve"> з виконаних завдань містять </w:t>
            </w:r>
            <w:r w:rsidRPr="00537160">
              <w:rPr>
                <w:rFonts w:cs="Times New Roman"/>
                <w:b/>
                <w:spacing w:val="-10"/>
                <w:sz w:val="28"/>
                <w:szCs w:val="28"/>
              </w:rPr>
              <w:t xml:space="preserve">помилки, </w:t>
            </w:r>
            <w:r w:rsidRPr="00537160">
              <w:rPr>
                <w:rFonts w:cs="Times New Roman"/>
                <w:spacing w:val="-10"/>
                <w:sz w:val="28"/>
                <w:szCs w:val="28"/>
              </w:rPr>
              <w:t>робота з трьома значними помилками.</w:t>
            </w:r>
          </w:p>
        </w:tc>
      </w:tr>
      <w:tr w:rsidR="008B755E" w:rsidRPr="00537160" w14:paraId="42179326" w14:textId="77777777" w:rsidTr="00E96F13">
        <w:trPr>
          <w:cantSplit/>
          <w:jc w:val="center"/>
        </w:trPr>
        <w:tc>
          <w:tcPr>
            <w:tcW w:w="787" w:type="dxa"/>
            <w:vAlign w:val="center"/>
          </w:tcPr>
          <w:p w14:paraId="5E553787"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5</w:t>
            </w:r>
          </w:p>
        </w:tc>
        <w:tc>
          <w:tcPr>
            <w:tcW w:w="851" w:type="dxa"/>
            <w:vAlign w:val="center"/>
          </w:tcPr>
          <w:p w14:paraId="06400F8C"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65-69</w:t>
            </w:r>
          </w:p>
        </w:tc>
        <w:tc>
          <w:tcPr>
            <w:tcW w:w="1442" w:type="dxa"/>
            <w:vMerge/>
            <w:vAlign w:val="center"/>
          </w:tcPr>
          <w:p w14:paraId="62A13364" w14:textId="77777777" w:rsidR="008B755E" w:rsidRPr="00537160" w:rsidRDefault="008B755E" w:rsidP="00E96F13">
            <w:pPr>
              <w:snapToGrid w:val="0"/>
              <w:ind w:left="-85" w:right="-85"/>
              <w:jc w:val="center"/>
              <w:rPr>
                <w:rFonts w:cs="Times New Roman"/>
                <w:spacing w:val="-10"/>
                <w:sz w:val="28"/>
                <w:szCs w:val="28"/>
              </w:rPr>
            </w:pPr>
          </w:p>
        </w:tc>
        <w:tc>
          <w:tcPr>
            <w:tcW w:w="540" w:type="dxa"/>
            <w:vMerge/>
          </w:tcPr>
          <w:p w14:paraId="5D3D72BF" w14:textId="77777777" w:rsidR="008B755E" w:rsidRPr="00537160" w:rsidRDefault="008B755E" w:rsidP="00E96F13">
            <w:pPr>
              <w:snapToGrid w:val="0"/>
              <w:ind w:left="-85" w:right="-85"/>
              <w:jc w:val="center"/>
              <w:rPr>
                <w:rFonts w:cs="Times New Roman"/>
                <w:spacing w:val="-10"/>
                <w:sz w:val="28"/>
                <w:szCs w:val="28"/>
              </w:rPr>
            </w:pPr>
          </w:p>
        </w:tc>
        <w:tc>
          <w:tcPr>
            <w:tcW w:w="6014" w:type="dxa"/>
            <w:vMerge/>
          </w:tcPr>
          <w:p w14:paraId="1967E70D" w14:textId="77777777" w:rsidR="008B755E" w:rsidRPr="00537160" w:rsidRDefault="008B755E" w:rsidP="00E96F13">
            <w:pPr>
              <w:snapToGrid w:val="0"/>
              <w:ind w:left="-85" w:right="-85"/>
              <w:jc w:val="both"/>
              <w:rPr>
                <w:rFonts w:cs="Times New Roman"/>
                <w:b/>
                <w:spacing w:val="-10"/>
                <w:sz w:val="28"/>
                <w:szCs w:val="28"/>
              </w:rPr>
            </w:pPr>
          </w:p>
        </w:tc>
      </w:tr>
      <w:tr w:rsidR="008B755E" w:rsidRPr="00537160" w14:paraId="59B70A1D" w14:textId="77777777" w:rsidTr="00E96F13">
        <w:trPr>
          <w:cantSplit/>
          <w:trHeight w:val="1279"/>
          <w:jc w:val="center"/>
        </w:trPr>
        <w:tc>
          <w:tcPr>
            <w:tcW w:w="787" w:type="dxa"/>
            <w:vAlign w:val="center"/>
          </w:tcPr>
          <w:p w14:paraId="1D74DFD7"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lastRenderedPageBreak/>
              <w:t>4</w:t>
            </w:r>
          </w:p>
        </w:tc>
        <w:tc>
          <w:tcPr>
            <w:tcW w:w="851" w:type="dxa"/>
            <w:vAlign w:val="center"/>
          </w:tcPr>
          <w:p w14:paraId="27BBF613"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60-64</w:t>
            </w:r>
          </w:p>
        </w:tc>
        <w:tc>
          <w:tcPr>
            <w:tcW w:w="1442" w:type="dxa"/>
            <w:vMerge/>
            <w:vAlign w:val="center"/>
          </w:tcPr>
          <w:p w14:paraId="70DC0EDE" w14:textId="77777777" w:rsidR="008B755E" w:rsidRPr="00537160" w:rsidRDefault="008B755E" w:rsidP="00E96F13">
            <w:pPr>
              <w:ind w:left="-85" w:right="-85"/>
              <w:jc w:val="center"/>
              <w:rPr>
                <w:rFonts w:cs="Times New Roman"/>
                <w:spacing w:val="-10"/>
                <w:sz w:val="28"/>
                <w:szCs w:val="28"/>
              </w:rPr>
            </w:pPr>
          </w:p>
        </w:tc>
        <w:tc>
          <w:tcPr>
            <w:tcW w:w="540" w:type="dxa"/>
          </w:tcPr>
          <w:p w14:paraId="45333DEE" w14:textId="77777777" w:rsidR="008B755E" w:rsidRPr="00537160" w:rsidRDefault="008B755E" w:rsidP="00E96F13">
            <w:pPr>
              <w:snapToGrid w:val="0"/>
              <w:ind w:left="-85" w:right="-85"/>
              <w:jc w:val="center"/>
              <w:rPr>
                <w:rFonts w:cs="Times New Roman"/>
                <w:spacing w:val="-10"/>
                <w:sz w:val="28"/>
                <w:szCs w:val="28"/>
              </w:rPr>
            </w:pPr>
            <w:r w:rsidRPr="00537160">
              <w:rPr>
                <w:rFonts w:cs="Times New Roman"/>
                <w:spacing w:val="-10"/>
                <w:sz w:val="28"/>
                <w:szCs w:val="28"/>
              </w:rPr>
              <w:t>E</w:t>
            </w:r>
          </w:p>
        </w:tc>
        <w:tc>
          <w:tcPr>
            <w:tcW w:w="6014" w:type="dxa"/>
          </w:tcPr>
          <w:p w14:paraId="59DBA0DC" w14:textId="77777777" w:rsidR="008B755E" w:rsidRPr="00537160" w:rsidRDefault="008B755E" w:rsidP="00E96F13">
            <w:pPr>
              <w:snapToGrid w:val="0"/>
              <w:ind w:left="-85" w:right="-85"/>
              <w:jc w:val="both"/>
              <w:rPr>
                <w:rFonts w:cs="Times New Roman"/>
                <w:bCs/>
                <w:spacing w:val="-10"/>
                <w:sz w:val="28"/>
                <w:szCs w:val="28"/>
              </w:rPr>
            </w:pPr>
            <w:r w:rsidRPr="00537160">
              <w:rPr>
                <w:rFonts w:cs="Times New Roman"/>
                <w:b/>
                <w:spacing w:val="-10"/>
                <w:sz w:val="28"/>
                <w:szCs w:val="28"/>
              </w:rPr>
              <w:t>«Достатньо»</w:t>
            </w:r>
            <w:r w:rsidRPr="00537160">
              <w:rPr>
                <w:rFonts w:cs="Times New Roman"/>
                <w:spacing w:val="-10"/>
                <w:sz w:val="28"/>
                <w:szCs w:val="28"/>
              </w:rPr>
              <w:t xml:space="preserve"> – теоретичний зміст курсу засвоєний </w:t>
            </w:r>
            <w:r w:rsidRPr="00537160">
              <w:rPr>
                <w:rFonts w:cs="Times New Roman"/>
                <w:b/>
                <w:spacing w:val="-10"/>
                <w:sz w:val="28"/>
                <w:szCs w:val="28"/>
              </w:rPr>
              <w:t xml:space="preserve">частково, деякі </w:t>
            </w:r>
            <w:r w:rsidRPr="00537160">
              <w:rPr>
                <w:rFonts w:cs="Times New Roman"/>
                <w:spacing w:val="-10"/>
                <w:sz w:val="28"/>
                <w:szCs w:val="28"/>
              </w:rPr>
              <w:t xml:space="preserve">практичні навички роботи </w:t>
            </w:r>
            <w:r w:rsidRPr="00537160">
              <w:rPr>
                <w:rFonts w:cs="Times New Roman"/>
                <w:b/>
                <w:spacing w:val="-10"/>
                <w:sz w:val="28"/>
                <w:szCs w:val="28"/>
              </w:rPr>
              <w:t>не сформовані, частина</w:t>
            </w:r>
            <w:r w:rsidRPr="00537160">
              <w:rPr>
                <w:rFonts w:cs="Times New Roman"/>
                <w:spacing w:val="-10"/>
                <w:sz w:val="28"/>
                <w:szCs w:val="28"/>
              </w:rPr>
              <w:t xml:space="preserve"> передбачених програмою навчання навчальних завдань </w:t>
            </w:r>
            <w:r w:rsidRPr="00537160">
              <w:rPr>
                <w:rFonts w:cs="Times New Roman"/>
                <w:b/>
                <w:spacing w:val="-10"/>
                <w:sz w:val="28"/>
                <w:szCs w:val="28"/>
              </w:rPr>
              <w:t xml:space="preserve">не виконана </w:t>
            </w:r>
            <w:r w:rsidRPr="00537160">
              <w:rPr>
                <w:rFonts w:cs="Times New Roman"/>
                <w:spacing w:val="-10"/>
                <w:sz w:val="28"/>
                <w:szCs w:val="28"/>
              </w:rPr>
              <w:t xml:space="preserve">або якість виконання деяких з них оцінено числом балів, близьким до </w:t>
            </w:r>
            <w:r w:rsidRPr="00537160">
              <w:rPr>
                <w:rFonts w:cs="Times New Roman"/>
                <w:b/>
                <w:spacing w:val="-10"/>
                <w:sz w:val="28"/>
                <w:szCs w:val="28"/>
              </w:rPr>
              <w:t>мінімального</w:t>
            </w:r>
            <w:r w:rsidRPr="00537160">
              <w:rPr>
                <w:rFonts w:cs="Times New Roman"/>
                <w:bCs/>
                <w:spacing w:val="-10"/>
                <w:sz w:val="28"/>
                <w:szCs w:val="28"/>
              </w:rPr>
              <w:t>,</w:t>
            </w:r>
            <w:r w:rsidRPr="00537160">
              <w:rPr>
                <w:rFonts w:cs="Times New Roman"/>
                <w:spacing w:val="-10"/>
                <w:sz w:val="28"/>
                <w:szCs w:val="28"/>
              </w:rPr>
              <w:t>робота, що задовольняє мінімуму критеріїв оцінки.</w:t>
            </w:r>
          </w:p>
        </w:tc>
      </w:tr>
      <w:tr w:rsidR="008B755E" w:rsidRPr="00537160" w14:paraId="11F3B76A" w14:textId="77777777" w:rsidTr="00E96F13">
        <w:trPr>
          <w:trHeight w:val="972"/>
          <w:jc w:val="center"/>
        </w:trPr>
        <w:tc>
          <w:tcPr>
            <w:tcW w:w="787" w:type="dxa"/>
            <w:vAlign w:val="center"/>
          </w:tcPr>
          <w:p w14:paraId="5E0BCD7B"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lastRenderedPageBreak/>
              <w:t>3</w:t>
            </w:r>
          </w:p>
        </w:tc>
        <w:tc>
          <w:tcPr>
            <w:tcW w:w="851" w:type="dxa"/>
            <w:vAlign w:val="center"/>
          </w:tcPr>
          <w:p w14:paraId="05D6C473"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40–59</w:t>
            </w:r>
          </w:p>
        </w:tc>
        <w:tc>
          <w:tcPr>
            <w:tcW w:w="1442" w:type="dxa"/>
            <w:vMerge w:val="restart"/>
            <w:vAlign w:val="center"/>
          </w:tcPr>
          <w:p w14:paraId="1B3B1E4F" w14:textId="77777777" w:rsidR="008B755E" w:rsidRPr="00537160" w:rsidRDefault="008B755E" w:rsidP="00E96F13">
            <w:pPr>
              <w:pStyle w:val="a7"/>
              <w:ind w:left="-85" w:right="-85"/>
              <w:jc w:val="center"/>
              <w:rPr>
                <w:rFonts w:cs="Times New Roman"/>
                <w:spacing w:val="-10"/>
                <w:sz w:val="28"/>
                <w:szCs w:val="28"/>
              </w:rPr>
            </w:pPr>
            <w:r w:rsidRPr="00537160">
              <w:rPr>
                <w:rFonts w:cs="Times New Roman"/>
                <w:spacing w:val="-10"/>
                <w:sz w:val="28"/>
                <w:szCs w:val="28"/>
              </w:rPr>
              <w:t>Незадовільно</w:t>
            </w:r>
          </w:p>
          <w:p w14:paraId="46068ED2" w14:textId="77777777" w:rsidR="008B755E" w:rsidRPr="00537160" w:rsidRDefault="008B755E" w:rsidP="00E96F13">
            <w:pPr>
              <w:pStyle w:val="a7"/>
              <w:ind w:left="-85" w:right="-85"/>
              <w:jc w:val="center"/>
              <w:rPr>
                <w:rFonts w:cs="Times New Roman"/>
                <w:spacing w:val="-10"/>
                <w:sz w:val="28"/>
                <w:szCs w:val="28"/>
              </w:rPr>
            </w:pPr>
            <w:r w:rsidRPr="00537160">
              <w:rPr>
                <w:rFonts w:cs="Times New Roman"/>
                <w:spacing w:val="-10"/>
                <w:sz w:val="28"/>
                <w:szCs w:val="28"/>
              </w:rPr>
              <w:t>(«не зараховано»)</w:t>
            </w:r>
          </w:p>
        </w:tc>
        <w:tc>
          <w:tcPr>
            <w:tcW w:w="540" w:type="dxa"/>
            <w:vMerge w:val="restart"/>
            <w:vAlign w:val="center"/>
          </w:tcPr>
          <w:p w14:paraId="04A1EB21" w14:textId="77777777" w:rsidR="008B755E" w:rsidRPr="00537160" w:rsidRDefault="008B755E" w:rsidP="00E96F13">
            <w:pPr>
              <w:snapToGrid w:val="0"/>
              <w:jc w:val="center"/>
              <w:rPr>
                <w:rFonts w:cs="Times New Roman"/>
                <w:spacing w:val="-10"/>
                <w:sz w:val="28"/>
                <w:szCs w:val="28"/>
              </w:rPr>
            </w:pPr>
            <w:r w:rsidRPr="00537160">
              <w:rPr>
                <w:rFonts w:cs="Times New Roman"/>
                <w:spacing w:val="-10"/>
                <w:sz w:val="28"/>
                <w:szCs w:val="28"/>
              </w:rPr>
              <w:t>FX</w:t>
            </w:r>
          </w:p>
        </w:tc>
        <w:tc>
          <w:tcPr>
            <w:tcW w:w="6014" w:type="dxa"/>
            <w:vMerge w:val="restart"/>
          </w:tcPr>
          <w:p w14:paraId="52C6067C" w14:textId="77777777" w:rsidR="008B755E" w:rsidRPr="00537160" w:rsidRDefault="008B755E" w:rsidP="00E96F13">
            <w:pPr>
              <w:snapToGrid w:val="0"/>
              <w:ind w:left="-85" w:right="-85"/>
              <w:jc w:val="both"/>
              <w:rPr>
                <w:rFonts w:cs="Times New Roman"/>
                <w:spacing w:val="-10"/>
                <w:sz w:val="28"/>
                <w:szCs w:val="28"/>
              </w:rPr>
            </w:pPr>
            <w:r w:rsidRPr="00537160">
              <w:rPr>
                <w:rFonts w:cs="Times New Roman"/>
                <w:b/>
                <w:spacing w:val="-10"/>
                <w:sz w:val="28"/>
                <w:szCs w:val="28"/>
              </w:rPr>
              <w:t>«Умовно незадовільно»</w:t>
            </w:r>
            <w:r w:rsidRPr="00537160">
              <w:rPr>
                <w:rFonts w:cs="Times New Roman"/>
                <w:spacing w:val="-10"/>
                <w:sz w:val="28"/>
                <w:szCs w:val="28"/>
              </w:rPr>
              <w:t xml:space="preserve"> – теоретичний зміст курсу засвоєний </w:t>
            </w:r>
            <w:r w:rsidRPr="00537160">
              <w:rPr>
                <w:rFonts w:cs="Times New Roman"/>
                <w:b/>
                <w:spacing w:val="-10"/>
                <w:sz w:val="28"/>
                <w:szCs w:val="28"/>
              </w:rPr>
              <w:t>частково</w:t>
            </w:r>
            <w:r w:rsidRPr="00537160">
              <w:rPr>
                <w:rFonts w:cs="Times New Roman"/>
                <w:spacing w:val="-10"/>
                <w:sz w:val="28"/>
                <w:szCs w:val="28"/>
              </w:rPr>
              <w:t xml:space="preserve">, необхідні практичні навички роботи </w:t>
            </w:r>
            <w:r w:rsidRPr="00537160">
              <w:rPr>
                <w:rFonts w:cs="Times New Roman"/>
                <w:b/>
                <w:spacing w:val="-10"/>
                <w:sz w:val="28"/>
                <w:szCs w:val="28"/>
              </w:rPr>
              <w:t>не сформовані, більшість</w:t>
            </w:r>
            <w:r w:rsidRPr="00537160">
              <w:rPr>
                <w:rFonts w:cs="Times New Roman"/>
                <w:spacing w:val="-10"/>
                <w:sz w:val="28"/>
                <w:szCs w:val="28"/>
              </w:rPr>
              <w:t xml:space="preserve"> передбачених програм навчання, навчальних завдань </w:t>
            </w:r>
            <w:r w:rsidRPr="00537160">
              <w:rPr>
                <w:rFonts w:cs="Times New Roman"/>
                <w:b/>
                <w:spacing w:val="-10"/>
                <w:sz w:val="28"/>
                <w:szCs w:val="28"/>
              </w:rPr>
              <w:t>не виконано</w:t>
            </w:r>
            <w:r w:rsidRPr="00537160">
              <w:rPr>
                <w:rFonts w:cs="Times New Roman"/>
                <w:spacing w:val="-10"/>
                <w:sz w:val="28"/>
                <w:szCs w:val="28"/>
              </w:rPr>
              <w:t xml:space="preserve">, або якість їхнього виконання оцінено числом балів, близьким до </w:t>
            </w:r>
            <w:r w:rsidRPr="00537160">
              <w:rPr>
                <w:rFonts w:cs="Times New Roman"/>
                <w:b/>
                <w:spacing w:val="-10"/>
                <w:sz w:val="28"/>
                <w:szCs w:val="28"/>
              </w:rPr>
              <w:t>мінімального</w:t>
            </w:r>
            <w:r w:rsidRPr="00537160">
              <w:rPr>
                <w:rFonts w:cs="Times New Roman"/>
                <w:spacing w:val="-10"/>
                <w:sz w:val="28"/>
                <w:szCs w:val="28"/>
              </w:rPr>
              <w:t xml:space="preserve">; при </w:t>
            </w:r>
            <w:r w:rsidRPr="00537160">
              <w:rPr>
                <w:rFonts w:cs="Times New Roman"/>
                <w:b/>
                <w:spacing w:val="-10"/>
                <w:sz w:val="28"/>
                <w:szCs w:val="28"/>
              </w:rPr>
              <w:t>додатковій самостійній</w:t>
            </w:r>
            <w:r w:rsidRPr="00537160">
              <w:rPr>
                <w:rFonts w:cs="Times New Roman"/>
                <w:spacing w:val="-10"/>
                <w:sz w:val="28"/>
                <w:szCs w:val="28"/>
              </w:rPr>
              <w:t xml:space="preserve"> роботі над матеріалом курсу</w:t>
            </w:r>
            <w:r w:rsidRPr="00537160">
              <w:rPr>
                <w:rFonts w:cs="Times New Roman"/>
                <w:b/>
                <w:spacing w:val="-10"/>
                <w:sz w:val="28"/>
                <w:szCs w:val="28"/>
              </w:rPr>
              <w:t xml:space="preserve"> можливе підвищення якості </w:t>
            </w:r>
            <w:r w:rsidRPr="00537160">
              <w:rPr>
                <w:rFonts w:cs="Times New Roman"/>
                <w:spacing w:val="-10"/>
                <w:sz w:val="28"/>
                <w:szCs w:val="28"/>
              </w:rPr>
              <w:t>виконання навчальних завдань (</w:t>
            </w:r>
            <w:r w:rsidRPr="00537160">
              <w:rPr>
                <w:rFonts w:cs="Times New Roman"/>
                <w:b/>
                <w:spacing w:val="-10"/>
                <w:sz w:val="28"/>
                <w:szCs w:val="28"/>
              </w:rPr>
              <w:t>з можливістю повторного складання</w:t>
            </w:r>
            <w:r w:rsidRPr="00537160">
              <w:rPr>
                <w:rFonts w:cs="Times New Roman"/>
                <w:spacing w:val="-10"/>
                <w:sz w:val="28"/>
                <w:szCs w:val="28"/>
              </w:rPr>
              <w:t>), робота, що потребує доробки.</w:t>
            </w:r>
          </w:p>
        </w:tc>
      </w:tr>
      <w:tr w:rsidR="008B755E" w:rsidRPr="00537160" w14:paraId="74B68117" w14:textId="77777777" w:rsidTr="00E96F13">
        <w:trPr>
          <w:jc w:val="center"/>
        </w:trPr>
        <w:tc>
          <w:tcPr>
            <w:tcW w:w="787" w:type="dxa"/>
            <w:vAlign w:val="center"/>
          </w:tcPr>
          <w:p w14:paraId="4DD0145B"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2</w:t>
            </w:r>
          </w:p>
        </w:tc>
        <w:tc>
          <w:tcPr>
            <w:tcW w:w="851" w:type="dxa"/>
            <w:vAlign w:val="center"/>
          </w:tcPr>
          <w:p w14:paraId="42A9BF66"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21-40</w:t>
            </w:r>
          </w:p>
        </w:tc>
        <w:tc>
          <w:tcPr>
            <w:tcW w:w="1442" w:type="dxa"/>
            <w:vMerge/>
            <w:vAlign w:val="center"/>
          </w:tcPr>
          <w:p w14:paraId="05208BD1" w14:textId="77777777" w:rsidR="008B755E" w:rsidRPr="00537160" w:rsidRDefault="008B755E" w:rsidP="00E96F13">
            <w:pPr>
              <w:pStyle w:val="a7"/>
              <w:ind w:left="-85" w:right="-85"/>
              <w:jc w:val="center"/>
              <w:rPr>
                <w:rFonts w:cs="Times New Roman"/>
                <w:spacing w:val="-10"/>
                <w:sz w:val="28"/>
                <w:szCs w:val="28"/>
              </w:rPr>
            </w:pPr>
          </w:p>
        </w:tc>
        <w:tc>
          <w:tcPr>
            <w:tcW w:w="540" w:type="dxa"/>
            <w:vMerge/>
          </w:tcPr>
          <w:p w14:paraId="4CA089A5" w14:textId="77777777" w:rsidR="008B755E" w:rsidRPr="00537160" w:rsidRDefault="008B755E" w:rsidP="00E96F13">
            <w:pPr>
              <w:snapToGrid w:val="0"/>
              <w:jc w:val="center"/>
              <w:rPr>
                <w:rFonts w:cs="Times New Roman"/>
                <w:spacing w:val="-10"/>
                <w:sz w:val="28"/>
                <w:szCs w:val="28"/>
              </w:rPr>
            </w:pPr>
          </w:p>
        </w:tc>
        <w:tc>
          <w:tcPr>
            <w:tcW w:w="6014" w:type="dxa"/>
            <w:vMerge/>
          </w:tcPr>
          <w:p w14:paraId="45CD6C09" w14:textId="77777777" w:rsidR="008B755E" w:rsidRPr="00537160" w:rsidRDefault="008B755E" w:rsidP="00E96F13">
            <w:pPr>
              <w:snapToGrid w:val="0"/>
              <w:ind w:left="-85" w:right="-85"/>
              <w:jc w:val="both"/>
              <w:rPr>
                <w:rFonts w:cs="Times New Roman"/>
                <w:b/>
                <w:spacing w:val="-10"/>
                <w:sz w:val="28"/>
                <w:szCs w:val="28"/>
              </w:rPr>
            </w:pPr>
          </w:p>
        </w:tc>
      </w:tr>
      <w:tr w:rsidR="008B755E" w:rsidRPr="00537160" w14:paraId="22B949B9" w14:textId="77777777" w:rsidTr="00E96F13">
        <w:trPr>
          <w:jc w:val="center"/>
        </w:trPr>
        <w:tc>
          <w:tcPr>
            <w:tcW w:w="787" w:type="dxa"/>
            <w:vAlign w:val="center"/>
          </w:tcPr>
          <w:p w14:paraId="188337CF"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1</w:t>
            </w:r>
          </w:p>
        </w:tc>
        <w:tc>
          <w:tcPr>
            <w:tcW w:w="851" w:type="dxa"/>
            <w:vAlign w:val="center"/>
          </w:tcPr>
          <w:p w14:paraId="7D00BBC4" w14:textId="77777777" w:rsidR="008B755E" w:rsidRPr="00537160" w:rsidRDefault="008B755E" w:rsidP="00E96F13">
            <w:pPr>
              <w:snapToGrid w:val="0"/>
              <w:ind w:left="-85" w:right="-85"/>
              <w:jc w:val="center"/>
              <w:rPr>
                <w:rFonts w:cs="Times New Roman"/>
                <w:b/>
                <w:spacing w:val="-10"/>
                <w:sz w:val="28"/>
                <w:szCs w:val="28"/>
              </w:rPr>
            </w:pPr>
            <w:r w:rsidRPr="00537160">
              <w:rPr>
                <w:rFonts w:cs="Times New Roman"/>
                <w:b/>
                <w:spacing w:val="-10"/>
                <w:sz w:val="28"/>
                <w:szCs w:val="28"/>
              </w:rPr>
              <w:t>1–20</w:t>
            </w:r>
          </w:p>
        </w:tc>
        <w:tc>
          <w:tcPr>
            <w:tcW w:w="1442" w:type="dxa"/>
            <w:vMerge/>
            <w:vAlign w:val="center"/>
          </w:tcPr>
          <w:p w14:paraId="2030378E" w14:textId="77777777" w:rsidR="008B755E" w:rsidRPr="00537160" w:rsidRDefault="008B755E" w:rsidP="00E96F13">
            <w:pPr>
              <w:pStyle w:val="a5"/>
              <w:ind w:left="-85" w:right="-85"/>
              <w:jc w:val="center"/>
              <w:rPr>
                <w:spacing w:val="-10"/>
                <w:sz w:val="28"/>
                <w:szCs w:val="28"/>
              </w:rPr>
            </w:pPr>
          </w:p>
        </w:tc>
        <w:tc>
          <w:tcPr>
            <w:tcW w:w="540" w:type="dxa"/>
            <w:vAlign w:val="center"/>
          </w:tcPr>
          <w:p w14:paraId="74D0050B" w14:textId="77777777" w:rsidR="008B755E" w:rsidRPr="00537160" w:rsidRDefault="008B755E" w:rsidP="00E96F13">
            <w:pPr>
              <w:snapToGrid w:val="0"/>
              <w:jc w:val="center"/>
              <w:rPr>
                <w:rFonts w:cs="Times New Roman"/>
                <w:spacing w:val="-10"/>
                <w:sz w:val="28"/>
                <w:szCs w:val="28"/>
              </w:rPr>
            </w:pPr>
            <w:r w:rsidRPr="00537160">
              <w:rPr>
                <w:rFonts w:cs="Times New Roman"/>
                <w:spacing w:val="-10"/>
                <w:sz w:val="28"/>
                <w:szCs w:val="28"/>
              </w:rPr>
              <w:t>F</w:t>
            </w:r>
          </w:p>
        </w:tc>
        <w:tc>
          <w:tcPr>
            <w:tcW w:w="6014" w:type="dxa"/>
          </w:tcPr>
          <w:p w14:paraId="6B5E7B9E" w14:textId="77777777" w:rsidR="008B755E" w:rsidRPr="00537160" w:rsidRDefault="008B755E" w:rsidP="00E96F13">
            <w:pPr>
              <w:snapToGrid w:val="0"/>
              <w:jc w:val="both"/>
              <w:rPr>
                <w:rFonts w:cs="Times New Roman"/>
                <w:spacing w:val="-10"/>
                <w:sz w:val="28"/>
                <w:szCs w:val="28"/>
              </w:rPr>
            </w:pPr>
            <w:r w:rsidRPr="00537160">
              <w:rPr>
                <w:rFonts w:cs="Times New Roman"/>
                <w:b/>
                <w:spacing w:val="-10"/>
                <w:sz w:val="28"/>
                <w:szCs w:val="28"/>
              </w:rPr>
              <w:t>«Безумовно незадовільно»</w:t>
            </w:r>
            <w:r w:rsidRPr="00537160">
              <w:rPr>
                <w:rFonts w:cs="Times New Roman"/>
                <w:spacing w:val="-10"/>
                <w:sz w:val="28"/>
                <w:szCs w:val="28"/>
              </w:rPr>
              <w:t xml:space="preserve"> – теоретичний зміст курсу </w:t>
            </w:r>
            <w:r w:rsidRPr="00537160">
              <w:rPr>
                <w:rFonts w:cs="Times New Roman"/>
                <w:b/>
                <w:spacing w:val="-10"/>
                <w:sz w:val="28"/>
                <w:szCs w:val="28"/>
              </w:rPr>
              <w:t xml:space="preserve"> не освоєно</w:t>
            </w:r>
            <w:r w:rsidRPr="00537160">
              <w:rPr>
                <w:rFonts w:cs="Times New Roman"/>
                <w:spacing w:val="-10"/>
                <w:sz w:val="28"/>
                <w:szCs w:val="28"/>
              </w:rPr>
              <w:t xml:space="preserve">, необхідні практичні навички роботи </w:t>
            </w:r>
            <w:r w:rsidRPr="00537160">
              <w:rPr>
                <w:rFonts w:cs="Times New Roman"/>
                <w:b/>
                <w:spacing w:val="-10"/>
                <w:sz w:val="28"/>
                <w:szCs w:val="28"/>
              </w:rPr>
              <w:t xml:space="preserve">не сформовані, всі виконані </w:t>
            </w:r>
            <w:r w:rsidRPr="00537160">
              <w:rPr>
                <w:rFonts w:cs="Times New Roman"/>
                <w:spacing w:val="-10"/>
                <w:sz w:val="28"/>
                <w:szCs w:val="28"/>
              </w:rPr>
              <w:t xml:space="preserve"> навчальні завдання містять грубі</w:t>
            </w:r>
            <w:r w:rsidRPr="00537160">
              <w:rPr>
                <w:rFonts w:cs="Times New Roman"/>
                <w:b/>
                <w:spacing w:val="-10"/>
                <w:sz w:val="28"/>
                <w:szCs w:val="28"/>
              </w:rPr>
              <w:t xml:space="preserve"> помилки, додаткова самостійна </w:t>
            </w:r>
            <w:r w:rsidRPr="00537160">
              <w:rPr>
                <w:rFonts w:cs="Times New Roman"/>
                <w:spacing w:val="-10"/>
                <w:sz w:val="28"/>
                <w:szCs w:val="28"/>
              </w:rPr>
              <w:t xml:space="preserve"> робота над матеріалом курсу </w:t>
            </w:r>
            <w:r w:rsidRPr="00537160">
              <w:rPr>
                <w:rFonts w:cs="Times New Roman"/>
                <w:b/>
                <w:spacing w:val="-10"/>
                <w:sz w:val="28"/>
                <w:szCs w:val="28"/>
              </w:rPr>
              <w:t>не приведе</w:t>
            </w:r>
            <w:r w:rsidRPr="00537160">
              <w:rPr>
                <w:rFonts w:cs="Times New Roman"/>
                <w:spacing w:val="-10"/>
                <w:sz w:val="28"/>
                <w:szCs w:val="28"/>
              </w:rPr>
              <w:t xml:space="preserve"> до значного </w:t>
            </w:r>
            <w:r w:rsidRPr="00537160">
              <w:rPr>
                <w:rFonts w:cs="Times New Roman"/>
                <w:b/>
                <w:spacing w:val="-10"/>
                <w:sz w:val="28"/>
                <w:szCs w:val="28"/>
              </w:rPr>
              <w:t xml:space="preserve"> підвищення якості</w:t>
            </w:r>
            <w:r w:rsidRPr="00537160">
              <w:rPr>
                <w:rFonts w:cs="Times New Roman"/>
                <w:spacing w:val="-10"/>
                <w:sz w:val="28"/>
                <w:szCs w:val="28"/>
              </w:rPr>
              <w:t xml:space="preserve"> виконання навчальних завдань, робота, що потребує повної переробки.</w:t>
            </w:r>
          </w:p>
        </w:tc>
      </w:tr>
    </w:tbl>
    <w:p w14:paraId="394DF248" w14:textId="77777777" w:rsidR="008B755E" w:rsidRPr="00537160" w:rsidRDefault="008B755E" w:rsidP="008B755E">
      <w:pPr>
        <w:rPr>
          <w:rFonts w:cs="Times New Roman"/>
          <w:sz w:val="28"/>
          <w:szCs w:val="28"/>
        </w:rPr>
      </w:pPr>
    </w:p>
    <w:p w14:paraId="53A45B5D" w14:textId="7E549735" w:rsidR="0021405A" w:rsidRPr="00537160" w:rsidRDefault="008B755E" w:rsidP="008B755E">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i/>
          <w:sz w:val="28"/>
          <w:szCs w:val="28"/>
          <w:lang w:val="uk-UA"/>
        </w:rPr>
        <w:br w:type="page"/>
      </w:r>
    </w:p>
    <w:p w14:paraId="6351D819" w14:textId="7554EF46" w:rsidR="0021405A" w:rsidRDefault="0021405A" w:rsidP="0021405A">
      <w:pPr>
        <w:pStyle w:val="a3"/>
        <w:spacing w:before="0" w:beforeAutospacing="0" w:after="0" w:afterAutospacing="0"/>
        <w:jc w:val="center"/>
        <w:rPr>
          <w:rFonts w:ascii="Times New Roman" w:hAnsi="Times New Roman"/>
          <w:b/>
          <w:color w:val="auto"/>
          <w:sz w:val="28"/>
          <w:szCs w:val="28"/>
          <w:lang w:val="uk-UA"/>
        </w:rPr>
      </w:pPr>
      <w:r w:rsidRPr="00537160">
        <w:rPr>
          <w:rFonts w:ascii="Times New Roman" w:hAnsi="Times New Roman"/>
          <w:b/>
          <w:color w:val="auto"/>
          <w:sz w:val="28"/>
          <w:szCs w:val="28"/>
          <w:lang w:val="uk-UA"/>
        </w:rPr>
        <w:lastRenderedPageBreak/>
        <w:t>10. Рекомендована література (основна, допоміжна), інформаційні ресурси в Інтернеті</w:t>
      </w:r>
    </w:p>
    <w:p w14:paraId="566C46D1" w14:textId="77777777" w:rsidR="004F761C" w:rsidRPr="00537160" w:rsidRDefault="004F761C" w:rsidP="0021405A">
      <w:pPr>
        <w:pStyle w:val="a3"/>
        <w:spacing w:before="0" w:beforeAutospacing="0" w:after="0" w:afterAutospacing="0"/>
        <w:jc w:val="center"/>
        <w:rPr>
          <w:rFonts w:ascii="Times New Roman" w:hAnsi="Times New Roman"/>
          <w:b/>
          <w:color w:val="auto"/>
          <w:sz w:val="28"/>
          <w:szCs w:val="28"/>
          <w:lang w:val="uk-UA"/>
        </w:rPr>
      </w:pPr>
    </w:p>
    <w:p w14:paraId="34DAA487"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 xml:space="preserve">Актуальні проблеми правового регулювання аграрних, земельних, екологічних та природоресурсних відносин в Україні : колективна монографія / відп. ред.: Т.Є. Харитонова, І. І. Каракаш. Одеса: Видавничий дім «Гельвeтика», 2018. 722с. </w:t>
      </w:r>
    </w:p>
    <w:p w14:paraId="42E6940D"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Бевз О. Юридична відповідальність за порушення законодавства України у сфері використання та охорони земель історико-культурного призначення. Вісник КНУ імені Тараса Шевченка. Юридичні науки. 2014. Вип. 1. С. 76 – 81.</w:t>
      </w:r>
    </w:p>
    <w:p w14:paraId="22CA9BBA"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Бондар О. Г. Правове регулювання здійснення громадського контролю у сфері земельних ресурсів. Вісник Запорізького національного університету. Юридичні науки. 2013. № 2(1). С. 85 – 89.</w:t>
      </w:r>
    </w:p>
    <w:p w14:paraId="51C502B7"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Бурцев О. В. Правові засади вирішення межових земельних спорів: монографія / за заг. ред. М. В. Шульги. Харків: Друк. Мадрид, 2017. 196 с.</w:t>
      </w:r>
    </w:p>
    <w:p w14:paraId="0E05FFA6"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Бусуйок Д. Управлінські та сервісні правовідносини в земельному праві України: монографія. Київ: Ніка-Центр, 2017. 352 с.</w:t>
      </w:r>
    </w:p>
    <w:p w14:paraId="172D3CA1"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 xml:space="preserve">Велика українська юридична енциклопедія : у 20 т. Харків: Право, 2016. Т. 16 : Земельне та аграрне права / редкол. : М.В. Шульга (голова), В.В. Носік, П.Ф.Кулинич (заст. голови), та ін.; Нац. акад. прав. наук України; Ін-т держави і права ім. В.М. Корецького НАН України; Нац. юрид. ун-т ім. Ярослава Мудрого. 2019. 696 с.: іл. Гавриш Н. С. </w:t>
      </w:r>
    </w:p>
    <w:p w14:paraId="3D7B9E3E"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 xml:space="preserve">Використання, відтворення та охорона ґрунтів в Україні: теоретико-правові аспекти: монографія. Одеса: Юридична література, 2016. 398 с. Земельне право: підручник / М.В. Шульга, Н.О. Багай, В.І. Гордєєв та ін.; за ред. М.В. Шульги. Харків: Право, 2013.  520 с. </w:t>
      </w:r>
    </w:p>
    <w:p w14:paraId="4A727B6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Вівчаренко О. А. Правова охорона земель в Україні: монографія. Київ: Юрінком Інтер, 2010. 336 с.</w:t>
      </w:r>
    </w:p>
    <w:p w14:paraId="24F3FD53" w14:textId="77777777" w:rsidR="004F761C" w:rsidRPr="00ED6CD9" w:rsidRDefault="004F761C" w:rsidP="004F761C">
      <w:pPr>
        <w:pStyle w:val="aa"/>
        <w:widowControl/>
        <w:numPr>
          <w:ilvl w:val="0"/>
          <w:numId w:val="26"/>
        </w:numPr>
        <w:tabs>
          <w:tab w:val="left" w:pos="993"/>
          <w:tab w:val="left" w:pos="2091"/>
          <w:tab w:val="left" w:pos="3131"/>
          <w:tab w:val="left" w:pos="4349"/>
          <w:tab w:val="left" w:pos="4939"/>
          <w:tab w:val="left" w:pos="6440"/>
          <w:tab w:val="left" w:pos="6891"/>
          <w:tab w:val="left" w:pos="7394"/>
          <w:tab w:val="left" w:pos="8915"/>
        </w:tabs>
        <w:autoSpaceDE/>
        <w:autoSpaceDN/>
        <w:adjustRightInd/>
        <w:spacing w:after="0" w:line="276" w:lineRule="auto"/>
        <w:ind w:left="0" w:firstLine="567"/>
        <w:jc w:val="both"/>
        <w:rPr>
          <w:sz w:val="26"/>
          <w:szCs w:val="26"/>
        </w:rPr>
      </w:pPr>
      <w:r w:rsidRPr="00ED6CD9">
        <w:rPr>
          <w:sz w:val="26"/>
          <w:szCs w:val="26"/>
        </w:rPr>
        <w:t>Водний кодекс України від 06.06.1995 р. № 213/95-ВР. URL:</w:t>
      </w:r>
      <w:hyperlink r:id="rId8" w:anchor="Text">
        <w:r w:rsidRPr="00ED6CD9">
          <w:rPr>
            <w:color w:val="0000FF"/>
            <w:sz w:val="26"/>
            <w:szCs w:val="26"/>
            <w:u w:val="single" w:color="0000FF"/>
          </w:rPr>
          <w:t>https://zakon.rada.gov.ua/laws/show/213/95-%D0%B2%D1%80#Text</w:t>
        </w:r>
      </w:hyperlink>
    </w:p>
    <w:p w14:paraId="3F4A1EC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Гавриш Н. С. Використання, відтворення та охорона ґрунтів в Україні: теоретико-правові аспекти: монографія. Одеса: Юрид. літ., 2016. 396 с.</w:t>
      </w:r>
    </w:p>
    <w:p w14:paraId="198AEEDE"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Даниленко Б. В. Еколого-правове забезпечення сталого сільськогосподарського землекористування: автореф. дис. ...канд. юрид. наук: 12.00.06. Харків, 2012. 19 с.</w:t>
      </w:r>
    </w:p>
    <w:p w14:paraId="01FA6DD4"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Дуравкіна, Н. І. Зем</w:t>
      </w:r>
      <w:r>
        <w:rPr>
          <w:sz w:val="26"/>
          <w:szCs w:val="26"/>
        </w:rPr>
        <w:t>ельне право у схемах і таблицях</w:t>
      </w:r>
      <w:r w:rsidRPr="00ED6CD9">
        <w:rPr>
          <w:sz w:val="26"/>
          <w:szCs w:val="26"/>
        </w:rPr>
        <w:t xml:space="preserve">: навч. посіб.; МВС України, Сум. філ. Харків. нац. ун-т внутр. справ.  Суми : ВВП «Мрія», 2018. 100 с. </w:t>
      </w:r>
    </w:p>
    <w:p w14:paraId="7F5413D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Земельне право: запитання та відповіді: навч. посіб. / В. І. Гордєєв, В. П. Жушман, І. В. Ігнатенко та ін.; за ред. М. В. Шульги. Харків: Одіссей, 2014. 288 с.</w:t>
      </w:r>
    </w:p>
    <w:p w14:paraId="5788FC7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Земельне право: підручник / М. В. Шульга, Н. О. Багай, В. І. Гордєєв та ін.; за ред. М. В. Шульги. Харків: Право, 2013. 520 с.</w:t>
      </w:r>
    </w:p>
    <w:p w14:paraId="3D49386B" w14:textId="77777777" w:rsidR="004F761C" w:rsidRPr="00ED6CD9" w:rsidRDefault="004F761C" w:rsidP="004F761C">
      <w:pPr>
        <w:pStyle w:val="aa"/>
        <w:widowControl/>
        <w:numPr>
          <w:ilvl w:val="0"/>
          <w:numId w:val="26"/>
        </w:numPr>
        <w:tabs>
          <w:tab w:val="left" w:pos="993"/>
          <w:tab w:val="left" w:pos="2445"/>
          <w:tab w:val="left" w:pos="3476"/>
          <w:tab w:val="left" w:pos="4685"/>
          <w:tab w:val="left" w:pos="5265"/>
          <w:tab w:val="left" w:pos="6753"/>
          <w:tab w:val="left" w:pos="7194"/>
          <w:tab w:val="left" w:pos="7688"/>
          <w:tab w:val="left" w:pos="8915"/>
        </w:tabs>
        <w:autoSpaceDE/>
        <w:autoSpaceDN/>
        <w:adjustRightInd/>
        <w:spacing w:after="0" w:line="276" w:lineRule="auto"/>
        <w:ind w:left="0" w:right="242" w:firstLine="567"/>
        <w:jc w:val="both"/>
        <w:rPr>
          <w:sz w:val="26"/>
          <w:szCs w:val="26"/>
        </w:rPr>
      </w:pPr>
      <w:r w:rsidRPr="00ED6CD9">
        <w:rPr>
          <w:sz w:val="26"/>
          <w:szCs w:val="26"/>
        </w:rPr>
        <w:lastRenderedPageBreak/>
        <w:t>Земельний кодекс України від 25.10.2001 р. № 2768-III. URL:</w:t>
      </w:r>
      <w:r w:rsidRPr="00ED6CD9">
        <w:rPr>
          <w:spacing w:val="-67"/>
          <w:sz w:val="26"/>
          <w:szCs w:val="26"/>
        </w:rPr>
        <w:t xml:space="preserve"> </w:t>
      </w:r>
      <w:hyperlink r:id="rId9" w:anchor="Text">
        <w:r w:rsidRPr="00ED6CD9">
          <w:rPr>
            <w:color w:val="0000FF"/>
            <w:sz w:val="26"/>
            <w:szCs w:val="26"/>
            <w:u w:val="single" w:color="0000FF"/>
          </w:rPr>
          <w:t>https://zakon.rada.gov.ua/laws/show/2768-14#Text</w:t>
        </w:r>
      </w:hyperlink>
    </w:p>
    <w:p w14:paraId="3D0631A5"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Земельні спори: правові засади вирішення: навч. посіб. / за ред.: Котелевець А. В., Лейби Л. В., Шульги М. В. Харків: Федорко, 2014. 214 с.</w:t>
      </w:r>
    </w:p>
    <w:p w14:paraId="31AB597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Золотарьова Д. М. Правові засади використання земель для проведення розвідувальних робіт: монографія / під заг. ред. М. В. Шульги. Харків: Фінарт, 2018 176 с.</w:t>
      </w:r>
    </w:p>
    <w:p w14:paraId="1592F701"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 xml:space="preserve">Ігнатенко І. В. Правове забезпечення зонування земель у межах населених пунктів: монографія. Харків: Видавництво «Фінарт», 2014. 274 с. </w:t>
      </w:r>
    </w:p>
    <w:p w14:paraId="421AA89F"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Ігнатенко І. В. Правове забезпечення зонування земель у межах населених пунктів: монографія / під заг. ред. проф. М. В. Шульги. Харків: Фінарт, 2014. 274 с.</w:t>
      </w:r>
    </w:p>
    <w:p w14:paraId="13C3ABA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Каракаш І. І. Право власності на природні об’єкти та їх ресурси: монографія. Одеса: Юрид. літ., 2017. 436 с.</w:t>
      </w:r>
    </w:p>
    <w:p w14:paraId="549C57D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Коваленко Т. О. Реалізація принципу законності у регулюванні земельних відносин в</w:t>
      </w:r>
      <w:r>
        <w:rPr>
          <w:sz w:val="26"/>
          <w:szCs w:val="26"/>
        </w:rPr>
        <w:t xml:space="preserve"> Україні: проблеми законодавчо</w:t>
      </w:r>
      <w:r w:rsidRPr="00ED6CD9">
        <w:rPr>
          <w:sz w:val="26"/>
          <w:szCs w:val="26"/>
        </w:rPr>
        <w:t>го забезпечення: монографія. Київ: Правова єдність, 2017. 672 с. Коваленко Т. О. Юридичні дефекти правового регулювання земельних відносин в Україні: монографія. Київ: вид.- поліграф. центр «Київський університет»; Юрінком Інтер, 2013. 632 с.</w:t>
      </w:r>
    </w:p>
    <w:p w14:paraId="0CE1D155"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Коваленко Т. Практик</w:t>
      </w:r>
      <w:r>
        <w:rPr>
          <w:sz w:val="26"/>
          <w:szCs w:val="26"/>
        </w:rPr>
        <w:t>а Європейського суду з прав лю</w:t>
      </w:r>
      <w:r w:rsidRPr="00ED6CD9">
        <w:rPr>
          <w:sz w:val="26"/>
          <w:szCs w:val="26"/>
        </w:rPr>
        <w:t>дини як джерело земельного права України. Юридична Україна. 2016. № 11–12. С. 82–88.</w:t>
      </w:r>
    </w:p>
    <w:p w14:paraId="4E286CA4"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firstLine="567"/>
        <w:jc w:val="both"/>
        <w:rPr>
          <w:sz w:val="26"/>
          <w:szCs w:val="26"/>
        </w:rPr>
      </w:pPr>
      <w:r w:rsidRPr="00ED6CD9">
        <w:rPr>
          <w:sz w:val="26"/>
          <w:szCs w:val="26"/>
        </w:rPr>
        <w:t>Кодекс</w:t>
      </w:r>
      <w:r w:rsidRPr="00ED6CD9">
        <w:rPr>
          <w:spacing w:val="6"/>
          <w:sz w:val="26"/>
          <w:szCs w:val="26"/>
        </w:rPr>
        <w:t xml:space="preserve"> </w:t>
      </w:r>
      <w:r w:rsidRPr="00ED6CD9">
        <w:rPr>
          <w:sz w:val="26"/>
          <w:szCs w:val="26"/>
        </w:rPr>
        <w:t>України</w:t>
      </w:r>
      <w:r w:rsidRPr="00ED6CD9">
        <w:rPr>
          <w:spacing w:val="5"/>
          <w:sz w:val="26"/>
          <w:szCs w:val="26"/>
        </w:rPr>
        <w:t xml:space="preserve"> </w:t>
      </w:r>
      <w:r w:rsidRPr="00ED6CD9">
        <w:rPr>
          <w:sz w:val="26"/>
          <w:szCs w:val="26"/>
        </w:rPr>
        <w:t>про</w:t>
      </w:r>
      <w:r w:rsidRPr="00ED6CD9">
        <w:rPr>
          <w:spacing w:val="6"/>
          <w:sz w:val="26"/>
          <w:szCs w:val="26"/>
        </w:rPr>
        <w:t xml:space="preserve"> </w:t>
      </w:r>
      <w:r w:rsidRPr="00ED6CD9">
        <w:rPr>
          <w:sz w:val="26"/>
          <w:szCs w:val="26"/>
        </w:rPr>
        <w:t>надра</w:t>
      </w:r>
      <w:r w:rsidRPr="00ED6CD9">
        <w:rPr>
          <w:spacing w:val="12"/>
          <w:sz w:val="26"/>
          <w:szCs w:val="26"/>
        </w:rPr>
        <w:t xml:space="preserve"> </w:t>
      </w:r>
      <w:r w:rsidRPr="00ED6CD9">
        <w:rPr>
          <w:sz w:val="26"/>
          <w:szCs w:val="26"/>
        </w:rPr>
        <w:t>від</w:t>
      </w:r>
      <w:r w:rsidRPr="00ED6CD9">
        <w:rPr>
          <w:spacing w:val="8"/>
          <w:sz w:val="26"/>
          <w:szCs w:val="26"/>
        </w:rPr>
        <w:t xml:space="preserve"> </w:t>
      </w:r>
      <w:r w:rsidRPr="00ED6CD9">
        <w:rPr>
          <w:sz w:val="26"/>
          <w:szCs w:val="26"/>
        </w:rPr>
        <w:t>27</w:t>
      </w:r>
      <w:r w:rsidRPr="00ED6CD9">
        <w:rPr>
          <w:spacing w:val="6"/>
          <w:sz w:val="26"/>
          <w:szCs w:val="26"/>
        </w:rPr>
        <w:t xml:space="preserve"> </w:t>
      </w:r>
      <w:r w:rsidRPr="00ED6CD9">
        <w:rPr>
          <w:sz w:val="26"/>
          <w:szCs w:val="26"/>
        </w:rPr>
        <w:t>липня</w:t>
      </w:r>
      <w:r w:rsidRPr="00ED6CD9">
        <w:rPr>
          <w:spacing w:val="2"/>
          <w:sz w:val="26"/>
          <w:szCs w:val="26"/>
        </w:rPr>
        <w:t xml:space="preserve"> </w:t>
      </w:r>
      <w:r w:rsidRPr="00ED6CD9">
        <w:rPr>
          <w:sz w:val="26"/>
          <w:szCs w:val="26"/>
        </w:rPr>
        <w:t>1994</w:t>
      </w:r>
      <w:r w:rsidRPr="00ED6CD9">
        <w:rPr>
          <w:spacing w:val="6"/>
          <w:sz w:val="26"/>
          <w:szCs w:val="26"/>
        </w:rPr>
        <w:t xml:space="preserve"> </w:t>
      </w:r>
      <w:r w:rsidRPr="00ED6CD9">
        <w:rPr>
          <w:sz w:val="26"/>
          <w:szCs w:val="26"/>
        </w:rPr>
        <w:t>р.</w:t>
      </w:r>
      <w:r w:rsidRPr="00ED6CD9">
        <w:rPr>
          <w:spacing w:val="8"/>
          <w:sz w:val="26"/>
          <w:szCs w:val="26"/>
        </w:rPr>
        <w:t xml:space="preserve"> </w:t>
      </w:r>
      <w:r w:rsidRPr="00ED6CD9">
        <w:rPr>
          <w:sz w:val="26"/>
          <w:szCs w:val="26"/>
        </w:rPr>
        <w:t>№</w:t>
      </w:r>
      <w:r w:rsidRPr="00ED6CD9">
        <w:rPr>
          <w:spacing w:val="4"/>
          <w:sz w:val="26"/>
          <w:szCs w:val="26"/>
        </w:rPr>
        <w:t xml:space="preserve"> </w:t>
      </w:r>
      <w:r w:rsidRPr="00ED6CD9">
        <w:rPr>
          <w:sz w:val="26"/>
          <w:szCs w:val="26"/>
        </w:rPr>
        <w:t>132/94-ВР</w:t>
      </w:r>
      <w:r w:rsidRPr="00ED6CD9">
        <w:rPr>
          <w:spacing w:val="5"/>
          <w:sz w:val="26"/>
          <w:szCs w:val="26"/>
        </w:rPr>
        <w:t xml:space="preserve"> </w:t>
      </w:r>
      <w:r w:rsidRPr="00ED6CD9">
        <w:rPr>
          <w:sz w:val="26"/>
          <w:szCs w:val="26"/>
        </w:rPr>
        <w:t>№</w:t>
      </w:r>
      <w:r w:rsidRPr="00ED6CD9">
        <w:rPr>
          <w:spacing w:val="5"/>
          <w:sz w:val="26"/>
          <w:szCs w:val="26"/>
        </w:rPr>
        <w:t xml:space="preserve"> </w:t>
      </w:r>
      <w:r w:rsidRPr="00ED6CD9">
        <w:rPr>
          <w:sz w:val="26"/>
          <w:szCs w:val="26"/>
        </w:rPr>
        <w:t>132/94-</w:t>
      </w:r>
      <w:r w:rsidRPr="00ED6CD9">
        <w:rPr>
          <w:spacing w:val="-67"/>
          <w:sz w:val="26"/>
          <w:szCs w:val="26"/>
        </w:rPr>
        <w:t xml:space="preserve"> </w:t>
      </w:r>
      <w:r w:rsidRPr="00ED6CD9">
        <w:rPr>
          <w:sz w:val="26"/>
          <w:szCs w:val="26"/>
        </w:rPr>
        <w:t>ВР.</w:t>
      </w:r>
      <w:r w:rsidRPr="00ED6CD9">
        <w:rPr>
          <w:spacing w:val="-3"/>
          <w:sz w:val="26"/>
          <w:szCs w:val="26"/>
        </w:rPr>
        <w:t xml:space="preserve"> </w:t>
      </w:r>
      <w:r w:rsidRPr="00ED6CD9">
        <w:rPr>
          <w:sz w:val="26"/>
          <w:szCs w:val="26"/>
        </w:rPr>
        <w:t>URL:</w:t>
      </w:r>
      <w:r w:rsidRPr="00ED6CD9">
        <w:rPr>
          <w:spacing w:val="-5"/>
          <w:sz w:val="26"/>
          <w:szCs w:val="26"/>
        </w:rPr>
        <w:t xml:space="preserve"> </w:t>
      </w:r>
      <w:hyperlink r:id="rId10" w:anchor="Text">
        <w:r w:rsidRPr="00ED6CD9">
          <w:rPr>
            <w:color w:val="0000FF"/>
            <w:sz w:val="26"/>
            <w:szCs w:val="26"/>
            <w:u w:val="single" w:color="0000FF"/>
          </w:rPr>
          <w:t>https://zakon.rada.gov.ua/laws/show/132/94-%D0%B2%D1%80#Text</w:t>
        </w:r>
      </w:hyperlink>
    </w:p>
    <w:p w14:paraId="7FDCA358"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Конишева О. В. Право</w:t>
      </w:r>
      <w:r>
        <w:rPr>
          <w:sz w:val="26"/>
          <w:szCs w:val="26"/>
        </w:rPr>
        <w:t>ве забезпечення запобігання де</w:t>
      </w:r>
      <w:r w:rsidRPr="00ED6CD9">
        <w:rPr>
          <w:sz w:val="26"/>
          <w:szCs w:val="26"/>
        </w:rPr>
        <w:t>градації земель сільськогосподарського призначення: автореф. дис. канд. юрид. наук: 12.00.06. Харків, 2002. 20 с.</w:t>
      </w:r>
    </w:p>
    <w:p w14:paraId="4E736A05" w14:textId="77777777" w:rsidR="004F761C" w:rsidRPr="00ED6CD9" w:rsidRDefault="004F761C" w:rsidP="004F761C">
      <w:pPr>
        <w:pStyle w:val="aa"/>
        <w:widowControl/>
        <w:numPr>
          <w:ilvl w:val="0"/>
          <w:numId w:val="26"/>
        </w:numPr>
        <w:tabs>
          <w:tab w:val="left" w:pos="993"/>
          <w:tab w:val="left" w:pos="5154"/>
          <w:tab w:val="left" w:pos="8937"/>
        </w:tabs>
        <w:autoSpaceDE/>
        <w:autoSpaceDN/>
        <w:adjustRightInd/>
        <w:spacing w:after="0" w:line="276" w:lineRule="auto"/>
        <w:ind w:left="0" w:right="226" w:firstLine="567"/>
        <w:jc w:val="both"/>
        <w:rPr>
          <w:sz w:val="26"/>
          <w:szCs w:val="26"/>
        </w:rPr>
      </w:pPr>
      <w:r w:rsidRPr="00ED6CD9">
        <w:rPr>
          <w:sz w:val="26"/>
          <w:szCs w:val="26"/>
        </w:rPr>
        <w:t>Конституція України. URL:</w:t>
      </w:r>
      <w:r w:rsidRPr="00ED6CD9">
        <w:rPr>
          <w:spacing w:val="-67"/>
          <w:sz w:val="26"/>
          <w:szCs w:val="26"/>
        </w:rPr>
        <w:t xml:space="preserve"> </w:t>
      </w:r>
      <w:hyperlink r:id="rId11" w:anchor="Text">
        <w:r w:rsidRPr="00ED6CD9">
          <w:rPr>
            <w:color w:val="0000FF"/>
            <w:sz w:val="26"/>
            <w:szCs w:val="26"/>
            <w:u w:val="single" w:color="0000FF"/>
          </w:rPr>
          <w:t>https://zakon.rada.gov.ua/laws/show/254%D0%BA/96-%D0%B2%D1%80#Text</w:t>
        </w:r>
      </w:hyperlink>
    </w:p>
    <w:p w14:paraId="3CB70FD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Костенко В. О. Еконо</w:t>
      </w:r>
      <w:r>
        <w:rPr>
          <w:sz w:val="26"/>
          <w:szCs w:val="26"/>
        </w:rPr>
        <w:t>міко-правове забезпечення вико</w:t>
      </w:r>
      <w:r w:rsidRPr="00ED6CD9">
        <w:rPr>
          <w:sz w:val="26"/>
          <w:szCs w:val="26"/>
        </w:rPr>
        <w:t>ристання та охорони земель: дис. ... канд. юрид. наук: 12.00.06. Харків: Б. в., 2015. 183 с.</w:t>
      </w:r>
    </w:p>
    <w:p w14:paraId="55E6A22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Костяшкін І. О. Право загального землекористування громадян: монографія. Хмельн. ун-т упр. та права. Хмельницький: Вид-во Хмельн. ун-ту упр. та права, 2010. 148 с.</w:t>
      </w:r>
    </w:p>
    <w:p w14:paraId="0BE6F10F"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Костяшкін І. О. Правове забезпечення соціальної функції права власності на землю в Україні: монографія. Хмельницький: Вид-во Хмельн. ун-ту упр. та права, 2016. 429 с.</w:t>
      </w:r>
    </w:p>
    <w:p w14:paraId="35BA85D8"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Котелевець А. В. , Лейба Л. В., Шульга М. В. Земельні спори: правові засади вирішення: навч. посіб. Харків: Федорко, 2014. 214 с.</w:t>
      </w:r>
    </w:p>
    <w:p w14:paraId="4FAD8E8D"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Кулинич П. Ф. Правові</w:t>
      </w:r>
      <w:r>
        <w:rPr>
          <w:sz w:val="26"/>
          <w:szCs w:val="26"/>
        </w:rPr>
        <w:t xml:space="preserve"> проблеми охорони і використан</w:t>
      </w:r>
      <w:r w:rsidRPr="00ED6CD9">
        <w:rPr>
          <w:sz w:val="26"/>
          <w:szCs w:val="26"/>
        </w:rPr>
        <w:t>ня земель сільськогосподарського призначення в Україні: монографія. Київ: Логос, 2011. 688 с.</w:t>
      </w:r>
    </w:p>
    <w:p w14:paraId="5042A45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Курило В. І., Світличний О. П. Державний контроль у сфері земельних ресурсів. Наук. вісн. Нац. ун-ту біоресурсів і природокористування України. Серія «Право». Ч. 1. 2011. Вип. 165. С. 150 – 154.</w:t>
      </w:r>
    </w:p>
    <w:p w14:paraId="27A6A34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lastRenderedPageBreak/>
        <w:t>Кучеренко О. М. Огляд наукових праць з питання джерел земельного права. Держава і право. Серія: Юридичні науки. 2018. Вип. 80. С. 140–155.</w:t>
      </w:r>
    </w:p>
    <w:p w14:paraId="3ED19056"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Лейба Л. В. Земельні спори та порядок їх вирішення: монографія / за ред. М. В. Шульги. Харків: Право, 2007. 160 с.</w:t>
      </w:r>
    </w:p>
    <w:p w14:paraId="089B1507"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Лісова Т. В Правове забезпечення відновлення земель: теоретичні і практичні проблеми: монографія. Харків: Юрайт, 2020. 396 с.</w:t>
      </w:r>
    </w:p>
    <w:p w14:paraId="40826298"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Лісова Т. В. Правове забезпечення землеустрою в Україні: монографія. Харків: ЗАТ «Харків. Друкарня № 16». 2005. 168 с.</w:t>
      </w:r>
    </w:p>
    <w:p w14:paraId="650D2BC5"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 xml:space="preserve">Лісова Т.В. Правове забезпечення відновлення земель: теоретичні і практичні проблеми : монографія. Харків: Юрайт, 2020. 396 с. </w:t>
      </w:r>
    </w:p>
    <w:p w14:paraId="45551A8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firstLine="567"/>
        <w:jc w:val="both"/>
        <w:rPr>
          <w:sz w:val="26"/>
          <w:szCs w:val="26"/>
        </w:rPr>
      </w:pPr>
      <w:r w:rsidRPr="00ED6CD9">
        <w:rPr>
          <w:sz w:val="26"/>
          <w:szCs w:val="26"/>
        </w:rPr>
        <w:t>Лісовий</w:t>
      </w:r>
      <w:r w:rsidRPr="00ED6CD9">
        <w:rPr>
          <w:spacing w:val="15"/>
          <w:sz w:val="26"/>
          <w:szCs w:val="26"/>
        </w:rPr>
        <w:t xml:space="preserve"> </w:t>
      </w:r>
      <w:r w:rsidRPr="00ED6CD9">
        <w:rPr>
          <w:sz w:val="26"/>
          <w:szCs w:val="26"/>
        </w:rPr>
        <w:t>кодекс</w:t>
      </w:r>
      <w:r w:rsidRPr="00ED6CD9">
        <w:rPr>
          <w:spacing w:val="16"/>
          <w:sz w:val="26"/>
          <w:szCs w:val="26"/>
        </w:rPr>
        <w:t xml:space="preserve"> </w:t>
      </w:r>
      <w:r w:rsidRPr="00ED6CD9">
        <w:rPr>
          <w:sz w:val="26"/>
          <w:szCs w:val="26"/>
        </w:rPr>
        <w:t>України</w:t>
      </w:r>
      <w:r w:rsidRPr="00ED6CD9">
        <w:rPr>
          <w:spacing w:val="16"/>
          <w:sz w:val="26"/>
          <w:szCs w:val="26"/>
        </w:rPr>
        <w:t xml:space="preserve"> </w:t>
      </w:r>
      <w:r w:rsidRPr="00ED6CD9">
        <w:rPr>
          <w:sz w:val="26"/>
          <w:szCs w:val="26"/>
        </w:rPr>
        <w:t>від</w:t>
      </w:r>
      <w:r w:rsidRPr="00ED6CD9">
        <w:rPr>
          <w:spacing w:val="17"/>
          <w:sz w:val="26"/>
          <w:szCs w:val="26"/>
        </w:rPr>
        <w:t xml:space="preserve"> </w:t>
      </w:r>
      <w:r w:rsidRPr="00ED6CD9">
        <w:rPr>
          <w:sz w:val="26"/>
          <w:szCs w:val="26"/>
        </w:rPr>
        <w:t>21.01.1994</w:t>
      </w:r>
      <w:r w:rsidRPr="00ED6CD9">
        <w:rPr>
          <w:spacing w:val="12"/>
          <w:sz w:val="26"/>
          <w:szCs w:val="26"/>
        </w:rPr>
        <w:t xml:space="preserve"> </w:t>
      </w:r>
      <w:r w:rsidRPr="00ED6CD9">
        <w:rPr>
          <w:sz w:val="26"/>
          <w:szCs w:val="26"/>
        </w:rPr>
        <w:t>р.</w:t>
      </w:r>
      <w:r w:rsidRPr="00ED6CD9">
        <w:rPr>
          <w:spacing w:val="18"/>
          <w:sz w:val="26"/>
          <w:szCs w:val="26"/>
        </w:rPr>
        <w:t xml:space="preserve"> </w:t>
      </w:r>
      <w:r w:rsidRPr="00ED6CD9">
        <w:rPr>
          <w:sz w:val="26"/>
          <w:szCs w:val="26"/>
        </w:rPr>
        <w:t>у</w:t>
      </w:r>
      <w:r w:rsidRPr="00ED6CD9">
        <w:rPr>
          <w:spacing w:val="11"/>
          <w:sz w:val="26"/>
          <w:szCs w:val="26"/>
        </w:rPr>
        <w:t xml:space="preserve"> </w:t>
      </w:r>
      <w:r w:rsidRPr="00ED6CD9">
        <w:rPr>
          <w:sz w:val="26"/>
          <w:szCs w:val="26"/>
        </w:rPr>
        <w:t>новій</w:t>
      </w:r>
      <w:r w:rsidRPr="00ED6CD9">
        <w:rPr>
          <w:spacing w:val="15"/>
          <w:sz w:val="26"/>
          <w:szCs w:val="26"/>
        </w:rPr>
        <w:t xml:space="preserve"> </w:t>
      </w:r>
      <w:r w:rsidRPr="00ED6CD9">
        <w:rPr>
          <w:sz w:val="26"/>
          <w:szCs w:val="26"/>
        </w:rPr>
        <w:t>ред.</w:t>
      </w:r>
      <w:r w:rsidRPr="00ED6CD9">
        <w:rPr>
          <w:spacing w:val="13"/>
          <w:sz w:val="26"/>
          <w:szCs w:val="26"/>
        </w:rPr>
        <w:t xml:space="preserve"> </w:t>
      </w:r>
      <w:r w:rsidRPr="00ED6CD9">
        <w:rPr>
          <w:sz w:val="26"/>
          <w:szCs w:val="26"/>
        </w:rPr>
        <w:t>від</w:t>
      </w:r>
      <w:r w:rsidRPr="00ED6CD9">
        <w:rPr>
          <w:spacing w:val="18"/>
          <w:sz w:val="26"/>
          <w:szCs w:val="26"/>
        </w:rPr>
        <w:t xml:space="preserve"> </w:t>
      </w:r>
      <w:r w:rsidRPr="00ED6CD9">
        <w:rPr>
          <w:sz w:val="26"/>
          <w:szCs w:val="26"/>
        </w:rPr>
        <w:t>08.02.2006</w:t>
      </w:r>
      <w:r w:rsidRPr="00ED6CD9">
        <w:rPr>
          <w:spacing w:val="16"/>
          <w:sz w:val="26"/>
          <w:szCs w:val="26"/>
        </w:rPr>
        <w:t xml:space="preserve"> </w:t>
      </w:r>
      <w:r w:rsidRPr="00ED6CD9">
        <w:rPr>
          <w:sz w:val="26"/>
          <w:szCs w:val="26"/>
        </w:rPr>
        <w:t>р. №</w:t>
      </w:r>
      <w:r w:rsidRPr="00ED6CD9">
        <w:rPr>
          <w:spacing w:val="-2"/>
          <w:sz w:val="26"/>
          <w:szCs w:val="26"/>
        </w:rPr>
        <w:t xml:space="preserve"> </w:t>
      </w:r>
      <w:r w:rsidRPr="00ED6CD9">
        <w:rPr>
          <w:sz w:val="26"/>
          <w:szCs w:val="26"/>
        </w:rPr>
        <w:t>3852-ХІІ.</w:t>
      </w:r>
      <w:r w:rsidRPr="00ED6CD9">
        <w:rPr>
          <w:spacing w:val="3"/>
          <w:sz w:val="26"/>
          <w:szCs w:val="26"/>
        </w:rPr>
        <w:t xml:space="preserve"> </w:t>
      </w:r>
      <w:r w:rsidRPr="00ED6CD9">
        <w:rPr>
          <w:sz w:val="26"/>
          <w:szCs w:val="26"/>
        </w:rPr>
        <w:t>URL:</w:t>
      </w:r>
      <w:r w:rsidRPr="00ED6CD9">
        <w:rPr>
          <w:spacing w:val="-1"/>
          <w:sz w:val="26"/>
          <w:szCs w:val="26"/>
        </w:rPr>
        <w:t xml:space="preserve"> </w:t>
      </w:r>
      <w:hyperlink r:id="rId12" w:anchor="Text">
        <w:r w:rsidRPr="00ED6CD9">
          <w:rPr>
            <w:color w:val="0000FF"/>
            <w:sz w:val="26"/>
            <w:szCs w:val="26"/>
            <w:u w:val="single" w:color="0000FF"/>
          </w:rPr>
          <w:t>https://zakon.rada.gov.ua/laws/show/3852-12#Text</w:t>
        </w:r>
      </w:hyperlink>
      <w:r w:rsidRPr="00ED6CD9">
        <w:rPr>
          <w:color w:val="0000FF"/>
          <w:spacing w:val="1"/>
          <w:sz w:val="26"/>
          <w:szCs w:val="26"/>
        </w:rPr>
        <w:t xml:space="preserve"> </w:t>
      </w:r>
    </w:p>
    <w:p w14:paraId="6CE69CF4"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Літошенко О. С. Особливості адміністративної відповідальності за порушення земельного законодавства. Підприємництво, господарство і право. 2018. № 1 (263). С. 63 - 67.</w:t>
      </w:r>
    </w:p>
    <w:p w14:paraId="66203187"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Мельник Н.О. Правові засади відшкодування втрат сільськогосподарського та лісогосподарського виробництва: монографія. Харків: Право, 2016. 181 с.</w:t>
      </w:r>
    </w:p>
    <w:p w14:paraId="7C18EFAA"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Мироненко І. В. Інститут права сусідства: теоретичні та практичні аспекти: монографія. Івано-Франківськ: Супрун В.П., 2019. 341 с.</w:t>
      </w:r>
    </w:p>
    <w:p w14:paraId="63AF54FA"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Мірошниченко А. М. Земельне право України: підруч. для студ. вищ. навч. закл. Київ: Алерта; ЦУЛ, 2013. 512 с.</w:t>
      </w:r>
    </w:p>
    <w:p w14:paraId="585BDD5A"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Мірошниченко А. М. Колізії в правовому регулюванні земельних відносин в Україні: монографія. Київ: Алерта: КНТ: ЦУЛ, 2009. 268 с.</w:t>
      </w:r>
    </w:p>
    <w:p w14:paraId="57479A1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Мірошниченко А. М., М</w:t>
      </w:r>
      <w:r>
        <w:rPr>
          <w:sz w:val="26"/>
          <w:szCs w:val="26"/>
        </w:rPr>
        <w:t>арусенко Р. І. Науково-практич</w:t>
      </w:r>
      <w:r w:rsidRPr="00ED6CD9">
        <w:rPr>
          <w:sz w:val="26"/>
          <w:szCs w:val="26"/>
        </w:rPr>
        <w:t>ний коментар Земельного кодексу України. Київ: Алерта; Центр учбової літ., 2011. 520 с.</w:t>
      </w:r>
    </w:p>
    <w:p w14:paraId="70EE45E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Мозальова М. В. Правові засади моніто</w:t>
      </w:r>
      <w:r>
        <w:rPr>
          <w:sz w:val="26"/>
          <w:szCs w:val="26"/>
        </w:rPr>
        <w:t>рингу ґрунтів: ав</w:t>
      </w:r>
      <w:r w:rsidRPr="00ED6CD9">
        <w:rPr>
          <w:sz w:val="26"/>
          <w:szCs w:val="26"/>
        </w:rPr>
        <w:t>тореф. дис канд. юрид. наук: 12.00.06. Харків, 2011. 20 с.</w:t>
      </w:r>
    </w:p>
    <w:p w14:paraId="7FFBC26B"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Носік В. В. Земельні довірчі правовідносини: теорія і практика. Ученые записки Таврического нац. ун-та им. В. И. Вернадского. Том 26 (65). 2013. № 1. С. 84 – 94.</w:t>
      </w:r>
    </w:p>
    <w:p w14:paraId="785E8279"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Носік В. В. Право власності на землю Українського народу: монографія. Юрінком Інтер, 2006. 544 с.</w:t>
      </w:r>
    </w:p>
    <w:p w14:paraId="5CC042AF"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Носік В. В. Припинення права приватної власності на землю в Україні. Земельне право України. 2006. С. 42 – 48.</w:t>
      </w:r>
    </w:p>
    <w:p w14:paraId="56CB0E9C"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Оверковська Т. К. Правові засади охорони земель від забруднення та псування в Україні : дис. … канд. юрид. наук. Київ, 2008. 213 с.</w:t>
      </w:r>
    </w:p>
    <w:p w14:paraId="46FC6B1C"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firstLine="567"/>
        <w:jc w:val="both"/>
        <w:rPr>
          <w:sz w:val="26"/>
          <w:szCs w:val="26"/>
        </w:rPr>
      </w:pPr>
      <w:r w:rsidRPr="00ED6CD9">
        <w:rPr>
          <w:sz w:val="26"/>
          <w:szCs w:val="26"/>
        </w:rPr>
        <w:t xml:space="preserve">Податковий кодекс України від 02.12.2010 р. № 2755-VI. URL: </w:t>
      </w:r>
      <w:hyperlink r:id="rId13" w:anchor="Text">
        <w:r w:rsidRPr="00ED6CD9">
          <w:rPr>
            <w:color w:val="0000FF"/>
            <w:sz w:val="26"/>
            <w:szCs w:val="26"/>
            <w:u w:val="single" w:color="0000FF"/>
          </w:rPr>
          <w:t>https://zakon.rada.gov.ua/laws/show/2755-17#Text</w:t>
        </w:r>
      </w:hyperlink>
    </w:p>
    <w:p w14:paraId="5CA5F559"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Поклонська Ю. О., Мамчур М. І. Відповідальність за порушення норм земельного законодавства. Прикарпатський юридичний вісник. 2019. Вип. 3 (28), Т. 2. С. 3–7.</w:t>
      </w:r>
    </w:p>
    <w:p w14:paraId="65C251EA"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lastRenderedPageBreak/>
        <w:t>Правове регулювання екологічних, аграрних та земель- них відносин в Україні: сучасний стан і напрями вдосконалення: монографія / за ред.: А. П. Гетьмана, В. Ю. Уркевича. Харків: Право, 2012. 448 с.</w:t>
      </w:r>
    </w:p>
    <w:p w14:paraId="6ACD5E2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2" w:firstLine="567"/>
        <w:jc w:val="both"/>
        <w:rPr>
          <w:sz w:val="26"/>
          <w:szCs w:val="26"/>
        </w:rPr>
      </w:pPr>
      <w:r w:rsidRPr="00ED6CD9">
        <w:rPr>
          <w:sz w:val="26"/>
          <w:szCs w:val="26"/>
        </w:rPr>
        <w:t>Про благоустрій населених пунктів: Закон України від 06.09.2005 р. №</w:t>
      </w:r>
      <w:r w:rsidRPr="00ED6CD9">
        <w:rPr>
          <w:spacing w:val="1"/>
          <w:sz w:val="26"/>
          <w:szCs w:val="26"/>
        </w:rPr>
        <w:t xml:space="preserve"> </w:t>
      </w:r>
      <w:r w:rsidRPr="00ED6CD9">
        <w:rPr>
          <w:sz w:val="26"/>
          <w:szCs w:val="26"/>
        </w:rPr>
        <w:t>2807-IV</w:t>
      </w:r>
      <w:r w:rsidRPr="00ED6CD9">
        <w:rPr>
          <w:color w:val="FF6600"/>
          <w:sz w:val="26"/>
          <w:szCs w:val="26"/>
        </w:rPr>
        <w:t>.</w:t>
      </w:r>
      <w:r w:rsidRPr="00ED6CD9">
        <w:rPr>
          <w:color w:val="FF6600"/>
          <w:spacing w:val="2"/>
          <w:sz w:val="26"/>
          <w:szCs w:val="26"/>
        </w:rPr>
        <w:t xml:space="preserve"> </w:t>
      </w:r>
      <w:r w:rsidRPr="00ED6CD9">
        <w:rPr>
          <w:sz w:val="26"/>
          <w:szCs w:val="26"/>
        </w:rPr>
        <w:t>URL:</w:t>
      </w:r>
      <w:r w:rsidRPr="00ED6CD9">
        <w:rPr>
          <w:spacing w:val="1"/>
          <w:sz w:val="26"/>
          <w:szCs w:val="26"/>
        </w:rPr>
        <w:t xml:space="preserve"> </w:t>
      </w:r>
      <w:hyperlink r:id="rId14" w:anchor="Text">
        <w:r w:rsidRPr="00ED6CD9">
          <w:rPr>
            <w:color w:val="0000FF"/>
            <w:sz w:val="26"/>
            <w:szCs w:val="26"/>
            <w:u w:val="single" w:color="0000FF"/>
          </w:rPr>
          <w:t>https://zakon.rada.gov.ua/laws/show/2807-15#Text</w:t>
        </w:r>
      </w:hyperlink>
    </w:p>
    <w:p w14:paraId="63A166A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4" w:firstLine="567"/>
        <w:jc w:val="both"/>
        <w:rPr>
          <w:sz w:val="26"/>
          <w:szCs w:val="26"/>
        </w:rPr>
      </w:pPr>
      <w:r w:rsidRPr="00ED6CD9">
        <w:rPr>
          <w:sz w:val="26"/>
          <w:szCs w:val="26"/>
        </w:rPr>
        <w:t>Про відчуження земельних ділянок, інших об’єктів нерухомого майна,</w:t>
      </w:r>
      <w:r w:rsidRPr="00ED6CD9">
        <w:rPr>
          <w:spacing w:val="1"/>
          <w:sz w:val="26"/>
          <w:szCs w:val="26"/>
        </w:rPr>
        <w:t xml:space="preserve"> </w:t>
      </w:r>
      <w:r w:rsidRPr="00ED6CD9">
        <w:rPr>
          <w:sz w:val="26"/>
          <w:szCs w:val="26"/>
        </w:rPr>
        <w:t>що на них розміщені, які перебувають у приватній власності, для суспільних</w:t>
      </w:r>
      <w:r w:rsidRPr="00ED6CD9">
        <w:rPr>
          <w:spacing w:val="1"/>
          <w:sz w:val="26"/>
          <w:szCs w:val="26"/>
        </w:rPr>
        <w:t xml:space="preserve"> </w:t>
      </w:r>
      <w:r w:rsidRPr="00ED6CD9">
        <w:rPr>
          <w:sz w:val="26"/>
          <w:szCs w:val="26"/>
        </w:rPr>
        <w:t>потреб</w:t>
      </w:r>
      <w:r w:rsidRPr="00ED6CD9">
        <w:rPr>
          <w:spacing w:val="10"/>
          <w:sz w:val="26"/>
          <w:szCs w:val="26"/>
        </w:rPr>
        <w:t xml:space="preserve"> </w:t>
      </w:r>
      <w:r w:rsidRPr="00ED6CD9">
        <w:rPr>
          <w:sz w:val="26"/>
          <w:szCs w:val="26"/>
        </w:rPr>
        <w:t>чи</w:t>
      </w:r>
      <w:r w:rsidRPr="00ED6CD9">
        <w:rPr>
          <w:spacing w:val="8"/>
          <w:sz w:val="26"/>
          <w:szCs w:val="26"/>
        </w:rPr>
        <w:t xml:space="preserve"> </w:t>
      </w:r>
      <w:r w:rsidRPr="00ED6CD9">
        <w:rPr>
          <w:sz w:val="26"/>
          <w:szCs w:val="26"/>
        </w:rPr>
        <w:t>з</w:t>
      </w:r>
      <w:r w:rsidRPr="00ED6CD9">
        <w:rPr>
          <w:spacing w:val="8"/>
          <w:sz w:val="26"/>
          <w:szCs w:val="26"/>
        </w:rPr>
        <w:t xml:space="preserve"> </w:t>
      </w:r>
      <w:r w:rsidRPr="00ED6CD9">
        <w:rPr>
          <w:sz w:val="26"/>
          <w:szCs w:val="26"/>
        </w:rPr>
        <w:t>мотивів</w:t>
      </w:r>
      <w:r w:rsidRPr="00ED6CD9">
        <w:rPr>
          <w:spacing w:val="5"/>
          <w:sz w:val="26"/>
          <w:szCs w:val="26"/>
        </w:rPr>
        <w:t xml:space="preserve"> </w:t>
      </w:r>
      <w:r w:rsidRPr="00ED6CD9">
        <w:rPr>
          <w:sz w:val="26"/>
          <w:szCs w:val="26"/>
        </w:rPr>
        <w:t>суспільної</w:t>
      </w:r>
      <w:r w:rsidRPr="00ED6CD9">
        <w:rPr>
          <w:spacing w:val="7"/>
          <w:sz w:val="26"/>
          <w:szCs w:val="26"/>
        </w:rPr>
        <w:t xml:space="preserve"> </w:t>
      </w:r>
      <w:r w:rsidRPr="00ED6CD9">
        <w:rPr>
          <w:sz w:val="26"/>
          <w:szCs w:val="26"/>
        </w:rPr>
        <w:t>необхідності:</w:t>
      </w:r>
      <w:r w:rsidRPr="00ED6CD9">
        <w:rPr>
          <w:spacing w:val="11"/>
          <w:sz w:val="26"/>
          <w:szCs w:val="26"/>
        </w:rPr>
        <w:t xml:space="preserve"> </w:t>
      </w:r>
      <w:r w:rsidRPr="00ED6CD9">
        <w:rPr>
          <w:sz w:val="26"/>
          <w:szCs w:val="26"/>
        </w:rPr>
        <w:t>Закон</w:t>
      </w:r>
      <w:r w:rsidRPr="00ED6CD9">
        <w:rPr>
          <w:spacing w:val="8"/>
          <w:sz w:val="26"/>
          <w:szCs w:val="26"/>
        </w:rPr>
        <w:t xml:space="preserve"> </w:t>
      </w:r>
      <w:r w:rsidRPr="00ED6CD9">
        <w:rPr>
          <w:sz w:val="26"/>
          <w:szCs w:val="26"/>
        </w:rPr>
        <w:t>України</w:t>
      </w:r>
      <w:r w:rsidRPr="00ED6CD9">
        <w:rPr>
          <w:spacing w:val="7"/>
          <w:sz w:val="26"/>
          <w:szCs w:val="26"/>
        </w:rPr>
        <w:t xml:space="preserve"> </w:t>
      </w:r>
      <w:r w:rsidRPr="00ED6CD9">
        <w:rPr>
          <w:sz w:val="26"/>
          <w:szCs w:val="26"/>
        </w:rPr>
        <w:t>від</w:t>
      </w:r>
      <w:r w:rsidRPr="00ED6CD9">
        <w:rPr>
          <w:spacing w:val="10"/>
          <w:sz w:val="26"/>
          <w:szCs w:val="26"/>
        </w:rPr>
        <w:t xml:space="preserve"> </w:t>
      </w:r>
      <w:r w:rsidRPr="00ED6CD9">
        <w:rPr>
          <w:sz w:val="26"/>
          <w:szCs w:val="26"/>
        </w:rPr>
        <w:t>17.11.2009</w:t>
      </w:r>
      <w:r w:rsidRPr="00ED6CD9">
        <w:rPr>
          <w:spacing w:val="8"/>
          <w:sz w:val="26"/>
          <w:szCs w:val="26"/>
        </w:rPr>
        <w:t> </w:t>
      </w:r>
      <w:r w:rsidRPr="00ED6CD9">
        <w:rPr>
          <w:sz w:val="26"/>
          <w:szCs w:val="26"/>
        </w:rPr>
        <w:t>р. №</w:t>
      </w:r>
      <w:r w:rsidRPr="00ED6CD9">
        <w:rPr>
          <w:spacing w:val="-6"/>
          <w:sz w:val="26"/>
          <w:szCs w:val="26"/>
        </w:rPr>
        <w:t xml:space="preserve"> </w:t>
      </w:r>
      <w:r w:rsidRPr="00ED6CD9">
        <w:rPr>
          <w:sz w:val="26"/>
          <w:szCs w:val="26"/>
        </w:rPr>
        <w:t>1559-VІ.</w:t>
      </w:r>
      <w:r w:rsidRPr="00ED6CD9">
        <w:rPr>
          <w:spacing w:val="-2"/>
          <w:sz w:val="26"/>
          <w:szCs w:val="26"/>
        </w:rPr>
        <w:t xml:space="preserve"> </w:t>
      </w:r>
      <w:r w:rsidRPr="00ED6CD9">
        <w:rPr>
          <w:sz w:val="26"/>
          <w:szCs w:val="26"/>
        </w:rPr>
        <w:t>URL:</w:t>
      </w:r>
      <w:r w:rsidRPr="00ED6CD9">
        <w:rPr>
          <w:spacing w:val="58"/>
          <w:sz w:val="26"/>
          <w:szCs w:val="26"/>
        </w:rPr>
        <w:t xml:space="preserve"> </w:t>
      </w:r>
      <w:hyperlink r:id="rId15" w:anchor="Text">
        <w:r w:rsidRPr="00ED6CD9">
          <w:rPr>
            <w:color w:val="0000FF"/>
            <w:sz w:val="26"/>
            <w:szCs w:val="26"/>
            <w:u w:val="single" w:color="0000FF"/>
          </w:rPr>
          <w:t>https://zakon.rada.gov.ua/laws/show/1559-17#Text</w:t>
        </w:r>
      </w:hyperlink>
    </w:p>
    <w:p w14:paraId="41EB7A38"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2"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внесення</w:t>
      </w:r>
      <w:r w:rsidRPr="00ED6CD9">
        <w:rPr>
          <w:spacing w:val="1"/>
          <w:sz w:val="26"/>
          <w:szCs w:val="26"/>
        </w:rPr>
        <w:t xml:space="preserve"> </w:t>
      </w:r>
      <w:r w:rsidRPr="00ED6CD9">
        <w:rPr>
          <w:sz w:val="26"/>
          <w:szCs w:val="26"/>
        </w:rPr>
        <w:t>змін</w:t>
      </w:r>
      <w:r w:rsidRPr="00ED6CD9">
        <w:rPr>
          <w:spacing w:val="1"/>
          <w:sz w:val="26"/>
          <w:szCs w:val="26"/>
        </w:rPr>
        <w:t xml:space="preserve"> </w:t>
      </w:r>
      <w:r w:rsidRPr="00ED6CD9">
        <w:rPr>
          <w:sz w:val="26"/>
          <w:szCs w:val="26"/>
        </w:rPr>
        <w:t>до</w:t>
      </w:r>
      <w:r w:rsidRPr="00ED6CD9">
        <w:rPr>
          <w:spacing w:val="1"/>
          <w:sz w:val="26"/>
          <w:szCs w:val="26"/>
        </w:rPr>
        <w:t xml:space="preserve"> </w:t>
      </w:r>
      <w:r w:rsidRPr="00ED6CD9">
        <w:rPr>
          <w:sz w:val="26"/>
          <w:szCs w:val="26"/>
        </w:rPr>
        <w:t>деяких</w:t>
      </w:r>
      <w:r w:rsidRPr="00ED6CD9">
        <w:rPr>
          <w:spacing w:val="1"/>
          <w:sz w:val="26"/>
          <w:szCs w:val="26"/>
        </w:rPr>
        <w:t xml:space="preserve"> </w:t>
      </w:r>
      <w:r w:rsidRPr="00ED6CD9">
        <w:rPr>
          <w:sz w:val="26"/>
          <w:szCs w:val="26"/>
        </w:rPr>
        <w:t>законодавчих</w:t>
      </w:r>
      <w:r w:rsidRPr="00ED6CD9">
        <w:rPr>
          <w:spacing w:val="1"/>
          <w:sz w:val="26"/>
          <w:szCs w:val="26"/>
        </w:rPr>
        <w:t xml:space="preserve"> </w:t>
      </w:r>
      <w:r w:rsidRPr="00ED6CD9">
        <w:rPr>
          <w:sz w:val="26"/>
          <w:szCs w:val="26"/>
        </w:rPr>
        <w:t>актів</w:t>
      </w:r>
      <w:r w:rsidRPr="00ED6CD9">
        <w:rPr>
          <w:spacing w:val="1"/>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щодо</w:t>
      </w:r>
      <w:r w:rsidRPr="00ED6CD9">
        <w:rPr>
          <w:spacing w:val="1"/>
          <w:sz w:val="26"/>
          <w:szCs w:val="26"/>
        </w:rPr>
        <w:t xml:space="preserve"> </w:t>
      </w:r>
      <w:r w:rsidRPr="00ED6CD9">
        <w:rPr>
          <w:sz w:val="26"/>
          <w:szCs w:val="26"/>
        </w:rPr>
        <w:t>вдосконалення</w:t>
      </w:r>
      <w:r w:rsidRPr="00ED6CD9">
        <w:rPr>
          <w:spacing w:val="1"/>
          <w:sz w:val="26"/>
          <w:szCs w:val="26"/>
        </w:rPr>
        <w:t xml:space="preserve"> </w:t>
      </w:r>
      <w:r w:rsidRPr="00ED6CD9">
        <w:rPr>
          <w:sz w:val="26"/>
          <w:szCs w:val="26"/>
        </w:rPr>
        <w:t>системи</w:t>
      </w:r>
      <w:r w:rsidRPr="00ED6CD9">
        <w:rPr>
          <w:spacing w:val="1"/>
          <w:sz w:val="26"/>
          <w:szCs w:val="26"/>
        </w:rPr>
        <w:t xml:space="preserve"> </w:t>
      </w:r>
      <w:r w:rsidRPr="00ED6CD9">
        <w:rPr>
          <w:sz w:val="26"/>
          <w:szCs w:val="26"/>
        </w:rPr>
        <w:t>управління</w:t>
      </w:r>
      <w:r w:rsidRPr="00ED6CD9">
        <w:rPr>
          <w:spacing w:val="1"/>
          <w:sz w:val="26"/>
          <w:szCs w:val="26"/>
        </w:rPr>
        <w:t xml:space="preserve"> </w:t>
      </w:r>
      <w:r w:rsidRPr="00ED6CD9">
        <w:rPr>
          <w:sz w:val="26"/>
          <w:szCs w:val="26"/>
        </w:rPr>
        <w:t>та</w:t>
      </w:r>
      <w:r w:rsidRPr="00ED6CD9">
        <w:rPr>
          <w:spacing w:val="1"/>
          <w:sz w:val="26"/>
          <w:szCs w:val="26"/>
        </w:rPr>
        <w:t xml:space="preserve"> </w:t>
      </w:r>
      <w:r w:rsidRPr="00ED6CD9">
        <w:rPr>
          <w:sz w:val="26"/>
          <w:szCs w:val="26"/>
        </w:rPr>
        <w:t>дерегуляції</w:t>
      </w:r>
      <w:r w:rsidRPr="00ED6CD9">
        <w:rPr>
          <w:spacing w:val="1"/>
          <w:sz w:val="26"/>
          <w:szCs w:val="26"/>
        </w:rPr>
        <w:t xml:space="preserve"> </w:t>
      </w:r>
      <w:r w:rsidRPr="00ED6CD9">
        <w:rPr>
          <w:sz w:val="26"/>
          <w:szCs w:val="26"/>
        </w:rPr>
        <w:t>у</w:t>
      </w:r>
      <w:r w:rsidRPr="00ED6CD9">
        <w:rPr>
          <w:spacing w:val="1"/>
          <w:sz w:val="26"/>
          <w:szCs w:val="26"/>
        </w:rPr>
        <w:t xml:space="preserve"> </w:t>
      </w:r>
      <w:r w:rsidRPr="00ED6CD9">
        <w:rPr>
          <w:sz w:val="26"/>
          <w:szCs w:val="26"/>
        </w:rPr>
        <w:t>сфері</w:t>
      </w:r>
      <w:r w:rsidRPr="00ED6CD9">
        <w:rPr>
          <w:spacing w:val="1"/>
          <w:sz w:val="26"/>
          <w:szCs w:val="26"/>
        </w:rPr>
        <w:t xml:space="preserve"> </w:t>
      </w:r>
      <w:r w:rsidRPr="00ED6CD9">
        <w:rPr>
          <w:sz w:val="26"/>
          <w:szCs w:val="26"/>
        </w:rPr>
        <w:t>земельних</w:t>
      </w:r>
      <w:r w:rsidRPr="00ED6CD9">
        <w:rPr>
          <w:spacing w:val="1"/>
          <w:sz w:val="26"/>
          <w:szCs w:val="26"/>
        </w:rPr>
        <w:t xml:space="preserve"> </w:t>
      </w:r>
      <w:r w:rsidRPr="00ED6CD9">
        <w:rPr>
          <w:sz w:val="26"/>
          <w:szCs w:val="26"/>
        </w:rPr>
        <w:t>відносин:</w:t>
      </w:r>
      <w:r w:rsidRPr="00ED6CD9">
        <w:rPr>
          <w:spacing w:val="1"/>
          <w:sz w:val="26"/>
          <w:szCs w:val="26"/>
        </w:rPr>
        <w:t xml:space="preserve"> </w:t>
      </w:r>
      <w:r w:rsidRPr="00ED6CD9">
        <w:rPr>
          <w:sz w:val="26"/>
          <w:szCs w:val="26"/>
        </w:rPr>
        <w:t>Закон</w:t>
      </w:r>
      <w:r w:rsidRPr="00ED6CD9">
        <w:rPr>
          <w:spacing w:val="1"/>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28</w:t>
      </w:r>
      <w:r w:rsidRPr="00ED6CD9">
        <w:rPr>
          <w:spacing w:val="1"/>
          <w:sz w:val="26"/>
          <w:szCs w:val="26"/>
        </w:rPr>
        <w:t xml:space="preserve"> </w:t>
      </w:r>
      <w:r w:rsidRPr="00ED6CD9">
        <w:rPr>
          <w:sz w:val="26"/>
          <w:szCs w:val="26"/>
        </w:rPr>
        <w:t>квітня</w:t>
      </w:r>
      <w:r w:rsidRPr="00ED6CD9">
        <w:rPr>
          <w:spacing w:val="1"/>
          <w:sz w:val="26"/>
          <w:szCs w:val="26"/>
        </w:rPr>
        <w:t xml:space="preserve"> </w:t>
      </w:r>
      <w:r w:rsidRPr="00ED6CD9">
        <w:rPr>
          <w:sz w:val="26"/>
          <w:szCs w:val="26"/>
        </w:rPr>
        <w:t>2021</w:t>
      </w:r>
      <w:r w:rsidRPr="00ED6CD9">
        <w:rPr>
          <w:spacing w:val="1"/>
          <w:sz w:val="26"/>
          <w:szCs w:val="26"/>
        </w:rPr>
        <w:t xml:space="preserve"> </w:t>
      </w:r>
      <w:r w:rsidRPr="00ED6CD9">
        <w:rPr>
          <w:sz w:val="26"/>
          <w:szCs w:val="26"/>
        </w:rPr>
        <w:t>р.</w:t>
      </w:r>
      <w:r w:rsidRPr="00ED6CD9">
        <w:rPr>
          <w:spacing w:val="1"/>
          <w:sz w:val="26"/>
          <w:szCs w:val="26"/>
        </w:rPr>
        <w:t xml:space="preserve"> </w:t>
      </w:r>
      <w:r w:rsidRPr="00ED6CD9">
        <w:rPr>
          <w:sz w:val="26"/>
          <w:szCs w:val="26"/>
        </w:rPr>
        <w:t>№</w:t>
      </w:r>
      <w:r w:rsidRPr="00ED6CD9">
        <w:rPr>
          <w:spacing w:val="1"/>
          <w:sz w:val="26"/>
          <w:szCs w:val="26"/>
        </w:rPr>
        <w:t xml:space="preserve"> </w:t>
      </w:r>
      <w:r w:rsidRPr="00ED6CD9">
        <w:rPr>
          <w:sz w:val="26"/>
          <w:szCs w:val="26"/>
        </w:rPr>
        <w:t>1423-IX.</w:t>
      </w:r>
      <w:r w:rsidRPr="00ED6CD9">
        <w:rPr>
          <w:spacing w:val="1"/>
          <w:sz w:val="26"/>
          <w:szCs w:val="26"/>
        </w:rPr>
        <w:t xml:space="preserve"> </w:t>
      </w:r>
      <w:r w:rsidRPr="00ED6CD9">
        <w:rPr>
          <w:sz w:val="26"/>
          <w:szCs w:val="26"/>
        </w:rPr>
        <w:t>URL:</w:t>
      </w:r>
      <w:r w:rsidRPr="00ED6CD9">
        <w:rPr>
          <w:spacing w:val="1"/>
          <w:sz w:val="26"/>
          <w:szCs w:val="26"/>
        </w:rPr>
        <w:t xml:space="preserve"> </w:t>
      </w:r>
      <w:hyperlink r:id="rId16" w:anchor="Text">
        <w:r w:rsidRPr="00ED6CD9">
          <w:rPr>
            <w:color w:val="0000FF"/>
            <w:sz w:val="26"/>
            <w:szCs w:val="26"/>
            <w:u w:val="single" w:color="0000FF"/>
          </w:rPr>
          <w:t>https://zakon.rada.gov.ua/laws/show/1423-20#Text</w:t>
        </w:r>
      </w:hyperlink>
    </w:p>
    <w:p w14:paraId="01BC8B9E"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2" w:firstLine="567"/>
        <w:jc w:val="both"/>
        <w:rPr>
          <w:sz w:val="26"/>
          <w:szCs w:val="26"/>
        </w:rPr>
      </w:pPr>
      <w:r w:rsidRPr="00ED6CD9">
        <w:rPr>
          <w:sz w:val="26"/>
          <w:szCs w:val="26"/>
        </w:rPr>
        <w:t>Про внесення змін до деяких законодавчих актів України щодо умов</w:t>
      </w:r>
      <w:r w:rsidRPr="00ED6CD9">
        <w:rPr>
          <w:spacing w:val="1"/>
          <w:sz w:val="26"/>
          <w:szCs w:val="26"/>
        </w:rPr>
        <w:t xml:space="preserve"> </w:t>
      </w:r>
      <w:r w:rsidRPr="00ED6CD9">
        <w:rPr>
          <w:sz w:val="26"/>
          <w:szCs w:val="26"/>
        </w:rPr>
        <w:t>обігу земель</w:t>
      </w:r>
      <w:r w:rsidRPr="00ED6CD9">
        <w:rPr>
          <w:spacing w:val="1"/>
          <w:sz w:val="26"/>
          <w:szCs w:val="26"/>
        </w:rPr>
        <w:t xml:space="preserve"> </w:t>
      </w:r>
      <w:r w:rsidRPr="00ED6CD9">
        <w:rPr>
          <w:sz w:val="26"/>
          <w:szCs w:val="26"/>
        </w:rPr>
        <w:t>сільськогосподарського</w:t>
      </w:r>
      <w:r w:rsidRPr="00ED6CD9">
        <w:rPr>
          <w:spacing w:val="1"/>
          <w:sz w:val="26"/>
          <w:szCs w:val="26"/>
        </w:rPr>
        <w:t xml:space="preserve"> </w:t>
      </w:r>
      <w:r w:rsidRPr="00ED6CD9">
        <w:rPr>
          <w:sz w:val="26"/>
          <w:szCs w:val="26"/>
        </w:rPr>
        <w:t>призначення</w:t>
      </w:r>
      <w:r w:rsidRPr="00ED6CD9">
        <w:rPr>
          <w:spacing w:val="1"/>
          <w:sz w:val="26"/>
          <w:szCs w:val="26"/>
        </w:rPr>
        <w:t xml:space="preserve"> </w:t>
      </w:r>
      <w:r w:rsidRPr="00ED6CD9">
        <w:rPr>
          <w:sz w:val="26"/>
          <w:szCs w:val="26"/>
        </w:rPr>
        <w:t>: Закон</w:t>
      </w:r>
      <w:r w:rsidRPr="00ED6CD9">
        <w:rPr>
          <w:spacing w:val="1"/>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31</w:t>
      </w:r>
      <w:r w:rsidRPr="00ED6CD9">
        <w:rPr>
          <w:spacing w:val="1"/>
          <w:sz w:val="26"/>
          <w:szCs w:val="26"/>
        </w:rPr>
        <w:t xml:space="preserve"> </w:t>
      </w:r>
      <w:r w:rsidRPr="00ED6CD9">
        <w:rPr>
          <w:sz w:val="26"/>
          <w:szCs w:val="26"/>
        </w:rPr>
        <w:t>березня</w:t>
      </w:r>
      <w:r w:rsidRPr="00ED6CD9">
        <w:rPr>
          <w:spacing w:val="1"/>
          <w:sz w:val="26"/>
          <w:szCs w:val="26"/>
        </w:rPr>
        <w:t xml:space="preserve"> </w:t>
      </w:r>
      <w:r w:rsidRPr="00ED6CD9">
        <w:rPr>
          <w:sz w:val="26"/>
          <w:szCs w:val="26"/>
        </w:rPr>
        <w:t>2020</w:t>
      </w:r>
      <w:r w:rsidRPr="00ED6CD9">
        <w:rPr>
          <w:spacing w:val="1"/>
          <w:sz w:val="26"/>
          <w:szCs w:val="26"/>
        </w:rPr>
        <w:t xml:space="preserve"> </w:t>
      </w:r>
      <w:r w:rsidRPr="00ED6CD9">
        <w:rPr>
          <w:sz w:val="26"/>
          <w:szCs w:val="26"/>
        </w:rPr>
        <w:t>р.</w:t>
      </w:r>
      <w:r w:rsidRPr="00ED6CD9">
        <w:rPr>
          <w:spacing w:val="1"/>
          <w:sz w:val="26"/>
          <w:szCs w:val="26"/>
        </w:rPr>
        <w:t xml:space="preserve"> </w:t>
      </w:r>
      <w:r w:rsidRPr="00ED6CD9">
        <w:rPr>
          <w:sz w:val="26"/>
          <w:szCs w:val="26"/>
        </w:rPr>
        <w:t>№</w:t>
      </w:r>
      <w:r w:rsidRPr="00ED6CD9">
        <w:rPr>
          <w:spacing w:val="1"/>
          <w:sz w:val="26"/>
          <w:szCs w:val="26"/>
        </w:rPr>
        <w:t xml:space="preserve"> </w:t>
      </w:r>
      <w:r w:rsidRPr="00ED6CD9">
        <w:rPr>
          <w:sz w:val="26"/>
          <w:szCs w:val="26"/>
        </w:rPr>
        <w:t>552-IX.</w:t>
      </w:r>
      <w:r w:rsidRPr="00ED6CD9">
        <w:rPr>
          <w:spacing w:val="1"/>
          <w:sz w:val="26"/>
          <w:szCs w:val="26"/>
        </w:rPr>
        <w:t xml:space="preserve"> </w:t>
      </w:r>
      <w:r w:rsidRPr="00ED6CD9">
        <w:rPr>
          <w:sz w:val="26"/>
          <w:szCs w:val="26"/>
        </w:rPr>
        <w:t>URL:</w:t>
      </w:r>
      <w:r w:rsidRPr="00ED6CD9">
        <w:rPr>
          <w:spacing w:val="1"/>
          <w:sz w:val="26"/>
          <w:szCs w:val="26"/>
        </w:rPr>
        <w:t xml:space="preserve"> </w:t>
      </w:r>
      <w:hyperlink r:id="rId17" w:anchor="Text">
        <w:r w:rsidRPr="00ED6CD9">
          <w:rPr>
            <w:color w:val="0000FF"/>
            <w:sz w:val="26"/>
            <w:szCs w:val="26"/>
            <w:u w:val="single" w:color="0000FF"/>
          </w:rPr>
          <w:t>https://zakon.rada.gov.ua/laws/show/552-</w:t>
        </w:r>
      </w:hyperlink>
      <w:r w:rsidRPr="00ED6CD9">
        <w:rPr>
          <w:color w:val="0000FF"/>
          <w:spacing w:val="1"/>
          <w:sz w:val="26"/>
          <w:szCs w:val="26"/>
        </w:rPr>
        <w:t xml:space="preserve"> </w:t>
      </w:r>
      <w:hyperlink r:id="rId18" w:anchor="Text">
        <w:r w:rsidRPr="00ED6CD9">
          <w:rPr>
            <w:color w:val="0000FF"/>
            <w:sz w:val="26"/>
            <w:szCs w:val="26"/>
            <w:u w:val="single" w:color="0000FF"/>
          </w:rPr>
          <w:t>20#Text</w:t>
        </w:r>
      </w:hyperlink>
    </w:p>
    <w:p w14:paraId="3944D4A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0"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Генеральну схему</w:t>
      </w:r>
      <w:r w:rsidRPr="00ED6CD9">
        <w:rPr>
          <w:spacing w:val="1"/>
          <w:sz w:val="26"/>
          <w:szCs w:val="26"/>
        </w:rPr>
        <w:t xml:space="preserve"> </w:t>
      </w:r>
      <w:r w:rsidRPr="00ED6CD9">
        <w:rPr>
          <w:sz w:val="26"/>
          <w:szCs w:val="26"/>
        </w:rPr>
        <w:t>планування</w:t>
      </w:r>
      <w:r w:rsidRPr="00ED6CD9">
        <w:rPr>
          <w:spacing w:val="1"/>
          <w:sz w:val="26"/>
          <w:szCs w:val="26"/>
        </w:rPr>
        <w:t xml:space="preserve"> </w:t>
      </w:r>
      <w:r w:rsidRPr="00ED6CD9">
        <w:rPr>
          <w:sz w:val="26"/>
          <w:szCs w:val="26"/>
        </w:rPr>
        <w:t>території України: Закон</w:t>
      </w:r>
      <w:r w:rsidRPr="00ED6CD9">
        <w:rPr>
          <w:spacing w:val="70"/>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 xml:space="preserve">від 07.02.2002 р. № 3059-ІІІ. URL: </w:t>
      </w:r>
      <w:hyperlink r:id="rId19" w:anchor="Text">
        <w:r w:rsidRPr="00ED6CD9">
          <w:rPr>
            <w:color w:val="0000FF"/>
            <w:sz w:val="26"/>
            <w:szCs w:val="26"/>
            <w:u w:val="single" w:color="0000FF"/>
          </w:rPr>
          <w:t>https://zakon.rada.gov.ua/laws/show/3059-</w:t>
        </w:r>
      </w:hyperlink>
      <w:r w:rsidRPr="00ED6CD9">
        <w:rPr>
          <w:color w:val="0000FF"/>
          <w:spacing w:val="1"/>
          <w:sz w:val="26"/>
          <w:szCs w:val="26"/>
        </w:rPr>
        <w:t xml:space="preserve"> </w:t>
      </w:r>
      <w:hyperlink r:id="rId20" w:anchor="Text">
        <w:r w:rsidRPr="00ED6CD9">
          <w:rPr>
            <w:color w:val="0000FF"/>
            <w:sz w:val="26"/>
            <w:szCs w:val="26"/>
            <w:u w:val="single" w:color="0000FF"/>
          </w:rPr>
          <w:t>14#Text</w:t>
        </w:r>
      </w:hyperlink>
    </w:p>
    <w:p w14:paraId="209E397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38" w:firstLine="567"/>
        <w:jc w:val="both"/>
        <w:rPr>
          <w:sz w:val="26"/>
          <w:szCs w:val="26"/>
        </w:rPr>
      </w:pPr>
      <w:r w:rsidRPr="00ED6CD9">
        <w:rPr>
          <w:sz w:val="26"/>
          <w:szCs w:val="26"/>
        </w:rPr>
        <w:t>Про Державний земельний кадастр: Закон України від 07.07.2011 р. №</w:t>
      </w:r>
      <w:r w:rsidRPr="00ED6CD9">
        <w:rPr>
          <w:spacing w:val="1"/>
          <w:sz w:val="26"/>
          <w:szCs w:val="26"/>
        </w:rPr>
        <w:t xml:space="preserve"> </w:t>
      </w:r>
      <w:r w:rsidRPr="00ED6CD9">
        <w:rPr>
          <w:sz w:val="26"/>
          <w:szCs w:val="26"/>
        </w:rPr>
        <w:t>3613-VI.</w:t>
      </w:r>
      <w:r w:rsidRPr="00ED6CD9">
        <w:rPr>
          <w:spacing w:val="2"/>
          <w:sz w:val="26"/>
          <w:szCs w:val="26"/>
        </w:rPr>
        <w:t xml:space="preserve"> </w:t>
      </w:r>
      <w:r w:rsidRPr="00ED6CD9">
        <w:rPr>
          <w:sz w:val="26"/>
          <w:szCs w:val="26"/>
        </w:rPr>
        <w:t>URL:</w:t>
      </w:r>
      <w:r w:rsidRPr="00ED6CD9">
        <w:rPr>
          <w:spacing w:val="1"/>
          <w:sz w:val="26"/>
          <w:szCs w:val="26"/>
        </w:rPr>
        <w:t xml:space="preserve"> </w:t>
      </w:r>
      <w:hyperlink r:id="rId21" w:anchor="Text">
        <w:r w:rsidRPr="00ED6CD9">
          <w:rPr>
            <w:color w:val="0000FF"/>
            <w:sz w:val="26"/>
            <w:szCs w:val="26"/>
            <w:u w:val="single" w:color="0000FF"/>
          </w:rPr>
          <w:t>https://zakon.rada.gov.ua/laws/show/3613-17#Text</w:t>
        </w:r>
      </w:hyperlink>
    </w:p>
    <w:p w14:paraId="710EBF26" w14:textId="77777777" w:rsidR="004F761C" w:rsidRPr="00ED6CD9" w:rsidRDefault="004F761C" w:rsidP="004F761C">
      <w:pPr>
        <w:pStyle w:val="aa"/>
        <w:widowControl/>
        <w:numPr>
          <w:ilvl w:val="0"/>
          <w:numId w:val="26"/>
        </w:numPr>
        <w:tabs>
          <w:tab w:val="left" w:pos="993"/>
          <w:tab w:val="left" w:pos="2000"/>
          <w:tab w:val="left" w:pos="3142"/>
          <w:tab w:val="left" w:pos="5196"/>
          <w:tab w:val="left" w:pos="6195"/>
          <w:tab w:val="left" w:pos="7251"/>
          <w:tab w:val="left" w:pos="8920"/>
        </w:tabs>
        <w:autoSpaceDE/>
        <w:autoSpaceDN/>
        <w:adjustRightInd/>
        <w:spacing w:after="0" w:line="276" w:lineRule="auto"/>
        <w:ind w:left="0" w:right="243" w:firstLine="567"/>
        <w:jc w:val="both"/>
        <w:rPr>
          <w:sz w:val="26"/>
          <w:szCs w:val="26"/>
        </w:rPr>
      </w:pPr>
      <w:r w:rsidRPr="00ED6CD9">
        <w:rPr>
          <w:sz w:val="26"/>
          <w:szCs w:val="26"/>
        </w:rPr>
        <w:t>Про державний контроль за використанням та охороною земель: Закон</w:t>
      </w:r>
      <w:r w:rsidRPr="00ED6CD9">
        <w:rPr>
          <w:spacing w:val="1"/>
          <w:sz w:val="26"/>
          <w:szCs w:val="26"/>
        </w:rPr>
        <w:t xml:space="preserve"> </w:t>
      </w:r>
      <w:r w:rsidRPr="00ED6CD9">
        <w:rPr>
          <w:sz w:val="26"/>
          <w:szCs w:val="26"/>
        </w:rPr>
        <w:t>України від 19.06.2003 р. № 963-ІV. URL:</w:t>
      </w:r>
      <w:r w:rsidRPr="00ED6CD9">
        <w:rPr>
          <w:spacing w:val="-68"/>
          <w:sz w:val="26"/>
          <w:szCs w:val="26"/>
        </w:rPr>
        <w:t xml:space="preserve"> </w:t>
      </w:r>
      <w:hyperlink r:id="rId22" w:anchor="Text">
        <w:r w:rsidRPr="00ED6CD9">
          <w:rPr>
            <w:color w:val="0000FF"/>
            <w:sz w:val="26"/>
            <w:szCs w:val="26"/>
            <w:u w:val="single" w:color="0000FF"/>
          </w:rPr>
          <w:t>https://zakon.rada.gov.ua/laws/show/963-15#Text</w:t>
        </w:r>
      </w:hyperlink>
    </w:p>
    <w:p w14:paraId="5DC814DB"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6"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державну</w:t>
      </w:r>
      <w:r w:rsidRPr="00ED6CD9">
        <w:rPr>
          <w:spacing w:val="1"/>
          <w:sz w:val="26"/>
          <w:szCs w:val="26"/>
        </w:rPr>
        <w:t xml:space="preserve"> </w:t>
      </w:r>
      <w:r w:rsidRPr="00ED6CD9">
        <w:rPr>
          <w:sz w:val="26"/>
          <w:szCs w:val="26"/>
        </w:rPr>
        <w:t>реєстрацію</w:t>
      </w:r>
      <w:r w:rsidRPr="00ED6CD9">
        <w:rPr>
          <w:spacing w:val="1"/>
          <w:sz w:val="26"/>
          <w:szCs w:val="26"/>
        </w:rPr>
        <w:t xml:space="preserve"> </w:t>
      </w:r>
      <w:r w:rsidRPr="00ED6CD9">
        <w:rPr>
          <w:sz w:val="26"/>
          <w:szCs w:val="26"/>
        </w:rPr>
        <w:t>речових</w:t>
      </w:r>
      <w:r w:rsidRPr="00ED6CD9">
        <w:rPr>
          <w:spacing w:val="1"/>
          <w:sz w:val="26"/>
          <w:szCs w:val="26"/>
        </w:rPr>
        <w:t xml:space="preserve"> </w:t>
      </w:r>
      <w:r w:rsidRPr="00ED6CD9">
        <w:rPr>
          <w:sz w:val="26"/>
          <w:szCs w:val="26"/>
        </w:rPr>
        <w:t>прав</w:t>
      </w:r>
      <w:r w:rsidRPr="00ED6CD9">
        <w:rPr>
          <w:spacing w:val="1"/>
          <w:sz w:val="26"/>
          <w:szCs w:val="26"/>
        </w:rPr>
        <w:t xml:space="preserve"> </w:t>
      </w:r>
      <w:r w:rsidRPr="00ED6CD9">
        <w:rPr>
          <w:sz w:val="26"/>
          <w:szCs w:val="26"/>
        </w:rPr>
        <w:t>на</w:t>
      </w:r>
      <w:r w:rsidRPr="00ED6CD9">
        <w:rPr>
          <w:spacing w:val="1"/>
          <w:sz w:val="26"/>
          <w:szCs w:val="26"/>
        </w:rPr>
        <w:t xml:space="preserve"> </w:t>
      </w:r>
      <w:r w:rsidRPr="00ED6CD9">
        <w:rPr>
          <w:sz w:val="26"/>
          <w:szCs w:val="26"/>
        </w:rPr>
        <w:t>нерухоме</w:t>
      </w:r>
      <w:r w:rsidRPr="00ED6CD9">
        <w:rPr>
          <w:spacing w:val="1"/>
          <w:sz w:val="26"/>
          <w:szCs w:val="26"/>
        </w:rPr>
        <w:t xml:space="preserve"> </w:t>
      </w:r>
      <w:r w:rsidRPr="00ED6CD9">
        <w:rPr>
          <w:sz w:val="26"/>
          <w:szCs w:val="26"/>
        </w:rPr>
        <w:t>майно</w:t>
      </w:r>
      <w:r w:rsidRPr="00ED6CD9">
        <w:rPr>
          <w:spacing w:val="1"/>
          <w:sz w:val="26"/>
          <w:szCs w:val="26"/>
        </w:rPr>
        <w:t xml:space="preserve"> </w:t>
      </w:r>
      <w:r w:rsidRPr="00ED6CD9">
        <w:rPr>
          <w:sz w:val="26"/>
          <w:szCs w:val="26"/>
        </w:rPr>
        <w:t>та</w:t>
      </w:r>
      <w:r w:rsidRPr="00ED6CD9">
        <w:rPr>
          <w:spacing w:val="1"/>
          <w:sz w:val="26"/>
          <w:szCs w:val="26"/>
        </w:rPr>
        <w:t xml:space="preserve"> </w:t>
      </w:r>
      <w:r w:rsidRPr="00ED6CD9">
        <w:rPr>
          <w:sz w:val="26"/>
          <w:szCs w:val="26"/>
        </w:rPr>
        <w:t>їх</w:t>
      </w:r>
      <w:r w:rsidRPr="00ED6CD9">
        <w:rPr>
          <w:spacing w:val="1"/>
          <w:sz w:val="26"/>
          <w:szCs w:val="26"/>
        </w:rPr>
        <w:t xml:space="preserve"> </w:t>
      </w:r>
      <w:r w:rsidRPr="00ED6CD9">
        <w:rPr>
          <w:sz w:val="26"/>
          <w:szCs w:val="26"/>
        </w:rPr>
        <w:t>обтяжень:</w:t>
      </w:r>
      <w:r w:rsidRPr="00ED6CD9">
        <w:rPr>
          <w:spacing w:val="1"/>
          <w:sz w:val="26"/>
          <w:szCs w:val="26"/>
        </w:rPr>
        <w:t xml:space="preserve"> </w:t>
      </w:r>
      <w:r w:rsidRPr="00ED6CD9">
        <w:rPr>
          <w:sz w:val="26"/>
          <w:szCs w:val="26"/>
        </w:rPr>
        <w:t>Закон</w:t>
      </w:r>
      <w:r w:rsidRPr="00ED6CD9">
        <w:rPr>
          <w:spacing w:val="1"/>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01.07.2004</w:t>
      </w:r>
      <w:r w:rsidRPr="00ED6CD9">
        <w:rPr>
          <w:spacing w:val="1"/>
          <w:sz w:val="26"/>
          <w:szCs w:val="26"/>
        </w:rPr>
        <w:t xml:space="preserve"> </w:t>
      </w:r>
      <w:r w:rsidRPr="00ED6CD9">
        <w:rPr>
          <w:sz w:val="26"/>
          <w:szCs w:val="26"/>
        </w:rPr>
        <w:t>р.</w:t>
      </w:r>
      <w:r w:rsidRPr="00ED6CD9">
        <w:rPr>
          <w:spacing w:val="1"/>
          <w:sz w:val="26"/>
          <w:szCs w:val="26"/>
        </w:rPr>
        <w:t xml:space="preserve"> </w:t>
      </w:r>
      <w:r w:rsidRPr="00ED6CD9">
        <w:rPr>
          <w:sz w:val="26"/>
          <w:szCs w:val="26"/>
        </w:rPr>
        <w:t>№</w:t>
      </w:r>
      <w:r w:rsidRPr="00ED6CD9">
        <w:rPr>
          <w:spacing w:val="1"/>
          <w:sz w:val="26"/>
          <w:szCs w:val="26"/>
        </w:rPr>
        <w:t xml:space="preserve"> </w:t>
      </w:r>
      <w:r w:rsidRPr="00ED6CD9">
        <w:rPr>
          <w:sz w:val="26"/>
          <w:szCs w:val="26"/>
        </w:rPr>
        <w:t>1952.</w:t>
      </w:r>
      <w:r w:rsidRPr="00ED6CD9">
        <w:rPr>
          <w:spacing w:val="1"/>
          <w:sz w:val="26"/>
          <w:szCs w:val="26"/>
        </w:rPr>
        <w:t xml:space="preserve"> </w:t>
      </w:r>
      <w:r w:rsidRPr="00ED6CD9">
        <w:rPr>
          <w:sz w:val="26"/>
          <w:szCs w:val="26"/>
        </w:rPr>
        <w:t>URL</w:t>
      </w:r>
      <w:r w:rsidRPr="00ED6CD9">
        <w:rPr>
          <w:spacing w:val="1"/>
          <w:sz w:val="26"/>
          <w:szCs w:val="26"/>
        </w:rPr>
        <w:t xml:space="preserve"> </w:t>
      </w:r>
      <w:hyperlink r:id="rId23" w:anchor="Text">
        <w:r w:rsidRPr="00ED6CD9">
          <w:rPr>
            <w:color w:val="0000FF"/>
            <w:sz w:val="26"/>
            <w:szCs w:val="26"/>
            <w:u w:val="single" w:color="0000FF"/>
          </w:rPr>
          <w:t>https://zakon.rada.gov.ua/laws/show/1952-15#Text</w:t>
        </w:r>
      </w:hyperlink>
    </w:p>
    <w:p w14:paraId="5FD4FFBB"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5"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державну</w:t>
      </w:r>
      <w:r w:rsidRPr="00ED6CD9">
        <w:rPr>
          <w:spacing w:val="1"/>
          <w:sz w:val="26"/>
          <w:szCs w:val="26"/>
        </w:rPr>
        <w:t xml:space="preserve"> </w:t>
      </w:r>
      <w:r w:rsidRPr="00ED6CD9">
        <w:rPr>
          <w:sz w:val="26"/>
          <w:szCs w:val="26"/>
        </w:rPr>
        <w:t>реєстрацію</w:t>
      </w:r>
      <w:r w:rsidRPr="00ED6CD9">
        <w:rPr>
          <w:spacing w:val="1"/>
          <w:sz w:val="26"/>
          <w:szCs w:val="26"/>
        </w:rPr>
        <w:t xml:space="preserve"> </w:t>
      </w:r>
      <w:r w:rsidRPr="00ED6CD9">
        <w:rPr>
          <w:sz w:val="26"/>
          <w:szCs w:val="26"/>
        </w:rPr>
        <w:t>речових</w:t>
      </w:r>
      <w:r w:rsidRPr="00ED6CD9">
        <w:rPr>
          <w:spacing w:val="1"/>
          <w:sz w:val="26"/>
          <w:szCs w:val="26"/>
        </w:rPr>
        <w:t xml:space="preserve"> </w:t>
      </w:r>
      <w:r w:rsidRPr="00ED6CD9">
        <w:rPr>
          <w:sz w:val="26"/>
          <w:szCs w:val="26"/>
        </w:rPr>
        <w:t>прав</w:t>
      </w:r>
      <w:r w:rsidRPr="00ED6CD9">
        <w:rPr>
          <w:spacing w:val="1"/>
          <w:sz w:val="26"/>
          <w:szCs w:val="26"/>
        </w:rPr>
        <w:t xml:space="preserve"> </w:t>
      </w:r>
      <w:r w:rsidRPr="00ED6CD9">
        <w:rPr>
          <w:sz w:val="26"/>
          <w:szCs w:val="26"/>
        </w:rPr>
        <w:t>на</w:t>
      </w:r>
      <w:r w:rsidRPr="00ED6CD9">
        <w:rPr>
          <w:spacing w:val="1"/>
          <w:sz w:val="26"/>
          <w:szCs w:val="26"/>
        </w:rPr>
        <w:t xml:space="preserve"> </w:t>
      </w:r>
      <w:r w:rsidRPr="00ED6CD9">
        <w:rPr>
          <w:sz w:val="26"/>
          <w:szCs w:val="26"/>
        </w:rPr>
        <w:t>нерухоме</w:t>
      </w:r>
      <w:r w:rsidRPr="00ED6CD9">
        <w:rPr>
          <w:spacing w:val="1"/>
          <w:sz w:val="26"/>
          <w:szCs w:val="26"/>
        </w:rPr>
        <w:t xml:space="preserve"> </w:t>
      </w:r>
      <w:r w:rsidRPr="00ED6CD9">
        <w:rPr>
          <w:sz w:val="26"/>
          <w:szCs w:val="26"/>
        </w:rPr>
        <w:t>майно</w:t>
      </w:r>
      <w:r w:rsidRPr="00ED6CD9">
        <w:rPr>
          <w:spacing w:val="1"/>
          <w:sz w:val="26"/>
          <w:szCs w:val="26"/>
        </w:rPr>
        <w:t xml:space="preserve"> </w:t>
      </w:r>
      <w:r w:rsidRPr="00ED6CD9">
        <w:rPr>
          <w:sz w:val="26"/>
          <w:szCs w:val="26"/>
        </w:rPr>
        <w:t>та</w:t>
      </w:r>
      <w:r w:rsidRPr="00ED6CD9">
        <w:rPr>
          <w:spacing w:val="1"/>
          <w:sz w:val="26"/>
          <w:szCs w:val="26"/>
        </w:rPr>
        <w:t xml:space="preserve"> </w:t>
      </w:r>
      <w:r w:rsidRPr="00ED6CD9">
        <w:rPr>
          <w:sz w:val="26"/>
          <w:szCs w:val="26"/>
        </w:rPr>
        <w:t>їх</w:t>
      </w:r>
      <w:r w:rsidRPr="00ED6CD9">
        <w:rPr>
          <w:spacing w:val="1"/>
          <w:sz w:val="26"/>
          <w:szCs w:val="26"/>
        </w:rPr>
        <w:t xml:space="preserve"> </w:t>
      </w:r>
      <w:r w:rsidRPr="00ED6CD9">
        <w:rPr>
          <w:sz w:val="26"/>
          <w:szCs w:val="26"/>
        </w:rPr>
        <w:t>обтяжень: Постанова Кабінету Міністрів України від 25.12.2015 р. № 1127.</w:t>
      </w:r>
      <w:r w:rsidRPr="00ED6CD9">
        <w:rPr>
          <w:spacing w:val="1"/>
          <w:sz w:val="26"/>
          <w:szCs w:val="26"/>
        </w:rPr>
        <w:t xml:space="preserve"> </w:t>
      </w:r>
      <w:r w:rsidRPr="00ED6CD9">
        <w:rPr>
          <w:sz w:val="26"/>
          <w:szCs w:val="26"/>
        </w:rPr>
        <w:t>URL:</w:t>
      </w:r>
      <w:r w:rsidRPr="00ED6CD9">
        <w:rPr>
          <w:spacing w:val="1"/>
          <w:sz w:val="26"/>
          <w:szCs w:val="26"/>
        </w:rPr>
        <w:t xml:space="preserve"> </w:t>
      </w:r>
      <w:hyperlink r:id="rId24" w:anchor="Text">
        <w:r w:rsidRPr="00ED6CD9">
          <w:rPr>
            <w:color w:val="0000FF"/>
            <w:sz w:val="26"/>
            <w:szCs w:val="26"/>
            <w:u w:val="single" w:color="0000FF"/>
          </w:rPr>
          <w:t>https://zakon.rada.gov.ua/laws/show/1952-15#Text</w:t>
        </w:r>
      </w:hyperlink>
    </w:p>
    <w:p w14:paraId="0963918A"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5" w:firstLine="567"/>
        <w:jc w:val="both"/>
        <w:rPr>
          <w:sz w:val="26"/>
          <w:szCs w:val="26"/>
        </w:rPr>
      </w:pPr>
      <w:r w:rsidRPr="00ED6CD9">
        <w:rPr>
          <w:sz w:val="26"/>
          <w:szCs w:val="26"/>
        </w:rPr>
        <w:t>Про екологічну мережу України: Закон України від 24.06.2004 р. №</w:t>
      </w:r>
      <w:r w:rsidRPr="00ED6CD9">
        <w:rPr>
          <w:spacing w:val="1"/>
          <w:sz w:val="26"/>
          <w:szCs w:val="26"/>
        </w:rPr>
        <w:t xml:space="preserve"> </w:t>
      </w:r>
      <w:r w:rsidRPr="00ED6CD9">
        <w:rPr>
          <w:sz w:val="26"/>
          <w:szCs w:val="26"/>
        </w:rPr>
        <w:t>1864-IV.</w:t>
      </w:r>
      <w:r w:rsidRPr="00ED6CD9">
        <w:rPr>
          <w:spacing w:val="2"/>
          <w:sz w:val="26"/>
          <w:szCs w:val="26"/>
        </w:rPr>
        <w:t xml:space="preserve"> </w:t>
      </w:r>
      <w:r w:rsidRPr="00ED6CD9">
        <w:rPr>
          <w:sz w:val="26"/>
          <w:szCs w:val="26"/>
        </w:rPr>
        <w:t xml:space="preserve">URL: </w:t>
      </w:r>
      <w:hyperlink r:id="rId25" w:anchor="Text">
        <w:r w:rsidRPr="00ED6CD9">
          <w:rPr>
            <w:color w:val="0000FF"/>
            <w:sz w:val="26"/>
            <w:szCs w:val="26"/>
            <w:u w:val="single" w:color="0000FF"/>
          </w:rPr>
          <w:t>https://zakon.rada.gov.ua/laws/show/1864-15#Text</w:t>
        </w:r>
      </w:hyperlink>
    </w:p>
    <w:p w14:paraId="4BD2FE2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2" w:firstLine="567"/>
        <w:jc w:val="both"/>
        <w:rPr>
          <w:sz w:val="26"/>
          <w:szCs w:val="26"/>
        </w:rPr>
      </w:pPr>
      <w:r w:rsidRPr="00ED6CD9">
        <w:rPr>
          <w:sz w:val="26"/>
          <w:szCs w:val="26"/>
        </w:rPr>
        <w:t>Про затвердження Порядку ведення Державного земельного кадастру:</w:t>
      </w:r>
      <w:r w:rsidRPr="00ED6CD9">
        <w:rPr>
          <w:spacing w:val="1"/>
          <w:sz w:val="26"/>
          <w:szCs w:val="26"/>
        </w:rPr>
        <w:t xml:space="preserve"> </w:t>
      </w:r>
      <w:r w:rsidRPr="00ED6CD9">
        <w:rPr>
          <w:sz w:val="26"/>
          <w:szCs w:val="26"/>
        </w:rPr>
        <w:t>Постанова</w:t>
      </w:r>
      <w:r w:rsidRPr="00ED6CD9">
        <w:rPr>
          <w:spacing w:val="1"/>
          <w:sz w:val="26"/>
          <w:szCs w:val="26"/>
        </w:rPr>
        <w:t xml:space="preserve"> </w:t>
      </w:r>
      <w:r w:rsidRPr="00ED6CD9">
        <w:rPr>
          <w:sz w:val="26"/>
          <w:szCs w:val="26"/>
        </w:rPr>
        <w:t>Кабінету</w:t>
      </w:r>
      <w:r w:rsidRPr="00ED6CD9">
        <w:rPr>
          <w:spacing w:val="1"/>
          <w:sz w:val="26"/>
          <w:szCs w:val="26"/>
        </w:rPr>
        <w:t xml:space="preserve"> </w:t>
      </w:r>
      <w:r w:rsidRPr="00ED6CD9">
        <w:rPr>
          <w:sz w:val="26"/>
          <w:szCs w:val="26"/>
        </w:rPr>
        <w:t>Міністрів</w:t>
      </w:r>
      <w:r w:rsidRPr="00ED6CD9">
        <w:rPr>
          <w:spacing w:val="1"/>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17.10.2012р.</w:t>
      </w:r>
      <w:r w:rsidRPr="00ED6CD9">
        <w:rPr>
          <w:spacing w:val="1"/>
          <w:sz w:val="26"/>
          <w:szCs w:val="26"/>
        </w:rPr>
        <w:t xml:space="preserve"> </w:t>
      </w:r>
      <w:r w:rsidRPr="00ED6CD9">
        <w:rPr>
          <w:sz w:val="26"/>
          <w:szCs w:val="26"/>
        </w:rPr>
        <w:t>№</w:t>
      </w:r>
      <w:r w:rsidRPr="00ED6CD9">
        <w:rPr>
          <w:spacing w:val="1"/>
          <w:sz w:val="26"/>
          <w:szCs w:val="26"/>
        </w:rPr>
        <w:t xml:space="preserve"> </w:t>
      </w:r>
      <w:r w:rsidRPr="00ED6CD9">
        <w:rPr>
          <w:sz w:val="26"/>
          <w:szCs w:val="26"/>
        </w:rPr>
        <w:t>1051.</w:t>
      </w:r>
      <w:r w:rsidRPr="00ED6CD9">
        <w:rPr>
          <w:spacing w:val="1"/>
          <w:sz w:val="26"/>
          <w:szCs w:val="26"/>
        </w:rPr>
        <w:t xml:space="preserve"> </w:t>
      </w:r>
      <w:r w:rsidRPr="00ED6CD9">
        <w:rPr>
          <w:sz w:val="26"/>
          <w:szCs w:val="26"/>
        </w:rPr>
        <w:t>URL:</w:t>
      </w:r>
      <w:r w:rsidRPr="00ED6CD9">
        <w:rPr>
          <w:spacing w:val="1"/>
          <w:sz w:val="26"/>
          <w:szCs w:val="26"/>
        </w:rPr>
        <w:t xml:space="preserve"> </w:t>
      </w:r>
      <w:hyperlink r:id="rId26" w:anchor="Text">
        <w:r w:rsidRPr="00ED6CD9">
          <w:rPr>
            <w:color w:val="0000FF"/>
            <w:sz w:val="26"/>
            <w:szCs w:val="26"/>
            <w:u w:val="single" w:color="0000FF"/>
          </w:rPr>
          <w:t>https://zakon.rada.gov.ua/laws/show/1051-2012-%D0%BF#Text</w:t>
        </w:r>
      </w:hyperlink>
    </w:p>
    <w:p w14:paraId="786BE4CB"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3"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землеустрій:</w:t>
      </w:r>
      <w:r w:rsidRPr="00ED6CD9">
        <w:rPr>
          <w:spacing w:val="1"/>
          <w:sz w:val="26"/>
          <w:szCs w:val="26"/>
        </w:rPr>
        <w:t xml:space="preserve"> </w:t>
      </w:r>
      <w:r w:rsidRPr="00ED6CD9">
        <w:rPr>
          <w:sz w:val="26"/>
          <w:szCs w:val="26"/>
        </w:rPr>
        <w:t>Закон</w:t>
      </w:r>
      <w:r w:rsidRPr="00ED6CD9">
        <w:rPr>
          <w:spacing w:val="1"/>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22.05.2003</w:t>
      </w:r>
      <w:r w:rsidRPr="00ED6CD9">
        <w:rPr>
          <w:spacing w:val="1"/>
          <w:sz w:val="26"/>
          <w:szCs w:val="26"/>
        </w:rPr>
        <w:t xml:space="preserve"> </w:t>
      </w:r>
      <w:r w:rsidRPr="00ED6CD9">
        <w:rPr>
          <w:sz w:val="26"/>
          <w:szCs w:val="26"/>
        </w:rPr>
        <w:t>р.</w:t>
      </w:r>
      <w:r w:rsidRPr="00ED6CD9">
        <w:rPr>
          <w:spacing w:val="1"/>
          <w:sz w:val="26"/>
          <w:szCs w:val="26"/>
        </w:rPr>
        <w:t xml:space="preserve"> </w:t>
      </w:r>
      <w:r w:rsidRPr="00ED6CD9">
        <w:rPr>
          <w:sz w:val="26"/>
          <w:szCs w:val="26"/>
        </w:rPr>
        <w:t>№</w:t>
      </w:r>
      <w:r w:rsidRPr="00ED6CD9">
        <w:rPr>
          <w:spacing w:val="1"/>
          <w:sz w:val="26"/>
          <w:szCs w:val="26"/>
        </w:rPr>
        <w:t xml:space="preserve"> </w:t>
      </w:r>
      <w:r w:rsidRPr="00ED6CD9">
        <w:rPr>
          <w:sz w:val="26"/>
          <w:szCs w:val="26"/>
        </w:rPr>
        <w:t>858-IV.</w:t>
      </w:r>
      <w:r w:rsidRPr="00ED6CD9">
        <w:rPr>
          <w:spacing w:val="1"/>
          <w:sz w:val="26"/>
          <w:szCs w:val="26"/>
        </w:rPr>
        <w:t xml:space="preserve"> </w:t>
      </w:r>
      <w:r w:rsidRPr="00ED6CD9">
        <w:rPr>
          <w:sz w:val="26"/>
          <w:szCs w:val="26"/>
        </w:rPr>
        <w:t>URL:</w:t>
      </w:r>
      <w:r w:rsidRPr="00ED6CD9">
        <w:rPr>
          <w:spacing w:val="1"/>
          <w:sz w:val="26"/>
          <w:szCs w:val="26"/>
        </w:rPr>
        <w:t xml:space="preserve"> </w:t>
      </w:r>
      <w:hyperlink r:id="rId27" w:anchor="Text">
        <w:r w:rsidRPr="00ED6CD9">
          <w:rPr>
            <w:color w:val="0000FF"/>
            <w:sz w:val="26"/>
            <w:szCs w:val="26"/>
            <w:u w:val="single" w:color="0000FF"/>
          </w:rPr>
          <w:t>https://zakon.rada.gov.ua/laws/show/858-15#Text</w:t>
        </w:r>
      </w:hyperlink>
    </w:p>
    <w:p w14:paraId="5E353169"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3"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землі</w:t>
      </w:r>
      <w:r w:rsidRPr="00ED6CD9">
        <w:rPr>
          <w:spacing w:val="1"/>
          <w:sz w:val="26"/>
          <w:szCs w:val="26"/>
        </w:rPr>
        <w:t xml:space="preserve"> </w:t>
      </w:r>
      <w:r w:rsidRPr="00ED6CD9">
        <w:rPr>
          <w:sz w:val="26"/>
          <w:szCs w:val="26"/>
        </w:rPr>
        <w:t>енергетики</w:t>
      </w:r>
      <w:r w:rsidRPr="00ED6CD9">
        <w:rPr>
          <w:spacing w:val="1"/>
          <w:sz w:val="26"/>
          <w:szCs w:val="26"/>
        </w:rPr>
        <w:t xml:space="preserve"> </w:t>
      </w:r>
      <w:r w:rsidRPr="00ED6CD9">
        <w:rPr>
          <w:sz w:val="26"/>
          <w:szCs w:val="26"/>
        </w:rPr>
        <w:t>та</w:t>
      </w:r>
      <w:r w:rsidRPr="00ED6CD9">
        <w:rPr>
          <w:spacing w:val="1"/>
          <w:sz w:val="26"/>
          <w:szCs w:val="26"/>
        </w:rPr>
        <w:t xml:space="preserve"> </w:t>
      </w:r>
      <w:r w:rsidRPr="00ED6CD9">
        <w:rPr>
          <w:sz w:val="26"/>
          <w:szCs w:val="26"/>
        </w:rPr>
        <w:t>правовий</w:t>
      </w:r>
      <w:r w:rsidRPr="00ED6CD9">
        <w:rPr>
          <w:spacing w:val="1"/>
          <w:sz w:val="26"/>
          <w:szCs w:val="26"/>
        </w:rPr>
        <w:t xml:space="preserve"> </w:t>
      </w:r>
      <w:r w:rsidRPr="00ED6CD9">
        <w:rPr>
          <w:sz w:val="26"/>
          <w:szCs w:val="26"/>
        </w:rPr>
        <w:t>режим</w:t>
      </w:r>
      <w:r w:rsidRPr="00ED6CD9">
        <w:rPr>
          <w:spacing w:val="1"/>
          <w:sz w:val="26"/>
          <w:szCs w:val="26"/>
        </w:rPr>
        <w:t xml:space="preserve"> </w:t>
      </w:r>
      <w:r w:rsidRPr="00ED6CD9">
        <w:rPr>
          <w:sz w:val="26"/>
          <w:szCs w:val="26"/>
        </w:rPr>
        <w:t>спеціальних</w:t>
      </w:r>
      <w:r w:rsidRPr="00ED6CD9">
        <w:rPr>
          <w:spacing w:val="71"/>
          <w:sz w:val="26"/>
          <w:szCs w:val="26"/>
        </w:rPr>
        <w:t xml:space="preserve"> </w:t>
      </w:r>
      <w:r w:rsidRPr="00ED6CD9">
        <w:rPr>
          <w:sz w:val="26"/>
          <w:szCs w:val="26"/>
        </w:rPr>
        <w:t>зон</w:t>
      </w:r>
      <w:r w:rsidRPr="00ED6CD9">
        <w:rPr>
          <w:spacing w:val="1"/>
          <w:sz w:val="26"/>
          <w:szCs w:val="26"/>
        </w:rPr>
        <w:t xml:space="preserve"> </w:t>
      </w:r>
      <w:r w:rsidRPr="00ED6CD9">
        <w:rPr>
          <w:sz w:val="26"/>
          <w:szCs w:val="26"/>
        </w:rPr>
        <w:t>енергетичних об’єктів: Закон 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09.07.2010 р.</w:t>
      </w:r>
      <w:r w:rsidRPr="00ED6CD9">
        <w:rPr>
          <w:spacing w:val="1"/>
          <w:sz w:val="26"/>
          <w:szCs w:val="26"/>
        </w:rPr>
        <w:t xml:space="preserve"> </w:t>
      </w:r>
      <w:r w:rsidRPr="00ED6CD9">
        <w:rPr>
          <w:sz w:val="26"/>
          <w:szCs w:val="26"/>
        </w:rPr>
        <w:t>№ 2480-VI.</w:t>
      </w:r>
      <w:r w:rsidRPr="00ED6CD9">
        <w:rPr>
          <w:spacing w:val="1"/>
          <w:sz w:val="26"/>
          <w:szCs w:val="26"/>
        </w:rPr>
        <w:t xml:space="preserve"> </w:t>
      </w:r>
      <w:r w:rsidRPr="00ED6CD9">
        <w:rPr>
          <w:sz w:val="26"/>
          <w:szCs w:val="26"/>
        </w:rPr>
        <w:t>URL:</w:t>
      </w:r>
      <w:r w:rsidRPr="00ED6CD9">
        <w:rPr>
          <w:spacing w:val="1"/>
          <w:sz w:val="26"/>
          <w:szCs w:val="26"/>
        </w:rPr>
        <w:t xml:space="preserve"> </w:t>
      </w:r>
      <w:hyperlink r:id="rId28" w:anchor="Text">
        <w:r w:rsidRPr="00ED6CD9">
          <w:rPr>
            <w:color w:val="0000FF"/>
            <w:sz w:val="26"/>
            <w:szCs w:val="26"/>
            <w:u w:val="single" w:color="0000FF"/>
          </w:rPr>
          <w:t>https://zakon.rada.gov.ua/laws/show/2480-17#Text</w:t>
        </w:r>
      </w:hyperlink>
    </w:p>
    <w:p w14:paraId="39B5781D"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1" w:firstLine="567"/>
        <w:jc w:val="both"/>
        <w:rPr>
          <w:sz w:val="26"/>
          <w:szCs w:val="26"/>
        </w:rPr>
      </w:pPr>
      <w:r w:rsidRPr="00ED6CD9">
        <w:rPr>
          <w:sz w:val="26"/>
          <w:szCs w:val="26"/>
        </w:rPr>
        <w:t>Про меліорацію земель: Закон України від 14.01.2000 р. № 1389-XIV.</w:t>
      </w:r>
      <w:r w:rsidRPr="00ED6CD9">
        <w:rPr>
          <w:spacing w:val="1"/>
          <w:sz w:val="26"/>
          <w:szCs w:val="26"/>
        </w:rPr>
        <w:t xml:space="preserve"> </w:t>
      </w:r>
      <w:r w:rsidRPr="00ED6CD9">
        <w:rPr>
          <w:sz w:val="26"/>
          <w:szCs w:val="26"/>
        </w:rPr>
        <w:t>URL:</w:t>
      </w:r>
      <w:r w:rsidRPr="00ED6CD9">
        <w:rPr>
          <w:spacing w:val="1"/>
          <w:sz w:val="26"/>
          <w:szCs w:val="26"/>
        </w:rPr>
        <w:t xml:space="preserve"> </w:t>
      </w:r>
      <w:hyperlink r:id="rId29" w:anchor="Text">
        <w:r w:rsidRPr="00ED6CD9">
          <w:rPr>
            <w:color w:val="0000FF"/>
            <w:sz w:val="26"/>
            <w:szCs w:val="26"/>
            <w:u w:val="single" w:color="0000FF"/>
          </w:rPr>
          <w:t>https://zakon.rada.gov.ua/laws/show/1389-14#Text</w:t>
        </w:r>
      </w:hyperlink>
    </w:p>
    <w:p w14:paraId="01CDCAC1" w14:textId="77777777" w:rsidR="004F761C" w:rsidRPr="00ED6CD9" w:rsidRDefault="004F761C" w:rsidP="004F761C">
      <w:pPr>
        <w:pStyle w:val="aa"/>
        <w:widowControl/>
        <w:numPr>
          <w:ilvl w:val="0"/>
          <w:numId w:val="26"/>
        </w:numPr>
        <w:tabs>
          <w:tab w:val="left" w:pos="993"/>
          <w:tab w:val="left" w:pos="1981"/>
          <w:tab w:val="left" w:pos="3099"/>
          <w:tab w:val="left" w:pos="5129"/>
          <w:tab w:val="left" w:pos="6108"/>
          <w:tab w:val="left" w:pos="7140"/>
          <w:tab w:val="left" w:pos="8915"/>
        </w:tabs>
        <w:autoSpaceDE/>
        <w:autoSpaceDN/>
        <w:adjustRightInd/>
        <w:spacing w:after="0" w:line="276" w:lineRule="auto"/>
        <w:ind w:left="0" w:right="243" w:firstLine="567"/>
        <w:jc w:val="both"/>
        <w:rPr>
          <w:sz w:val="26"/>
          <w:szCs w:val="26"/>
        </w:rPr>
      </w:pPr>
      <w:r w:rsidRPr="00ED6CD9">
        <w:rPr>
          <w:sz w:val="26"/>
          <w:szCs w:val="26"/>
        </w:rPr>
        <w:lastRenderedPageBreak/>
        <w:t>Про</w:t>
      </w:r>
      <w:r w:rsidRPr="00ED6CD9">
        <w:rPr>
          <w:spacing w:val="1"/>
          <w:sz w:val="26"/>
          <w:szCs w:val="26"/>
        </w:rPr>
        <w:t xml:space="preserve"> </w:t>
      </w:r>
      <w:r w:rsidRPr="00ED6CD9">
        <w:rPr>
          <w:sz w:val="26"/>
          <w:szCs w:val="26"/>
        </w:rPr>
        <w:t>об’єднання</w:t>
      </w:r>
      <w:r w:rsidRPr="00ED6CD9">
        <w:rPr>
          <w:spacing w:val="1"/>
          <w:sz w:val="26"/>
          <w:szCs w:val="26"/>
        </w:rPr>
        <w:t xml:space="preserve"> </w:t>
      </w:r>
      <w:r w:rsidRPr="00ED6CD9">
        <w:rPr>
          <w:sz w:val="26"/>
          <w:szCs w:val="26"/>
        </w:rPr>
        <w:t>співвласників</w:t>
      </w:r>
      <w:r w:rsidRPr="00ED6CD9">
        <w:rPr>
          <w:spacing w:val="1"/>
          <w:sz w:val="26"/>
          <w:szCs w:val="26"/>
        </w:rPr>
        <w:t xml:space="preserve"> </w:t>
      </w:r>
      <w:r w:rsidRPr="00ED6CD9">
        <w:rPr>
          <w:sz w:val="26"/>
          <w:szCs w:val="26"/>
        </w:rPr>
        <w:t>багатоквартирного</w:t>
      </w:r>
      <w:r w:rsidRPr="00ED6CD9">
        <w:rPr>
          <w:spacing w:val="1"/>
          <w:sz w:val="26"/>
          <w:szCs w:val="26"/>
        </w:rPr>
        <w:t xml:space="preserve"> </w:t>
      </w:r>
      <w:r w:rsidRPr="00ED6CD9">
        <w:rPr>
          <w:sz w:val="26"/>
          <w:szCs w:val="26"/>
        </w:rPr>
        <w:t>будинку:</w:t>
      </w:r>
      <w:r w:rsidRPr="00ED6CD9">
        <w:rPr>
          <w:spacing w:val="1"/>
          <w:sz w:val="26"/>
          <w:szCs w:val="26"/>
        </w:rPr>
        <w:t xml:space="preserve"> </w:t>
      </w:r>
      <w:r w:rsidRPr="00ED6CD9">
        <w:rPr>
          <w:sz w:val="26"/>
          <w:szCs w:val="26"/>
        </w:rPr>
        <w:t>Закон</w:t>
      </w:r>
      <w:r w:rsidRPr="00ED6CD9">
        <w:rPr>
          <w:spacing w:val="1"/>
          <w:sz w:val="26"/>
          <w:szCs w:val="26"/>
        </w:rPr>
        <w:t xml:space="preserve"> </w:t>
      </w:r>
      <w:r w:rsidRPr="00ED6CD9">
        <w:rPr>
          <w:sz w:val="26"/>
          <w:szCs w:val="26"/>
        </w:rPr>
        <w:t>України від 29.11.2001 р. № 2866-ІІІ. URL:</w:t>
      </w:r>
      <w:r w:rsidRPr="00ED6CD9">
        <w:rPr>
          <w:spacing w:val="-68"/>
          <w:sz w:val="26"/>
          <w:szCs w:val="26"/>
        </w:rPr>
        <w:t xml:space="preserve"> </w:t>
      </w:r>
      <w:hyperlink r:id="rId30" w:anchor="Text">
        <w:r w:rsidRPr="00ED6CD9">
          <w:rPr>
            <w:color w:val="0000FF"/>
            <w:sz w:val="26"/>
            <w:szCs w:val="26"/>
            <w:u w:val="single" w:color="0000FF"/>
          </w:rPr>
          <w:t>https://zakon.rada.gov.ua/laws/show/2866-14#Text</w:t>
        </w:r>
      </w:hyperlink>
    </w:p>
    <w:p w14:paraId="4EE7F5E6"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8" w:firstLine="567"/>
        <w:jc w:val="both"/>
        <w:rPr>
          <w:sz w:val="26"/>
          <w:szCs w:val="26"/>
        </w:rPr>
      </w:pPr>
      <w:r w:rsidRPr="00ED6CD9">
        <w:rPr>
          <w:sz w:val="26"/>
          <w:szCs w:val="26"/>
        </w:rPr>
        <w:t>Про оренду землі: Закон України від 06.10.1998 р. в ред. від 05.11.2003</w:t>
      </w:r>
      <w:r w:rsidRPr="00ED6CD9">
        <w:rPr>
          <w:spacing w:val="1"/>
          <w:sz w:val="26"/>
          <w:szCs w:val="26"/>
        </w:rPr>
        <w:t xml:space="preserve"> </w:t>
      </w:r>
      <w:r w:rsidRPr="00ED6CD9">
        <w:rPr>
          <w:sz w:val="26"/>
          <w:szCs w:val="26"/>
        </w:rPr>
        <w:t>р.</w:t>
      </w:r>
      <w:r w:rsidRPr="00ED6CD9">
        <w:rPr>
          <w:spacing w:val="2"/>
          <w:sz w:val="26"/>
          <w:szCs w:val="26"/>
        </w:rPr>
        <w:t xml:space="preserve"> </w:t>
      </w:r>
      <w:r w:rsidRPr="00ED6CD9">
        <w:rPr>
          <w:sz w:val="26"/>
          <w:szCs w:val="26"/>
        </w:rPr>
        <w:t>№</w:t>
      </w:r>
      <w:r w:rsidRPr="00ED6CD9">
        <w:rPr>
          <w:spacing w:val="-1"/>
          <w:sz w:val="26"/>
          <w:szCs w:val="26"/>
        </w:rPr>
        <w:t xml:space="preserve"> </w:t>
      </w:r>
      <w:r w:rsidRPr="00ED6CD9">
        <w:rPr>
          <w:sz w:val="26"/>
          <w:szCs w:val="26"/>
        </w:rPr>
        <w:t>1211-ІV.</w:t>
      </w:r>
      <w:r w:rsidRPr="00ED6CD9">
        <w:rPr>
          <w:spacing w:val="5"/>
          <w:sz w:val="26"/>
          <w:szCs w:val="26"/>
        </w:rPr>
        <w:t xml:space="preserve"> </w:t>
      </w:r>
      <w:r w:rsidRPr="00ED6CD9">
        <w:rPr>
          <w:sz w:val="26"/>
          <w:szCs w:val="26"/>
        </w:rPr>
        <w:t>URL</w:t>
      </w:r>
      <w:r w:rsidRPr="00ED6CD9">
        <w:rPr>
          <w:spacing w:val="-6"/>
          <w:sz w:val="26"/>
          <w:szCs w:val="26"/>
        </w:rPr>
        <w:t xml:space="preserve"> </w:t>
      </w:r>
      <w:hyperlink r:id="rId31" w:anchor="Text">
        <w:r w:rsidRPr="00ED6CD9">
          <w:rPr>
            <w:color w:val="0000FF"/>
            <w:sz w:val="26"/>
            <w:szCs w:val="26"/>
            <w:u w:val="single" w:color="0000FF"/>
          </w:rPr>
          <w:t>https://zakon.rada.gov.ua/laws/show/161-14#Text</w:t>
        </w:r>
      </w:hyperlink>
    </w:p>
    <w:p w14:paraId="33D163B5"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firstLine="567"/>
        <w:jc w:val="both"/>
        <w:rPr>
          <w:sz w:val="26"/>
          <w:szCs w:val="26"/>
        </w:rPr>
      </w:pPr>
      <w:r w:rsidRPr="00ED6CD9">
        <w:rPr>
          <w:sz w:val="26"/>
          <w:szCs w:val="26"/>
        </w:rPr>
        <w:t>Про</w:t>
      </w:r>
      <w:r w:rsidRPr="00ED6CD9">
        <w:rPr>
          <w:spacing w:val="31"/>
          <w:sz w:val="26"/>
          <w:szCs w:val="26"/>
        </w:rPr>
        <w:t xml:space="preserve"> </w:t>
      </w:r>
      <w:r w:rsidRPr="00ED6CD9">
        <w:rPr>
          <w:sz w:val="26"/>
          <w:szCs w:val="26"/>
        </w:rPr>
        <w:t>основи</w:t>
      </w:r>
      <w:r w:rsidRPr="00ED6CD9">
        <w:rPr>
          <w:spacing w:val="32"/>
          <w:sz w:val="26"/>
          <w:szCs w:val="26"/>
        </w:rPr>
        <w:t xml:space="preserve"> </w:t>
      </w:r>
      <w:r w:rsidRPr="00ED6CD9">
        <w:rPr>
          <w:sz w:val="26"/>
          <w:szCs w:val="26"/>
        </w:rPr>
        <w:t>містобудування:</w:t>
      </w:r>
      <w:r w:rsidRPr="00ED6CD9">
        <w:rPr>
          <w:spacing w:val="28"/>
          <w:sz w:val="26"/>
          <w:szCs w:val="26"/>
        </w:rPr>
        <w:t xml:space="preserve"> </w:t>
      </w:r>
      <w:r w:rsidRPr="00ED6CD9">
        <w:rPr>
          <w:sz w:val="26"/>
          <w:szCs w:val="26"/>
        </w:rPr>
        <w:t>Закон</w:t>
      </w:r>
      <w:r w:rsidRPr="00ED6CD9">
        <w:rPr>
          <w:spacing w:val="32"/>
          <w:sz w:val="26"/>
          <w:szCs w:val="26"/>
        </w:rPr>
        <w:t xml:space="preserve"> </w:t>
      </w:r>
      <w:r w:rsidRPr="00ED6CD9">
        <w:rPr>
          <w:sz w:val="26"/>
          <w:szCs w:val="26"/>
        </w:rPr>
        <w:t>України</w:t>
      </w:r>
      <w:r w:rsidRPr="00ED6CD9">
        <w:rPr>
          <w:spacing w:val="31"/>
          <w:sz w:val="26"/>
          <w:szCs w:val="26"/>
        </w:rPr>
        <w:t xml:space="preserve"> </w:t>
      </w:r>
      <w:r w:rsidRPr="00ED6CD9">
        <w:rPr>
          <w:sz w:val="26"/>
          <w:szCs w:val="26"/>
        </w:rPr>
        <w:t>від</w:t>
      </w:r>
      <w:r w:rsidRPr="00ED6CD9">
        <w:rPr>
          <w:spacing w:val="34"/>
          <w:sz w:val="26"/>
          <w:szCs w:val="26"/>
        </w:rPr>
        <w:t xml:space="preserve"> </w:t>
      </w:r>
      <w:r w:rsidRPr="00ED6CD9">
        <w:rPr>
          <w:sz w:val="26"/>
          <w:szCs w:val="26"/>
        </w:rPr>
        <w:t>16.11.1992</w:t>
      </w:r>
      <w:r w:rsidRPr="00ED6CD9">
        <w:rPr>
          <w:spacing w:val="32"/>
          <w:sz w:val="26"/>
          <w:szCs w:val="26"/>
        </w:rPr>
        <w:t xml:space="preserve"> </w:t>
      </w:r>
      <w:r w:rsidRPr="00ED6CD9">
        <w:rPr>
          <w:sz w:val="26"/>
          <w:szCs w:val="26"/>
        </w:rPr>
        <w:t>р.</w:t>
      </w:r>
      <w:r w:rsidRPr="00ED6CD9">
        <w:rPr>
          <w:spacing w:val="34"/>
          <w:sz w:val="26"/>
          <w:szCs w:val="26"/>
        </w:rPr>
        <w:t xml:space="preserve"> </w:t>
      </w:r>
      <w:r w:rsidRPr="00ED6CD9">
        <w:rPr>
          <w:sz w:val="26"/>
          <w:szCs w:val="26"/>
        </w:rPr>
        <w:t>№</w:t>
      </w:r>
      <w:r w:rsidRPr="00ED6CD9">
        <w:rPr>
          <w:spacing w:val="30"/>
          <w:sz w:val="26"/>
          <w:szCs w:val="26"/>
        </w:rPr>
        <w:t xml:space="preserve"> </w:t>
      </w:r>
      <w:r w:rsidRPr="00ED6CD9">
        <w:rPr>
          <w:sz w:val="26"/>
          <w:szCs w:val="26"/>
        </w:rPr>
        <w:t>2781-XII.</w:t>
      </w:r>
      <w:r w:rsidRPr="00ED6CD9">
        <w:rPr>
          <w:spacing w:val="59"/>
          <w:sz w:val="26"/>
          <w:szCs w:val="26"/>
        </w:rPr>
        <w:t xml:space="preserve"> </w:t>
      </w:r>
      <w:r w:rsidRPr="00ED6CD9">
        <w:rPr>
          <w:sz w:val="26"/>
          <w:szCs w:val="26"/>
        </w:rPr>
        <w:t>URL:</w:t>
      </w:r>
      <w:r w:rsidRPr="00ED6CD9">
        <w:rPr>
          <w:color w:val="0000FF"/>
          <w:spacing w:val="-7"/>
          <w:sz w:val="26"/>
          <w:szCs w:val="26"/>
        </w:rPr>
        <w:t xml:space="preserve"> </w:t>
      </w:r>
      <w:hyperlink r:id="rId32" w:anchor="Text">
        <w:r w:rsidRPr="00ED6CD9">
          <w:rPr>
            <w:color w:val="0000FF"/>
            <w:sz w:val="26"/>
            <w:szCs w:val="26"/>
            <w:u w:val="single" w:color="0000FF"/>
          </w:rPr>
          <w:t>https://zakon.rada.gov.ua/laws/show/2780-12#Text</w:t>
        </w:r>
      </w:hyperlink>
    </w:p>
    <w:p w14:paraId="02EAD77F"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firstLine="567"/>
        <w:jc w:val="both"/>
        <w:rPr>
          <w:sz w:val="26"/>
          <w:szCs w:val="26"/>
        </w:rPr>
      </w:pPr>
      <w:r w:rsidRPr="00ED6CD9">
        <w:rPr>
          <w:sz w:val="26"/>
          <w:szCs w:val="26"/>
        </w:rPr>
        <w:t>Про</w:t>
      </w:r>
      <w:r w:rsidRPr="00ED6CD9">
        <w:rPr>
          <w:spacing w:val="14"/>
          <w:sz w:val="26"/>
          <w:szCs w:val="26"/>
        </w:rPr>
        <w:t xml:space="preserve"> </w:t>
      </w:r>
      <w:r w:rsidRPr="00ED6CD9">
        <w:rPr>
          <w:sz w:val="26"/>
          <w:szCs w:val="26"/>
        </w:rPr>
        <w:t>особисте</w:t>
      </w:r>
      <w:r w:rsidRPr="00ED6CD9">
        <w:rPr>
          <w:spacing w:val="15"/>
          <w:sz w:val="26"/>
          <w:szCs w:val="26"/>
        </w:rPr>
        <w:t xml:space="preserve"> </w:t>
      </w:r>
      <w:r w:rsidRPr="00ED6CD9">
        <w:rPr>
          <w:sz w:val="26"/>
          <w:szCs w:val="26"/>
        </w:rPr>
        <w:t>селянське</w:t>
      </w:r>
      <w:r w:rsidRPr="00ED6CD9">
        <w:rPr>
          <w:spacing w:val="14"/>
          <w:sz w:val="26"/>
          <w:szCs w:val="26"/>
        </w:rPr>
        <w:t xml:space="preserve"> </w:t>
      </w:r>
      <w:r w:rsidRPr="00ED6CD9">
        <w:rPr>
          <w:sz w:val="26"/>
          <w:szCs w:val="26"/>
        </w:rPr>
        <w:t>господарство:</w:t>
      </w:r>
      <w:r w:rsidRPr="00ED6CD9">
        <w:rPr>
          <w:spacing w:val="9"/>
          <w:sz w:val="26"/>
          <w:szCs w:val="26"/>
        </w:rPr>
        <w:t xml:space="preserve"> </w:t>
      </w:r>
      <w:r w:rsidRPr="00ED6CD9">
        <w:rPr>
          <w:sz w:val="26"/>
          <w:szCs w:val="26"/>
        </w:rPr>
        <w:t>Закон</w:t>
      </w:r>
      <w:r w:rsidRPr="00ED6CD9">
        <w:rPr>
          <w:spacing w:val="14"/>
          <w:sz w:val="26"/>
          <w:szCs w:val="26"/>
        </w:rPr>
        <w:t xml:space="preserve"> </w:t>
      </w:r>
      <w:r w:rsidRPr="00ED6CD9">
        <w:rPr>
          <w:sz w:val="26"/>
          <w:szCs w:val="26"/>
        </w:rPr>
        <w:t>України</w:t>
      </w:r>
      <w:r w:rsidRPr="00ED6CD9">
        <w:rPr>
          <w:spacing w:val="13"/>
          <w:sz w:val="26"/>
          <w:szCs w:val="26"/>
        </w:rPr>
        <w:t xml:space="preserve"> </w:t>
      </w:r>
      <w:r w:rsidRPr="00ED6CD9">
        <w:rPr>
          <w:sz w:val="26"/>
          <w:szCs w:val="26"/>
        </w:rPr>
        <w:t>від</w:t>
      </w:r>
      <w:r w:rsidRPr="00ED6CD9">
        <w:rPr>
          <w:spacing w:val="17"/>
          <w:sz w:val="26"/>
          <w:szCs w:val="26"/>
        </w:rPr>
        <w:t xml:space="preserve"> </w:t>
      </w:r>
      <w:r w:rsidRPr="00ED6CD9">
        <w:rPr>
          <w:sz w:val="26"/>
          <w:szCs w:val="26"/>
        </w:rPr>
        <w:t>15.05.2003</w:t>
      </w:r>
      <w:r w:rsidRPr="00ED6CD9">
        <w:rPr>
          <w:spacing w:val="14"/>
          <w:sz w:val="26"/>
          <w:szCs w:val="26"/>
        </w:rPr>
        <w:t xml:space="preserve"> </w:t>
      </w:r>
      <w:r w:rsidRPr="00ED6CD9">
        <w:rPr>
          <w:sz w:val="26"/>
          <w:szCs w:val="26"/>
        </w:rPr>
        <w:t>р. №</w:t>
      </w:r>
      <w:r w:rsidRPr="00ED6CD9">
        <w:rPr>
          <w:spacing w:val="-8"/>
          <w:sz w:val="26"/>
          <w:szCs w:val="26"/>
        </w:rPr>
        <w:t xml:space="preserve"> </w:t>
      </w:r>
      <w:r w:rsidRPr="00ED6CD9">
        <w:rPr>
          <w:sz w:val="26"/>
          <w:szCs w:val="26"/>
        </w:rPr>
        <w:t>742-ІV.</w:t>
      </w:r>
      <w:r w:rsidRPr="00ED6CD9">
        <w:rPr>
          <w:spacing w:val="-5"/>
          <w:sz w:val="26"/>
          <w:szCs w:val="26"/>
        </w:rPr>
        <w:t xml:space="preserve"> </w:t>
      </w:r>
      <w:r w:rsidRPr="00ED6CD9">
        <w:rPr>
          <w:sz w:val="26"/>
          <w:szCs w:val="26"/>
        </w:rPr>
        <w:t>URL:</w:t>
      </w:r>
      <w:r w:rsidRPr="00ED6CD9">
        <w:rPr>
          <w:spacing w:val="-6"/>
          <w:sz w:val="26"/>
          <w:szCs w:val="26"/>
        </w:rPr>
        <w:t xml:space="preserve"> </w:t>
      </w:r>
      <w:hyperlink r:id="rId33" w:anchor="Text">
        <w:r w:rsidRPr="00ED6CD9">
          <w:rPr>
            <w:color w:val="0000FF"/>
            <w:sz w:val="26"/>
            <w:szCs w:val="26"/>
            <w:u w:val="single" w:color="0000FF"/>
          </w:rPr>
          <w:t>https://zakon.rada.gov.ua/laws/show/742-15#Text</w:t>
        </w:r>
      </w:hyperlink>
    </w:p>
    <w:p w14:paraId="0659D438"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3" w:firstLine="567"/>
        <w:jc w:val="both"/>
        <w:rPr>
          <w:sz w:val="26"/>
          <w:szCs w:val="26"/>
        </w:rPr>
      </w:pPr>
      <w:r w:rsidRPr="00ED6CD9">
        <w:rPr>
          <w:sz w:val="26"/>
          <w:szCs w:val="26"/>
        </w:rPr>
        <w:t>Про охорону земель: Закон України від 19.06.2003 р. № 962-ІV. URL:</w:t>
      </w:r>
      <w:r w:rsidRPr="00ED6CD9">
        <w:rPr>
          <w:spacing w:val="1"/>
          <w:sz w:val="26"/>
          <w:szCs w:val="26"/>
        </w:rPr>
        <w:t xml:space="preserve"> </w:t>
      </w:r>
      <w:hyperlink r:id="rId34" w:anchor="Text">
        <w:r w:rsidRPr="00ED6CD9">
          <w:rPr>
            <w:color w:val="0000FF"/>
            <w:sz w:val="26"/>
            <w:szCs w:val="26"/>
            <w:u w:val="single" w:color="0000FF"/>
          </w:rPr>
          <w:t>https://zakon.rada.gov.ua/laws/show/962-15#Text</w:t>
        </w:r>
      </w:hyperlink>
    </w:p>
    <w:p w14:paraId="3F2F1AD9"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0" w:firstLine="567"/>
        <w:jc w:val="both"/>
        <w:rPr>
          <w:sz w:val="26"/>
          <w:szCs w:val="26"/>
        </w:rPr>
      </w:pPr>
      <w:r w:rsidRPr="00ED6CD9">
        <w:rPr>
          <w:sz w:val="26"/>
          <w:szCs w:val="26"/>
        </w:rPr>
        <w:t>Про охорону навколишнього природного середовища: Закон України</w:t>
      </w:r>
      <w:r w:rsidRPr="00ED6CD9">
        <w:rPr>
          <w:spacing w:val="1"/>
          <w:sz w:val="26"/>
          <w:szCs w:val="26"/>
        </w:rPr>
        <w:t xml:space="preserve"> </w:t>
      </w:r>
      <w:r w:rsidRPr="00ED6CD9">
        <w:rPr>
          <w:sz w:val="26"/>
          <w:szCs w:val="26"/>
        </w:rPr>
        <w:t xml:space="preserve">від 25.06.1991 р. </w:t>
      </w:r>
      <w:r w:rsidRPr="00ED6CD9">
        <w:rPr>
          <w:color w:val="333333"/>
          <w:sz w:val="26"/>
          <w:szCs w:val="26"/>
        </w:rPr>
        <w:t xml:space="preserve">№ 1264-XII </w:t>
      </w:r>
      <w:r w:rsidRPr="00ED6CD9">
        <w:rPr>
          <w:sz w:val="26"/>
          <w:szCs w:val="26"/>
        </w:rPr>
        <w:t xml:space="preserve">URL: </w:t>
      </w:r>
      <w:hyperlink r:id="rId35" w:anchor="Text">
        <w:r w:rsidRPr="00ED6CD9">
          <w:rPr>
            <w:color w:val="0000FF"/>
            <w:sz w:val="26"/>
            <w:szCs w:val="26"/>
            <w:u w:val="single" w:color="0000FF"/>
          </w:rPr>
          <w:t>https://zakon.rada.gov.ua/laws/show/1264-</w:t>
        </w:r>
      </w:hyperlink>
      <w:r w:rsidRPr="00ED6CD9">
        <w:rPr>
          <w:color w:val="0000FF"/>
          <w:spacing w:val="1"/>
          <w:sz w:val="26"/>
          <w:szCs w:val="26"/>
        </w:rPr>
        <w:t xml:space="preserve"> </w:t>
      </w:r>
      <w:hyperlink r:id="rId36" w:anchor="Text">
        <w:r w:rsidRPr="00ED6CD9">
          <w:rPr>
            <w:color w:val="0000FF"/>
            <w:sz w:val="26"/>
            <w:szCs w:val="26"/>
            <w:u w:val="single" w:color="0000FF"/>
          </w:rPr>
          <w:t>12#Text</w:t>
        </w:r>
      </w:hyperlink>
    </w:p>
    <w:p w14:paraId="0D25D1A4"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0"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порядок</w:t>
      </w:r>
      <w:r w:rsidRPr="00ED6CD9">
        <w:rPr>
          <w:spacing w:val="1"/>
          <w:sz w:val="26"/>
          <w:szCs w:val="26"/>
        </w:rPr>
        <w:t xml:space="preserve"> </w:t>
      </w:r>
      <w:r w:rsidRPr="00ED6CD9">
        <w:rPr>
          <w:sz w:val="26"/>
          <w:szCs w:val="26"/>
        </w:rPr>
        <w:t>виділення</w:t>
      </w:r>
      <w:r w:rsidRPr="00ED6CD9">
        <w:rPr>
          <w:spacing w:val="1"/>
          <w:sz w:val="26"/>
          <w:szCs w:val="26"/>
        </w:rPr>
        <w:t xml:space="preserve"> </w:t>
      </w:r>
      <w:r w:rsidRPr="00ED6CD9">
        <w:rPr>
          <w:sz w:val="26"/>
          <w:szCs w:val="26"/>
        </w:rPr>
        <w:t>в</w:t>
      </w:r>
      <w:r w:rsidRPr="00ED6CD9">
        <w:rPr>
          <w:spacing w:val="1"/>
          <w:sz w:val="26"/>
          <w:szCs w:val="26"/>
        </w:rPr>
        <w:t xml:space="preserve"> </w:t>
      </w:r>
      <w:r w:rsidRPr="00ED6CD9">
        <w:rPr>
          <w:sz w:val="26"/>
          <w:szCs w:val="26"/>
        </w:rPr>
        <w:t>натурі</w:t>
      </w:r>
      <w:r w:rsidRPr="00ED6CD9">
        <w:rPr>
          <w:spacing w:val="1"/>
          <w:sz w:val="26"/>
          <w:szCs w:val="26"/>
        </w:rPr>
        <w:t xml:space="preserve"> </w:t>
      </w:r>
      <w:r w:rsidRPr="00ED6CD9">
        <w:rPr>
          <w:sz w:val="26"/>
          <w:szCs w:val="26"/>
        </w:rPr>
        <w:t>(на</w:t>
      </w:r>
      <w:r w:rsidRPr="00ED6CD9">
        <w:rPr>
          <w:spacing w:val="1"/>
          <w:sz w:val="26"/>
          <w:szCs w:val="26"/>
        </w:rPr>
        <w:t xml:space="preserve"> </w:t>
      </w:r>
      <w:r w:rsidRPr="00ED6CD9">
        <w:rPr>
          <w:sz w:val="26"/>
          <w:szCs w:val="26"/>
        </w:rPr>
        <w:t>місцевості)</w:t>
      </w:r>
      <w:r w:rsidRPr="00ED6CD9">
        <w:rPr>
          <w:spacing w:val="1"/>
          <w:sz w:val="26"/>
          <w:szCs w:val="26"/>
        </w:rPr>
        <w:t xml:space="preserve"> </w:t>
      </w:r>
      <w:r w:rsidRPr="00ED6CD9">
        <w:rPr>
          <w:sz w:val="26"/>
          <w:szCs w:val="26"/>
        </w:rPr>
        <w:t>земельних</w:t>
      </w:r>
      <w:r w:rsidRPr="00ED6CD9">
        <w:rPr>
          <w:spacing w:val="1"/>
          <w:sz w:val="26"/>
          <w:szCs w:val="26"/>
        </w:rPr>
        <w:t xml:space="preserve"> </w:t>
      </w:r>
      <w:r w:rsidRPr="00ED6CD9">
        <w:rPr>
          <w:sz w:val="26"/>
          <w:szCs w:val="26"/>
        </w:rPr>
        <w:t>ділянок</w:t>
      </w:r>
      <w:r w:rsidRPr="00ED6CD9">
        <w:rPr>
          <w:spacing w:val="1"/>
          <w:sz w:val="26"/>
          <w:szCs w:val="26"/>
        </w:rPr>
        <w:t xml:space="preserve"> </w:t>
      </w:r>
      <w:r w:rsidRPr="00ED6CD9">
        <w:rPr>
          <w:sz w:val="26"/>
          <w:szCs w:val="26"/>
        </w:rPr>
        <w:t>власникам земельних часток (паїв): Закон України від 05.06.2003 р. № 899-</w:t>
      </w:r>
      <w:r w:rsidRPr="00ED6CD9">
        <w:rPr>
          <w:spacing w:val="1"/>
          <w:sz w:val="26"/>
          <w:szCs w:val="26"/>
        </w:rPr>
        <w:t xml:space="preserve"> </w:t>
      </w:r>
      <w:r w:rsidRPr="00ED6CD9">
        <w:rPr>
          <w:sz w:val="26"/>
          <w:szCs w:val="26"/>
        </w:rPr>
        <w:t>ІV.</w:t>
      </w:r>
      <w:r w:rsidRPr="00ED6CD9">
        <w:rPr>
          <w:spacing w:val="3"/>
          <w:sz w:val="26"/>
          <w:szCs w:val="26"/>
        </w:rPr>
        <w:t xml:space="preserve"> </w:t>
      </w:r>
      <w:r w:rsidRPr="00ED6CD9">
        <w:rPr>
          <w:sz w:val="26"/>
          <w:szCs w:val="26"/>
        </w:rPr>
        <w:t>URL:</w:t>
      </w:r>
      <w:r w:rsidRPr="00ED6CD9">
        <w:rPr>
          <w:spacing w:val="1"/>
          <w:sz w:val="26"/>
          <w:szCs w:val="26"/>
        </w:rPr>
        <w:t xml:space="preserve"> </w:t>
      </w:r>
      <w:hyperlink r:id="rId37" w:anchor="Text">
        <w:r w:rsidRPr="00ED6CD9">
          <w:rPr>
            <w:color w:val="0000FF"/>
            <w:sz w:val="26"/>
            <w:szCs w:val="26"/>
            <w:u w:val="single" w:color="0000FF"/>
          </w:rPr>
          <w:t>https://zakon.rada.gov.ua/laws/show/899-15#Text</w:t>
        </w:r>
      </w:hyperlink>
    </w:p>
    <w:p w14:paraId="7EE82A76"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60" w:firstLine="567"/>
        <w:jc w:val="both"/>
        <w:rPr>
          <w:sz w:val="26"/>
          <w:szCs w:val="26"/>
        </w:rPr>
      </w:pPr>
      <w:r w:rsidRPr="00ED6CD9">
        <w:rPr>
          <w:sz w:val="26"/>
          <w:szCs w:val="26"/>
        </w:rPr>
        <w:t>Про порядок визначення та відшкодування збитків власникам землі та</w:t>
      </w:r>
      <w:r w:rsidRPr="00ED6CD9">
        <w:rPr>
          <w:spacing w:val="1"/>
          <w:sz w:val="26"/>
          <w:szCs w:val="26"/>
        </w:rPr>
        <w:t xml:space="preserve"> </w:t>
      </w:r>
      <w:r w:rsidRPr="00ED6CD9">
        <w:rPr>
          <w:sz w:val="26"/>
          <w:szCs w:val="26"/>
        </w:rPr>
        <w:t>землекористувачам:</w:t>
      </w:r>
      <w:r w:rsidRPr="00ED6CD9">
        <w:rPr>
          <w:spacing w:val="14"/>
          <w:sz w:val="26"/>
          <w:szCs w:val="26"/>
        </w:rPr>
        <w:t xml:space="preserve"> </w:t>
      </w:r>
      <w:r w:rsidRPr="00ED6CD9">
        <w:rPr>
          <w:sz w:val="26"/>
          <w:szCs w:val="26"/>
        </w:rPr>
        <w:t>Постанова</w:t>
      </w:r>
      <w:r w:rsidRPr="00ED6CD9">
        <w:rPr>
          <w:spacing w:val="15"/>
          <w:sz w:val="26"/>
          <w:szCs w:val="26"/>
        </w:rPr>
        <w:t xml:space="preserve"> </w:t>
      </w:r>
      <w:r w:rsidRPr="00ED6CD9">
        <w:rPr>
          <w:sz w:val="26"/>
          <w:szCs w:val="26"/>
        </w:rPr>
        <w:t>Кабінету</w:t>
      </w:r>
      <w:r w:rsidRPr="00ED6CD9">
        <w:rPr>
          <w:spacing w:val="15"/>
          <w:sz w:val="26"/>
          <w:szCs w:val="26"/>
        </w:rPr>
        <w:t xml:space="preserve"> </w:t>
      </w:r>
      <w:r w:rsidRPr="00ED6CD9">
        <w:rPr>
          <w:sz w:val="26"/>
          <w:szCs w:val="26"/>
        </w:rPr>
        <w:t>Міністрів</w:t>
      </w:r>
      <w:r w:rsidRPr="00ED6CD9">
        <w:rPr>
          <w:spacing w:val="13"/>
          <w:sz w:val="26"/>
          <w:szCs w:val="26"/>
        </w:rPr>
        <w:t xml:space="preserve"> </w:t>
      </w:r>
      <w:r w:rsidRPr="00ED6CD9">
        <w:rPr>
          <w:sz w:val="26"/>
          <w:szCs w:val="26"/>
        </w:rPr>
        <w:t>України</w:t>
      </w:r>
      <w:r w:rsidRPr="00ED6CD9">
        <w:rPr>
          <w:spacing w:val="14"/>
          <w:sz w:val="26"/>
          <w:szCs w:val="26"/>
        </w:rPr>
        <w:t xml:space="preserve"> </w:t>
      </w:r>
      <w:r w:rsidRPr="00ED6CD9">
        <w:rPr>
          <w:sz w:val="26"/>
          <w:szCs w:val="26"/>
        </w:rPr>
        <w:t>від</w:t>
      </w:r>
      <w:r w:rsidRPr="00ED6CD9">
        <w:rPr>
          <w:spacing w:val="17"/>
          <w:sz w:val="26"/>
          <w:szCs w:val="26"/>
        </w:rPr>
        <w:t xml:space="preserve"> </w:t>
      </w:r>
      <w:r w:rsidRPr="00ED6CD9">
        <w:rPr>
          <w:sz w:val="26"/>
          <w:szCs w:val="26"/>
        </w:rPr>
        <w:t>19.04.1993</w:t>
      </w:r>
      <w:r w:rsidRPr="00ED6CD9">
        <w:rPr>
          <w:spacing w:val="15"/>
          <w:sz w:val="26"/>
          <w:szCs w:val="26"/>
        </w:rPr>
        <w:t xml:space="preserve"> </w:t>
      </w:r>
      <w:r w:rsidRPr="00ED6CD9">
        <w:rPr>
          <w:sz w:val="26"/>
          <w:szCs w:val="26"/>
        </w:rPr>
        <w:t>р. №</w:t>
      </w:r>
      <w:r w:rsidRPr="00ED6CD9">
        <w:rPr>
          <w:spacing w:val="-7"/>
          <w:sz w:val="26"/>
          <w:szCs w:val="26"/>
        </w:rPr>
        <w:t xml:space="preserve"> </w:t>
      </w:r>
      <w:r w:rsidRPr="00ED6CD9">
        <w:rPr>
          <w:sz w:val="26"/>
          <w:szCs w:val="26"/>
        </w:rPr>
        <w:t>284.</w:t>
      </w:r>
      <w:r w:rsidRPr="00ED6CD9">
        <w:rPr>
          <w:spacing w:val="-2"/>
          <w:sz w:val="26"/>
          <w:szCs w:val="26"/>
        </w:rPr>
        <w:t xml:space="preserve"> </w:t>
      </w:r>
      <w:r w:rsidRPr="00ED6CD9">
        <w:rPr>
          <w:sz w:val="26"/>
          <w:szCs w:val="26"/>
        </w:rPr>
        <w:t>URL:</w:t>
      </w:r>
      <w:r w:rsidRPr="00ED6CD9">
        <w:rPr>
          <w:spacing w:val="-8"/>
          <w:sz w:val="26"/>
          <w:szCs w:val="26"/>
        </w:rPr>
        <w:t xml:space="preserve"> </w:t>
      </w:r>
      <w:hyperlink r:id="rId38" w:anchor="Text">
        <w:r w:rsidRPr="00ED6CD9">
          <w:rPr>
            <w:color w:val="0000FF"/>
            <w:sz w:val="26"/>
            <w:szCs w:val="26"/>
            <w:u w:val="single" w:color="0000FF"/>
          </w:rPr>
          <w:t>https://zakon.rada.gov.ua/laws/show/284-93-%D0%BF#Text</w:t>
        </w:r>
      </w:hyperlink>
    </w:p>
    <w:p w14:paraId="2BB1DF5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4" w:firstLine="567"/>
        <w:jc w:val="both"/>
        <w:rPr>
          <w:sz w:val="26"/>
          <w:szCs w:val="26"/>
        </w:rPr>
      </w:pPr>
      <w:r w:rsidRPr="00ED6CD9">
        <w:rPr>
          <w:sz w:val="26"/>
          <w:szCs w:val="26"/>
        </w:rPr>
        <w:t>Про природно-заповідний фонд України: Закон України від 16.06.1992</w:t>
      </w:r>
      <w:r w:rsidRPr="00ED6CD9">
        <w:rPr>
          <w:spacing w:val="1"/>
          <w:sz w:val="26"/>
          <w:szCs w:val="26"/>
        </w:rPr>
        <w:t xml:space="preserve"> </w:t>
      </w:r>
      <w:r w:rsidRPr="00ED6CD9">
        <w:rPr>
          <w:sz w:val="26"/>
          <w:szCs w:val="26"/>
        </w:rPr>
        <w:t>р.</w:t>
      </w:r>
      <w:r w:rsidRPr="00ED6CD9">
        <w:rPr>
          <w:spacing w:val="2"/>
          <w:sz w:val="26"/>
          <w:szCs w:val="26"/>
        </w:rPr>
        <w:t xml:space="preserve"> </w:t>
      </w:r>
      <w:r w:rsidRPr="00ED6CD9">
        <w:rPr>
          <w:sz w:val="26"/>
          <w:szCs w:val="26"/>
        </w:rPr>
        <w:t>№</w:t>
      </w:r>
      <w:r w:rsidRPr="00ED6CD9">
        <w:rPr>
          <w:spacing w:val="-2"/>
          <w:sz w:val="26"/>
          <w:szCs w:val="26"/>
        </w:rPr>
        <w:t xml:space="preserve"> </w:t>
      </w:r>
      <w:r w:rsidRPr="00ED6CD9">
        <w:rPr>
          <w:sz w:val="26"/>
          <w:szCs w:val="26"/>
        </w:rPr>
        <w:t>2456-ХІІ.</w:t>
      </w:r>
      <w:r w:rsidRPr="00ED6CD9">
        <w:rPr>
          <w:spacing w:val="5"/>
          <w:sz w:val="26"/>
          <w:szCs w:val="26"/>
        </w:rPr>
        <w:t xml:space="preserve"> </w:t>
      </w:r>
      <w:r w:rsidRPr="00ED6CD9">
        <w:rPr>
          <w:sz w:val="26"/>
          <w:szCs w:val="26"/>
        </w:rPr>
        <w:t>URL:</w:t>
      </w:r>
      <w:r w:rsidRPr="00ED6CD9">
        <w:rPr>
          <w:spacing w:val="-1"/>
          <w:sz w:val="26"/>
          <w:szCs w:val="26"/>
        </w:rPr>
        <w:t xml:space="preserve"> </w:t>
      </w:r>
      <w:hyperlink r:id="rId39" w:anchor="Text">
        <w:r w:rsidRPr="00ED6CD9">
          <w:rPr>
            <w:color w:val="0000FF"/>
            <w:sz w:val="26"/>
            <w:szCs w:val="26"/>
            <w:u w:val="single" w:color="0000FF"/>
          </w:rPr>
          <w:t>https://zakon.rada.gov.ua/laws/show/2456-12#Text</w:t>
        </w:r>
      </w:hyperlink>
    </w:p>
    <w:p w14:paraId="61D0D002"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50"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регулювання</w:t>
      </w:r>
      <w:r w:rsidRPr="00ED6CD9">
        <w:rPr>
          <w:spacing w:val="1"/>
          <w:sz w:val="26"/>
          <w:szCs w:val="26"/>
        </w:rPr>
        <w:t xml:space="preserve"> </w:t>
      </w:r>
      <w:r w:rsidRPr="00ED6CD9">
        <w:rPr>
          <w:sz w:val="26"/>
          <w:szCs w:val="26"/>
        </w:rPr>
        <w:t>містобудівної</w:t>
      </w:r>
      <w:r w:rsidRPr="00ED6CD9">
        <w:rPr>
          <w:spacing w:val="1"/>
          <w:sz w:val="26"/>
          <w:szCs w:val="26"/>
        </w:rPr>
        <w:t xml:space="preserve"> </w:t>
      </w:r>
      <w:r w:rsidRPr="00ED6CD9">
        <w:rPr>
          <w:sz w:val="26"/>
          <w:szCs w:val="26"/>
        </w:rPr>
        <w:t>діяльності:</w:t>
      </w:r>
      <w:r w:rsidRPr="00ED6CD9">
        <w:rPr>
          <w:spacing w:val="1"/>
          <w:sz w:val="26"/>
          <w:szCs w:val="26"/>
        </w:rPr>
        <w:t xml:space="preserve"> </w:t>
      </w:r>
      <w:r w:rsidRPr="00ED6CD9">
        <w:rPr>
          <w:sz w:val="26"/>
          <w:szCs w:val="26"/>
        </w:rPr>
        <w:t>Закон</w:t>
      </w:r>
      <w:r w:rsidRPr="00ED6CD9">
        <w:rPr>
          <w:spacing w:val="1"/>
          <w:sz w:val="26"/>
          <w:szCs w:val="26"/>
        </w:rPr>
        <w:t xml:space="preserve"> </w:t>
      </w:r>
      <w:r w:rsidRPr="00ED6CD9">
        <w:rPr>
          <w:sz w:val="26"/>
          <w:szCs w:val="26"/>
        </w:rPr>
        <w:t>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17.02.2011</w:t>
      </w:r>
      <w:r w:rsidRPr="00ED6CD9">
        <w:rPr>
          <w:spacing w:val="1"/>
          <w:sz w:val="26"/>
          <w:szCs w:val="26"/>
        </w:rPr>
        <w:t xml:space="preserve"> </w:t>
      </w:r>
      <w:r w:rsidRPr="00ED6CD9">
        <w:rPr>
          <w:sz w:val="26"/>
          <w:szCs w:val="26"/>
        </w:rPr>
        <w:t>р.</w:t>
      </w:r>
      <w:r w:rsidRPr="00ED6CD9">
        <w:rPr>
          <w:spacing w:val="1"/>
          <w:sz w:val="26"/>
          <w:szCs w:val="26"/>
        </w:rPr>
        <w:t xml:space="preserve"> </w:t>
      </w:r>
      <w:r w:rsidRPr="00ED6CD9">
        <w:rPr>
          <w:sz w:val="26"/>
          <w:szCs w:val="26"/>
        </w:rPr>
        <w:t>№</w:t>
      </w:r>
      <w:r w:rsidRPr="00ED6CD9">
        <w:rPr>
          <w:spacing w:val="1"/>
          <w:sz w:val="26"/>
          <w:szCs w:val="26"/>
        </w:rPr>
        <w:t xml:space="preserve"> </w:t>
      </w:r>
      <w:r w:rsidRPr="00ED6CD9">
        <w:rPr>
          <w:sz w:val="26"/>
          <w:szCs w:val="26"/>
        </w:rPr>
        <w:t>3038-VI.</w:t>
      </w:r>
      <w:r w:rsidRPr="00ED6CD9">
        <w:rPr>
          <w:spacing w:val="1"/>
          <w:sz w:val="26"/>
          <w:szCs w:val="26"/>
        </w:rPr>
        <w:t xml:space="preserve"> </w:t>
      </w:r>
      <w:r w:rsidRPr="00ED6CD9">
        <w:rPr>
          <w:sz w:val="26"/>
          <w:szCs w:val="26"/>
        </w:rPr>
        <w:t>URL:</w:t>
      </w:r>
      <w:r w:rsidRPr="00ED6CD9">
        <w:rPr>
          <w:spacing w:val="1"/>
          <w:sz w:val="26"/>
          <w:szCs w:val="26"/>
        </w:rPr>
        <w:t xml:space="preserve"> </w:t>
      </w:r>
      <w:hyperlink r:id="rId40" w:anchor="Text">
        <w:r w:rsidRPr="00ED6CD9">
          <w:rPr>
            <w:color w:val="0000FF"/>
            <w:sz w:val="26"/>
            <w:szCs w:val="26"/>
            <w:u w:val="single" w:color="0000FF"/>
          </w:rPr>
          <w:t>https://zakon.rada.gov.ua/laws/show/3038-</w:t>
        </w:r>
      </w:hyperlink>
      <w:r w:rsidRPr="00ED6CD9">
        <w:rPr>
          <w:color w:val="0000FF"/>
          <w:spacing w:val="-67"/>
          <w:sz w:val="26"/>
          <w:szCs w:val="26"/>
        </w:rPr>
        <w:t xml:space="preserve"> </w:t>
      </w:r>
      <w:hyperlink r:id="rId41" w:anchor="Text">
        <w:r w:rsidRPr="00ED6CD9">
          <w:rPr>
            <w:color w:val="0000FF"/>
            <w:sz w:val="26"/>
            <w:szCs w:val="26"/>
            <w:u w:val="single" w:color="0000FF"/>
          </w:rPr>
          <w:t>17#Text</w:t>
        </w:r>
      </w:hyperlink>
    </w:p>
    <w:p w14:paraId="22C8D5AA"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45" w:firstLine="567"/>
        <w:jc w:val="both"/>
        <w:rPr>
          <w:sz w:val="26"/>
          <w:szCs w:val="26"/>
        </w:rPr>
      </w:pPr>
      <w:r w:rsidRPr="00ED6CD9">
        <w:rPr>
          <w:sz w:val="26"/>
          <w:szCs w:val="26"/>
        </w:rPr>
        <w:t>Про</w:t>
      </w:r>
      <w:r w:rsidRPr="00ED6CD9">
        <w:rPr>
          <w:spacing w:val="1"/>
          <w:sz w:val="26"/>
          <w:szCs w:val="26"/>
        </w:rPr>
        <w:t xml:space="preserve"> </w:t>
      </w:r>
      <w:r w:rsidRPr="00ED6CD9">
        <w:rPr>
          <w:sz w:val="26"/>
          <w:szCs w:val="26"/>
        </w:rPr>
        <w:t>розміри</w:t>
      </w:r>
      <w:r w:rsidRPr="00ED6CD9">
        <w:rPr>
          <w:spacing w:val="1"/>
          <w:sz w:val="26"/>
          <w:szCs w:val="26"/>
        </w:rPr>
        <w:t xml:space="preserve"> </w:t>
      </w:r>
      <w:r w:rsidRPr="00ED6CD9">
        <w:rPr>
          <w:sz w:val="26"/>
          <w:szCs w:val="26"/>
        </w:rPr>
        <w:t>і</w:t>
      </w:r>
      <w:r w:rsidRPr="00ED6CD9">
        <w:rPr>
          <w:spacing w:val="1"/>
          <w:sz w:val="26"/>
          <w:szCs w:val="26"/>
        </w:rPr>
        <w:t xml:space="preserve"> </w:t>
      </w:r>
      <w:r w:rsidRPr="00ED6CD9">
        <w:rPr>
          <w:sz w:val="26"/>
          <w:szCs w:val="26"/>
        </w:rPr>
        <w:t>порядок</w:t>
      </w:r>
      <w:r w:rsidRPr="00ED6CD9">
        <w:rPr>
          <w:spacing w:val="1"/>
          <w:sz w:val="26"/>
          <w:szCs w:val="26"/>
        </w:rPr>
        <w:t xml:space="preserve"> </w:t>
      </w:r>
      <w:r w:rsidRPr="00ED6CD9">
        <w:rPr>
          <w:sz w:val="26"/>
          <w:szCs w:val="26"/>
        </w:rPr>
        <w:t>визначення</w:t>
      </w:r>
      <w:r w:rsidRPr="00ED6CD9">
        <w:rPr>
          <w:spacing w:val="1"/>
          <w:sz w:val="26"/>
          <w:szCs w:val="26"/>
        </w:rPr>
        <w:t xml:space="preserve"> </w:t>
      </w:r>
      <w:r w:rsidRPr="00ED6CD9">
        <w:rPr>
          <w:sz w:val="26"/>
          <w:szCs w:val="26"/>
        </w:rPr>
        <w:t>втрат</w:t>
      </w:r>
      <w:r w:rsidRPr="00ED6CD9">
        <w:rPr>
          <w:spacing w:val="1"/>
          <w:sz w:val="26"/>
          <w:szCs w:val="26"/>
        </w:rPr>
        <w:t xml:space="preserve"> </w:t>
      </w:r>
      <w:r w:rsidRPr="00ED6CD9">
        <w:rPr>
          <w:sz w:val="26"/>
          <w:szCs w:val="26"/>
        </w:rPr>
        <w:t>сільськогосподарського</w:t>
      </w:r>
      <w:r w:rsidRPr="00ED6CD9">
        <w:rPr>
          <w:spacing w:val="1"/>
          <w:sz w:val="26"/>
          <w:szCs w:val="26"/>
        </w:rPr>
        <w:t xml:space="preserve"> </w:t>
      </w:r>
      <w:r w:rsidRPr="00ED6CD9">
        <w:rPr>
          <w:sz w:val="26"/>
          <w:szCs w:val="26"/>
        </w:rPr>
        <w:t>і</w:t>
      </w:r>
      <w:r w:rsidRPr="00ED6CD9">
        <w:rPr>
          <w:spacing w:val="1"/>
          <w:sz w:val="26"/>
          <w:szCs w:val="26"/>
        </w:rPr>
        <w:t xml:space="preserve"> </w:t>
      </w:r>
      <w:r w:rsidRPr="00ED6CD9">
        <w:rPr>
          <w:sz w:val="26"/>
          <w:szCs w:val="26"/>
        </w:rPr>
        <w:t>лісогосподарського виробництва, які підлягають відшкодуванню: Постанова</w:t>
      </w:r>
      <w:r w:rsidRPr="00ED6CD9">
        <w:rPr>
          <w:spacing w:val="1"/>
          <w:sz w:val="26"/>
          <w:szCs w:val="26"/>
        </w:rPr>
        <w:t xml:space="preserve"> </w:t>
      </w:r>
      <w:r w:rsidRPr="00ED6CD9">
        <w:rPr>
          <w:sz w:val="26"/>
          <w:szCs w:val="26"/>
        </w:rPr>
        <w:t>Кабінету МіністрівУкраїни</w:t>
      </w:r>
      <w:r w:rsidRPr="00ED6CD9">
        <w:rPr>
          <w:spacing w:val="1"/>
          <w:sz w:val="26"/>
          <w:szCs w:val="26"/>
        </w:rPr>
        <w:t xml:space="preserve"> </w:t>
      </w:r>
      <w:r w:rsidRPr="00ED6CD9">
        <w:rPr>
          <w:sz w:val="26"/>
          <w:szCs w:val="26"/>
        </w:rPr>
        <w:t>від</w:t>
      </w:r>
      <w:r w:rsidRPr="00ED6CD9">
        <w:rPr>
          <w:spacing w:val="1"/>
          <w:sz w:val="26"/>
          <w:szCs w:val="26"/>
        </w:rPr>
        <w:t xml:space="preserve"> </w:t>
      </w:r>
      <w:r w:rsidRPr="00ED6CD9">
        <w:rPr>
          <w:sz w:val="26"/>
          <w:szCs w:val="26"/>
        </w:rPr>
        <w:t>17.11.1997</w:t>
      </w:r>
      <w:r w:rsidRPr="00ED6CD9">
        <w:rPr>
          <w:spacing w:val="1"/>
          <w:sz w:val="26"/>
          <w:szCs w:val="26"/>
        </w:rPr>
        <w:t xml:space="preserve"> </w:t>
      </w:r>
      <w:r w:rsidRPr="00ED6CD9">
        <w:rPr>
          <w:sz w:val="26"/>
          <w:szCs w:val="26"/>
        </w:rPr>
        <w:t>р.</w:t>
      </w:r>
      <w:r w:rsidRPr="00ED6CD9">
        <w:rPr>
          <w:spacing w:val="1"/>
          <w:sz w:val="26"/>
          <w:szCs w:val="26"/>
        </w:rPr>
        <w:t xml:space="preserve"> </w:t>
      </w:r>
      <w:r w:rsidRPr="00ED6CD9">
        <w:rPr>
          <w:sz w:val="26"/>
          <w:szCs w:val="26"/>
        </w:rPr>
        <w:t>№</w:t>
      </w:r>
      <w:r w:rsidRPr="00ED6CD9">
        <w:rPr>
          <w:spacing w:val="1"/>
          <w:sz w:val="26"/>
          <w:szCs w:val="26"/>
        </w:rPr>
        <w:t xml:space="preserve"> </w:t>
      </w:r>
      <w:r w:rsidRPr="00ED6CD9">
        <w:rPr>
          <w:sz w:val="26"/>
          <w:szCs w:val="26"/>
        </w:rPr>
        <w:t>1279.</w:t>
      </w:r>
      <w:r w:rsidRPr="00ED6CD9">
        <w:rPr>
          <w:spacing w:val="1"/>
          <w:sz w:val="26"/>
          <w:szCs w:val="26"/>
        </w:rPr>
        <w:t xml:space="preserve"> </w:t>
      </w:r>
      <w:r w:rsidRPr="00ED6CD9">
        <w:rPr>
          <w:sz w:val="26"/>
          <w:szCs w:val="26"/>
        </w:rPr>
        <w:t>URL:</w:t>
      </w:r>
      <w:r w:rsidRPr="00ED6CD9">
        <w:rPr>
          <w:spacing w:val="1"/>
          <w:sz w:val="26"/>
          <w:szCs w:val="26"/>
        </w:rPr>
        <w:t xml:space="preserve"> </w:t>
      </w:r>
      <w:hyperlink r:id="rId42" w:anchor="Text">
        <w:r w:rsidRPr="00ED6CD9">
          <w:rPr>
            <w:color w:val="0000FF"/>
            <w:sz w:val="26"/>
            <w:szCs w:val="26"/>
            <w:u w:val="single" w:color="0000FF"/>
          </w:rPr>
          <w:t>https://zakon.rada.gov.ua/laws/show/1279-97-%D0%BF#Text</w:t>
        </w:r>
      </w:hyperlink>
    </w:p>
    <w:p w14:paraId="0DB994AE"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221" w:firstLine="567"/>
        <w:jc w:val="both"/>
        <w:rPr>
          <w:sz w:val="26"/>
          <w:szCs w:val="26"/>
        </w:rPr>
      </w:pPr>
      <w:r w:rsidRPr="00ED6CD9">
        <w:rPr>
          <w:sz w:val="26"/>
          <w:szCs w:val="26"/>
        </w:rPr>
        <w:t>Про фермерське господарство: Закон України від 19.06.2003 р. № 973-</w:t>
      </w:r>
      <w:r w:rsidRPr="00ED6CD9">
        <w:rPr>
          <w:spacing w:val="1"/>
          <w:sz w:val="26"/>
          <w:szCs w:val="26"/>
        </w:rPr>
        <w:t xml:space="preserve"> </w:t>
      </w:r>
      <w:r w:rsidRPr="00ED6CD9">
        <w:rPr>
          <w:sz w:val="26"/>
          <w:szCs w:val="26"/>
        </w:rPr>
        <w:t>ІV.</w:t>
      </w:r>
      <w:r w:rsidRPr="00ED6CD9">
        <w:rPr>
          <w:spacing w:val="3"/>
          <w:sz w:val="26"/>
          <w:szCs w:val="26"/>
        </w:rPr>
        <w:t xml:space="preserve"> </w:t>
      </w:r>
      <w:r w:rsidRPr="00ED6CD9">
        <w:rPr>
          <w:sz w:val="26"/>
          <w:szCs w:val="26"/>
        </w:rPr>
        <w:t>URL:</w:t>
      </w:r>
      <w:r w:rsidRPr="00ED6CD9">
        <w:rPr>
          <w:spacing w:val="1"/>
          <w:sz w:val="26"/>
          <w:szCs w:val="26"/>
        </w:rPr>
        <w:t xml:space="preserve"> </w:t>
      </w:r>
      <w:hyperlink r:id="rId43" w:anchor="Text">
        <w:r w:rsidRPr="00ED6CD9">
          <w:rPr>
            <w:color w:val="0000FF"/>
            <w:sz w:val="26"/>
            <w:szCs w:val="26"/>
            <w:u w:val="single" w:color="0000FF"/>
          </w:rPr>
          <w:t>https://zakon.rada.gov.ua/laws/show/973-15#Text</w:t>
        </w:r>
      </w:hyperlink>
    </w:p>
    <w:p w14:paraId="23899A59"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Ріпенко А. І. Використання земель для містобудівних потреб: теоретичні та практичні проблеми: монографія. Херсон: Гельветика, 2019. 496 с.</w:t>
      </w:r>
    </w:p>
    <w:p w14:paraId="70F31894"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Санніков Д. В. Особлив</w:t>
      </w:r>
      <w:r>
        <w:rPr>
          <w:sz w:val="26"/>
          <w:szCs w:val="26"/>
        </w:rPr>
        <w:t>ості використання і охорони зе</w:t>
      </w:r>
      <w:r w:rsidRPr="00ED6CD9">
        <w:rPr>
          <w:sz w:val="26"/>
          <w:szCs w:val="26"/>
        </w:rPr>
        <w:t>мельних ділянок для садівництва громадян: монографія / під заг. ред. М. В. Шульги. Харків: ФІНН, 2010, 160 с.</w:t>
      </w:r>
    </w:p>
    <w:p w14:paraId="3902D436"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Саркісова Т. Б. Земельне правопорушення як підстава юридичної відповідальності в Україні : дис. канд.юрид.наук :12.00.06. Київ. 2012. 216 с.</w:t>
      </w:r>
    </w:p>
    <w:p w14:paraId="3C93EB9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Сидор В. Д. Земельне законодавство України: сучасний стан та перспективи розвитку: монографія. Київ: Юрид. думка, 2011. 312 с.</w:t>
      </w:r>
    </w:p>
    <w:p w14:paraId="11C0EC40"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Сидоренко В. В. Правов</w:t>
      </w:r>
      <w:r>
        <w:rPr>
          <w:sz w:val="26"/>
          <w:szCs w:val="26"/>
        </w:rPr>
        <w:t>і наслідки самовільного зайнят</w:t>
      </w:r>
      <w:r w:rsidRPr="00ED6CD9">
        <w:rPr>
          <w:sz w:val="26"/>
          <w:szCs w:val="26"/>
        </w:rPr>
        <w:t>тя земельних ділянок: автореф. дис. ... канд. юрид. наук: 12.00.06. Харків, 2015. 20 с.</w:t>
      </w:r>
    </w:p>
    <w:p w14:paraId="31340D2C"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Третяк Т.О. Добросусі</w:t>
      </w:r>
      <w:r>
        <w:rPr>
          <w:sz w:val="26"/>
          <w:szCs w:val="26"/>
        </w:rPr>
        <w:t>дство в земельному праві Украї</w:t>
      </w:r>
      <w:r w:rsidRPr="00ED6CD9">
        <w:rPr>
          <w:sz w:val="26"/>
          <w:szCs w:val="26"/>
        </w:rPr>
        <w:t>ни: монографія. Київ: Алерта, 2019.386 с.</w:t>
      </w:r>
    </w:p>
    <w:p w14:paraId="34EA141F"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lastRenderedPageBreak/>
        <w:t>Ущаповська О. І. План</w:t>
      </w:r>
      <w:r>
        <w:rPr>
          <w:sz w:val="26"/>
          <w:szCs w:val="26"/>
        </w:rPr>
        <w:t>ування в земельному праві Укра</w:t>
      </w:r>
      <w:r w:rsidRPr="00ED6CD9">
        <w:rPr>
          <w:sz w:val="26"/>
          <w:szCs w:val="26"/>
        </w:rPr>
        <w:t>їни: дис. канд. юрид. наук: 12.00.06 / Київ. нац. ун-т ім. Т. Шевченка, Нац. юрид. ун-т ім. Ярослава Мудрого. Харків, 2019. 204 c.</w:t>
      </w:r>
    </w:p>
    <w:p w14:paraId="1312B983"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 xml:space="preserve">Федчишин Д. В. Правове забезпечення використання та охорони  земель громадської забудови: монографія. Харків: Видавництво «Фінарт», 2015. 248 с. </w:t>
      </w:r>
    </w:p>
    <w:p w14:paraId="50639EAC"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Федчишин Д. В. Правове забезпечення використання та охорони земель громадської забудови: монографія. Харків: Фі- нарт, 2015. 248 с.</w:t>
      </w:r>
    </w:p>
    <w:p w14:paraId="18CAFC49"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Федчишин Д. В. Реалізація та захист земельних прав в Україні: проблеми теорії та практики: монографія. Херсон: Гельветика, 2020. 418 с.</w:t>
      </w:r>
    </w:p>
    <w:p w14:paraId="3E3D4127"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Федчишин Д.В. Реалізація та захист земельних прав в Україні: проблеми теорії та практики : монографія. Запоріжжя: Видавничий дім «Гельветика», 2020. 418 с.</w:t>
      </w:r>
    </w:p>
    <w:p w14:paraId="4EF95DB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Філюк П. Т. Юридичне забезпечення захисту земельних прав громадян: монографія. Харків: Право, 2012. 192 с.</w:t>
      </w:r>
    </w:p>
    <w:p w14:paraId="4F8C380D"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Харитонова Т. Є. Здійснення прав на чужі земельні ділянки в Україні: проблеми теорії та практики: монографія. Одеса: Юридична література, 2016. 424 с.</w:t>
      </w:r>
    </w:p>
    <w:p w14:paraId="514F2203"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Харитонова Т.Є. Здійснення прав на чужі земельні ділянки в Україні: проблеми теорії та практики: монографія. Одеса: Юрид. літ. 2016. 424 с.</w:t>
      </w:r>
    </w:p>
    <w:p w14:paraId="63D8BE61"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Хомінець С. В. Правове забезпечення підвищення родючості ґрунтів: монографія. Харків: Фінарт, 2015. 169 с.</w:t>
      </w:r>
    </w:p>
    <w:p w14:paraId="0D0C81A8" w14:textId="77777777" w:rsidR="004F761C" w:rsidRPr="00ED6CD9" w:rsidRDefault="004F761C" w:rsidP="004F761C">
      <w:pPr>
        <w:pStyle w:val="ac"/>
        <w:numPr>
          <w:ilvl w:val="0"/>
          <w:numId w:val="26"/>
        </w:numPr>
        <w:tabs>
          <w:tab w:val="left" w:pos="993"/>
        </w:tabs>
        <w:spacing w:line="276" w:lineRule="auto"/>
        <w:ind w:left="0" w:firstLine="567"/>
        <w:jc w:val="both"/>
        <w:rPr>
          <w:sz w:val="26"/>
          <w:szCs w:val="26"/>
        </w:rPr>
      </w:pPr>
      <w:r w:rsidRPr="00ED6CD9">
        <w:rPr>
          <w:sz w:val="26"/>
          <w:szCs w:val="26"/>
        </w:rPr>
        <w:t>Хомінець С.В. Правове забезпечення підвищення родючості ґрунтів: монографія. Харків: Видавництво «Фінарт», 2015. 169 с.</w:t>
      </w:r>
    </w:p>
    <w:p w14:paraId="33D6CB85"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Цивільний кодекс України від 16.01.2003 р. № 435-IV. URL:</w:t>
      </w:r>
      <w:r w:rsidRPr="00ED6CD9">
        <w:rPr>
          <w:spacing w:val="-67"/>
          <w:sz w:val="26"/>
          <w:szCs w:val="26"/>
        </w:rPr>
        <w:t xml:space="preserve"> </w:t>
      </w:r>
      <w:hyperlink r:id="rId44" w:anchor="Text">
        <w:r w:rsidRPr="00ED6CD9">
          <w:rPr>
            <w:color w:val="0000FF"/>
            <w:sz w:val="26"/>
            <w:szCs w:val="26"/>
            <w:u w:val="single" w:color="0000FF"/>
          </w:rPr>
          <w:t>https://zakon.rada.gov.ua/laws/show/435-15#Text</w:t>
        </w:r>
      </w:hyperlink>
    </w:p>
    <w:p w14:paraId="524A7DB7" w14:textId="77777777" w:rsidR="004F761C" w:rsidRPr="00ED6CD9" w:rsidRDefault="004F761C" w:rsidP="004F761C">
      <w:pPr>
        <w:pStyle w:val="aa"/>
        <w:widowControl/>
        <w:numPr>
          <w:ilvl w:val="0"/>
          <w:numId w:val="26"/>
        </w:numPr>
        <w:tabs>
          <w:tab w:val="left" w:pos="993"/>
        </w:tabs>
        <w:autoSpaceDE/>
        <w:autoSpaceDN/>
        <w:adjustRightInd/>
        <w:spacing w:after="0" w:line="276" w:lineRule="auto"/>
        <w:ind w:left="0" w:right="-1" w:firstLine="567"/>
        <w:jc w:val="both"/>
        <w:rPr>
          <w:sz w:val="26"/>
          <w:szCs w:val="26"/>
        </w:rPr>
      </w:pPr>
      <w:r w:rsidRPr="00ED6CD9">
        <w:rPr>
          <w:sz w:val="26"/>
          <w:szCs w:val="26"/>
        </w:rPr>
        <w:t>Чирик А. О. Спільна часткова власність на земельну ділянку: монографія; за заг. ред. проф. М. В. Шульги. Харків: Юрайт, 2020. 172 с.</w:t>
      </w:r>
    </w:p>
    <w:p w14:paraId="0EC5AB80" w14:textId="77777777" w:rsidR="004F761C" w:rsidRPr="00ED6CD9" w:rsidRDefault="004F761C" w:rsidP="004F761C">
      <w:pPr>
        <w:ind w:hanging="480"/>
        <w:jc w:val="center"/>
        <w:rPr>
          <w:b/>
          <w:bCs/>
          <w:sz w:val="26"/>
          <w:szCs w:val="26"/>
        </w:rPr>
      </w:pPr>
    </w:p>
    <w:p w14:paraId="5051150E" w14:textId="77777777" w:rsidR="004F761C" w:rsidRPr="00ED6CD9" w:rsidRDefault="004F761C" w:rsidP="004F761C">
      <w:pPr>
        <w:pStyle w:val="1"/>
        <w:ind w:right="273"/>
        <w:rPr>
          <w:b/>
        </w:rPr>
      </w:pPr>
      <w:r w:rsidRPr="00ED6CD9">
        <w:rPr>
          <w:b/>
        </w:rPr>
        <w:t>Інформаційні ресурси в Інтернеті:</w:t>
      </w:r>
    </w:p>
    <w:p w14:paraId="51A1A5D5" w14:textId="77777777" w:rsidR="004F761C" w:rsidRPr="00ED6CD9" w:rsidRDefault="004F761C" w:rsidP="004F761C"/>
    <w:p w14:paraId="4163BDDC"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Офіційний сайт Верховної Ради України. URL: </w:t>
      </w:r>
      <w:hyperlink r:id="rId45" w:history="1">
        <w:r w:rsidRPr="00ED6CD9">
          <w:rPr>
            <w:rStyle w:val="ae"/>
            <w:sz w:val="28"/>
            <w:szCs w:val="28"/>
          </w:rPr>
          <w:t>www.zakon.rada.gov.ua</w:t>
        </w:r>
      </w:hyperlink>
      <w:r w:rsidRPr="00ED6CD9">
        <w:rPr>
          <w:sz w:val="28"/>
          <w:szCs w:val="28"/>
        </w:rPr>
        <w:t xml:space="preserve">   </w:t>
      </w:r>
    </w:p>
    <w:p w14:paraId="2A7786D3"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Офіційний сайт Кабінету Міністрів України. URL: </w:t>
      </w:r>
      <w:hyperlink r:id="rId46" w:history="1">
        <w:r w:rsidRPr="00ED6CD9">
          <w:rPr>
            <w:rStyle w:val="ae"/>
            <w:sz w:val="28"/>
            <w:szCs w:val="28"/>
          </w:rPr>
          <w:t>www.kmu.gov.ua</w:t>
        </w:r>
      </w:hyperlink>
      <w:r w:rsidRPr="00ED6CD9">
        <w:rPr>
          <w:sz w:val="28"/>
          <w:szCs w:val="28"/>
        </w:rPr>
        <w:t xml:space="preserve"> </w:t>
      </w:r>
    </w:p>
    <w:p w14:paraId="467C27B1"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Офіційний сайт Міністерства освіти та науки України. URL: </w:t>
      </w:r>
      <w:hyperlink r:id="rId47" w:history="1">
        <w:r w:rsidRPr="00ED6CD9">
          <w:rPr>
            <w:rStyle w:val="ae"/>
            <w:sz w:val="28"/>
            <w:szCs w:val="28"/>
          </w:rPr>
          <w:t>http://mon.gov.ua</w:t>
        </w:r>
      </w:hyperlink>
      <w:r w:rsidRPr="00ED6CD9">
        <w:rPr>
          <w:sz w:val="28"/>
          <w:szCs w:val="28"/>
        </w:rPr>
        <w:t xml:space="preserve"> </w:t>
      </w:r>
    </w:p>
    <w:p w14:paraId="240B7F61"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Офіційний сайт Наукової бібліотеки ім. Максимовича. URL: http//www.libgw.univ.kiev.ua</w:t>
      </w:r>
    </w:p>
    <w:p w14:paraId="68226A0D"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Офіційний сайт Національної бібліотеки України ім. В.І. Вернадського. URL: http//www.nbuv.gov.ua  </w:t>
      </w:r>
    </w:p>
    <w:p w14:paraId="0B4B6F4F"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Офіційний сайт Національної парламентської бібліотеки України. URL: </w:t>
      </w:r>
      <w:hyperlink r:id="rId48" w:history="1">
        <w:r w:rsidRPr="00ED6CD9">
          <w:rPr>
            <w:rStyle w:val="ae"/>
            <w:sz w:val="28"/>
            <w:szCs w:val="28"/>
          </w:rPr>
          <w:t>http://profy.nplu.org/lsite/fi</w:t>
        </w:r>
      </w:hyperlink>
      <w:r w:rsidRPr="00ED6CD9">
        <w:rPr>
          <w:sz w:val="28"/>
          <w:szCs w:val="28"/>
        </w:rPr>
        <w:t xml:space="preserve">   </w:t>
      </w:r>
    </w:p>
    <w:p w14:paraId="67F9E378"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Офіційний сайт Державної служби з питань геодезії, картографії та кадастру. URL : </w:t>
      </w:r>
      <w:hyperlink r:id="rId49" w:history="1">
        <w:r w:rsidRPr="00ED6CD9">
          <w:rPr>
            <w:rStyle w:val="ae"/>
            <w:sz w:val="28"/>
            <w:szCs w:val="28"/>
          </w:rPr>
          <w:t>https://land.gov.ua</w:t>
        </w:r>
      </w:hyperlink>
      <w:r w:rsidRPr="00ED6CD9">
        <w:rPr>
          <w:sz w:val="28"/>
          <w:szCs w:val="28"/>
        </w:rPr>
        <w:t xml:space="preserve"> </w:t>
      </w:r>
    </w:p>
    <w:p w14:paraId="78984E27"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Єдиний портал використання публічних коштів. URL: </w:t>
      </w:r>
      <w:hyperlink r:id="rId50" w:history="1">
        <w:r w:rsidRPr="00ED6CD9">
          <w:rPr>
            <w:rStyle w:val="ae"/>
            <w:sz w:val="28"/>
            <w:szCs w:val="28"/>
          </w:rPr>
          <w:t>https://spending.gov.ua</w:t>
        </w:r>
      </w:hyperlink>
      <w:r w:rsidRPr="00ED6CD9">
        <w:rPr>
          <w:sz w:val="28"/>
          <w:szCs w:val="28"/>
        </w:rPr>
        <w:t xml:space="preserve"> </w:t>
      </w:r>
    </w:p>
    <w:p w14:paraId="05FB2D07"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Реєстр ОВД. URL : http://eia.menr.gov.ua/search  </w:t>
      </w:r>
    </w:p>
    <w:p w14:paraId="0FFB0697"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Реєстр ДАБІ. URL: </w:t>
      </w:r>
      <w:hyperlink r:id="rId51" w:history="1">
        <w:r w:rsidRPr="00ED6CD9">
          <w:rPr>
            <w:rStyle w:val="ae"/>
            <w:sz w:val="28"/>
            <w:szCs w:val="28"/>
          </w:rPr>
          <w:t>https://dabi.gov.ua/declarate/list.php</w:t>
        </w:r>
      </w:hyperlink>
      <w:r w:rsidRPr="00ED6CD9">
        <w:rPr>
          <w:sz w:val="28"/>
          <w:szCs w:val="28"/>
        </w:rPr>
        <w:t xml:space="preserve">    </w:t>
      </w:r>
    </w:p>
    <w:p w14:paraId="2C38864E"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Публічна кадастрова карта Держгеокадастру. URL: </w:t>
      </w:r>
      <w:hyperlink r:id="rId52" w:history="1">
        <w:r w:rsidRPr="00ED6CD9">
          <w:rPr>
            <w:rStyle w:val="ae"/>
            <w:sz w:val="28"/>
            <w:szCs w:val="28"/>
          </w:rPr>
          <w:t>https://map.land.gov.ua/kadastrova-karta</w:t>
        </w:r>
      </w:hyperlink>
      <w:r w:rsidRPr="00ED6CD9">
        <w:rPr>
          <w:sz w:val="28"/>
          <w:szCs w:val="28"/>
        </w:rPr>
        <w:t xml:space="preserve"> </w:t>
      </w:r>
    </w:p>
    <w:p w14:paraId="0F8521B3"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Реєстр судових рішень URL : http://reyestr.court.gov.ua/  </w:t>
      </w:r>
    </w:p>
    <w:p w14:paraId="016A8ED2"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hyperlink r:id="rId53" w:history="1">
        <w:r w:rsidRPr="00ED6CD9">
          <w:rPr>
            <w:rStyle w:val="ae"/>
            <w:sz w:val="28"/>
            <w:szCs w:val="28"/>
          </w:rPr>
          <w:t>http://geoinf.kiev.ua/wp/interaktyvni-karty-spetsdozvoliv.htm</w:t>
        </w:r>
      </w:hyperlink>
      <w:r w:rsidRPr="00ED6CD9">
        <w:rPr>
          <w:sz w:val="28"/>
          <w:szCs w:val="28"/>
        </w:rPr>
        <w:t xml:space="preserve"> – відкрита карта дозволів від Держгеонадра на використання надр.  </w:t>
      </w:r>
    </w:p>
    <w:p w14:paraId="6FF5CA01"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На цих ресурсах можна ознайомитися із безкоштовними свіжими супутниковими знімками. URL : https://eos.com/ та </w:t>
      </w:r>
      <w:hyperlink r:id="rId54" w:history="1">
        <w:r w:rsidRPr="00ED6CD9">
          <w:rPr>
            <w:rStyle w:val="ae"/>
            <w:sz w:val="28"/>
            <w:szCs w:val="28"/>
          </w:rPr>
          <w:t>https://www.planet.com</w:t>
        </w:r>
      </w:hyperlink>
    </w:p>
    <w:p w14:paraId="43537FA7" w14:textId="77777777" w:rsidR="004F761C" w:rsidRPr="00ED6CD9" w:rsidRDefault="004F761C" w:rsidP="004F761C">
      <w:pPr>
        <w:pStyle w:val="ac"/>
        <w:widowControl w:val="0"/>
        <w:numPr>
          <w:ilvl w:val="0"/>
          <w:numId w:val="27"/>
        </w:numPr>
        <w:shd w:val="clear" w:color="auto" w:fill="FFFFFF"/>
        <w:tabs>
          <w:tab w:val="left" w:pos="567"/>
          <w:tab w:val="left" w:pos="851"/>
          <w:tab w:val="left" w:pos="993"/>
        </w:tabs>
        <w:autoSpaceDE w:val="0"/>
        <w:autoSpaceDN w:val="0"/>
        <w:adjustRightInd w:val="0"/>
        <w:ind w:left="0" w:firstLine="567"/>
        <w:contextualSpacing w:val="0"/>
        <w:jc w:val="both"/>
        <w:rPr>
          <w:sz w:val="28"/>
          <w:szCs w:val="28"/>
        </w:rPr>
      </w:pPr>
      <w:r w:rsidRPr="00ED6CD9">
        <w:rPr>
          <w:sz w:val="28"/>
          <w:szCs w:val="28"/>
        </w:rPr>
        <w:t xml:space="preserve">Пошук за багатьма державними реєстрами в одному місці. URL : </w:t>
      </w:r>
      <w:hyperlink r:id="rId55" w:history="1">
        <w:r w:rsidRPr="00ED6CD9">
          <w:rPr>
            <w:rStyle w:val="ae"/>
            <w:sz w:val="28"/>
            <w:szCs w:val="28"/>
          </w:rPr>
          <w:t>https://bihus.info/projects/ring-kilce</w:t>
        </w:r>
      </w:hyperlink>
    </w:p>
    <w:p w14:paraId="25F4F1B4" w14:textId="77777777" w:rsidR="003B4D3D" w:rsidRPr="00537160" w:rsidRDefault="003B4D3D" w:rsidP="0021405A">
      <w:pPr>
        <w:pStyle w:val="a3"/>
        <w:spacing w:before="0" w:beforeAutospacing="0" w:after="0" w:afterAutospacing="0"/>
        <w:jc w:val="center"/>
        <w:rPr>
          <w:rFonts w:ascii="Times New Roman" w:hAnsi="Times New Roman"/>
          <w:b/>
          <w:color w:val="auto"/>
          <w:sz w:val="28"/>
          <w:szCs w:val="28"/>
          <w:lang w:val="uk-UA"/>
        </w:rPr>
      </w:pPr>
    </w:p>
    <w:sectPr w:rsidR="003B4D3D" w:rsidRPr="00537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82EB" w14:textId="77777777" w:rsidR="00FA0645" w:rsidRDefault="00FA0645">
      <w:r>
        <w:separator/>
      </w:r>
    </w:p>
  </w:endnote>
  <w:endnote w:type="continuationSeparator" w:id="0">
    <w:p w14:paraId="47402A5C" w14:textId="77777777" w:rsidR="00FA0645" w:rsidRDefault="00F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CD5C" w14:textId="77777777" w:rsidR="00FA0645" w:rsidRDefault="00FA0645">
      <w:r>
        <w:separator/>
      </w:r>
    </w:p>
  </w:footnote>
  <w:footnote w:type="continuationSeparator" w:id="0">
    <w:p w14:paraId="0CCEB0F0" w14:textId="77777777" w:rsidR="00FA0645" w:rsidRDefault="00FA06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D67C68"/>
    <w:lvl w:ilvl="0">
      <w:numFmt w:val="bullet"/>
      <w:lvlText w:val="*"/>
      <w:lvlJc w:val="left"/>
    </w:lvl>
  </w:abstractNum>
  <w:abstractNum w:abstractNumId="1" w15:restartNumberingAfterBreak="0">
    <w:nsid w:val="25AE3B4E"/>
    <w:multiLevelType w:val="hybridMultilevel"/>
    <w:tmpl w:val="9F5644AC"/>
    <w:lvl w:ilvl="0" w:tplc="E774DDE6">
      <w:start w:val="1"/>
      <w:numFmt w:val="decimal"/>
      <w:lvlText w:val="%1."/>
      <w:lvlJc w:val="left"/>
      <w:pPr>
        <w:tabs>
          <w:tab w:val="num" w:pos="360"/>
        </w:tabs>
        <w:ind w:left="360" w:hanging="360"/>
      </w:pPr>
      <w:rPr>
        <w:b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26566182"/>
    <w:multiLevelType w:val="hybridMultilevel"/>
    <w:tmpl w:val="06AC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C7797"/>
    <w:multiLevelType w:val="hybridMultilevel"/>
    <w:tmpl w:val="641A9150"/>
    <w:lvl w:ilvl="0" w:tplc="FFFFFFF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B21DDC"/>
    <w:multiLevelType w:val="hybridMultilevel"/>
    <w:tmpl w:val="0F405F72"/>
    <w:lvl w:ilvl="0" w:tplc="11F4379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CE2AEB"/>
    <w:multiLevelType w:val="hybridMultilevel"/>
    <w:tmpl w:val="1014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C7988"/>
    <w:multiLevelType w:val="hybridMultilevel"/>
    <w:tmpl w:val="E1BA623E"/>
    <w:lvl w:ilvl="0" w:tplc="58B6D240">
      <w:start w:val="1"/>
      <w:numFmt w:val="decimal"/>
      <w:lvlText w:val="%1."/>
      <w:lvlJc w:val="left"/>
      <w:pPr>
        <w:tabs>
          <w:tab w:val="num" w:pos="1410"/>
        </w:tabs>
        <w:ind w:left="1410" w:hanging="690"/>
      </w:pPr>
      <w:rPr>
        <w:rFonts w:hint="default"/>
        <w:b w:val="0"/>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A564599"/>
    <w:multiLevelType w:val="multilevel"/>
    <w:tmpl w:val="AD4227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none"/>
      <w:lvlText w:val="2"/>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3"/>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F706468"/>
    <w:multiLevelType w:val="hybridMultilevel"/>
    <w:tmpl w:val="5E3C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C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3D707B"/>
    <w:multiLevelType w:val="hybridMultilevel"/>
    <w:tmpl w:val="0E38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76F2B"/>
    <w:multiLevelType w:val="hybridMultilevel"/>
    <w:tmpl w:val="724C44B4"/>
    <w:lvl w:ilvl="0" w:tplc="3E84A19A">
      <w:start w:val="1"/>
      <w:numFmt w:val="decimal"/>
      <w:lvlText w:val="%1."/>
      <w:lvlJc w:val="left"/>
      <w:pPr>
        <w:tabs>
          <w:tab w:val="num" w:pos="720"/>
        </w:tabs>
        <w:ind w:left="720" w:hanging="360"/>
      </w:pPr>
      <w:rPr>
        <w:b/>
        <w:sz w:val="1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B60732"/>
    <w:multiLevelType w:val="hybridMultilevel"/>
    <w:tmpl w:val="50B6C54A"/>
    <w:lvl w:ilvl="0" w:tplc="1AB4EC5E">
      <w:start w:val="1"/>
      <w:numFmt w:val="decimal"/>
      <w:lvlText w:val="%1."/>
      <w:lvlJc w:val="left"/>
      <w:pPr>
        <w:tabs>
          <w:tab w:val="num" w:pos="360"/>
        </w:tabs>
        <w:ind w:left="360" w:hanging="360"/>
      </w:pPr>
      <w:rPr>
        <w:rFonts w:ascii="Times New Roman" w:hAnsi="Times New Roman" w:cs="Times New Roman" w:hint="default"/>
        <w:b/>
        <w:i w:val="0"/>
        <w:sz w:val="18"/>
        <w:szCs w:val="24"/>
      </w:rPr>
    </w:lvl>
    <w:lvl w:ilvl="1" w:tplc="FB0209BE">
      <w:start w:val="344"/>
      <w:numFmt w:val="decimal"/>
      <w:lvlText w:val="%2."/>
      <w:lvlJc w:val="left"/>
      <w:pPr>
        <w:tabs>
          <w:tab w:val="num" w:pos="1506"/>
        </w:tabs>
        <w:ind w:left="1506" w:hanging="360"/>
      </w:pPr>
      <w:rPr>
        <w:rFonts w:hint="default"/>
        <w:b/>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15:restartNumberingAfterBreak="0">
    <w:nsid w:val="5BE10918"/>
    <w:multiLevelType w:val="hybridMultilevel"/>
    <w:tmpl w:val="3E7ED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37F61"/>
    <w:multiLevelType w:val="hybridMultilevel"/>
    <w:tmpl w:val="B978AD48"/>
    <w:lvl w:ilvl="0" w:tplc="14765BDA">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E62010"/>
    <w:multiLevelType w:val="hybridMultilevel"/>
    <w:tmpl w:val="7EF4CCD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6" w15:restartNumberingAfterBreak="0">
    <w:nsid w:val="5E604640"/>
    <w:multiLevelType w:val="hybridMultilevel"/>
    <w:tmpl w:val="DCCC3A4E"/>
    <w:lvl w:ilvl="0" w:tplc="5C686958">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0EB73DD"/>
    <w:multiLevelType w:val="hybridMultilevel"/>
    <w:tmpl w:val="75C8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27096"/>
    <w:multiLevelType w:val="hybridMultilevel"/>
    <w:tmpl w:val="18BC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26ACE"/>
    <w:multiLevelType w:val="hybridMultilevel"/>
    <w:tmpl w:val="3996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B0B9D"/>
    <w:multiLevelType w:val="hybridMultilevel"/>
    <w:tmpl w:val="4E2AF86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66C5A96"/>
    <w:multiLevelType w:val="hybridMultilevel"/>
    <w:tmpl w:val="15EC5A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7473A16"/>
    <w:multiLevelType w:val="hybridMultilevel"/>
    <w:tmpl w:val="530EC9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89A0D0E"/>
    <w:multiLevelType w:val="hybridMultilevel"/>
    <w:tmpl w:val="27FEB96E"/>
    <w:lvl w:ilvl="0" w:tplc="62AA9434">
      <w:start w:val="4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E0E3B2D"/>
    <w:multiLevelType w:val="hybridMultilevel"/>
    <w:tmpl w:val="08724DD0"/>
    <w:lvl w:ilvl="0" w:tplc="0409000F">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F292DFA"/>
    <w:multiLevelType w:val="hybridMultilevel"/>
    <w:tmpl w:val="B6847D68"/>
    <w:lvl w:ilvl="0" w:tplc="F50EAA06">
      <w:start w:val="1"/>
      <w:numFmt w:val="decimal"/>
      <w:lvlText w:val="%1."/>
      <w:lvlJc w:val="left"/>
      <w:pPr>
        <w:tabs>
          <w:tab w:val="num" w:pos="1134"/>
        </w:tabs>
        <w:ind w:left="1134" w:hanging="567"/>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7F996857"/>
    <w:multiLevelType w:val="hybridMultilevel"/>
    <w:tmpl w:val="595A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6"/>
  </w:num>
  <w:num w:numId="8">
    <w:abstractNumId w:val="14"/>
  </w:num>
  <w:num w:numId="9">
    <w:abstractNumId w:val="11"/>
  </w:num>
  <w:num w:numId="10">
    <w:abstractNumId w:val="12"/>
  </w:num>
  <w:num w:numId="11">
    <w:abstractNumId w:val="3"/>
  </w:num>
  <w:num w:numId="12">
    <w:abstractNumId w:val="23"/>
  </w:num>
  <w:num w:numId="13">
    <w:abstractNumId w:val="15"/>
  </w:num>
  <w:num w:numId="14">
    <w:abstractNumId w:val="17"/>
  </w:num>
  <w:num w:numId="15">
    <w:abstractNumId w:val="13"/>
  </w:num>
  <w:num w:numId="16">
    <w:abstractNumId w:val="10"/>
  </w:num>
  <w:num w:numId="17">
    <w:abstractNumId w:val="22"/>
  </w:num>
  <w:num w:numId="18">
    <w:abstractNumId w:val="19"/>
  </w:num>
  <w:num w:numId="19">
    <w:abstractNumId w:val="8"/>
  </w:num>
  <w:num w:numId="20">
    <w:abstractNumId w:val="18"/>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21"/>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30"/>
    <w:rsid w:val="0000599A"/>
    <w:rsid w:val="00020BC9"/>
    <w:rsid w:val="000757AB"/>
    <w:rsid w:val="00092D5B"/>
    <w:rsid w:val="00094FAF"/>
    <w:rsid w:val="000D5A85"/>
    <w:rsid w:val="000F5790"/>
    <w:rsid w:val="001228EA"/>
    <w:rsid w:val="001237E7"/>
    <w:rsid w:val="00160016"/>
    <w:rsid w:val="00183B7C"/>
    <w:rsid w:val="00186329"/>
    <w:rsid w:val="0021405A"/>
    <w:rsid w:val="00282418"/>
    <w:rsid w:val="002831B1"/>
    <w:rsid w:val="002D78A6"/>
    <w:rsid w:val="002F4609"/>
    <w:rsid w:val="003261AA"/>
    <w:rsid w:val="00337A55"/>
    <w:rsid w:val="003535E1"/>
    <w:rsid w:val="003B4D3D"/>
    <w:rsid w:val="003C63F4"/>
    <w:rsid w:val="004358C1"/>
    <w:rsid w:val="00437D6D"/>
    <w:rsid w:val="004652B8"/>
    <w:rsid w:val="00472564"/>
    <w:rsid w:val="0049760D"/>
    <w:rsid w:val="004A2FE5"/>
    <w:rsid w:val="004F761C"/>
    <w:rsid w:val="00537160"/>
    <w:rsid w:val="005A78B5"/>
    <w:rsid w:val="00604849"/>
    <w:rsid w:val="00623C32"/>
    <w:rsid w:val="00633B18"/>
    <w:rsid w:val="006B6874"/>
    <w:rsid w:val="006E13EE"/>
    <w:rsid w:val="006F72FD"/>
    <w:rsid w:val="00726F48"/>
    <w:rsid w:val="00755B1C"/>
    <w:rsid w:val="007A3C93"/>
    <w:rsid w:val="007B2F24"/>
    <w:rsid w:val="008308C9"/>
    <w:rsid w:val="00841AEF"/>
    <w:rsid w:val="00846D9E"/>
    <w:rsid w:val="00874A33"/>
    <w:rsid w:val="00875FAE"/>
    <w:rsid w:val="008B755E"/>
    <w:rsid w:val="008F61CA"/>
    <w:rsid w:val="009432D7"/>
    <w:rsid w:val="009D4D30"/>
    <w:rsid w:val="00A04D1D"/>
    <w:rsid w:val="00A11215"/>
    <w:rsid w:val="00A46018"/>
    <w:rsid w:val="00A55898"/>
    <w:rsid w:val="00AA2583"/>
    <w:rsid w:val="00AD2C34"/>
    <w:rsid w:val="00AD3F12"/>
    <w:rsid w:val="00B324AB"/>
    <w:rsid w:val="00B46528"/>
    <w:rsid w:val="00B76EF7"/>
    <w:rsid w:val="00BD770F"/>
    <w:rsid w:val="00C13DC6"/>
    <w:rsid w:val="00C16A2A"/>
    <w:rsid w:val="00C23330"/>
    <w:rsid w:val="00C40E3B"/>
    <w:rsid w:val="00C51DEA"/>
    <w:rsid w:val="00C62DD1"/>
    <w:rsid w:val="00CC6BB3"/>
    <w:rsid w:val="00D07105"/>
    <w:rsid w:val="00D20C60"/>
    <w:rsid w:val="00D34406"/>
    <w:rsid w:val="00DA4454"/>
    <w:rsid w:val="00DC62F4"/>
    <w:rsid w:val="00E36E4B"/>
    <w:rsid w:val="00E37AA5"/>
    <w:rsid w:val="00E63BC6"/>
    <w:rsid w:val="00E96F13"/>
    <w:rsid w:val="00F6470C"/>
    <w:rsid w:val="00F84F45"/>
    <w:rsid w:val="00FA0645"/>
    <w:rsid w:val="00FB3978"/>
    <w:rsid w:val="00FB4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8DBF9"/>
  <w15:chartTrackingRefBased/>
  <w15:docId w15:val="{A8C37E3D-5A44-5F42-BAAB-8AFEC6C9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30"/>
    <w:pPr>
      <w:widowControl w:val="0"/>
      <w:autoSpaceDE w:val="0"/>
      <w:autoSpaceDN w:val="0"/>
      <w:adjustRightInd w:val="0"/>
    </w:pPr>
    <w:rPr>
      <w:rFonts w:cs="Courier New"/>
      <w:lang w:eastAsia="ru-RU"/>
    </w:rPr>
  </w:style>
  <w:style w:type="paragraph" w:styleId="1">
    <w:name w:val="heading 1"/>
    <w:basedOn w:val="a"/>
    <w:next w:val="a"/>
    <w:link w:val="10"/>
    <w:qFormat/>
    <w:rsid w:val="00094F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rsid w:val="00E96F1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qFormat/>
    <w:rsid w:val="0021405A"/>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ai">
    <w:name w:val="Outline List 1"/>
    <w:basedOn w:val="a2"/>
    <w:rsid w:val="001228EA"/>
    <w:pPr>
      <w:numPr>
        <w:numId w:val="1"/>
      </w:numPr>
    </w:pPr>
  </w:style>
  <w:style w:type="paragraph" w:styleId="a3">
    <w:name w:val="Normal (Web)"/>
    <w:basedOn w:val="a"/>
    <w:link w:val="a4"/>
    <w:unhideWhenUsed/>
    <w:rsid w:val="009D4D30"/>
    <w:pPr>
      <w:widowControl/>
      <w:autoSpaceDE/>
      <w:autoSpaceDN/>
      <w:adjustRightInd/>
      <w:spacing w:before="100" w:beforeAutospacing="1" w:after="100" w:afterAutospacing="1"/>
    </w:pPr>
    <w:rPr>
      <w:rFonts w:ascii="Verdana" w:hAnsi="Verdana" w:cs="Times New Roman"/>
      <w:color w:val="260751"/>
      <w:lang w:val="x-none" w:eastAsia="x-none"/>
    </w:rPr>
  </w:style>
  <w:style w:type="character" w:customStyle="1" w:styleId="70">
    <w:name w:val="Заголовок 7 Знак"/>
    <w:link w:val="7"/>
    <w:rsid w:val="0021405A"/>
    <w:rPr>
      <w:sz w:val="24"/>
      <w:szCs w:val="24"/>
      <w:lang w:val="uk-UA" w:eastAsia="ru-RU" w:bidi="ar-SA"/>
    </w:rPr>
  </w:style>
  <w:style w:type="paragraph" w:styleId="a5">
    <w:name w:val="header"/>
    <w:basedOn w:val="a"/>
    <w:link w:val="a6"/>
    <w:uiPriority w:val="99"/>
    <w:rsid w:val="0021405A"/>
    <w:pPr>
      <w:widowControl/>
      <w:tabs>
        <w:tab w:val="center" w:pos="4153"/>
        <w:tab w:val="right" w:pos="8306"/>
      </w:tabs>
      <w:autoSpaceDE/>
      <w:autoSpaceDN/>
      <w:adjustRightInd/>
    </w:pPr>
    <w:rPr>
      <w:rFonts w:cs="Times New Roman"/>
    </w:rPr>
  </w:style>
  <w:style w:type="character" w:customStyle="1" w:styleId="a6">
    <w:name w:val="Верхний колонтитул Знак"/>
    <w:link w:val="a5"/>
    <w:rsid w:val="0021405A"/>
    <w:rPr>
      <w:lang w:val="uk-UA" w:eastAsia="ru-RU" w:bidi="ar-SA"/>
    </w:rPr>
  </w:style>
  <w:style w:type="paragraph" w:styleId="a7">
    <w:name w:val="Body Text Indent"/>
    <w:basedOn w:val="a"/>
    <w:link w:val="a8"/>
    <w:rsid w:val="0021405A"/>
    <w:pPr>
      <w:spacing w:after="120"/>
      <w:ind w:left="283"/>
    </w:pPr>
  </w:style>
  <w:style w:type="character" w:customStyle="1" w:styleId="a8">
    <w:name w:val="Основной текст с отступом Знак"/>
    <w:link w:val="a7"/>
    <w:rsid w:val="0021405A"/>
    <w:rPr>
      <w:rFonts w:cs="Courier New"/>
      <w:lang w:val="uk-UA" w:eastAsia="ru-RU" w:bidi="ar-SA"/>
    </w:rPr>
  </w:style>
  <w:style w:type="paragraph" w:customStyle="1" w:styleId="docdata">
    <w:name w:val="docdata"/>
    <w:aliases w:val="docy,v5,4931,baiaagaaboqcaaadfw8aaawndwaaaaaaaaaaaaaaaaaaaaaaaaaaaaaaaaaaaaaaaaaaaaaaaaaaaaaaaaaaaaaaaaaaaaaaaaaaaaaaaaaaaaaaaaaaaaaaaaaaaaaaaaaaaaaaaaaaaaaaaaaaaaaaaaaaaaaaaaaaaaaaaaaaaaaaaaaaaaaaaaaaaaaaaaaaaaaaaaaaaaaaaaaaaaaaaaaaaaaaaaaaaaaa"/>
    <w:basedOn w:val="a"/>
    <w:rsid w:val="00E36E4B"/>
    <w:pPr>
      <w:widowControl/>
      <w:autoSpaceDE/>
      <w:autoSpaceDN/>
      <w:adjustRightInd/>
      <w:spacing w:before="100" w:beforeAutospacing="1" w:after="100" w:afterAutospacing="1"/>
    </w:pPr>
    <w:rPr>
      <w:rFonts w:cs="Times New Roman"/>
      <w:sz w:val="24"/>
      <w:szCs w:val="24"/>
      <w:lang w:val="ru-RU"/>
    </w:rPr>
  </w:style>
  <w:style w:type="paragraph" w:customStyle="1" w:styleId="a9">
    <w:name w:val="Стиль"/>
    <w:rsid w:val="003535E1"/>
    <w:rPr>
      <w:lang w:val="ru-RU" w:eastAsia="ru-RU"/>
    </w:rPr>
  </w:style>
  <w:style w:type="paragraph" w:styleId="aa">
    <w:name w:val="Body Text"/>
    <w:basedOn w:val="a"/>
    <w:link w:val="ab"/>
    <w:rsid w:val="00A11215"/>
    <w:pPr>
      <w:spacing w:after="120"/>
    </w:pPr>
    <w:rPr>
      <w:rFonts w:cs="Times New Roman"/>
      <w:lang w:eastAsia="x-none"/>
    </w:rPr>
  </w:style>
  <w:style w:type="character" w:customStyle="1" w:styleId="ab">
    <w:name w:val="Основной текст Знак"/>
    <w:link w:val="aa"/>
    <w:rsid w:val="00A11215"/>
    <w:rPr>
      <w:rFonts w:cs="Courier New"/>
      <w:lang w:val="uk-UA"/>
    </w:rPr>
  </w:style>
  <w:style w:type="paragraph" w:customStyle="1" w:styleId="11">
    <w:name w:val="Обычный1"/>
    <w:rsid w:val="00726F48"/>
    <w:rPr>
      <w:rFonts w:ascii="Arial" w:hAnsi="Arial"/>
      <w:snapToGrid w:val="0"/>
      <w:lang w:eastAsia="ru-RU"/>
    </w:rPr>
  </w:style>
  <w:style w:type="character" w:customStyle="1" w:styleId="a4">
    <w:name w:val="Обычный (веб) Знак"/>
    <w:link w:val="a3"/>
    <w:rsid w:val="00D07105"/>
    <w:rPr>
      <w:rFonts w:ascii="Verdana" w:hAnsi="Verdana" w:cs="Arial"/>
      <w:color w:val="260751"/>
    </w:rPr>
  </w:style>
  <w:style w:type="paragraph" w:styleId="ac">
    <w:name w:val="List Paragraph"/>
    <w:basedOn w:val="a"/>
    <w:uiPriority w:val="1"/>
    <w:qFormat/>
    <w:rsid w:val="003C63F4"/>
    <w:pPr>
      <w:widowControl/>
      <w:autoSpaceDE/>
      <w:autoSpaceDN/>
      <w:adjustRightInd/>
      <w:ind w:left="720"/>
      <w:contextualSpacing/>
    </w:pPr>
    <w:rPr>
      <w:rFonts w:cs="Times New Roman"/>
    </w:rPr>
  </w:style>
  <w:style w:type="character" w:customStyle="1" w:styleId="ad">
    <w:name w:val="Основной текст_"/>
    <w:link w:val="4"/>
    <w:locked/>
    <w:rsid w:val="008308C9"/>
    <w:rPr>
      <w:sz w:val="28"/>
      <w:shd w:val="clear" w:color="auto" w:fill="FFFFFF"/>
    </w:rPr>
  </w:style>
  <w:style w:type="paragraph" w:customStyle="1" w:styleId="4">
    <w:name w:val="Основной текст4"/>
    <w:basedOn w:val="a"/>
    <w:link w:val="ad"/>
    <w:rsid w:val="008308C9"/>
    <w:pPr>
      <w:widowControl/>
      <w:shd w:val="clear" w:color="auto" w:fill="FFFFFF"/>
      <w:autoSpaceDE/>
      <w:autoSpaceDN/>
      <w:adjustRightInd/>
      <w:spacing w:before="60" w:line="240" w:lineRule="atLeast"/>
    </w:pPr>
    <w:rPr>
      <w:rFonts w:cs="Times New Roman"/>
      <w:sz w:val="28"/>
      <w:shd w:val="clear" w:color="auto" w:fill="FFFFFF"/>
      <w:lang w:eastAsia="uk-UA"/>
    </w:rPr>
  </w:style>
  <w:style w:type="character" w:styleId="ae">
    <w:name w:val="Hyperlink"/>
    <w:rsid w:val="00FB3978"/>
    <w:rPr>
      <w:color w:val="0563C1"/>
      <w:u w:val="single"/>
    </w:rPr>
  </w:style>
  <w:style w:type="table" w:styleId="af">
    <w:name w:val="Table Grid"/>
    <w:basedOn w:val="a1"/>
    <w:rsid w:val="00E9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E96F13"/>
    <w:rPr>
      <w:rFonts w:asciiTheme="majorHAnsi" w:eastAsiaTheme="majorEastAsia" w:hAnsiTheme="majorHAnsi" w:cstheme="majorBidi"/>
      <w:color w:val="1F3763" w:themeColor="accent1" w:themeShade="7F"/>
      <w:sz w:val="24"/>
      <w:szCs w:val="24"/>
      <w:lang w:eastAsia="ru-RU"/>
    </w:rPr>
  </w:style>
  <w:style w:type="character" w:customStyle="1" w:styleId="10">
    <w:name w:val="Заголовок 1 Знак"/>
    <w:basedOn w:val="a0"/>
    <w:link w:val="1"/>
    <w:rsid w:val="00094FAF"/>
    <w:rPr>
      <w:rFonts w:asciiTheme="majorHAnsi" w:eastAsiaTheme="majorEastAsia" w:hAnsiTheme="majorHAnsi" w:cstheme="majorBidi"/>
      <w:color w:val="2F5496" w:themeColor="accent1" w:themeShade="BF"/>
      <w:sz w:val="32"/>
      <w:szCs w:val="32"/>
      <w:lang w:eastAsia="ru-RU"/>
    </w:rPr>
  </w:style>
  <w:style w:type="character" w:customStyle="1" w:styleId="rvts0">
    <w:name w:val="rvts0"/>
    <w:rsid w:val="00537160"/>
  </w:style>
  <w:style w:type="paragraph" w:customStyle="1" w:styleId="TableParagraph">
    <w:name w:val="Table Paragraph"/>
    <w:basedOn w:val="a"/>
    <w:uiPriority w:val="1"/>
    <w:qFormat/>
    <w:rsid w:val="00DA4454"/>
    <w:pPr>
      <w:adjustRightInd/>
      <w:spacing w:before="6"/>
      <w:ind w:left="10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1036">
      <w:bodyDiv w:val="1"/>
      <w:marLeft w:val="0"/>
      <w:marRight w:val="0"/>
      <w:marTop w:val="0"/>
      <w:marBottom w:val="0"/>
      <w:divBdr>
        <w:top w:val="none" w:sz="0" w:space="0" w:color="auto"/>
        <w:left w:val="none" w:sz="0" w:space="0" w:color="auto"/>
        <w:bottom w:val="none" w:sz="0" w:space="0" w:color="auto"/>
        <w:right w:val="none" w:sz="0" w:space="0" w:color="auto"/>
      </w:divBdr>
    </w:div>
    <w:div w:id="817380156">
      <w:bodyDiv w:val="1"/>
      <w:marLeft w:val="0"/>
      <w:marRight w:val="0"/>
      <w:marTop w:val="0"/>
      <w:marBottom w:val="0"/>
      <w:divBdr>
        <w:top w:val="none" w:sz="0" w:space="0" w:color="auto"/>
        <w:left w:val="none" w:sz="0" w:space="0" w:color="auto"/>
        <w:bottom w:val="none" w:sz="0" w:space="0" w:color="auto"/>
        <w:right w:val="none" w:sz="0" w:space="0" w:color="auto"/>
      </w:divBdr>
      <w:divsChild>
        <w:div w:id="1666788417">
          <w:marLeft w:val="0"/>
          <w:marRight w:val="0"/>
          <w:marTop w:val="0"/>
          <w:marBottom w:val="0"/>
          <w:divBdr>
            <w:top w:val="none" w:sz="0" w:space="0" w:color="auto"/>
            <w:left w:val="none" w:sz="0" w:space="0" w:color="auto"/>
            <w:bottom w:val="none" w:sz="0" w:space="0" w:color="auto"/>
            <w:right w:val="none" w:sz="0" w:space="0" w:color="auto"/>
          </w:divBdr>
        </w:div>
        <w:div w:id="1212885883">
          <w:marLeft w:val="0"/>
          <w:marRight w:val="0"/>
          <w:marTop w:val="0"/>
          <w:marBottom w:val="0"/>
          <w:divBdr>
            <w:top w:val="none" w:sz="0" w:space="0" w:color="auto"/>
            <w:left w:val="none" w:sz="0" w:space="0" w:color="auto"/>
            <w:bottom w:val="none" w:sz="0" w:space="0" w:color="auto"/>
            <w:right w:val="none" w:sz="0" w:space="0" w:color="auto"/>
          </w:divBdr>
        </w:div>
        <w:div w:id="778069999">
          <w:marLeft w:val="0"/>
          <w:marRight w:val="0"/>
          <w:marTop w:val="0"/>
          <w:marBottom w:val="0"/>
          <w:divBdr>
            <w:top w:val="none" w:sz="0" w:space="0" w:color="auto"/>
            <w:left w:val="none" w:sz="0" w:space="0" w:color="auto"/>
            <w:bottom w:val="none" w:sz="0" w:space="0" w:color="auto"/>
            <w:right w:val="none" w:sz="0" w:space="0" w:color="auto"/>
          </w:divBdr>
        </w:div>
        <w:div w:id="1416129624">
          <w:marLeft w:val="0"/>
          <w:marRight w:val="0"/>
          <w:marTop w:val="0"/>
          <w:marBottom w:val="0"/>
          <w:divBdr>
            <w:top w:val="none" w:sz="0" w:space="0" w:color="auto"/>
            <w:left w:val="none" w:sz="0" w:space="0" w:color="auto"/>
            <w:bottom w:val="none" w:sz="0" w:space="0" w:color="auto"/>
            <w:right w:val="none" w:sz="0" w:space="0" w:color="auto"/>
          </w:divBdr>
        </w:div>
        <w:div w:id="564607085">
          <w:marLeft w:val="0"/>
          <w:marRight w:val="0"/>
          <w:marTop w:val="0"/>
          <w:marBottom w:val="0"/>
          <w:divBdr>
            <w:top w:val="none" w:sz="0" w:space="0" w:color="auto"/>
            <w:left w:val="none" w:sz="0" w:space="0" w:color="auto"/>
            <w:bottom w:val="none" w:sz="0" w:space="0" w:color="auto"/>
            <w:right w:val="none" w:sz="0" w:space="0" w:color="auto"/>
          </w:divBdr>
        </w:div>
        <w:div w:id="1296368455">
          <w:marLeft w:val="0"/>
          <w:marRight w:val="0"/>
          <w:marTop w:val="0"/>
          <w:marBottom w:val="0"/>
          <w:divBdr>
            <w:top w:val="none" w:sz="0" w:space="0" w:color="auto"/>
            <w:left w:val="none" w:sz="0" w:space="0" w:color="auto"/>
            <w:bottom w:val="none" w:sz="0" w:space="0" w:color="auto"/>
            <w:right w:val="none" w:sz="0" w:space="0" w:color="auto"/>
          </w:divBdr>
        </w:div>
        <w:div w:id="988678425">
          <w:marLeft w:val="0"/>
          <w:marRight w:val="0"/>
          <w:marTop w:val="0"/>
          <w:marBottom w:val="0"/>
          <w:divBdr>
            <w:top w:val="none" w:sz="0" w:space="0" w:color="auto"/>
            <w:left w:val="none" w:sz="0" w:space="0" w:color="auto"/>
            <w:bottom w:val="none" w:sz="0" w:space="0" w:color="auto"/>
            <w:right w:val="none" w:sz="0" w:space="0" w:color="auto"/>
          </w:divBdr>
        </w:div>
        <w:div w:id="435250842">
          <w:marLeft w:val="0"/>
          <w:marRight w:val="0"/>
          <w:marTop w:val="0"/>
          <w:marBottom w:val="0"/>
          <w:divBdr>
            <w:top w:val="none" w:sz="0" w:space="0" w:color="auto"/>
            <w:left w:val="none" w:sz="0" w:space="0" w:color="auto"/>
            <w:bottom w:val="none" w:sz="0" w:space="0" w:color="auto"/>
            <w:right w:val="none" w:sz="0" w:space="0" w:color="auto"/>
          </w:divBdr>
        </w:div>
        <w:div w:id="1078526964">
          <w:marLeft w:val="0"/>
          <w:marRight w:val="0"/>
          <w:marTop w:val="0"/>
          <w:marBottom w:val="0"/>
          <w:divBdr>
            <w:top w:val="none" w:sz="0" w:space="0" w:color="auto"/>
            <w:left w:val="none" w:sz="0" w:space="0" w:color="auto"/>
            <w:bottom w:val="none" w:sz="0" w:space="0" w:color="auto"/>
            <w:right w:val="none" w:sz="0" w:space="0" w:color="auto"/>
          </w:divBdr>
        </w:div>
        <w:div w:id="660740633">
          <w:marLeft w:val="0"/>
          <w:marRight w:val="0"/>
          <w:marTop w:val="0"/>
          <w:marBottom w:val="0"/>
          <w:divBdr>
            <w:top w:val="none" w:sz="0" w:space="0" w:color="auto"/>
            <w:left w:val="none" w:sz="0" w:space="0" w:color="auto"/>
            <w:bottom w:val="none" w:sz="0" w:space="0" w:color="auto"/>
            <w:right w:val="none" w:sz="0" w:space="0" w:color="auto"/>
          </w:divBdr>
        </w:div>
        <w:div w:id="1056196244">
          <w:marLeft w:val="0"/>
          <w:marRight w:val="0"/>
          <w:marTop w:val="0"/>
          <w:marBottom w:val="0"/>
          <w:divBdr>
            <w:top w:val="none" w:sz="0" w:space="0" w:color="auto"/>
            <w:left w:val="none" w:sz="0" w:space="0" w:color="auto"/>
            <w:bottom w:val="none" w:sz="0" w:space="0" w:color="auto"/>
            <w:right w:val="none" w:sz="0" w:space="0" w:color="auto"/>
          </w:divBdr>
        </w:div>
        <w:div w:id="1036349709">
          <w:marLeft w:val="0"/>
          <w:marRight w:val="0"/>
          <w:marTop w:val="0"/>
          <w:marBottom w:val="0"/>
          <w:divBdr>
            <w:top w:val="none" w:sz="0" w:space="0" w:color="auto"/>
            <w:left w:val="none" w:sz="0" w:space="0" w:color="auto"/>
            <w:bottom w:val="none" w:sz="0" w:space="0" w:color="auto"/>
            <w:right w:val="none" w:sz="0" w:space="0" w:color="auto"/>
          </w:divBdr>
        </w:div>
        <w:div w:id="653217215">
          <w:marLeft w:val="0"/>
          <w:marRight w:val="0"/>
          <w:marTop w:val="0"/>
          <w:marBottom w:val="0"/>
          <w:divBdr>
            <w:top w:val="none" w:sz="0" w:space="0" w:color="auto"/>
            <w:left w:val="none" w:sz="0" w:space="0" w:color="auto"/>
            <w:bottom w:val="none" w:sz="0" w:space="0" w:color="auto"/>
            <w:right w:val="none" w:sz="0" w:space="0" w:color="auto"/>
          </w:divBdr>
        </w:div>
        <w:div w:id="988902967">
          <w:marLeft w:val="0"/>
          <w:marRight w:val="0"/>
          <w:marTop w:val="0"/>
          <w:marBottom w:val="0"/>
          <w:divBdr>
            <w:top w:val="none" w:sz="0" w:space="0" w:color="auto"/>
            <w:left w:val="none" w:sz="0" w:space="0" w:color="auto"/>
            <w:bottom w:val="none" w:sz="0" w:space="0" w:color="auto"/>
            <w:right w:val="none" w:sz="0" w:space="0" w:color="auto"/>
          </w:divBdr>
        </w:div>
        <w:div w:id="1334189353">
          <w:marLeft w:val="0"/>
          <w:marRight w:val="0"/>
          <w:marTop w:val="0"/>
          <w:marBottom w:val="0"/>
          <w:divBdr>
            <w:top w:val="none" w:sz="0" w:space="0" w:color="auto"/>
            <w:left w:val="none" w:sz="0" w:space="0" w:color="auto"/>
            <w:bottom w:val="none" w:sz="0" w:space="0" w:color="auto"/>
            <w:right w:val="none" w:sz="0" w:space="0" w:color="auto"/>
          </w:divBdr>
        </w:div>
      </w:divsChild>
    </w:div>
    <w:div w:id="1658194350">
      <w:bodyDiv w:val="1"/>
      <w:marLeft w:val="0"/>
      <w:marRight w:val="0"/>
      <w:marTop w:val="0"/>
      <w:marBottom w:val="0"/>
      <w:divBdr>
        <w:top w:val="none" w:sz="0" w:space="0" w:color="auto"/>
        <w:left w:val="none" w:sz="0" w:space="0" w:color="auto"/>
        <w:bottom w:val="none" w:sz="0" w:space="0" w:color="auto"/>
        <w:right w:val="none" w:sz="0" w:space="0" w:color="auto"/>
      </w:divBdr>
    </w:div>
    <w:div w:id="1895236190">
      <w:bodyDiv w:val="1"/>
      <w:marLeft w:val="0"/>
      <w:marRight w:val="0"/>
      <w:marTop w:val="0"/>
      <w:marBottom w:val="0"/>
      <w:divBdr>
        <w:top w:val="none" w:sz="0" w:space="0" w:color="auto"/>
        <w:left w:val="none" w:sz="0" w:space="0" w:color="auto"/>
        <w:bottom w:val="none" w:sz="0" w:space="0" w:color="auto"/>
        <w:right w:val="none" w:sz="0" w:space="0" w:color="auto"/>
      </w:divBdr>
      <w:divsChild>
        <w:div w:id="1822190888">
          <w:marLeft w:val="0"/>
          <w:marRight w:val="0"/>
          <w:marTop w:val="0"/>
          <w:marBottom w:val="0"/>
          <w:divBdr>
            <w:top w:val="none" w:sz="0" w:space="0" w:color="auto"/>
            <w:left w:val="none" w:sz="0" w:space="0" w:color="auto"/>
            <w:bottom w:val="none" w:sz="0" w:space="0" w:color="auto"/>
            <w:right w:val="none" w:sz="0" w:space="0" w:color="auto"/>
          </w:divBdr>
        </w:div>
        <w:div w:id="1228806335">
          <w:marLeft w:val="0"/>
          <w:marRight w:val="0"/>
          <w:marTop w:val="0"/>
          <w:marBottom w:val="0"/>
          <w:divBdr>
            <w:top w:val="none" w:sz="0" w:space="0" w:color="auto"/>
            <w:left w:val="none" w:sz="0" w:space="0" w:color="auto"/>
            <w:bottom w:val="none" w:sz="0" w:space="0" w:color="auto"/>
            <w:right w:val="none" w:sz="0" w:space="0" w:color="auto"/>
          </w:divBdr>
        </w:div>
        <w:div w:id="1943687603">
          <w:marLeft w:val="0"/>
          <w:marRight w:val="0"/>
          <w:marTop w:val="0"/>
          <w:marBottom w:val="0"/>
          <w:divBdr>
            <w:top w:val="none" w:sz="0" w:space="0" w:color="auto"/>
            <w:left w:val="none" w:sz="0" w:space="0" w:color="auto"/>
            <w:bottom w:val="none" w:sz="0" w:space="0" w:color="auto"/>
            <w:right w:val="none" w:sz="0" w:space="0" w:color="auto"/>
          </w:divBdr>
        </w:div>
        <w:div w:id="1430077000">
          <w:marLeft w:val="0"/>
          <w:marRight w:val="0"/>
          <w:marTop w:val="0"/>
          <w:marBottom w:val="0"/>
          <w:divBdr>
            <w:top w:val="none" w:sz="0" w:space="0" w:color="auto"/>
            <w:left w:val="none" w:sz="0" w:space="0" w:color="auto"/>
            <w:bottom w:val="none" w:sz="0" w:space="0" w:color="auto"/>
            <w:right w:val="none" w:sz="0" w:space="0" w:color="auto"/>
          </w:divBdr>
        </w:div>
        <w:div w:id="2038581733">
          <w:marLeft w:val="0"/>
          <w:marRight w:val="0"/>
          <w:marTop w:val="0"/>
          <w:marBottom w:val="0"/>
          <w:divBdr>
            <w:top w:val="none" w:sz="0" w:space="0" w:color="auto"/>
            <w:left w:val="none" w:sz="0" w:space="0" w:color="auto"/>
            <w:bottom w:val="none" w:sz="0" w:space="0" w:color="auto"/>
            <w:right w:val="none" w:sz="0" w:space="0" w:color="auto"/>
          </w:divBdr>
        </w:div>
        <w:div w:id="27069051">
          <w:marLeft w:val="0"/>
          <w:marRight w:val="0"/>
          <w:marTop w:val="0"/>
          <w:marBottom w:val="0"/>
          <w:divBdr>
            <w:top w:val="none" w:sz="0" w:space="0" w:color="auto"/>
            <w:left w:val="none" w:sz="0" w:space="0" w:color="auto"/>
            <w:bottom w:val="none" w:sz="0" w:space="0" w:color="auto"/>
            <w:right w:val="none" w:sz="0" w:space="0" w:color="auto"/>
          </w:divBdr>
        </w:div>
        <w:div w:id="382290281">
          <w:marLeft w:val="0"/>
          <w:marRight w:val="0"/>
          <w:marTop w:val="0"/>
          <w:marBottom w:val="0"/>
          <w:divBdr>
            <w:top w:val="none" w:sz="0" w:space="0" w:color="auto"/>
            <w:left w:val="none" w:sz="0" w:space="0" w:color="auto"/>
            <w:bottom w:val="none" w:sz="0" w:space="0" w:color="auto"/>
            <w:right w:val="none" w:sz="0" w:space="0" w:color="auto"/>
          </w:divBdr>
        </w:div>
        <w:div w:id="1637179527">
          <w:marLeft w:val="0"/>
          <w:marRight w:val="0"/>
          <w:marTop w:val="0"/>
          <w:marBottom w:val="0"/>
          <w:divBdr>
            <w:top w:val="none" w:sz="0" w:space="0" w:color="auto"/>
            <w:left w:val="none" w:sz="0" w:space="0" w:color="auto"/>
            <w:bottom w:val="none" w:sz="0" w:space="0" w:color="auto"/>
            <w:right w:val="none" w:sz="0" w:space="0" w:color="auto"/>
          </w:divBdr>
        </w:div>
        <w:div w:id="1340498662">
          <w:marLeft w:val="0"/>
          <w:marRight w:val="0"/>
          <w:marTop w:val="0"/>
          <w:marBottom w:val="0"/>
          <w:divBdr>
            <w:top w:val="none" w:sz="0" w:space="0" w:color="auto"/>
            <w:left w:val="none" w:sz="0" w:space="0" w:color="auto"/>
            <w:bottom w:val="none" w:sz="0" w:space="0" w:color="auto"/>
            <w:right w:val="none" w:sz="0" w:space="0" w:color="auto"/>
          </w:divBdr>
        </w:div>
        <w:div w:id="664627415">
          <w:marLeft w:val="0"/>
          <w:marRight w:val="0"/>
          <w:marTop w:val="0"/>
          <w:marBottom w:val="0"/>
          <w:divBdr>
            <w:top w:val="none" w:sz="0" w:space="0" w:color="auto"/>
            <w:left w:val="none" w:sz="0" w:space="0" w:color="auto"/>
            <w:bottom w:val="none" w:sz="0" w:space="0" w:color="auto"/>
            <w:right w:val="none" w:sz="0" w:space="0" w:color="auto"/>
          </w:divBdr>
        </w:div>
        <w:div w:id="736318251">
          <w:marLeft w:val="0"/>
          <w:marRight w:val="0"/>
          <w:marTop w:val="0"/>
          <w:marBottom w:val="0"/>
          <w:divBdr>
            <w:top w:val="none" w:sz="0" w:space="0" w:color="auto"/>
            <w:left w:val="none" w:sz="0" w:space="0" w:color="auto"/>
            <w:bottom w:val="none" w:sz="0" w:space="0" w:color="auto"/>
            <w:right w:val="none" w:sz="0" w:space="0" w:color="auto"/>
          </w:divBdr>
        </w:div>
        <w:div w:id="1024988522">
          <w:marLeft w:val="0"/>
          <w:marRight w:val="0"/>
          <w:marTop w:val="0"/>
          <w:marBottom w:val="0"/>
          <w:divBdr>
            <w:top w:val="none" w:sz="0" w:space="0" w:color="auto"/>
            <w:left w:val="none" w:sz="0" w:space="0" w:color="auto"/>
            <w:bottom w:val="none" w:sz="0" w:space="0" w:color="auto"/>
            <w:right w:val="none" w:sz="0" w:space="0" w:color="auto"/>
          </w:divBdr>
        </w:div>
        <w:div w:id="328411407">
          <w:marLeft w:val="0"/>
          <w:marRight w:val="0"/>
          <w:marTop w:val="0"/>
          <w:marBottom w:val="0"/>
          <w:divBdr>
            <w:top w:val="none" w:sz="0" w:space="0" w:color="auto"/>
            <w:left w:val="none" w:sz="0" w:space="0" w:color="auto"/>
            <w:bottom w:val="none" w:sz="0" w:space="0" w:color="auto"/>
            <w:right w:val="none" w:sz="0" w:space="0" w:color="auto"/>
          </w:divBdr>
        </w:div>
        <w:div w:id="1187408386">
          <w:marLeft w:val="0"/>
          <w:marRight w:val="0"/>
          <w:marTop w:val="0"/>
          <w:marBottom w:val="0"/>
          <w:divBdr>
            <w:top w:val="none" w:sz="0" w:space="0" w:color="auto"/>
            <w:left w:val="none" w:sz="0" w:space="0" w:color="auto"/>
            <w:bottom w:val="none" w:sz="0" w:space="0" w:color="auto"/>
            <w:right w:val="none" w:sz="0" w:space="0" w:color="auto"/>
          </w:divBdr>
        </w:div>
        <w:div w:id="6076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552-20" TargetMode="External"/><Relationship Id="rId26" Type="http://schemas.openxmlformats.org/officeDocument/2006/relationships/hyperlink" Target="https://zakon.rada.gov.ua/laws/show/1051-2012-%D0%BF" TargetMode="External"/><Relationship Id="rId39" Type="http://schemas.openxmlformats.org/officeDocument/2006/relationships/hyperlink" Target="https://zakon.rada.gov.ua/laws/show/2456-12" TargetMode="External"/><Relationship Id="rId21" Type="http://schemas.openxmlformats.org/officeDocument/2006/relationships/hyperlink" Target="https://zakon.rada.gov.ua/laws/show/3613-17" TargetMode="External"/><Relationship Id="rId34" Type="http://schemas.openxmlformats.org/officeDocument/2006/relationships/hyperlink" Target="https://zakon.rada.gov.ua/laws/show/962-15" TargetMode="External"/><Relationship Id="rId42" Type="http://schemas.openxmlformats.org/officeDocument/2006/relationships/hyperlink" Target="https://zakon.rada.gov.ua/laws/show/1279-97-%D0%BF" TargetMode="External"/><Relationship Id="rId47" Type="http://schemas.openxmlformats.org/officeDocument/2006/relationships/hyperlink" Target="http://mon.gov.ua" TargetMode="External"/><Relationship Id="rId50" Type="http://schemas.openxmlformats.org/officeDocument/2006/relationships/hyperlink" Target="https://spending.gov.ua" TargetMode="External"/><Relationship Id="rId55" Type="http://schemas.openxmlformats.org/officeDocument/2006/relationships/hyperlink" Target="https://bihus.info/projects/ring-kilce" TargetMode="External"/><Relationship Id="rId7" Type="http://schemas.openxmlformats.org/officeDocument/2006/relationships/endnotes" Target="endnotes.xml"/><Relationship Id="rId12" Type="http://schemas.openxmlformats.org/officeDocument/2006/relationships/hyperlink" Target="https://zakon.rada.gov.ua/laws/show/3852-12" TargetMode="External"/><Relationship Id="rId17" Type="http://schemas.openxmlformats.org/officeDocument/2006/relationships/hyperlink" Target="https://zakon.rada.gov.ua/laws/show/552-20" TargetMode="External"/><Relationship Id="rId25" Type="http://schemas.openxmlformats.org/officeDocument/2006/relationships/hyperlink" Target="https://zakon.rada.gov.ua/laws/show/1864-15" TargetMode="External"/><Relationship Id="rId33" Type="http://schemas.openxmlformats.org/officeDocument/2006/relationships/hyperlink" Target="https://zakon.rada.gov.ua/laws/show/742-15" TargetMode="External"/><Relationship Id="rId38" Type="http://schemas.openxmlformats.org/officeDocument/2006/relationships/hyperlink" Target="https://zakon.rada.gov.ua/laws/show/284-93-%D0%BF" TargetMode="External"/><Relationship Id="rId46" Type="http://schemas.openxmlformats.org/officeDocument/2006/relationships/hyperlink" Target="http://www.kmu.gov.ua"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hyperlink" Target="https://zakon.rada.gov.ua/laws/show/3059-14" TargetMode="External"/><Relationship Id="rId29" Type="http://schemas.openxmlformats.org/officeDocument/2006/relationships/hyperlink" Target="https://zakon.rada.gov.ua/laws/show/1389-14" TargetMode="External"/><Relationship Id="rId41" Type="http://schemas.openxmlformats.org/officeDocument/2006/relationships/hyperlink" Target="https://zakon.rada.gov.ua/laws/show/3038-17" TargetMode="External"/><Relationship Id="rId54" Type="http://schemas.openxmlformats.org/officeDocument/2006/relationships/hyperlink" Target="https://www.pla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1952-15" TargetMode="External"/><Relationship Id="rId32" Type="http://schemas.openxmlformats.org/officeDocument/2006/relationships/hyperlink" Target="https://zakon.rada.gov.ua/laws/show/2780-12" TargetMode="External"/><Relationship Id="rId37" Type="http://schemas.openxmlformats.org/officeDocument/2006/relationships/hyperlink" Target="https://zakon.rada.gov.ua/laws/show/899-15" TargetMode="External"/><Relationship Id="rId40" Type="http://schemas.openxmlformats.org/officeDocument/2006/relationships/hyperlink" Target="https://zakon.rada.gov.ua/laws/show/3038-17" TargetMode="External"/><Relationship Id="rId45" Type="http://schemas.openxmlformats.org/officeDocument/2006/relationships/hyperlink" Target="http://www.zakon.rada.gov.ua" TargetMode="External"/><Relationship Id="rId53" Type="http://schemas.openxmlformats.org/officeDocument/2006/relationships/hyperlink" Target="http://geoinf.kiev.ua/wp/interaktyvni-karty-spetsdozvoliv.htm" TargetMode="External"/><Relationship Id="rId5" Type="http://schemas.openxmlformats.org/officeDocument/2006/relationships/webSettings" Target="webSettings.xml"/><Relationship Id="rId15" Type="http://schemas.openxmlformats.org/officeDocument/2006/relationships/hyperlink" Target="https://zakon.rada.gov.ua/laws/show/1559-17" TargetMode="External"/><Relationship Id="rId23" Type="http://schemas.openxmlformats.org/officeDocument/2006/relationships/hyperlink" Target="https://zakon.rada.gov.ua/laws/show/1952-15" TargetMode="External"/><Relationship Id="rId28" Type="http://schemas.openxmlformats.org/officeDocument/2006/relationships/hyperlink" Target="https://zakon.rada.gov.ua/laws/show/2480-17" TargetMode="External"/><Relationship Id="rId36" Type="http://schemas.openxmlformats.org/officeDocument/2006/relationships/hyperlink" Target="https://zakon.rada.gov.ua/laws/show/1264-12" TargetMode="External"/><Relationship Id="rId49" Type="http://schemas.openxmlformats.org/officeDocument/2006/relationships/hyperlink" Target="https://land.gov.ua" TargetMode="External"/><Relationship Id="rId57" Type="http://schemas.openxmlformats.org/officeDocument/2006/relationships/theme" Target="theme/theme1.xml"/><Relationship Id="rId10" Type="http://schemas.openxmlformats.org/officeDocument/2006/relationships/hyperlink" Target="https://zakon.rada.gov.ua/laws/show/132/94-%D0%B2%D1%80" TargetMode="External"/><Relationship Id="rId19" Type="http://schemas.openxmlformats.org/officeDocument/2006/relationships/hyperlink" Target="https://zakon.rada.gov.ua/laws/show/3059-14" TargetMode="External"/><Relationship Id="rId31" Type="http://schemas.openxmlformats.org/officeDocument/2006/relationships/hyperlink" Target="https://zakon.rada.gov.ua/laws/show/161-14" TargetMode="External"/><Relationship Id="rId44" Type="http://schemas.openxmlformats.org/officeDocument/2006/relationships/hyperlink" Target="https://zakon.rada.gov.ua/laws/show/435-15" TargetMode="External"/><Relationship Id="rId52" Type="http://schemas.openxmlformats.org/officeDocument/2006/relationships/hyperlink" Target="https://map.land.gov.ua/kadastrova-karta" TargetMode="External"/><Relationship Id="rId4" Type="http://schemas.openxmlformats.org/officeDocument/2006/relationships/settings" Target="settings.xml"/><Relationship Id="rId9" Type="http://schemas.openxmlformats.org/officeDocument/2006/relationships/hyperlink" Target="https://zakon.rada.gov.ua/laws/show/2768-14" TargetMode="External"/><Relationship Id="rId14" Type="http://schemas.openxmlformats.org/officeDocument/2006/relationships/hyperlink" Target="https://zakon.rada.gov.ua/laws/show/2807-15" TargetMode="External"/><Relationship Id="rId22" Type="http://schemas.openxmlformats.org/officeDocument/2006/relationships/hyperlink" Target="https://zakon.rada.gov.ua/laws/show/963-15" TargetMode="External"/><Relationship Id="rId27" Type="http://schemas.openxmlformats.org/officeDocument/2006/relationships/hyperlink" Target="https://zakon.rada.gov.ua/laws/show/858-15" TargetMode="External"/><Relationship Id="rId30" Type="http://schemas.openxmlformats.org/officeDocument/2006/relationships/hyperlink" Target="https://zakon.rada.gov.ua/laws/show/2866-14" TargetMode="External"/><Relationship Id="rId35" Type="http://schemas.openxmlformats.org/officeDocument/2006/relationships/hyperlink" Target="https://zakon.rada.gov.ua/laws/show/1264-12" TargetMode="External"/><Relationship Id="rId43" Type="http://schemas.openxmlformats.org/officeDocument/2006/relationships/hyperlink" Target="https://zakon.rada.gov.ua/laws/show/973-15" TargetMode="External"/><Relationship Id="rId48" Type="http://schemas.openxmlformats.org/officeDocument/2006/relationships/hyperlink" Target="http://profy.nplu.org/lsite/fi" TargetMode="External"/><Relationship Id="rId56" Type="http://schemas.openxmlformats.org/officeDocument/2006/relationships/fontTable" Target="fontTable.xml"/><Relationship Id="rId8" Type="http://schemas.openxmlformats.org/officeDocument/2006/relationships/hyperlink" Target="https://zakon.rada.gov.ua/laws/show/213/95-%D0%B2%D1%80" TargetMode="External"/><Relationship Id="rId51" Type="http://schemas.openxmlformats.org/officeDocument/2006/relationships/hyperlink" Target="https://dabi.gov.ua/declarate/list.php" TargetMode="External"/><Relationship Id="rId3" Type="http://schemas.openxmlformats.org/officeDocument/2006/relationships/styles" Target="styles.xml"/></Relationships>
</file>

<file path=word/theme/theme1.xml><?xml version="1.0" encoding="utf-8"?>
<a:theme xmlns:a="http://schemas.openxmlformats.org/drawingml/2006/main" name="Тема Office 2013 - 2022">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92B3-C9B8-4C8E-8014-9FEB4571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36</Pages>
  <Words>11281</Words>
  <Characters>64305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New Org</Company>
  <LinksUpToDate>false</LinksUpToDate>
  <CharactersWithSpaces>75436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SuperUser</dc:creator>
  <cp:keywords/>
  <cp:lastModifiedBy>Natali</cp:lastModifiedBy>
  <cp:revision>21</cp:revision>
  <cp:lastPrinted>2018-11-08T20:44:00Z</cp:lastPrinted>
  <dcterms:created xsi:type="dcterms:W3CDTF">2022-12-29T11:10:00Z</dcterms:created>
  <dcterms:modified xsi:type="dcterms:W3CDTF">2023-01-04T15:56:00Z</dcterms:modified>
</cp:coreProperties>
</file>