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B0738" w14:textId="77777777" w:rsidR="00B02B41" w:rsidRPr="004A5F50" w:rsidRDefault="00B02B41" w:rsidP="00B02B41">
      <w:pPr>
        <w:widowControl/>
        <w:tabs>
          <w:tab w:val="left" w:pos="8222"/>
        </w:tabs>
        <w:autoSpaceDE/>
        <w:autoSpaceDN/>
        <w:adjustRightInd/>
        <w:spacing w:line="360" w:lineRule="auto"/>
        <w:jc w:val="center"/>
        <w:rPr>
          <w:rFonts w:cs="Times New Roman"/>
          <w:b/>
          <w:sz w:val="28"/>
          <w:szCs w:val="28"/>
        </w:rPr>
      </w:pPr>
      <w:r w:rsidRPr="004A5F50">
        <w:rPr>
          <w:rFonts w:cs="Times New Roman"/>
          <w:b/>
          <w:sz w:val="28"/>
          <w:szCs w:val="28"/>
        </w:rPr>
        <w:t>МІНІСТЕРСТВО ВНУТРІШНІХ СПРАВ УКРАЇНИ</w:t>
      </w:r>
    </w:p>
    <w:p w14:paraId="7950CE6D" w14:textId="77777777" w:rsidR="00B02B41" w:rsidRPr="004A5F50" w:rsidRDefault="00B02B41" w:rsidP="00B02B41">
      <w:pPr>
        <w:widowControl/>
        <w:autoSpaceDE/>
        <w:autoSpaceDN/>
        <w:adjustRightInd/>
        <w:spacing w:line="360" w:lineRule="auto"/>
        <w:jc w:val="center"/>
        <w:rPr>
          <w:rFonts w:cs="Times New Roman"/>
          <w:b/>
          <w:sz w:val="28"/>
          <w:szCs w:val="28"/>
        </w:rPr>
      </w:pPr>
      <w:r w:rsidRPr="004A5F50">
        <w:rPr>
          <w:rFonts w:cs="Times New Roman"/>
          <w:b/>
          <w:sz w:val="28"/>
          <w:szCs w:val="28"/>
        </w:rPr>
        <w:t>Харківський національний університет внутрішніх справ</w:t>
      </w:r>
    </w:p>
    <w:p w14:paraId="2C0C18B2" w14:textId="77777777" w:rsidR="00B02B41" w:rsidRPr="004A5F50" w:rsidRDefault="00B02B41" w:rsidP="00B02B41">
      <w:pPr>
        <w:widowControl/>
        <w:autoSpaceDE/>
        <w:autoSpaceDN/>
        <w:adjustRightInd/>
        <w:spacing w:line="360" w:lineRule="auto"/>
        <w:jc w:val="center"/>
        <w:rPr>
          <w:rFonts w:cs="Times New Roman"/>
          <w:sz w:val="28"/>
          <w:szCs w:val="28"/>
        </w:rPr>
      </w:pPr>
      <w:r w:rsidRPr="004A5F50">
        <w:rPr>
          <w:rFonts w:cs="Times New Roman"/>
          <w:b/>
          <w:sz w:val="28"/>
          <w:szCs w:val="28"/>
        </w:rPr>
        <w:t>Факультет №1</w:t>
      </w:r>
    </w:p>
    <w:p w14:paraId="671C2A1F" w14:textId="77777777" w:rsidR="00B02B41" w:rsidRPr="004A5F50" w:rsidRDefault="00B02B41" w:rsidP="00B02B41">
      <w:pPr>
        <w:widowControl/>
        <w:autoSpaceDE/>
        <w:autoSpaceDN/>
        <w:adjustRightInd/>
        <w:spacing w:line="360" w:lineRule="auto"/>
        <w:jc w:val="center"/>
        <w:rPr>
          <w:rFonts w:cs="Times New Roman"/>
          <w:sz w:val="28"/>
          <w:szCs w:val="28"/>
        </w:rPr>
      </w:pPr>
    </w:p>
    <w:p w14:paraId="3E88CFB6" w14:textId="77777777" w:rsidR="00B02B41" w:rsidRPr="004A5F50" w:rsidRDefault="00B02B41" w:rsidP="00B02B41">
      <w:pPr>
        <w:widowControl/>
        <w:autoSpaceDE/>
        <w:autoSpaceDN/>
        <w:adjustRightInd/>
        <w:spacing w:line="360" w:lineRule="auto"/>
        <w:jc w:val="center"/>
        <w:rPr>
          <w:rFonts w:cs="Times New Roman"/>
          <w:b/>
          <w:sz w:val="28"/>
          <w:szCs w:val="28"/>
        </w:rPr>
      </w:pPr>
      <w:r w:rsidRPr="004A5F50">
        <w:rPr>
          <w:rFonts w:cs="Times New Roman"/>
          <w:b/>
          <w:sz w:val="28"/>
          <w:szCs w:val="28"/>
        </w:rPr>
        <w:t>Кафедра кримінального процесу та організації досудового слідства</w:t>
      </w:r>
    </w:p>
    <w:p w14:paraId="21955AE7" w14:textId="77777777" w:rsidR="00B02B41" w:rsidRPr="004A5F50" w:rsidRDefault="00B02B41" w:rsidP="00B02B41">
      <w:pPr>
        <w:widowControl/>
        <w:autoSpaceDE/>
        <w:autoSpaceDN/>
        <w:adjustRightInd/>
        <w:spacing w:line="360" w:lineRule="auto"/>
        <w:jc w:val="center"/>
        <w:rPr>
          <w:rFonts w:cs="Times New Roman"/>
          <w:sz w:val="28"/>
          <w:szCs w:val="28"/>
        </w:rPr>
      </w:pPr>
    </w:p>
    <w:p w14:paraId="79CD04F7" w14:textId="77777777" w:rsidR="00B02B41" w:rsidRPr="004A5F50" w:rsidRDefault="00B02B41" w:rsidP="00B02B41">
      <w:pPr>
        <w:widowControl/>
        <w:autoSpaceDE/>
        <w:autoSpaceDN/>
        <w:adjustRightInd/>
        <w:spacing w:line="360" w:lineRule="auto"/>
        <w:jc w:val="center"/>
        <w:rPr>
          <w:rFonts w:cs="Times New Roman"/>
          <w:sz w:val="28"/>
          <w:szCs w:val="28"/>
        </w:rPr>
      </w:pPr>
    </w:p>
    <w:p w14:paraId="606F77F4" w14:textId="77777777" w:rsidR="00B02B41" w:rsidRPr="004A5F50" w:rsidRDefault="00B02B41" w:rsidP="00B02B41">
      <w:pPr>
        <w:widowControl/>
        <w:autoSpaceDE/>
        <w:autoSpaceDN/>
        <w:adjustRightInd/>
        <w:spacing w:line="360" w:lineRule="auto"/>
        <w:jc w:val="center"/>
        <w:rPr>
          <w:rFonts w:cs="Times New Roman"/>
          <w:sz w:val="28"/>
          <w:szCs w:val="28"/>
        </w:rPr>
      </w:pPr>
    </w:p>
    <w:p w14:paraId="23A5F4A7" w14:textId="77777777" w:rsidR="0039757C" w:rsidRDefault="0039757C" w:rsidP="0039757C">
      <w:pPr>
        <w:jc w:val="center"/>
        <w:rPr>
          <w:rFonts w:cs="Times New Roman"/>
          <w:b/>
          <w:sz w:val="28"/>
          <w:szCs w:val="28"/>
        </w:rPr>
      </w:pPr>
      <w:r>
        <w:rPr>
          <w:rFonts w:cs="Times New Roman"/>
          <w:b/>
          <w:sz w:val="28"/>
          <w:szCs w:val="28"/>
        </w:rPr>
        <w:t>ТЕКСТ ЛЕКЦІЇ</w:t>
      </w:r>
    </w:p>
    <w:p w14:paraId="30A77EF7" w14:textId="77777777" w:rsidR="0039757C" w:rsidRDefault="0039757C" w:rsidP="0039757C">
      <w:pPr>
        <w:jc w:val="center"/>
        <w:rPr>
          <w:rFonts w:cs="Times New Roman"/>
          <w:sz w:val="28"/>
          <w:szCs w:val="28"/>
        </w:rPr>
      </w:pPr>
    </w:p>
    <w:p w14:paraId="24BE8A78" w14:textId="77777777" w:rsidR="0039757C" w:rsidRDefault="0039757C" w:rsidP="0039757C">
      <w:pPr>
        <w:pStyle w:val="a3"/>
        <w:spacing w:before="0" w:beforeAutospacing="0" w:after="0" w:afterAutospacing="0"/>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 навчальної дисципліни «Кримінальна юстиція: правові доктрини та принципи правотворчості»</w:t>
      </w:r>
    </w:p>
    <w:p w14:paraId="3CD2F509" w14:textId="77777777" w:rsidR="0039757C" w:rsidRDefault="0039757C" w:rsidP="0039757C">
      <w:pPr>
        <w:pStyle w:val="a3"/>
        <w:spacing w:before="0" w:beforeAutospacing="0" w:after="0" w:afterAutospacing="0"/>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обов’язкових компонент освітньої програми другого (магістерського) рівня вищої освіти</w:t>
      </w:r>
    </w:p>
    <w:p w14:paraId="040F3323" w14:textId="77777777" w:rsidR="0039757C" w:rsidRDefault="0039757C" w:rsidP="0039757C">
      <w:pPr>
        <w:pStyle w:val="a3"/>
        <w:spacing w:before="0" w:beforeAutospacing="0" w:after="0" w:afterAutospacing="0"/>
        <w:jc w:val="center"/>
        <w:rPr>
          <w:rFonts w:ascii="Times New Roman" w:hAnsi="Times New Roman" w:cs="Times New Roman"/>
          <w:color w:val="auto"/>
          <w:sz w:val="28"/>
          <w:szCs w:val="28"/>
          <w:lang w:val="uk-UA"/>
        </w:rPr>
      </w:pPr>
    </w:p>
    <w:p w14:paraId="56298986" w14:textId="77777777" w:rsidR="0039757C" w:rsidRDefault="0039757C" w:rsidP="0039757C">
      <w:pPr>
        <w:pStyle w:val="a3"/>
        <w:spacing w:before="0" w:beforeAutospacing="0" w:after="0" w:afterAutospacing="0"/>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галузь знань – 08 Право; спеціальність – 081 Право;</w:t>
      </w:r>
    </w:p>
    <w:p w14:paraId="69E3F87B" w14:textId="128DC248" w:rsidR="00F7789A" w:rsidRPr="00B02B41" w:rsidRDefault="0039757C" w:rsidP="0039757C">
      <w:pPr>
        <w:pStyle w:val="docdata"/>
        <w:spacing w:before="0" w:beforeAutospacing="0" w:after="0" w:afterAutospacing="0"/>
        <w:contextualSpacing/>
        <w:jc w:val="center"/>
        <w:rPr>
          <w:b/>
          <w:bCs/>
          <w:sz w:val="28"/>
          <w:szCs w:val="28"/>
          <w:lang w:val="uk-UA"/>
        </w:rPr>
      </w:pPr>
      <w:proofErr w:type="spellStart"/>
      <w:r>
        <w:rPr>
          <w:b/>
          <w:sz w:val="28"/>
          <w:szCs w:val="28"/>
        </w:rPr>
        <w:t>спеціалізація</w:t>
      </w:r>
      <w:proofErr w:type="spellEnd"/>
      <w:r>
        <w:rPr>
          <w:b/>
          <w:sz w:val="28"/>
          <w:szCs w:val="28"/>
        </w:rPr>
        <w:t xml:space="preserve"> – </w:t>
      </w:r>
      <w:proofErr w:type="spellStart"/>
      <w:r>
        <w:rPr>
          <w:b/>
          <w:sz w:val="28"/>
          <w:szCs w:val="28"/>
        </w:rPr>
        <w:t>Поліцейські</w:t>
      </w:r>
      <w:proofErr w:type="spellEnd"/>
    </w:p>
    <w:p w14:paraId="69C0798C" w14:textId="77777777" w:rsidR="0055542B" w:rsidRPr="00AE78FD" w:rsidRDefault="0055542B" w:rsidP="00A71B66">
      <w:pPr>
        <w:widowControl/>
        <w:autoSpaceDE/>
        <w:autoSpaceDN/>
        <w:adjustRightInd/>
        <w:contextualSpacing/>
        <w:jc w:val="center"/>
        <w:rPr>
          <w:rFonts w:cs="Times New Roman"/>
          <w:sz w:val="28"/>
          <w:szCs w:val="28"/>
        </w:rPr>
      </w:pPr>
    </w:p>
    <w:p w14:paraId="1803DB29" w14:textId="77777777" w:rsidR="0055542B" w:rsidRPr="00AE78FD" w:rsidRDefault="0055542B" w:rsidP="00A71B66">
      <w:pPr>
        <w:widowControl/>
        <w:autoSpaceDE/>
        <w:autoSpaceDN/>
        <w:adjustRightInd/>
        <w:contextualSpacing/>
        <w:jc w:val="center"/>
        <w:rPr>
          <w:rFonts w:cs="Times New Roman"/>
          <w:b/>
          <w:bCs/>
          <w:sz w:val="28"/>
          <w:szCs w:val="28"/>
          <w:highlight w:val="yellow"/>
        </w:rPr>
      </w:pPr>
    </w:p>
    <w:p w14:paraId="66FB6B90" w14:textId="77777777" w:rsidR="0055542B" w:rsidRPr="00AE78FD" w:rsidRDefault="0055542B" w:rsidP="00A71B66">
      <w:pPr>
        <w:widowControl/>
        <w:autoSpaceDE/>
        <w:autoSpaceDN/>
        <w:adjustRightInd/>
        <w:contextualSpacing/>
        <w:jc w:val="center"/>
        <w:rPr>
          <w:rFonts w:cs="Times New Roman"/>
          <w:b/>
          <w:sz w:val="28"/>
          <w:szCs w:val="28"/>
          <w:highlight w:val="yellow"/>
        </w:rPr>
      </w:pPr>
    </w:p>
    <w:p w14:paraId="565A71F1" w14:textId="0FA09898" w:rsidR="00306FE3" w:rsidRPr="00AE78FD" w:rsidRDefault="00306FE3" w:rsidP="00A71B66">
      <w:pPr>
        <w:pStyle w:val="a3"/>
        <w:spacing w:before="0" w:beforeAutospacing="0" w:after="0" w:afterAutospacing="0"/>
        <w:contextualSpacing/>
        <w:jc w:val="center"/>
        <w:rPr>
          <w:rFonts w:ascii="Times New Roman" w:hAnsi="Times New Roman" w:cs="Times New Roman"/>
          <w:color w:val="auto"/>
          <w:sz w:val="28"/>
          <w:szCs w:val="28"/>
          <w:lang w:val="uk-UA"/>
        </w:rPr>
      </w:pPr>
      <w:r w:rsidRPr="00AE78FD">
        <w:rPr>
          <w:rFonts w:ascii="Times New Roman" w:hAnsi="Times New Roman" w:cs="Times New Roman"/>
          <w:b/>
          <w:color w:val="auto"/>
          <w:sz w:val="28"/>
          <w:szCs w:val="28"/>
          <w:lang w:val="uk-UA"/>
        </w:rPr>
        <w:t>за темою</w:t>
      </w:r>
      <w:r w:rsidRPr="00AE78FD">
        <w:rPr>
          <w:rFonts w:ascii="Times New Roman" w:hAnsi="Times New Roman" w:cs="Times New Roman"/>
          <w:color w:val="auto"/>
          <w:sz w:val="28"/>
          <w:szCs w:val="28"/>
          <w:lang w:val="uk-UA"/>
        </w:rPr>
        <w:t xml:space="preserve"> «</w:t>
      </w:r>
      <w:r w:rsidR="006B2F55" w:rsidRPr="006B2F55">
        <w:rPr>
          <w:rFonts w:ascii="Times New Roman" w:hAnsi="Times New Roman" w:cs="Times New Roman"/>
          <w:b/>
          <w:color w:val="auto"/>
          <w:sz w:val="28"/>
          <w:szCs w:val="28"/>
          <w:lang w:val="uk-UA"/>
        </w:rPr>
        <w:t>Міжнародна правова допомога у кримінальному провадженні</w:t>
      </w:r>
      <w:r w:rsidRPr="00AE78FD">
        <w:rPr>
          <w:rFonts w:ascii="Times New Roman" w:hAnsi="Times New Roman" w:cs="Times New Roman"/>
          <w:b/>
          <w:color w:val="auto"/>
          <w:sz w:val="28"/>
          <w:szCs w:val="28"/>
          <w:lang w:val="uk-UA"/>
        </w:rPr>
        <w:t>»</w:t>
      </w:r>
    </w:p>
    <w:p w14:paraId="66D20357" w14:textId="77777777" w:rsidR="00306FE3" w:rsidRPr="00AE78FD" w:rsidRDefault="00306FE3" w:rsidP="00A71B66">
      <w:pPr>
        <w:pStyle w:val="a3"/>
        <w:spacing w:before="0" w:beforeAutospacing="0" w:after="0" w:afterAutospacing="0"/>
        <w:contextualSpacing/>
        <w:jc w:val="center"/>
        <w:rPr>
          <w:rFonts w:ascii="Times New Roman" w:hAnsi="Times New Roman" w:cs="Times New Roman"/>
          <w:color w:val="auto"/>
          <w:sz w:val="28"/>
          <w:szCs w:val="28"/>
          <w:highlight w:val="yellow"/>
          <w:lang w:val="uk-UA"/>
        </w:rPr>
      </w:pPr>
    </w:p>
    <w:p w14:paraId="21D703D0" w14:textId="77777777" w:rsidR="00306FE3" w:rsidRPr="00AE78FD" w:rsidRDefault="00306FE3" w:rsidP="00A71B66">
      <w:pPr>
        <w:pStyle w:val="a3"/>
        <w:spacing w:before="0" w:beforeAutospacing="0" w:after="0" w:afterAutospacing="0"/>
        <w:ind w:left="6300"/>
        <w:contextualSpacing/>
        <w:jc w:val="center"/>
        <w:rPr>
          <w:rFonts w:ascii="Times New Roman" w:hAnsi="Times New Roman" w:cs="Times New Roman"/>
          <w:color w:val="auto"/>
          <w:sz w:val="28"/>
          <w:szCs w:val="28"/>
          <w:highlight w:val="yellow"/>
          <w:lang w:val="uk-UA"/>
        </w:rPr>
      </w:pPr>
    </w:p>
    <w:p w14:paraId="50BA08EB" w14:textId="77777777" w:rsidR="00306FE3" w:rsidRPr="00AE78FD" w:rsidRDefault="00306FE3" w:rsidP="00A71B66">
      <w:pPr>
        <w:pStyle w:val="a3"/>
        <w:spacing w:before="0" w:beforeAutospacing="0" w:after="0" w:afterAutospacing="0"/>
        <w:contextualSpacing/>
        <w:jc w:val="center"/>
        <w:rPr>
          <w:rFonts w:ascii="Times New Roman" w:hAnsi="Times New Roman" w:cs="Times New Roman"/>
          <w:color w:val="auto"/>
          <w:sz w:val="28"/>
          <w:szCs w:val="28"/>
          <w:highlight w:val="yellow"/>
          <w:lang w:val="uk-UA"/>
        </w:rPr>
      </w:pPr>
    </w:p>
    <w:p w14:paraId="0BF50EB8" w14:textId="77777777" w:rsidR="00306FE3" w:rsidRPr="00AE78FD" w:rsidRDefault="00306FE3" w:rsidP="00A71B66">
      <w:pPr>
        <w:pStyle w:val="a3"/>
        <w:spacing w:before="0" w:beforeAutospacing="0" w:after="0" w:afterAutospacing="0"/>
        <w:ind w:left="720"/>
        <w:contextualSpacing/>
        <w:jc w:val="center"/>
        <w:rPr>
          <w:rFonts w:ascii="Times New Roman" w:hAnsi="Times New Roman" w:cs="Times New Roman"/>
          <w:color w:val="auto"/>
          <w:sz w:val="28"/>
          <w:szCs w:val="28"/>
          <w:highlight w:val="yellow"/>
          <w:lang w:val="uk-UA"/>
        </w:rPr>
      </w:pPr>
    </w:p>
    <w:p w14:paraId="5342592C" w14:textId="77777777" w:rsidR="00306FE3" w:rsidRPr="00AE78FD" w:rsidRDefault="00306FE3" w:rsidP="00A71B66">
      <w:pPr>
        <w:pStyle w:val="a3"/>
        <w:spacing w:before="0" w:beforeAutospacing="0" w:after="0" w:afterAutospacing="0"/>
        <w:ind w:left="720"/>
        <w:contextualSpacing/>
        <w:jc w:val="center"/>
        <w:rPr>
          <w:rFonts w:ascii="Times New Roman" w:hAnsi="Times New Roman" w:cs="Times New Roman"/>
          <w:color w:val="auto"/>
          <w:sz w:val="28"/>
          <w:szCs w:val="28"/>
          <w:highlight w:val="yellow"/>
          <w:lang w:val="uk-UA"/>
        </w:rPr>
      </w:pPr>
    </w:p>
    <w:p w14:paraId="3363CCE5" w14:textId="77777777" w:rsidR="00306FE3" w:rsidRPr="00AE78FD" w:rsidRDefault="00306FE3" w:rsidP="00A71B66">
      <w:pPr>
        <w:pStyle w:val="a3"/>
        <w:spacing w:before="0" w:beforeAutospacing="0" w:after="0" w:afterAutospacing="0"/>
        <w:ind w:left="720"/>
        <w:contextualSpacing/>
        <w:jc w:val="center"/>
        <w:rPr>
          <w:rFonts w:ascii="Times New Roman" w:hAnsi="Times New Roman" w:cs="Times New Roman"/>
          <w:color w:val="auto"/>
          <w:sz w:val="28"/>
          <w:szCs w:val="28"/>
          <w:highlight w:val="yellow"/>
          <w:lang w:val="uk-UA"/>
        </w:rPr>
      </w:pPr>
    </w:p>
    <w:p w14:paraId="16B833DA" w14:textId="77777777" w:rsidR="00306FE3" w:rsidRPr="00AE78FD" w:rsidRDefault="00306FE3" w:rsidP="00A71B66">
      <w:pPr>
        <w:pStyle w:val="a3"/>
        <w:spacing w:before="0" w:beforeAutospacing="0" w:after="0" w:afterAutospacing="0"/>
        <w:ind w:left="720"/>
        <w:contextualSpacing/>
        <w:jc w:val="center"/>
        <w:rPr>
          <w:rFonts w:ascii="Times New Roman" w:hAnsi="Times New Roman" w:cs="Times New Roman"/>
          <w:color w:val="auto"/>
          <w:sz w:val="28"/>
          <w:szCs w:val="28"/>
          <w:highlight w:val="yellow"/>
          <w:lang w:val="uk-UA"/>
        </w:rPr>
      </w:pPr>
    </w:p>
    <w:p w14:paraId="33A9F0B0" w14:textId="77777777" w:rsidR="00306FE3" w:rsidRPr="00AE78FD" w:rsidRDefault="00306FE3" w:rsidP="00A71B66">
      <w:pPr>
        <w:pStyle w:val="a3"/>
        <w:spacing w:before="0" w:beforeAutospacing="0" w:after="0" w:afterAutospacing="0"/>
        <w:ind w:left="720"/>
        <w:contextualSpacing/>
        <w:jc w:val="center"/>
        <w:rPr>
          <w:rFonts w:ascii="Times New Roman" w:hAnsi="Times New Roman" w:cs="Times New Roman"/>
          <w:color w:val="auto"/>
          <w:sz w:val="28"/>
          <w:szCs w:val="28"/>
          <w:highlight w:val="yellow"/>
          <w:lang w:val="uk-UA"/>
        </w:rPr>
      </w:pPr>
    </w:p>
    <w:p w14:paraId="19835626" w14:textId="77777777" w:rsidR="00306FE3" w:rsidRPr="00AE78FD" w:rsidRDefault="00306FE3" w:rsidP="00A71B66">
      <w:pPr>
        <w:pStyle w:val="a3"/>
        <w:spacing w:before="0" w:beforeAutospacing="0" w:after="0" w:afterAutospacing="0"/>
        <w:contextualSpacing/>
        <w:jc w:val="center"/>
        <w:rPr>
          <w:rFonts w:ascii="Times New Roman" w:hAnsi="Times New Roman" w:cs="Times New Roman"/>
          <w:color w:val="auto"/>
          <w:sz w:val="28"/>
          <w:szCs w:val="28"/>
          <w:highlight w:val="yellow"/>
          <w:lang w:val="uk-UA"/>
        </w:rPr>
      </w:pPr>
    </w:p>
    <w:p w14:paraId="5E8CAAD9" w14:textId="77777777" w:rsidR="00306FE3" w:rsidRPr="00AE78FD" w:rsidRDefault="00306FE3" w:rsidP="00A71B66">
      <w:pPr>
        <w:pStyle w:val="a3"/>
        <w:spacing w:before="0" w:beforeAutospacing="0" w:after="0" w:afterAutospacing="0"/>
        <w:ind w:left="720"/>
        <w:contextualSpacing/>
        <w:jc w:val="center"/>
        <w:rPr>
          <w:rFonts w:ascii="Times New Roman" w:hAnsi="Times New Roman" w:cs="Times New Roman"/>
          <w:color w:val="auto"/>
          <w:sz w:val="28"/>
          <w:szCs w:val="28"/>
          <w:highlight w:val="yellow"/>
          <w:lang w:val="uk-UA"/>
        </w:rPr>
      </w:pPr>
    </w:p>
    <w:p w14:paraId="558325C4" w14:textId="77777777" w:rsidR="00306FE3" w:rsidRPr="00AE78FD" w:rsidRDefault="00306FE3" w:rsidP="00A71B66">
      <w:pPr>
        <w:pStyle w:val="a3"/>
        <w:spacing w:before="0" w:beforeAutospacing="0" w:after="0" w:afterAutospacing="0"/>
        <w:ind w:left="720"/>
        <w:contextualSpacing/>
        <w:jc w:val="center"/>
        <w:rPr>
          <w:rFonts w:ascii="Times New Roman" w:hAnsi="Times New Roman" w:cs="Times New Roman"/>
          <w:color w:val="auto"/>
          <w:sz w:val="28"/>
          <w:szCs w:val="28"/>
          <w:highlight w:val="yellow"/>
          <w:lang w:val="uk-UA"/>
        </w:rPr>
      </w:pPr>
    </w:p>
    <w:p w14:paraId="234CAF5D" w14:textId="46DDA576" w:rsidR="00306FE3" w:rsidRDefault="00306FE3" w:rsidP="00A71B66">
      <w:pPr>
        <w:pStyle w:val="a3"/>
        <w:spacing w:before="0" w:beforeAutospacing="0" w:after="0" w:afterAutospacing="0"/>
        <w:ind w:left="720"/>
        <w:contextualSpacing/>
        <w:jc w:val="center"/>
        <w:rPr>
          <w:rFonts w:ascii="Times New Roman" w:hAnsi="Times New Roman" w:cs="Times New Roman"/>
          <w:color w:val="auto"/>
          <w:sz w:val="28"/>
          <w:szCs w:val="28"/>
          <w:highlight w:val="yellow"/>
          <w:lang w:val="uk-UA"/>
        </w:rPr>
      </w:pPr>
    </w:p>
    <w:p w14:paraId="40216EFE" w14:textId="5DABD8EB" w:rsidR="00B02B41" w:rsidRDefault="00B02B41" w:rsidP="00A71B66">
      <w:pPr>
        <w:pStyle w:val="a3"/>
        <w:spacing w:before="0" w:beforeAutospacing="0" w:after="0" w:afterAutospacing="0"/>
        <w:ind w:left="720"/>
        <w:contextualSpacing/>
        <w:jc w:val="center"/>
        <w:rPr>
          <w:rFonts w:ascii="Times New Roman" w:hAnsi="Times New Roman" w:cs="Times New Roman"/>
          <w:color w:val="auto"/>
          <w:sz w:val="28"/>
          <w:szCs w:val="28"/>
          <w:highlight w:val="yellow"/>
          <w:lang w:val="uk-UA"/>
        </w:rPr>
      </w:pPr>
    </w:p>
    <w:p w14:paraId="24AD96A0" w14:textId="32783724" w:rsidR="00B02B41" w:rsidRDefault="00B02B41" w:rsidP="00A71B66">
      <w:pPr>
        <w:pStyle w:val="a3"/>
        <w:spacing w:before="0" w:beforeAutospacing="0" w:after="0" w:afterAutospacing="0"/>
        <w:ind w:left="720"/>
        <w:contextualSpacing/>
        <w:jc w:val="center"/>
        <w:rPr>
          <w:rFonts w:ascii="Times New Roman" w:hAnsi="Times New Roman" w:cs="Times New Roman"/>
          <w:color w:val="auto"/>
          <w:sz w:val="28"/>
          <w:szCs w:val="28"/>
          <w:highlight w:val="yellow"/>
          <w:lang w:val="uk-UA"/>
        </w:rPr>
      </w:pPr>
    </w:p>
    <w:p w14:paraId="48E830B3" w14:textId="0EA12DF4" w:rsidR="00B02B41" w:rsidRDefault="00B02B41" w:rsidP="00A71B66">
      <w:pPr>
        <w:pStyle w:val="a3"/>
        <w:spacing w:before="0" w:beforeAutospacing="0" w:after="0" w:afterAutospacing="0"/>
        <w:ind w:left="720"/>
        <w:contextualSpacing/>
        <w:jc w:val="center"/>
        <w:rPr>
          <w:rFonts w:ascii="Times New Roman" w:hAnsi="Times New Roman" w:cs="Times New Roman"/>
          <w:color w:val="auto"/>
          <w:sz w:val="28"/>
          <w:szCs w:val="28"/>
          <w:highlight w:val="yellow"/>
          <w:lang w:val="uk-UA"/>
        </w:rPr>
      </w:pPr>
    </w:p>
    <w:p w14:paraId="586CA4D5" w14:textId="77777777" w:rsidR="00B02B41" w:rsidRDefault="00B02B41" w:rsidP="00A71B66">
      <w:pPr>
        <w:pStyle w:val="a3"/>
        <w:spacing w:before="0" w:beforeAutospacing="0" w:after="0" w:afterAutospacing="0"/>
        <w:ind w:left="720"/>
        <w:contextualSpacing/>
        <w:jc w:val="center"/>
        <w:rPr>
          <w:rFonts w:ascii="Times New Roman" w:hAnsi="Times New Roman" w:cs="Times New Roman"/>
          <w:color w:val="auto"/>
          <w:sz w:val="28"/>
          <w:szCs w:val="28"/>
          <w:highlight w:val="yellow"/>
          <w:lang w:val="uk-UA"/>
        </w:rPr>
      </w:pPr>
    </w:p>
    <w:p w14:paraId="425432B9" w14:textId="77777777" w:rsidR="00DF0FC7" w:rsidRPr="00AE78FD" w:rsidRDefault="00DF0FC7" w:rsidP="00A71B66">
      <w:pPr>
        <w:pStyle w:val="a3"/>
        <w:spacing w:before="0" w:beforeAutospacing="0" w:after="0" w:afterAutospacing="0"/>
        <w:ind w:left="720"/>
        <w:contextualSpacing/>
        <w:jc w:val="center"/>
        <w:rPr>
          <w:rFonts w:ascii="Times New Roman" w:hAnsi="Times New Roman" w:cs="Times New Roman"/>
          <w:color w:val="auto"/>
          <w:sz w:val="28"/>
          <w:szCs w:val="28"/>
          <w:highlight w:val="yellow"/>
          <w:lang w:val="uk-UA"/>
        </w:rPr>
      </w:pPr>
    </w:p>
    <w:p w14:paraId="00C06437" w14:textId="2F13BDFB" w:rsidR="00306FE3" w:rsidRPr="00AE78FD" w:rsidRDefault="00306FE3" w:rsidP="00AE78FD">
      <w:pPr>
        <w:pStyle w:val="a3"/>
        <w:spacing w:before="0" w:beforeAutospacing="0" w:after="0" w:afterAutospacing="0"/>
        <w:contextualSpacing/>
        <w:jc w:val="center"/>
        <w:rPr>
          <w:rFonts w:ascii="Times New Roman" w:hAnsi="Times New Roman" w:cs="Times New Roman"/>
          <w:b/>
          <w:bCs/>
          <w:color w:val="auto"/>
          <w:sz w:val="28"/>
          <w:szCs w:val="28"/>
          <w:lang w:val="uk-UA"/>
        </w:rPr>
      </w:pPr>
      <w:r w:rsidRPr="00AE78FD">
        <w:rPr>
          <w:rFonts w:ascii="Times New Roman" w:hAnsi="Times New Roman" w:cs="Times New Roman"/>
          <w:b/>
          <w:bCs/>
          <w:color w:val="auto"/>
          <w:sz w:val="28"/>
          <w:szCs w:val="28"/>
          <w:lang w:val="uk-UA"/>
        </w:rPr>
        <w:t>Харків</w:t>
      </w:r>
      <w:r w:rsidR="00AE78FD" w:rsidRPr="00AE78FD">
        <w:rPr>
          <w:rFonts w:ascii="Times New Roman" w:hAnsi="Times New Roman" w:cs="Times New Roman"/>
          <w:b/>
          <w:bCs/>
          <w:color w:val="auto"/>
          <w:sz w:val="28"/>
          <w:szCs w:val="28"/>
          <w:lang w:val="uk-UA"/>
        </w:rPr>
        <w:t xml:space="preserve"> </w:t>
      </w:r>
      <w:r w:rsidR="00317507">
        <w:rPr>
          <w:rFonts w:ascii="Times New Roman" w:hAnsi="Times New Roman" w:cs="Times New Roman"/>
          <w:b/>
          <w:bCs/>
          <w:color w:val="auto"/>
          <w:sz w:val="28"/>
          <w:szCs w:val="28"/>
          <w:lang w:val="uk-UA"/>
        </w:rPr>
        <w:t>2022</w:t>
      </w:r>
    </w:p>
    <w:p w14:paraId="607FA130" w14:textId="77777777" w:rsidR="00AE78FD" w:rsidRPr="00AE78FD" w:rsidRDefault="00AE78FD" w:rsidP="00AE78FD">
      <w:pPr>
        <w:pStyle w:val="a3"/>
        <w:spacing w:before="0" w:beforeAutospacing="0" w:after="0" w:afterAutospacing="0"/>
        <w:contextualSpacing/>
        <w:jc w:val="center"/>
        <w:rPr>
          <w:rFonts w:ascii="Times New Roman" w:hAnsi="Times New Roman" w:cs="Times New Roman"/>
          <w:b/>
          <w:bCs/>
          <w:color w:val="auto"/>
          <w:sz w:val="28"/>
          <w:szCs w:val="28"/>
          <w:lang w:val="uk-UA"/>
        </w:rPr>
      </w:pPr>
    </w:p>
    <w:tbl>
      <w:tblPr>
        <w:tblW w:w="0" w:type="auto"/>
        <w:tblLook w:val="01E0" w:firstRow="1" w:lastRow="1" w:firstColumn="1" w:lastColumn="1" w:noHBand="0" w:noVBand="0"/>
      </w:tblPr>
      <w:tblGrid>
        <w:gridCol w:w="4787"/>
        <w:gridCol w:w="4783"/>
      </w:tblGrid>
      <w:tr w:rsidR="00317507" w:rsidRPr="00810277" w14:paraId="70C84BFD" w14:textId="77777777" w:rsidTr="00CE206B">
        <w:tc>
          <w:tcPr>
            <w:tcW w:w="4811" w:type="dxa"/>
          </w:tcPr>
          <w:p w14:paraId="4D7869DC" w14:textId="77777777" w:rsidR="00317507" w:rsidRPr="00810277" w:rsidRDefault="00317507" w:rsidP="00CE206B">
            <w:pPr>
              <w:pStyle w:val="a3"/>
              <w:spacing w:before="0" w:beforeAutospacing="0" w:after="0" w:afterAutospacing="0"/>
              <w:rPr>
                <w:rFonts w:ascii="Times New Roman" w:hAnsi="Times New Roman" w:cs="Times New Roman"/>
                <w:b/>
                <w:color w:val="auto"/>
                <w:sz w:val="28"/>
                <w:szCs w:val="28"/>
                <w:lang w:val="uk-UA"/>
              </w:rPr>
            </w:pPr>
            <w:r w:rsidRPr="00531C86">
              <w:rPr>
                <w:rFonts w:ascii="Times New Roman" w:hAnsi="Times New Roman" w:cs="Times New Roman"/>
                <w:b/>
                <w:color w:val="auto"/>
                <w:sz w:val="28"/>
                <w:szCs w:val="28"/>
                <w:lang w:val="uk-UA"/>
              </w:rPr>
              <w:lastRenderedPageBreak/>
              <w:br w:type="page"/>
            </w:r>
            <w:r w:rsidRPr="00810277">
              <w:rPr>
                <w:rFonts w:ascii="Times New Roman" w:hAnsi="Times New Roman" w:cs="Times New Roman"/>
                <w:b/>
                <w:color w:val="auto"/>
                <w:sz w:val="28"/>
                <w:szCs w:val="28"/>
              </w:rPr>
              <w:br w:type="page"/>
            </w:r>
            <w:r w:rsidRPr="00810277">
              <w:rPr>
                <w:rFonts w:ascii="Times New Roman" w:hAnsi="Times New Roman" w:cs="Times New Roman"/>
                <w:b/>
                <w:color w:val="auto"/>
                <w:sz w:val="28"/>
                <w:szCs w:val="28"/>
                <w:lang w:val="uk-UA"/>
              </w:rPr>
              <w:t>ЗАТВЕРДЖЕНО</w:t>
            </w:r>
          </w:p>
          <w:p w14:paraId="1F8208BF" w14:textId="77777777" w:rsidR="00317507" w:rsidRPr="00810277" w:rsidRDefault="00317507" w:rsidP="00CE206B">
            <w:pPr>
              <w:pStyle w:val="a3"/>
              <w:spacing w:before="0" w:beforeAutospacing="0" w:after="0" w:afterAutospacing="0"/>
              <w:rPr>
                <w:rFonts w:ascii="Times New Roman" w:hAnsi="Times New Roman" w:cs="Times New Roman"/>
                <w:color w:val="auto"/>
                <w:sz w:val="28"/>
                <w:szCs w:val="28"/>
                <w:lang w:val="uk-UA"/>
              </w:rPr>
            </w:pPr>
            <w:r w:rsidRPr="00810277">
              <w:rPr>
                <w:rFonts w:ascii="Times New Roman" w:hAnsi="Times New Roman" w:cs="Times New Roman"/>
                <w:color w:val="auto"/>
                <w:sz w:val="28"/>
                <w:szCs w:val="28"/>
                <w:lang w:val="uk-UA"/>
              </w:rPr>
              <w:t>Науково-методичною радою</w:t>
            </w:r>
          </w:p>
          <w:p w14:paraId="5A964979" w14:textId="77777777" w:rsidR="00317507" w:rsidRPr="00810277" w:rsidRDefault="00317507" w:rsidP="00CE206B">
            <w:pPr>
              <w:pStyle w:val="a3"/>
              <w:spacing w:before="0" w:beforeAutospacing="0" w:after="0" w:afterAutospacing="0"/>
              <w:rPr>
                <w:rFonts w:ascii="Times New Roman" w:hAnsi="Times New Roman" w:cs="Times New Roman"/>
                <w:color w:val="auto"/>
                <w:sz w:val="28"/>
                <w:szCs w:val="28"/>
                <w:lang w:val="uk-UA"/>
              </w:rPr>
            </w:pPr>
            <w:r w:rsidRPr="00810277">
              <w:rPr>
                <w:rFonts w:ascii="Times New Roman" w:hAnsi="Times New Roman" w:cs="Times New Roman"/>
                <w:color w:val="auto"/>
                <w:sz w:val="28"/>
                <w:szCs w:val="28"/>
                <w:lang w:val="uk-UA"/>
              </w:rPr>
              <w:t>Харківського національного</w:t>
            </w:r>
          </w:p>
          <w:p w14:paraId="528D88BD" w14:textId="77777777" w:rsidR="00317507" w:rsidRPr="00810277" w:rsidRDefault="00317507" w:rsidP="00CE206B">
            <w:pPr>
              <w:pStyle w:val="a3"/>
              <w:spacing w:before="0" w:beforeAutospacing="0" w:after="0" w:afterAutospacing="0"/>
              <w:rPr>
                <w:rFonts w:ascii="Times New Roman" w:hAnsi="Times New Roman" w:cs="Times New Roman"/>
                <w:color w:val="auto"/>
                <w:sz w:val="28"/>
                <w:szCs w:val="28"/>
                <w:lang w:val="uk-UA"/>
              </w:rPr>
            </w:pPr>
            <w:r w:rsidRPr="00810277">
              <w:rPr>
                <w:rFonts w:ascii="Times New Roman" w:hAnsi="Times New Roman" w:cs="Times New Roman"/>
                <w:color w:val="auto"/>
                <w:sz w:val="28"/>
                <w:szCs w:val="28"/>
                <w:lang w:val="uk-UA"/>
              </w:rPr>
              <w:t>університету внутрішніх справ</w:t>
            </w:r>
          </w:p>
          <w:p w14:paraId="1AC39613" w14:textId="13A6A439" w:rsidR="00317507" w:rsidRPr="00810277" w:rsidRDefault="003614BB" w:rsidP="00CE206B">
            <w:pPr>
              <w:pStyle w:val="a3"/>
              <w:spacing w:before="0" w:beforeAutospacing="0" w:after="0" w:afterAutospacing="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Протокол від 28.11.2022 р. № 11</w:t>
            </w:r>
          </w:p>
          <w:p w14:paraId="5C612174" w14:textId="77777777" w:rsidR="00317507" w:rsidRPr="00810277" w:rsidRDefault="00317507" w:rsidP="00CE206B">
            <w:pPr>
              <w:pStyle w:val="a3"/>
              <w:spacing w:before="0" w:beforeAutospacing="0" w:after="0" w:afterAutospacing="0"/>
              <w:rPr>
                <w:rFonts w:ascii="Times New Roman" w:hAnsi="Times New Roman" w:cs="Times New Roman"/>
                <w:color w:val="auto"/>
                <w:sz w:val="28"/>
                <w:szCs w:val="28"/>
                <w:lang w:val="uk-UA"/>
              </w:rPr>
            </w:pPr>
          </w:p>
        </w:tc>
        <w:tc>
          <w:tcPr>
            <w:tcW w:w="4812" w:type="dxa"/>
          </w:tcPr>
          <w:p w14:paraId="154D5515" w14:textId="77777777" w:rsidR="00317507" w:rsidRPr="00810277" w:rsidRDefault="00317507" w:rsidP="00CE206B">
            <w:pPr>
              <w:pStyle w:val="af1"/>
              <w:spacing w:line="240" w:lineRule="auto"/>
              <w:ind w:firstLine="0"/>
              <w:rPr>
                <w:rFonts w:ascii="Times New Roman" w:hAnsi="Times New Roman"/>
                <w:b/>
                <w:sz w:val="28"/>
                <w:szCs w:val="28"/>
                <w:lang w:val="uk-UA"/>
              </w:rPr>
            </w:pPr>
            <w:r w:rsidRPr="00810277">
              <w:rPr>
                <w:rFonts w:ascii="Times New Roman" w:hAnsi="Times New Roman"/>
                <w:b/>
                <w:sz w:val="28"/>
                <w:szCs w:val="28"/>
                <w:lang w:val="uk-UA"/>
              </w:rPr>
              <w:t>СХВАЛЕНО</w:t>
            </w:r>
          </w:p>
          <w:p w14:paraId="52C5B65B" w14:textId="77777777" w:rsidR="00317507" w:rsidRPr="00810277" w:rsidRDefault="00317507" w:rsidP="00CE206B">
            <w:pPr>
              <w:pStyle w:val="af1"/>
              <w:spacing w:line="240" w:lineRule="auto"/>
              <w:ind w:firstLine="0"/>
              <w:rPr>
                <w:rFonts w:ascii="Times New Roman" w:hAnsi="Times New Roman"/>
                <w:sz w:val="28"/>
                <w:szCs w:val="28"/>
                <w:lang w:val="uk-UA"/>
              </w:rPr>
            </w:pPr>
            <w:r w:rsidRPr="00810277">
              <w:rPr>
                <w:rFonts w:ascii="Times New Roman" w:hAnsi="Times New Roman"/>
                <w:sz w:val="28"/>
                <w:szCs w:val="28"/>
                <w:lang w:val="uk-UA"/>
              </w:rPr>
              <w:t>Вченою радою факультету № 1</w:t>
            </w:r>
          </w:p>
          <w:p w14:paraId="05F1B5F3" w14:textId="400360A1" w:rsidR="00317507" w:rsidRPr="00810277" w:rsidRDefault="003614BB" w:rsidP="00CE206B">
            <w:pPr>
              <w:pStyle w:val="af1"/>
              <w:spacing w:line="240" w:lineRule="auto"/>
              <w:ind w:firstLine="0"/>
              <w:rPr>
                <w:rFonts w:ascii="Times New Roman" w:hAnsi="Times New Roman"/>
                <w:sz w:val="28"/>
                <w:szCs w:val="28"/>
                <w:lang w:val="uk-UA"/>
              </w:rPr>
            </w:pPr>
            <w:r>
              <w:rPr>
                <w:rFonts w:ascii="Times New Roman" w:hAnsi="Times New Roman"/>
                <w:sz w:val="28"/>
                <w:szCs w:val="28"/>
                <w:lang w:val="uk-UA"/>
              </w:rPr>
              <w:t>Протокол від 23.11.2022 р. № 12</w:t>
            </w:r>
          </w:p>
          <w:p w14:paraId="24DDEC8B" w14:textId="77777777" w:rsidR="00317507" w:rsidRPr="00810277" w:rsidRDefault="00317507" w:rsidP="00CE206B">
            <w:pPr>
              <w:pStyle w:val="af1"/>
              <w:spacing w:line="240" w:lineRule="auto"/>
              <w:ind w:firstLine="0"/>
              <w:rPr>
                <w:rFonts w:ascii="Times New Roman" w:hAnsi="Times New Roman"/>
                <w:sz w:val="28"/>
                <w:szCs w:val="28"/>
                <w:lang w:val="uk-UA"/>
              </w:rPr>
            </w:pPr>
          </w:p>
        </w:tc>
      </w:tr>
      <w:tr w:rsidR="00317507" w:rsidRPr="00810277" w14:paraId="6CCB2182" w14:textId="77777777" w:rsidTr="00CE206B">
        <w:tc>
          <w:tcPr>
            <w:tcW w:w="4811" w:type="dxa"/>
          </w:tcPr>
          <w:p w14:paraId="4F180B4A" w14:textId="77777777" w:rsidR="00317507" w:rsidRPr="00810277" w:rsidRDefault="00317507" w:rsidP="00CE206B">
            <w:pPr>
              <w:pStyle w:val="a3"/>
              <w:spacing w:before="0" w:beforeAutospacing="0" w:after="0" w:afterAutospacing="0"/>
              <w:rPr>
                <w:rFonts w:ascii="Times New Roman" w:hAnsi="Times New Roman" w:cs="Times New Roman"/>
                <w:b/>
                <w:color w:val="auto"/>
                <w:sz w:val="28"/>
                <w:szCs w:val="28"/>
                <w:lang w:val="uk-UA"/>
              </w:rPr>
            </w:pPr>
            <w:r w:rsidRPr="00810277">
              <w:rPr>
                <w:rFonts w:ascii="Times New Roman" w:hAnsi="Times New Roman" w:cs="Times New Roman"/>
                <w:b/>
                <w:color w:val="auto"/>
                <w:sz w:val="28"/>
                <w:szCs w:val="28"/>
                <w:lang w:val="uk-UA"/>
              </w:rPr>
              <w:t>ПОГОДЖЕНО</w:t>
            </w:r>
          </w:p>
          <w:p w14:paraId="687602C0" w14:textId="77777777" w:rsidR="00317507" w:rsidRPr="00810277" w:rsidRDefault="00317507" w:rsidP="00CE206B">
            <w:pPr>
              <w:pStyle w:val="a3"/>
              <w:spacing w:before="0" w:beforeAutospacing="0" w:after="0" w:afterAutospacing="0"/>
              <w:rPr>
                <w:rFonts w:ascii="Times New Roman" w:hAnsi="Times New Roman" w:cs="Times New Roman"/>
                <w:color w:val="auto"/>
                <w:sz w:val="28"/>
                <w:szCs w:val="28"/>
                <w:lang w:val="uk-UA"/>
              </w:rPr>
            </w:pPr>
            <w:r w:rsidRPr="00810277">
              <w:rPr>
                <w:rFonts w:ascii="Times New Roman" w:hAnsi="Times New Roman" w:cs="Times New Roman"/>
                <w:color w:val="auto"/>
                <w:sz w:val="28"/>
                <w:szCs w:val="28"/>
                <w:lang w:val="uk-UA"/>
              </w:rPr>
              <w:t>Секцією Науково-методичної ради</w:t>
            </w:r>
          </w:p>
          <w:p w14:paraId="12547D09" w14:textId="77777777" w:rsidR="00317507" w:rsidRPr="00810277" w:rsidRDefault="00317507" w:rsidP="00CE206B">
            <w:pPr>
              <w:pStyle w:val="a3"/>
              <w:spacing w:before="0" w:beforeAutospacing="0" w:after="0" w:afterAutospacing="0"/>
              <w:rPr>
                <w:rFonts w:ascii="Times New Roman" w:hAnsi="Times New Roman" w:cs="Times New Roman"/>
                <w:color w:val="auto"/>
                <w:sz w:val="28"/>
                <w:szCs w:val="28"/>
                <w:lang w:val="uk-UA"/>
              </w:rPr>
            </w:pPr>
            <w:r w:rsidRPr="00810277">
              <w:rPr>
                <w:rFonts w:ascii="Times New Roman" w:hAnsi="Times New Roman" w:cs="Times New Roman"/>
                <w:color w:val="auto"/>
                <w:sz w:val="28"/>
                <w:szCs w:val="28"/>
                <w:lang w:val="uk-UA"/>
              </w:rPr>
              <w:t xml:space="preserve">ХНУВС з юридичних дисциплін </w:t>
            </w:r>
          </w:p>
          <w:p w14:paraId="4E4D6A5B" w14:textId="27EF4246" w:rsidR="00317507" w:rsidRPr="00810277" w:rsidRDefault="003614BB" w:rsidP="00CE206B">
            <w:pPr>
              <w:pStyle w:val="a3"/>
              <w:spacing w:before="0" w:beforeAutospacing="0" w:after="0" w:afterAutospacing="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Протокол 25.11.2022 р. № 11</w:t>
            </w:r>
          </w:p>
          <w:p w14:paraId="0AF605B8" w14:textId="77777777" w:rsidR="00317507" w:rsidRPr="00810277" w:rsidRDefault="00317507" w:rsidP="00CE206B">
            <w:pPr>
              <w:pStyle w:val="a3"/>
              <w:spacing w:before="0" w:beforeAutospacing="0" w:after="0" w:afterAutospacing="0"/>
              <w:rPr>
                <w:rFonts w:ascii="Times New Roman" w:hAnsi="Times New Roman" w:cs="Times New Roman"/>
                <w:color w:val="auto"/>
                <w:sz w:val="28"/>
                <w:szCs w:val="28"/>
                <w:lang w:val="uk-UA"/>
              </w:rPr>
            </w:pPr>
          </w:p>
        </w:tc>
        <w:tc>
          <w:tcPr>
            <w:tcW w:w="4812" w:type="dxa"/>
          </w:tcPr>
          <w:p w14:paraId="1B462376" w14:textId="77777777" w:rsidR="00317507" w:rsidRPr="00810277" w:rsidRDefault="00317507" w:rsidP="00CE206B">
            <w:pPr>
              <w:pStyle w:val="af1"/>
              <w:spacing w:line="240" w:lineRule="auto"/>
              <w:ind w:firstLine="0"/>
              <w:rPr>
                <w:rFonts w:ascii="Times New Roman" w:hAnsi="Times New Roman"/>
                <w:sz w:val="28"/>
                <w:szCs w:val="28"/>
                <w:lang w:val="uk-UA"/>
              </w:rPr>
            </w:pPr>
          </w:p>
        </w:tc>
      </w:tr>
    </w:tbl>
    <w:p w14:paraId="52FE0BFA" w14:textId="77777777" w:rsidR="00363D59" w:rsidRPr="00C05453" w:rsidRDefault="00363D59" w:rsidP="00A71B66">
      <w:pPr>
        <w:contextualSpacing/>
        <w:jc w:val="both"/>
        <w:rPr>
          <w:rFonts w:cs="Times New Roman"/>
          <w:sz w:val="28"/>
          <w:szCs w:val="28"/>
          <w:highlight w:val="yellow"/>
        </w:rPr>
      </w:pPr>
    </w:p>
    <w:p w14:paraId="771E5726" w14:textId="77777777" w:rsidR="00363D59" w:rsidRPr="00C05453" w:rsidRDefault="00363D59" w:rsidP="00A71B66">
      <w:pPr>
        <w:contextualSpacing/>
        <w:jc w:val="both"/>
        <w:rPr>
          <w:rFonts w:cs="Times New Roman"/>
          <w:sz w:val="28"/>
          <w:szCs w:val="28"/>
          <w:highlight w:val="yellow"/>
        </w:rPr>
      </w:pPr>
    </w:p>
    <w:p w14:paraId="62024B22" w14:textId="2DB540B3" w:rsidR="00363D59" w:rsidRPr="00A4204D" w:rsidRDefault="00921BF7" w:rsidP="00A71B66">
      <w:pPr>
        <w:contextualSpacing/>
        <w:jc w:val="both"/>
        <w:rPr>
          <w:rFonts w:cs="Times New Roman"/>
          <w:sz w:val="16"/>
          <w:szCs w:val="16"/>
        </w:rPr>
      </w:pPr>
      <w:r w:rsidRPr="00531C86">
        <w:rPr>
          <w:rFonts w:cs="Times New Roman"/>
          <w:sz w:val="28"/>
          <w:szCs w:val="28"/>
        </w:rPr>
        <w:t>Розглянуто на спільному засіданні кафедри кримінального права і кримінології та кафедри кримінального процесу та організації досу</w:t>
      </w:r>
      <w:r>
        <w:rPr>
          <w:rFonts w:cs="Times New Roman"/>
          <w:sz w:val="28"/>
          <w:szCs w:val="28"/>
        </w:rPr>
        <w:t>дового слідства</w:t>
      </w:r>
      <w:r w:rsidR="00B152ED">
        <w:rPr>
          <w:rFonts w:cs="Times New Roman"/>
          <w:sz w:val="28"/>
          <w:szCs w:val="28"/>
        </w:rPr>
        <w:t xml:space="preserve"> </w:t>
      </w:r>
      <w:r w:rsidR="00B152ED">
        <w:rPr>
          <w:sz w:val="28"/>
          <w:szCs w:val="28"/>
        </w:rPr>
        <w:t>факультету № 1</w:t>
      </w:r>
      <w:r w:rsidR="003614BB">
        <w:rPr>
          <w:rFonts w:cs="Times New Roman"/>
          <w:sz w:val="28"/>
          <w:szCs w:val="28"/>
        </w:rPr>
        <w:t xml:space="preserve"> (протокол від 04.11</w:t>
      </w:r>
      <w:r w:rsidR="00317507">
        <w:rPr>
          <w:rFonts w:cs="Times New Roman"/>
          <w:sz w:val="28"/>
          <w:szCs w:val="28"/>
        </w:rPr>
        <w:t>.2022</w:t>
      </w:r>
      <w:r w:rsidRPr="00531C86">
        <w:rPr>
          <w:sz w:val="28"/>
          <w:szCs w:val="28"/>
        </w:rPr>
        <w:t xml:space="preserve"> р. № </w:t>
      </w:r>
      <w:r w:rsidR="003614BB">
        <w:rPr>
          <w:sz w:val="28"/>
          <w:szCs w:val="28"/>
        </w:rPr>
        <w:t>14</w:t>
      </w:r>
      <w:r w:rsidRPr="00531C86">
        <w:rPr>
          <w:sz w:val="28"/>
          <w:szCs w:val="28"/>
        </w:rPr>
        <w:t>).</w:t>
      </w:r>
    </w:p>
    <w:p w14:paraId="0D093AC9" w14:textId="759B285C" w:rsidR="00363D59" w:rsidRDefault="00363D59" w:rsidP="00A71B66">
      <w:pPr>
        <w:contextualSpacing/>
        <w:jc w:val="both"/>
        <w:rPr>
          <w:rFonts w:cs="Times New Roman"/>
          <w:b/>
          <w:sz w:val="28"/>
          <w:szCs w:val="28"/>
        </w:rPr>
      </w:pPr>
    </w:p>
    <w:p w14:paraId="5C68427D" w14:textId="26CB92FF" w:rsidR="00A13383" w:rsidRDefault="00A13383" w:rsidP="00A71B66">
      <w:pPr>
        <w:contextualSpacing/>
        <w:jc w:val="both"/>
        <w:rPr>
          <w:rFonts w:cs="Times New Roman"/>
          <w:b/>
          <w:sz w:val="28"/>
          <w:szCs w:val="28"/>
        </w:rPr>
      </w:pPr>
    </w:p>
    <w:p w14:paraId="6AD31574" w14:textId="77777777" w:rsidR="00A13383" w:rsidRPr="00A4204D" w:rsidRDefault="00A13383" w:rsidP="00A71B66">
      <w:pPr>
        <w:contextualSpacing/>
        <w:jc w:val="both"/>
        <w:rPr>
          <w:rFonts w:cs="Times New Roman"/>
          <w:b/>
          <w:sz w:val="28"/>
          <w:szCs w:val="28"/>
        </w:rPr>
      </w:pPr>
    </w:p>
    <w:p w14:paraId="3620E5EB" w14:textId="77777777" w:rsidR="00363D59" w:rsidRPr="00D50017" w:rsidRDefault="00363D59" w:rsidP="00A71B66">
      <w:pPr>
        <w:contextualSpacing/>
        <w:jc w:val="both"/>
        <w:rPr>
          <w:rFonts w:cs="Times New Roman"/>
          <w:b/>
          <w:sz w:val="28"/>
          <w:szCs w:val="28"/>
        </w:rPr>
      </w:pPr>
    </w:p>
    <w:p w14:paraId="7FF0EDC7" w14:textId="77777777" w:rsidR="00921BF7" w:rsidRDefault="00921BF7" w:rsidP="00D50017">
      <w:pPr>
        <w:tabs>
          <w:tab w:val="left" w:pos="426"/>
        </w:tabs>
        <w:contextualSpacing/>
        <w:jc w:val="both"/>
        <w:rPr>
          <w:rFonts w:cs="Times New Roman"/>
          <w:b/>
          <w:sz w:val="28"/>
          <w:szCs w:val="28"/>
        </w:rPr>
      </w:pPr>
      <w:r>
        <w:rPr>
          <w:rFonts w:cs="Times New Roman"/>
          <w:b/>
          <w:sz w:val="28"/>
          <w:szCs w:val="28"/>
        </w:rPr>
        <w:t>Розробник:</w:t>
      </w:r>
    </w:p>
    <w:p w14:paraId="27214B5A" w14:textId="635A66B6" w:rsidR="00363D59" w:rsidRPr="00D50017" w:rsidRDefault="00921BF7" w:rsidP="00D50017">
      <w:pPr>
        <w:tabs>
          <w:tab w:val="left" w:pos="426"/>
        </w:tabs>
        <w:contextualSpacing/>
        <w:jc w:val="both"/>
        <w:rPr>
          <w:rFonts w:cs="Times New Roman"/>
          <w:b/>
          <w:sz w:val="28"/>
          <w:szCs w:val="28"/>
        </w:rPr>
      </w:pPr>
      <w:proofErr w:type="spellStart"/>
      <w:r>
        <w:rPr>
          <w:rFonts w:cs="Times New Roman"/>
          <w:sz w:val="28"/>
          <w:szCs w:val="28"/>
        </w:rPr>
        <w:t>Пчеліна</w:t>
      </w:r>
      <w:proofErr w:type="spellEnd"/>
      <w:r>
        <w:rPr>
          <w:rFonts w:cs="Times New Roman"/>
          <w:sz w:val="28"/>
          <w:szCs w:val="28"/>
        </w:rPr>
        <w:t> О. В. –</w:t>
      </w:r>
      <w:r w:rsidR="00C05453" w:rsidRPr="00D50017">
        <w:rPr>
          <w:rFonts w:cs="Times New Roman"/>
          <w:b/>
          <w:sz w:val="28"/>
          <w:szCs w:val="28"/>
        </w:rPr>
        <w:t xml:space="preserve"> </w:t>
      </w:r>
      <w:r w:rsidR="00C05453" w:rsidRPr="00D50017">
        <w:rPr>
          <w:rFonts w:cs="Times New Roman"/>
          <w:sz w:val="28"/>
          <w:szCs w:val="28"/>
        </w:rPr>
        <w:t>д</w:t>
      </w:r>
      <w:r w:rsidR="00363D59" w:rsidRPr="00D50017">
        <w:rPr>
          <w:rFonts w:cs="Times New Roman"/>
          <w:sz w:val="28"/>
          <w:szCs w:val="28"/>
        </w:rPr>
        <w:t xml:space="preserve">оцент кафедри кримінального процесу та організації досудового слідства факультету № 1 Харківського національного </w:t>
      </w:r>
      <w:r w:rsidR="00D50017" w:rsidRPr="00D50017">
        <w:rPr>
          <w:rFonts w:cs="Times New Roman"/>
          <w:sz w:val="28"/>
          <w:szCs w:val="28"/>
        </w:rPr>
        <w:t xml:space="preserve">університету внутрішніх справ, </w:t>
      </w:r>
      <w:r w:rsidR="00D50017" w:rsidRPr="00D50017">
        <w:rPr>
          <w:sz w:val="28"/>
          <w:szCs w:val="28"/>
          <w:shd w:val="clear" w:color="auto" w:fill="FFFFFF"/>
        </w:rPr>
        <w:t>доктор юридичних наук</w:t>
      </w:r>
      <w:r w:rsidR="00363D59" w:rsidRPr="00D50017">
        <w:rPr>
          <w:rFonts w:cs="Times New Roman"/>
          <w:sz w:val="28"/>
          <w:szCs w:val="28"/>
        </w:rPr>
        <w:t xml:space="preserve">, </w:t>
      </w:r>
      <w:r w:rsidR="00AE78FD">
        <w:rPr>
          <w:rFonts w:cs="Times New Roman"/>
          <w:sz w:val="28"/>
          <w:szCs w:val="28"/>
        </w:rPr>
        <w:t>професор</w:t>
      </w:r>
      <w:r w:rsidR="00663E76">
        <w:rPr>
          <w:rFonts w:cs="Times New Roman"/>
          <w:sz w:val="28"/>
          <w:szCs w:val="28"/>
        </w:rPr>
        <w:t>.</w:t>
      </w:r>
      <w:r w:rsidR="00363D59" w:rsidRPr="00D50017">
        <w:rPr>
          <w:rFonts w:cs="Times New Roman"/>
          <w:sz w:val="28"/>
          <w:szCs w:val="28"/>
        </w:rPr>
        <w:t xml:space="preserve"> </w:t>
      </w:r>
    </w:p>
    <w:p w14:paraId="06293BA1" w14:textId="6C0A1218" w:rsidR="00957A2A" w:rsidRPr="00957A2A" w:rsidRDefault="00957A2A" w:rsidP="00957A2A">
      <w:pPr>
        <w:tabs>
          <w:tab w:val="left" w:pos="426"/>
        </w:tabs>
        <w:contextualSpacing/>
        <w:jc w:val="both"/>
        <w:rPr>
          <w:rFonts w:cs="Times New Roman"/>
          <w:sz w:val="28"/>
          <w:szCs w:val="28"/>
        </w:rPr>
      </w:pPr>
      <w:proofErr w:type="spellStart"/>
      <w:r>
        <w:rPr>
          <w:rFonts w:cs="Times New Roman"/>
          <w:sz w:val="28"/>
          <w:szCs w:val="28"/>
        </w:rPr>
        <w:t>Глобенко</w:t>
      </w:r>
      <w:proofErr w:type="spellEnd"/>
      <w:r>
        <w:rPr>
          <w:rFonts w:cs="Times New Roman"/>
          <w:sz w:val="28"/>
          <w:szCs w:val="28"/>
        </w:rPr>
        <w:t> Г. І</w:t>
      </w:r>
      <w:r w:rsidRPr="00957A2A">
        <w:rPr>
          <w:rFonts w:cs="Times New Roman"/>
          <w:sz w:val="28"/>
          <w:szCs w:val="28"/>
        </w:rPr>
        <w:t xml:space="preserve">. – </w:t>
      </w:r>
      <w:r>
        <w:rPr>
          <w:rFonts w:cs="Times New Roman"/>
          <w:sz w:val="28"/>
          <w:szCs w:val="28"/>
        </w:rPr>
        <w:t>професор</w:t>
      </w:r>
      <w:r w:rsidRPr="00957A2A">
        <w:rPr>
          <w:rFonts w:cs="Times New Roman"/>
          <w:sz w:val="28"/>
          <w:szCs w:val="28"/>
        </w:rPr>
        <w:t xml:space="preserve"> кафедри кримінального процесу та організації досудового слідства факультету № 1 Харківського національного університету внутрішніх справ, </w:t>
      </w:r>
      <w:r>
        <w:rPr>
          <w:rFonts w:cs="Times New Roman"/>
          <w:sz w:val="28"/>
          <w:szCs w:val="28"/>
        </w:rPr>
        <w:t>кандидат</w:t>
      </w:r>
      <w:r w:rsidRPr="00957A2A">
        <w:rPr>
          <w:rFonts w:cs="Times New Roman"/>
          <w:sz w:val="28"/>
          <w:szCs w:val="28"/>
        </w:rPr>
        <w:t xml:space="preserve"> юридичних наук, </w:t>
      </w:r>
      <w:r>
        <w:rPr>
          <w:rFonts w:cs="Times New Roman"/>
          <w:sz w:val="28"/>
          <w:szCs w:val="28"/>
        </w:rPr>
        <w:t>доцент</w:t>
      </w:r>
      <w:r w:rsidRPr="00957A2A">
        <w:rPr>
          <w:rFonts w:cs="Times New Roman"/>
          <w:sz w:val="28"/>
          <w:szCs w:val="28"/>
        </w:rPr>
        <w:t xml:space="preserve">. </w:t>
      </w:r>
    </w:p>
    <w:p w14:paraId="76E13673" w14:textId="77777777" w:rsidR="00957A2A" w:rsidRPr="00957A2A" w:rsidRDefault="00957A2A" w:rsidP="00957A2A">
      <w:pPr>
        <w:tabs>
          <w:tab w:val="left" w:pos="426"/>
        </w:tabs>
        <w:contextualSpacing/>
        <w:jc w:val="both"/>
        <w:rPr>
          <w:rFonts w:cs="Times New Roman"/>
          <w:sz w:val="28"/>
          <w:szCs w:val="28"/>
        </w:rPr>
      </w:pPr>
    </w:p>
    <w:p w14:paraId="43549383" w14:textId="3EEAF4A8" w:rsidR="00363D59" w:rsidRPr="00957A2A" w:rsidRDefault="00363D59" w:rsidP="00D50017">
      <w:pPr>
        <w:tabs>
          <w:tab w:val="left" w:pos="426"/>
        </w:tabs>
        <w:contextualSpacing/>
        <w:jc w:val="both"/>
        <w:rPr>
          <w:rFonts w:cs="Times New Roman"/>
          <w:sz w:val="28"/>
          <w:szCs w:val="28"/>
        </w:rPr>
      </w:pPr>
    </w:p>
    <w:p w14:paraId="56B8B210" w14:textId="0693F246" w:rsidR="00A13383" w:rsidRPr="00957A2A" w:rsidRDefault="00A13383" w:rsidP="00D50017">
      <w:pPr>
        <w:tabs>
          <w:tab w:val="left" w:pos="426"/>
        </w:tabs>
        <w:contextualSpacing/>
        <w:jc w:val="both"/>
        <w:rPr>
          <w:rFonts w:cs="Times New Roman"/>
          <w:sz w:val="28"/>
          <w:szCs w:val="28"/>
        </w:rPr>
      </w:pPr>
    </w:p>
    <w:p w14:paraId="74C20E77" w14:textId="77777777" w:rsidR="00A13383" w:rsidRPr="00D50017" w:rsidRDefault="00A13383" w:rsidP="00D50017">
      <w:pPr>
        <w:tabs>
          <w:tab w:val="left" w:pos="426"/>
        </w:tabs>
        <w:contextualSpacing/>
        <w:jc w:val="both"/>
        <w:rPr>
          <w:rFonts w:cs="Times New Roman"/>
          <w:b/>
          <w:sz w:val="28"/>
          <w:szCs w:val="28"/>
        </w:rPr>
      </w:pPr>
    </w:p>
    <w:p w14:paraId="625DF7FA" w14:textId="77777777" w:rsidR="00B02B41" w:rsidRDefault="00B02B41" w:rsidP="00B02B41">
      <w:pPr>
        <w:widowControl/>
        <w:autoSpaceDE/>
        <w:adjustRightInd/>
        <w:rPr>
          <w:rFonts w:cs="Times New Roman"/>
          <w:sz w:val="28"/>
          <w:szCs w:val="28"/>
        </w:rPr>
      </w:pPr>
      <w:r>
        <w:rPr>
          <w:rFonts w:cs="Times New Roman"/>
          <w:b/>
          <w:sz w:val="28"/>
          <w:szCs w:val="28"/>
        </w:rPr>
        <w:t>Рецензент:</w:t>
      </w:r>
    </w:p>
    <w:p w14:paraId="25EC24AC" w14:textId="49FF2D01" w:rsidR="002745C2" w:rsidRPr="00DF0FC7" w:rsidRDefault="00B02B41" w:rsidP="00B02B41">
      <w:pPr>
        <w:pStyle w:val="a9"/>
        <w:widowControl/>
        <w:tabs>
          <w:tab w:val="left" w:pos="426"/>
        </w:tabs>
        <w:autoSpaceDE/>
        <w:autoSpaceDN/>
        <w:adjustRightInd/>
        <w:ind w:left="0"/>
        <w:jc w:val="both"/>
        <w:rPr>
          <w:sz w:val="28"/>
          <w:szCs w:val="28"/>
          <w:shd w:val="clear" w:color="auto" w:fill="FFFFFF"/>
        </w:rPr>
      </w:pPr>
      <w:r>
        <w:rPr>
          <w:rFonts w:cs="Times New Roman"/>
          <w:sz w:val="28"/>
          <w:szCs w:val="28"/>
        </w:rPr>
        <w:t>Харченко В. Б. – завідувач кафедри кримінального права та кримінології факультету № 6 Харківського національного університету внутрішніх справ, доктор юридичних наук, професор.</w:t>
      </w:r>
    </w:p>
    <w:p w14:paraId="3B35CB95" w14:textId="77777777" w:rsidR="00363D59" w:rsidRPr="00D50017" w:rsidRDefault="00363D59" w:rsidP="00D50017">
      <w:pPr>
        <w:widowControl/>
        <w:tabs>
          <w:tab w:val="left" w:pos="426"/>
        </w:tabs>
        <w:autoSpaceDE/>
        <w:autoSpaceDN/>
        <w:adjustRightInd/>
        <w:spacing w:line="259" w:lineRule="auto"/>
        <w:contextualSpacing/>
        <w:rPr>
          <w:rFonts w:cs="Times New Roman"/>
          <w:sz w:val="28"/>
          <w:szCs w:val="28"/>
        </w:rPr>
      </w:pPr>
      <w:r w:rsidRPr="00D50017">
        <w:rPr>
          <w:rFonts w:cs="Times New Roman"/>
          <w:sz w:val="28"/>
          <w:szCs w:val="28"/>
        </w:rPr>
        <w:br w:type="page"/>
      </w:r>
    </w:p>
    <w:p w14:paraId="5991AE74" w14:textId="77777777" w:rsidR="001C6E15" w:rsidRPr="00A71B66" w:rsidRDefault="001C6E15" w:rsidP="002745C2">
      <w:pPr>
        <w:spacing w:line="360" w:lineRule="auto"/>
        <w:contextualSpacing/>
        <w:jc w:val="center"/>
        <w:rPr>
          <w:rFonts w:cs="Times New Roman"/>
          <w:b/>
          <w:sz w:val="28"/>
          <w:szCs w:val="28"/>
        </w:rPr>
      </w:pPr>
      <w:r w:rsidRPr="00A71B66">
        <w:rPr>
          <w:rFonts w:cs="Times New Roman"/>
          <w:b/>
          <w:sz w:val="28"/>
          <w:szCs w:val="28"/>
        </w:rPr>
        <w:lastRenderedPageBreak/>
        <w:t>План лекції</w:t>
      </w:r>
    </w:p>
    <w:p w14:paraId="2E50A10A" w14:textId="5A85FF15" w:rsidR="00A13383" w:rsidRDefault="001C6E15" w:rsidP="002745C2">
      <w:pPr>
        <w:spacing w:line="360" w:lineRule="auto"/>
        <w:ind w:firstLine="720"/>
        <w:contextualSpacing/>
        <w:jc w:val="both"/>
        <w:rPr>
          <w:rFonts w:cs="Times New Roman"/>
          <w:sz w:val="28"/>
          <w:szCs w:val="28"/>
        </w:rPr>
      </w:pPr>
      <w:r w:rsidRPr="00A71B66">
        <w:rPr>
          <w:rFonts w:cs="Times New Roman"/>
          <w:sz w:val="28"/>
          <w:szCs w:val="28"/>
        </w:rPr>
        <w:t>1. Поняття</w:t>
      </w:r>
      <w:r w:rsidR="00E14F1F">
        <w:rPr>
          <w:rFonts w:cs="Times New Roman"/>
          <w:sz w:val="28"/>
          <w:szCs w:val="28"/>
        </w:rPr>
        <w:t>, обсяг</w:t>
      </w:r>
      <w:r w:rsidRPr="00A71B66">
        <w:rPr>
          <w:rFonts w:cs="Times New Roman"/>
          <w:sz w:val="28"/>
          <w:szCs w:val="28"/>
        </w:rPr>
        <w:t xml:space="preserve"> та</w:t>
      </w:r>
      <w:r w:rsidR="00A13383">
        <w:rPr>
          <w:rFonts w:cs="Times New Roman"/>
          <w:sz w:val="28"/>
          <w:szCs w:val="28"/>
        </w:rPr>
        <w:t xml:space="preserve"> </w:t>
      </w:r>
      <w:r w:rsidR="000F20D8">
        <w:rPr>
          <w:rFonts w:cs="Times New Roman"/>
          <w:sz w:val="28"/>
          <w:szCs w:val="28"/>
        </w:rPr>
        <w:t>значення міжнародно</w:t>
      </w:r>
      <w:r w:rsidR="00E14F1F">
        <w:rPr>
          <w:rFonts w:cs="Times New Roman"/>
          <w:sz w:val="28"/>
          <w:szCs w:val="28"/>
        </w:rPr>
        <w:t>го</w:t>
      </w:r>
      <w:r w:rsidR="000F20D8">
        <w:rPr>
          <w:rFonts w:cs="Times New Roman"/>
          <w:sz w:val="28"/>
          <w:szCs w:val="28"/>
        </w:rPr>
        <w:t xml:space="preserve"> </w:t>
      </w:r>
      <w:r w:rsidR="00E14F1F">
        <w:rPr>
          <w:rFonts w:cs="Times New Roman"/>
          <w:sz w:val="28"/>
          <w:szCs w:val="28"/>
        </w:rPr>
        <w:t>співробітництва під час</w:t>
      </w:r>
      <w:r w:rsidR="000F20D8">
        <w:rPr>
          <w:rFonts w:cs="Times New Roman"/>
          <w:sz w:val="28"/>
          <w:szCs w:val="28"/>
        </w:rPr>
        <w:t xml:space="preserve"> кримінально</w:t>
      </w:r>
      <w:r w:rsidR="00E14F1F">
        <w:rPr>
          <w:rFonts w:cs="Times New Roman"/>
          <w:sz w:val="28"/>
          <w:szCs w:val="28"/>
        </w:rPr>
        <w:t>го</w:t>
      </w:r>
      <w:r w:rsidR="000F20D8">
        <w:rPr>
          <w:rFonts w:cs="Times New Roman"/>
          <w:sz w:val="28"/>
          <w:szCs w:val="28"/>
        </w:rPr>
        <w:t xml:space="preserve"> провадженн</w:t>
      </w:r>
      <w:r w:rsidR="00E14F1F">
        <w:rPr>
          <w:rFonts w:cs="Times New Roman"/>
          <w:sz w:val="28"/>
          <w:szCs w:val="28"/>
        </w:rPr>
        <w:t>я</w:t>
      </w:r>
      <w:r w:rsidR="00A13383">
        <w:rPr>
          <w:rFonts w:cs="Times New Roman"/>
          <w:sz w:val="28"/>
          <w:szCs w:val="28"/>
        </w:rPr>
        <w:t>.</w:t>
      </w:r>
    </w:p>
    <w:p w14:paraId="263D2B0C" w14:textId="03F4DB1A" w:rsidR="001C6E15" w:rsidRPr="00A71B66" w:rsidRDefault="00A13383" w:rsidP="002745C2">
      <w:pPr>
        <w:spacing w:line="360" w:lineRule="auto"/>
        <w:ind w:firstLine="720"/>
        <w:contextualSpacing/>
        <w:jc w:val="both"/>
        <w:rPr>
          <w:rFonts w:cs="Times New Roman"/>
          <w:sz w:val="28"/>
          <w:szCs w:val="28"/>
        </w:rPr>
      </w:pPr>
      <w:r>
        <w:rPr>
          <w:rFonts w:cs="Times New Roman"/>
          <w:sz w:val="28"/>
          <w:szCs w:val="28"/>
        </w:rPr>
        <w:t>2.</w:t>
      </w:r>
      <w:r w:rsidR="001C6E15" w:rsidRPr="00A71B66">
        <w:rPr>
          <w:rFonts w:cs="Times New Roman"/>
          <w:sz w:val="28"/>
          <w:szCs w:val="28"/>
        </w:rPr>
        <w:t xml:space="preserve"> </w:t>
      </w:r>
      <w:r w:rsidR="00730326">
        <w:rPr>
          <w:rFonts w:cs="Times New Roman"/>
          <w:sz w:val="28"/>
          <w:szCs w:val="28"/>
        </w:rPr>
        <w:t>М</w:t>
      </w:r>
      <w:r w:rsidR="00E14F1F" w:rsidRPr="00E576AC">
        <w:rPr>
          <w:rFonts w:cs="Times New Roman"/>
          <w:sz w:val="28"/>
          <w:szCs w:val="28"/>
        </w:rPr>
        <w:t>іжнародна правова допомога у кримінальному провадженні</w:t>
      </w:r>
      <w:r w:rsidR="00730326">
        <w:rPr>
          <w:rFonts w:cs="Times New Roman"/>
          <w:sz w:val="28"/>
          <w:szCs w:val="28"/>
        </w:rPr>
        <w:t>: поняття, правова регламентація</w:t>
      </w:r>
      <w:r w:rsidR="00F52EEE">
        <w:rPr>
          <w:rFonts w:cs="Times New Roman"/>
          <w:sz w:val="28"/>
          <w:szCs w:val="28"/>
        </w:rPr>
        <w:t xml:space="preserve"> та загальні положення</w:t>
      </w:r>
      <w:r w:rsidR="001C6E15" w:rsidRPr="00A71B66">
        <w:rPr>
          <w:rFonts w:cs="Times New Roman"/>
          <w:sz w:val="28"/>
          <w:szCs w:val="28"/>
        </w:rPr>
        <w:t>.</w:t>
      </w:r>
    </w:p>
    <w:p w14:paraId="7C58B795" w14:textId="0A07AFA3" w:rsidR="001C6E15" w:rsidRDefault="00354578" w:rsidP="002745C2">
      <w:pPr>
        <w:spacing w:line="360" w:lineRule="auto"/>
        <w:ind w:firstLine="720"/>
        <w:contextualSpacing/>
        <w:jc w:val="both"/>
        <w:rPr>
          <w:rFonts w:cs="Times New Roman"/>
          <w:sz w:val="28"/>
          <w:szCs w:val="28"/>
        </w:rPr>
      </w:pPr>
      <w:r>
        <w:rPr>
          <w:rFonts w:cs="Times New Roman"/>
          <w:sz w:val="28"/>
          <w:szCs w:val="28"/>
        </w:rPr>
        <w:t>3</w:t>
      </w:r>
      <w:r w:rsidR="001C6E15" w:rsidRPr="00A71B66">
        <w:rPr>
          <w:rFonts w:cs="Times New Roman"/>
          <w:sz w:val="28"/>
          <w:szCs w:val="28"/>
        </w:rPr>
        <w:t xml:space="preserve">. </w:t>
      </w:r>
      <w:r w:rsidR="00730326">
        <w:rPr>
          <w:rFonts w:cs="Times New Roman"/>
          <w:sz w:val="28"/>
          <w:szCs w:val="28"/>
        </w:rPr>
        <w:t>Процесуальний порядок отримання міжнародної правової допомоги у кримінальному провадженні</w:t>
      </w:r>
      <w:r w:rsidR="001C6E15" w:rsidRPr="00A71B66">
        <w:rPr>
          <w:rFonts w:cs="Times New Roman"/>
          <w:sz w:val="28"/>
          <w:szCs w:val="28"/>
        </w:rPr>
        <w:t>.</w:t>
      </w:r>
    </w:p>
    <w:p w14:paraId="2FD13297" w14:textId="3C3A8F10" w:rsidR="00354578" w:rsidRPr="00A71B66" w:rsidRDefault="00354578" w:rsidP="00354578">
      <w:pPr>
        <w:spacing w:line="360" w:lineRule="auto"/>
        <w:ind w:firstLine="720"/>
        <w:contextualSpacing/>
        <w:jc w:val="both"/>
        <w:rPr>
          <w:rFonts w:cs="Times New Roman"/>
          <w:sz w:val="28"/>
          <w:szCs w:val="28"/>
        </w:rPr>
      </w:pPr>
      <w:r>
        <w:rPr>
          <w:rFonts w:cs="Times New Roman"/>
          <w:sz w:val="28"/>
          <w:szCs w:val="28"/>
        </w:rPr>
        <w:t>4</w:t>
      </w:r>
      <w:r w:rsidRPr="00A71B66">
        <w:rPr>
          <w:rFonts w:cs="Times New Roman"/>
          <w:sz w:val="28"/>
          <w:szCs w:val="28"/>
        </w:rPr>
        <w:t xml:space="preserve">. </w:t>
      </w:r>
      <w:r w:rsidR="0014316B">
        <w:rPr>
          <w:rFonts w:cs="Times New Roman"/>
          <w:sz w:val="28"/>
          <w:szCs w:val="28"/>
        </w:rPr>
        <w:t>Процесуальний порядок надання м</w:t>
      </w:r>
      <w:r w:rsidR="0014316B" w:rsidRPr="00E576AC">
        <w:rPr>
          <w:rFonts w:cs="Times New Roman"/>
          <w:sz w:val="28"/>
          <w:szCs w:val="28"/>
        </w:rPr>
        <w:t>іжнародн</w:t>
      </w:r>
      <w:r w:rsidR="0014316B">
        <w:rPr>
          <w:rFonts w:cs="Times New Roman"/>
          <w:sz w:val="28"/>
          <w:szCs w:val="28"/>
        </w:rPr>
        <w:t>ої</w:t>
      </w:r>
      <w:r w:rsidR="0014316B" w:rsidRPr="00E576AC">
        <w:rPr>
          <w:rFonts w:cs="Times New Roman"/>
          <w:sz w:val="28"/>
          <w:szCs w:val="28"/>
        </w:rPr>
        <w:t xml:space="preserve"> правов</w:t>
      </w:r>
      <w:r w:rsidR="0014316B">
        <w:rPr>
          <w:rFonts w:cs="Times New Roman"/>
          <w:sz w:val="28"/>
          <w:szCs w:val="28"/>
        </w:rPr>
        <w:t>ої</w:t>
      </w:r>
      <w:r w:rsidR="0014316B" w:rsidRPr="00E576AC">
        <w:rPr>
          <w:rFonts w:cs="Times New Roman"/>
          <w:sz w:val="28"/>
          <w:szCs w:val="28"/>
        </w:rPr>
        <w:t xml:space="preserve"> допомог</w:t>
      </w:r>
      <w:r w:rsidR="0014316B">
        <w:rPr>
          <w:rFonts w:cs="Times New Roman"/>
          <w:sz w:val="28"/>
          <w:szCs w:val="28"/>
        </w:rPr>
        <w:t>и</w:t>
      </w:r>
      <w:r w:rsidR="0014316B" w:rsidRPr="00E576AC">
        <w:rPr>
          <w:rFonts w:cs="Times New Roman"/>
          <w:sz w:val="28"/>
          <w:szCs w:val="28"/>
        </w:rPr>
        <w:t xml:space="preserve"> у кримінальному провадженні</w:t>
      </w:r>
      <w:r w:rsidRPr="00A71B66">
        <w:rPr>
          <w:rFonts w:cs="Times New Roman"/>
          <w:sz w:val="28"/>
          <w:szCs w:val="28"/>
        </w:rPr>
        <w:t>.</w:t>
      </w:r>
    </w:p>
    <w:p w14:paraId="608D826B" w14:textId="77777777" w:rsidR="00354578" w:rsidRPr="00A71B66" w:rsidRDefault="00354578" w:rsidP="002745C2">
      <w:pPr>
        <w:spacing w:line="360" w:lineRule="auto"/>
        <w:ind w:firstLine="720"/>
        <w:contextualSpacing/>
        <w:jc w:val="both"/>
        <w:rPr>
          <w:rFonts w:cs="Times New Roman"/>
          <w:sz w:val="28"/>
          <w:szCs w:val="28"/>
        </w:rPr>
      </w:pPr>
    </w:p>
    <w:p w14:paraId="1528281A" w14:textId="77777777" w:rsidR="002745C2" w:rsidRDefault="001C6E15" w:rsidP="002745C2">
      <w:pPr>
        <w:spacing w:line="360" w:lineRule="auto"/>
        <w:contextualSpacing/>
        <w:jc w:val="center"/>
        <w:rPr>
          <w:rFonts w:cs="Times New Roman"/>
          <w:b/>
          <w:sz w:val="28"/>
          <w:szCs w:val="28"/>
        </w:rPr>
      </w:pPr>
      <w:r w:rsidRPr="00A71B66">
        <w:rPr>
          <w:rFonts w:cs="Times New Roman"/>
          <w:b/>
          <w:sz w:val="28"/>
          <w:szCs w:val="28"/>
        </w:rPr>
        <w:t>Рекомендована література</w:t>
      </w:r>
    </w:p>
    <w:p w14:paraId="528ECCDE" w14:textId="40972292" w:rsidR="001C6E15" w:rsidRPr="002745C2" w:rsidRDefault="001C6E15" w:rsidP="002745C2">
      <w:pPr>
        <w:spacing w:line="360" w:lineRule="auto"/>
        <w:contextualSpacing/>
        <w:jc w:val="center"/>
        <w:rPr>
          <w:rFonts w:cs="Times New Roman"/>
          <w:b/>
          <w:sz w:val="28"/>
          <w:szCs w:val="28"/>
        </w:rPr>
      </w:pPr>
      <w:bookmarkStart w:id="0" w:name="_GoBack"/>
      <w:bookmarkEnd w:id="0"/>
      <w:r w:rsidRPr="00A71B66">
        <w:rPr>
          <w:rFonts w:cs="Times New Roman"/>
          <w:sz w:val="28"/>
          <w:szCs w:val="28"/>
        </w:rPr>
        <w:t>Основна</w:t>
      </w:r>
    </w:p>
    <w:p w14:paraId="1A74FA65" w14:textId="76FA66EB" w:rsidR="00EB2139" w:rsidRDefault="00EB2139" w:rsidP="00EB2139">
      <w:pPr>
        <w:spacing w:line="360" w:lineRule="auto"/>
        <w:ind w:firstLine="709"/>
        <w:jc w:val="both"/>
        <w:rPr>
          <w:bCs/>
          <w:sz w:val="28"/>
          <w:szCs w:val="28"/>
        </w:rPr>
      </w:pPr>
      <w:r>
        <w:rPr>
          <w:sz w:val="28"/>
          <w:szCs w:val="28"/>
        </w:rPr>
        <w:t xml:space="preserve">1. </w:t>
      </w:r>
      <w:r w:rsidRPr="00CC3B02">
        <w:rPr>
          <w:sz w:val="28"/>
          <w:szCs w:val="28"/>
        </w:rPr>
        <w:t xml:space="preserve">Конституція України: закон України від 28.06.1996 № </w:t>
      </w:r>
      <w:proofErr w:type="spellStart"/>
      <w:r w:rsidRPr="00CC3B02">
        <w:rPr>
          <w:sz w:val="28"/>
          <w:szCs w:val="28"/>
        </w:rPr>
        <w:t>254к</w:t>
      </w:r>
      <w:proofErr w:type="spellEnd"/>
      <w:r w:rsidRPr="00CC3B02">
        <w:rPr>
          <w:sz w:val="28"/>
          <w:szCs w:val="28"/>
        </w:rPr>
        <w:t xml:space="preserve">/96-ВР. </w:t>
      </w:r>
      <w:r w:rsidRPr="00CC3B02">
        <w:rPr>
          <w:i/>
          <w:iCs/>
          <w:sz w:val="28"/>
          <w:szCs w:val="28"/>
        </w:rPr>
        <w:t>Відомості Верховної Ради України</w:t>
      </w:r>
      <w:r w:rsidRPr="00CC3B02">
        <w:rPr>
          <w:sz w:val="28"/>
          <w:szCs w:val="28"/>
        </w:rPr>
        <w:t>. 1996. №</w:t>
      </w:r>
      <w:r>
        <w:rPr>
          <w:sz w:val="28"/>
          <w:szCs w:val="28"/>
        </w:rPr>
        <w:t> </w:t>
      </w:r>
      <w:r w:rsidRPr="00CC3B02">
        <w:rPr>
          <w:sz w:val="28"/>
          <w:szCs w:val="28"/>
        </w:rPr>
        <w:t>30. С</w:t>
      </w:r>
      <w:r>
        <w:rPr>
          <w:sz w:val="28"/>
          <w:szCs w:val="28"/>
        </w:rPr>
        <w:t>т</w:t>
      </w:r>
      <w:r w:rsidRPr="00CC3B02">
        <w:rPr>
          <w:sz w:val="28"/>
          <w:szCs w:val="28"/>
        </w:rPr>
        <w:t>.</w:t>
      </w:r>
      <w:r>
        <w:rPr>
          <w:sz w:val="28"/>
          <w:szCs w:val="28"/>
        </w:rPr>
        <w:t> </w:t>
      </w:r>
      <w:r w:rsidRPr="00CC3B02">
        <w:rPr>
          <w:sz w:val="28"/>
          <w:szCs w:val="28"/>
        </w:rPr>
        <w:t>141.</w:t>
      </w:r>
    </w:p>
    <w:p w14:paraId="51BD7646" w14:textId="77777777" w:rsidR="00EB2139" w:rsidRDefault="00EB2139" w:rsidP="00EB2139">
      <w:pPr>
        <w:spacing w:line="360" w:lineRule="auto"/>
        <w:ind w:firstLine="709"/>
        <w:jc w:val="both"/>
        <w:rPr>
          <w:sz w:val="28"/>
          <w:szCs w:val="28"/>
        </w:rPr>
      </w:pPr>
      <w:r>
        <w:rPr>
          <w:bCs/>
          <w:sz w:val="28"/>
          <w:szCs w:val="28"/>
        </w:rPr>
        <w:t xml:space="preserve">2. </w:t>
      </w:r>
      <w:r>
        <w:rPr>
          <w:sz w:val="28"/>
          <w:szCs w:val="28"/>
        </w:rPr>
        <w:t xml:space="preserve">Кримінальний процесуальний кодекс України: закон України від 13.04.2012 № 4651-VІ. </w:t>
      </w:r>
      <w:r>
        <w:rPr>
          <w:i/>
          <w:iCs/>
          <w:sz w:val="28"/>
          <w:szCs w:val="28"/>
        </w:rPr>
        <w:t xml:space="preserve">Відомості Верховної Ради України. </w:t>
      </w:r>
      <w:r>
        <w:rPr>
          <w:sz w:val="28"/>
          <w:szCs w:val="28"/>
        </w:rPr>
        <w:t xml:space="preserve">2013. № 9-10. </w:t>
      </w:r>
      <w:proofErr w:type="spellStart"/>
      <w:r>
        <w:rPr>
          <w:sz w:val="28"/>
          <w:szCs w:val="28"/>
        </w:rPr>
        <w:t>Стор</w:t>
      </w:r>
      <w:proofErr w:type="spellEnd"/>
      <w:r>
        <w:rPr>
          <w:sz w:val="28"/>
          <w:szCs w:val="28"/>
        </w:rPr>
        <w:t>. 474. Стаття 88.</w:t>
      </w:r>
    </w:p>
    <w:p w14:paraId="70F7939D" w14:textId="23F804C3" w:rsidR="000E7BAE" w:rsidRDefault="000E7BAE" w:rsidP="00EB2139">
      <w:pPr>
        <w:spacing w:line="360" w:lineRule="auto"/>
        <w:ind w:firstLine="709"/>
        <w:jc w:val="both"/>
        <w:rPr>
          <w:sz w:val="28"/>
          <w:szCs w:val="28"/>
        </w:rPr>
      </w:pPr>
      <w:r>
        <w:rPr>
          <w:sz w:val="28"/>
          <w:szCs w:val="28"/>
        </w:rPr>
        <w:t xml:space="preserve">3. </w:t>
      </w:r>
      <w:r w:rsidRPr="000E7BAE">
        <w:rPr>
          <w:sz w:val="28"/>
          <w:szCs w:val="28"/>
        </w:rPr>
        <w:t>Про введення воєнного стану в Україні : Указ Президента України від 24 лютого 2022 року № 64/2022. URL : https://zakon.rada.gov.ua/laws/show/64/2022#Text</w:t>
      </w:r>
    </w:p>
    <w:p w14:paraId="3425F355" w14:textId="09B13695" w:rsidR="00EB2139" w:rsidRDefault="000E7BAE" w:rsidP="00EB2139">
      <w:pPr>
        <w:spacing w:line="360" w:lineRule="auto"/>
        <w:ind w:firstLine="709"/>
        <w:jc w:val="both"/>
        <w:rPr>
          <w:sz w:val="28"/>
          <w:szCs w:val="28"/>
        </w:rPr>
      </w:pPr>
      <w:r>
        <w:rPr>
          <w:sz w:val="28"/>
          <w:szCs w:val="28"/>
        </w:rPr>
        <w:t>4</w:t>
      </w:r>
      <w:r w:rsidR="00EB2139">
        <w:rPr>
          <w:sz w:val="28"/>
          <w:szCs w:val="28"/>
        </w:rPr>
        <w:t xml:space="preserve">. </w:t>
      </w:r>
      <w:r w:rsidR="00EB2139" w:rsidRPr="00A71B66">
        <w:rPr>
          <w:rFonts w:cs="Times New Roman"/>
          <w:sz w:val="28"/>
          <w:szCs w:val="28"/>
        </w:rPr>
        <w:t>Кримінальний процесуальний кодекс України: науково-практичний коментар: у 2 т. Т. 1 /</w:t>
      </w:r>
      <w:r w:rsidR="00EB2139">
        <w:rPr>
          <w:rFonts w:cs="Times New Roman"/>
          <w:sz w:val="28"/>
          <w:szCs w:val="28"/>
        </w:rPr>
        <w:t xml:space="preserve"> </w:t>
      </w:r>
      <w:r w:rsidR="00EB2139" w:rsidRPr="00A71B66">
        <w:rPr>
          <w:rFonts w:cs="Times New Roman"/>
          <w:sz w:val="28"/>
          <w:szCs w:val="28"/>
        </w:rPr>
        <w:t>О.М.</w:t>
      </w:r>
      <w:r w:rsidR="00EB2139">
        <w:rPr>
          <w:rFonts w:cs="Times New Roman"/>
          <w:sz w:val="28"/>
          <w:szCs w:val="28"/>
        </w:rPr>
        <w:t> </w:t>
      </w:r>
      <w:r w:rsidR="00EB2139" w:rsidRPr="00A71B66">
        <w:rPr>
          <w:rFonts w:cs="Times New Roman"/>
          <w:sz w:val="28"/>
          <w:szCs w:val="28"/>
        </w:rPr>
        <w:t xml:space="preserve">Бандурка та ін.; за </w:t>
      </w:r>
      <w:proofErr w:type="spellStart"/>
      <w:r w:rsidR="00EB2139" w:rsidRPr="00A71B66">
        <w:rPr>
          <w:rFonts w:cs="Times New Roman"/>
          <w:sz w:val="28"/>
          <w:szCs w:val="28"/>
        </w:rPr>
        <w:t>заг</w:t>
      </w:r>
      <w:proofErr w:type="spellEnd"/>
      <w:r w:rsidR="00EB2139" w:rsidRPr="00A71B66">
        <w:rPr>
          <w:rFonts w:cs="Times New Roman"/>
          <w:sz w:val="28"/>
          <w:szCs w:val="28"/>
        </w:rPr>
        <w:t>. ред. В.Я.</w:t>
      </w:r>
      <w:r w:rsidR="00EB2139">
        <w:rPr>
          <w:rFonts w:cs="Times New Roman"/>
          <w:sz w:val="28"/>
          <w:szCs w:val="28"/>
        </w:rPr>
        <w:t> </w:t>
      </w:r>
      <w:proofErr w:type="spellStart"/>
      <w:r w:rsidR="00EB2139" w:rsidRPr="00A71B66">
        <w:rPr>
          <w:rFonts w:cs="Times New Roman"/>
          <w:sz w:val="28"/>
          <w:szCs w:val="28"/>
        </w:rPr>
        <w:t>Тація</w:t>
      </w:r>
      <w:proofErr w:type="spellEnd"/>
      <w:r w:rsidR="00EB2139" w:rsidRPr="00A71B66">
        <w:rPr>
          <w:rFonts w:cs="Times New Roman"/>
          <w:sz w:val="28"/>
          <w:szCs w:val="28"/>
        </w:rPr>
        <w:t>, В.П.</w:t>
      </w:r>
      <w:r w:rsidR="00EB2139">
        <w:rPr>
          <w:rFonts w:cs="Times New Roman"/>
          <w:sz w:val="28"/>
          <w:szCs w:val="28"/>
        </w:rPr>
        <w:t> </w:t>
      </w:r>
      <w:proofErr w:type="spellStart"/>
      <w:r w:rsidR="00EB2139" w:rsidRPr="00A71B66">
        <w:rPr>
          <w:rFonts w:cs="Times New Roman"/>
          <w:sz w:val="28"/>
          <w:szCs w:val="28"/>
        </w:rPr>
        <w:t>Пшонки</w:t>
      </w:r>
      <w:proofErr w:type="spellEnd"/>
      <w:r w:rsidR="00EB2139" w:rsidRPr="00A71B66">
        <w:rPr>
          <w:rFonts w:cs="Times New Roman"/>
          <w:sz w:val="28"/>
          <w:szCs w:val="28"/>
        </w:rPr>
        <w:t>, А.В.</w:t>
      </w:r>
      <w:r w:rsidR="00EB2139">
        <w:rPr>
          <w:rFonts w:cs="Times New Roman"/>
          <w:sz w:val="28"/>
          <w:szCs w:val="28"/>
        </w:rPr>
        <w:t> </w:t>
      </w:r>
      <w:proofErr w:type="spellStart"/>
      <w:r w:rsidR="00EB2139" w:rsidRPr="00A71B66">
        <w:rPr>
          <w:rFonts w:cs="Times New Roman"/>
          <w:sz w:val="28"/>
          <w:szCs w:val="28"/>
        </w:rPr>
        <w:t>Портнова</w:t>
      </w:r>
      <w:proofErr w:type="spellEnd"/>
      <w:r w:rsidR="00EB2139" w:rsidRPr="00A71B66">
        <w:rPr>
          <w:rFonts w:cs="Times New Roman"/>
          <w:sz w:val="28"/>
          <w:szCs w:val="28"/>
        </w:rPr>
        <w:t>. Х.: Право, 2012. 768 с.</w:t>
      </w:r>
      <w:bookmarkStart w:id="1" w:name="head_418821"/>
    </w:p>
    <w:p w14:paraId="76553A3A" w14:textId="62D814C6" w:rsidR="00EB2139" w:rsidRDefault="000E7BAE" w:rsidP="00EB2139">
      <w:pPr>
        <w:spacing w:line="360" w:lineRule="auto"/>
        <w:ind w:firstLine="709"/>
        <w:jc w:val="both"/>
        <w:rPr>
          <w:rFonts w:cs="Times New Roman"/>
          <w:sz w:val="28"/>
          <w:szCs w:val="28"/>
        </w:rPr>
      </w:pPr>
      <w:r>
        <w:rPr>
          <w:rFonts w:cs="Times New Roman"/>
          <w:sz w:val="28"/>
          <w:szCs w:val="28"/>
        </w:rPr>
        <w:t>5</w:t>
      </w:r>
      <w:r w:rsidR="00EB2139">
        <w:rPr>
          <w:rFonts w:cs="Times New Roman"/>
          <w:sz w:val="28"/>
          <w:szCs w:val="28"/>
        </w:rPr>
        <w:t xml:space="preserve">. </w:t>
      </w:r>
      <w:r w:rsidR="00EB2139" w:rsidRPr="00A71B66">
        <w:rPr>
          <w:rFonts w:cs="Times New Roman"/>
          <w:sz w:val="28"/>
          <w:szCs w:val="28"/>
        </w:rPr>
        <w:t>Ткачук</w:t>
      </w:r>
      <w:r w:rsidR="00EB2139">
        <w:rPr>
          <w:rFonts w:cs="Times New Roman"/>
          <w:sz w:val="28"/>
          <w:szCs w:val="28"/>
        </w:rPr>
        <w:t> </w:t>
      </w:r>
      <w:r w:rsidR="00EB2139" w:rsidRPr="00A71B66">
        <w:rPr>
          <w:rFonts w:cs="Times New Roman"/>
          <w:sz w:val="28"/>
          <w:szCs w:val="28"/>
        </w:rPr>
        <w:t>О.М. Кримінальний та Кримінальний процесуальний кодекси: постатейний покажчик правових позицій Верховного Суду України</w:t>
      </w:r>
      <w:bookmarkEnd w:id="1"/>
      <w:r w:rsidR="00EB2139" w:rsidRPr="00A71B66">
        <w:rPr>
          <w:rFonts w:cs="Times New Roman"/>
          <w:sz w:val="28"/>
          <w:szCs w:val="28"/>
        </w:rPr>
        <w:t xml:space="preserve">. </w:t>
      </w:r>
      <w:bookmarkStart w:id="2" w:name="place_418821"/>
      <w:r w:rsidR="00EB2139" w:rsidRPr="00A71B66">
        <w:rPr>
          <w:rFonts w:cs="Times New Roman"/>
          <w:sz w:val="28"/>
          <w:szCs w:val="28"/>
        </w:rPr>
        <w:t>Харків: Право, 2017</w:t>
      </w:r>
      <w:bookmarkEnd w:id="2"/>
      <w:r w:rsidR="00EB2139" w:rsidRPr="00A71B66">
        <w:rPr>
          <w:rFonts w:cs="Times New Roman"/>
          <w:sz w:val="28"/>
          <w:szCs w:val="28"/>
        </w:rPr>
        <w:t xml:space="preserve">. </w:t>
      </w:r>
      <w:bookmarkStart w:id="3" w:name="volume_418821"/>
      <w:r w:rsidR="00EB2139" w:rsidRPr="00A71B66">
        <w:rPr>
          <w:rFonts w:cs="Times New Roman"/>
          <w:sz w:val="28"/>
          <w:szCs w:val="28"/>
        </w:rPr>
        <w:t>306</w:t>
      </w:r>
      <w:r w:rsidR="00EB2139">
        <w:rPr>
          <w:rFonts w:cs="Times New Roman"/>
          <w:sz w:val="28"/>
          <w:szCs w:val="28"/>
        </w:rPr>
        <w:t> </w:t>
      </w:r>
      <w:r w:rsidR="00EB2139" w:rsidRPr="00A71B66">
        <w:rPr>
          <w:rFonts w:cs="Times New Roman"/>
          <w:sz w:val="28"/>
          <w:szCs w:val="28"/>
        </w:rPr>
        <w:t>с.</w:t>
      </w:r>
      <w:bookmarkStart w:id="4" w:name="head_420486"/>
      <w:bookmarkEnd w:id="3"/>
    </w:p>
    <w:p w14:paraId="7637F7EB" w14:textId="5C21AA0F" w:rsidR="00D44497" w:rsidRPr="007E1E23" w:rsidRDefault="000E7BAE" w:rsidP="007E1E23">
      <w:pPr>
        <w:spacing w:line="360" w:lineRule="auto"/>
        <w:ind w:firstLine="709"/>
        <w:jc w:val="both"/>
        <w:rPr>
          <w:rFonts w:cs="Times New Roman"/>
          <w:sz w:val="28"/>
          <w:szCs w:val="28"/>
        </w:rPr>
      </w:pPr>
      <w:r>
        <w:rPr>
          <w:rFonts w:cs="Times New Roman"/>
          <w:sz w:val="28"/>
          <w:szCs w:val="28"/>
        </w:rPr>
        <w:t>6</w:t>
      </w:r>
      <w:r w:rsidR="002B0D30">
        <w:rPr>
          <w:rFonts w:cs="Times New Roman"/>
          <w:sz w:val="28"/>
          <w:szCs w:val="28"/>
        </w:rPr>
        <w:t xml:space="preserve">. </w:t>
      </w:r>
      <w:r w:rsidR="00D44497">
        <w:rPr>
          <w:rFonts w:cs="Times New Roman"/>
          <w:sz w:val="28"/>
          <w:szCs w:val="28"/>
        </w:rPr>
        <w:t xml:space="preserve">Кримінальне процесуальне право України: </w:t>
      </w:r>
      <w:proofErr w:type="spellStart"/>
      <w:r w:rsidR="00D44497">
        <w:rPr>
          <w:rFonts w:cs="Times New Roman"/>
          <w:sz w:val="28"/>
          <w:szCs w:val="28"/>
        </w:rPr>
        <w:t>навч</w:t>
      </w:r>
      <w:proofErr w:type="spellEnd"/>
      <w:r w:rsidR="00D44497">
        <w:rPr>
          <w:rFonts w:cs="Times New Roman"/>
          <w:sz w:val="28"/>
          <w:szCs w:val="28"/>
        </w:rPr>
        <w:t>. Посібник / Р.І. </w:t>
      </w:r>
      <w:proofErr w:type="spellStart"/>
      <w:r w:rsidR="00D44497">
        <w:rPr>
          <w:rFonts w:cs="Times New Roman"/>
          <w:sz w:val="28"/>
          <w:szCs w:val="28"/>
        </w:rPr>
        <w:t>Благута</w:t>
      </w:r>
      <w:proofErr w:type="spellEnd"/>
      <w:r w:rsidR="00D44497">
        <w:rPr>
          <w:rFonts w:cs="Times New Roman"/>
          <w:sz w:val="28"/>
          <w:szCs w:val="28"/>
        </w:rPr>
        <w:t xml:space="preserve"> та ін.; за </w:t>
      </w:r>
      <w:proofErr w:type="spellStart"/>
      <w:r w:rsidR="00D44497">
        <w:rPr>
          <w:rFonts w:cs="Times New Roman"/>
          <w:sz w:val="28"/>
          <w:szCs w:val="28"/>
        </w:rPr>
        <w:t>заг</w:t>
      </w:r>
      <w:proofErr w:type="spellEnd"/>
      <w:r w:rsidR="00D44497">
        <w:rPr>
          <w:rFonts w:cs="Times New Roman"/>
          <w:sz w:val="28"/>
          <w:szCs w:val="28"/>
        </w:rPr>
        <w:t>. ред. А.Я. Хитри, Р.М. </w:t>
      </w:r>
      <w:proofErr w:type="spellStart"/>
      <w:r w:rsidR="00D44497">
        <w:rPr>
          <w:rFonts w:cs="Times New Roman"/>
          <w:sz w:val="28"/>
          <w:szCs w:val="28"/>
        </w:rPr>
        <w:t>Шехавцова</w:t>
      </w:r>
      <w:proofErr w:type="spellEnd"/>
      <w:r w:rsidR="00D44497">
        <w:rPr>
          <w:rFonts w:cs="Times New Roman"/>
          <w:sz w:val="28"/>
          <w:szCs w:val="28"/>
        </w:rPr>
        <w:t xml:space="preserve">. Львів: </w:t>
      </w:r>
      <w:proofErr w:type="spellStart"/>
      <w:r w:rsidR="00D44497">
        <w:rPr>
          <w:rFonts w:cs="Times New Roman"/>
          <w:sz w:val="28"/>
          <w:szCs w:val="28"/>
        </w:rPr>
        <w:t>ЛьвДУВС</w:t>
      </w:r>
      <w:proofErr w:type="spellEnd"/>
      <w:r w:rsidR="00D44497">
        <w:rPr>
          <w:rFonts w:cs="Times New Roman"/>
          <w:sz w:val="28"/>
          <w:szCs w:val="28"/>
        </w:rPr>
        <w:t>, 2017. 774 с.</w:t>
      </w:r>
    </w:p>
    <w:p w14:paraId="050541EA" w14:textId="3600A31F" w:rsidR="00EB2139" w:rsidRPr="00EB2139" w:rsidRDefault="000E7BAE" w:rsidP="00EB2139">
      <w:pPr>
        <w:spacing w:line="360" w:lineRule="auto"/>
        <w:ind w:firstLine="709"/>
        <w:jc w:val="both"/>
        <w:rPr>
          <w:sz w:val="28"/>
          <w:szCs w:val="28"/>
        </w:rPr>
      </w:pPr>
      <w:r>
        <w:rPr>
          <w:rFonts w:eastAsia="TimesNewRomanPSMT" w:cs="Times New Roman"/>
          <w:iCs/>
          <w:sz w:val="28"/>
          <w:szCs w:val="28"/>
        </w:rPr>
        <w:t>7</w:t>
      </w:r>
      <w:r w:rsidR="00EB2139">
        <w:rPr>
          <w:rFonts w:eastAsia="TimesNewRomanPSMT" w:cs="Times New Roman"/>
          <w:iCs/>
          <w:sz w:val="28"/>
          <w:szCs w:val="28"/>
        </w:rPr>
        <w:t xml:space="preserve">. </w:t>
      </w:r>
      <w:r w:rsidR="00EB2139" w:rsidRPr="00A71B66">
        <w:rPr>
          <w:rFonts w:cs="Times New Roman"/>
          <w:sz w:val="28"/>
          <w:szCs w:val="28"/>
        </w:rPr>
        <w:t xml:space="preserve">Науково-практичний коментар Кримінального процесуального </w:t>
      </w:r>
      <w:r w:rsidR="00EB2139" w:rsidRPr="00A71B66">
        <w:rPr>
          <w:rFonts w:cs="Times New Roman"/>
          <w:sz w:val="28"/>
          <w:szCs w:val="28"/>
        </w:rPr>
        <w:lastRenderedPageBreak/>
        <w:t>кодексу України. Зразки процесуальних документів у кримінальному провадженні: станом на 20</w:t>
      </w:r>
      <w:r w:rsidR="00EB2139">
        <w:rPr>
          <w:rFonts w:cs="Times New Roman"/>
          <w:sz w:val="28"/>
          <w:szCs w:val="28"/>
        </w:rPr>
        <w:t> </w:t>
      </w:r>
      <w:r w:rsidR="00EB2139" w:rsidRPr="00A71B66">
        <w:rPr>
          <w:rFonts w:cs="Times New Roman"/>
          <w:sz w:val="28"/>
          <w:szCs w:val="28"/>
        </w:rPr>
        <w:t>січ. 2018</w:t>
      </w:r>
      <w:r w:rsidR="00EB2139">
        <w:rPr>
          <w:rFonts w:cs="Times New Roman"/>
          <w:sz w:val="28"/>
          <w:szCs w:val="28"/>
        </w:rPr>
        <w:t> </w:t>
      </w:r>
      <w:r w:rsidR="00EB2139" w:rsidRPr="00A71B66">
        <w:rPr>
          <w:rFonts w:cs="Times New Roman"/>
          <w:sz w:val="28"/>
          <w:szCs w:val="28"/>
        </w:rPr>
        <w:t>р. / С.В.</w:t>
      </w:r>
      <w:r w:rsidR="00EB2139">
        <w:rPr>
          <w:rFonts w:cs="Times New Roman"/>
          <w:sz w:val="28"/>
          <w:szCs w:val="28"/>
        </w:rPr>
        <w:t> </w:t>
      </w:r>
      <w:r w:rsidR="00EB2139" w:rsidRPr="00A71B66">
        <w:rPr>
          <w:rFonts w:cs="Times New Roman"/>
          <w:sz w:val="28"/>
          <w:szCs w:val="28"/>
        </w:rPr>
        <w:t xml:space="preserve">Банах та ін.; за </w:t>
      </w:r>
      <w:proofErr w:type="spellStart"/>
      <w:r w:rsidR="00EB2139" w:rsidRPr="00A71B66">
        <w:rPr>
          <w:rFonts w:cs="Times New Roman"/>
          <w:sz w:val="28"/>
          <w:szCs w:val="28"/>
        </w:rPr>
        <w:t>заг</w:t>
      </w:r>
      <w:proofErr w:type="spellEnd"/>
      <w:r w:rsidR="00EB2139" w:rsidRPr="00A71B66">
        <w:rPr>
          <w:rFonts w:cs="Times New Roman"/>
          <w:sz w:val="28"/>
          <w:szCs w:val="28"/>
        </w:rPr>
        <w:t>. ред. М.В.</w:t>
      </w:r>
      <w:r w:rsidR="00EB2139">
        <w:rPr>
          <w:rFonts w:cs="Times New Roman"/>
          <w:sz w:val="28"/>
          <w:szCs w:val="28"/>
        </w:rPr>
        <w:t> </w:t>
      </w:r>
      <w:proofErr w:type="spellStart"/>
      <w:r w:rsidR="00EB2139" w:rsidRPr="00A71B66">
        <w:rPr>
          <w:rFonts w:cs="Times New Roman"/>
          <w:sz w:val="28"/>
          <w:szCs w:val="28"/>
        </w:rPr>
        <w:t>Лошицького</w:t>
      </w:r>
      <w:bookmarkEnd w:id="4"/>
      <w:proofErr w:type="spellEnd"/>
      <w:r w:rsidR="00EB2139" w:rsidRPr="00A71B66">
        <w:rPr>
          <w:rFonts w:cs="Times New Roman"/>
          <w:sz w:val="28"/>
          <w:szCs w:val="28"/>
        </w:rPr>
        <w:t xml:space="preserve">. </w:t>
      </w:r>
      <w:bookmarkStart w:id="5" w:name="place_420486"/>
      <w:r w:rsidR="00EB2139" w:rsidRPr="00A71B66">
        <w:rPr>
          <w:rFonts w:cs="Times New Roman"/>
          <w:sz w:val="28"/>
          <w:szCs w:val="28"/>
        </w:rPr>
        <w:t>Київ: Професіонал, 2018</w:t>
      </w:r>
      <w:bookmarkEnd w:id="5"/>
      <w:r w:rsidR="00EB2139" w:rsidRPr="00A71B66">
        <w:rPr>
          <w:rFonts w:cs="Times New Roman"/>
          <w:sz w:val="28"/>
          <w:szCs w:val="28"/>
        </w:rPr>
        <w:t xml:space="preserve">. </w:t>
      </w:r>
      <w:bookmarkStart w:id="6" w:name="volume_420486"/>
      <w:r w:rsidR="00EB2139" w:rsidRPr="00A71B66">
        <w:rPr>
          <w:rFonts w:cs="Times New Roman"/>
          <w:sz w:val="28"/>
          <w:szCs w:val="28"/>
        </w:rPr>
        <w:t>1270</w:t>
      </w:r>
      <w:r w:rsidR="00EB2139">
        <w:rPr>
          <w:rFonts w:cs="Times New Roman"/>
          <w:sz w:val="28"/>
          <w:szCs w:val="28"/>
        </w:rPr>
        <w:t> </w:t>
      </w:r>
      <w:r w:rsidR="00EB2139" w:rsidRPr="00A71B66">
        <w:rPr>
          <w:rFonts w:cs="Times New Roman"/>
          <w:sz w:val="28"/>
          <w:szCs w:val="28"/>
        </w:rPr>
        <w:t>с.</w:t>
      </w:r>
      <w:bookmarkEnd w:id="6"/>
    </w:p>
    <w:p w14:paraId="0FD0BD43" w14:textId="0533D416" w:rsidR="002B0D30" w:rsidRPr="007E1E23" w:rsidRDefault="000E7BAE" w:rsidP="007E1E23">
      <w:pPr>
        <w:pStyle w:val="Default"/>
        <w:tabs>
          <w:tab w:val="left" w:pos="735"/>
        </w:tabs>
        <w:spacing w:line="360" w:lineRule="auto"/>
        <w:ind w:firstLine="737"/>
        <w:jc w:val="both"/>
        <w:rPr>
          <w:iCs/>
          <w:sz w:val="28"/>
          <w:szCs w:val="28"/>
        </w:rPr>
      </w:pPr>
      <w:bookmarkStart w:id="7" w:name="head_418789"/>
      <w:r>
        <w:rPr>
          <w:sz w:val="28"/>
          <w:szCs w:val="28"/>
          <w:lang w:val="uk-UA"/>
        </w:rPr>
        <w:t>8</w:t>
      </w:r>
      <w:r w:rsidR="00EB2139">
        <w:rPr>
          <w:spacing w:val="-2"/>
          <w:sz w:val="28"/>
          <w:szCs w:val="28"/>
        </w:rPr>
        <w:t xml:space="preserve">. </w:t>
      </w:r>
      <w:bookmarkEnd w:id="7"/>
      <w:proofErr w:type="spellStart"/>
      <w:r w:rsidR="00F81056" w:rsidRPr="00D01EDA">
        <w:rPr>
          <w:iCs/>
          <w:sz w:val="28"/>
          <w:szCs w:val="28"/>
        </w:rPr>
        <w:t>Кримінальний</w:t>
      </w:r>
      <w:proofErr w:type="spellEnd"/>
      <w:r w:rsidR="00F81056" w:rsidRPr="00D01EDA">
        <w:rPr>
          <w:iCs/>
          <w:sz w:val="28"/>
          <w:szCs w:val="28"/>
        </w:rPr>
        <w:t xml:space="preserve"> </w:t>
      </w:r>
      <w:proofErr w:type="spellStart"/>
      <w:r w:rsidR="00F81056" w:rsidRPr="00D01EDA">
        <w:rPr>
          <w:iCs/>
          <w:sz w:val="28"/>
          <w:szCs w:val="28"/>
        </w:rPr>
        <w:t>процес</w:t>
      </w:r>
      <w:proofErr w:type="spellEnd"/>
      <w:r w:rsidR="00F81056" w:rsidRPr="00D01EDA">
        <w:rPr>
          <w:iCs/>
          <w:sz w:val="28"/>
          <w:szCs w:val="28"/>
        </w:rPr>
        <w:t xml:space="preserve">: </w:t>
      </w:r>
      <w:proofErr w:type="spellStart"/>
      <w:r w:rsidR="00F81056" w:rsidRPr="00D01EDA">
        <w:rPr>
          <w:iCs/>
          <w:sz w:val="28"/>
          <w:szCs w:val="28"/>
        </w:rPr>
        <w:t>підручник</w:t>
      </w:r>
      <w:proofErr w:type="spellEnd"/>
      <w:r w:rsidR="00F81056" w:rsidRPr="00D01EDA">
        <w:rPr>
          <w:iCs/>
          <w:sz w:val="28"/>
          <w:szCs w:val="28"/>
        </w:rPr>
        <w:t xml:space="preserve"> / О.В.</w:t>
      </w:r>
      <w:r w:rsidR="00EB2139">
        <w:rPr>
          <w:iCs/>
          <w:sz w:val="28"/>
          <w:szCs w:val="28"/>
          <w:lang w:val="uk-UA"/>
        </w:rPr>
        <w:t> </w:t>
      </w:r>
      <w:proofErr w:type="spellStart"/>
      <w:r w:rsidR="00F81056" w:rsidRPr="00D01EDA">
        <w:rPr>
          <w:iCs/>
          <w:sz w:val="28"/>
          <w:szCs w:val="28"/>
        </w:rPr>
        <w:t>Капліна</w:t>
      </w:r>
      <w:proofErr w:type="spellEnd"/>
      <w:r w:rsidR="00F81056" w:rsidRPr="00D01EDA">
        <w:rPr>
          <w:iCs/>
          <w:sz w:val="28"/>
          <w:szCs w:val="28"/>
        </w:rPr>
        <w:t xml:space="preserve"> та </w:t>
      </w:r>
      <w:proofErr w:type="spellStart"/>
      <w:proofErr w:type="gramStart"/>
      <w:r w:rsidR="00F81056" w:rsidRPr="00D01EDA">
        <w:rPr>
          <w:iCs/>
          <w:sz w:val="28"/>
          <w:szCs w:val="28"/>
        </w:rPr>
        <w:t>ін</w:t>
      </w:r>
      <w:proofErr w:type="spellEnd"/>
      <w:r w:rsidR="00F81056" w:rsidRPr="00D01EDA">
        <w:rPr>
          <w:iCs/>
          <w:sz w:val="28"/>
          <w:szCs w:val="28"/>
        </w:rPr>
        <w:t>.;</w:t>
      </w:r>
      <w:proofErr w:type="gramEnd"/>
      <w:r w:rsidR="00F81056" w:rsidRPr="00D01EDA">
        <w:rPr>
          <w:iCs/>
          <w:sz w:val="28"/>
          <w:szCs w:val="28"/>
        </w:rPr>
        <w:t xml:space="preserve"> за </w:t>
      </w:r>
      <w:proofErr w:type="spellStart"/>
      <w:r w:rsidR="00F81056" w:rsidRPr="00D01EDA">
        <w:rPr>
          <w:iCs/>
          <w:sz w:val="28"/>
          <w:szCs w:val="28"/>
        </w:rPr>
        <w:t>заг</w:t>
      </w:r>
      <w:proofErr w:type="spellEnd"/>
      <w:r w:rsidR="00F81056" w:rsidRPr="00D01EDA">
        <w:rPr>
          <w:iCs/>
          <w:sz w:val="28"/>
          <w:szCs w:val="28"/>
        </w:rPr>
        <w:t>. ред. О.В.</w:t>
      </w:r>
      <w:r w:rsidR="00EB2139">
        <w:rPr>
          <w:iCs/>
          <w:sz w:val="28"/>
          <w:szCs w:val="28"/>
          <w:lang w:val="uk-UA"/>
        </w:rPr>
        <w:t> </w:t>
      </w:r>
      <w:proofErr w:type="spellStart"/>
      <w:r w:rsidR="00F81056" w:rsidRPr="00D01EDA">
        <w:rPr>
          <w:iCs/>
          <w:sz w:val="28"/>
          <w:szCs w:val="28"/>
        </w:rPr>
        <w:t>Капліної</w:t>
      </w:r>
      <w:proofErr w:type="spellEnd"/>
      <w:r w:rsidR="00F81056" w:rsidRPr="00D01EDA">
        <w:rPr>
          <w:iCs/>
          <w:sz w:val="28"/>
          <w:szCs w:val="28"/>
        </w:rPr>
        <w:t>, О.Г.</w:t>
      </w:r>
      <w:r w:rsidR="00EB2139">
        <w:rPr>
          <w:iCs/>
          <w:sz w:val="28"/>
          <w:szCs w:val="28"/>
          <w:lang w:val="uk-UA"/>
        </w:rPr>
        <w:t> </w:t>
      </w:r>
      <w:r w:rsidR="00F81056" w:rsidRPr="00D01EDA">
        <w:rPr>
          <w:iCs/>
          <w:sz w:val="28"/>
          <w:szCs w:val="28"/>
        </w:rPr>
        <w:t xml:space="preserve">Шило. </w:t>
      </w:r>
      <w:proofErr w:type="spellStart"/>
      <w:r w:rsidR="00F81056" w:rsidRPr="00D01EDA">
        <w:rPr>
          <w:iCs/>
          <w:sz w:val="28"/>
          <w:szCs w:val="28"/>
        </w:rPr>
        <w:t>Харків</w:t>
      </w:r>
      <w:proofErr w:type="spellEnd"/>
      <w:r w:rsidR="00F81056" w:rsidRPr="00D01EDA">
        <w:rPr>
          <w:iCs/>
          <w:sz w:val="28"/>
          <w:szCs w:val="28"/>
        </w:rPr>
        <w:t>: Право, 2019. 584</w:t>
      </w:r>
      <w:r w:rsidR="00EB2139">
        <w:rPr>
          <w:iCs/>
          <w:sz w:val="28"/>
          <w:szCs w:val="28"/>
          <w:lang w:val="uk-UA"/>
        </w:rPr>
        <w:t> </w:t>
      </w:r>
      <w:r w:rsidR="00F81056" w:rsidRPr="00D01EDA">
        <w:rPr>
          <w:iCs/>
          <w:sz w:val="28"/>
          <w:szCs w:val="28"/>
        </w:rPr>
        <w:t>с.</w:t>
      </w:r>
    </w:p>
    <w:p w14:paraId="43E29AB7" w14:textId="55BB9BBB" w:rsidR="00C7479A" w:rsidRDefault="000E7BAE" w:rsidP="002B0D30">
      <w:pPr>
        <w:pStyle w:val="Default"/>
        <w:tabs>
          <w:tab w:val="left" w:pos="735"/>
        </w:tabs>
        <w:spacing w:line="360" w:lineRule="auto"/>
        <w:ind w:firstLine="737"/>
        <w:jc w:val="both"/>
        <w:rPr>
          <w:iCs/>
          <w:sz w:val="28"/>
          <w:szCs w:val="28"/>
          <w:lang w:val="uk-UA"/>
        </w:rPr>
      </w:pPr>
      <w:r>
        <w:rPr>
          <w:sz w:val="28"/>
          <w:szCs w:val="28"/>
          <w:lang w:val="uk-UA"/>
        </w:rPr>
        <w:t>9</w:t>
      </w:r>
      <w:r w:rsidR="00E2708E">
        <w:rPr>
          <w:iCs/>
          <w:sz w:val="28"/>
          <w:szCs w:val="28"/>
          <w:lang w:val="uk-UA"/>
        </w:rPr>
        <w:t xml:space="preserve">. </w:t>
      </w:r>
      <w:r w:rsidR="00C7479A">
        <w:rPr>
          <w:iCs/>
          <w:sz w:val="28"/>
          <w:szCs w:val="28"/>
          <w:lang w:val="uk-UA"/>
        </w:rPr>
        <w:t>Кримінальний процес: підручник / Р.І. </w:t>
      </w:r>
      <w:proofErr w:type="spellStart"/>
      <w:r w:rsidR="00C7479A">
        <w:rPr>
          <w:iCs/>
          <w:sz w:val="28"/>
          <w:szCs w:val="28"/>
          <w:lang w:val="uk-UA"/>
        </w:rPr>
        <w:t>Благута</w:t>
      </w:r>
      <w:proofErr w:type="spellEnd"/>
      <w:r w:rsidR="00C7479A">
        <w:rPr>
          <w:iCs/>
          <w:sz w:val="28"/>
          <w:szCs w:val="28"/>
          <w:lang w:val="uk-UA"/>
        </w:rPr>
        <w:t xml:space="preserve"> та ін.; за </w:t>
      </w:r>
      <w:proofErr w:type="spellStart"/>
      <w:r w:rsidR="00C7479A">
        <w:rPr>
          <w:iCs/>
          <w:sz w:val="28"/>
          <w:szCs w:val="28"/>
          <w:lang w:val="uk-UA"/>
        </w:rPr>
        <w:t>заг</w:t>
      </w:r>
      <w:proofErr w:type="spellEnd"/>
      <w:r w:rsidR="00C7479A">
        <w:rPr>
          <w:iCs/>
          <w:sz w:val="28"/>
          <w:szCs w:val="28"/>
          <w:lang w:val="uk-UA"/>
        </w:rPr>
        <w:t>. ред. А.Я. Хитри, Р.М. </w:t>
      </w:r>
      <w:proofErr w:type="spellStart"/>
      <w:r w:rsidR="00C7479A">
        <w:rPr>
          <w:iCs/>
          <w:sz w:val="28"/>
          <w:szCs w:val="28"/>
          <w:lang w:val="uk-UA"/>
        </w:rPr>
        <w:t>Шехавцова</w:t>
      </w:r>
      <w:proofErr w:type="spellEnd"/>
      <w:r w:rsidR="00C7479A">
        <w:rPr>
          <w:iCs/>
          <w:sz w:val="28"/>
          <w:szCs w:val="28"/>
          <w:lang w:val="uk-UA"/>
        </w:rPr>
        <w:t xml:space="preserve">, В.В. Луцика. Львів: </w:t>
      </w:r>
      <w:proofErr w:type="spellStart"/>
      <w:r w:rsidR="00C7479A">
        <w:rPr>
          <w:iCs/>
          <w:sz w:val="28"/>
          <w:szCs w:val="28"/>
          <w:lang w:val="uk-UA"/>
        </w:rPr>
        <w:t>ЛьвДУВС</w:t>
      </w:r>
      <w:proofErr w:type="spellEnd"/>
      <w:r w:rsidR="00C7479A">
        <w:rPr>
          <w:iCs/>
          <w:sz w:val="28"/>
          <w:szCs w:val="28"/>
          <w:lang w:val="uk-UA"/>
        </w:rPr>
        <w:t>, 2019. Ч. 2. 616 с.</w:t>
      </w:r>
    </w:p>
    <w:p w14:paraId="3636FCAA" w14:textId="0043BA55" w:rsidR="0016439C" w:rsidRDefault="000E7BAE" w:rsidP="002B0D30">
      <w:pPr>
        <w:pStyle w:val="Default"/>
        <w:tabs>
          <w:tab w:val="left" w:pos="735"/>
        </w:tabs>
        <w:spacing w:line="360" w:lineRule="auto"/>
        <w:ind w:firstLine="737"/>
        <w:jc w:val="both"/>
        <w:rPr>
          <w:iCs/>
          <w:sz w:val="28"/>
          <w:szCs w:val="28"/>
          <w:lang w:val="uk-UA"/>
        </w:rPr>
      </w:pPr>
      <w:r>
        <w:rPr>
          <w:iCs/>
          <w:sz w:val="28"/>
          <w:szCs w:val="28"/>
          <w:lang w:val="uk-UA"/>
        </w:rPr>
        <w:t>10</w:t>
      </w:r>
      <w:r w:rsidR="0016439C">
        <w:rPr>
          <w:iCs/>
          <w:sz w:val="28"/>
          <w:szCs w:val="28"/>
          <w:lang w:val="uk-UA"/>
        </w:rPr>
        <w:t xml:space="preserve">. Кримінальний процес України у питаннях і відповідях: </w:t>
      </w:r>
      <w:proofErr w:type="spellStart"/>
      <w:r w:rsidR="0016439C">
        <w:rPr>
          <w:iCs/>
          <w:sz w:val="28"/>
          <w:szCs w:val="28"/>
          <w:lang w:val="uk-UA"/>
        </w:rPr>
        <w:t>навч</w:t>
      </w:r>
      <w:proofErr w:type="spellEnd"/>
      <w:r w:rsidR="0016439C">
        <w:rPr>
          <w:iCs/>
          <w:sz w:val="28"/>
          <w:szCs w:val="28"/>
          <w:lang w:val="uk-UA"/>
        </w:rPr>
        <w:t xml:space="preserve">. </w:t>
      </w:r>
      <w:proofErr w:type="spellStart"/>
      <w:r w:rsidR="0016439C">
        <w:rPr>
          <w:iCs/>
          <w:sz w:val="28"/>
          <w:szCs w:val="28"/>
          <w:lang w:val="uk-UA"/>
        </w:rPr>
        <w:t>посіб</w:t>
      </w:r>
      <w:proofErr w:type="spellEnd"/>
      <w:r w:rsidR="0016439C">
        <w:rPr>
          <w:iCs/>
          <w:sz w:val="28"/>
          <w:szCs w:val="28"/>
          <w:lang w:val="uk-UA"/>
        </w:rPr>
        <w:t>.</w:t>
      </w:r>
      <w:r w:rsidR="00784DF7">
        <w:rPr>
          <w:iCs/>
          <w:sz w:val="28"/>
          <w:szCs w:val="28"/>
          <w:lang w:val="uk-UA"/>
        </w:rPr>
        <w:t> </w:t>
      </w:r>
      <w:r w:rsidR="0016439C">
        <w:rPr>
          <w:iCs/>
          <w:sz w:val="28"/>
          <w:szCs w:val="28"/>
          <w:lang w:val="uk-UA"/>
        </w:rPr>
        <w:t>/ Л.Д. </w:t>
      </w:r>
      <w:proofErr w:type="spellStart"/>
      <w:r w:rsidR="0016439C">
        <w:rPr>
          <w:iCs/>
          <w:sz w:val="28"/>
          <w:szCs w:val="28"/>
          <w:lang w:val="uk-UA"/>
        </w:rPr>
        <w:t>Удалова</w:t>
      </w:r>
      <w:proofErr w:type="spellEnd"/>
      <w:r w:rsidR="0016439C">
        <w:rPr>
          <w:iCs/>
          <w:sz w:val="28"/>
          <w:szCs w:val="28"/>
          <w:lang w:val="uk-UA"/>
        </w:rPr>
        <w:t xml:space="preserve"> та ін. Видання 5-те, </w:t>
      </w:r>
      <w:proofErr w:type="spellStart"/>
      <w:r w:rsidR="0016439C">
        <w:rPr>
          <w:iCs/>
          <w:sz w:val="28"/>
          <w:szCs w:val="28"/>
          <w:lang w:val="uk-UA"/>
        </w:rPr>
        <w:t>переробл</w:t>
      </w:r>
      <w:proofErr w:type="spellEnd"/>
      <w:r w:rsidR="0016439C">
        <w:rPr>
          <w:iCs/>
          <w:sz w:val="28"/>
          <w:szCs w:val="28"/>
          <w:lang w:val="uk-UA"/>
        </w:rPr>
        <w:t xml:space="preserve">. і </w:t>
      </w:r>
      <w:proofErr w:type="spellStart"/>
      <w:r w:rsidR="0016439C">
        <w:rPr>
          <w:iCs/>
          <w:sz w:val="28"/>
          <w:szCs w:val="28"/>
          <w:lang w:val="uk-UA"/>
        </w:rPr>
        <w:t>доповн</w:t>
      </w:r>
      <w:proofErr w:type="spellEnd"/>
      <w:r w:rsidR="0016439C">
        <w:rPr>
          <w:iCs/>
          <w:sz w:val="28"/>
          <w:szCs w:val="28"/>
          <w:lang w:val="uk-UA"/>
        </w:rPr>
        <w:t>. Київ, 2020. 497 с.</w:t>
      </w:r>
    </w:p>
    <w:p w14:paraId="091C567A" w14:textId="33048AED" w:rsidR="00BF3FF7" w:rsidRDefault="00BF3FF7" w:rsidP="002B0D30">
      <w:pPr>
        <w:pStyle w:val="Default"/>
        <w:tabs>
          <w:tab w:val="left" w:pos="735"/>
        </w:tabs>
        <w:spacing w:line="360" w:lineRule="auto"/>
        <w:ind w:firstLine="737"/>
        <w:jc w:val="both"/>
        <w:rPr>
          <w:iCs/>
          <w:sz w:val="28"/>
          <w:szCs w:val="28"/>
          <w:lang w:val="uk-UA"/>
        </w:rPr>
      </w:pPr>
      <w:r>
        <w:rPr>
          <w:iCs/>
          <w:sz w:val="28"/>
          <w:szCs w:val="28"/>
          <w:lang w:val="uk-UA"/>
        </w:rPr>
        <w:t>1</w:t>
      </w:r>
      <w:r w:rsidR="000E7BAE">
        <w:rPr>
          <w:iCs/>
          <w:sz w:val="28"/>
          <w:szCs w:val="28"/>
          <w:lang w:val="uk-UA"/>
        </w:rPr>
        <w:t>1</w:t>
      </w:r>
      <w:r>
        <w:rPr>
          <w:iCs/>
          <w:sz w:val="28"/>
          <w:szCs w:val="28"/>
          <w:lang w:val="uk-UA"/>
        </w:rPr>
        <w:t xml:space="preserve">. </w:t>
      </w:r>
      <w:proofErr w:type="spellStart"/>
      <w:r>
        <w:rPr>
          <w:iCs/>
          <w:sz w:val="28"/>
          <w:szCs w:val="28"/>
          <w:lang w:val="uk-UA"/>
        </w:rPr>
        <w:t>Тертишник</w:t>
      </w:r>
      <w:proofErr w:type="spellEnd"/>
      <w:r>
        <w:rPr>
          <w:iCs/>
          <w:sz w:val="28"/>
          <w:szCs w:val="28"/>
          <w:lang w:val="uk-UA"/>
        </w:rPr>
        <w:t xml:space="preserve"> В.М. Кримінальний процесуальний кодекс України: науково-практичний коментар. 18-те видання. К.: </w:t>
      </w:r>
      <w:proofErr w:type="spellStart"/>
      <w:r>
        <w:rPr>
          <w:iCs/>
          <w:sz w:val="28"/>
          <w:szCs w:val="28"/>
          <w:lang w:val="uk-UA"/>
        </w:rPr>
        <w:t>Алерта</w:t>
      </w:r>
      <w:proofErr w:type="spellEnd"/>
      <w:r>
        <w:rPr>
          <w:iCs/>
          <w:sz w:val="28"/>
          <w:szCs w:val="28"/>
          <w:lang w:val="uk-UA"/>
        </w:rPr>
        <w:t>, 2021. 1110 с.</w:t>
      </w:r>
    </w:p>
    <w:p w14:paraId="26DAE55D" w14:textId="06C0FA59" w:rsidR="00BF3FF7" w:rsidRDefault="00BF3FF7" w:rsidP="002B0D30">
      <w:pPr>
        <w:pStyle w:val="Default"/>
        <w:tabs>
          <w:tab w:val="left" w:pos="735"/>
        </w:tabs>
        <w:spacing w:line="360" w:lineRule="auto"/>
        <w:ind w:firstLine="737"/>
        <w:jc w:val="both"/>
        <w:rPr>
          <w:iCs/>
          <w:sz w:val="28"/>
          <w:szCs w:val="28"/>
          <w:lang w:val="uk-UA"/>
        </w:rPr>
      </w:pPr>
      <w:r>
        <w:rPr>
          <w:iCs/>
          <w:sz w:val="28"/>
          <w:szCs w:val="28"/>
          <w:lang w:val="uk-UA"/>
        </w:rPr>
        <w:t>1</w:t>
      </w:r>
      <w:r w:rsidR="000E7BAE">
        <w:rPr>
          <w:iCs/>
          <w:sz w:val="28"/>
          <w:szCs w:val="28"/>
          <w:lang w:val="uk-UA"/>
        </w:rPr>
        <w:t>2</w:t>
      </w:r>
      <w:r>
        <w:rPr>
          <w:iCs/>
          <w:sz w:val="28"/>
          <w:szCs w:val="28"/>
          <w:lang w:val="uk-UA"/>
        </w:rPr>
        <w:t xml:space="preserve">. </w:t>
      </w:r>
      <w:proofErr w:type="spellStart"/>
      <w:r>
        <w:rPr>
          <w:iCs/>
          <w:sz w:val="28"/>
          <w:szCs w:val="28"/>
          <w:lang w:val="uk-UA"/>
        </w:rPr>
        <w:t>Туркот</w:t>
      </w:r>
      <w:proofErr w:type="spellEnd"/>
      <w:r>
        <w:rPr>
          <w:iCs/>
          <w:sz w:val="28"/>
          <w:szCs w:val="28"/>
          <w:lang w:val="uk-UA"/>
        </w:rPr>
        <w:t xml:space="preserve"> М.С. та ін. Кримінальний процесуальний кодекс України з постатейними матеріалами практики Європейського суду з прав людини / за </w:t>
      </w:r>
      <w:proofErr w:type="spellStart"/>
      <w:r>
        <w:rPr>
          <w:iCs/>
          <w:sz w:val="28"/>
          <w:szCs w:val="28"/>
          <w:lang w:val="uk-UA"/>
        </w:rPr>
        <w:t>заг</w:t>
      </w:r>
      <w:proofErr w:type="spellEnd"/>
      <w:r>
        <w:rPr>
          <w:iCs/>
          <w:sz w:val="28"/>
          <w:szCs w:val="28"/>
          <w:lang w:val="uk-UA"/>
        </w:rPr>
        <w:t xml:space="preserve">. ред. </w:t>
      </w:r>
      <w:r w:rsidRPr="00C05D3F">
        <w:rPr>
          <w:iCs/>
          <w:sz w:val="28"/>
          <w:szCs w:val="28"/>
          <w:lang w:val="uk-UA"/>
        </w:rPr>
        <w:t xml:space="preserve">д-ра </w:t>
      </w:r>
      <w:proofErr w:type="spellStart"/>
      <w:r w:rsidRPr="00C05D3F">
        <w:rPr>
          <w:iCs/>
          <w:sz w:val="28"/>
          <w:szCs w:val="28"/>
          <w:lang w:val="uk-UA"/>
        </w:rPr>
        <w:t>юрид</w:t>
      </w:r>
      <w:proofErr w:type="spellEnd"/>
      <w:r w:rsidRPr="00C05D3F">
        <w:rPr>
          <w:iCs/>
          <w:sz w:val="28"/>
          <w:szCs w:val="28"/>
          <w:lang w:val="uk-UA"/>
        </w:rPr>
        <w:t xml:space="preserve">. наук, проф. А.В. Столітнього. К.: Норма права, 2021. </w:t>
      </w:r>
      <w:r>
        <w:rPr>
          <w:iCs/>
          <w:sz w:val="28"/>
          <w:szCs w:val="28"/>
          <w:lang w:val="uk-UA"/>
        </w:rPr>
        <w:t>1102</w:t>
      </w:r>
      <w:r w:rsidRPr="00C05D3F">
        <w:rPr>
          <w:iCs/>
          <w:sz w:val="28"/>
          <w:szCs w:val="28"/>
          <w:lang w:val="uk-UA"/>
        </w:rPr>
        <w:t> с.</w:t>
      </w:r>
    </w:p>
    <w:p w14:paraId="405903CA" w14:textId="1D2A2495" w:rsidR="00DC66FE" w:rsidRPr="00DC66FE" w:rsidRDefault="000E7BAE" w:rsidP="00DC66FE">
      <w:pPr>
        <w:pStyle w:val="Default"/>
        <w:tabs>
          <w:tab w:val="left" w:pos="735"/>
        </w:tabs>
        <w:spacing w:line="360" w:lineRule="auto"/>
        <w:ind w:firstLine="737"/>
        <w:jc w:val="both"/>
        <w:rPr>
          <w:iCs/>
          <w:sz w:val="28"/>
          <w:szCs w:val="28"/>
          <w:lang w:val="uk-UA"/>
        </w:rPr>
      </w:pPr>
      <w:r>
        <w:rPr>
          <w:iCs/>
          <w:sz w:val="28"/>
          <w:szCs w:val="28"/>
          <w:lang w:val="uk-UA"/>
        </w:rPr>
        <w:t>13</w:t>
      </w:r>
      <w:r w:rsidR="00DC66FE">
        <w:rPr>
          <w:iCs/>
          <w:sz w:val="28"/>
          <w:szCs w:val="28"/>
          <w:lang w:val="uk-UA"/>
        </w:rPr>
        <w:t xml:space="preserve">. </w:t>
      </w:r>
      <w:r w:rsidR="00DC66FE" w:rsidRPr="00DC66FE">
        <w:rPr>
          <w:iCs/>
          <w:sz w:val="28"/>
          <w:szCs w:val="28"/>
          <w:lang w:val="uk-UA"/>
        </w:rPr>
        <w:t>Алгоритм дій слідчо-оперативних груп Національної поліції на звільнених від окупації територіях з документування воєнних злочинів (на прикладі звільнених територій Київської області). К.: Головне слідче управління Національної поліції України, 2022. 14 с.</w:t>
      </w:r>
    </w:p>
    <w:p w14:paraId="7D1B3422" w14:textId="081360AD" w:rsidR="00DC66FE" w:rsidRDefault="000E7BAE" w:rsidP="00DC66FE">
      <w:pPr>
        <w:pStyle w:val="Default"/>
        <w:tabs>
          <w:tab w:val="left" w:pos="735"/>
        </w:tabs>
        <w:spacing w:line="360" w:lineRule="auto"/>
        <w:ind w:firstLine="737"/>
        <w:jc w:val="both"/>
        <w:rPr>
          <w:iCs/>
          <w:sz w:val="28"/>
          <w:szCs w:val="28"/>
          <w:lang w:val="uk-UA"/>
        </w:rPr>
      </w:pPr>
      <w:r>
        <w:rPr>
          <w:iCs/>
          <w:sz w:val="28"/>
          <w:szCs w:val="28"/>
          <w:lang w:val="uk-UA"/>
        </w:rPr>
        <w:t>14</w:t>
      </w:r>
      <w:r w:rsidR="00DC66FE" w:rsidRPr="00DC66FE">
        <w:rPr>
          <w:iCs/>
          <w:sz w:val="28"/>
          <w:szCs w:val="28"/>
          <w:lang w:val="uk-UA"/>
        </w:rPr>
        <w:t>. Алгоритм реагування працівників Національної поліції на події, пов’язані із обстрілами населених пунктів, унаслідок яких сталися масштабні руйнування цивільної інфраструктури, насамперед критичної, та/або значні людські втрати. К.: Національна поліція України, 2022. 11 с.</w:t>
      </w:r>
    </w:p>
    <w:p w14:paraId="04BD4340" w14:textId="77777777" w:rsidR="00E2708E" w:rsidRPr="00EB2139" w:rsidRDefault="00E2708E" w:rsidP="00EB2139">
      <w:pPr>
        <w:pStyle w:val="Default"/>
        <w:tabs>
          <w:tab w:val="left" w:pos="735"/>
        </w:tabs>
        <w:spacing w:line="360" w:lineRule="auto"/>
        <w:ind w:firstLine="737"/>
        <w:jc w:val="both"/>
        <w:rPr>
          <w:color w:val="auto"/>
          <w:sz w:val="28"/>
          <w:szCs w:val="28"/>
          <w:lang w:val="uk-UA"/>
        </w:rPr>
      </w:pPr>
    </w:p>
    <w:p w14:paraId="4DF858A3" w14:textId="0B7885DA" w:rsidR="001C6E15" w:rsidRDefault="001C6E15" w:rsidP="002745C2">
      <w:pPr>
        <w:pStyle w:val="a6"/>
        <w:tabs>
          <w:tab w:val="left" w:pos="1134"/>
        </w:tabs>
        <w:spacing w:line="360" w:lineRule="auto"/>
        <w:ind w:firstLine="567"/>
        <w:contextualSpacing/>
        <w:jc w:val="center"/>
        <w:rPr>
          <w:sz w:val="28"/>
          <w:szCs w:val="28"/>
          <w:lang w:val="uk-UA"/>
        </w:rPr>
      </w:pPr>
      <w:r w:rsidRPr="00A71B66">
        <w:rPr>
          <w:sz w:val="28"/>
          <w:szCs w:val="28"/>
          <w:lang w:val="uk-UA"/>
        </w:rPr>
        <w:t>Додаткова</w:t>
      </w:r>
    </w:p>
    <w:p w14:paraId="3569E695" w14:textId="359FC019" w:rsidR="00F42DBB" w:rsidRDefault="00CF5754" w:rsidP="006E5586">
      <w:pPr>
        <w:pStyle w:val="a6"/>
        <w:tabs>
          <w:tab w:val="left" w:pos="1134"/>
        </w:tabs>
        <w:spacing w:line="360" w:lineRule="auto"/>
        <w:ind w:firstLine="709"/>
        <w:contextualSpacing/>
        <w:jc w:val="both"/>
        <w:rPr>
          <w:sz w:val="28"/>
          <w:szCs w:val="28"/>
          <w:lang w:val="uk-UA"/>
        </w:rPr>
      </w:pPr>
      <w:r>
        <w:rPr>
          <w:sz w:val="28"/>
          <w:szCs w:val="28"/>
          <w:lang w:val="uk-UA"/>
        </w:rPr>
        <w:t xml:space="preserve">1. </w:t>
      </w:r>
      <w:r w:rsidR="000D6376" w:rsidRPr="000D6376">
        <w:rPr>
          <w:bCs/>
          <w:sz w:val="28"/>
          <w:szCs w:val="28"/>
          <w:lang w:val="uk-UA"/>
        </w:rPr>
        <w:t xml:space="preserve">Європейська конвенція про видачу правопорушників: міжнародний документ, конвенція Ради Європи від 13.12.1957. </w:t>
      </w:r>
      <w:r w:rsidR="000D6376" w:rsidRPr="000D6376">
        <w:rPr>
          <w:bCs/>
          <w:i/>
          <w:iCs/>
          <w:sz w:val="28"/>
          <w:szCs w:val="28"/>
          <w:lang w:val="uk-UA"/>
        </w:rPr>
        <w:t xml:space="preserve">Офіційний вісник України. </w:t>
      </w:r>
      <w:r w:rsidR="000D6376" w:rsidRPr="000D6376">
        <w:rPr>
          <w:bCs/>
          <w:sz w:val="28"/>
          <w:szCs w:val="28"/>
          <w:lang w:val="uk-UA"/>
        </w:rPr>
        <w:t xml:space="preserve">2004. № 26. </w:t>
      </w:r>
      <w:proofErr w:type="spellStart"/>
      <w:r w:rsidR="000D6376" w:rsidRPr="000D6376">
        <w:rPr>
          <w:bCs/>
          <w:sz w:val="28"/>
          <w:szCs w:val="28"/>
          <w:lang w:val="uk-UA"/>
        </w:rPr>
        <w:t>Стор</w:t>
      </w:r>
      <w:proofErr w:type="spellEnd"/>
      <w:r w:rsidR="000D6376" w:rsidRPr="000D6376">
        <w:rPr>
          <w:bCs/>
          <w:sz w:val="28"/>
          <w:szCs w:val="28"/>
          <w:lang w:val="uk-UA"/>
        </w:rPr>
        <w:t>. 1734.</w:t>
      </w:r>
    </w:p>
    <w:p w14:paraId="39A51556" w14:textId="1432C571" w:rsidR="00F42DBB" w:rsidRDefault="000D6376" w:rsidP="006E5586">
      <w:pPr>
        <w:pStyle w:val="a6"/>
        <w:tabs>
          <w:tab w:val="left" w:pos="1134"/>
        </w:tabs>
        <w:spacing w:line="360" w:lineRule="auto"/>
        <w:ind w:firstLine="709"/>
        <w:contextualSpacing/>
        <w:jc w:val="both"/>
        <w:rPr>
          <w:sz w:val="28"/>
          <w:szCs w:val="28"/>
          <w:lang w:val="uk-UA"/>
        </w:rPr>
      </w:pPr>
      <w:r>
        <w:rPr>
          <w:sz w:val="28"/>
          <w:szCs w:val="28"/>
          <w:lang w:val="uk-UA"/>
        </w:rPr>
        <w:lastRenderedPageBreak/>
        <w:t xml:space="preserve">2. </w:t>
      </w:r>
      <w:bookmarkStart w:id="8" w:name="_Ref71552152"/>
      <w:r w:rsidRPr="000D6376">
        <w:rPr>
          <w:sz w:val="28"/>
          <w:szCs w:val="28"/>
          <w:lang w:val="uk-UA"/>
        </w:rPr>
        <w:t xml:space="preserve">Європейська конвенція про взаємну допомогу у кримінальних справах: міжнародний документ від 20.04.1959. </w:t>
      </w:r>
      <w:r w:rsidRPr="000D6376">
        <w:rPr>
          <w:i/>
          <w:iCs/>
          <w:sz w:val="28"/>
          <w:szCs w:val="28"/>
          <w:lang w:val="uk-UA"/>
        </w:rPr>
        <w:t xml:space="preserve">Офіційний вісник України. </w:t>
      </w:r>
      <w:r w:rsidRPr="000D6376">
        <w:rPr>
          <w:sz w:val="28"/>
          <w:szCs w:val="28"/>
          <w:lang w:val="uk-UA"/>
        </w:rPr>
        <w:t>2004. № 26. Ст. 1735.</w:t>
      </w:r>
      <w:bookmarkEnd w:id="8"/>
    </w:p>
    <w:p w14:paraId="0AF9DE4F" w14:textId="63E68E66" w:rsidR="000D6376" w:rsidRDefault="000D6376" w:rsidP="006E5586">
      <w:pPr>
        <w:pStyle w:val="a6"/>
        <w:tabs>
          <w:tab w:val="left" w:pos="1134"/>
        </w:tabs>
        <w:spacing w:line="360" w:lineRule="auto"/>
        <w:ind w:firstLine="709"/>
        <w:contextualSpacing/>
        <w:jc w:val="both"/>
        <w:rPr>
          <w:sz w:val="28"/>
          <w:szCs w:val="28"/>
          <w:lang w:val="uk-UA"/>
        </w:rPr>
      </w:pPr>
      <w:r>
        <w:rPr>
          <w:sz w:val="28"/>
          <w:szCs w:val="28"/>
          <w:lang w:val="uk-UA"/>
        </w:rPr>
        <w:t xml:space="preserve">3. </w:t>
      </w:r>
      <w:r w:rsidRPr="000D6376">
        <w:rPr>
          <w:bCs/>
          <w:sz w:val="28"/>
          <w:szCs w:val="28"/>
          <w:lang w:val="uk-UA"/>
        </w:rPr>
        <w:t xml:space="preserve">Європейська конвенція про міжнародну дійсність кримінальних </w:t>
      </w:r>
      <w:proofErr w:type="spellStart"/>
      <w:r w:rsidRPr="000D6376">
        <w:rPr>
          <w:bCs/>
          <w:sz w:val="28"/>
          <w:szCs w:val="28"/>
          <w:lang w:val="uk-UA"/>
        </w:rPr>
        <w:t>вироків</w:t>
      </w:r>
      <w:proofErr w:type="spellEnd"/>
      <w:r w:rsidRPr="000D6376">
        <w:rPr>
          <w:bCs/>
          <w:sz w:val="28"/>
          <w:szCs w:val="28"/>
          <w:lang w:val="uk-UA"/>
        </w:rPr>
        <w:t xml:space="preserve">: міжнародний документ, конвенція Ради Європи від 28.09.1970 № ETS-70. </w:t>
      </w:r>
      <w:r w:rsidRPr="000D6376">
        <w:rPr>
          <w:bCs/>
          <w:i/>
          <w:iCs/>
          <w:sz w:val="28"/>
          <w:szCs w:val="28"/>
          <w:lang w:val="uk-UA"/>
        </w:rPr>
        <w:t xml:space="preserve">Офіційний вісник України. </w:t>
      </w:r>
      <w:r w:rsidRPr="000D6376">
        <w:rPr>
          <w:bCs/>
          <w:sz w:val="28"/>
          <w:szCs w:val="28"/>
          <w:lang w:val="uk-UA"/>
        </w:rPr>
        <w:t xml:space="preserve">2004. № 31. </w:t>
      </w:r>
      <w:proofErr w:type="spellStart"/>
      <w:r w:rsidRPr="000D6376">
        <w:rPr>
          <w:bCs/>
          <w:sz w:val="28"/>
          <w:szCs w:val="28"/>
          <w:lang w:val="uk-UA"/>
        </w:rPr>
        <w:t>Стор</w:t>
      </w:r>
      <w:proofErr w:type="spellEnd"/>
      <w:r w:rsidRPr="000D6376">
        <w:rPr>
          <w:bCs/>
          <w:sz w:val="28"/>
          <w:szCs w:val="28"/>
          <w:lang w:val="uk-UA"/>
        </w:rPr>
        <w:t>. 483. Стаття 2125.</w:t>
      </w:r>
    </w:p>
    <w:p w14:paraId="3890A3DA" w14:textId="2165939C" w:rsidR="000D6376" w:rsidRDefault="000D6376" w:rsidP="006E5586">
      <w:pPr>
        <w:pStyle w:val="a6"/>
        <w:tabs>
          <w:tab w:val="left" w:pos="1134"/>
        </w:tabs>
        <w:spacing w:line="360" w:lineRule="auto"/>
        <w:ind w:firstLine="709"/>
        <w:contextualSpacing/>
        <w:jc w:val="both"/>
        <w:rPr>
          <w:sz w:val="28"/>
          <w:szCs w:val="28"/>
          <w:lang w:val="uk-UA"/>
        </w:rPr>
      </w:pPr>
      <w:r>
        <w:rPr>
          <w:sz w:val="28"/>
          <w:szCs w:val="28"/>
          <w:lang w:val="uk-UA"/>
        </w:rPr>
        <w:t xml:space="preserve">4. </w:t>
      </w:r>
      <w:bookmarkStart w:id="9" w:name="_Ref71552164"/>
      <w:r w:rsidRPr="000D6376">
        <w:rPr>
          <w:sz w:val="28"/>
          <w:szCs w:val="28"/>
          <w:lang w:val="uk-UA"/>
        </w:rPr>
        <w:t xml:space="preserve">Європейська конвенція про передачу провадження у кримінальних справах: конвенція Ради Європи від 15.05.1972 № ETS № 73. </w:t>
      </w:r>
      <w:r w:rsidRPr="000D6376">
        <w:rPr>
          <w:i/>
          <w:iCs/>
          <w:sz w:val="28"/>
          <w:szCs w:val="28"/>
          <w:lang w:val="uk-UA"/>
        </w:rPr>
        <w:t>Офіційний вісник України.</w:t>
      </w:r>
      <w:r w:rsidRPr="000D6376">
        <w:rPr>
          <w:sz w:val="28"/>
          <w:szCs w:val="28"/>
          <w:lang w:val="uk-UA"/>
        </w:rPr>
        <w:t xml:space="preserve"> 2005. № 44. </w:t>
      </w:r>
      <w:proofErr w:type="spellStart"/>
      <w:r w:rsidRPr="000D6376">
        <w:rPr>
          <w:sz w:val="28"/>
          <w:szCs w:val="28"/>
          <w:lang w:val="uk-UA"/>
        </w:rPr>
        <w:t>Стор</w:t>
      </w:r>
      <w:proofErr w:type="spellEnd"/>
      <w:r w:rsidRPr="000D6376">
        <w:rPr>
          <w:sz w:val="28"/>
          <w:szCs w:val="28"/>
          <w:lang w:val="uk-UA"/>
        </w:rPr>
        <w:t>. 311. Стаття 2822.</w:t>
      </w:r>
      <w:bookmarkEnd w:id="9"/>
    </w:p>
    <w:p w14:paraId="4E86A067" w14:textId="47FA5790" w:rsidR="000D6376" w:rsidRDefault="000D6376" w:rsidP="006E5586">
      <w:pPr>
        <w:pStyle w:val="a6"/>
        <w:tabs>
          <w:tab w:val="left" w:pos="1134"/>
        </w:tabs>
        <w:spacing w:line="360" w:lineRule="auto"/>
        <w:ind w:firstLine="709"/>
        <w:contextualSpacing/>
        <w:jc w:val="both"/>
        <w:rPr>
          <w:sz w:val="28"/>
          <w:szCs w:val="28"/>
          <w:lang w:val="uk-UA"/>
        </w:rPr>
      </w:pPr>
      <w:r>
        <w:rPr>
          <w:sz w:val="28"/>
          <w:szCs w:val="28"/>
          <w:lang w:val="uk-UA"/>
        </w:rPr>
        <w:t>5. </w:t>
      </w:r>
      <w:bookmarkStart w:id="10" w:name="_Ref71552170"/>
      <w:r w:rsidRPr="000D6376">
        <w:rPr>
          <w:bCs/>
          <w:sz w:val="28"/>
          <w:szCs w:val="28"/>
          <w:lang w:val="uk-UA"/>
        </w:rPr>
        <w:t xml:space="preserve">Конвенція про передачу засуджених осіб: міжнародний документ, конвенція Ради Європи від 21.03.1983. </w:t>
      </w:r>
      <w:r w:rsidRPr="000D6376">
        <w:rPr>
          <w:bCs/>
          <w:i/>
          <w:iCs/>
          <w:sz w:val="28"/>
          <w:szCs w:val="28"/>
          <w:lang w:val="uk-UA"/>
        </w:rPr>
        <w:t xml:space="preserve">Зібрання чинних міжнародних договорів України. </w:t>
      </w:r>
      <w:r w:rsidRPr="000D6376">
        <w:rPr>
          <w:bCs/>
          <w:sz w:val="28"/>
          <w:szCs w:val="28"/>
          <w:lang w:val="uk-UA"/>
        </w:rPr>
        <w:t xml:space="preserve">2006. № 6. Книга 1. </w:t>
      </w:r>
      <w:proofErr w:type="spellStart"/>
      <w:r w:rsidRPr="000D6376">
        <w:rPr>
          <w:bCs/>
          <w:sz w:val="28"/>
          <w:szCs w:val="28"/>
          <w:lang w:val="uk-UA"/>
        </w:rPr>
        <w:t>Стор</w:t>
      </w:r>
      <w:proofErr w:type="spellEnd"/>
      <w:r w:rsidRPr="000D6376">
        <w:rPr>
          <w:bCs/>
          <w:sz w:val="28"/>
          <w:szCs w:val="28"/>
          <w:lang w:val="uk-UA"/>
        </w:rPr>
        <w:t>. 27. Стаття 1314.</w:t>
      </w:r>
      <w:bookmarkEnd w:id="10"/>
    </w:p>
    <w:p w14:paraId="6076E83E" w14:textId="1A8E5DC8" w:rsidR="000D6376" w:rsidRDefault="000D6376" w:rsidP="006E5586">
      <w:pPr>
        <w:pStyle w:val="a6"/>
        <w:tabs>
          <w:tab w:val="left" w:pos="1134"/>
        </w:tabs>
        <w:spacing w:line="360" w:lineRule="auto"/>
        <w:ind w:firstLine="709"/>
        <w:contextualSpacing/>
        <w:jc w:val="both"/>
        <w:rPr>
          <w:sz w:val="28"/>
          <w:szCs w:val="28"/>
          <w:lang w:val="uk-UA"/>
        </w:rPr>
      </w:pPr>
      <w:r>
        <w:rPr>
          <w:sz w:val="28"/>
          <w:szCs w:val="28"/>
          <w:lang w:val="uk-UA"/>
        </w:rPr>
        <w:t>6. </w:t>
      </w:r>
      <w:bookmarkStart w:id="11" w:name="_Ref71552182"/>
      <w:r w:rsidRPr="000D6376">
        <w:rPr>
          <w:bCs/>
          <w:sz w:val="28"/>
          <w:szCs w:val="28"/>
          <w:lang w:val="uk-UA"/>
        </w:rPr>
        <w:t xml:space="preserve">Конвенція про відмивання, пошук, арешт та конфіскацію доходів, одержаних злочинним шляхом: міжнародний документ, конвенція Ради Європи від 08.11.1990. </w:t>
      </w:r>
      <w:r w:rsidRPr="000D6376">
        <w:rPr>
          <w:bCs/>
          <w:i/>
          <w:iCs/>
          <w:sz w:val="28"/>
          <w:szCs w:val="28"/>
          <w:lang w:val="uk-UA"/>
        </w:rPr>
        <w:t xml:space="preserve">Офіційний вісник України. </w:t>
      </w:r>
      <w:r w:rsidRPr="000D6376">
        <w:rPr>
          <w:bCs/>
          <w:sz w:val="28"/>
          <w:szCs w:val="28"/>
          <w:lang w:val="uk-UA"/>
        </w:rPr>
        <w:t xml:space="preserve">1998. № 13. </w:t>
      </w:r>
      <w:proofErr w:type="spellStart"/>
      <w:r w:rsidRPr="000D6376">
        <w:rPr>
          <w:bCs/>
          <w:sz w:val="28"/>
          <w:szCs w:val="28"/>
          <w:lang w:val="uk-UA"/>
        </w:rPr>
        <w:t>Стор</w:t>
      </w:r>
      <w:proofErr w:type="spellEnd"/>
      <w:r w:rsidRPr="000D6376">
        <w:rPr>
          <w:bCs/>
          <w:sz w:val="28"/>
          <w:szCs w:val="28"/>
          <w:lang w:val="uk-UA"/>
        </w:rPr>
        <w:t>. 304.</w:t>
      </w:r>
      <w:bookmarkEnd w:id="11"/>
    </w:p>
    <w:p w14:paraId="5D907BE5" w14:textId="34CEBBAB" w:rsidR="000D6376" w:rsidRDefault="000D6376" w:rsidP="006E5586">
      <w:pPr>
        <w:pStyle w:val="a6"/>
        <w:tabs>
          <w:tab w:val="left" w:pos="1134"/>
        </w:tabs>
        <w:spacing w:line="360" w:lineRule="auto"/>
        <w:ind w:firstLine="709"/>
        <w:contextualSpacing/>
        <w:jc w:val="both"/>
        <w:rPr>
          <w:sz w:val="28"/>
          <w:szCs w:val="28"/>
          <w:lang w:val="uk-UA"/>
        </w:rPr>
      </w:pPr>
      <w:r>
        <w:rPr>
          <w:sz w:val="28"/>
          <w:szCs w:val="28"/>
          <w:lang w:val="uk-UA"/>
        </w:rPr>
        <w:t>7. </w:t>
      </w:r>
      <w:r w:rsidRPr="000D6376">
        <w:rPr>
          <w:bCs/>
          <w:sz w:val="28"/>
          <w:szCs w:val="28"/>
          <w:lang w:val="uk-UA"/>
        </w:rPr>
        <w:t xml:space="preserve">Конвенція про правову допомогу і правові відносини у цивільних, сімейних і кримінальних справах: міжнародний документ, конвенція Співдружності незалежних держав від 22.01.1993. </w:t>
      </w:r>
      <w:r w:rsidRPr="000D6376">
        <w:rPr>
          <w:bCs/>
          <w:i/>
          <w:iCs/>
          <w:sz w:val="28"/>
          <w:szCs w:val="28"/>
          <w:lang w:val="uk-UA"/>
        </w:rPr>
        <w:t xml:space="preserve">Офіційний вісник України. </w:t>
      </w:r>
      <w:r w:rsidRPr="000D6376">
        <w:rPr>
          <w:bCs/>
          <w:sz w:val="28"/>
          <w:szCs w:val="28"/>
          <w:lang w:val="uk-UA"/>
        </w:rPr>
        <w:t xml:space="preserve">2005. № 44. </w:t>
      </w:r>
      <w:proofErr w:type="spellStart"/>
      <w:r w:rsidRPr="000D6376">
        <w:rPr>
          <w:bCs/>
          <w:sz w:val="28"/>
          <w:szCs w:val="28"/>
          <w:lang w:val="uk-UA"/>
        </w:rPr>
        <w:t>Стор</w:t>
      </w:r>
      <w:proofErr w:type="spellEnd"/>
      <w:r w:rsidRPr="000D6376">
        <w:rPr>
          <w:bCs/>
          <w:sz w:val="28"/>
          <w:szCs w:val="28"/>
          <w:lang w:val="uk-UA"/>
        </w:rPr>
        <w:t>. 328. Стаття 2824.</w:t>
      </w:r>
    </w:p>
    <w:p w14:paraId="4F2025C0" w14:textId="3952F7AE" w:rsidR="000D6376" w:rsidRDefault="000D6376" w:rsidP="006E5586">
      <w:pPr>
        <w:pStyle w:val="a6"/>
        <w:tabs>
          <w:tab w:val="left" w:pos="1134"/>
        </w:tabs>
        <w:spacing w:line="360" w:lineRule="auto"/>
        <w:ind w:firstLine="709"/>
        <w:contextualSpacing/>
        <w:jc w:val="both"/>
        <w:rPr>
          <w:bCs/>
          <w:sz w:val="28"/>
          <w:szCs w:val="28"/>
          <w:lang w:val="uk-UA"/>
        </w:rPr>
      </w:pPr>
      <w:r>
        <w:rPr>
          <w:sz w:val="28"/>
          <w:szCs w:val="28"/>
          <w:lang w:val="uk-UA"/>
        </w:rPr>
        <w:t>8. </w:t>
      </w:r>
      <w:bookmarkStart w:id="12" w:name="_Ref71540841"/>
      <w:r w:rsidRPr="000D6376">
        <w:rPr>
          <w:bCs/>
          <w:sz w:val="28"/>
          <w:szCs w:val="28"/>
          <w:lang w:val="uk-UA"/>
        </w:rPr>
        <w:t xml:space="preserve">Конвенція про правову допомогу та правові відносини у цивільних, сімейних та кримінальних справах: міжнародний документ, конвенція Співдружності незалежних держав від 07.10.2002. </w:t>
      </w:r>
      <w:r w:rsidRPr="000D6376">
        <w:rPr>
          <w:bCs/>
          <w:i/>
          <w:iCs/>
          <w:sz w:val="28"/>
          <w:szCs w:val="28"/>
          <w:lang w:val="uk-UA"/>
        </w:rPr>
        <w:t xml:space="preserve">Зібрання чинних міжнародних договорів України. </w:t>
      </w:r>
      <w:r w:rsidRPr="000D6376">
        <w:rPr>
          <w:bCs/>
          <w:sz w:val="28"/>
          <w:szCs w:val="28"/>
          <w:lang w:val="uk-UA"/>
        </w:rPr>
        <w:t xml:space="preserve">2006. № 5. Книга 1. </w:t>
      </w:r>
      <w:proofErr w:type="spellStart"/>
      <w:r w:rsidRPr="000D6376">
        <w:rPr>
          <w:bCs/>
          <w:sz w:val="28"/>
          <w:szCs w:val="28"/>
          <w:lang w:val="uk-UA"/>
        </w:rPr>
        <w:t>Стор</w:t>
      </w:r>
      <w:proofErr w:type="spellEnd"/>
      <w:r w:rsidRPr="000D6376">
        <w:rPr>
          <w:bCs/>
          <w:sz w:val="28"/>
          <w:szCs w:val="28"/>
          <w:lang w:val="uk-UA"/>
        </w:rPr>
        <w:t>. 564. Стаття 1156.</w:t>
      </w:r>
      <w:bookmarkEnd w:id="12"/>
    </w:p>
    <w:p w14:paraId="61FF2EAB" w14:textId="35FD87DC" w:rsidR="009114BF" w:rsidRDefault="000D6376" w:rsidP="00563944">
      <w:pPr>
        <w:pStyle w:val="a6"/>
        <w:tabs>
          <w:tab w:val="left" w:pos="1134"/>
        </w:tabs>
        <w:spacing w:line="360" w:lineRule="auto"/>
        <w:ind w:firstLine="709"/>
        <w:contextualSpacing/>
        <w:jc w:val="both"/>
        <w:rPr>
          <w:sz w:val="28"/>
          <w:szCs w:val="28"/>
          <w:lang w:val="uk-UA"/>
        </w:rPr>
      </w:pPr>
      <w:r>
        <w:rPr>
          <w:bCs/>
          <w:sz w:val="28"/>
          <w:szCs w:val="28"/>
          <w:lang w:val="uk-UA"/>
        </w:rPr>
        <w:t>9. </w:t>
      </w:r>
      <w:proofErr w:type="spellStart"/>
      <w:r w:rsidR="009114BF">
        <w:rPr>
          <w:sz w:val="28"/>
          <w:szCs w:val="28"/>
          <w:lang w:val="uk-UA"/>
        </w:rPr>
        <w:t>Чорноус</w:t>
      </w:r>
      <w:proofErr w:type="spellEnd"/>
      <w:r w:rsidR="009114BF">
        <w:rPr>
          <w:sz w:val="28"/>
          <w:szCs w:val="28"/>
          <w:lang w:val="uk-UA"/>
        </w:rPr>
        <w:t xml:space="preserve"> Ю.М. Міжнародна правова допомога: зміст та питання удосконалення реалізації. </w:t>
      </w:r>
      <w:r w:rsidR="009114BF">
        <w:rPr>
          <w:i/>
          <w:iCs/>
          <w:sz w:val="28"/>
          <w:szCs w:val="28"/>
          <w:lang w:val="uk-UA"/>
        </w:rPr>
        <w:t xml:space="preserve">Вісник кримінального судочинства. </w:t>
      </w:r>
      <w:r w:rsidR="009114BF">
        <w:rPr>
          <w:sz w:val="28"/>
          <w:szCs w:val="28"/>
          <w:lang w:val="uk-UA"/>
        </w:rPr>
        <w:t>2015. № 2. С. 95–</w:t>
      </w:r>
      <w:r w:rsidR="00F63325">
        <w:rPr>
          <w:sz w:val="28"/>
          <w:szCs w:val="28"/>
          <w:lang w:val="uk-UA"/>
        </w:rPr>
        <w:t>101.</w:t>
      </w:r>
    </w:p>
    <w:p w14:paraId="4C6322B1" w14:textId="59DC3EEE" w:rsidR="00E1778F" w:rsidRDefault="00563944" w:rsidP="006E5586">
      <w:pPr>
        <w:pStyle w:val="a6"/>
        <w:tabs>
          <w:tab w:val="left" w:pos="1134"/>
        </w:tabs>
        <w:spacing w:line="360" w:lineRule="auto"/>
        <w:ind w:firstLine="709"/>
        <w:contextualSpacing/>
        <w:jc w:val="both"/>
        <w:rPr>
          <w:sz w:val="28"/>
          <w:szCs w:val="28"/>
          <w:lang w:val="uk-UA"/>
        </w:rPr>
      </w:pPr>
      <w:r>
        <w:rPr>
          <w:sz w:val="28"/>
          <w:szCs w:val="28"/>
          <w:lang w:val="uk-UA"/>
        </w:rPr>
        <w:t>10. </w:t>
      </w:r>
      <w:r w:rsidR="00E1778F">
        <w:rPr>
          <w:sz w:val="28"/>
          <w:szCs w:val="28"/>
          <w:lang w:val="uk-UA"/>
        </w:rPr>
        <w:t xml:space="preserve">Антонюк А.Б. Процесуальні засади міжнародного співробітництва при розслідуванні кримінальних правопорушень: </w:t>
      </w:r>
      <w:proofErr w:type="spellStart"/>
      <w:r w:rsidR="00E1778F">
        <w:rPr>
          <w:sz w:val="28"/>
          <w:szCs w:val="28"/>
          <w:lang w:val="uk-UA"/>
        </w:rPr>
        <w:t>дис</w:t>
      </w:r>
      <w:proofErr w:type="spellEnd"/>
      <w:r w:rsidR="00E1778F">
        <w:rPr>
          <w:sz w:val="28"/>
          <w:szCs w:val="28"/>
          <w:lang w:val="uk-UA"/>
        </w:rPr>
        <w:t xml:space="preserve">. ... </w:t>
      </w:r>
      <w:proofErr w:type="spellStart"/>
      <w:r w:rsidR="00E1778F">
        <w:rPr>
          <w:sz w:val="28"/>
          <w:szCs w:val="28"/>
          <w:lang w:val="uk-UA"/>
        </w:rPr>
        <w:t>канд</w:t>
      </w:r>
      <w:proofErr w:type="spellEnd"/>
      <w:r w:rsidR="00E1778F">
        <w:rPr>
          <w:sz w:val="28"/>
          <w:szCs w:val="28"/>
          <w:lang w:val="uk-UA"/>
        </w:rPr>
        <w:t xml:space="preserve">. </w:t>
      </w:r>
      <w:proofErr w:type="spellStart"/>
      <w:r w:rsidR="00E1778F">
        <w:rPr>
          <w:sz w:val="28"/>
          <w:szCs w:val="28"/>
          <w:lang w:val="uk-UA"/>
        </w:rPr>
        <w:t>юрид</w:t>
      </w:r>
      <w:proofErr w:type="spellEnd"/>
      <w:r w:rsidR="00E1778F">
        <w:rPr>
          <w:sz w:val="28"/>
          <w:szCs w:val="28"/>
          <w:lang w:val="uk-UA"/>
        </w:rPr>
        <w:t xml:space="preserve">. наук: 12.00.09. Ірпінь, 2016. </w:t>
      </w:r>
      <w:r w:rsidR="00875E7D">
        <w:rPr>
          <w:sz w:val="28"/>
          <w:szCs w:val="28"/>
          <w:lang w:val="uk-UA"/>
        </w:rPr>
        <w:t>220 с.</w:t>
      </w:r>
    </w:p>
    <w:p w14:paraId="3DB6C9DB" w14:textId="051B1D0B" w:rsidR="00F63325" w:rsidRPr="001541CA" w:rsidRDefault="00563944" w:rsidP="006E5586">
      <w:pPr>
        <w:pStyle w:val="a6"/>
        <w:tabs>
          <w:tab w:val="left" w:pos="1134"/>
        </w:tabs>
        <w:spacing w:line="360" w:lineRule="auto"/>
        <w:ind w:firstLine="709"/>
        <w:contextualSpacing/>
        <w:jc w:val="both"/>
        <w:rPr>
          <w:sz w:val="28"/>
          <w:szCs w:val="28"/>
          <w:lang w:val="uk-UA"/>
        </w:rPr>
      </w:pPr>
      <w:r>
        <w:rPr>
          <w:sz w:val="28"/>
          <w:szCs w:val="28"/>
          <w:lang w:val="uk-UA"/>
        </w:rPr>
        <w:lastRenderedPageBreak/>
        <w:t>11. </w:t>
      </w:r>
      <w:r w:rsidR="00F63325">
        <w:rPr>
          <w:sz w:val="28"/>
          <w:szCs w:val="28"/>
          <w:lang w:val="uk-UA"/>
        </w:rPr>
        <w:t xml:space="preserve">Рось Г.В. Деякі питання міжнародної правової допомоги при проведенні процесуальних дій. </w:t>
      </w:r>
      <w:r w:rsidR="001541CA">
        <w:rPr>
          <w:i/>
          <w:iCs/>
          <w:sz w:val="28"/>
          <w:szCs w:val="28"/>
          <w:lang w:val="uk-UA"/>
        </w:rPr>
        <w:t>Актуальні проблеми правоохоронної діяльності</w:t>
      </w:r>
      <w:r w:rsidR="00675A6B">
        <w:rPr>
          <w:i/>
          <w:iCs/>
          <w:sz w:val="28"/>
          <w:szCs w:val="28"/>
          <w:lang w:val="uk-UA"/>
        </w:rPr>
        <w:t xml:space="preserve">: </w:t>
      </w:r>
      <w:r w:rsidR="00675A6B">
        <w:rPr>
          <w:sz w:val="28"/>
          <w:szCs w:val="28"/>
          <w:lang w:val="uk-UA"/>
        </w:rPr>
        <w:t>матеріали Всеукраїнської науково-практичної Інтернет конференції (м. Сєвєродонецьк, 23 грудня 2016 р.)</w:t>
      </w:r>
      <w:r w:rsidR="001541CA">
        <w:rPr>
          <w:i/>
          <w:iCs/>
          <w:sz w:val="28"/>
          <w:szCs w:val="28"/>
          <w:lang w:val="uk-UA"/>
        </w:rPr>
        <w:t xml:space="preserve">. </w:t>
      </w:r>
      <w:r w:rsidR="001541CA">
        <w:rPr>
          <w:sz w:val="28"/>
          <w:szCs w:val="28"/>
          <w:lang w:val="uk-UA"/>
        </w:rPr>
        <w:t>Сєвєродонецьк</w:t>
      </w:r>
      <w:r w:rsidR="002772D4">
        <w:rPr>
          <w:sz w:val="28"/>
          <w:szCs w:val="28"/>
          <w:lang w:val="uk-UA"/>
        </w:rPr>
        <w:t xml:space="preserve">: </w:t>
      </w:r>
      <w:proofErr w:type="spellStart"/>
      <w:r w:rsidR="002772D4">
        <w:rPr>
          <w:sz w:val="28"/>
          <w:szCs w:val="28"/>
          <w:lang w:val="uk-UA"/>
        </w:rPr>
        <w:t>Луган</w:t>
      </w:r>
      <w:proofErr w:type="spellEnd"/>
      <w:r w:rsidR="002772D4">
        <w:rPr>
          <w:sz w:val="28"/>
          <w:szCs w:val="28"/>
          <w:lang w:val="uk-UA"/>
        </w:rPr>
        <w:t xml:space="preserve">. </w:t>
      </w:r>
      <w:proofErr w:type="spellStart"/>
      <w:r w:rsidR="002772D4">
        <w:rPr>
          <w:sz w:val="28"/>
          <w:szCs w:val="28"/>
          <w:lang w:val="uk-UA"/>
        </w:rPr>
        <w:t>держ</w:t>
      </w:r>
      <w:proofErr w:type="spellEnd"/>
      <w:r w:rsidR="002772D4">
        <w:rPr>
          <w:sz w:val="28"/>
          <w:szCs w:val="28"/>
          <w:lang w:val="uk-UA"/>
        </w:rPr>
        <w:t xml:space="preserve">. ун-т </w:t>
      </w:r>
      <w:proofErr w:type="spellStart"/>
      <w:r w:rsidR="002772D4">
        <w:rPr>
          <w:sz w:val="28"/>
          <w:szCs w:val="28"/>
          <w:lang w:val="uk-UA"/>
        </w:rPr>
        <w:t>внутр</w:t>
      </w:r>
      <w:proofErr w:type="spellEnd"/>
      <w:r w:rsidR="002772D4">
        <w:rPr>
          <w:sz w:val="28"/>
          <w:szCs w:val="28"/>
          <w:lang w:val="uk-UA"/>
        </w:rPr>
        <w:t>. справ ім. Е.О. </w:t>
      </w:r>
      <w:proofErr w:type="spellStart"/>
      <w:r w:rsidR="002772D4">
        <w:rPr>
          <w:sz w:val="28"/>
          <w:szCs w:val="28"/>
          <w:lang w:val="uk-UA"/>
        </w:rPr>
        <w:t>Дідоренка</w:t>
      </w:r>
      <w:proofErr w:type="spellEnd"/>
      <w:r w:rsidR="001541CA">
        <w:rPr>
          <w:sz w:val="28"/>
          <w:szCs w:val="28"/>
          <w:lang w:val="uk-UA"/>
        </w:rPr>
        <w:t>, 201</w:t>
      </w:r>
      <w:r w:rsidR="00BF5918">
        <w:rPr>
          <w:sz w:val="28"/>
          <w:szCs w:val="28"/>
          <w:lang w:val="uk-UA"/>
        </w:rPr>
        <w:t>7</w:t>
      </w:r>
      <w:r w:rsidR="001541CA">
        <w:rPr>
          <w:sz w:val="28"/>
          <w:szCs w:val="28"/>
          <w:lang w:val="uk-UA"/>
        </w:rPr>
        <w:t>. С. 289–291.</w:t>
      </w:r>
    </w:p>
    <w:p w14:paraId="58D4028D" w14:textId="597DB223" w:rsidR="006E5586" w:rsidRDefault="00563944" w:rsidP="006E5586">
      <w:pPr>
        <w:pStyle w:val="a6"/>
        <w:tabs>
          <w:tab w:val="left" w:pos="1134"/>
        </w:tabs>
        <w:spacing w:line="360" w:lineRule="auto"/>
        <w:ind w:firstLine="709"/>
        <w:contextualSpacing/>
        <w:jc w:val="both"/>
        <w:rPr>
          <w:sz w:val="28"/>
          <w:szCs w:val="28"/>
          <w:lang w:val="uk-UA"/>
        </w:rPr>
      </w:pPr>
      <w:r>
        <w:rPr>
          <w:sz w:val="28"/>
          <w:szCs w:val="28"/>
          <w:lang w:val="uk-UA"/>
        </w:rPr>
        <w:t>12. </w:t>
      </w:r>
      <w:r w:rsidR="006E5586">
        <w:rPr>
          <w:sz w:val="28"/>
          <w:szCs w:val="28"/>
          <w:lang w:val="uk-UA"/>
        </w:rPr>
        <w:t xml:space="preserve">Пономаренко О.В., Сенченко Н.М. Сучасний стан правової регламентації міжнародного співробітництва під час кримінального провадження. </w:t>
      </w:r>
      <w:r w:rsidR="006E5586">
        <w:rPr>
          <w:i/>
          <w:iCs/>
          <w:sz w:val="28"/>
          <w:szCs w:val="28"/>
          <w:lang w:val="uk-UA"/>
        </w:rPr>
        <w:t xml:space="preserve">Право і суспільство. </w:t>
      </w:r>
      <w:r w:rsidR="006E5586">
        <w:rPr>
          <w:sz w:val="28"/>
          <w:szCs w:val="28"/>
          <w:lang w:val="uk-UA"/>
        </w:rPr>
        <w:t>2018. № 1. Ч. 2. С. 251–</w:t>
      </w:r>
      <w:r w:rsidR="00B57B8B">
        <w:rPr>
          <w:sz w:val="28"/>
          <w:szCs w:val="28"/>
          <w:lang w:val="uk-UA"/>
        </w:rPr>
        <w:t>256.</w:t>
      </w:r>
    </w:p>
    <w:p w14:paraId="3A66DDE7" w14:textId="56A3E3C3" w:rsidR="00A526F1" w:rsidRDefault="00A526F1" w:rsidP="002745C2">
      <w:pPr>
        <w:spacing w:line="360" w:lineRule="auto"/>
        <w:contextualSpacing/>
        <w:jc w:val="center"/>
        <w:rPr>
          <w:rFonts w:cs="Times New Roman"/>
          <w:sz w:val="28"/>
          <w:szCs w:val="28"/>
        </w:rPr>
      </w:pPr>
    </w:p>
    <w:p w14:paraId="6865919E" w14:textId="77777777" w:rsidR="00A62FC2" w:rsidRPr="00A71B66" w:rsidRDefault="00A62FC2" w:rsidP="002745C2">
      <w:pPr>
        <w:spacing w:line="360" w:lineRule="auto"/>
        <w:contextualSpacing/>
        <w:jc w:val="center"/>
        <w:rPr>
          <w:rFonts w:cs="Times New Roman"/>
          <w:sz w:val="28"/>
          <w:szCs w:val="28"/>
        </w:rPr>
      </w:pPr>
    </w:p>
    <w:p w14:paraId="175BBD17" w14:textId="77777777" w:rsidR="00D13EC5" w:rsidRPr="002745C2" w:rsidRDefault="00D13EC5" w:rsidP="002745C2">
      <w:pPr>
        <w:pStyle w:val="a3"/>
        <w:spacing w:before="0" w:beforeAutospacing="0" w:after="0" w:afterAutospacing="0" w:line="360" w:lineRule="auto"/>
        <w:contextualSpacing/>
        <w:jc w:val="center"/>
        <w:rPr>
          <w:rFonts w:ascii="Times New Roman" w:hAnsi="Times New Roman" w:cs="Times New Roman"/>
          <w:bCs/>
          <w:color w:val="auto"/>
          <w:sz w:val="28"/>
          <w:szCs w:val="28"/>
          <w:lang w:val="uk-UA"/>
        </w:rPr>
      </w:pPr>
      <w:r w:rsidRPr="002745C2">
        <w:rPr>
          <w:rFonts w:ascii="Times New Roman" w:hAnsi="Times New Roman" w:cs="Times New Roman"/>
          <w:bCs/>
          <w:color w:val="auto"/>
          <w:sz w:val="28"/>
          <w:szCs w:val="28"/>
          <w:lang w:val="uk-UA"/>
        </w:rPr>
        <w:t>Інформаційні ресурси в Інтернеті</w:t>
      </w:r>
    </w:p>
    <w:p w14:paraId="7C6A652C" w14:textId="77777777" w:rsidR="002745C2" w:rsidRPr="002745C2" w:rsidRDefault="002745C2" w:rsidP="002745C2">
      <w:pPr>
        <w:widowControl/>
        <w:autoSpaceDE/>
        <w:autoSpaceDN/>
        <w:adjustRightInd/>
        <w:spacing w:line="360" w:lineRule="auto"/>
        <w:ind w:firstLine="709"/>
        <w:jc w:val="both"/>
        <w:rPr>
          <w:rFonts w:cs="Times New Roman"/>
          <w:sz w:val="28"/>
          <w:szCs w:val="28"/>
        </w:rPr>
      </w:pPr>
      <w:r w:rsidRPr="002745C2">
        <w:rPr>
          <w:rFonts w:cs="Times New Roman"/>
          <w:sz w:val="28"/>
          <w:szCs w:val="28"/>
        </w:rPr>
        <w:t xml:space="preserve">1. http://zakon.rada.gov.ua – офіційний </w:t>
      </w:r>
      <w:proofErr w:type="spellStart"/>
      <w:r w:rsidRPr="002745C2">
        <w:rPr>
          <w:rFonts w:cs="Times New Roman"/>
          <w:sz w:val="28"/>
          <w:szCs w:val="28"/>
        </w:rPr>
        <w:t>вебпортал</w:t>
      </w:r>
      <w:proofErr w:type="spellEnd"/>
      <w:r w:rsidRPr="002745C2">
        <w:rPr>
          <w:rFonts w:cs="Times New Roman"/>
          <w:sz w:val="28"/>
          <w:szCs w:val="28"/>
        </w:rPr>
        <w:t xml:space="preserve"> парламенту України «Законодавство України».</w:t>
      </w:r>
    </w:p>
    <w:p w14:paraId="18B83F13" w14:textId="77777777" w:rsidR="002745C2" w:rsidRPr="002745C2" w:rsidRDefault="002745C2" w:rsidP="002745C2">
      <w:pPr>
        <w:widowControl/>
        <w:autoSpaceDE/>
        <w:autoSpaceDN/>
        <w:adjustRightInd/>
        <w:spacing w:line="360" w:lineRule="auto"/>
        <w:ind w:firstLine="709"/>
        <w:jc w:val="both"/>
        <w:rPr>
          <w:rFonts w:cs="Times New Roman"/>
          <w:sz w:val="28"/>
          <w:szCs w:val="28"/>
        </w:rPr>
      </w:pPr>
      <w:r w:rsidRPr="002745C2">
        <w:rPr>
          <w:rFonts w:cs="Times New Roman"/>
          <w:sz w:val="28"/>
          <w:szCs w:val="28"/>
        </w:rPr>
        <w:t>2. https://www.president.gov.ua – офіційне інтернет-представництво Президента України.</w:t>
      </w:r>
    </w:p>
    <w:p w14:paraId="6F587991" w14:textId="77777777" w:rsidR="002745C2" w:rsidRPr="002745C2" w:rsidRDefault="002745C2" w:rsidP="002745C2">
      <w:pPr>
        <w:widowControl/>
        <w:autoSpaceDE/>
        <w:autoSpaceDN/>
        <w:adjustRightInd/>
        <w:spacing w:line="360" w:lineRule="auto"/>
        <w:ind w:firstLine="709"/>
        <w:jc w:val="both"/>
        <w:rPr>
          <w:rFonts w:cs="Times New Roman"/>
          <w:sz w:val="28"/>
          <w:szCs w:val="28"/>
        </w:rPr>
      </w:pPr>
      <w:r w:rsidRPr="002745C2">
        <w:rPr>
          <w:rFonts w:cs="Times New Roman"/>
          <w:sz w:val="28"/>
          <w:szCs w:val="28"/>
        </w:rPr>
        <w:t>3. https://www.kmu.gov.ua – Урядовий портал. Єдиний веб-портал органів виконавчої влади України.</w:t>
      </w:r>
    </w:p>
    <w:p w14:paraId="303C9C53" w14:textId="77777777" w:rsidR="002745C2" w:rsidRPr="002745C2" w:rsidRDefault="002745C2" w:rsidP="002745C2">
      <w:pPr>
        <w:widowControl/>
        <w:autoSpaceDE/>
        <w:autoSpaceDN/>
        <w:adjustRightInd/>
        <w:spacing w:line="360" w:lineRule="auto"/>
        <w:ind w:firstLine="709"/>
        <w:jc w:val="both"/>
        <w:rPr>
          <w:rFonts w:cs="Times New Roman"/>
          <w:sz w:val="28"/>
          <w:szCs w:val="28"/>
        </w:rPr>
      </w:pPr>
      <w:r w:rsidRPr="002745C2">
        <w:rPr>
          <w:rFonts w:cs="Times New Roman"/>
          <w:sz w:val="28"/>
          <w:szCs w:val="28"/>
        </w:rPr>
        <w:t>4. http://www.minjust.gov.ua – офіційний веб-сайт Міністерства юстиції України.</w:t>
      </w:r>
    </w:p>
    <w:p w14:paraId="2045DE51" w14:textId="77777777" w:rsidR="002745C2" w:rsidRPr="002745C2" w:rsidRDefault="002745C2" w:rsidP="002745C2">
      <w:pPr>
        <w:widowControl/>
        <w:autoSpaceDE/>
        <w:autoSpaceDN/>
        <w:adjustRightInd/>
        <w:spacing w:line="360" w:lineRule="auto"/>
        <w:ind w:firstLine="709"/>
        <w:jc w:val="both"/>
        <w:rPr>
          <w:rFonts w:cs="Times New Roman"/>
          <w:sz w:val="28"/>
          <w:szCs w:val="28"/>
        </w:rPr>
      </w:pPr>
      <w:r w:rsidRPr="002745C2">
        <w:rPr>
          <w:rFonts w:cs="Times New Roman"/>
          <w:sz w:val="28"/>
          <w:szCs w:val="28"/>
        </w:rPr>
        <w:t>5. http://mvs.gov.ua – офіційний веб-сайт Міністерства внутрішніх справ України.</w:t>
      </w:r>
    </w:p>
    <w:p w14:paraId="336E8BD0" w14:textId="77777777" w:rsidR="002745C2" w:rsidRPr="002745C2" w:rsidRDefault="002745C2" w:rsidP="002745C2">
      <w:pPr>
        <w:widowControl/>
        <w:autoSpaceDE/>
        <w:autoSpaceDN/>
        <w:adjustRightInd/>
        <w:spacing w:line="360" w:lineRule="auto"/>
        <w:ind w:firstLine="709"/>
        <w:jc w:val="both"/>
        <w:rPr>
          <w:rFonts w:cs="Times New Roman"/>
          <w:sz w:val="28"/>
          <w:szCs w:val="28"/>
        </w:rPr>
      </w:pPr>
      <w:r w:rsidRPr="002745C2">
        <w:rPr>
          <w:rFonts w:cs="Times New Roman"/>
          <w:sz w:val="28"/>
          <w:szCs w:val="28"/>
        </w:rPr>
        <w:t>6. https://www.npu.gov.ua – офіційний веб-сайт Національної поліції.</w:t>
      </w:r>
    </w:p>
    <w:p w14:paraId="32F681DB" w14:textId="77777777" w:rsidR="002745C2" w:rsidRPr="002745C2" w:rsidRDefault="002745C2" w:rsidP="002745C2">
      <w:pPr>
        <w:widowControl/>
        <w:autoSpaceDE/>
        <w:autoSpaceDN/>
        <w:adjustRightInd/>
        <w:spacing w:line="360" w:lineRule="auto"/>
        <w:ind w:firstLine="709"/>
        <w:jc w:val="both"/>
        <w:rPr>
          <w:rFonts w:cs="Times New Roman"/>
          <w:sz w:val="28"/>
          <w:szCs w:val="28"/>
        </w:rPr>
      </w:pPr>
      <w:r w:rsidRPr="002745C2">
        <w:rPr>
          <w:rFonts w:cs="Times New Roman"/>
          <w:sz w:val="28"/>
          <w:szCs w:val="28"/>
        </w:rPr>
        <w:t>7. http://www.gp.gov.ua – офіційний веб-сайт Офісу Генерального прокурора.</w:t>
      </w:r>
    </w:p>
    <w:p w14:paraId="35E0797D" w14:textId="77777777" w:rsidR="002745C2" w:rsidRPr="002745C2" w:rsidRDefault="002745C2" w:rsidP="002745C2">
      <w:pPr>
        <w:widowControl/>
        <w:autoSpaceDE/>
        <w:autoSpaceDN/>
        <w:adjustRightInd/>
        <w:spacing w:line="360" w:lineRule="auto"/>
        <w:ind w:firstLine="709"/>
        <w:jc w:val="both"/>
        <w:rPr>
          <w:rFonts w:cs="Times New Roman"/>
          <w:sz w:val="28"/>
          <w:szCs w:val="28"/>
        </w:rPr>
      </w:pPr>
      <w:r w:rsidRPr="002745C2">
        <w:rPr>
          <w:rFonts w:cs="Times New Roman"/>
          <w:sz w:val="28"/>
          <w:szCs w:val="28"/>
        </w:rPr>
        <w:t>8. https://court.gov.ua – офіційний веб портал судової влади в Україні.</w:t>
      </w:r>
    </w:p>
    <w:p w14:paraId="7FA17C75" w14:textId="77777777" w:rsidR="002745C2" w:rsidRPr="002745C2" w:rsidRDefault="002745C2" w:rsidP="002745C2">
      <w:pPr>
        <w:widowControl/>
        <w:autoSpaceDE/>
        <w:autoSpaceDN/>
        <w:adjustRightInd/>
        <w:spacing w:line="360" w:lineRule="auto"/>
        <w:ind w:firstLine="709"/>
        <w:jc w:val="both"/>
        <w:rPr>
          <w:rFonts w:cs="Times New Roman"/>
          <w:sz w:val="28"/>
          <w:szCs w:val="28"/>
        </w:rPr>
      </w:pPr>
      <w:r w:rsidRPr="002745C2">
        <w:rPr>
          <w:rFonts w:cs="Times New Roman"/>
          <w:sz w:val="28"/>
          <w:szCs w:val="28"/>
        </w:rPr>
        <w:t>9. https://supreme.court.gov.ua/supreme – офіційний веб-сайт Верховного Суду України.</w:t>
      </w:r>
    </w:p>
    <w:p w14:paraId="7130A2B7" w14:textId="77777777" w:rsidR="002745C2" w:rsidRPr="002745C2" w:rsidRDefault="002745C2" w:rsidP="002745C2">
      <w:pPr>
        <w:widowControl/>
        <w:autoSpaceDE/>
        <w:autoSpaceDN/>
        <w:adjustRightInd/>
        <w:spacing w:line="360" w:lineRule="auto"/>
        <w:ind w:firstLine="709"/>
        <w:jc w:val="both"/>
        <w:rPr>
          <w:rFonts w:cs="Times New Roman"/>
          <w:sz w:val="28"/>
          <w:szCs w:val="28"/>
        </w:rPr>
      </w:pPr>
      <w:r w:rsidRPr="002745C2">
        <w:rPr>
          <w:rFonts w:cs="Times New Roman"/>
          <w:sz w:val="28"/>
          <w:szCs w:val="28"/>
        </w:rPr>
        <w:t>10. http://www.reyestr.court.gov.ua – Єдиний реєстр судових рішень в Україні.</w:t>
      </w:r>
    </w:p>
    <w:p w14:paraId="71DF3D64" w14:textId="77777777" w:rsidR="002745C2" w:rsidRPr="002745C2" w:rsidRDefault="002745C2" w:rsidP="002745C2">
      <w:pPr>
        <w:widowControl/>
        <w:autoSpaceDE/>
        <w:autoSpaceDN/>
        <w:adjustRightInd/>
        <w:spacing w:line="360" w:lineRule="auto"/>
        <w:ind w:firstLine="709"/>
        <w:jc w:val="both"/>
        <w:rPr>
          <w:rFonts w:cs="Times New Roman"/>
          <w:sz w:val="28"/>
          <w:szCs w:val="28"/>
        </w:rPr>
      </w:pPr>
      <w:r w:rsidRPr="002745C2">
        <w:rPr>
          <w:rFonts w:cs="Times New Roman"/>
          <w:sz w:val="28"/>
          <w:szCs w:val="28"/>
        </w:rPr>
        <w:lastRenderedPageBreak/>
        <w:t>11. https://minjust.gov.ua/m/str_9329 – Рішення щодо України, винесені Європейським судом з прав людини.</w:t>
      </w:r>
    </w:p>
    <w:p w14:paraId="1C43095C" w14:textId="77777777" w:rsidR="002745C2" w:rsidRPr="002745C2" w:rsidRDefault="002745C2" w:rsidP="002745C2">
      <w:pPr>
        <w:widowControl/>
        <w:autoSpaceDE/>
        <w:autoSpaceDN/>
        <w:adjustRightInd/>
        <w:spacing w:line="360" w:lineRule="auto"/>
        <w:ind w:firstLine="709"/>
        <w:jc w:val="both"/>
        <w:rPr>
          <w:rFonts w:cs="Times New Roman"/>
          <w:sz w:val="28"/>
          <w:szCs w:val="28"/>
        </w:rPr>
      </w:pPr>
      <w:r w:rsidRPr="002745C2">
        <w:rPr>
          <w:rFonts w:cs="Times New Roman"/>
          <w:sz w:val="28"/>
          <w:szCs w:val="28"/>
        </w:rPr>
        <w:t>12. https://www.echr.com.ua/rishennia-espl – Практика ЄСПЛ. Український аспект.</w:t>
      </w:r>
    </w:p>
    <w:p w14:paraId="52CAD4C7" w14:textId="77777777" w:rsidR="002745C2" w:rsidRPr="002745C2" w:rsidRDefault="002745C2" w:rsidP="002745C2">
      <w:pPr>
        <w:widowControl/>
        <w:autoSpaceDE/>
        <w:autoSpaceDN/>
        <w:adjustRightInd/>
        <w:spacing w:line="360" w:lineRule="auto"/>
        <w:ind w:firstLine="709"/>
        <w:jc w:val="both"/>
        <w:rPr>
          <w:rFonts w:cs="Times New Roman"/>
          <w:sz w:val="28"/>
          <w:szCs w:val="28"/>
        </w:rPr>
      </w:pPr>
      <w:r w:rsidRPr="002745C2">
        <w:rPr>
          <w:rFonts w:cs="Times New Roman"/>
          <w:sz w:val="28"/>
          <w:szCs w:val="28"/>
        </w:rPr>
        <w:t>13. http://eurocourt.in.ua/GetArticlesByCategory.asp?CategoryId=2 – Практика Європейського суду з прав людини. Рішення. Коментарі.</w:t>
      </w:r>
    </w:p>
    <w:p w14:paraId="4A51C5A3" w14:textId="77777777" w:rsidR="002745C2" w:rsidRPr="002745C2" w:rsidRDefault="002745C2" w:rsidP="002745C2">
      <w:pPr>
        <w:widowControl/>
        <w:autoSpaceDE/>
        <w:autoSpaceDN/>
        <w:adjustRightInd/>
        <w:spacing w:line="360" w:lineRule="auto"/>
        <w:ind w:firstLine="709"/>
        <w:jc w:val="both"/>
        <w:rPr>
          <w:rFonts w:cs="Times New Roman"/>
          <w:sz w:val="28"/>
          <w:szCs w:val="28"/>
        </w:rPr>
      </w:pPr>
      <w:r w:rsidRPr="002745C2">
        <w:rPr>
          <w:rFonts w:cs="Times New Roman"/>
          <w:sz w:val="28"/>
          <w:szCs w:val="28"/>
        </w:rPr>
        <w:t>14. http://nsj.gov.ua/ua/na-dopomogu-suddi/rishennya-evropeyskogo-sudu-2014-2015-r/ – Національна школа суддів України. Рішення Європейського суду.</w:t>
      </w:r>
    </w:p>
    <w:p w14:paraId="3E17D4E8" w14:textId="77777777" w:rsidR="002745C2" w:rsidRPr="002745C2" w:rsidRDefault="002745C2" w:rsidP="002745C2">
      <w:pPr>
        <w:widowControl/>
        <w:autoSpaceDE/>
        <w:autoSpaceDN/>
        <w:adjustRightInd/>
        <w:spacing w:line="360" w:lineRule="auto"/>
        <w:ind w:firstLine="709"/>
        <w:jc w:val="both"/>
        <w:rPr>
          <w:rFonts w:cs="Times New Roman"/>
          <w:sz w:val="28"/>
          <w:szCs w:val="28"/>
        </w:rPr>
      </w:pPr>
      <w:r w:rsidRPr="002745C2">
        <w:rPr>
          <w:rFonts w:cs="Times New Roman"/>
          <w:sz w:val="28"/>
          <w:szCs w:val="28"/>
        </w:rPr>
        <w:t>15. https://www.ukrinform.ua/tag-espl – Укрінформ. Мультимедійна платформа іномовлення України.</w:t>
      </w:r>
    </w:p>
    <w:p w14:paraId="334FA831" w14:textId="380B6878" w:rsidR="002745C2" w:rsidRPr="002745C2" w:rsidRDefault="002745C2" w:rsidP="002745C2">
      <w:pPr>
        <w:widowControl/>
        <w:autoSpaceDE/>
        <w:autoSpaceDN/>
        <w:adjustRightInd/>
        <w:spacing w:line="360" w:lineRule="auto"/>
        <w:ind w:firstLine="709"/>
        <w:jc w:val="both"/>
        <w:rPr>
          <w:rFonts w:cs="Times New Roman"/>
          <w:sz w:val="28"/>
          <w:szCs w:val="28"/>
        </w:rPr>
      </w:pPr>
      <w:r w:rsidRPr="002745C2">
        <w:rPr>
          <w:rFonts w:cs="Times New Roman"/>
          <w:sz w:val="28"/>
          <w:szCs w:val="28"/>
        </w:rPr>
        <w:t>16. http://www.nbuv.gov.ua – Національної бібліотеки України ім.</w:t>
      </w:r>
      <w:r>
        <w:rPr>
          <w:rFonts w:cs="Times New Roman"/>
          <w:sz w:val="28"/>
          <w:szCs w:val="28"/>
        </w:rPr>
        <w:t> </w:t>
      </w:r>
      <w:r w:rsidRPr="002745C2">
        <w:rPr>
          <w:rFonts w:cs="Times New Roman"/>
          <w:sz w:val="28"/>
          <w:szCs w:val="28"/>
        </w:rPr>
        <w:t>В.І.</w:t>
      </w:r>
      <w:r>
        <w:rPr>
          <w:rFonts w:cs="Times New Roman"/>
          <w:sz w:val="28"/>
          <w:szCs w:val="28"/>
        </w:rPr>
        <w:t> </w:t>
      </w:r>
      <w:r w:rsidRPr="002745C2">
        <w:rPr>
          <w:rFonts w:cs="Times New Roman"/>
          <w:sz w:val="28"/>
          <w:szCs w:val="28"/>
        </w:rPr>
        <w:t>Вернадського.</w:t>
      </w:r>
    </w:p>
    <w:p w14:paraId="11F42676" w14:textId="0B91F52F" w:rsidR="002745C2" w:rsidRPr="002745C2" w:rsidRDefault="002745C2" w:rsidP="002745C2">
      <w:pPr>
        <w:widowControl/>
        <w:autoSpaceDE/>
        <w:autoSpaceDN/>
        <w:adjustRightInd/>
        <w:spacing w:line="360" w:lineRule="auto"/>
        <w:ind w:firstLine="709"/>
        <w:jc w:val="both"/>
        <w:rPr>
          <w:rFonts w:cs="Times New Roman"/>
          <w:sz w:val="28"/>
          <w:szCs w:val="28"/>
        </w:rPr>
      </w:pPr>
      <w:r w:rsidRPr="002745C2">
        <w:rPr>
          <w:rFonts w:cs="Times New Roman"/>
          <w:sz w:val="28"/>
          <w:szCs w:val="28"/>
        </w:rPr>
        <w:t>17. http://nlu.org.ua – Національна бібліотека України ім.</w:t>
      </w:r>
      <w:r>
        <w:rPr>
          <w:rFonts w:cs="Times New Roman"/>
          <w:sz w:val="28"/>
          <w:szCs w:val="28"/>
        </w:rPr>
        <w:t> </w:t>
      </w:r>
      <w:r w:rsidRPr="002745C2">
        <w:rPr>
          <w:rFonts w:cs="Times New Roman"/>
          <w:sz w:val="28"/>
          <w:szCs w:val="28"/>
        </w:rPr>
        <w:t>Ярослава Мудрого.</w:t>
      </w:r>
    </w:p>
    <w:p w14:paraId="5E743B5B" w14:textId="77777777" w:rsidR="002745C2" w:rsidRPr="002745C2" w:rsidRDefault="002745C2" w:rsidP="002745C2">
      <w:pPr>
        <w:widowControl/>
        <w:autoSpaceDE/>
        <w:autoSpaceDN/>
        <w:adjustRightInd/>
        <w:spacing w:line="360" w:lineRule="auto"/>
        <w:ind w:firstLine="709"/>
        <w:jc w:val="both"/>
        <w:rPr>
          <w:rFonts w:cs="Times New Roman"/>
          <w:sz w:val="28"/>
          <w:szCs w:val="28"/>
        </w:rPr>
      </w:pPr>
      <w:r w:rsidRPr="002745C2">
        <w:rPr>
          <w:rFonts w:cs="Times New Roman"/>
          <w:sz w:val="28"/>
          <w:szCs w:val="28"/>
        </w:rPr>
        <w:t>18. http://pravo.biz.ua – юридична бібліотека (Україна).</w:t>
      </w:r>
    </w:p>
    <w:p w14:paraId="2C15FEA2" w14:textId="77777777" w:rsidR="002745C2" w:rsidRPr="002745C2" w:rsidRDefault="002745C2" w:rsidP="002745C2">
      <w:pPr>
        <w:widowControl/>
        <w:autoSpaceDE/>
        <w:autoSpaceDN/>
        <w:adjustRightInd/>
        <w:spacing w:line="360" w:lineRule="auto"/>
        <w:ind w:firstLine="709"/>
        <w:jc w:val="both"/>
        <w:rPr>
          <w:rFonts w:cs="Times New Roman"/>
          <w:sz w:val="28"/>
          <w:szCs w:val="28"/>
        </w:rPr>
      </w:pPr>
      <w:r w:rsidRPr="002745C2">
        <w:rPr>
          <w:rFonts w:cs="Times New Roman"/>
          <w:sz w:val="28"/>
          <w:szCs w:val="28"/>
        </w:rPr>
        <w:t>19. http://www.ebk.net.ua – повні тексти юридичних книг (бібліотека Князева).</w:t>
      </w:r>
    </w:p>
    <w:p w14:paraId="62D647E5" w14:textId="77777777" w:rsidR="002745C2" w:rsidRPr="002745C2" w:rsidRDefault="002745C2" w:rsidP="002745C2">
      <w:pPr>
        <w:widowControl/>
        <w:autoSpaceDE/>
        <w:autoSpaceDN/>
        <w:adjustRightInd/>
        <w:spacing w:line="360" w:lineRule="auto"/>
        <w:ind w:firstLine="709"/>
        <w:jc w:val="both"/>
        <w:rPr>
          <w:rFonts w:cs="Times New Roman"/>
          <w:sz w:val="28"/>
          <w:szCs w:val="28"/>
        </w:rPr>
      </w:pPr>
      <w:r w:rsidRPr="002745C2">
        <w:rPr>
          <w:rFonts w:cs="Times New Roman"/>
          <w:sz w:val="28"/>
          <w:szCs w:val="28"/>
        </w:rPr>
        <w:t>20. http://www.pravoznavec.com.ua – Електронна бібліотека юридичної літератури «Правознавець».</w:t>
      </w:r>
    </w:p>
    <w:p w14:paraId="68F5C1B8" w14:textId="77777777" w:rsidR="002745C2" w:rsidRDefault="002745C2" w:rsidP="002745C2">
      <w:pPr>
        <w:widowControl/>
        <w:autoSpaceDE/>
        <w:autoSpaceDN/>
        <w:adjustRightInd/>
        <w:spacing w:line="360" w:lineRule="auto"/>
        <w:ind w:firstLine="709"/>
        <w:jc w:val="both"/>
        <w:rPr>
          <w:rFonts w:cs="Times New Roman"/>
          <w:sz w:val="28"/>
          <w:szCs w:val="28"/>
        </w:rPr>
      </w:pPr>
      <w:r w:rsidRPr="002745C2">
        <w:rPr>
          <w:rFonts w:cs="Times New Roman"/>
          <w:sz w:val="28"/>
          <w:szCs w:val="28"/>
        </w:rPr>
        <w:t>21. http://lib.univd.edu.ua – Бібліотека ХНУВС.</w:t>
      </w:r>
    </w:p>
    <w:p w14:paraId="52639852" w14:textId="77777777" w:rsidR="002745C2" w:rsidRDefault="002745C2" w:rsidP="002745C2">
      <w:pPr>
        <w:widowControl/>
        <w:autoSpaceDE/>
        <w:autoSpaceDN/>
        <w:adjustRightInd/>
        <w:spacing w:after="160" w:line="259" w:lineRule="auto"/>
        <w:rPr>
          <w:rFonts w:cs="Times New Roman"/>
          <w:sz w:val="28"/>
          <w:szCs w:val="28"/>
        </w:rPr>
      </w:pPr>
    </w:p>
    <w:p w14:paraId="775F476B" w14:textId="3715978C" w:rsidR="002745C2" w:rsidRDefault="002745C2" w:rsidP="002745C2">
      <w:pPr>
        <w:widowControl/>
        <w:autoSpaceDE/>
        <w:autoSpaceDN/>
        <w:adjustRightInd/>
        <w:spacing w:after="160" w:line="259" w:lineRule="auto"/>
        <w:rPr>
          <w:rFonts w:cs="Times New Roman"/>
          <w:b/>
          <w:bCs/>
          <w:caps/>
          <w:kern w:val="32"/>
          <w:sz w:val="28"/>
          <w:szCs w:val="28"/>
        </w:rPr>
      </w:pPr>
      <w:r>
        <w:rPr>
          <w:rFonts w:cs="Times New Roman"/>
          <w:caps/>
          <w:sz w:val="28"/>
          <w:szCs w:val="28"/>
        </w:rPr>
        <w:br w:type="page"/>
      </w:r>
    </w:p>
    <w:p w14:paraId="4AD063B3" w14:textId="77777777" w:rsidR="00B73E91" w:rsidRDefault="00B73E91" w:rsidP="00B73E91">
      <w:pPr>
        <w:tabs>
          <w:tab w:val="left" w:pos="567"/>
        </w:tabs>
        <w:overflowPunct w:val="0"/>
        <w:spacing w:line="360" w:lineRule="auto"/>
        <w:ind w:firstLine="709"/>
        <w:jc w:val="center"/>
        <w:rPr>
          <w:b/>
          <w:sz w:val="28"/>
          <w:szCs w:val="28"/>
        </w:rPr>
      </w:pPr>
      <w:r w:rsidRPr="00F414D7">
        <w:rPr>
          <w:b/>
          <w:sz w:val="28"/>
          <w:szCs w:val="28"/>
        </w:rPr>
        <w:lastRenderedPageBreak/>
        <w:t>Текст лекції</w:t>
      </w:r>
    </w:p>
    <w:p w14:paraId="378D975B" w14:textId="77777777" w:rsidR="00B73E91" w:rsidRPr="00F414D7" w:rsidRDefault="00B73E91" w:rsidP="00B73E91">
      <w:pPr>
        <w:tabs>
          <w:tab w:val="left" w:pos="567"/>
        </w:tabs>
        <w:overflowPunct w:val="0"/>
        <w:spacing w:line="360" w:lineRule="auto"/>
        <w:ind w:firstLine="709"/>
        <w:jc w:val="center"/>
        <w:rPr>
          <w:b/>
          <w:sz w:val="28"/>
          <w:szCs w:val="28"/>
        </w:rPr>
      </w:pPr>
    </w:p>
    <w:p w14:paraId="6EFDEDAE" w14:textId="5996C9E6" w:rsidR="00E01AD1" w:rsidRPr="007723B0" w:rsidRDefault="00B73E91" w:rsidP="00AB4BB2">
      <w:pPr>
        <w:spacing w:line="360" w:lineRule="auto"/>
        <w:ind w:firstLine="720"/>
        <w:contextualSpacing/>
        <w:jc w:val="both"/>
        <w:rPr>
          <w:sz w:val="28"/>
          <w:szCs w:val="28"/>
        </w:rPr>
      </w:pPr>
      <w:r w:rsidRPr="007723B0">
        <w:rPr>
          <w:sz w:val="28"/>
          <w:szCs w:val="28"/>
        </w:rPr>
        <w:t>В ході викладання тексту лекції на тему «</w:t>
      </w:r>
      <w:r w:rsidR="000F20D8" w:rsidRPr="007723B0">
        <w:rPr>
          <w:rFonts w:cs="Times New Roman"/>
          <w:sz w:val="28"/>
          <w:szCs w:val="28"/>
        </w:rPr>
        <w:t>Міжнародна правова допомога у кримінальному провадженні</w:t>
      </w:r>
      <w:r w:rsidRPr="007723B0">
        <w:rPr>
          <w:sz w:val="28"/>
          <w:szCs w:val="28"/>
        </w:rPr>
        <w:t>»</w:t>
      </w:r>
      <w:r w:rsidR="00F07C35" w:rsidRPr="007723B0">
        <w:t xml:space="preserve"> </w:t>
      </w:r>
      <w:r w:rsidR="00F07C35" w:rsidRPr="007723B0">
        <w:rPr>
          <w:sz w:val="28"/>
          <w:szCs w:val="28"/>
        </w:rPr>
        <w:t xml:space="preserve">з метою систематизації знань щодо </w:t>
      </w:r>
      <w:r w:rsidR="005902AD" w:rsidRPr="007723B0">
        <w:rPr>
          <w:sz w:val="28"/>
          <w:szCs w:val="28"/>
        </w:rPr>
        <w:t>сутності, змісту, значення та процесуального порядку надання/отримання в рамках міжнародного співробітництва у кримінальному провадженні міжнародної правової допомоги</w:t>
      </w:r>
      <w:r w:rsidRPr="007723B0">
        <w:rPr>
          <w:sz w:val="28"/>
          <w:szCs w:val="28"/>
        </w:rPr>
        <w:t xml:space="preserve"> передбачається</w:t>
      </w:r>
      <w:r w:rsidR="00E01AD1" w:rsidRPr="007723B0">
        <w:rPr>
          <w:sz w:val="28"/>
          <w:szCs w:val="28"/>
        </w:rPr>
        <w:t>:</w:t>
      </w:r>
    </w:p>
    <w:p w14:paraId="2C8F2905" w14:textId="360EC66C" w:rsidR="00AB4BB2" w:rsidRPr="007723B0" w:rsidRDefault="00E01AD1" w:rsidP="00AB4BB2">
      <w:pPr>
        <w:spacing w:line="360" w:lineRule="auto"/>
        <w:ind w:firstLine="720"/>
        <w:contextualSpacing/>
        <w:jc w:val="both"/>
        <w:rPr>
          <w:rFonts w:cs="Times New Roman"/>
          <w:sz w:val="28"/>
          <w:szCs w:val="28"/>
        </w:rPr>
      </w:pPr>
      <w:r w:rsidRPr="007723B0">
        <w:rPr>
          <w:sz w:val="28"/>
          <w:szCs w:val="28"/>
        </w:rPr>
        <w:t>–</w:t>
      </w:r>
      <w:r w:rsidR="00B73E91" w:rsidRPr="007723B0">
        <w:rPr>
          <w:sz w:val="28"/>
          <w:szCs w:val="28"/>
        </w:rPr>
        <w:t xml:space="preserve"> розглянути поняття</w:t>
      </w:r>
      <w:r w:rsidR="00AB4BB2" w:rsidRPr="007723B0">
        <w:rPr>
          <w:sz w:val="28"/>
          <w:szCs w:val="28"/>
        </w:rPr>
        <w:t>,</w:t>
      </w:r>
      <w:r w:rsidR="00AB4BB2" w:rsidRPr="007723B0">
        <w:rPr>
          <w:rFonts w:cs="Times New Roman"/>
          <w:sz w:val="28"/>
          <w:szCs w:val="28"/>
        </w:rPr>
        <w:t xml:space="preserve"> </w:t>
      </w:r>
      <w:r w:rsidR="00906657" w:rsidRPr="007723B0">
        <w:rPr>
          <w:rFonts w:cs="Times New Roman"/>
          <w:sz w:val="28"/>
          <w:szCs w:val="28"/>
        </w:rPr>
        <w:t>обсяг та значення міжнародного співробітництва під час кримінального провадження</w:t>
      </w:r>
      <w:r w:rsidRPr="007723B0">
        <w:rPr>
          <w:rFonts w:cs="Times New Roman"/>
          <w:sz w:val="28"/>
          <w:szCs w:val="28"/>
        </w:rPr>
        <w:t>;</w:t>
      </w:r>
    </w:p>
    <w:p w14:paraId="111CE8DF" w14:textId="7155FE4C" w:rsidR="00906657" w:rsidRPr="007723B0" w:rsidRDefault="00E01AD1" w:rsidP="00906657">
      <w:pPr>
        <w:spacing w:line="360" w:lineRule="auto"/>
        <w:ind w:firstLine="709"/>
        <w:jc w:val="both"/>
        <w:rPr>
          <w:sz w:val="28"/>
          <w:szCs w:val="28"/>
        </w:rPr>
      </w:pPr>
      <w:r w:rsidRPr="007723B0">
        <w:rPr>
          <w:sz w:val="28"/>
          <w:szCs w:val="28"/>
        </w:rPr>
        <w:t xml:space="preserve">– </w:t>
      </w:r>
      <w:r w:rsidR="00AB4BB2" w:rsidRPr="007723B0">
        <w:rPr>
          <w:sz w:val="28"/>
          <w:szCs w:val="28"/>
        </w:rPr>
        <w:t xml:space="preserve">визначити </w:t>
      </w:r>
      <w:r w:rsidR="00906657" w:rsidRPr="007723B0">
        <w:rPr>
          <w:sz w:val="28"/>
          <w:szCs w:val="28"/>
        </w:rPr>
        <w:t xml:space="preserve">поняття, правову регламентацію та загальні положення </w:t>
      </w:r>
      <w:r w:rsidR="007723B0" w:rsidRPr="007723B0">
        <w:rPr>
          <w:sz w:val="28"/>
          <w:szCs w:val="28"/>
        </w:rPr>
        <w:t>м</w:t>
      </w:r>
      <w:r w:rsidR="00906657" w:rsidRPr="007723B0">
        <w:rPr>
          <w:sz w:val="28"/>
          <w:szCs w:val="28"/>
        </w:rPr>
        <w:t>іжнародн</w:t>
      </w:r>
      <w:r w:rsidR="007723B0" w:rsidRPr="007723B0">
        <w:rPr>
          <w:sz w:val="28"/>
          <w:szCs w:val="28"/>
        </w:rPr>
        <w:t>ої</w:t>
      </w:r>
      <w:r w:rsidR="00906657" w:rsidRPr="007723B0">
        <w:rPr>
          <w:sz w:val="28"/>
          <w:szCs w:val="28"/>
        </w:rPr>
        <w:t xml:space="preserve"> правов</w:t>
      </w:r>
      <w:r w:rsidR="007723B0" w:rsidRPr="007723B0">
        <w:rPr>
          <w:sz w:val="28"/>
          <w:szCs w:val="28"/>
        </w:rPr>
        <w:t>ої</w:t>
      </w:r>
      <w:r w:rsidR="00906657" w:rsidRPr="007723B0">
        <w:rPr>
          <w:sz w:val="28"/>
          <w:szCs w:val="28"/>
        </w:rPr>
        <w:t xml:space="preserve"> допомог</w:t>
      </w:r>
      <w:r w:rsidR="007723B0" w:rsidRPr="007723B0">
        <w:rPr>
          <w:sz w:val="28"/>
          <w:szCs w:val="28"/>
        </w:rPr>
        <w:t>и</w:t>
      </w:r>
      <w:r w:rsidR="00906657" w:rsidRPr="007723B0">
        <w:rPr>
          <w:sz w:val="28"/>
          <w:szCs w:val="28"/>
        </w:rPr>
        <w:t xml:space="preserve"> у кримінальному провадженні</w:t>
      </w:r>
      <w:r w:rsidR="007723B0" w:rsidRPr="007723B0">
        <w:rPr>
          <w:sz w:val="28"/>
          <w:szCs w:val="28"/>
        </w:rPr>
        <w:t>;</w:t>
      </w:r>
    </w:p>
    <w:p w14:paraId="1D1E65E4" w14:textId="3DCBCDCA" w:rsidR="00906657" w:rsidRPr="007723B0" w:rsidRDefault="007723B0" w:rsidP="00906657">
      <w:pPr>
        <w:spacing w:line="360" w:lineRule="auto"/>
        <w:ind w:firstLine="709"/>
        <w:jc w:val="both"/>
        <w:rPr>
          <w:sz w:val="28"/>
          <w:szCs w:val="28"/>
        </w:rPr>
      </w:pPr>
      <w:r w:rsidRPr="007723B0">
        <w:rPr>
          <w:sz w:val="28"/>
          <w:szCs w:val="28"/>
        </w:rPr>
        <w:t>– розкрити п</w:t>
      </w:r>
      <w:r w:rsidR="00906657" w:rsidRPr="007723B0">
        <w:rPr>
          <w:sz w:val="28"/>
          <w:szCs w:val="28"/>
        </w:rPr>
        <w:t>роцесуальний порядок отримання міжнародної правової допомоги у кримінальному провадженні</w:t>
      </w:r>
      <w:r w:rsidRPr="007723B0">
        <w:rPr>
          <w:sz w:val="28"/>
          <w:szCs w:val="28"/>
        </w:rPr>
        <w:t>;</w:t>
      </w:r>
    </w:p>
    <w:p w14:paraId="439C3C05" w14:textId="57EDF13A" w:rsidR="008240E3" w:rsidRDefault="007723B0" w:rsidP="00906657">
      <w:pPr>
        <w:spacing w:line="360" w:lineRule="auto"/>
        <w:ind w:firstLine="709"/>
        <w:jc w:val="both"/>
        <w:rPr>
          <w:sz w:val="28"/>
          <w:szCs w:val="28"/>
        </w:rPr>
      </w:pPr>
      <w:r w:rsidRPr="007723B0">
        <w:rPr>
          <w:sz w:val="28"/>
          <w:szCs w:val="28"/>
        </w:rPr>
        <w:t>– окреслити п</w:t>
      </w:r>
      <w:r w:rsidR="00906657" w:rsidRPr="007723B0">
        <w:rPr>
          <w:sz w:val="28"/>
          <w:szCs w:val="28"/>
        </w:rPr>
        <w:t>роцесуальний порядок надання міжнародної правової допомоги у кримінальному провадженні</w:t>
      </w:r>
      <w:r w:rsidR="008240E3" w:rsidRPr="007723B0">
        <w:rPr>
          <w:sz w:val="28"/>
          <w:szCs w:val="28"/>
        </w:rPr>
        <w:t>.</w:t>
      </w:r>
    </w:p>
    <w:p w14:paraId="65288D12" w14:textId="77777777" w:rsidR="00B73E91" w:rsidRPr="00F414D7" w:rsidRDefault="00B73E91" w:rsidP="00B73E91">
      <w:pPr>
        <w:spacing w:line="360" w:lineRule="auto"/>
        <w:ind w:firstLine="709"/>
        <w:jc w:val="both"/>
        <w:rPr>
          <w:b/>
          <w:sz w:val="28"/>
          <w:szCs w:val="28"/>
        </w:rPr>
      </w:pPr>
    </w:p>
    <w:p w14:paraId="69C68D34" w14:textId="68B7D9DC" w:rsidR="00D301ED" w:rsidRPr="00D301ED" w:rsidRDefault="00D301ED" w:rsidP="00D301ED">
      <w:pPr>
        <w:spacing w:line="360" w:lineRule="auto"/>
        <w:ind w:firstLine="720"/>
        <w:contextualSpacing/>
        <w:jc w:val="both"/>
        <w:rPr>
          <w:rFonts w:cs="Times New Roman"/>
          <w:b/>
          <w:bCs/>
          <w:sz w:val="28"/>
          <w:szCs w:val="28"/>
        </w:rPr>
      </w:pPr>
      <w:r w:rsidRPr="00D301ED">
        <w:rPr>
          <w:rFonts w:cs="Times New Roman"/>
          <w:b/>
          <w:bCs/>
          <w:sz w:val="28"/>
          <w:szCs w:val="28"/>
        </w:rPr>
        <w:t>1. Поняття, обсяг та значення міжнародного співробітництва під час кримінального провадження</w:t>
      </w:r>
    </w:p>
    <w:p w14:paraId="52F1E7EC" w14:textId="4D7D7025" w:rsidR="00D301ED" w:rsidRDefault="00D301ED" w:rsidP="00D301ED">
      <w:pPr>
        <w:spacing w:line="360" w:lineRule="auto"/>
        <w:ind w:firstLine="720"/>
        <w:contextualSpacing/>
        <w:jc w:val="both"/>
        <w:rPr>
          <w:rFonts w:cs="Times New Roman"/>
          <w:sz w:val="28"/>
          <w:szCs w:val="28"/>
        </w:rPr>
      </w:pPr>
    </w:p>
    <w:p w14:paraId="604422C4" w14:textId="70F72619" w:rsidR="00D301ED" w:rsidRDefault="001D3EB0" w:rsidP="001D3EB0">
      <w:pPr>
        <w:spacing w:line="360" w:lineRule="auto"/>
        <w:ind w:firstLine="720"/>
        <w:contextualSpacing/>
        <w:jc w:val="both"/>
        <w:rPr>
          <w:rFonts w:cs="Times New Roman"/>
          <w:sz w:val="28"/>
          <w:szCs w:val="28"/>
        </w:rPr>
      </w:pPr>
      <w:r>
        <w:rPr>
          <w:rFonts w:cs="Times New Roman"/>
          <w:sz w:val="28"/>
          <w:szCs w:val="28"/>
        </w:rPr>
        <w:t>А</w:t>
      </w:r>
      <w:r w:rsidRPr="001D3EB0">
        <w:rPr>
          <w:rFonts w:cs="Times New Roman"/>
          <w:sz w:val="28"/>
          <w:szCs w:val="28"/>
        </w:rPr>
        <w:t>ктуальність розгляду проблематики теоретичних засад та реалізації різноманітних</w:t>
      </w:r>
      <w:r>
        <w:rPr>
          <w:rFonts w:cs="Times New Roman"/>
          <w:sz w:val="28"/>
          <w:szCs w:val="28"/>
        </w:rPr>
        <w:t xml:space="preserve"> </w:t>
      </w:r>
      <w:r w:rsidRPr="001D3EB0">
        <w:rPr>
          <w:rFonts w:cs="Times New Roman"/>
          <w:sz w:val="28"/>
          <w:szCs w:val="28"/>
        </w:rPr>
        <w:t>заходів міжнародного співробітництва у кримінальному провадженні пов’язана з тим, що зміни, які відбуваються у світі, позначаються на трансформації сучасної злочинності, яка розвивається й інтегрується в суспільні процеси, долаючи кордони держав, незалежно від</w:t>
      </w:r>
      <w:r>
        <w:rPr>
          <w:rFonts w:cs="Times New Roman"/>
          <w:sz w:val="28"/>
          <w:szCs w:val="28"/>
        </w:rPr>
        <w:t xml:space="preserve"> </w:t>
      </w:r>
      <w:r w:rsidRPr="001D3EB0">
        <w:rPr>
          <w:rFonts w:cs="Times New Roman"/>
          <w:sz w:val="28"/>
          <w:szCs w:val="28"/>
        </w:rPr>
        <w:t>їх економічного, соціального розвитку. Сьогодні злочинність все частіше набуває міжнародного характеру, що вимагає застосування дієвих заходів міжнародного співробітництва.</w:t>
      </w:r>
    </w:p>
    <w:p w14:paraId="54785B3F" w14:textId="77777777" w:rsidR="008E2BF5" w:rsidRDefault="008E2BF5" w:rsidP="008E2BF5">
      <w:pPr>
        <w:spacing w:line="360" w:lineRule="auto"/>
        <w:ind w:firstLine="709"/>
        <w:jc w:val="both"/>
        <w:rPr>
          <w:sz w:val="28"/>
          <w:szCs w:val="28"/>
        </w:rPr>
      </w:pPr>
      <w:r>
        <w:rPr>
          <w:sz w:val="28"/>
          <w:szCs w:val="28"/>
        </w:rPr>
        <w:t xml:space="preserve">З кожним роком рівень організації злочинності зростає. Зокрема, вона набуває транснаціонального характеру. Зазначена обставина породжує необхідність розроблення нових правових і тактичних принципів взаємодії </w:t>
      </w:r>
      <w:r>
        <w:rPr>
          <w:sz w:val="28"/>
          <w:szCs w:val="28"/>
        </w:rPr>
        <w:lastRenderedPageBreak/>
        <w:t>правоохоронних органів різних держав між собою. У такій діяльності активну участь приймає й Україна.</w:t>
      </w:r>
      <w:r w:rsidRPr="00C92BEB">
        <w:rPr>
          <w:spacing w:val="-2"/>
          <w:sz w:val="28"/>
          <w:szCs w:val="28"/>
        </w:rPr>
        <w:t xml:space="preserve"> </w:t>
      </w:r>
      <w:r>
        <w:rPr>
          <w:spacing w:val="-2"/>
          <w:sz w:val="28"/>
          <w:szCs w:val="28"/>
        </w:rPr>
        <w:t>Такий вид</w:t>
      </w:r>
      <w:r w:rsidRPr="00DB237D">
        <w:rPr>
          <w:spacing w:val="-2"/>
          <w:sz w:val="28"/>
          <w:szCs w:val="28"/>
        </w:rPr>
        <w:t xml:space="preserve"> співпрац</w:t>
      </w:r>
      <w:r>
        <w:rPr>
          <w:spacing w:val="-2"/>
          <w:sz w:val="28"/>
          <w:szCs w:val="28"/>
        </w:rPr>
        <w:t xml:space="preserve">і окремих </w:t>
      </w:r>
      <w:r w:rsidRPr="00DB237D">
        <w:rPr>
          <w:spacing w:val="-2"/>
          <w:sz w:val="28"/>
          <w:szCs w:val="28"/>
        </w:rPr>
        <w:t xml:space="preserve">країн і міжнародних організацій </w:t>
      </w:r>
      <w:r>
        <w:rPr>
          <w:spacing w:val="-2"/>
          <w:sz w:val="28"/>
          <w:szCs w:val="28"/>
        </w:rPr>
        <w:t>спрямований на виявлення, припинення</w:t>
      </w:r>
      <w:r w:rsidRPr="00DB237D">
        <w:rPr>
          <w:spacing w:val="-2"/>
          <w:sz w:val="28"/>
          <w:szCs w:val="28"/>
        </w:rPr>
        <w:t>, розслідуванн</w:t>
      </w:r>
      <w:r>
        <w:rPr>
          <w:spacing w:val="-2"/>
          <w:sz w:val="28"/>
          <w:szCs w:val="28"/>
        </w:rPr>
        <w:t>я</w:t>
      </w:r>
      <w:r w:rsidRPr="00DB237D">
        <w:rPr>
          <w:spacing w:val="-2"/>
          <w:sz w:val="28"/>
          <w:szCs w:val="28"/>
        </w:rPr>
        <w:t xml:space="preserve"> </w:t>
      </w:r>
      <w:r>
        <w:rPr>
          <w:spacing w:val="-2"/>
          <w:sz w:val="28"/>
          <w:szCs w:val="28"/>
        </w:rPr>
        <w:t>та</w:t>
      </w:r>
      <w:r w:rsidRPr="00DB237D">
        <w:rPr>
          <w:spacing w:val="-2"/>
          <w:sz w:val="28"/>
          <w:szCs w:val="28"/>
        </w:rPr>
        <w:t xml:space="preserve"> попередженн</w:t>
      </w:r>
      <w:r>
        <w:rPr>
          <w:spacing w:val="-2"/>
          <w:sz w:val="28"/>
          <w:szCs w:val="28"/>
        </w:rPr>
        <w:t>я</w:t>
      </w:r>
      <w:r w:rsidRPr="00DB237D">
        <w:rPr>
          <w:spacing w:val="-2"/>
          <w:sz w:val="28"/>
          <w:szCs w:val="28"/>
        </w:rPr>
        <w:t xml:space="preserve"> </w:t>
      </w:r>
      <w:r>
        <w:rPr>
          <w:spacing w:val="-2"/>
          <w:sz w:val="28"/>
          <w:szCs w:val="28"/>
        </w:rPr>
        <w:t>транснаціональн</w:t>
      </w:r>
      <w:r w:rsidRPr="00DB237D">
        <w:rPr>
          <w:spacing w:val="-2"/>
          <w:sz w:val="28"/>
          <w:szCs w:val="28"/>
        </w:rPr>
        <w:t>их злочинів. При цьому головним завданням світового співтовариства є вироблення єдиного механізму протидії ц</w:t>
      </w:r>
      <w:r>
        <w:rPr>
          <w:spacing w:val="-2"/>
          <w:sz w:val="28"/>
          <w:szCs w:val="28"/>
        </w:rPr>
        <w:t>ьому виду злочинної діяльності та</w:t>
      </w:r>
      <w:r w:rsidRPr="00DB237D">
        <w:rPr>
          <w:spacing w:val="-2"/>
          <w:sz w:val="28"/>
          <w:szCs w:val="28"/>
        </w:rPr>
        <w:t xml:space="preserve"> законодавче його закріплення на національному рівні кожної держави-учасниці.</w:t>
      </w:r>
    </w:p>
    <w:p w14:paraId="28515861" w14:textId="2668BE04" w:rsidR="008E2BF5" w:rsidRDefault="0021145A" w:rsidP="008E2BF5">
      <w:pPr>
        <w:spacing w:line="360" w:lineRule="auto"/>
        <w:ind w:firstLine="709"/>
        <w:jc w:val="both"/>
        <w:rPr>
          <w:sz w:val="28"/>
          <w:szCs w:val="28"/>
        </w:rPr>
      </w:pPr>
      <w:r>
        <w:rPr>
          <w:sz w:val="28"/>
          <w:szCs w:val="28"/>
        </w:rPr>
        <w:t>Зміст</w:t>
      </w:r>
      <w:r w:rsidR="008E2BF5">
        <w:rPr>
          <w:sz w:val="28"/>
          <w:szCs w:val="28"/>
        </w:rPr>
        <w:t xml:space="preserve"> міжнародного співробітництва </w:t>
      </w:r>
      <w:r w:rsidR="009F3F27">
        <w:rPr>
          <w:sz w:val="28"/>
          <w:szCs w:val="28"/>
        </w:rPr>
        <w:t>під час кримінального провадження</w:t>
      </w:r>
      <w:r w:rsidR="008E2BF5">
        <w:rPr>
          <w:sz w:val="28"/>
          <w:szCs w:val="28"/>
        </w:rPr>
        <w:t>, завдання, його види, форми та порядок здійснення передбачаються низкою нормативно-правових актів України та міжнародно-правових актів, ратифікованих нашою державою.</w:t>
      </w:r>
      <w:r w:rsidR="00E01DAD">
        <w:rPr>
          <w:sz w:val="28"/>
          <w:szCs w:val="28"/>
        </w:rPr>
        <w:t xml:space="preserve"> Зокрема, в Кримінальному процесуальному кодексі (далі – КПК) України питання міжнародного співробітництва під час кримінального провадження регламентується </w:t>
      </w:r>
      <w:r w:rsidR="007A5D53">
        <w:rPr>
          <w:sz w:val="28"/>
          <w:szCs w:val="28"/>
        </w:rPr>
        <w:t>положеннями розділу ІХ.</w:t>
      </w:r>
    </w:p>
    <w:p w14:paraId="1ECDA896" w14:textId="1539E496" w:rsidR="008E2BF5" w:rsidRDefault="008E2BF5" w:rsidP="008E2BF5">
      <w:pPr>
        <w:spacing w:line="360" w:lineRule="auto"/>
        <w:ind w:firstLine="709"/>
        <w:jc w:val="both"/>
      </w:pPr>
      <w:r w:rsidRPr="00E47C76">
        <w:rPr>
          <w:sz w:val="28"/>
          <w:szCs w:val="28"/>
        </w:rPr>
        <w:t xml:space="preserve">Під </w:t>
      </w:r>
      <w:r w:rsidRPr="007B6076">
        <w:rPr>
          <w:bCs/>
          <w:i/>
          <w:iCs/>
          <w:sz w:val="28"/>
          <w:szCs w:val="28"/>
        </w:rPr>
        <w:t xml:space="preserve">міжнародним співробітництвом </w:t>
      </w:r>
      <w:r w:rsidR="00CB0D5B" w:rsidRPr="007B6076">
        <w:rPr>
          <w:bCs/>
          <w:i/>
          <w:iCs/>
          <w:sz w:val="28"/>
          <w:szCs w:val="28"/>
        </w:rPr>
        <w:t>під час кримінального провадження</w:t>
      </w:r>
      <w:r>
        <w:rPr>
          <w:sz w:val="28"/>
          <w:szCs w:val="28"/>
        </w:rPr>
        <w:t xml:space="preserve"> слід розуміти спільну працю </w:t>
      </w:r>
      <w:r w:rsidRPr="00E47C76">
        <w:rPr>
          <w:sz w:val="28"/>
          <w:szCs w:val="28"/>
        </w:rPr>
        <w:t>держав у боротьбі з</w:t>
      </w:r>
      <w:r w:rsidR="00CB0D5B">
        <w:rPr>
          <w:sz w:val="28"/>
          <w:szCs w:val="28"/>
        </w:rPr>
        <w:t xml:space="preserve"> кримінальною протиправною діяльністю</w:t>
      </w:r>
      <w:r w:rsidRPr="00E47C76">
        <w:rPr>
          <w:sz w:val="28"/>
          <w:szCs w:val="28"/>
        </w:rPr>
        <w:t xml:space="preserve">, що полягає у </w:t>
      </w:r>
      <w:r>
        <w:rPr>
          <w:sz w:val="28"/>
          <w:szCs w:val="28"/>
        </w:rPr>
        <w:t xml:space="preserve">взаємному </w:t>
      </w:r>
      <w:r w:rsidRPr="00E47C76">
        <w:rPr>
          <w:sz w:val="28"/>
          <w:szCs w:val="28"/>
        </w:rPr>
        <w:t xml:space="preserve">здійсненні допустимих за національними законами </w:t>
      </w:r>
      <w:r>
        <w:rPr>
          <w:sz w:val="28"/>
          <w:szCs w:val="28"/>
        </w:rPr>
        <w:t>та</w:t>
      </w:r>
      <w:r w:rsidRPr="00E47C76">
        <w:rPr>
          <w:sz w:val="28"/>
          <w:szCs w:val="28"/>
        </w:rPr>
        <w:t xml:space="preserve"> міжнародними угодами дій, котрі сприяють виявленню </w:t>
      </w:r>
      <w:r w:rsidR="00CB0D5B">
        <w:rPr>
          <w:sz w:val="28"/>
          <w:szCs w:val="28"/>
        </w:rPr>
        <w:t>кримінальних правопорушень</w:t>
      </w:r>
      <w:r w:rsidRPr="00E47C76">
        <w:rPr>
          <w:sz w:val="28"/>
          <w:szCs w:val="28"/>
        </w:rPr>
        <w:t xml:space="preserve">, їх розслідуванню </w:t>
      </w:r>
      <w:r>
        <w:rPr>
          <w:sz w:val="28"/>
          <w:szCs w:val="28"/>
        </w:rPr>
        <w:t>й</w:t>
      </w:r>
      <w:r w:rsidRPr="00E47C76">
        <w:rPr>
          <w:sz w:val="28"/>
          <w:szCs w:val="28"/>
        </w:rPr>
        <w:t xml:space="preserve"> судовому розгляду по них, а також забезпеченні виконання </w:t>
      </w:r>
      <w:proofErr w:type="spellStart"/>
      <w:r w:rsidRPr="00E47C76">
        <w:rPr>
          <w:sz w:val="28"/>
          <w:szCs w:val="28"/>
        </w:rPr>
        <w:t>вироків</w:t>
      </w:r>
      <w:proofErr w:type="spellEnd"/>
      <w:r w:rsidRPr="00E47C76">
        <w:rPr>
          <w:sz w:val="28"/>
          <w:szCs w:val="28"/>
        </w:rPr>
        <w:t xml:space="preserve"> та інших рішень судових органів. </w:t>
      </w:r>
      <w:r>
        <w:rPr>
          <w:sz w:val="28"/>
          <w:szCs w:val="28"/>
        </w:rPr>
        <w:t xml:space="preserve">Це діяльність із </w:t>
      </w:r>
      <w:r w:rsidRPr="00B8286F">
        <w:rPr>
          <w:spacing w:val="-2"/>
          <w:sz w:val="28"/>
          <w:szCs w:val="28"/>
        </w:rPr>
        <w:t>захисту інтересів особистості, суспільства, держави та світової спільноти від міжнародних, транснаціональних злочинів і злочинів, які мають транснаціональний характер, посягають на внутрідержавний порядок.</w:t>
      </w:r>
      <w:r w:rsidRPr="008C256D">
        <w:t xml:space="preserve"> </w:t>
      </w:r>
    </w:p>
    <w:p w14:paraId="1697F012" w14:textId="77777777" w:rsidR="00F86DDA" w:rsidRDefault="00F86DDA" w:rsidP="00F86DDA">
      <w:pPr>
        <w:spacing w:line="360" w:lineRule="auto"/>
        <w:ind w:firstLine="709"/>
        <w:jc w:val="both"/>
        <w:rPr>
          <w:sz w:val="28"/>
          <w:szCs w:val="28"/>
        </w:rPr>
      </w:pPr>
      <w:r>
        <w:rPr>
          <w:sz w:val="28"/>
          <w:szCs w:val="28"/>
        </w:rPr>
        <w:t xml:space="preserve">Сутність міжнародного співробітництва полягає у сумісній діяльності: різних держав у сфері правової регламентації відповідних аспектів здійснення кримінального провадження; міжнародних судових та поліцейських органів; спеціалізованих органів різних держав щодо надання професійно-технічної допомоги у боротьбі з кримінальною протиправною діяльністю, розшуку та затриманні осіб, котрі підозрюються у вчиненні </w:t>
      </w:r>
      <w:r>
        <w:rPr>
          <w:sz w:val="28"/>
          <w:szCs w:val="28"/>
        </w:rPr>
        <w:lastRenderedPageBreak/>
        <w:t>кримінальних правопорушень, їхній екстрадиції тощо; міжнародних недержавних організацій.</w:t>
      </w:r>
    </w:p>
    <w:p w14:paraId="52C940E8" w14:textId="5DE1AB25" w:rsidR="008E2BF5" w:rsidRDefault="008E2BF5" w:rsidP="008E2BF5">
      <w:pPr>
        <w:spacing w:line="360" w:lineRule="auto"/>
        <w:ind w:firstLine="709"/>
        <w:jc w:val="both"/>
        <w:rPr>
          <w:sz w:val="28"/>
          <w:szCs w:val="28"/>
        </w:rPr>
      </w:pPr>
      <w:r w:rsidRPr="00E47C76">
        <w:rPr>
          <w:sz w:val="28"/>
          <w:szCs w:val="28"/>
        </w:rPr>
        <w:t>Міжнародне співробітництво повинне здійснюватися при дотриманні таких принципів міжнародного права, як дотримання державного суверенітету, визнання національного законодавства, невтру</w:t>
      </w:r>
      <w:r>
        <w:rPr>
          <w:sz w:val="28"/>
          <w:szCs w:val="28"/>
        </w:rPr>
        <w:t>чання у внутрішні справи держав,</w:t>
      </w:r>
      <w:r w:rsidRPr="00E47C76">
        <w:rPr>
          <w:sz w:val="28"/>
          <w:szCs w:val="28"/>
        </w:rPr>
        <w:t xml:space="preserve"> незастосування сили або силою насильства, мирне вирішення міжнародних спорів, рівноправність та самовизначення народів, суверенна рівність держав, добросовісне виконання міжнародних зобов</w:t>
      </w:r>
      <w:r w:rsidR="00BB68A3">
        <w:rPr>
          <w:sz w:val="28"/>
          <w:szCs w:val="28"/>
        </w:rPr>
        <w:t>’</w:t>
      </w:r>
      <w:r w:rsidRPr="00E47C76">
        <w:rPr>
          <w:sz w:val="28"/>
          <w:szCs w:val="28"/>
        </w:rPr>
        <w:t>язань, недоторканність кордонів та територіальна цілісність держав, повага до прав людини</w:t>
      </w:r>
      <w:r>
        <w:rPr>
          <w:sz w:val="28"/>
          <w:szCs w:val="28"/>
        </w:rPr>
        <w:t xml:space="preserve"> тощо</w:t>
      </w:r>
      <w:r w:rsidRPr="00E47C76">
        <w:rPr>
          <w:sz w:val="28"/>
          <w:szCs w:val="28"/>
        </w:rPr>
        <w:t>.</w:t>
      </w:r>
    </w:p>
    <w:p w14:paraId="0DCBE9E3" w14:textId="10970CA0" w:rsidR="008E2BF5" w:rsidRPr="00B8286F" w:rsidRDefault="008E2BF5" w:rsidP="008E2BF5">
      <w:pPr>
        <w:spacing w:line="360" w:lineRule="auto"/>
        <w:ind w:firstLine="709"/>
        <w:jc w:val="both"/>
        <w:rPr>
          <w:sz w:val="28"/>
          <w:szCs w:val="28"/>
        </w:rPr>
      </w:pPr>
      <w:r w:rsidRPr="00B8286F">
        <w:rPr>
          <w:sz w:val="28"/>
          <w:szCs w:val="28"/>
        </w:rPr>
        <w:t>Міжнародно-правова співпраця здійснюється шляхом прийняття узгоджених між країнами заходів із: 1) встановлення кримінальної караності певних суспільно небезпечних діянь (криміналізації) та уніфікації на цій основі кримінального законодавства; 2) припинення злочинів, у тому числі тих, що готуються, застосовуючи в необхідних випадках оперативно-розшукові дії; 3)</w:t>
      </w:r>
      <w:r w:rsidRPr="00B8286F">
        <w:rPr>
          <w:rFonts w:ascii="Arial" w:hAnsi="Arial" w:cs="Arial"/>
          <w:sz w:val="28"/>
          <w:szCs w:val="28"/>
        </w:rPr>
        <w:t> </w:t>
      </w:r>
      <w:r w:rsidRPr="00B8286F">
        <w:rPr>
          <w:sz w:val="28"/>
          <w:szCs w:val="28"/>
        </w:rPr>
        <w:t>надання допомоги в розслідуванні кримінальних справ і здійсненні кримінального переслідування; 4) організації діяльності міжнародних судових органів, що пов’язана із розслідуванням міжнародних злочинів, здійсненням кримінального переслідування і покаранням осіб, винних у їх вчиненні; забезпечення виконання кримінальних покарань; 5)</w:t>
      </w:r>
      <w:r w:rsidRPr="00B8286F">
        <w:rPr>
          <w:rFonts w:ascii="Arial" w:hAnsi="Arial" w:cs="Arial"/>
          <w:sz w:val="28"/>
          <w:szCs w:val="28"/>
        </w:rPr>
        <w:t> </w:t>
      </w:r>
      <w:proofErr w:type="spellStart"/>
      <w:r w:rsidRPr="00B8286F">
        <w:rPr>
          <w:sz w:val="28"/>
          <w:szCs w:val="28"/>
        </w:rPr>
        <w:t>постпенітенціарного</w:t>
      </w:r>
      <w:proofErr w:type="spellEnd"/>
      <w:r w:rsidRPr="00B8286F">
        <w:rPr>
          <w:sz w:val="28"/>
          <w:szCs w:val="28"/>
        </w:rPr>
        <w:t xml:space="preserve"> впливу; 6) надання професійної технічної допо</w:t>
      </w:r>
      <w:r>
        <w:rPr>
          <w:sz w:val="28"/>
          <w:szCs w:val="28"/>
        </w:rPr>
        <w:t>моги й попередження злочинів</w:t>
      </w:r>
      <w:r w:rsidRPr="00B8286F">
        <w:rPr>
          <w:sz w:val="28"/>
          <w:szCs w:val="28"/>
        </w:rPr>
        <w:t>.</w:t>
      </w:r>
    </w:p>
    <w:p w14:paraId="62D868A1" w14:textId="7608877B" w:rsidR="008E2BF5" w:rsidRPr="00DB237D" w:rsidRDefault="00B12AC3" w:rsidP="008E2BF5">
      <w:pPr>
        <w:spacing w:line="360" w:lineRule="auto"/>
        <w:ind w:firstLine="720"/>
        <w:jc w:val="both"/>
        <w:rPr>
          <w:sz w:val="28"/>
          <w:szCs w:val="28"/>
        </w:rPr>
      </w:pPr>
      <w:r>
        <w:rPr>
          <w:sz w:val="28"/>
          <w:szCs w:val="28"/>
        </w:rPr>
        <w:t>Основними напрямами взаємодії</w:t>
      </w:r>
      <w:r w:rsidR="008E2BF5" w:rsidRPr="00DB237D">
        <w:rPr>
          <w:sz w:val="28"/>
          <w:szCs w:val="28"/>
        </w:rPr>
        <w:t xml:space="preserve"> правоохоронних органів України у </w:t>
      </w:r>
      <w:r>
        <w:rPr>
          <w:sz w:val="28"/>
          <w:szCs w:val="28"/>
        </w:rPr>
        <w:t>рамках міжнародного співробітництва під час кримінального провадження</w:t>
      </w:r>
      <w:r w:rsidR="008E2BF5" w:rsidRPr="00DB237D">
        <w:rPr>
          <w:sz w:val="28"/>
          <w:szCs w:val="28"/>
        </w:rPr>
        <w:t xml:space="preserve"> є:</w:t>
      </w:r>
    </w:p>
    <w:p w14:paraId="2332C70D" w14:textId="77777777" w:rsidR="008E2BF5" w:rsidRPr="00DB237D" w:rsidRDefault="008E2BF5" w:rsidP="008E2BF5">
      <w:pPr>
        <w:spacing w:line="360" w:lineRule="auto"/>
        <w:ind w:firstLine="720"/>
        <w:jc w:val="both"/>
        <w:rPr>
          <w:sz w:val="28"/>
          <w:szCs w:val="28"/>
        </w:rPr>
      </w:pPr>
      <w:r w:rsidRPr="00DB237D">
        <w:rPr>
          <w:sz w:val="28"/>
          <w:szCs w:val="28"/>
        </w:rPr>
        <w:t>– взаємодія правоохоронних органів України з правоохоронними органами іноземних держав;</w:t>
      </w:r>
    </w:p>
    <w:p w14:paraId="6E0AFA0A" w14:textId="77777777" w:rsidR="008E2BF5" w:rsidRPr="00DB237D" w:rsidRDefault="008E2BF5" w:rsidP="008E2BF5">
      <w:pPr>
        <w:spacing w:line="360" w:lineRule="auto"/>
        <w:ind w:firstLine="720"/>
        <w:jc w:val="both"/>
        <w:rPr>
          <w:sz w:val="28"/>
          <w:szCs w:val="28"/>
        </w:rPr>
      </w:pPr>
      <w:r w:rsidRPr="00DB237D">
        <w:rPr>
          <w:sz w:val="28"/>
          <w:szCs w:val="28"/>
        </w:rPr>
        <w:t>– взаємодія правоохоронних органів України з Міжнародною організацією кримінальної поліції – Інтерполом;</w:t>
      </w:r>
    </w:p>
    <w:p w14:paraId="362733F1" w14:textId="77777777" w:rsidR="008E2BF5" w:rsidRPr="00DB237D" w:rsidRDefault="008E2BF5" w:rsidP="008E2BF5">
      <w:pPr>
        <w:spacing w:line="360" w:lineRule="auto"/>
        <w:ind w:firstLine="720"/>
        <w:jc w:val="both"/>
        <w:rPr>
          <w:sz w:val="28"/>
          <w:szCs w:val="28"/>
        </w:rPr>
      </w:pPr>
      <w:r w:rsidRPr="00DB237D">
        <w:rPr>
          <w:sz w:val="28"/>
          <w:szCs w:val="28"/>
        </w:rPr>
        <w:t>– взаємодія правоохоронних органів України з неурядовими організаціями.</w:t>
      </w:r>
    </w:p>
    <w:p w14:paraId="19006405" w14:textId="4C6CDEF8" w:rsidR="008E2BF5" w:rsidRPr="00234665" w:rsidRDefault="007B6076" w:rsidP="008E2BF5">
      <w:pPr>
        <w:spacing w:line="360" w:lineRule="auto"/>
        <w:ind w:firstLine="709"/>
        <w:jc w:val="both"/>
        <w:rPr>
          <w:sz w:val="28"/>
          <w:szCs w:val="28"/>
        </w:rPr>
      </w:pPr>
      <w:r w:rsidRPr="007B6076">
        <w:rPr>
          <w:i/>
          <w:iCs/>
          <w:sz w:val="28"/>
          <w:szCs w:val="28"/>
        </w:rPr>
        <w:lastRenderedPageBreak/>
        <w:t xml:space="preserve">Обсяг міжнародного співробітництва під час кримінального провадження </w:t>
      </w:r>
      <w:r w:rsidR="00234665">
        <w:rPr>
          <w:sz w:val="28"/>
          <w:szCs w:val="28"/>
        </w:rPr>
        <w:t xml:space="preserve">визначений у ст. 542 КПК України та </w:t>
      </w:r>
      <w:r w:rsidR="00234665" w:rsidRPr="00234665">
        <w:rPr>
          <w:sz w:val="28"/>
          <w:szCs w:val="28"/>
        </w:rPr>
        <w:t xml:space="preserve">полягає у вжитті необхідних заходів з метою надання міжнародної правової допомоги шляхом вручення документів, виконання окремих процесуальних дій, видачі осіб, які вчинили кримінальне правопорушення, тимчасової передачі осіб, перейняття кримінального переслідування, передачі засуджених осіб та виконання </w:t>
      </w:r>
      <w:proofErr w:type="spellStart"/>
      <w:r w:rsidR="00234665" w:rsidRPr="00234665">
        <w:rPr>
          <w:sz w:val="28"/>
          <w:szCs w:val="28"/>
        </w:rPr>
        <w:t>вироків</w:t>
      </w:r>
      <w:proofErr w:type="spellEnd"/>
      <w:r w:rsidR="00234665" w:rsidRPr="00234665">
        <w:rPr>
          <w:sz w:val="28"/>
          <w:szCs w:val="28"/>
        </w:rPr>
        <w:t xml:space="preserve">. Міжнародним договором України можуть бути передбачені інші, ніж у </w:t>
      </w:r>
      <w:r w:rsidR="00D63E57">
        <w:rPr>
          <w:sz w:val="28"/>
          <w:szCs w:val="28"/>
        </w:rPr>
        <w:t>КПК</w:t>
      </w:r>
      <w:r w:rsidR="00234665" w:rsidRPr="00234665">
        <w:rPr>
          <w:sz w:val="28"/>
          <w:szCs w:val="28"/>
        </w:rPr>
        <w:t>, форми співробітництва під час кримінального провадження.</w:t>
      </w:r>
    </w:p>
    <w:p w14:paraId="7115CBA9" w14:textId="250B84AD" w:rsidR="00507B7D" w:rsidRPr="00507B7D" w:rsidRDefault="005101F0" w:rsidP="00507B7D">
      <w:pPr>
        <w:spacing w:line="360" w:lineRule="auto"/>
        <w:ind w:firstLine="720"/>
        <w:contextualSpacing/>
        <w:jc w:val="both"/>
        <w:rPr>
          <w:rFonts w:cs="Times New Roman"/>
          <w:sz w:val="28"/>
          <w:szCs w:val="28"/>
        </w:rPr>
      </w:pPr>
      <w:r>
        <w:rPr>
          <w:rFonts w:cs="Times New Roman"/>
          <w:sz w:val="28"/>
          <w:szCs w:val="28"/>
        </w:rPr>
        <w:t>Відповідно о</w:t>
      </w:r>
      <w:r w:rsidR="00507B7D" w:rsidRPr="00507B7D">
        <w:rPr>
          <w:rFonts w:cs="Times New Roman"/>
          <w:sz w:val="28"/>
          <w:szCs w:val="28"/>
        </w:rPr>
        <w:t>сновними форми міжнародного співробітництва під час досудового розслідування – стадії кримінального провадження, на якій безпосередньо вирішуються завдання розслідування кримінальних правопорушень, є:</w:t>
      </w:r>
    </w:p>
    <w:p w14:paraId="6647BCBF" w14:textId="76E98F81" w:rsidR="00507B7D" w:rsidRDefault="00507B7D" w:rsidP="00507B7D">
      <w:pPr>
        <w:spacing w:line="360" w:lineRule="auto"/>
        <w:ind w:firstLine="720"/>
        <w:contextualSpacing/>
        <w:jc w:val="both"/>
        <w:rPr>
          <w:rFonts w:cs="Times New Roman"/>
          <w:sz w:val="28"/>
          <w:szCs w:val="28"/>
        </w:rPr>
      </w:pPr>
      <w:r w:rsidRPr="00507B7D">
        <w:rPr>
          <w:rFonts w:cs="Times New Roman"/>
          <w:sz w:val="28"/>
          <w:szCs w:val="28"/>
        </w:rPr>
        <w:t xml:space="preserve">1) міжнародна правова допомога (ст. ст. 541 (п. 1), 542, </w:t>
      </w:r>
      <w:proofErr w:type="spellStart"/>
      <w:r w:rsidRPr="00507B7D">
        <w:rPr>
          <w:rFonts w:cs="Times New Roman"/>
          <w:sz w:val="28"/>
          <w:szCs w:val="28"/>
        </w:rPr>
        <w:t>гл</w:t>
      </w:r>
      <w:proofErr w:type="spellEnd"/>
      <w:r w:rsidRPr="00507B7D">
        <w:rPr>
          <w:rFonts w:cs="Times New Roman"/>
          <w:sz w:val="28"/>
          <w:szCs w:val="28"/>
        </w:rPr>
        <w:t>.</w:t>
      </w:r>
      <w:r>
        <w:rPr>
          <w:rFonts w:cs="Times New Roman"/>
          <w:sz w:val="28"/>
          <w:szCs w:val="28"/>
        </w:rPr>
        <w:t> </w:t>
      </w:r>
      <w:r w:rsidRPr="00507B7D">
        <w:rPr>
          <w:rFonts w:cs="Times New Roman"/>
          <w:sz w:val="28"/>
          <w:szCs w:val="28"/>
        </w:rPr>
        <w:t xml:space="preserve">43 КПК України); </w:t>
      </w:r>
    </w:p>
    <w:p w14:paraId="63A3A75F" w14:textId="3DB43944" w:rsidR="00507B7D" w:rsidRDefault="00507B7D" w:rsidP="00507B7D">
      <w:pPr>
        <w:spacing w:line="360" w:lineRule="auto"/>
        <w:ind w:firstLine="720"/>
        <w:contextualSpacing/>
        <w:jc w:val="both"/>
        <w:rPr>
          <w:rFonts w:cs="Times New Roman"/>
          <w:sz w:val="28"/>
          <w:szCs w:val="28"/>
        </w:rPr>
      </w:pPr>
      <w:r w:rsidRPr="00507B7D">
        <w:rPr>
          <w:rFonts w:cs="Times New Roman"/>
          <w:sz w:val="28"/>
          <w:szCs w:val="28"/>
        </w:rPr>
        <w:t xml:space="preserve">2) видача особи (екстрадиція) (ст. ст. 541 (п. 2), 542, </w:t>
      </w:r>
      <w:proofErr w:type="spellStart"/>
      <w:r w:rsidRPr="00507B7D">
        <w:rPr>
          <w:rFonts w:cs="Times New Roman"/>
          <w:sz w:val="28"/>
          <w:szCs w:val="28"/>
        </w:rPr>
        <w:t>гл</w:t>
      </w:r>
      <w:proofErr w:type="spellEnd"/>
      <w:r w:rsidRPr="00507B7D">
        <w:rPr>
          <w:rFonts w:cs="Times New Roman"/>
          <w:sz w:val="28"/>
          <w:szCs w:val="28"/>
        </w:rPr>
        <w:t>.</w:t>
      </w:r>
      <w:r>
        <w:rPr>
          <w:rFonts w:cs="Times New Roman"/>
          <w:sz w:val="28"/>
          <w:szCs w:val="28"/>
        </w:rPr>
        <w:t> </w:t>
      </w:r>
      <w:r w:rsidRPr="00507B7D">
        <w:rPr>
          <w:rFonts w:cs="Times New Roman"/>
          <w:sz w:val="28"/>
          <w:szCs w:val="28"/>
        </w:rPr>
        <w:t xml:space="preserve">44 КПК України); </w:t>
      </w:r>
    </w:p>
    <w:p w14:paraId="36EA457B" w14:textId="6C3EA866" w:rsidR="008E2BF5" w:rsidRDefault="00507B7D" w:rsidP="00507B7D">
      <w:pPr>
        <w:spacing w:line="360" w:lineRule="auto"/>
        <w:ind w:firstLine="720"/>
        <w:contextualSpacing/>
        <w:jc w:val="both"/>
        <w:rPr>
          <w:rFonts w:cs="Times New Roman"/>
          <w:sz w:val="28"/>
          <w:szCs w:val="28"/>
        </w:rPr>
      </w:pPr>
      <w:r w:rsidRPr="00507B7D">
        <w:rPr>
          <w:rFonts w:cs="Times New Roman"/>
          <w:sz w:val="28"/>
          <w:szCs w:val="28"/>
        </w:rPr>
        <w:t xml:space="preserve">3) перейняття кримінального провадження (ст. ст. 541 (п. 3), 542, </w:t>
      </w:r>
      <w:proofErr w:type="spellStart"/>
      <w:r w:rsidRPr="00507B7D">
        <w:rPr>
          <w:rFonts w:cs="Times New Roman"/>
          <w:sz w:val="28"/>
          <w:szCs w:val="28"/>
        </w:rPr>
        <w:t>гл</w:t>
      </w:r>
      <w:proofErr w:type="spellEnd"/>
      <w:r w:rsidRPr="00507B7D">
        <w:rPr>
          <w:rFonts w:cs="Times New Roman"/>
          <w:sz w:val="28"/>
          <w:szCs w:val="28"/>
        </w:rPr>
        <w:t>.</w:t>
      </w:r>
      <w:r>
        <w:rPr>
          <w:rFonts w:cs="Times New Roman"/>
          <w:sz w:val="28"/>
          <w:szCs w:val="28"/>
        </w:rPr>
        <w:t> </w:t>
      </w:r>
      <w:r w:rsidRPr="00507B7D">
        <w:rPr>
          <w:rFonts w:cs="Times New Roman"/>
          <w:sz w:val="28"/>
          <w:szCs w:val="28"/>
        </w:rPr>
        <w:t>45 КПК</w:t>
      </w:r>
      <w:r>
        <w:rPr>
          <w:rFonts w:cs="Times New Roman"/>
          <w:sz w:val="28"/>
          <w:szCs w:val="28"/>
        </w:rPr>
        <w:t xml:space="preserve"> </w:t>
      </w:r>
      <w:r w:rsidRPr="00507B7D">
        <w:rPr>
          <w:rFonts w:cs="Times New Roman"/>
          <w:sz w:val="28"/>
          <w:szCs w:val="28"/>
        </w:rPr>
        <w:t>України).</w:t>
      </w:r>
    </w:p>
    <w:p w14:paraId="3ACF3143" w14:textId="64C1C524" w:rsidR="00764273" w:rsidRDefault="00764273" w:rsidP="00507B7D">
      <w:pPr>
        <w:spacing w:line="360" w:lineRule="auto"/>
        <w:ind w:firstLine="720"/>
        <w:contextualSpacing/>
        <w:jc w:val="both"/>
        <w:rPr>
          <w:rFonts w:cs="Times New Roman"/>
          <w:sz w:val="28"/>
          <w:szCs w:val="28"/>
        </w:rPr>
      </w:pPr>
      <w:r w:rsidRPr="00764273">
        <w:rPr>
          <w:rFonts w:cs="Times New Roman"/>
          <w:i/>
          <w:iCs/>
          <w:sz w:val="28"/>
          <w:szCs w:val="28"/>
        </w:rPr>
        <w:t>Значення</w:t>
      </w:r>
      <w:r>
        <w:rPr>
          <w:rFonts w:cs="Times New Roman"/>
          <w:sz w:val="28"/>
          <w:szCs w:val="28"/>
        </w:rPr>
        <w:t xml:space="preserve"> </w:t>
      </w:r>
      <w:r w:rsidRPr="00D55445">
        <w:rPr>
          <w:rFonts w:cs="Times New Roman"/>
          <w:i/>
          <w:iCs/>
          <w:sz w:val="28"/>
          <w:szCs w:val="28"/>
        </w:rPr>
        <w:t xml:space="preserve">міжнародного співробітництва </w:t>
      </w:r>
      <w:r w:rsidR="00D55445">
        <w:rPr>
          <w:rFonts w:cs="Times New Roman"/>
          <w:i/>
          <w:iCs/>
          <w:sz w:val="28"/>
          <w:szCs w:val="28"/>
        </w:rPr>
        <w:t>під час</w:t>
      </w:r>
      <w:r w:rsidRPr="00D55445">
        <w:rPr>
          <w:rFonts w:cs="Times New Roman"/>
          <w:i/>
          <w:iCs/>
          <w:sz w:val="28"/>
          <w:szCs w:val="28"/>
        </w:rPr>
        <w:t xml:space="preserve"> кримінально</w:t>
      </w:r>
      <w:r w:rsidR="00D55445">
        <w:rPr>
          <w:rFonts w:cs="Times New Roman"/>
          <w:i/>
          <w:iCs/>
          <w:sz w:val="28"/>
          <w:szCs w:val="28"/>
        </w:rPr>
        <w:t>го</w:t>
      </w:r>
      <w:r w:rsidRPr="00D55445">
        <w:rPr>
          <w:rFonts w:cs="Times New Roman"/>
          <w:i/>
          <w:iCs/>
          <w:sz w:val="28"/>
          <w:szCs w:val="28"/>
        </w:rPr>
        <w:t xml:space="preserve"> провадженн</w:t>
      </w:r>
      <w:r w:rsidR="00D55445">
        <w:rPr>
          <w:rFonts w:cs="Times New Roman"/>
          <w:i/>
          <w:iCs/>
          <w:sz w:val="28"/>
          <w:szCs w:val="28"/>
        </w:rPr>
        <w:t>я</w:t>
      </w:r>
      <w:r w:rsidRPr="00764273">
        <w:rPr>
          <w:rFonts w:cs="Times New Roman"/>
          <w:sz w:val="28"/>
          <w:szCs w:val="28"/>
        </w:rPr>
        <w:t xml:space="preserve"> </w:t>
      </w:r>
      <w:r w:rsidR="00D55445">
        <w:rPr>
          <w:rFonts w:cs="Times New Roman"/>
          <w:sz w:val="28"/>
          <w:szCs w:val="28"/>
        </w:rPr>
        <w:t>виражається в тому, що таке співробітництво є</w:t>
      </w:r>
      <w:r w:rsidRPr="00764273">
        <w:rPr>
          <w:rFonts w:cs="Times New Roman"/>
          <w:sz w:val="28"/>
          <w:szCs w:val="28"/>
        </w:rPr>
        <w:t xml:space="preserve"> невід</w:t>
      </w:r>
      <w:r w:rsidR="00D55445">
        <w:rPr>
          <w:rFonts w:cs="Times New Roman"/>
          <w:sz w:val="28"/>
          <w:szCs w:val="28"/>
        </w:rPr>
        <w:t>’</w:t>
      </w:r>
      <w:r w:rsidRPr="00764273">
        <w:rPr>
          <w:rFonts w:cs="Times New Roman"/>
          <w:sz w:val="28"/>
          <w:szCs w:val="28"/>
        </w:rPr>
        <w:t>ємною складовою належної реалізації його завдань. Значення такого співробітництва важко переоцінити, адже саме за допомогою спільних дій різних держав-членів міжнародного співтовариства відбувається ефективне забезпечення невідворотності покарання особи, яка вчинила кримінальне правопорушення.</w:t>
      </w:r>
    </w:p>
    <w:p w14:paraId="78B4E4E5" w14:textId="76F8275F" w:rsidR="00224C26" w:rsidRPr="00764273" w:rsidRDefault="00224C26" w:rsidP="00507B7D">
      <w:pPr>
        <w:spacing w:line="360" w:lineRule="auto"/>
        <w:ind w:firstLine="720"/>
        <w:contextualSpacing/>
        <w:jc w:val="both"/>
        <w:rPr>
          <w:rFonts w:cs="Times New Roman"/>
          <w:sz w:val="28"/>
          <w:szCs w:val="28"/>
        </w:rPr>
      </w:pPr>
      <w:r>
        <w:rPr>
          <w:rFonts w:cs="Times New Roman"/>
          <w:sz w:val="28"/>
          <w:szCs w:val="28"/>
        </w:rPr>
        <w:t>Мі</w:t>
      </w:r>
      <w:r w:rsidRPr="00224C26">
        <w:rPr>
          <w:rFonts w:cs="Times New Roman"/>
          <w:sz w:val="28"/>
          <w:szCs w:val="28"/>
        </w:rPr>
        <w:t xml:space="preserve">жнародне співробітництво в кримінальному провадженні дозволяє розширити межі такої діяльності, тим самим підвищуючи його ефективність і перешкоджаючи особам, котрі вчиняють/вчинили кримінальні правопорушення уникнути притягнення до кримінальної відповідальності. Важливою передумовою такої співпраці є її взаємний характер, що означає </w:t>
      </w:r>
      <w:r w:rsidRPr="00224C26">
        <w:rPr>
          <w:rFonts w:cs="Times New Roman"/>
          <w:sz w:val="28"/>
          <w:szCs w:val="28"/>
        </w:rPr>
        <w:lastRenderedPageBreak/>
        <w:t>наявність у національних правоохоронних органів можливості звертатися за допомогою до іноземних/міжнародних структур у здійсненні певних процесуальних дій, так і останніх звертатися за допомогою до наших правоохоронних підрозділів.</w:t>
      </w:r>
    </w:p>
    <w:p w14:paraId="0139DEBB" w14:textId="77777777" w:rsidR="00D301ED" w:rsidRDefault="00D301ED" w:rsidP="00D301ED">
      <w:pPr>
        <w:spacing w:line="360" w:lineRule="auto"/>
        <w:ind w:firstLine="720"/>
        <w:contextualSpacing/>
        <w:jc w:val="both"/>
        <w:rPr>
          <w:rFonts w:cs="Times New Roman"/>
          <w:sz w:val="28"/>
          <w:szCs w:val="28"/>
        </w:rPr>
      </w:pPr>
    </w:p>
    <w:p w14:paraId="0123E141" w14:textId="669EB4CD" w:rsidR="00D301ED" w:rsidRPr="00444922" w:rsidRDefault="00D301ED" w:rsidP="00D301ED">
      <w:pPr>
        <w:spacing w:line="360" w:lineRule="auto"/>
        <w:ind w:firstLine="720"/>
        <w:contextualSpacing/>
        <w:jc w:val="both"/>
        <w:rPr>
          <w:rFonts w:cs="Times New Roman"/>
          <w:b/>
          <w:bCs/>
          <w:sz w:val="28"/>
          <w:szCs w:val="28"/>
        </w:rPr>
      </w:pPr>
      <w:r w:rsidRPr="00444922">
        <w:rPr>
          <w:rFonts w:cs="Times New Roman"/>
          <w:b/>
          <w:bCs/>
          <w:sz w:val="28"/>
          <w:szCs w:val="28"/>
        </w:rPr>
        <w:t>2. Міжнародна правова допомога у кримінальному провадженні: поняття, правова регламентація</w:t>
      </w:r>
      <w:r w:rsidR="00440B8C">
        <w:rPr>
          <w:rFonts w:cs="Times New Roman"/>
          <w:b/>
          <w:bCs/>
          <w:sz w:val="28"/>
          <w:szCs w:val="28"/>
        </w:rPr>
        <w:t xml:space="preserve"> та загальні положення</w:t>
      </w:r>
    </w:p>
    <w:p w14:paraId="27797DEE" w14:textId="2A1F8E71" w:rsidR="00444922" w:rsidRDefault="00444922" w:rsidP="00D301ED">
      <w:pPr>
        <w:spacing w:line="360" w:lineRule="auto"/>
        <w:ind w:firstLine="720"/>
        <w:contextualSpacing/>
        <w:jc w:val="both"/>
        <w:rPr>
          <w:rFonts w:cs="Times New Roman"/>
          <w:sz w:val="28"/>
          <w:szCs w:val="28"/>
        </w:rPr>
      </w:pPr>
    </w:p>
    <w:p w14:paraId="5C71CBE3" w14:textId="66865619" w:rsidR="00444922" w:rsidRDefault="00CB1E1D" w:rsidP="00D301ED">
      <w:pPr>
        <w:spacing w:line="360" w:lineRule="auto"/>
        <w:ind w:firstLine="720"/>
        <w:contextualSpacing/>
        <w:jc w:val="both"/>
        <w:rPr>
          <w:rFonts w:cs="Times New Roman"/>
          <w:sz w:val="28"/>
          <w:szCs w:val="28"/>
        </w:rPr>
      </w:pPr>
      <w:r>
        <w:rPr>
          <w:rFonts w:cs="Times New Roman"/>
          <w:sz w:val="28"/>
          <w:szCs w:val="28"/>
        </w:rPr>
        <w:t xml:space="preserve">Найбільш поширеною формою міжнародного співробітництва під час кримінального провадження є міжнародна правова допомога. </w:t>
      </w:r>
      <w:r w:rsidR="00E93711">
        <w:rPr>
          <w:rFonts w:cs="Times New Roman"/>
          <w:sz w:val="28"/>
          <w:szCs w:val="28"/>
        </w:rPr>
        <w:t xml:space="preserve">Законодавче </w:t>
      </w:r>
      <w:r w:rsidR="00E93711" w:rsidRPr="004D0336">
        <w:rPr>
          <w:rFonts w:cs="Times New Roman"/>
          <w:i/>
          <w:iCs/>
          <w:sz w:val="28"/>
          <w:szCs w:val="28"/>
        </w:rPr>
        <w:t>визначення міжнародної правової допомоги</w:t>
      </w:r>
      <w:r w:rsidR="00E93711">
        <w:rPr>
          <w:rFonts w:cs="Times New Roman"/>
          <w:sz w:val="28"/>
          <w:szCs w:val="28"/>
        </w:rPr>
        <w:t xml:space="preserve"> закріплено в п. 1 ч. 1 ст. 541 КПК України</w:t>
      </w:r>
      <w:r w:rsidR="004D0336">
        <w:rPr>
          <w:rFonts w:cs="Times New Roman"/>
          <w:sz w:val="28"/>
          <w:szCs w:val="28"/>
        </w:rPr>
        <w:t xml:space="preserve">, а саме – це </w:t>
      </w:r>
      <w:r w:rsidR="004D0336" w:rsidRPr="004D0336">
        <w:rPr>
          <w:rFonts w:cs="Times New Roman"/>
          <w:sz w:val="28"/>
          <w:szCs w:val="28"/>
        </w:rPr>
        <w:t xml:space="preserve">проведення компетентними органами однієї держави процесуальних дій, виконання яких необхідне для досудового розслідування, судового розгляду або для виконання </w:t>
      </w:r>
      <w:proofErr w:type="spellStart"/>
      <w:r w:rsidR="004D0336" w:rsidRPr="004D0336">
        <w:rPr>
          <w:rFonts w:cs="Times New Roman"/>
          <w:sz w:val="28"/>
          <w:szCs w:val="28"/>
        </w:rPr>
        <w:t>вироку</w:t>
      </w:r>
      <w:proofErr w:type="spellEnd"/>
      <w:r w:rsidR="004D0336" w:rsidRPr="004D0336">
        <w:rPr>
          <w:rFonts w:cs="Times New Roman"/>
          <w:sz w:val="28"/>
          <w:szCs w:val="28"/>
        </w:rPr>
        <w:t>, ухваленого судом іншої держави або міжнародною судовою установою</w:t>
      </w:r>
      <w:r w:rsidR="004D0336">
        <w:rPr>
          <w:rFonts w:cs="Times New Roman"/>
          <w:sz w:val="28"/>
          <w:szCs w:val="28"/>
        </w:rPr>
        <w:t>.</w:t>
      </w:r>
      <w:r w:rsidR="00A3063A">
        <w:rPr>
          <w:rFonts w:cs="Times New Roman"/>
          <w:sz w:val="28"/>
          <w:szCs w:val="28"/>
        </w:rPr>
        <w:t xml:space="preserve"> Іншими словами, міжнародна правова допомога – це комплекс </w:t>
      </w:r>
      <w:r w:rsidR="00A3063A" w:rsidRPr="00A3063A">
        <w:rPr>
          <w:rFonts w:cs="Times New Roman"/>
          <w:sz w:val="28"/>
          <w:szCs w:val="28"/>
        </w:rPr>
        <w:t>договірних і побудованих на принципі суверенної взаємності організаційно-правових заходів із захисту прав осіб і запровадження з цією метою правових механізмів уникнення конфлікту юрисдикцій та правових підстав спеціального співробітництва органів юстиції сторін договору</w:t>
      </w:r>
      <w:r w:rsidR="00A3063A">
        <w:rPr>
          <w:rFonts w:cs="Times New Roman"/>
          <w:sz w:val="28"/>
          <w:szCs w:val="28"/>
        </w:rPr>
        <w:t>.</w:t>
      </w:r>
    </w:p>
    <w:p w14:paraId="654D780F" w14:textId="64BA80C0" w:rsidR="00FA3710" w:rsidRDefault="003B680A" w:rsidP="00D301ED">
      <w:pPr>
        <w:spacing w:line="360" w:lineRule="auto"/>
        <w:ind w:firstLine="720"/>
        <w:contextualSpacing/>
        <w:jc w:val="both"/>
        <w:rPr>
          <w:rFonts w:cs="Times New Roman"/>
          <w:sz w:val="28"/>
          <w:szCs w:val="28"/>
        </w:rPr>
      </w:pPr>
      <w:r w:rsidRPr="003B680A">
        <w:rPr>
          <w:rFonts w:cs="Times New Roman"/>
          <w:sz w:val="28"/>
          <w:szCs w:val="28"/>
        </w:rPr>
        <w:t xml:space="preserve">Порядок направлення запиту до іншої держави, порядок розгляду уповноваженим (центральним) органом України запиту іншої держави або міжнародної судової установи про таку допомогу і порядок виконання такого запиту визначаються </w:t>
      </w:r>
      <w:r>
        <w:rPr>
          <w:rFonts w:cs="Times New Roman"/>
          <w:sz w:val="28"/>
          <w:szCs w:val="28"/>
        </w:rPr>
        <w:t>КПК</w:t>
      </w:r>
      <w:r w:rsidRPr="003B680A">
        <w:rPr>
          <w:rFonts w:cs="Times New Roman"/>
          <w:sz w:val="28"/>
          <w:szCs w:val="28"/>
        </w:rPr>
        <w:t xml:space="preserve"> і чинними міжнародними договорами України</w:t>
      </w:r>
      <w:r>
        <w:rPr>
          <w:rFonts w:cs="Times New Roman"/>
          <w:sz w:val="28"/>
          <w:szCs w:val="28"/>
        </w:rPr>
        <w:t xml:space="preserve"> (ст. 543 КПК України)</w:t>
      </w:r>
      <w:r w:rsidRPr="003B680A">
        <w:rPr>
          <w:rFonts w:cs="Times New Roman"/>
          <w:sz w:val="28"/>
          <w:szCs w:val="28"/>
        </w:rPr>
        <w:t>.</w:t>
      </w:r>
    </w:p>
    <w:p w14:paraId="3634142E" w14:textId="21B0EAE4" w:rsidR="00F50161" w:rsidRPr="00F50161" w:rsidRDefault="00F50161" w:rsidP="00F50161">
      <w:pPr>
        <w:spacing w:line="360" w:lineRule="auto"/>
        <w:ind w:firstLine="720"/>
        <w:contextualSpacing/>
        <w:jc w:val="both"/>
        <w:rPr>
          <w:rFonts w:cs="Times New Roman"/>
          <w:sz w:val="28"/>
          <w:szCs w:val="28"/>
        </w:rPr>
      </w:pPr>
      <w:r w:rsidRPr="00F50161">
        <w:rPr>
          <w:rFonts w:cs="Times New Roman"/>
          <w:sz w:val="28"/>
          <w:szCs w:val="28"/>
        </w:rPr>
        <w:t xml:space="preserve">Співробітництво держав у кримінальному провадженні може будуватися лише відповідно до чинних у міжнародному праві та національних правових системах приписів. Міжнародним співтовариством розроблено універсальні міжнародні договори у сфері кримінального судочинства, спрямовані </w:t>
      </w:r>
      <w:proofErr w:type="spellStart"/>
      <w:r w:rsidRPr="00F50161">
        <w:rPr>
          <w:rFonts w:cs="Times New Roman"/>
          <w:sz w:val="28"/>
          <w:szCs w:val="28"/>
        </w:rPr>
        <w:t>назабезпечення</w:t>
      </w:r>
      <w:proofErr w:type="spellEnd"/>
      <w:r w:rsidRPr="00F50161">
        <w:rPr>
          <w:rFonts w:cs="Times New Roman"/>
          <w:sz w:val="28"/>
          <w:szCs w:val="28"/>
        </w:rPr>
        <w:t xml:space="preserve"> державам-учасницям можливості </w:t>
      </w:r>
      <w:r w:rsidRPr="00F50161">
        <w:rPr>
          <w:rFonts w:cs="Times New Roman"/>
          <w:sz w:val="28"/>
          <w:szCs w:val="28"/>
        </w:rPr>
        <w:lastRenderedPageBreak/>
        <w:t xml:space="preserve">надавати одна одній правову допомогу в кримінальних провадженнях, вирішувати питання про екстрадицію чи про перейняття кримінального переслідування за неможливості реалізації </w:t>
      </w:r>
      <w:proofErr w:type="spellStart"/>
      <w:r w:rsidRPr="00F50161">
        <w:rPr>
          <w:rFonts w:cs="Times New Roman"/>
          <w:sz w:val="28"/>
          <w:szCs w:val="28"/>
        </w:rPr>
        <w:t>екстрадиційної</w:t>
      </w:r>
      <w:proofErr w:type="spellEnd"/>
      <w:r w:rsidRPr="00F50161">
        <w:rPr>
          <w:rFonts w:cs="Times New Roman"/>
          <w:sz w:val="28"/>
          <w:szCs w:val="28"/>
        </w:rPr>
        <w:t xml:space="preserve"> процедури, визнавати і приймати до виконання вирок суду щодо особи, яка перебуває на території запитуваної держави, передавати засуджену особу для відбування покарання державі її громадянства тощо.</w:t>
      </w:r>
    </w:p>
    <w:p w14:paraId="06F707F3" w14:textId="20492589" w:rsidR="00F50161" w:rsidRPr="00F50161" w:rsidRDefault="00F50161" w:rsidP="00F50161">
      <w:pPr>
        <w:spacing w:line="360" w:lineRule="auto"/>
        <w:ind w:firstLine="720"/>
        <w:contextualSpacing/>
        <w:jc w:val="both"/>
        <w:rPr>
          <w:rFonts w:cs="Times New Roman"/>
          <w:sz w:val="28"/>
          <w:szCs w:val="28"/>
        </w:rPr>
      </w:pPr>
      <w:r w:rsidRPr="00F50161">
        <w:rPr>
          <w:rFonts w:cs="Times New Roman"/>
          <w:sz w:val="28"/>
          <w:szCs w:val="28"/>
        </w:rPr>
        <w:t xml:space="preserve">З цією метою сформована певна структура регулювання даних правовідносин, яка складається з двох частин </w:t>
      </w:r>
      <w:r w:rsidR="005F2D4A">
        <w:rPr>
          <w:rFonts w:cs="Times New Roman"/>
          <w:sz w:val="28"/>
          <w:szCs w:val="28"/>
        </w:rPr>
        <w:t>–</w:t>
      </w:r>
      <w:r w:rsidRPr="00F50161">
        <w:rPr>
          <w:rFonts w:cs="Times New Roman"/>
          <w:sz w:val="28"/>
          <w:szCs w:val="28"/>
        </w:rPr>
        <w:t xml:space="preserve"> міжнародної і внутрішньодержавної. До складу міжнародної частини входять усі укладені чи </w:t>
      </w:r>
      <w:proofErr w:type="spellStart"/>
      <w:r w:rsidRPr="00F50161">
        <w:rPr>
          <w:rFonts w:cs="Times New Roman"/>
          <w:sz w:val="28"/>
          <w:szCs w:val="28"/>
        </w:rPr>
        <w:t>ратифікованіУкраїною</w:t>
      </w:r>
      <w:proofErr w:type="spellEnd"/>
      <w:r w:rsidRPr="00F50161">
        <w:rPr>
          <w:rFonts w:cs="Times New Roman"/>
          <w:sz w:val="28"/>
          <w:szCs w:val="28"/>
        </w:rPr>
        <w:t xml:space="preserve"> міжнародно-правові акти, що повністю чи частково присвячені питанням процесуального співробітництва. Згідно з ч. 1 ст. 9 Конституції України та ч. 1 ст. 19 Закону України «Про міжнародні договори України» від 29 червня 2004 р., вони є невід’ємною частиною національного законодавства України, у системі якого займали донедавна домінуюче і першочергове місце. Таке домінування було зумовлене відсутністю в Україні внутрішньодержавного закону, що регулював би порядок взаємодії з іноземними органами у здійсненні кримінального переслідування. Проте нині можна з впевненістю стверджувати, що на якісно новий рівень розвитку вийшло внутрішньодержавне законодавство України, що пов’язано із прийняттям КПК України, де окремим розділом «Міжнародне співробітництво під час кримінального провадження» прописано порядок та коло суб’єктів надання міжнародної правової допомоги у кримінальному провадженн</w:t>
      </w:r>
      <w:r w:rsidR="005F2D4A">
        <w:rPr>
          <w:rFonts w:cs="Times New Roman"/>
          <w:sz w:val="28"/>
          <w:szCs w:val="28"/>
        </w:rPr>
        <w:t>і</w:t>
      </w:r>
      <w:r w:rsidRPr="00F50161">
        <w:rPr>
          <w:rFonts w:cs="Times New Roman"/>
          <w:sz w:val="28"/>
          <w:szCs w:val="28"/>
        </w:rPr>
        <w:t>.</w:t>
      </w:r>
    </w:p>
    <w:p w14:paraId="4DF8A395" w14:textId="3E17DBD8" w:rsidR="00F50161" w:rsidRPr="005F2D4A" w:rsidRDefault="00F50161" w:rsidP="00F50161">
      <w:pPr>
        <w:spacing w:line="360" w:lineRule="auto"/>
        <w:ind w:firstLine="720"/>
        <w:contextualSpacing/>
        <w:jc w:val="both"/>
        <w:rPr>
          <w:rFonts w:cs="Times New Roman"/>
          <w:sz w:val="28"/>
          <w:szCs w:val="28"/>
        </w:rPr>
      </w:pPr>
      <w:r w:rsidRPr="00F50161">
        <w:rPr>
          <w:rFonts w:cs="Times New Roman"/>
          <w:sz w:val="28"/>
          <w:szCs w:val="28"/>
        </w:rPr>
        <w:t xml:space="preserve">Таким чином, у вітчизняному кримінальному процесуальному законодавстві щодо питання регулювання міжнародного співробітництва виокремлюються декілька законодавчих блоків: конституційні норми, норми чинних міжнародних договорів та норми КПК України й інших законів України. Це знайшло своє відображення в ч. 2 ст. 1 КПК України, відповідно до якої кримінальне процесуальне законодавство України складається з відповідних положень Конституції України, міжнародних договорів, згода </w:t>
      </w:r>
      <w:proofErr w:type="spellStart"/>
      <w:r w:rsidRPr="00F50161">
        <w:rPr>
          <w:rFonts w:cs="Times New Roman"/>
          <w:sz w:val="28"/>
          <w:szCs w:val="28"/>
        </w:rPr>
        <w:lastRenderedPageBreak/>
        <w:t>наобов’язковість</w:t>
      </w:r>
      <w:proofErr w:type="spellEnd"/>
      <w:r w:rsidRPr="00F50161">
        <w:rPr>
          <w:rFonts w:cs="Times New Roman"/>
          <w:sz w:val="28"/>
          <w:szCs w:val="28"/>
        </w:rPr>
        <w:t xml:space="preserve"> яких надана Верховною Радою України, цього Кодексу та інших законів України</w:t>
      </w:r>
      <w:r w:rsidR="005F2D4A">
        <w:rPr>
          <w:rFonts w:cs="Times New Roman"/>
          <w:sz w:val="28"/>
          <w:szCs w:val="28"/>
        </w:rPr>
        <w:t>.</w:t>
      </w:r>
    </w:p>
    <w:p w14:paraId="16ABFEF5" w14:textId="66576015" w:rsidR="00F50161" w:rsidRPr="00F50161" w:rsidRDefault="00F50161" w:rsidP="00F50161">
      <w:pPr>
        <w:spacing w:line="360" w:lineRule="auto"/>
        <w:ind w:firstLine="720"/>
        <w:contextualSpacing/>
        <w:jc w:val="both"/>
        <w:rPr>
          <w:rFonts w:cs="Times New Roman"/>
          <w:sz w:val="28"/>
          <w:szCs w:val="28"/>
        </w:rPr>
      </w:pPr>
      <w:r w:rsidRPr="00F50161">
        <w:rPr>
          <w:rFonts w:cs="Times New Roman"/>
          <w:sz w:val="28"/>
          <w:szCs w:val="28"/>
        </w:rPr>
        <w:t>Що стосується міжнародно-правових договорів, які регулюють міжнародне співробітництво під час кримінального провадження,</w:t>
      </w:r>
      <w:r w:rsidR="00E945D2">
        <w:rPr>
          <w:rFonts w:cs="Times New Roman"/>
          <w:sz w:val="28"/>
          <w:szCs w:val="28"/>
        </w:rPr>
        <w:t xml:space="preserve"> зокрема у формі міжнародної правової допомоги,</w:t>
      </w:r>
      <w:r w:rsidRPr="00F50161">
        <w:rPr>
          <w:rFonts w:cs="Times New Roman"/>
          <w:sz w:val="28"/>
          <w:szCs w:val="28"/>
        </w:rPr>
        <w:t xml:space="preserve"> то можна виділити такі:</w:t>
      </w:r>
    </w:p>
    <w:p w14:paraId="61EA4461" w14:textId="1F59FAB6" w:rsidR="0078145D" w:rsidRPr="007F3759" w:rsidRDefault="00F50161" w:rsidP="00825F00">
      <w:pPr>
        <w:spacing w:line="360" w:lineRule="auto"/>
        <w:ind w:firstLine="720"/>
        <w:contextualSpacing/>
        <w:jc w:val="both"/>
        <w:rPr>
          <w:rFonts w:cs="Times New Roman"/>
          <w:sz w:val="28"/>
          <w:szCs w:val="28"/>
        </w:rPr>
      </w:pPr>
      <w:r w:rsidRPr="00F50161">
        <w:rPr>
          <w:rFonts w:cs="Times New Roman"/>
          <w:sz w:val="28"/>
          <w:szCs w:val="28"/>
        </w:rPr>
        <w:t>1</w:t>
      </w:r>
      <w:r w:rsidR="00825F00">
        <w:rPr>
          <w:rFonts w:cs="Times New Roman"/>
          <w:sz w:val="28"/>
          <w:szCs w:val="28"/>
        </w:rPr>
        <w:t>) у</w:t>
      </w:r>
      <w:r w:rsidRPr="00F50161">
        <w:rPr>
          <w:rFonts w:cs="Times New Roman"/>
          <w:sz w:val="28"/>
          <w:szCs w:val="28"/>
        </w:rPr>
        <w:t>ніверсальні багатосторонні міжнародні договори з питань прав людини (які регламентують питання і кримінальної юстиції), зокрема Загальна декларація прав людини</w:t>
      </w:r>
      <w:r w:rsidR="00825F00">
        <w:rPr>
          <w:rFonts w:cs="Times New Roman"/>
          <w:sz w:val="28"/>
          <w:szCs w:val="28"/>
        </w:rPr>
        <w:t xml:space="preserve"> </w:t>
      </w:r>
      <w:r w:rsidRPr="00F50161">
        <w:rPr>
          <w:rFonts w:cs="Times New Roman"/>
          <w:sz w:val="28"/>
          <w:szCs w:val="28"/>
        </w:rPr>
        <w:t>1948 р., Міжнародний пакт про громадянські і політичні права 1966 р., Конвенція із захисту</w:t>
      </w:r>
      <w:r w:rsidR="00825F00">
        <w:rPr>
          <w:rFonts w:cs="Times New Roman"/>
          <w:sz w:val="28"/>
          <w:szCs w:val="28"/>
        </w:rPr>
        <w:t xml:space="preserve"> </w:t>
      </w:r>
      <w:r w:rsidRPr="00F50161">
        <w:rPr>
          <w:rFonts w:cs="Times New Roman"/>
          <w:sz w:val="28"/>
          <w:szCs w:val="28"/>
        </w:rPr>
        <w:t>прав людини й основоположних свобод 1950 р.</w:t>
      </w:r>
      <w:r w:rsidR="007F3759">
        <w:rPr>
          <w:rFonts w:cs="Times New Roman"/>
          <w:sz w:val="28"/>
          <w:szCs w:val="28"/>
        </w:rPr>
        <w:t>;</w:t>
      </w:r>
    </w:p>
    <w:p w14:paraId="57D4D956" w14:textId="7B62DA88" w:rsidR="00251C73" w:rsidRPr="007F3759" w:rsidRDefault="00251C73" w:rsidP="00251C73">
      <w:pPr>
        <w:spacing w:line="360" w:lineRule="auto"/>
        <w:ind w:firstLine="720"/>
        <w:contextualSpacing/>
        <w:jc w:val="both"/>
        <w:rPr>
          <w:rFonts w:cs="Times New Roman"/>
          <w:sz w:val="28"/>
          <w:szCs w:val="28"/>
        </w:rPr>
      </w:pPr>
      <w:r w:rsidRPr="00251C73">
        <w:rPr>
          <w:rFonts w:cs="Times New Roman"/>
          <w:sz w:val="28"/>
          <w:szCs w:val="28"/>
        </w:rPr>
        <w:t>2</w:t>
      </w:r>
      <w:r w:rsidR="00825F00">
        <w:rPr>
          <w:rFonts w:cs="Times New Roman"/>
          <w:sz w:val="28"/>
          <w:szCs w:val="28"/>
        </w:rPr>
        <w:t>) с</w:t>
      </w:r>
      <w:r w:rsidRPr="00251C73">
        <w:rPr>
          <w:rFonts w:cs="Times New Roman"/>
          <w:sz w:val="28"/>
          <w:szCs w:val="28"/>
        </w:rPr>
        <w:t xml:space="preserve">пеціальні багатосторонні міжнародні договори з питань боротьби з окремими видами </w:t>
      </w:r>
      <w:r w:rsidR="00C6051F">
        <w:rPr>
          <w:rFonts w:cs="Times New Roman"/>
          <w:sz w:val="28"/>
          <w:szCs w:val="28"/>
        </w:rPr>
        <w:t xml:space="preserve">кримінальних </w:t>
      </w:r>
      <w:r w:rsidRPr="00251C73">
        <w:rPr>
          <w:rFonts w:cs="Times New Roman"/>
          <w:sz w:val="28"/>
          <w:szCs w:val="28"/>
        </w:rPr>
        <w:t>правопорушень , у яких питанням взаємодії держав присвячено окремі частини договору (наприклад, ст. 4-9 Конвенції ООН про боротьбу проти незаконного обігу наркотичних засобів і психотропних речовин від 19 грудня 1988 р.; ст. 6-8,11-12 Конвенції про боротьбу з незаконними актами, спрямованими проти безпеки цивільної авіації від 23 вересня 1971 р. тощо)</w:t>
      </w:r>
      <w:r w:rsidR="007F3759">
        <w:rPr>
          <w:rFonts w:cs="Times New Roman"/>
          <w:sz w:val="28"/>
          <w:szCs w:val="28"/>
        </w:rPr>
        <w:t>;</w:t>
      </w:r>
    </w:p>
    <w:p w14:paraId="1BA29767" w14:textId="1C645B75" w:rsidR="00251C73" w:rsidRPr="007F3759" w:rsidRDefault="00251C73" w:rsidP="00251C73">
      <w:pPr>
        <w:spacing w:line="360" w:lineRule="auto"/>
        <w:ind w:firstLine="720"/>
        <w:contextualSpacing/>
        <w:jc w:val="both"/>
        <w:rPr>
          <w:rFonts w:cs="Times New Roman"/>
          <w:sz w:val="28"/>
          <w:szCs w:val="28"/>
        </w:rPr>
      </w:pPr>
      <w:r w:rsidRPr="00251C73">
        <w:rPr>
          <w:rFonts w:cs="Times New Roman"/>
          <w:sz w:val="28"/>
          <w:szCs w:val="28"/>
        </w:rPr>
        <w:t>3</w:t>
      </w:r>
      <w:r w:rsidR="007F3759">
        <w:rPr>
          <w:rFonts w:cs="Times New Roman"/>
          <w:sz w:val="28"/>
          <w:szCs w:val="28"/>
        </w:rPr>
        <w:t>) у</w:t>
      </w:r>
      <w:r w:rsidRPr="00251C73">
        <w:rPr>
          <w:rFonts w:cs="Times New Roman"/>
          <w:sz w:val="28"/>
          <w:szCs w:val="28"/>
        </w:rPr>
        <w:t>ніверсальні багатосторонні міжнародні договори з питань правової допомоги (Конвенція про правову допомогу і правові відносини у цивільних, сімейних та кримінальних справах від 22 січня 1993 р.)</w:t>
      </w:r>
      <w:r w:rsidR="007F3759">
        <w:rPr>
          <w:rFonts w:cs="Times New Roman"/>
          <w:sz w:val="28"/>
          <w:szCs w:val="28"/>
        </w:rPr>
        <w:t>;</w:t>
      </w:r>
    </w:p>
    <w:p w14:paraId="4797181E" w14:textId="13453D22" w:rsidR="00251C73" w:rsidRPr="007F3759" w:rsidRDefault="00251C73" w:rsidP="00251C73">
      <w:pPr>
        <w:spacing w:line="360" w:lineRule="auto"/>
        <w:ind w:firstLine="720"/>
        <w:contextualSpacing/>
        <w:jc w:val="both"/>
        <w:rPr>
          <w:rFonts w:cs="Times New Roman"/>
          <w:sz w:val="28"/>
          <w:szCs w:val="28"/>
        </w:rPr>
      </w:pPr>
      <w:r w:rsidRPr="00251C73">
        <w:rPr>
          <w:rFonts w:cs="Times New Roman"/>
          <w:sz w:val="28"/>
          <w:szCs w:val="28"/>
        </w:rPr>
        <w:t>4</w:t>
      </w:r>
      <w:r w:rsidR="007F3759">
        <w:rPr>
          <w:rFonts w:cs="Times New Roman"/>
          <w:sz w:val="28"/>
          <w:szCs w:val="28"/>
        </w:rPr>
        <w:t>) с</w:t>
      </w:r>
      <w:r w:rsidRPr="00251C73">
        <w:rPr>
          <w:rFonts w:cs="Times New Roman"/>
          <w:sz w:val="28"/>
          <w:szCs w:val="28"/>
        </w:rPr>
        <w:t>пеціальні багатосторонні міжнародні договори з питань кримінального провадження (такі, що регламентують окремі види співробітництва у кримінальному провадженні. Наприклад, Європейська конвенція про видачу правопорушників 1957 р., Конвенція про передачу засуджених осіб 1983 р. тощо)</w:t>
      </w:r>
      <w:r w:rsidR="007F3759">
        <w:rPr>
          <w:rFonts w:cs="Times New Roman"/>
          <w:sz w:val="28"/>
          <w:szCs w:val="28"/>
        </w:rPr>
        <w:t>;</w:t>
      </w:r>
    </w:p>
    <w:p w14:paraId="0A851E9A" w14:textId="12F2AEC0" w:rsidR="00251C73" w:rsidRPr="007F3759" w:rsidRDefault="00251C73" w:rsidP="00251C73">
      <w:pPr>
        <w:spacing w:line="360" w:lineRule="auto"/>
        <w:ind w:firstLine="720"/>
        <w:contextualSpacing/>
        <w:jc w:val="both"/>
        <w:rPr>
          <w:rFonts w:cs="Times New Roman"/>
          <w:sz w:val="28"/>
          <w:szCs w:val="28"/>
        </w:rPr>
      </w:pPr>
      <w:r w:rsidRPr="00251C73">
        <w:rPr>
          <w:rFonts w:cs="Times New Roman"/>
          <w:sz w:val="28"/>
          <w:szCs w:val="28"/>
        </w:rPr>
        <w:t>5</w:t>
      </w:r>
      <w:r w:rsidR="007F3759">
        <w:rPr>
          <w:rFonts w:cs="Times New Roman"/>
          <w:sz w:val="28"/>
          <w:szCs w:val="28"/>
        </w:rPr>
        <w:t>) д</w:t>
      </w:r>
      <w:r w:rsidRPr="00251C73">
        <w:rPr>
          <w:rFonts w:cs="Times New Roman"/>
          <w:sz w:val="28"/>
          <w:szCs w:val="28"/>
        </w:rPr>
        <w:t>восторонні договори України про правову допомогу та правові відносини в цивільних, сімейних і кримінальних справах</w:t>
      </w:r>
      <w:r w:rsidR="007F3759">
        <w:rPr>
          <w:rFonts w:cs="Times New Roman"/>
          <w:sz w:val="28"/>
          <w:szCs w:val="28"/>
        </w:rPr>
        <w:t>;</w:t>
      </w:r>
    </w:p>
    <w:p w14:paraId="2FF3BC68" w14:textId="163A5841" w:rsidR="00251C73" w:rsidRPr="007F3759" w:rsidRDefault="00251C73" w:rsidP="00251C73">
      <w:pPr>
        <w:spacing w:line="360" w:lineRule="auto"/>
        <w:ind w:firstLine="720"/>
        <w:contextualSpacing/>
        <w:jc w:val="both"/>
        <w:rPr>
          <w:rFonts w:cs="Times New Roman"/>
          <w:sz w:val="28"/>
          <w:szCs w:val="28"/>
        </w:rPr>
      </w:pPr>
      <w:r w:rsidRPr="00251C73">
        <w:rPr>
          <w:rFonts w:cs="Times New Roman"/>
          <w:sz w:val="28"/>
          <w:szCs w:val="28"/>
        </w:rPr>
        <w:t>6</w:t>
      </w:r>
      <w:r w:rsidR="007F3759">
        <w:rPr>
          <w:rFonts w:cs="Times New Roman"/>
          <w:sz w:val="28"/>
          <w:szCs w:val="28"/>
        </w:rPr>
        <w:t>) д</w:t>
      </w:r>
      <w:r w:rsidRPr="00251C73">
        <w:rPr>
          <w:rFonts w:cs="Times New Roman"/>
          <w:sz w:val="28"/>
          <w:szCs w:val="28"/>
        </w:rPr>
        <w:t>восторонні договори колишнього</w:t>
      </w:r>
      <w:r w:rsidR="002C7DC4">
        <w:rPr>
          <w:rFonts w:cs="Times New Roman"/>
          <w:sz w:val="28"/>
          <w:szCs w:val="28"/>
        </w:rPr>
        <w:t xml:space="preserve"> </w:t>
      </w:r>
      <w:r w:rsidRPr="00251C73">
        <w:rPr>
          <w:rFonts w:cs="Times New Roman"/>
          <w:sz w:val="28"/>
          <w:szCs w:val="28"/>
        </w:rPr>
        <w:t xml:space="preserve">СРСР про правову допомогу та правові відносини в цивільних, сімейних та кримінальних справах, за якими, відповідно до Закону України від 12 вересня 1991 р. «Про </w:t>
      </w:r>
      <w:proofErr w:type="spellStart"/>
      <w:r w:rsidRPr="00251C73">
        <w:rPr>
          <w:rFonts w:cs="Times New Roman"/>
          <w:sz w:val="28"/>
          <w:szCs w:val="28"/>
        </w:rPr>
        <w:lastRenderedPageBreak/>
        <w:t>правонаступництвоУкраїни</w:t>
      </w:r>
      <w:proofErr w:type="spellEnd"/>
      <w:r w:rsidRPr="00251C73">
        <w:rPr>
          <w:rFonts w:cs="Times New Roman"/>
          <w:sz w:val="28"/>
          <w:szCs w:val="28"/>
        </w:rPr>
        <w:t>», Віденської конвенції про правонаступництво держав щодо договорів від 23 серпня 1978 р., Україна є правонаступником, і в ній застосовуються положення цих міжнародних договорів СРСР</w:t>
      </w:r>
      <w:r w:rsidR="007F3759">
        <w:rPr>
          <w:rFonts w:cs="Times New Roman"/>
          <w:sz w:val="28"/>
          <w:szCs w:val="28"/>
        </w:rPr>
        <w:t>;</w:t>
      </w:r>
    </w:p>
    <w:p w14:paraId="348FC00B" w14:textId="254635CA" w:rsidR="00251C73" w:rsidRPr="007F3759" w:rsidRDefault="00251C73" w:rsidP="00251C73">
      <w:pPr>
        <w:spacing w:line="360" w:lineRule="auto"/>
        <w:ind w:firstLine="720"/>
        <w:contextualSpacing/>
        <w:jc w:val="both"/>
        <w:rPr>
          <w:rFonts w:cs="Times New Roman"/>
          <w:sz w:val="28"/>
          <w:szCs w:val="28"/>
        </w:rPr>
      </w:pPr>
      <w:r w:rsidRPr="00251C73">
        <w:rPr>
          <w:rFonts w:cs="Times New Roman"/>
          <w:sz w:val="28"/>
          <w:szCs w:val="28"/>
        </w:rPr>
        <w:t>7</w:t>
      </w:r>
      <w:r w:rsidR="007F3759">
        <w:rPr>
          <w:rFonts w:cs="Times New Roman"/>
          <w:sz w:val="28"/>
          <w:szCs w:val="28"/>
        </w:rPr>
        <w:t>) к</w:t>
      </w:r>
      <w:r w:rsidRPr="00251C73">
        <w:rPr>
          <w:rFonts w:cs="Times New Roman"/>
          <w:sz w:val="28"/>
          <w:szCs w:val="28"/>
        </w:rPr>
        <w:t>онсульські конвенції та угоди, що регламентують окремі питання співробітництва в сфері кримінального провадження (наприклад, Консульська конвенція між Україною і Республікою Болгарія від 24 червня 1996 р.)</w:t>
      </w:r>
      <w:r w:rsidR="00B316DF">
        <w:rPr>
          <w:rFonts w:cs="Times New Roman"/>
          <w:sz w:val="28"/>
          <w:szCs w:val="28"/>
        </w:rPr>
        <w:t>;</w:t>
      </w:r>
    </w:p>
    <w:p w14:paraId="09AFF88C" w14:textId="2B8783FC" w:rsidR="00F50161" w:rsidRDefault="00251C73" w:rsidP="00251C73">
      <w:pPr>
        <w:spacing w:line="360" w:lineRule="auto"/>
        <w:ind w:firstLine="720"/>
        <w:contextualSpacing/>
        <w:jc w:val="both"/>
        <w:rPr>
          <w:rFonts w:cs="Times New Roman"/>
          <w:sz w:val="28"/>
          <w:szCs w:val="28"/>
        </w:rPr>
      </w:pPr>
      <w:r w:rsidRPr="00251C73">
        <w:rPr>
          <w:rFonts w:cs="Times New Roman"/>
          <w:sz w:val="28"/>
          <w:szCs w:val="28"/>
        </w:rPr>
        <w:t>8</w:t>
      </w:r>
      <w:r w:rsidR="007F3759">
        <w:rPr>
          <w:rFonts w:cs="Times New Roman"/>
          <w:sz w:val="28"/>
          <w:szCs w:val="28"/>
        </w:rPr>
        <w:t>) в</w:t>
      </w:r>
      <w:r w:rsidRPr="00251C73">
        <w:rPr>
          <w:rFonts w:cs="Times New Roman"/>
          <w:sz w:val="28"/>
          <w:szCs w:val="28"/>
        </w:rPr>
        <w:t>ідомчі міжнародні договори.</w:t>
      </w:r>
    </w:p>
    <w:p w14:paraId="52E3E293" w14:textId="136D1C87" w:rsidR="00CF149D" w:rsidRPr="00CF149D" w:rsidRDefault="00CF149D" w:rsidP="00774002">
      <w:pPr>
        <w:spacing w:line="360" w:lineRule="auto"/>
        <w:ind w:firstLine="720"/>
        <w:contextualSpacing/>
        <w:jc w:val="both"/>
        <w:rPr>
          <w:rFonts w:cs="Times New Roman"/>
          <w:sz w:val="28"/>
          <w:szCs w:val="28"/>
        </w:rPr>
      </w:pPr>
      <w:r w:rsidRPr="00CF149D">
        <w:rPr>
          <w:rFonts w:cs="Times New Roman"/>
          <w:sz w:val="28"/>
          <w:szCs w:val="28"/>
        </w:rPr>
        <w:t>Міжнародна правова допомога є офіційною діяльністю державних органів, яка здійснюється на підставі міжнародних договорів. Випадки надання міжнародної правової допомоги без укладання договорів є рідкими та пов’язані з прийняттям рішення у конкретній справі на рівні центрального органу виконавчої влади. Договори про правову допомогу забезпечують найбільш повне здійснення національної юрисдикції й уникнення конфлікту юрисдикцій – саме з цією метою держави їх укладають. Останнім часом з появою міжнародних судових органів міжнародні договори можуть передбачати можливість надання правової допомоги для здійснення міжнародної кримінальної юрисдикці</w:t>
      </w:r>
      <w:r>
        <w:rPr>
          <w:rFonts w:cs="Times New Roman"/>
          <w:sz w:val="28"/>
          <w:szCs w:val="28"/>
        </w:rPr>
        <w:t>ї.</w:t>
      </w:r>
    </w:p>
    <w:p w14:paraId="76733124" w14:textId="45792096" w:rsidR="00774002" w:rsidRPr="00774002" w:rsidRDefault="00774002" w:rsidP="00774002">
      <w:pPr>
        <w:spacing w:line="360" w:lineRule="auto"/>
        <w:ind w:firstLine="720"/>
        <w:contextualSpacing/>
        <w:jc w:val="both"/>
        <w:rPr>
          <w:rFonts w:cs="Times New Roman"/>
          <w:sz w:val="28"/>
          <w:szCs w:val="28"/>
        </w:rPr>
      </w:pPr>
      <w:r w:rsidRPr="00774002">
        <w:rPr>
          <w:rFonts w:cs="Times New Roman"/>
          <w:sz w:val="28"/>
          <w:szCs w:val="28"/>
        </w:rPr>
        <w:t>За відсутності міжнародного договору України міжнародна правова допомога чи інше співробітництво може бути надано на підставі запиту іншої держави чи запитано на засадах взаємності.</w:t>
      </w:r>
      <w:r>
        <w:rPr>
          <w:rFonts w:cs="Times New Roman"/>
          <w:sz w:val="28"/>
          <w:szCs w:val="28"/>
        </w:rPr>
        <w:t xml:space="preserve"> </w:t>
      </w:r>
      <w:r w:rsidR="0080599C">
        <w:rPr>
          <w:rFonts w:cs="Times New Roman"/>
          <w:sz w:val="28"/>
          <w:szCs w:val="28"/>
        </w:rPr>
        <w:t xml:space="preserve">У такому разі </w:t>
      </w:r>
      <w:r w:rsidR="0080599C" w:rsidRPr="00774002">
        <w:rPr>
          <w:rFonts w:cs="Times New Roman"/>
          <w:sz w:val="28"/>
          <w:szCs w:val="28"/>
        </w:rPr>
        <w:t>уповноважений (центральний) орган України розглядає запит іноземної держави лише за наявності письмової гарантії запитуючої сторони прийняти і розглянути в майбутньому запит України на засадах взаємності.</w:t>
      </w:r>
      <w:r w:rsidR="0080599C">
        <w:rPr>
          <w:rFonts w:cs="Times New Roman"/>
          <w:sz w:val="28"/>
          <w:szCs w:val="28"/>
        </w:rPr>
        <w:t xml:space="preserve"> </w:t>
      </w:r>
      <w:r>
        <w:rPr>
          <w:rFonts w:cs="Times New Roman"/>
          <w:sz w:val="28"/>
          <w:szCs w:val="28"/>
        </w:rPr>
        <w:t>При цьому</w:t>
      </w:r>
      <w:r w:rsidRPr="00774002">
        <w:rPr>
          <w:rFonts w:cs="Times New Roman"/>
          <w:sz w:val="28"/>
          <w:szCs w:val="28"/>
        </w:rPr>
        <w:t xml:space="preserve"> </w:t>
      </w:r>
      <w:r>
        <w:rPr>
          <w:rFonts w:cs="Times New Roman"/>
          <w:sz w:val="28"/>
          <w:szCs w:val="28"/>
        </w:rPr>
        <w:t>у</w:t>
      </w:r>
      <w:r w:rsidRPr="00774002">
        <w:rPr>
          <w:rFonts w:cs="Times New Roman"/>
          <w:sz w:val="28"/>
          <w:szCs w:val="28"/>
        </w:rPr>
        <w:t>повноважений (центральний) орган України, направляючи до такої держави запит, письмово гарантує запитуваній стороні розглянути в майбутньому її запит про надання такого самого виду міжнародної правової допомоги.</w:t>
      </w:r>
    </w:p>
    <w:p w14:paraId="08DF11D9" w14:textId="56A0A1BB" w:rsidR="003D5A1F" w:rsidRDefault="00774002" w:rsidP="00774002">
      <w:pPr>
        <w:spacing w:line="360" w:lineRule="auto"/>
        <w:ind w:firstLine="720"/>
        <w:contextualSpacing/>
        <w:jc w:val="both"/>
        <w:rPr>
          <w:rFonts w:cs="Times New Roman"/>
          <w:sz w:val="28"/>
          <w:szCs w:val="28"/>
        </w:rPr>
      </w:pPr>
      <w:r w:rsidRPr="00774002">
        <w:rPr>
          <w:rFonts w:cs="Times New Roman"/>
          <w:sz w:val="28"/>
          <w:szCs w:val="28"/>
        </w:rPr>
        <w:t xml:space="preserve">За відсутності міжнародного договору з відповідною державою уповноважений (центральний) орган України надсилає запит про надання міжнародної правової допомоги до Міністерства закордонних справ України </w:t>
      </w:r>
      <w:r w:rsidRPr="00774002">
        <w:rPr>
          <w:rFonts w:cs="Times New Roman"/>
          <w:sz w:val="28"/>
          <w:szCs w:val="28"/>
        </w:rPr>
        <w:lastRenderedPageBreak/>
        <w:t>для подальшого передання його компетентному органу запитуваної сторони дипломатичним шляхом.</w:t>
      </w:r>
    </w:p>
    <w:p w14:paraId="69713E5C" w14:textId="309FFD9A" w:rsidR="00FA1DF4" w:rsidRPr="00FA1DF4" w:rsidRDefault="00FA1DF4" w:rsidP="00FA1DF4">
      <w:pPr>
        <w:spacing w:line="360" w:lineRule="auto"/>
        <w:ind w:firstLine="720"/>
        <w:contextualSpacing/>
        <w:jc w:val="both"/>
        <w:rPr>
          <w:rFonts w:cs="Times New Roman"/>
          <w:sz w:val="28"/>
          <w:szCs w:val="28"/>
        </w:rPr>
      </w:pPr>
      <w:r w:rsidRPr="00FA1DF4">
        <w:rPr>
          <w:rFonts w:cs="Times New Roman"/>
          <w:sz w:val="28"/>
          <w:szCs w:val="28"/>
        </w:rPr>
        <w:t>Запит і долучені до нього документи складаються у письмовій формі, засвідчуються підписом уповноваженої особи та печаткою відповідного органу, а також супроводжуються засвідченим у встановленому порядку перекладом мовою, визначеною відповідним міжнародним договором України, а за відсутності такого договору – офіційною мовою запитуваної сторони або іншою прийнятною для цієї сторони мовою.</w:t>
      </w:r>
    </w:p>
    <w:p w14:paraId="6B696D1B" w14:textId="0A3D23D6" w:rsidR="00FA1DF4" w:rsidRPr="00F50161" w:rsidRDefault="00FA1DF4" w:rsidP="00FA1DF4">
      <w:pPr>
        <w:spacing w:line="360" w:lineRule="auto"/>
        <w:ind w:firstLine="720"/>
        <w:contextualSpacing/>
        <w:jc w:val="both"/>
        <w:rPr>
          <w:rFonts w:cs="Times New Roman"/>
          <w:sz w:val="28"/>
          <w:szCs w:val="28"/>
        </w:rPr>
      </w:pPr>
      <w:r w:rsidRPr="00FA1DF4">
        <w:rPr>
          <w:rFonts w:cs="Times New Roman"/>
          <w:sz w:val="28"/>
          <w:szCs w:val="28"/>
        </w:rPr>
        <w:t>У разі якщо при зверненні за допомогою в іноземній державі необхідно виконати процесуальну дію, для проведення якої в Україні потрібен дозвіл прокурора або суду, така процесуальна дія може запитуватися лише після надання відповідного дозволу прокурором або судом у порядку, встановленому КПК України. При</w:t>
      </w:r>
      <w:r w:rsidRPr="00FA1DF4">
        <w:t xml:space="preserve"> </w:t>
      </w:r>
      <w:r w:rsidRPr="00FA1DF4">
        <w:rPr>
          <w:rFonts w:cs="Times New Roman"/>
          <w:sz w:val="28"/>
          <w:szCs w:val="28"/>
        </w:rPr>
        <w:t>цьому належно засвідчена копія такого дозволу долучається до матеріалів запиту установою (ч. 2 ст. 562 КПК України).</w:t>
      </w:r>
    </w:p>
    <w:p w14:paraId="78E6407A" w14:textId="14F6FC2D" w:rsidR="003B680A" w:rsidRDefault="00531A97" w:rsidP="00D301ED">
      <w:pPr>
        <w:spacing w:line="360" w:lineRule="auto"/>
        <w:ind w:firstLine="720"/>
        <w:contextualSpacing/>
        <w:jc w:val="both"/>
        <w:rPr>
          <w:rFonts w:cs="Times New Roman"/>
          <w:sz w:val="28"/>
          <w:szCs w:val="28"/>
        </w:rPr>
      </w:pPr>
      <w:r>
        <w:rPr>
          <w:rFonts w:cs="Times New Roman"/>
          <w:sz w:val="28"/>
          <w:szCs w:val="28"/>
        </w:rPr>
        <w:t>Центральним органом України, який звертається із запитами про міжнародну правову допомогу</w:t>
      </w:r>
      <w:r w:rsidR="00402F37">
        <w:rPr>
          <w:rFonts w:cs="Times New Roman"/>
          <w:sz w:val="28"/>
          <w:szCs w:val="28"/>
        </w:rPr>
        <w:t xml:space="preserve"> у кримінальному провадженні під час досудового розслідування є Офіс Генерального прокурора, а судового провадження – Міністерство юстиції України.</w:t>
      </w:r>
      <w:r w:rsidR="008F0EA3">
        <w:rPr>
          <w:rFonts w:cs="Times New Roman"/>
          <w:sz w:val="28"/>
          <w:szCs w:val="28"/>
        </w:rPr>
        <w:t xml:space="preserve"> </w:t>
      </w:r>
      <w:r w:rsidR="008F0EA3" w:rsidRPr="008F0EA3">
        <w:rPr>
          <w:rFonts w:cs="Times New Roman"/>
          <w:sz w:val="28"/>
          <w:szCs w:val="28"/>
        </w:rPr>
        <w:t>Офіс Генерального прокурора та Міністерство юстиції України у триденний строк надсилають до Національного антикорупційного бюро України отримані (надані) у рамках надання міжнародної правової допомоги матеріали, які стосуються фінансових та корупційних кримінальних правопорушень, у вигляді довідки.</w:t>
      </w:r>
      <w:r w:rsidR="008F0EA3">
        <w:rPr>
          <w:rFonts w:cs="Times New Roman"/>
          <w:sz w:val="28"/>
          <w:szCs w:val="28"/>
        </w:rPr>
        <w:t xml:space="preserve"> У разі передбачення КПК України </w:t>
      </w:r>
      <w:r w:rsidR="008F0EA3" w:rsidRPr="008F0EA3">
        <w:rPr>
          <w:rFonts w:cs="Times New Roman"/>
          <w:sz w:val="28"/>
          <w:szCs w:val="28"/>
        </w:rPr>
        <w:t>або чинним міжнародним договором України</w:t>
      </w:r>
      <w:r w:rsidR="008F0EA3">
        <w:rPr>
          <w:rFonts w:cs="Times New Roman"/>
          <w:sz w:val="28"/>
          <w:szCs w:val="28"/>
        </w:rPr>
        <w:t xml:space="preserve"> іншого порядку </w:t>
      </w:r>
      <w:r w:rsidR="008F0EA3" w:rsidRPr="008F0EA3">
        <w:rPr>
          <w:rFonts w:cs="Times New Roman"/>
          <w:sz w:val="28"/>
          <w:szCs w:val="28"/>
        </w:rPr>
        <w:t>зносин, на визначений цими законодавчими актами орган поширюються повноваження</w:t>
      </w:r>
      <w:r w:rsidR="008F0EA3">
        <w:rPr>
          <w:rFonts w:cs="Times New Roman"/>
          <w:sz w:val="28"/>
          <w:szCs w:val="28"/>
        </w:rPr>
        <w:t>, передбачені ч. ч. 1, 2 ст. 545 КПК України.</w:t>
      </w:r>
    </w:p>
    <w:p w14:paraId="62350072" w14:textId="3574FB6D" w:rsidR="00C76E50" w:rsidRDefault="00C76E50" w:rsidP="00D301ED">
      <w:pPr>
        <w:spacing w:line="360" w:lineRule="auto"/>
        <w:ind w:firstLine="720"/>
        <w:contextualSpacing/>
        <w:jc w:val="both"/>
        <w:rPr>
          <w:rFonts w:cs="Times New Roman"/>
          <w:sz w:val="28"/>
          <w:szCs w:val="28"/>
        </w:rPr>
      </w:pPr>
      <w:r>
        <w:rPr>
          <w:rFonts w:cs="Times New Roman"/>
          <w:sz w:val="28"/>
          <w:szCs w:val="28"/>
        </w:rPr>
        <w:t>З</w:t>
      </w:r>
      <w:r w:rsidRPr="00C76E50">
        <w:rPr>
          <w:rFonts w:cs="Times New Roman"/>
          <w:sz w:val="28"/>
          <w:szCs w:val="28"/>
        </w:rPr>
        <w:t>міст міжнародної правової допомоги виражається у здійсненні діяльності, спрямованої на проведення</w:t>
      </w:r>
      <w:r>
        <w:rPr>
          <w:rFonts w:cs="Times New Roman"/>
          <w:sz w:val="28"/>
          <w:szCs w:val="28"/>
        </w:rPr>
        <w:t xml:space="preserve"> </w:t>
      </w:r>
      <w:r w:rsidRPr="00C76E50">
        <w:rPr>
          <w:rFonts w:cs="Times New Roman"/>
          <w:sz w:val="28"/>
          <w:szCs w:val="28"/>
        </w:rPr>
        <w:t xml:space="preserve">процесуальних дій та заходів, які можуть бути проведені у порядку надання правової допомоги. Зокрема, в </w:t>
      </w:r>
      <w:r w:rsidRPr="00C76E50">
        <w:rPr>
          <w:rFonts w:cs="Times New Roman"/>
          <w:sz w:val="28"/>
          <w:szCs w:val="28"/>
        </w:rPr>
        <w:lastRenderedPageBreak/>
        <w:t>КПК України в ст.</w:t>
      </w:r>
      <w:r>
        <w:rPr>
          <w:rFonts w:cs="Times New Roman"/>
          <w:sz w:val="28"/>
          <w:szCs w:val="28"/>
        </w:rPr>
        <w:t> </w:t>
      </w:r>
      <w:r w:rsidRPr="00C76E50">
        <w:rPr>
          <w:rFonts w:cs="Times New Roman"/>
          <w:sz w:val="28"/>
          <w:szCs w:val="28"/>
        </w:rPr>
        <w:t>561 зазначається, що на території України з метою виконання запиту про надання міжнародної правової допомоги можуть бути проведені будь-які процесуальні дії, передбачені цим Кодексом або міжнародним договором. Також, виходячи зі змісту ст.</w:t>
      </w:r>
      <w:r>
        <w:rPr>
          <w:rFonts w:cs="Times New Roman"/>
          <w:sz w:val="28"/>
          <w:szCs w:val="28"/>
        </w:rPr>
        <w:t> </w:t>
      </w:r>
      <w:r w:rsidRPr="00C76E50">
        <w:rPr>
          <w:rFonts w:cs="Times New Roman"/>
          <w:sz w:val="28"/>
          <w:szCs w:val="28"/>
        </w:rPr>
        <w:t xml:space="preserve">542 КПК України, можна дійти висновку, що міжнародна правова допомога реалізується не тільки шляхом виконання окремих процесуальних дій, а й вручення документів, видачі осіб, які вчинили кримінальне правопорушення, тимчасової передачі осіб, перейняття кримінального переслідування, передачі засуджених осіб та виконання </w:t>
      </w:r>
      <w:proofErr w:type="spellStart"/>
      <w:r w:rsidRPr="00C76E50">
        <w:rPr>
          <w:rFonts w:cs="Times New Roman"/>
          <w:sz w:val="28"/>
          <w:szCs w:val="28"/>
        </w:rPr>
        <w:t>вироків</w:t>
      </w:r>
      <w:proofErr w:type="spellEnd"/>
      <w:r>
        <w:rPr>
          <w:rFonts w:cs="Times New Roman"/>
          <w:sz w:val="28"/>
          <w:szCs w:val="28"/>
        </w:rPr>
        <w:t>.</w:t>
      </w:r>
    </w:p>
    <w:p w14:paraId="794238DE" w14:textId="60A938E8" w:rsidR="00D67EAE" w:rsidRPr="00D67EAE" w:rsidRDefault="00D67EAE" w:rsidP="00D67EAE">
      <w:pPr>
        <w:spacing w:line="360" w:lineRule="auto"/>
        <w:ind w:firstLine="720"/>
        <w:contextualSpacing/>
        <w:jc w:val="both"/>
        <w:rPr>
          <w:rFonts w:cs="Times New Roman"/>
          <w:sz w:val="28"/>
          <w:szCs w:val="28"/>
        </w:rPr>
      </w:pPr>
      <w:r>
        <w:rPr>
          <w:rFonts w:cs="Times New Roman"/>
          <w:sz w:val="28"/>
          <w:szCs w:val="28"/>
        </w:rPr>
        <w:t>У</w:t>
      </w:r>
      <w:r w:rsidRPr="00D67EAE">
        <w:rPr>
          <w:rFonts w:cs="Times New Roman"/>
          <w:sz w:val="28"/>
          <w:szCs w:val="28"/>
        </w:rPr>
        <w:t>сі дії, які проводяться у межах міжнародної правової допомоги, можна умовно розподілити на дві групи: а) процесуальні дії, передбачені КПК України; б) процесуальні дії, передбачені міжнародними договорами України.</w:t>
      </w:r>
    </w:p>
    <w:p w14:paraId="63DE4842" w14:textId="28AD8D6F" w:rsidR="00D67EAE" w:rsidRPr="00C76E50" w:rsidRDefault="00D67EAE" w:rsidP="00D67EAE">
      <w:pPr>
        <w:spacing w:line="360" w:lineRule="auto"/>
        <w:ind w:firstLine="720"/>
        <w:contextualSpacing/>
        <w:jc w:val="both"/>
        <w:rPr>
          <w:rFonts w:cs="Times New Roman"/>
          <w:sz w:val="28"/>
          <w:szCs w:val="28"/>
        </w:rPr>
      </w:pPr>
      <w:r w:rsidRPr="00D67EAE">
        <w:rPr>
          <w:rFonts w:cs="Times New Roman"/>
          <w:sz w:val="28"/>
          <w:szCs w:val="28"/>
        </w:rPr>
        <w:t>Аналіз КПК України свідчить, що до першої групи процесуальних дій відносяться:</w:t>
      </w:r>
    </w:p>
    <w:p w14:paraId="26951D9F" w14:textId="544C96EC" w:rsidR="00D67EAE" w:rsidRPr="00D67EAE" w:rsidRDefault="00D67EAE" w:rsidP="00D67EAE">
      <w:pPr>
        <w:spacing w:line="360" w:lineRule="auto"/>
        <w:ind w:firstLine="720"/>
        <w:contextualSpacing/>
        <w:jc w:val="both"/>
        <w:rPr>
          <w:rFonts w:cs="Times New Roman"/>
          <w:sz w:val="28"/>
          <w:szCs w:val="28"/>
        </w:rPr>
      </w:pPr>
      <w:r w:rsidRPr="00D67EAE">
        <w:rPr>
          <w:rFonts w:cs="Times New Roman"/>
          <w:sz w:val="28"/>
          <w:szCs w:val="28"/>
        </w:rPr>
        <w:t>– процесуальні дії, проведення яких безпосередньо передбачено у межах міжнародного співробітництва, згідно з розділом ІХ КПК України: вручення документів (ст. ст. 542, 564); зберігання та передання речових доказів і документів (ст. 549); тимчасова передача (ст. 565); виклик особи, яка перебуває за межами України (ст. 566); допит шляхом проведення відео- або телефонної кореспонденції (ст. 567); розшук, арешт та конфіскація майна (ст. 568); контрольована поставка (ст. 569); прикордонне переслідування (ст.</w:t>
      </w:r>
      <w:r>
        <w:rPr>
          <w:rFonts w:cs="Times New Roman"/>
          <w:sz w:val="28"/>
          <w:szCs w:val="28"/>
        </w:rPr>
        <w:t> </w:t>
      </w:r>
      <w:r w:rsidRPr="00D67EAE">
        <w:rPr>
          <w:rFonts w:cs="Times New Roman"/>
          <w:sz w:val="28"/>
          <w:szCs w:val="28"/>
        </w:rPr>
        <w:t>570);</w:t>
      </w:r>
    </w:p>
    <w:p w14:paraId="419E1482" w14:textId="14E6F396" w:rsidR="00D67EAE" w:rsidRPr="00D67EAE" w:rsidRDefault="00D67EAE" w:rsidP="00D67EAE">
      <w:pPr>
        <w:spacing w:line="360" w:lineRule="auto"/>
        <w:ind w:firstLine="720"/>
        <w:contextualSpacing/>
        <w:jc w:val="both"/>
        <w:rPr>
          <w:rFonts w:cs="Times New Roman"/>
          <w:sz w:val="28"/>
          <w:szCs w:val="28"/>
        </w:rPr>
      </w:pPr>
      <w:r w:rsidRPr="00D67EAE">
        <w:rPr>
          <w:rFonts w:cs="Times New Roman"/>
          <w:sz w:val="28"/>
          <w:szCs w:val="28"/>
        </w:rPr>
        <w:t xml:space="preserve">– слідчі (розшукові) дії: допит (ст. 224), пред’явлення особи, речей для впізнання (ст. ст. 228–229); обшук (ст. 234); огляд (ст. 237); огляд трупа, в тому числі пов’язаний з ексгумацією (ст. ст. 238, 239); слідчий експеримент (ст. 240); </w:t>
      </w:r>
      <w:proofErr w:type="spellStart"/>
      <w:r w:rsidRPr="00D67EAE">
        <w:rPr>
          <w:rFonts w:cs="Times New Roman"/>
          <w:sz w:val="28"/>
          <w:szCs w:val="28"/>
        </w:rPr>
        <w:t>освідування</w:t>
      </w:r>
      <w:proofErr w:type="spellEnd"/>
      <w:r w:rsidRPr="00D67EAE">
        <w:rPr>
          <w:rFonts w:cs="Times New Roman"/>
          <w:sz w:val="28"/>
          <w:szCs w:val="28"/>
        </w:rPr>
        <w:t xml:space="preserve"> особи (ст. 241); проведення експертизи (ст. ст. 242–244); от</w:t>
      </w:r>
      <w:r w:rsidR="008D749C">
        <w:rPr>
          <w:rFonts w:cs="Times New Roman"/>
          <w:sz w:val="28"/>
          <w:szCs w:val="28"/>
        </w:rPr>
        <w:t>р</w:t>
      </w:r>
      <w:r w:rsidRPr="00D67EAE">
        <w:rPr>
          <w:rFonts w:cs="Times New Roman"/>
          <w:sz w:val="28"/>
          <w:szCs w:val="28"/>
        </w:rPr>
        <w:t>имання зразків для експертизи (ст. 245);</w:t>
      </w:r>
    </w:p>
    <w:p w14:paraId="68859E75" w14:textId="22005997" w:rsidR="00D67EAE" w:rsidRPr="00D67EAE" w:rsidRDefault="00D67EAE" w:rsidP="00D67EAE">
      <w:pPr>
        <w:spacing w:line="360" w:lineRule="auto"/>
        <w:ind w:firstLine="720"/>
        <w:contextualSpacing/>
        <w:jc w:val="both"/>
        <w:rPr>
          <w:rFonts w:cs="Times New Roman"/>
          <w:sz w:val="28"/>
          <w:szCs w:val="28"/>
        </w:rPr>
      </w:pPr>
      <w:r w:rsidRPr="00D67EAE">
        <w:rPr>
          <w:rFonts w:cs="Times New Roman"/>
          <w:sz w:val="28"/>
          <w:szCs w:val="28"/>
        </w:rPr>
        <w:t>– негласні слідчі (розшукові) дії: втручання у приватне спілкування (ст.</w:t>
      </w:r>
      <w:r w:rsidR="00AE6D6B">
        <w:rPr>
          <w:rFonts w:cs="Times New Roman"/>
          <w:sz w:val="28"/>
          <w:szCs w:val="28"/>
        </w:rPr>
        <w:t> </w:t>
      </w:r>
      <w:r w:rsidRPr="00D67EAE">
        <w:rPr>
          <w:rFonts w:cs="Times New Roman"/>
          <w:sz w:val="28"/>
          <w:szCs w:val="28"/>
        </w:rPr>
        <w:t xml:space="preserve">258); збереження інформації (ст. 259); аудіо-, </w:t>
      </w:r>
      <w:proofErr w:type="spellStart"/>
      <w:r w:rsidRPr="00D67EAE">
        <w:rPr>
          <w:rFonts w:cs="Times New Roman"/>
          <w:sz w:val="28"/>
          <w:szCs w:val="28"/>
        </w:rPr>
        <w:t>відеоконтроль</w:t>
      </w:r>
      <w:proofErr w:type="spellEnd"/>
      <w:r w:rsidRPr="00D67EAE">
        <w:rPr>
          <w:rFonts w:cs="Times New Roman"/>
          <w:sz w:val="28"/>
          <w:szCs w:val="28"/>
        </w:rPr>
        <w:t xml:space="preserve"> особи </w:t>
      </w:r>
      <w:r w:rsidRPr="00D67EAE">
        <w:rPr>
          <w:rFonts w:cs="Times New Roman"/>
          <w:sz w:val="28"/>
          <w:szCs w:val="28"/>
        </w:rPr>
        <w:lastRenderedPageBreak/>
        <w:t>(ст.</w:t>
      </w:r>
      <w:r w:rsidR="00AE6D6B">
        <w:rPr>
          <w:rFonts w:cs="Times New Roman"/>
          <w:sz w:val="28"/>
          <w:szCs w:val="28"/>
        </w:rPr>
        <w:t> </w:t>
      </w:r>
      <w:r w:rsidRPr="00D67EAE">
        <w:rPr>
          <w:rFonts w:cs="Times New Roman"/>
          <w:sz w:val="28"/>
          <w:szCs w:val="28"/>
        </w:rPr>
        <w:t>260); накладення арешту на кореспонденцію (ст. 261); огляд і виїмка кореспонденції (ст. 262); зняття інформації з транспортних телекомунікаційних мереж (ст. 263); зняття інформації з електронних інформаційних систем (ст. 264); дослідження інформації, отриманої при застосуванні технічних засобів (ст. 266); обстеження публічно недоступних місць, житла чи іншого володіння особи (ст. 267); установлення місцезнаходження радіоелектронного засобу (ст. 268); спостереження за особою, річчю або місцем (ст. 269); аудіо-, відео контроль місця (ст. 270); контроль за вчиненням злочину (ст. 271); виконання спеціального завдання з розкриття злочинної діяльності організованої групи чи злочинної організації (ст. 272); негласне отримання зразків, необхідних для порівняльного дослідження (ст. 274);</w:t>
      </w:r>
    </w:p>
    <w:p w14:paraId="43561884" w14:textId="0FB709B3" w:rsidR="003B680A" w:rsidRDefault="00D67EAE" w:rsidP="000B6087">
      <w:pPr>
        <w:spacing w:line="360" w:lineRule="auto"/>
        <w:ind w:firstLine="720"/>
        <w:contextualSpacing/>
        <w:jc w:val="both"/>
        <w:rPr>
          <w:rFonts w:cs="Times New Roman"/>
          <w:sz w:val="28"/>
          <w:szCs w:val="28"/>
        </w:rPr>
      </w:pPr>
      <w:r w:rsidRPr="00D67EAE">
        <w:rPr>
          <w:rFonts w:cs="Times New Roman"/>
          <w:sz w:val="28"/>
          <w:szCs w:val="28"/>
        </w:rPr>
        <w:t>– інші процесуальні дії, передбачені КПК України: залучення особи до провадження як потерпілого (ст. 55), цивільного позивача (ст. 61), цивільного відповідача (ст. 62), їх представників (ст. ст. 58, 59, 63, 64), перекладача (ст.</w:t>
      </w:r>
      <w:r w:rsidR="000B6087">
        <w:rPr>
          <w:rFonts w:cs="Times New Roman"/>
          <w:sz w:val="28"/>
          <w:szCs w:val="28"/>
        </w:rPr>
        <w:t> </w:t>
      </w:r>
      <w:r w:rsidRPr="00D67EAE">
        <w:rPr>
          <w:rFonts w:cs="Times New Roman"/>
          <w:sz w:val="28"/>
          <w:szCs w:val="28"/>
        </w:rPr>
        <w:t>68); експерта (ст. 69), спеціаліста (ст. 71); вручення повістки про виклик (ст. 135); тимчасовий доступ до речей і документів (ст. 159); тимчасове вилучення майна (ст. ст. 167, 168); арешт майна (ст. 170); вручення письмового повідомлення про підозру (ст. 278) та інші.</w:t>
      </w:r>
    </w:p>
    <w:p w14:paraId="332323B7" w14:textId="77777777" w:rsidR="000B6087" w:rsidRPr="00D67EAE" w:rsidRDefault="000B6087" w:rsidP="000B6087">
      <w:pPr>
        <w:spacing w:line="360" w:lineRule="auto"/>
        <w:ind w:firstLine="720"/>
        <w:contextualSpacing/>
        <w:jc w:val="both"/>
        <w:rPr>
          <w:rFonts w:cs="Times New Roman"/>
          <w:sz w:val="28"/>
          <w:szCs w:val="28"/>
        </w:rPr>
      </w:pPr>
    </w:p>
    <w:p w14:paraId="58853A87" w14:textId="694C687F" w:rsidR="00D301ED" w:rsidRPr="002B7A98" w:rsidRDefault="00D301ED" w:rsidP="00D301ED">
      <w:pPr>
        <w:spacing w:line="360" w:lineRule="auto"/>
        <w:ind w:firstLine="720"/>
        <w:contextualSpacing/>
        <w:jc w:val="both"/>
        <w:rPr>
          <w:rFonts w:cs="Times New Roman"/>
          <w:b/>
          <w:bCs/>
          <w:sz w:val="28"/>
          <w:szCs w:val="28"/>
        </w:rPr>
      </w:pPr>
      <w:r w:rsidRPr="002B7A98">
        <w:rPr>
          <w:rFonts w:cs="Times New Roman"/>
          <w:b/>
          <w:bCs/>
          <w:sz w:val="28"/>
          <w:szCs w:val="28"/>
        </w:rPr>
        <w:t>3. Процесуальний порядок отримання міжнародної правової допомоги у кримінальному провадженні</w:t>
      </w:r>
    </w:p>
    <w:p w14:paraId="3351BB96" w14:textId="37618D75" w:rsidR="002B7A98" w:rsidRDefault="002B7A98" w:rsidP="00D301ED">
      <w:pPr>
        <w:spacing w:line="360" w:lineRule="auto"/>
        <w:ind w:firstLine="720"/>
        <w:contextualSpacing/>
        <w:jc w:val="both"/>
        <w:rPr>
          <w:rFonts w:cs="Times New Roman"/>
          <w:sz w:val="28"/>
          <w:szCs w:val="28"/>
        </w:rPr>
      </w:pPr>
    </w:p>
    <w:p w14:paraId="6BA62482" w14:textId="261CC699" w:rsidR="00C61B85" w:rsidRDefault="00E21F56" w:rsidP="007F6A77">
      <w:pPr>
        <w:spacing w:line="360" w:lineRule="auto"/>
        <w:ind w:firstLine="720"/>
        <w:contextualSpacing/>
        <w:jc w:val="both"/>
        <w:rPr>
          <w:rFonts w:cs="Times New Roman"/>
          <w:sz w:val="28"/>
          <w:szCs w:val="28"/>
        </w:rPr>
      </w:pPr>
      <w:r>
        <w:rPr>
          <w:rFonts w:cs="Times New Roman"/>
          <w:sz w:val="28"/>
          <w:szCs w:val="28"/>
        </w:rPr>
        <w:t xml:space="preserve">Згідно зі ст. 551 КПК України міжнародна правова допомога у кримінальному провадженні отримується за запитом суду, прокурора або слідчого </w:t>
      </w:r>
      <w:r w:rsidRPr="00E21F56">
        <w:rPr>
          <w:rFonts w:cs="Times New Roman"/>
          <w:sz w:val="28"/>
          <w:szCs w:val="28"/>
        </w:rPr>
        <w:t>за погодженням з прокурором</w:t>
      </w:r>
      <w:r>
        <w:rPr>
          <w:rFonts w:cs="Times New Roman"/>
          <w:sz w:val="28"/>
          <w:szCs w:val="28"/>
        </w:rPr>
        <w:t xml:space="preserve">, </w:t>
      </w:r>
      <w:r w:rsidR="00EF7229" w:rsidRPr="00EF7229">
        <w:rPr>
          <w:rFonts w:cs="Times New Roman"/>
          <w:sz w:val="28"/>
          <w:szCs w:val="28"/>
        </w:rPr>
        <w:t>який здійснює нагляд за дотриманням законів при проведенні досудового розслідування</w:t>
      </w:r>
      <w:r w:rsidR="00EF7229">
        <w:rPr>
          <w:rFonts w:cs="Times New Roman"/>
          <w:sz w:val="28"/>
          <w:szCs w:val="28"/>
        </w:rPr>
        <w:t>, що</w:t>
      </w:r>
      <w:r>
        <w:rPr>
          <w:rFonts w:cs="Times New Roman"/>
          <w:sz w:val="28"/>
          <w:szCs w:val="28"/>
        </w:rPr>
        <w:t xml:space="preserve"> у свою чергу надсилається </w:t>
      </w:r>
      <w:r w:rsidR="009C240E">
        <w:rPr>
          <w:rFonts w:cs="Times New Roman"/>
          <w:sz w:val="28"/>
          <w:szCs w:val="28"/>
        </w:rPr>
        <w:t xml:space="preserve">до </w:t>
      </w:r>
      <w:r w:rsidR="009C240E" w:rsidRPr="009C240E">
        <w:rPr>
          <w:rFonts w:cs="Times New Roman"/>
          <w:sz w:val="28"/>
          <w:szCs w:val="28"/>
        </w:rPr>
        <w:t>уповноваженого (центрального) органу України</w:t>
      </w:r>
      <w:r w:rsidR="009C240E">
        <w:rPr>
          <w:rFonts w:cs="Times New Roman"/>
          <w:sz w:val="28"/>
          <w:szCs w:val="28"/>
        </w:rPr>
        <w:t>.</w:t>
      </w:r>
      <w:r w:rsidR="007F6A77">
        <w:rPr>
          <w:rFonts w:cs="Times New Roman"/>
          <w:sz w:val="28"/>
          <w:szCs w:val="28"/>
        </w:rPr>
        <w:t xml:space="preserve"> Останній розглядає запит </w:t>
      </w:r>
      <w:r w:rsidR="007F6A77" w:rsidRPr="007F6A77">
        <w:rPr>
          <w:rFonts w:cs="Times New Roman"/>
          <w:sz w:val="28"/>
          <w:szCs w:val="28"/>
        </w:rPr>
        <w:t>на предмет обґрунтованості і відповідності вимогам законів та міжнародних договорів України.</w:t>
      </w:r>
    </w:p>
    <w:p w14:paraId="4FD573FB" w14:textId="4D81429A" w:rsidR="00C61B85" w:rsidRDefault="00C61B85" w:rsidP="00C61B85">
      <w:pPr>
        <w:spacing w:line="360" w:lineRule="auto"/>
        <w:ind w:firstLine="720"/>
        <w:contextualSpacing/>
        <w:jc w:val="both"/>
        <w:rPr>
          <w:rFonts w:cs="Times New Roman"/>
          <w:sz w:val="28"/>
          <w:szCs w:val="28"/>
        </w:rPr>
      </w:pPr>
      <w:r>
        <w:rPr>
          <w:rFonts w:cs="Times New Roman"/>
          <w:sz w:val="28"/>
          <w:szCs w:val="28"/>
        </w:rPr>
        <w:lastRenderedPageBreak/>
        <w:t xml:space="preserve">Запит повинен містити </w:t>
      </w:r>
      <w:r w:rsidRPr="00C61B85">
        <w:rPr>
          <w:rFonts w:cs="Times New Roman"/>
          <w:sz w:val="28"/>
          <w:szCs w:val="28"/>
        </w:rPr>
        <w:t>назву органу, який звертається за допомогою, та компетентного органу запитуваної сторони;</w:t>
      </w:r>
      <w:r>
        <w:rPr>
          <w:rFonts w:cs="Times New Roman"/>
          <w:sz w:val="28"/>
          <w:szCs w:val="28"/>
        </w:rPr>
        <w:t xml:space="preserve"> </w:t>
      </w:r>
      <w:r w:rsidRPr="00C61B85">
        <w:rPr>
          <w:rFonts w:cs="Times New Roman"/>
          <w:sz w:val="28"/>
          <w:szCs w:val="28"/>
        </w:rPr>
        <w:t>посилання на відповідний міжнародний договір або на дотримання засади взаємності</w:t>
      </w:r>
      <w:r>
        <w:rPr>
          <w:rFonts w:cs="Times New Roman"/>
          <w:sz w:val="28"/>
          <w:szCs w:val="28"/>
        </w:rPr>
        <w:t>;</w:t>
      </w:r>
      <w:r w:rsidRPr="00C61B85">
        <w:rPr>
          <w:rFonts w:cs="Times New Roman"/>
          <w:sz w:val="28"/>
          <w:szCs w:val="28"/>
        </w:rPr>
        <w:t xml:space="preserve"> найменування кримінального провадження, щодо якого запитується міжнародна правова допомога; стислий опис кримінального правопорушення, що є предметом кримінального провадження, та його правову кваліфікацію; відомості про повідомлену підозру, обвинувачення з викладенням повного тексту відповідних статей Кримінального кодексу України; відомості про відповідну особу, зокрема її ім’я та прізвище, процесуальний статус, місце проживання або перебування, громадянство, інші відомості, які можуть сприяти виконанню запиту, а також зв’язок цієї особи із предметом кримінального провадження; чіткий перелік запитуваних процесуальних дій та обґрунтування їхнього зв’язку із предметом кримінального провадження; відомості про осіб, присутність яких вважається необхідною під час виконання процесуальних дій, і обґрунтування цієї необхідності; інші відомості, які можуть сприяти виконанню запиту або передбачені міжнародним договором чи вимогою компетентного органу запитуваної сторони.</w:t>
      </w:r>
    </w:p>
    <w:p w14:paraId="72E4E516" w14:textId="3A1828EA" w:rsidR="00C57806" w:rsidRPr="00606FB9" w:rsidRDefault="00C57806" w:rsidP="00C61B85">
      <w:pPr>
        <w:spacing w:line="360" w:lineRule="auto"/>
        <w:ind w:firstLine="720"/>
        <w:contextualSpacing/>
        <w:jc w:val="both"/>
        <w:rPr>
          <w:rFonts w:cs="Times New Roman"/>
          <w:sz w:val="28"/>
          <w:szCs w:val="28"/>
        </w:rPr>
      </w:pPr>
      <w:r>
        <w:rPr>
          <w:rFonts w:cs="Times New Roman"/>
          <w:sz w:val="28"/>
          <w:szCs w:val="28"/>
        </w:rPr>
        <w:t xml:space="preserve">У випадку звернення із запитом про проведення допиту </w:t>
      </w:r>
      <w:r w:rsidRPr="00C57806">
        <w:rPr>
          <w:rFonts w:cs="Times New Roman"/>
          <w:sz w:val="28"/>
          <w:szCs w:val="28"/>
        </w:rPr>
        <w:t xml:space="preserve">особи як свідка, потерпілого, експерта, підозрюваного або обвинуваченого додається належним чином засвідчений витяг відповідних статей </w:t>
      </w:r>
      <w:r>
        <w:rPr>
          <w:rFonts w:cs="Times New Roman"/>
          <w:sz w:val="28"/>
          <w:szCs w:val="28"/>
        </w:rPr>
        <w:t>КПК України</w:t>
      </w:r>
      <w:r w:rsidRPr="00C57806">
        <w:rPr>
          <w:rFonts w:cs="Times New Roman"/>
          <w:sz w:val="28"/>
          <w:szCs w:val="28"/>
        </w:rPr>
        <w:t xml:space="preserve"> з метою роз’яснення особі її процесуальних прав і обов’язків. До запиту також додається перелік питань, які слід поставити особі, або відомості, які необхідно отримати від особи.</w:t>
      </w:r>
      <w:r w:rsidR="00606FB9">
        <w:rPr>
          <w:rFonts w:cs="Times New Roman"/>
          <w:sz w:val="28"/>
          <w:szCs w:val="28"/>
        </w:rPr>
        <w:t xml:space="preserve"> Якщо звертаються із запитом про проведення обшуку, </w:t>
      </w:r>
      <w:r w:rsidR="00606FB9" w:rsidRPr="00606FB9">
        <w:rPr>
          <w:rFonts w:cs="Times New Roman"/>
          <w:sz w:val="28"/>
          <w:szCs w:val="28"/>
        </w:rPr>
        <w:t xml:space="preserve">огляду місця події, вилучення, арешту чи конфіскації майна або інших процесуальних дій, дозвіл на проведення яких надається судом згідно з </w:t>
      </w:r>
      <w:r w:rsidR="00BB1ED5">
        <w:rPr>
          <w:rFonts w:cs="Times New Roman"/>
          <w:sz w:val="28"/>
          <w:szCs w:val="28"/>
        </w:rPr>
        <w:t>КПК України</w:t>
      </w:r>
      <w:r w:rsidR="00606FB9" w:rsidRPr="00606FB9">
        <w:rPr>
          <w:rFonts w:cs="Times New Roman"/>
          <w:sz w:val="28"/>
          <w:szCs w:val="28"/>
        </w:rPr>
        <w:t>, додається інформація про докази, які обґрунтовують потребу у відповідних заходах</w:t>
      </w:r>
      <w:r w:rsidR="00606FB9">
        <w:rPr>
          <w:rFonts w:cs="Times New Roman"/>
          <w:sz w:val="28"/>
          <w:szCs w:val="28"/>
        </w:rPr>
        <w:t>.</w:t>
      </w:r>
    </w:p>
    <w:p w14:paraId="347C9E0B" w14:textId="7F64B709" w:rsidR="002B7A98" w:rsidRDefault="007F6A77" w:rsidP="007F6A77">
      <w:pPr>
        <w:spacing w:line="360" w:lineRule="auto"/>
        <w:ind w:firstLine="720"/>
        <w:contextualSpacing/>
        <w:jc w:val="both"/>
        <w:rPr>
          <w:rFonts w:cs="Times New Roman"/>
          <w:sz w:val="28"/>
          <w:szCs w:val="28"/>
        </w:rPr>
      </w:pPr>
      <w:r w:rsidRPr="007F6A77">
        <w:rPr>
          <w:rFonts w:cs="Times New Roman"/>
          <w:sz w:val="28"/>
          <w:szCs w:val="28"/>
        </w:rPr>
        <w:t xml:space="preserve">У разі прийняття рішення про направлення запиту уповноважений (центральний) орган України протягом десяти днів надсилає запит </w:t>
      </w:r>
      <w:r w:rsidRPr="007F6A77">
        <w:rPr>
          <w:rFonts w:cs="Times New Roman"/>
          <w:sz w:val="28"/>
          <w:szCs w:val="28"/>
        </w:rPr>
        <w:lastRenderedPageBreak/>
        <w:t>уповноваженому (центральному) органу запитуваної сторони безпосередньо або дипломатичним шляхом</w:t>
      </w:r>
      <w:r>
        <w:rPr>
          <w:rFonts w:cs="Times New Roman"/>
          <w:sz w:val="28"/>
          <w:szCs w:val="28"/>
        </w:rPr>
        <w:t xml:space="preserve">, а у </w:t>
      </w:r>
      <w:r w:rsidRPr="007F6A77">
        <w:rPr>
          <w:rFonts w:cs="Times New Roman"/>
          <w:sz w:val="28"/>
          <w:szCs w:val="28"/>
        </w:rPr>
        <w:t>разі відмови у направленні запиту</w:t>
      </w:r>
      <w:r>
        <w:rPr>
          <w:rFonts w:cs="Times New Roman"/>
          <w:sz w:val="28"/>
          <w:szCs w:val="28"/>
        </w:rPr>
        <w:t xml:space="preserve"> – </w:t>
      </w:r>
      <w:r w:rsidRPr="007F6A77">
        <w:rPr>
          <w:rFonts w:cs="Times New Roman"/>
          <w:sz w:val="28"/>
          <w:szCs w:val="28"/>
        </w:rPr>
        <w:t>всі матеріали протягом десяти днів повертаються відповідному органу України з викладом недоліків, які потрібно усунути, або з поясненням причин неможливості направлення запиту.</w:t>
      </w:r>
    </w:p>
    <w:p w14:paraId="55CECBEE" w14:textId="4C5D0836" w:rsidR="0037250C" w:rsidRPr="007F6A77" w:rsidRDefault="0037250C" w:rsidP="007E361F">
      <w:pPr>
        <w:spacing w:line="360" w:lineRule="auto"/>
        <w:ind w:firstLine="720"/>
        <w:contextualSpacing/>
        <w:jc w:val="both"/>
        <w:rPr>
          <w:rFonts w:cs="Times New Roman"/>
          <w:sz w:val="28"/>
          <w:szCs w:val="28"/>
        </w:rPr>
      </w:pPr>
      <w:r>
        <w:rPr>
          <w:rFonts w:cs="Times New Roman"/>
          <w:sz w:val="28"/>
          <w:szCs w:val="28"/>
        </w:rPr>
        <w:t xml:space="preserve">З приводу наслідків виконання запиту в іноземній державі, докази </w:t>
      </w:r>
      <w:r w:rsidRPr="0037250C">
        <w:rPr>
          <w:rFonts w:cs="Times New Roman"/>
          <w:sz w:val="28"/>
          <w:szCs w:val="28"/>
        </w:rPr>
        <w:t>та відомості, одержані від запитуваної сторони в результаті виконання запиту про міжнародну правову допомогу, можуть бути використані лише у кримінальному провадженні, якого стосувався запит, крім випадків, коли досягнуто домовленості про інше із запитуваною стороною.</w:t>
      </w:r>
      <w:r w:rsidR="007E361F">
        <w:rPr>
          <w:rFonts w:cs="Times New Roman"/>
          <w:sz w:val="28"/>
          <w:szCs w:val="28"/>
        </w:rPr>
        <w:t xml:space="preserve"> При цьому відомості, </w:t>
      </w:r>
      <w:r w:rsidRPr="0037250C">
        <w:rPr>
          <w:rFonts w:cs="Times New Roman"/>
          <w:sz w:val="28"/>
          <w:szCs w:val="28"/>
        </w:rPr>
        <w:t xml:space="preserve">які містяться в матеріалах, отриманих у результаті виконання запиту про міжнародну правову допомогу, не можуть визнаватися судом допустимими, якщо запит компетентного органу України був переданий запитуваній стороні з порушенням передбаченого порядку, встановленого </w:t>
      </w:r>
      <w:r w:rsidR="00911E69">
        <w:rPr>
          <w:rFonts w:cs="Times New Roman"/>
          <w:sz w:val="28"/>
          <w:szCs w:val="28"/>
        </w:rPr>
        <w:t>КПК</w:t>
      </w:r>
      <w:r w:rsidRPr="0037250C">
        <w:rPr>
          <w:rFonts w:cs="Times New Roman"/>
          <w:sz w:val="28"/>
          <w:szCs w:val="28"/>
        </w:rPr>
        <w:t xml:space="preserve"> або міжнародним договором України.</w:t>
      </w:r>
    </w:p>
    <w:p w14:paraId="2AE96108" w14:textId="77777777" w:rsidR="002B7A98" w:rsidRDefault="002B7A98" w:rsidP="00D301ED">
      <w:pPr>
        <w:spacing w:line="360" w:lineRule="auto"/>
        <w:ind w:firstLine="720"/>
        <w:contextualSpacing/>
        <w:jc w:val="both"/>
        <w:rPr>
          <w:rFonts w:cs="Times New Roman"/>
          <w:sz w:val="28"/>
          <w:szCs w:val="28"/>
        </w:rPr>
      </w:pPr>
    </w:p>
    <w:p w14:paraId="0A232490" w14:textId="2DD8B967" w:rsidR="00D301ED" w:rsidRPr="0003699A" w:rsidRDefault="00D301ED" w:rsidP="00D301ED">
      <w:pPr>
        <w:spacing w:line="360" w:lineRule="auto"/>
        <w:ind w:firstLine="720"/>
        <w:contextualSpacing/>
        <w:jc w:val="both"/>
        <w:rPr>
          <w:rFonts w:cs="Times New Roman"/>
          <w:b/>
          <w:bCs/>
          <w:sz w:val="28"/>
          <w:szCs w:val="28"/>
        </w:rPr>
      </w:pPr>
      <w:r w:rsidRPr="0003699A">
        <w:rPr>
          <w:rFonts w:cs="Times New Roman"/>
          <w:b/>
          <w:bCs/>
          <w:sz w:val="28"/>
          <w:szCs w:val="28"/>
        </w:rPr>
        <w:t>4. Процесуальний порядок надання міжнародної правової допомоги у кримінальному провадженні</w:t>
      </w:r>
    </w:p>
    <w:p w14:paraId="6E4D64DB" w14:textId="15045A23" w:rsidR="002B7A98" w:rsidRDefault="002B7A98" w:rsidP="00D301ED">
      <w:pPr>
        <w:spacing w:line="360" w:lineRule="auto"/>
        <w:ind w:firstLine="720"/>
        <w:contextualSpacing/>
        <w:jc w:val="both"/>
        <w:rPr>
          <w:rFonts w:cs="Times New Roman"/>
          <w:sz w:val="28"/>
          <w:szCs w:val="28"/>
        </w:rPr>
      </w:pPr>
    </w:p>
    <w:p w14:paraId="107B964D" w14:textId="77777777" w:rsidR="00462534" w:rsidRDefault="00921CE9" w:rsidP="00462534">
      <w:pPr>
        <w:spacing w:line="360" w:lineRule="auto"/>
        <w:ind w:firstLine="720"/>
        <w:contextualSpacing/>
        <w:jc w:val="both"/>
        <w:rPr>
          <w:rFonts w:cs="Times New Roman"/>
          <w:sz w:val="28"/>
          <w:szCs w:val="28"/>
        </w:rPr>
      </w:pPr>
      <w:r>
        <w:rPr>
          <w:rFonts w:cs="Times New Roman"/>
          <w:sz w:val="28"/>
          <w:szCs w:val="28"/>
        </w:rPr>
        <w:t xml:space="preserve">Надання міжнародної правової допомоги у кримінальному провадженні згідно зі ст. 554 КПК України відбувається за відповідним запитом </w:t>
      </w:r>
      <w:r w:rsidRPr="00921CE9">
        <w:rPr>
          <w:rFonts w:cs="Times New Roman"/>
          <w:sz w:val="28"/>
          <w:szCs w:val="28"/>
        </w:rPr>
        <w:t>від запитуючої сторони</w:t>
      </w:r>
      <w:r>
        <w:rPr>
          <w:rFonts w:cs="Times New Roman"/>
          <w:sz w:val="28"/>
          <w:szCs w:val="28"/>
        </w:rPr>
        <w:t>.</w:t>
      </w:r>
      <w:r w:rsidR="00BF1206">
        <w:rPr>
          <w:rFonts w:cs="Times New Roman"/>
          <w:sz w:val="28"/>
          <w:szCs w:val="28"/>
        </w:rPr>
        <w:t xml:space="preserve"> Отриманий запит розглядається </w:t>
      </w:r>
      <w:r w:rsidR="00BF1206" w:rsidRPr="00BF1206">
        <w:rPr>
          <w:rFonts w:cs="Times New Roman"/>
          <w:sz w:val="28"/>
          <w:szCs w:val="28"/>
        </w:rPr>
        <w:t>уповноважени</w:t>
      </w:r>
      <w:r w:rsidR="00BF1206">
        <w:rPr>
          <w:rFonts w:cs="Times New Roman"/>
          <w:sz w:val="28"/>
          <w:szCs w:val="28"/>
        </w:rPr>
        <w:t>м</w:t>
      </w:r>
      <w:r w:rsidR="00BF1206" w:rsidRPr="00BF1206">
        <w:rPr>
          <w:rFonts w:cs="Times New Roman"/>
          <w:sz w:val="28"/>
          <w:szCs w:val="28"/>
        </w:rPr>
        <w:t xml:space="preserve"> (центральни</w:t>
      </w:r>
      <w:r w:rsidR="00BF1206">
        <w:rPr>
          <w:rFonts w:cs="Times New Roman"/>
          <w:sz w:val="28"/>
          <w:szCs w:val="28"/>
        </w:rPr>
        <w:t>м</w:t>
      </w:r>
      <w:r w:rsidR="00BF1206" w:rsidRPr="00BF1206">
        <w:rPr>
          <w:rFonts w:cs="Times New Roman"/>
          <w:sz w:val="28"/>
          <w:szCs w:val="28"/>
        </w:rPr>
        <w:t>) орган</w:t>
      </w:r>
      <w:r w:rsidR="00BF1206">
        <w:rPr>
          <w:rFonts w:cs="Times New Roman"/>
          <w:sz w:val="28"/>
          <w:szCs w:val="28"/>
        </w:rPr>
        <w:t>ом</w:t>
      </w:r>
      <w:r w:rsidR="00BF1206" w:rsidRPr="00BF1206">
        <w:rPr>
          <w:rFonts w:cs="Times New Roman"/>
          <w:sz w:val="28"/>
          <w:szCs w:val="28"/>
        </w:rPr>
        <w:t xml:space="preserve"> України на предмет обґрунтованості і відповідності вимогам законів або міжнародних договорів України.</w:t>
      </w:r>
      <w:r w:rsidR="00427BE5">
        <w:rPr>
          <w:rFonts w:cs="Times New Roman"/>
          <w:sz w:val="28"/>
          <w:szCs w:val="28"/>
        </w:rPr>
        <w:t xml:space="preserve"> </w:t>
      </w:r>
      <w:r w:rsidR="00427BE5" w:rsidRPr="00427BE5">
        <w:rPr>
          <w:rFonts w:cs="Times New Roman"/>
          <w:sz w:val="28"/>
          <w:szCs w:val="28"/>
        </w:rPr>
        <w:t>У разі прийняття рішення про задоволення запиту уповноважений (центральний) орган України надсилає запит компетентному органу України для виконання</w:t>
      </w:r>
      <w:r w:rsidR="00427BE5">
        <w:rPr>
          <w:rFonts w:cs="Times New Roman"/>
          <w:sz w:val="28"/>
          <w:szCs w:val="28"/>
        </w:rPr>
        <w:t>, якому в</w:t>
      </w:r>
      <w:r w:rsidR="00427BE5" w:rsidRPr="00427BE5">
        <w:rPr>
          <w:rFonts w:cs="Times New Roman"/>
          <w:sz w:val="28"/>
          <w:szCs w:val="28"/>
        </w:rPr>
        <w:t xml:space="preserve"> межах повноважень </w:t>
      </w:r>
      <w:r w:rsidR="00427BE5">
        <w:rPr>
          <w:rFonts w:cs="Times New Roman"/>
          <w:sz w:val="28"/>
          <w:szCs w:val="28"/>
        </w:rPr>
        <w:t xml:space="preserve">вправі </w:t>
      </w:r>
      <w:r w:rsidR="00427BE5" w:rsidRPr="00427BE5">
        <w:rPr>
          <w:rFonts w:cs="Times New Roman"/>
          <w:sz w:val="28"/>
          <w:szCs w:val="28"/>
        </w:rPr>
        <w:t>надавати вказівки щодо забезпечення належного, повного та своєчасного виконання такого запиту Офіс Генерального прокурора</w:t>
      </w:r>
      <w:r w:rsidR="00427BE5">
        <w:rPr>
          <w:rFonts w:cs="Times New Roman"/>
          <w:sz w:val="28"/>
          <w:szCs w:val="28"/>
        </w:rPr>
        <w:t xml:space="preserve">, </w:t>
      </w:r>
      <w:r w:rsidR="002851FB">
        <w:rPr>
          <w:rFonts w:cs="Times New Roman"/>
          <w:sz w:val="28"/>
          <w:szCs w:val="28"/>
        </w:rPr>
        <w:t xml:space="preserve">які </w:t>
      </w:r>
      <w:r w:rsidR="00427BE5" w:rsidRPr="00427BE5">
        <w:rPr>
          <w:rFonts w:cs="Times New Roman"/>
          <w:sz w:val="28"/>
          <w:szCs w:val="28"/>
        </w:rPr>
        <w:t>є обов’язковими до виконання відповідним компетентним органом України.</w:t>
      </w:r>
      <w:r w:rsidR="00AD31B3">
        <w:rPr>
          <w:rFonts w:cs="Times New Roman"/>
          <w:sz w:val="28"/>
          <w:szCs w:val="28"/>
        </w:rPr>
        <w:t xml:space="preserve"> </w:t>
      </w:r>
      <w:r w:rsidR="00AD31B3" w:rsidRPr="00AD31B3">
        <w:rPr>
          <w:rFonts w:cs="Times New Roman"/>
          <w:sz w:val="28"/>
          <w:szCs w:val="28"/>
        </w:rPr>
        <w:t xml:space="preserve">У разі задоволення запиту уповноважений </w:t>
      </w:r>
      <w:r w:rsidR="00AD31B3" w:rsidRPr="00AD31B3">
        <w:rPr>
          <w:rFonts w:cs="Times New Roman"/>
          <w:sz w:val="28"/>
          <w:szCs w:val="28"/>
        </w:rPr>
        <w:lastRenderedPageBreak/>
        <w:t>(центральний) орган України зобов’язаний забезпечити передання уповноваженому (центральному) органу запитуючої сторони матеріалів, одержаних у результаті виконання запиту</w:t>
      </w:r>
      <w:r w:rsidR="00AD31B3">
        <w:rPr>
          <w:rFonts w:cs="Times New Roman"/>
          <w:sz w:val="28"/>
          <w:szCs w:val="28"/>
        </w:rPr>
        <w:t xml:space="preserve">, а у </w:t>
      </w:r>
      <w:r w:rsidR="00AD31B3" w:rsidRPr="00AD31B3">
        <w:rPr>
          <w:rFonts w:cs="Times New Roman"/>
          <w:sz w:val="28"/>
          <w:szCs w:val="28"/>
        </w:rPr>
        <w:t>разі відмови у задоволенні запиту</w:t>
      </w:r>
      <w:r w:rsidR="00AD31B3">
        <w:rPr>
          <w:rFonts w:cs="Times New Roman"/>
          <w:sz w:val="28"/>
          <w:szCs w:val="28"/>
        </w:rPr>
        <w:t> –</w:t>
      </w:r>
      <w:r w:rsidR="00AD31B3" w:rsidRPr="00AD31B3">
        <w:rPr>
          <w:rFonts w:cs="Times New Roman"/>
          <w:sz w:val="28"/>
          <w:szCs w:val="28"/>
        </w:rPr>
        <w:t xml:space="preserve"> повідомляє запитуючій стороні причини відмови, а також умови, за яких запит може бути розглянутий повторно, і повертає запит.</w:t>
      </w:r>
      <w:r w:rsidR="00CD34BF">
        <w:rPr>
          <w:rFonts w:cs="Times New Roman"/>
          <w:sz w:val="28"/>
          <w:szCs w:val="28"/>
        </w:rPr>
        <w:t xml:space="preserve"> </w:t>
      </w:r>
      <w:r w:rsidR="00AD31B3" w:rsidRPr="00AD31B3">
        <w:rPr>
          <w:rFonts w:cs="Times New Roman"/>
          <w:sz w:val="28"/>
          <w:szCs w:val="28"/>
        </w:rPr>
        <w:t>Якщо є підстави для відмови у задоволенні запиту або для його відкладення, уповноважений (центральний) орган України може узгодити із запитуючою стороною порядок виконання запиту за певних обмежень. Якщо запитуюча сторона погоджується з визначеними умовами, запит задовольняється після виконання запитуючою стороною цих умов.</w:t>
      </w:r>
      <w:r w:rsidR="00462534">
        <w:rPr>
          <w:rFonts w:cs="Times New Roman"/>
          <w:sz w:val="28"/>
          <w:szCs w:val="28"/>
        </w:rPr>
        <w:t xml:space="preserve"> </w:t>
      </w:r>
    </w:p>
    <w:p w14:paraId="6302B02D" w14:textId="79453756" w:rsidR="0003699A" w:rsidRDefault="00462534" w:rsidP="00462534">
      <w:pPr>
        <w:spacing w:line="360" w:lineRule="auto"/>
        <w:ind w:firstLine="720"/>
        <w:contextualSpacing/>
        <w:jc w:val="both"/>
        <w:rPr>
          <w:rFonts w:cs="Times New Roman"/>
          <w:sz w:val="28"/>
          <w:szCs w:val="28"/>
        </w:rPr>
      </w:pPr>
      <w:r w:rsidRPr="00462534">
        <w:rPr>
          <w:rFonts w:cs="Times New Roman"/>
          <w:sz w:val="28"/>
          <w:szCs w:val="28"/>
        </w:rPr>
        <w:t>Запитуючій стороні може бути відмовлено у задоволенні запиту про правову допомогу у випадках, передбачених міжнародним договором України</w:t>
      </w:r>
      <w:r>
        <w:rPr>
          <w:rFonts w:cs="Times New Roman"/>
          <w:sz w:val="28"/>
          <w:szCs w:val="28"/>
        </w:rPr>
        <w:t>, або з</w:t>
      </w:r>
      <w:r w:rsidRPr="00462534">
        <w:rPr>
          <w:rFonts w:cs="Times New Roman"/>
          <w:sz w:val="28"/>
          <w:szCs w:val="28"/>
        </w:rPr>
        <w:t>а відсутності міжнародного договору України у виконанні запиту повинно бути відмовлено, якщо:</w:t>
      </w:r>
      <w:r>
        <w:rPr>
          <w:rFonts w:cs="Times New Roman"/>
          <w:sz w:val="28"/>
          <w:szCs w:val="28"/>
        </w:rPr>
        <w:t xml:space="preserve"> </w:t>
      </w:r>
      <w:r w:rsidRPr="00462534">
        <w:rPr>
          <w:rFonts w:cs="Times New Roman"/>
          <w:sz w:val="28"/>
          <w:szCs w:val="28"/>
        </w:rPr>
        <w:t>виконання запиту суперечитиме конституційним засадам чи може завдати шкоди суверенітету, безпеці, громадському порядку або іншим інтересам України;</w:t>
      </w:r>
      <w:r>
        <w:rPr>
          <w:rFonts w:cs="Times New Roman"/>
          <w:sz w:val="28"/>
          <w:szCs w:val="28"/>
        </w:rPr>
        <w:t xml:space="preserve"> </w:t>
      </w:r>
      <w:r w:rsidRPr="00462534">
        <w:rPr>
          <w:rFonts w:cs="Times New Roman"/>
          <w:sz w:val="28"/>
          <w:szCs w:val="28"/>
        </w:rPr>
        <w:t>запит стосується правопорушення, за яке в Україні стосовно тієї самої особи судом прийнято рішення, яке набрало законної сили;</w:t>
      </w:r>
      <w:r>
        <w:rPr>
          <w:rFonts w:cs="Times New Roman"/>
          <w:sz w:val="28"/>
          <w:szCs w:val="28"/>
        </w:rPr>
        <w:t xml:space="preserve"> </w:t>
      </w:r>
      <w:r w:rsidRPr="00462534">
        <w:rPr>
          <w:rFonts w:cs="Times New Roman"/>
          <w:sz w:val="28"/>
          <w:szCs w:val="28"/>
        </w:rPr>
        <w:t>запитуюча сторона не забезпечує взаємності у цій сфері;</w:t>
      </w:r>
      <w:r>
        <w:rPr>
          <w:rFonts w:cs="Times New Roman"/>
          <w:sz w:val="28"/>
          <w:szCs w:val="28"/>
        </w:rPr>
        <w:t xml:space="preserve"> </w:t>
      </w:r>
      <w:r w:rsidRPr="00462534">
        <w:rPr>
          <w:rFonts w:cs="Times New Roman"/>
          <w:sz w:val="28"/>
          <w:szCs w:val="28"/>
        </w:rPr>
        <w:t xml:space="preserve">запит стосується діяння, яке не є кримінальним правопорушенням за законом України про кримінальну відповідальність; є достатні підстави вважати, що запит спрямований на переслідування, засудження або покарання особи за ознаками її раси, кольору шкіри, політичних, релігійних та інших переконань, статі, етнічного та соціального походження, майнового стану, місця проживання, за </w:t>
      </w:r>
      <w:proofErr w:type="spellStart"/>
      <w:r w:rsidRPr="00462534">
        <w:rPr>
          <w:rFonts w:cs="Times New Roman"/>
          <w:sz w:val="28"/>
          <w:szCs w:val="28"/>
        </w:rPr>
        <w:t>мовними</w:t>
      </w:r>
      <w:proofErr w:type="spellEnd"/>
      <w:r w:rsidRPr="00462534">
        <w:rPr>
          <w:rFonts w:cs="Times New Roman"/>
          <w:sz w:val="28"/>
          <w:szCs w:val="28"/>
        </w:rPr>
        <w:t xml:space="preserve"> або іншими ознаками; запит стосується кримінального правопорушення, яке є предметом досудового розслідування або судового розгляду в Україні.</w:t>
      </w:r>
    </w:p>
    <w:p w14:paraId="53763455" w14:textId="77777777" w:rsidR="00947178" w:rsidRPr="00947178" w:rsidRDefault="00947178" w:rsidP="00947178">
      <w:pPr>
        <w:spacing w:line="360" w:lineRule="auto"/>
        <w:ind w:firstLine="720"/>
        <w:contextualSpacing/>
        <w:jc w:val="both"/>
        <w:rPr>
          <w:rFonts w:cs="Times New Roman"/>
          <w:sz w:val="28"/>
          <w:szCs w:val="28"/>
        </w:rPr>
      </w:pPr>
      <w:r w:rsidRPr="00947178">
        <w:rPr>
          <w:rFonts w:cs="Times New Roman"/>
          <w:sz w:val="28"/>
          <w:szCs w:val="28"/>
        </w:rPr>
        <w:t>Виключно центральним органом України щодо міжнародної правової допомоги приймається рішення за запитом (дорученням) про міжнародну правову допомогу щодо:</w:t>
      </w:r>
    </w:p>
    <w:p w14:paraId="5AEFF3BA" w14:textId="5A110C02" w:rsidR="00947178" w:rsidRPr="00947178" w:rsidRDefault="00947178" w:rsidP="00947178">
      <w:pPr>
        <w:spacing w:line="360" w:lineRule="auto"/>
        <w:ind w:firstLine="720"/>
        <w:contextualSpacing/>
        <w:jc w:val="both"/>
        <w:rPr>
          <w:rFonts w:cs="Times New Roman"/>
          <w:sz w:val="28"/>
          <w:szCs w:val="28"/>
        </w:rPr>
      </w:pPr>
      <w:r w:rsidRPr="00947178">
        <w:rPr>
          <w:rFonts w:cs="Times New Roman"/>
          <w:sz w:val="28"/>
          <w:szCs w:val="28"/>
        </w:rPr>
        <w:t xml:space="preserve">1) присутності представника компетентного органу іноземної держави </w:t>
      </w:r>
      <w:r w:rsidRPr="00947178">
        <w:rPr>
          <w:rFonts w:cs="Times New Roman"/>
          <w:sz w:val="28"/>
          <w:szCs w:val="28"/>
        </w:rPr>
        <w:lastRenderedPageBreak/>
        <w:t>під час надання міжнародної правової допомоги. Якщо запит (доручення) про міжнародну правову допомогу, що передбачає присутність представника, надійшов відповідно до ч</w:t>
      </w:r>
      <w:r>
        <w:rPr>
          <w:rFonts w:cs="Times New Roman"/>
          <w:sz w:val="28"/>
          <w:szCs w:val="28"/>
        </w:rPr>
        <w:t>.</w:t>
      </w:r>
      <w:r>
        <w:rPr>
          <w:rFonts w:cs="Times New Roman"/>
          <w:sz w:val="28"/>
          <w:szCs w:val="28"/>
          <w:lang w:val="en-US"/>
        </w:rPr>
        <w:t> </w:t>
      </w:r>
      <w:r w:rsidRPr="00947178">
        <w:rPr>
          <w:rFonts w:cs="Times New Roman"/>
          <w:sz w:val="28"/>
          <w:szCs w:val="28"/>
          <w:lang w:val="ru-RU"/>
        </w:rPr>
        <w:t>3</w:t>
      </w:r>
      <w:r w:rsidRPr="00947178">
        <w:rPr>
          <w:rFonts w:cs="Times New Roman"/>
          <w:sz w:val="28"/>
          <w:szCs w:val="28"/>
        </w:rPr>
        <w:t xml:space="preserve"> ст</w:t>
      </w:r>
      <w:r>
        <w:rPr>
          <w:rFonts w:cs="Times New Roman"/>
          <w:sz w:val="28"/>
          <w:szCs w:val="28"/>
        </w:rPr>
        <w:t>. </w:t>
      </w:r>
      <w:r w:rsidRPr="00947178">
        <w:rPr>
          <w:rFonts w:cs="Times New Roman"/>
          <w:sz w:val="28"/>
          <w:szCs w:val="28"/>
        </w:rPr>
        <w:t xml:space="preserve">545 </w:t>
      </w:r>
      <w:r>
        <w:rPr>
          <w:rFonts w:cs="Times New Roman"/>
          <w:sz w:val="28"/>
          <w:szCs w:val="28"/>
        </w:rPr>
        <w:t>КПК України</w:t>
      </w:r>
      <w:r w:rsidRPr="00947178">
        <w:rPr>
          <w:rFonts w:cs="Times New Roman"/>
          <w:sz w:val="28"/>
          <w:szCs w:val="28"/>
        </w:rPr>
        <w:t>, його копію невідкладно надсилають до уповноваженого (центрального) органу для вирішення в цій частині;</w:t>
      </w:r>
    </w:p>
    <w:p w14:paraId="5EB4879B" w14:textId="75982244" w:rsidR="00947178" w:rsidRPr="00947178" w:rsidRDefault="00947178" w:rsidP="00947178">
      <w:pPr>
        <w:spacing w:line="360" w:lineRule="auto"/>
        <w:ind w:firstLine="720"/>
        <w:contextualSpacing/>
        <w:jc w:val="both"/>
        <w:rPr>
          <w:rFonts w:cs="Times New Roman"/>
          <w:sz w:val="28"/>
          <w:szCs w:val="28"/>
        </w:rPr>
      </w:pPr>
      <w:r w:rsidRPr="00947178">
        <w:rPr>
          <w:rFonts w:cs="Times New Roman"/>
          <w:sz w:val="28"/>
          <w:szCs w:val="28"/>
        </w:rPr>
        <w:t xml:space="preserve">2) надання компетентним органам іноземної держави гарантій щодо умов виконання запиту (доручення), передбачених </w:t>
      </w:r>
      <w:r>
        <w:rPr>
          <w:rFonts w:cs="Times New Roman"/>
          <w:sz w:val="28"/>
          <w:szCs w:val="28"/>
        </w:rPr>
        <w:t>ч. 2</w:t>
      </w:r>
      <w:r w:rsidRPr="00947178">
        <w:rPr>
          <w:rFonts w:cs="Times New Roman"/>
          <w:sz w:val="28"/>
          <w:szCs w:val="28"/>
        </w:rPr>
        <w:t xml:space="preserve"> ст</w:t>
      </w:r>
      <w:r>
        <w:rPr>
          <w:rFonts w:cs="Times New Roman"/>
          <w:sz w:val="28"/>
          <w:szCs w:val="28"/>
        </w:rPr>
        <w:t>. </w:t>
      </w:r>
      <w:r w:rsidRPr="00947178">
        <w:rPr>
          <w:rFonts w:cs="Times New Roman"/>
          <w:sz w:val="28"/>
          <w:szCs w:val="28"/>
        </w:rPr>
        <w:t xml:space="preserve">544 </w:t>
      </w:r>
      <w:r>
        <w:rPr>
          <w:rFonts w:cs="Times New Roman"/>
          <w:sz w:val="28"/>
          <w:szCs w:val="28"/>
        </w:rPr>
        <w:t>КПК України</w:t>
      </w:r>
      <w:r w:rsidRPr="00947178">
        <w:rPr>
          <w:rFonts w:cs="Times New Roman"/>
          <w:sz w:val="28"/>
          <w:szCs w:val="28"/>
        </w:rPr>
        <w:t>, та отримання таких гарантій від інших держав;</w:t>
      </w:r>
    </w:p>
    <w:p w14:paraId="7874E291" w14:textId="74EC6166" w:rsidR="00947178" w:rsidRDefault="00947178" w:rsidP="00947178">
      <w:pPr>
        <w:spacing w:line="360" w:lineRule="auto"/>
        <w:ind w:firstLine="720"/>
        <w:contextualSpacing/>
        <w:jc w:val="both"/>
        <w:rPr>
          <w:rFonts w:cs="Times New Roman"/>
          <w:sz w:val="28"/>
          <w:szCs w:val="28"/>
        </w:rPr>
      </w:pPr>
      <w:r w:rsidRPr="00947178">
        <w:rPr>
          <w:rFonts w:cs="Times New Roman"/>
          <w:sz w:val="28"/>
          <w:szCs w:val="28"/>
        </w:rPr>
        <w:t>3) тимчасової передачі особи, яка відбуває покарання, для участі у слідчих (розшукових) та інших процесуальних діях.</w:t>
      </w:r>
    </w:p>
    <w:p w14:paraId="31C8FE67" w14:textId="7B500073" w:rsidR="006856C8" w:rsidRPr="006856C8" w:rsidRDefault="006856C8" w:rsidP="006856C8">
      <w:pPr>
        <w:spacing w:line="360" w:lineRule="auto"/>
        <w:ind w:firstLine="720"/>
        <w:contextualSpacing/>
        <w:jc w:val="both"/>
        <w:rPr>
          <w:rFonts w:cs="Times New Roman"/>
          <w:sz w:val="28"/>
          <w:szCs w:val="28"/>
        </w:rPr>
      </w:pPr>
      <w:r w:rsidRPr="006856C8">
        <w:rPr>
          <w:rFonts w:cs="Times New Roman"/>
          <w:sz w:val="28"/>
          <w:szCs w:val="28"/>
        </w:rPr>
        <w:t>Центральний орган України щодо міжнародної правової допомоги або орган, уповноважений здійснювати зносини за результатами розгляду запиту компетентного органу іноземної держави про міжнародну правову допомогу приймає рішення щодо:</w:t>
      </w:r>
    </w:p>
    <w:p w14:paraId="238E6864" w14:textId="529AAB1F" w:rsidR="006856C8" w:rsidRPr="006856C8" w:rsidRDefault="006856C8" w:rsidP="006856C8">
      <w:pPr>
        <w:spacing w:line="360" w:lineRule="auto"/>
        <w:ind w:firstLine="720"/>
        <w:contextualSpacing/>
        <w:jc w:val="both"/>
        <w:rPr>
          <w:rFonts w:cs="Times New Roman"/>
          <w:sz w:val="28"/>
          <w:szCs w:val="28"/>
        </w:rPr>
      </w:pPr>
      <w:r>
        <w:rPr>
          <w:rFonts w:cs="Times New Roman"/>
          <w:sz w:val="28"/>
          <w:szCs w:val="28"/>
        </w:rPr>
        <w:t>–</w:t>
      </w:r>
      <w:r w:rsidRPr="006856C8">
        <w:rPr>
          <w:rFonts w:cs="Times New Roman"/>
          <w:sz w:val="28"/>
          <w:szCs w:val="28"/>
        </w:rPr>
        <w:t xml:space="preserve"> доручення його виконання органу досудового розслідування, прокуратури або суду з одночасним вжиттям заходів щодо забезпечення умов конфіденційності;</w:t>
      </w:r>
    </w:p>
    <w:p w14:paraId="3A3E384C" w14:textId="2AAFF4B6" w:rsidR="006856C8" w:rsidRPr="006856C8" w:rsidRDefault="006856C8" w:rsidP="006856C8">
      <w:pPr>
        <w:spacing w:line="360" w:lineRule="auto"/>
        <w:ind w:firstLine="720"/>
        <w:contextualSpacing/>
        <w:jc w:val="both"/>
        <w:rPr>
          <w:rFonts w:cs="Times New Roman"/>
          <w:sz w:val="28"/>
          <w:szCs w:val="28"/>
        </w:rPr>
      </w:pPr>
      <w:r>
        <w:rPr>
          <w:rFonts w:cs="Times New Roman"/>
          <w:sz w:val="28"/>
          <w:szCs w:val="28"/>
        </w:rPr>
        <w:t>–</w:t>
      </w:r>
      <w:r w:rsidRPr="006856C8">
        <w:rPr>
          <w:rFonts w:cs="Times New Roman"/>
          <w:sz w:val="28"/>
          <w:szCs w:val="28"/>
        </w:rPr>
        <w:t xml:space="preserve"> можливості виконання запиту із застосуванням законодавства іноземної держави;</w:t>
      </w:r>
    </w:p>
    <w:p w14:paraId="7B0192EA" w14:textId="1B9B86E9" w:rsidR="006856C8" w:rsidRPr="006856C8" w:rsidRDefault="006856C8" w:rsidP="006856C8">
      <w:pPr>
        <w:spacing w:line="360" w:lineRule="auto"/>
        <w:ind w:firstLine="720"/>
        <w:contextualSpacing/>
        <w:jc w:val="both"/>
        <w:rPr>
          <w:rFonts w:cs="Times New Roman"/>
          <w:sz w:val="28"/>
          <w:szCs w:val="28"/>
        </w:rPr>
      </w:pPr>
      <w:r>
        <w:rPr>
          <w:rFonts w:cs="Times New Roman"/>
          <w:sz w:val="28"/>
          <w:szCs w:val="28"/>
        </w:rPr>
        <w:t>–</w:t>
      </w:r>
      <w:r w:rsidRPr="006856C8">
        <w:rPr>
          <w:rFonts w:cs="Times New Roman"/>
          <w:sz w:val="28"/>
          <w:szCs w:val="28"/>
        </w:rPr>
        <w:t xml:space="preserve"> відкладення виконання, якщо це може перешкоджати кримінальному провадженню на території України, або погоджує з компетентним органом іноземної держави можливість виконання запиту на певних умовах;</w:t>
      </w:r>
    </w:p>
    <w:p w14:paraId="4AB4B387" w14:textId="0A0962D4" w:rsidR="006856C8" w:rsidRPr="006856C8" w:rsidRDefault="006856C8" w:rsidP="006856C8">
      <w:pPr>
        <w:spacing w:line="360" w:lineRule="auto"/>
        <w:ind w:firstLine="720"/>
        <w:contextualSpacing/>
        <w:jc w:val="both"/>
        <w:rPr>
          <w:rFonts w:cs="Times New Roman"/>
          <w:sz w:val="28"/>
          <w:szCs w:val="28"/>
        </w:rPr>
      </w:pPr>
      <w:r>
        <w:rPr>
          <w:rFonts w:cs="Times New Roman"/>
          <w:sz w:val="28"/>
          <w:szCs w:val="28"/>
        </w:rPr>
        <w:t>–</w:t>
      </w:r>
      <w:r w:rsidRPr="006856C8">
        <w:rPr>
          <w:rFonts w:cs="Times New Roman"/>
          <w:sz w:val="28"/>
          <w:szCs w:val="28"/>
        </w:rPr>
        <w:t xml:space="preserve"> відмови у виконанні запиту з підстав, передбачених статтею 557 цього Кодексу;</w:t>
      </w:r>
    </w:p>
    <w:p w14:paraId="7CE7969F" w14:textId="00F77BA4" w:rsidR="006856C8" w:rsidRPr="006856C8" w:rsidRDefault="006856C8" w:rsidP="006856C8">
      <w:pPr>
        <w:spacing w:line="360" w:lineRule="auto"/>
        <w:ind w:firstLine="720"/>
        <w:contextualSpacing/>
        <w:jc w:val="both"/>
        <w:rPr>
          <w:rFonts w:cs="Times New Roman"/>
          <w:sz w:val="28"/>
          <w:szCs w:val="28"/>
        </w:rPr>
      </w:pPr>
      <w:r>
        <w:rPr>
          <w:rFonts w:cs="Times New Roman"/>
          <w:sz w:val="28"/>
          <w:szCs w:val="28"/>
        </w:rPr>
        <w:t>–</w:t>
      </w:r>
      <w:r w:rsidRPr="006856C8">
        <w:rPr>
          <w:rFonts w:cs="Times New Roman"/>
          <w:sz w:val="28"/>
          <w:szCs w:val="28"/>
        </w:rPr>
        <w:t xml:space="preserve"> можливості виконання запиту, якщо витрати на таке виконання явно перевищуватимуть завдану кримінальним правопорушенням шкоду або явно не відповідатимуть тяжкості кримінального правопорушення (якщо це не суперечить міжнародному договору України);</w:t>
      </w:r>
    </w:p>
    <w:p w14:paraId="2B61897B" w14:textId="452FFBA6" w:rsidR="00E5316A" w:rsidRDefault="006856C8" w:rsidP="006856C8">
      <w:pPr>
        <w:spacing w:line="360" w:lineRule="auto"/>
        <w:ind w:firstLine="720"/>
        <w:contextualSpacing/>
        <w:jc w:val="both"/>
        <w:rPr>
          <w:rFonts w:cs="Times New Roman"/>
          <w:sz w:val="28"/>
          <w:szCs w:val="28"/>
        </w:rPr>
      </w:pPr>
      <w:r>
        <w:rPr>
          <w:rFonts w:cs="Times New Roman"/>
          <w:sz w:val="28"/>
          <w:szCs w:val="28"/>
        </w:rPr>
        <w:t>–</w:t>
      </w:r>
      <w:r w:rsidRPr="006856C8">
        <w:rPr>
          <w:rFonts w:cs="Times New Roman"/>
          <w:sz w:val="28"/>
          <w:szCs w:val="28"/>
        </w:rPr>
        <w:t xml:space="preserve"> вчинення інших дій, передбачених міжнародним договором, згода на обов’язковість якого надана Верховною Радою України.</w:t>
      </w:r>
    </w:p>
    <w:p w14:paraId="43D6A42D" w14:textId="7064B79D" w:rsidR="00E30158" w:rsidRPr="00E30158" w:rsidRDefault="00E30158" w:rsidP="00C26887">
      <w:pPr>
        <w:spacing w:line="360" w:lineRule="auto"/>
        <w:ind w:firstLine="720"/>
        <w:contextualSpacing/>
        <w:jc w:val="both"/>
        <w:rPr>
          <w:rFonts w:cs="Times New Roman"/>
          <w:sz w:val="28"/>
          <w:szCs w:val="28"/>
        </w:rPr>
      </w:pPr>
      <w:r w:rsidRPr="00E30158">
        <w:rPr>
          <w:rFonts w:cs="Times New Roman"/>
          <w:sz w:val="28"/>
          <w:szCs w:val="28"/>
        </w:rPr>
        <w:lastRenderedPageBreak/>
        <w:t>Запит компетентного органу іноземної держави про міжнародну правову допомогу виконується упродовж одного місяця з дати його надходження до безпосереднього виконавця. За необхідності виконання складних та великих за обсягами процесуальних дій, у тому числі таких, що потребують погодження прокурора або можуть бути проведені лише на підставі ухвали слідчого судді, строк виконання може бути продовжений центральним органом України або органом, уповноваженим здійснювати зносини з компетентними органами іноземної держави. Складені органом досудового розслідування, слідчим, прокурором або суддею документи для забезпечення виконання запиту про міжнародну правову допомогу підписуються зазначеними посадовими особами та скріплюються печаткою відповідного органу. Отримані за результатами виконання запиту від інших відомств, установ чи підприємств (незалежно від форми власності) документи повинні бути підписані їхніми керівниками та скріплені печаткою відповідного відомства, установи чи підприємства. Орган досудового розслідування або слідчий передає матеріали виконання запиту прокурору, який здійснює нагляд за додержанням законів під час проведення досудового розслідування, для перевірки повноти і законності проведених слідчих (розшукових) та інших процесуальних дій.</w:t>
      </w:r>
    </w:p>
    <w:p w14:paraId="360AC2B7" w14:textId="369E3AC8" w:rsidR="00E30158" w:rsidRPr="00A71B66" w:rsidRDefault="00E30158" w:rsidP="00C26887">
      <w:pPr>
        <w:spacing w:line="360" w:lineRule="auto"/>
        <w:ind w:firstLine="720"/>
        <w:contextualSpacing/>
        <w:jc w:val="both"/>
        <w:rPr>
          <w:rFonts w:cs="Times New Roman"/>
          <w:sz w:val="28"/>
          <w:szCs w:val="28"/>
        </w:rPr>
      </w:pPr>
      <w:r w:rsidRPr="00E30158">
        <w:rPr>
          <w:rFonts w:cs="Times New Roman"/>
          <w:sz w:val="28"/>
          <w:szCs w:val="28"/>
        </w:rPr>
        <w:t>Отримані під час виконання запиту про міжнародну правову допомогу документи направляються компетентному органу іноземної держави у порядку, встановленому відповідним міжнародним договором, згода на обов’язковість якого надана Верховною Радою України.</w:t>
      </w:r>
      <w:r w:rsidR="00C26887">
        <w:rPr>
          <w:rFonts w:cs="Times New Roman"/>
          <w:sz w:val="28"/>
          <w:szCs w:val="28"/>
        </w:rPr>
        <w:t xml:space="preserve"> </w:t>
      </w:r>
      <w:r w:rsidRPr="00E30158">
        <w:rPr>
          <w:rFonts w:cs="Times New Roman"/>
          <w:sz w:val="28"/>
          <w:szCs w:val="28"/>
        </w:rPr>
        <w:t>У разі неможливості виконати запит про міжнародну правову допомогу, а також у разі відмови у наданні міжнародної правової допомоги центральний орган України щодо міжнародної правової допомоги або орган, уповноважений здійснювати зносини</w:t>
      </w:r>
      <w:r w:rsidR="00D158BB">
        <w:rPr>
          <w:rFonts w:cs="Times New Roman"/>
          <w:sz w:val="28"/>
          <w:szCs w:val="28"/>
        </w:rPr>
        <w:t>,</w:t>
      </w:r>
      <w:r w:rsidR="00C26887">
        <w:rPr>
          <w:rFonts w:cs="Times New Roman"/>
          <w:sz w:val="28"/>
          <w:szCs w:val="28"/>
        </w:rPr>
        <w:t xml:space="preserve"> </w:t>
      </w:r>
      <w:r w:rsidRPr="00E30158">
        <w:rPr>
          <w:rFonts w:cs="Times New Roman"/>
          <w:sz w:val="28"/>
          <w:szCs w:val="28"/>
        </w:rPr>
        <w:t>повертає такий запит компетентному органу іноземної держави із зазначенням причин.</w:t>
      </w:r>
    </w:p>
    <w:p w14:paraId="1DED5FEB" w14:textId="77777777" w:rsidR="008324D5" w:rsidRPr="00D301ED" w:rsidRDefault="008324D5" w:rsidP="008324D5">
      <w:pPr>
        <w:spacing w:line="360" w:lineRule="auto"/>
        <w:ind w:firstLine="709"/>
        <w:jc w:val="both"/>
        <w:rPr>
          <w:bCs/>
          <w:sz w:val="28"/>
          <w:szCs w:val="28"/>
        </w:rPr>
      </w:pPr>
    </w:p>
    <w:p w14:paraId="07F7B7B9" w14:textId="77777777" w:rsidR="00B73E91" w:rsidRPr="00F414D7" w:rsidRDefault="00B73E91" w:rsidP="00B73E91">
      <w:pPr>
        <w:spacing w:line="360" w:lineRule="auto"/>
        <w:ind w:firstLine="709"/>
        <w:jc w:val="center"/>
        <w:rPr>
          <w:b/>
          <w:sz w:val="28"/>
          <w:szCs w:val="28"/>
        </w:rPr>
      </w:pPr>
      <w:r w:rsidRPr="00F414D7">
        <w:rPr>
          <w:b/>
          <w:sz w:val="28"/>
          <w:szCs w:val="28"/>
        </w:rPr>
        <w:t>Висновки</w:t>
      </w:r>
    </w:p>
    <w:p w14:paraId="454FE3F0" w14:textId="77777777" w:rsidR="00B73E91" w:rsidRPr="00F414D7" w:rsidRDefault="00B73E91" w:rsidP="00B73E91">
      <w:pPr>
        <w:spacing w:line="360" w:lineRule="auto"/>
        <w:ind w:firstLine="709"/>
        <w:jc w:val="both"/>
        <w:rPr>
          <w:b/>
          <w:sz w:val="28"/>
          <w:szCs w:val="28"/>
        </w:rPr>
      </w:pPr>
    </w:p>
    <w:p w14:paraId="261B0743" w14:textId="77777777" w:rsidR="001F12A0" w:rsidRDefault="001F12A0" w:rsidP="001F12A0">
      <w:pPr>
        <w:spacing w:line="360" w:lineRule="auto"/>
        <w:ind w:firstLine="709"/>
        <w:jc w:val="both"/>
        <w:rPr>
          <w:sz w:val="28"/>
          <w:szCs w:val="28"/>
        </w:rPr>
      </w:pPr>
      <w:r>
        <w:rPr>
          <w:sz w:val="28"/>
          <w:szCs w:val="28"/>
        </w:rPr>
        <w:t>Зміст міжнародного співробітництва під час кримінального провадження, завдання, його види, форми та порядок здійснення передбачаються низкою нормативно-правових актів України та міжнародно-правових актів, ратифікованих нашою державою. Зокрема, в Кримінальному процесуальному кодексі (далі – КПК) України питання міжнародного співробітництва під час кримінального провадження регламентується положеннями розділу ІХ.</w:t>
      </w:r>
    </w:p>
    <w:p w14:paraId="75F24D88" w14:textId="77777777" w:rsidR="001F12A0" w:rsidRDefault="001F12A0" w:rsidP="001F12A0">
      <w:pPr>
        <w:spacing w:line="360" w:lineRule="auto"/>
        <w:ind w:firstLine="709"/>
        <w:jc w:val="both"/>
      </w:pPr>
      <w:r w:rsidRPr="00E47C76">
        <w:rPr>
          <w:sz w:val="28"/>
          <w:szCs w:val="28"/>
        </w:rPr>
        <w:t xml:space="preserve">Під </w:t>
      </w:r>
      <w:r w:rsidRPr="001F12A0">
        <w:rPr>
          <w:bCs/>
          <w:sz w:val="28"/>
          <w:szCs w:val="28"/>
        </w:rPr>
        <w:t>міжнародним співробітництвом під час кримінального провадження</w:t>
      </w:r>
      <w:r>
        <w:rPr>
          <w:sz w:val="28"/>
          <w:szCs w:val="28"/>
        </w:rPr>
        <w:t xml:space="preserve"> слід розуміти спільну працю </w:t>
      </w:r>
      <w:r w:rsidRPr="00E47C76">
        <w:rPr>
          <w:sz w:val="28"/>
          <w:szCs w:val="28"/>
        </w:rPr>
        <w:t>держав у боротьбі з</w:t>
      </w:r>
      <w:r>
        <w:rPr>
          <w:sz w:val="28"/>
          <w:szCs w:val="28"/>
        </w:rPr>
        <w:t xml:space="preserve"> кримінальною протиправною діяльністю</w:t>
      </w:r>
      <w:r w:rsidRPr="00E47C76">
        <w:rPr>
          <w:sz w:val="28"/>
          <w:szCs w:val="28"/>
        </w:rPr>
        <w:t xml:space="preserve">, що полягає у </w:t>
      </w:r>
      <w:r>
        <w:rPr>
          <w:sz w:val="28"/>
          <w:szCs w:val="28"/>
        </w:rPr>
        <w:t xml:space="preserve">взаємному </w:t>
      </w:r>
      <w:r w:rsidRPr="00E47C76">
        <w:rPr>
          <w:sz w:val="28"/>
          <w:szCs w:val="28"/>
        </w:rPr>
        <w:t xml:space="preserve">здійсненні допустимих за національними законами </w:t>
      </w:r>
      <w:r>
        <w:rPr>
          <w:sz w:val="28"/>
          <w:szCs w:val="28"/>
        </w:rPr>
        <w:t>та</w:t>
      </w:r>
      <w:r w:rsidRPr="00E47C76">
        <w:rPr>
          <w:sz w:val="28"/>
          <w:szCs w:val="28"/>
        </w:rPr>
        <w:t xml:space="preserve"> міжнародними угодами дій, котрі сприяють виявленню </w:t>
      </w:r>
      <w:r>
        <w:rPr>
          <w:sz w:val="28"/>
          <w:szCs w:val="28"/>
        </w:rPr>
        <w:t>кримінальних правопорушень</w:t>
      </w:r>
      <w:r w:rsidRPr="00E47C76">
        <w:rPr>
          <w:sz w:val="28"/>
          <w:szCs w:val="28"/>
        </w:rPr>
        <w:t xml:space="preserve">, їх розслідуванню </w:t>
      </w:r>
      <w:r>
        <w:rPr>
          <w:sz w:val="28"/>
          <w:szCs w:val="28"/>
        </w:rPr>
        <w:t>й</w:t>
      </w:r>
      <w:r w:rsidRPr="00E47C76">
        <w:rPr>
          <w:sz w:val="28"/>
          <w:szCs w:val="28"/>
        </w:rPr>
        <w:t xml:space="preserve"> судовому розгляду по них, а також забезпеченні виконання </w:t>
      </w:r>
      <w:proofErr w:type="spellStart"/>
      <w:r w:rsidRPr="00E47C76">
        <w:rPr>
          <w:sz w:val="28"/>
          <w:szCs w:val="28"/>
        </w:rPr>
        <w:t>вироків</w:t>
      </w:r>
      <w:proofErr w:type="spellEnd"/>
      <w:r w:rsidRPr="00E47C76">
        <w:rPr>
          <w:sz w:val="28"/>
          <w:szCs w:val="28"/>
        </w:rPr>
        <w:t xml:space="preserve"> та інших рішень судових органів. </w:t>
      </w:r>
      <w:r>
        <w:rPr>
          <w:sz w:val="28"/>
          <w:szCs w:val="28"/>
        </w:rPr>
        <w:t xml:space="preserve">Це діяльність із </w:t>
      </w:r>
      <w:r w:rsidRPr="00B8286F">
        <w:rPr>
          <w:spacing w:val="-2"/>
          <w:sz w:val="28"/>
          <w:szCs w:val="28"/>
        </w:rPr>
        <w:t>захисту інтересів особистості, суспільства, держави та світової спільноти від міжнародних, транснаціональних злочинів і злочинів, які мають транснаціональний характер, посягають на внутрідержавний порядок.</w:t>
      </w:r>
      <w:r w:rsidRPr="008C256D">
        <w:t xml:space="preserve"> </w:t>
      </w:r>
    </w:p>
    <w:p w14:paraId="1588A538" w14:textId="4EA78FBD" w:rsidR="001072D6" w:rsidRPr="00507B7D" w:rsidRDefault="001072D6" w:rsidP="001072D6">
      <w:pPr>
        <w:spacing w:line="360" w:lineRule="auto"/>
        <w:ind w:firstLine="720"/>
        <w:contextualSpacing/>
        <w:jc w:val="both"/>
        <w:rPr>
          <w:rFonts w:cs="Times New Roman"/>
          <w:sz w:val="28"/>
          <w:szCs w:val="28"/>
        </w:rPr>
      </w:pPr>
      <w:r>
        <w:rPr>
          <w:rFonts w:cs="Times New Roman"/>
          <w:sz w:val="28"/>
          <w:szCs w:val="28"/>
        </w:rPr>
        <w:t>О</w:t>
      </w:r>
      <w:r w:rsidRPr="00507B7D">
        <w:rPr>
          <w:rFonts w:cs="Times New Roman"/>
          <w:sz w:val="28"/>
          <w:szCs w:val="28"/>
        </w:rPr>
        <w:t>сновними форми міжнародного співробітництва під час досудового розслідування – стадії кримінального провадження, на якій безпосередньо вирішуються завдання розслідування кримінальних правопорушень, є:</w:t>
      </w:r>
    </w:p>
    <w:p w14:paraId="36371BDA" w14:textId="0D42238C" w:rsidR="001072D6" w:rsidRDefault="001072D6" w:rsidP="001072D6">
      <w:pPr>
        <w:spacing w:line="360" w:lineRule="auto"/>
        <w:ind w:firstLine="720"/>
        <w:contextualSpacing/>
        <w:jc w:val="both"/>
        <w:rPr>
          <w:rFonts w:cs="Times New Roman"/>
          <w:sz w:val="28"/>
          <w:szCs w:val="28"/>
        </w:rPr>
      </w:pPr>
      <w:r w:rsidRPr="00507B7D">
        <w:rPr>
          <w:rFonts w:cs="Times New Roman"/>
          <w:sz w:val="28"/>
          <w:szCs w:val="28"/>
        </w:rPr>
        <w:t xml:space="preserve">1) міжнародна правова допомога; </w:t>
      </w:r>
    </w:p>
    <w:p w14:paraId="7B34511C" w14:textId="3D5A7C30" w:rsidR="001072D6" w:rsidRDefault="001072D6" w:rsidP="001072D6">
      <w:pPr>
        <w:spacing w:line="360" w:lineRule="auto"/>
        <w:ind w:firstLine="720"/>
        <w:contextualSpacing/>
        <w:jc w:val="both"/>
        <w:rPr>
          <w:rFonts w:cs="Times New Roman"/>
          <w:sz w:val="28"/>
          <w:szCs w:val="28"/>
        </w:rPr>
      </w:pPr>
      <w:r w:rsidRPr="00507B7D">
        <w:rPr>
          <w:rFonts w:cs="Times New Roman"/>
          <w:sz w:val="28"/>
          <w:szCs w:val="28"/>
        </w:rPr>
        <w:t xml:space="preserve">2) видача особи (екстрадиція); </w:t>
      </w:r>
    </w:p>
    <w:p w14:paraId="04C0A417" w14:textId="77777777" w:rsidR="001072D6" w:rsidRDefault="001072D6" w:rsidP="001072D6">
      <w:pPr>
        <w:spacing w:line="360" w:lineRule="auto"/>
        <w:ind w:firstLine="709"/>
        <w:jc w:val="both"/>
        <w:rPr>
          <w:rFonts w:cs="Times New Roman"/>
          <w:sz w:val="28"/>
          <w:szCs w:val="28"/>
        </w:rPr>
      </w:pPr>
      <w:r w:rsidRPr="00507B7D">
        <w:rPr>
          <w:rFonts w:cs="Times New Roman"/>
          <w:sz w:val="28"/>
          <w:szCs w:val="28"/>
        </w:rPr>
        <w:t>3) перейняття кримінального провадження.</w:t>
      </w:r>
    </w:p>
    <w:p w14:paraId="310EC492" w14:textId="61473B73" w:rsidR="00572103" w:rsidRDefault="00572103" w:rsidP="001072D6">
      <w:pPr>
        <w:spacing w:line="360" w:lineRule="auto"/>
        <w:ind w:firstLine="709"/>
        <w:jc w:val="both"/>
        <w:rPr>
          <w:rFonts w:cs="Times New Roman"/>
          <w:sz w:val="28"/>
          <w:szCs w:val="28"/>
        </w:rPr>
      </w:pPr>
      <w:r>
        <w:rPr>
          <w:rFonts w:cs="Times New Roman"/>
          <w:sz w:val="28"/>
          <w:szCs w:val="28"/>
        </w:rPr>
        <w:t>Найбільш поширеною формою міжнародного співробітництва під час кримінального провадження є міжнародна правова допомога.</w:t>
      </w:r>
    </w:p>
    <w:p w14:paraId="5E68D173" w14:textId="6B3F5043" w:rsidR="005E7624" w:rsidRDefault="002C7DC4" w:rsidP="009A5428">
      <w:pPr>
        <w:spacing w:line="360" w:lineRule="auto"/>
        <w:ind w:firstLine="709"/>
        <w:jc w:val="both"/>
        <w:rPr>
          <w:bCs/>
          <w:sz w:val="28"/>
          <w:szCs w:val="28"/>
        </w:rPr>
      </w:pPr>
      <w:r>
        <w:rPr>
          <w:bCs/>
          <w:sz w:val="28"/>
          <w:szCs w:val="28"/>
        </w:rPr>
        <w:t>М</w:t>
      </w:r>
      <w:r w:rsidRPr="002C7DC4">
        <w:rPr>
          <w:bCs/>
          <w:sz w:val="28"/>
          <w:szCs w:val="28"/>
        </w:rPr>
        <w:t>іжнародн</w:t>
      </w:r>
      <w:r>
        <w:rPr>
          <w:bCs/>
          <w:sz w:val="28"/>
          <w:szCs w:val="28"/>
        </w:rPr>
        <w:t>а</w:t>
      </w:r>
      <w:r w:rsidRPr="002C7DC4">
        <w:rPr>
          <w:bCs/>
          <w:sz w:val="28"/>
          <w:szCs w:val="28"/>
        </w:rPr>
        <w:t xml:space="preserve"> правов</w:t>
      </w:r>
      <w:r>
        <w:rPr>
          <w:bCs/>
          <w:sz w:val="28"/>
          <w:szCs w:val="28"/>
        </w:rPr>
        <w:t>а</w:t>
      </w:r>
      <w:r w:rsidRPr="002C7DC4">
        <w:rPr>
          <w:bCs/>
          <w:sz w:val="28"/>
          <w:szCs w:val="28"/>
        </w:rPr>
        <w:t xml:space="preserve"> допомог</w:t>
      </w:r>
      <w:r>
        <w:rPr>
          <w:bCs/>
          <w:sz w:val="28"/>
          <w:szCs w:val="28"/>
        </w:rPr>
        <w:t>а –</w:t>
      </w:r>
      <w:r w:rsidRPr="002C7DC4">
        <w:rPr>
          <w:bCs/>
          <w:sz w:val="28"/>
          <w:szCs w:val="28"/>
        </w:rPr>
        <w:t xml:space="preserve">різновид юридичної діяльності, який полягає в здійсненні уповноваженими законодавством України суб’єктами своїх повноважень з проведення процесуальних дій з метою забезпечення здійснення досудового розслідування, судового розгляду або виконання </w:t>
      </w:r>
      <w:proofErr w:type="spellStart"/>
      <w:r w:rsidRPr="002C7DC4">
        <w:rPr>
          <w:bCs/>
          <w:sz w:val="28"/>
          <w:szCs w:val="28"/>
        </w:rPr>
        <w:lastRenderedPageBreak/>
        <w:t>вироку</w:t>
      </w:r>
      <w:proofErr w:type="spellEnd"/>
      <w:r w:rsidRPr="002C7DC4">
        <w:rPr>
          <w:bCs/>
          <w:sz w:val="28"/>
          <w:szCs w:val="28"/>
        </w:rPr>
        <w:t>, ухваленого судом іншої держави або міжнародною судовою установою задля реалізації, охорони та захисту гарантованих державою прав, свобод і законних інтересів людини. Законодавство, що регулює міжнародне співробітництво під час кримінального провадження, в тому числі й реалізацію права на правову допомогу під час такого співробітництва, представлене КПК України та міжнародними договорами України.</w:t>
      </w:r>
    </w:p>
    <w:p w14:paraId="7C63EA9F" w14:textId="202CDB5C" w:rsidR="00C328F1" w:rsidRDefault="00C328F1" w:rsidP="00C328F1">
      <w:pPr>
        <w:spacing w:line="360" w:lineRule="auto"/>
        <w:ind w:firstLine="720"/>
        <w:contextualSpacing/>
        <w:jc w:val="both"/>
        <w:rPr>
          <w:rFonts w:cs="Times New Roman"/>
          <w:sz w:val="28"/>
          <w:szCs w:val="28"/>
        </w:rPr>
      </w:pPr>
      <w:r w:rsidRPr="003B680A">
        <w:rPr>
          <w:rFonts w:cs="Times New Roman"/>
          <w:sz w:val="28"/>
          <w:szCs w:val="28"/>
        </w:rPr>
        <w:t xml:space="preserve">Порядок направлення запиту до іншої держави, порядок розгляду уповноваженим (центральним) органом України запиту іншої держави або міжнародної судової установи про таку допомогу і порядок виконання такого запиту визначаються </w:t>
      </w:r>
      <w:r>
        <w:rPr>
          <w:rFonts w:cs="Times New Roman"/>
          <w:sz w:val="28"/>
          <w:szCs w:val="28"/>
        </w:rPr>
        <w:t>КПК</w:t>
      </w:r>
      <w:r w:rsidRPr="003B680A">
        <w:rPr>
          <w:rFonts w:cs="Times New Roman"/>
          <w:sz w:val="28"/>
          <w:szCs w:val="28"/>
        </w:rPr>
        <w:t xml:space="preserve"> і чинними міжнародними договорами України.</w:t>
      </w:r>
    </w:p>
    <w:p w14:paraId="76F6FD64" w14:textId="77777777" w:rsidR="00C328F1" w:rsidRPr="00C328F1" w:rsidRDefault="00C328F1" w:rsidP="009A5428">
      <w:pPr>
        <w:spacing w:line="360" w:lineRule="auto"/>
        <w:ind w:firstLine="709"/>
        <w:jc w:val="both"/>
        <w:rPr>
          <w:bCs/>
          <w:sz w:val="28"/>
          <w:szCs w:val="28"/>
        </w:rPr>
      </w:pPr>
    </w:p>
    <w:sectPr w:rsidR="00C328F1" w:rsidRPr="00C328F1" w:rsidSect="00784DF7">
      <w:headerReference w:type="even" r:id="rId7"/>
      <w:headerReference w:type="default" r:id="rId8"/>
      <w:footerReference w:type="even" r:id="rId9"/>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C51EC" w14:textId="77777777" w:rsidR="003805EA" w:rsidRDefault="003805EA" w:rsidP="00BC040C">
      <w:r>
        <w:separator/>
      </w:r>
    </w:p>
  </w:endnote>
  <w:endnote w:type="continuationSeparator" w:id="0">
    <w:p w14:paraId="19E5AB27" w14:textId="77777777" w:rsidR="003805EA" w:rsidRDefault="003805EA" w:rsidP="00BC0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extBook">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
      </w:rPr>
      <w:id w:val="-337707661"/>
      <w:docPartObj>
        <w:docPartGallery w:val="Page Numbers (Bottom of Page)"/>
        <w:docPartUnique/>
      </w:docPartObj>
    </w:sdtPr>
    <w:sdtEndPr>
      <w:rPr>
        <w:rStyle w:val="af"/>
      </w:rPr>
    </w:sdtEndPr>
    <w:sdtContent>
      <w:p w14:paraId="3ED34FBB" w14:textId="51E915A0" w:rsidR="00784DF7" w:rsidRDefault="00784DF7" w:rsidP="00827A12">
        <w:pPr>
          <w:pStyle w:val="ac"/>
          <w:framePr w:wrap="none" w:vAnchor="text" w:hAnchor="margin" w:xAlign="right" w:y="1"/>
          <w:rPr>
            <w:rStyle w:val="af"/>
          </w:rPr>
        </w:pPr>
        <w:r>
          <w:rPr>
            <w:rStyle w:val="af"/>
          </w:rPr>
          <w:fldChar w:fldCharType="begin"/>
        </w:r>
        <w:r>
          <w:rPr>
            <w:rStyle w:val="af"/>
          </w:rPr>
          <w:instrText xml:space="preserve"> PAGE </w:instrText>
        </w:r>
        <w:r>
          <w:rPr>
            <w:rStyle w:val="af"/>
          </w:rPr>
          <w:fldChar w:fldCharType="end"/>
        </w:r>
      </w:p>
    </w:sdtContent>
  </w:sdt>
  <w:p w14:paraId="2ABA0EB7" w14:textId="77777777" w:rsidR="00784DF7" w:rsidRDefault="00784DF7" w:rsidP="00784DF7">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87241" w14:textId="77777777" w:rsidR="00784DF7" w:rsidRDefault="00784DF7" w:rsidP="00784DF7">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23A51" w14:textId="77777777" w:rsidR="003805EA" w:rsidRDefault="003805EA" w:rsidP="00BC040C">
      <w:r>
        <w:separator/>
      </w:r>
    </w:p>
  </w:footnote>
  <w:footnote w:type="continuationSeparator" w:id="0">
    <w:p w14:paraId="091180A5" w14:textId="77777777" w:rsidR="003805EA" w:rsidRDefault="003805EA" w:rsidP="00BC0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
      </w:rPr>
      <w:id w:val="91832833"/>
      <w:docPartObj>
        <w:docPartGallery w:val="Page Numbers (Top of Page)"/>
        <w:docPartUnique/>
      </w:docPartObj>
    </w:sdtPr>
    <w:sdtEndPr>
      <w:rPr>
        <w:rStyle w:val="af"/>
      </w:rPr>
    </w:sdtEndPr>
    <w:sdtContent>
      <w:p w14:paraId="1B825D57" w14:textId="020B3354" w:rsidR="00784DF7" w:rsidRDefault="00784DF7" w:rsidP="00784DF7">
        <w:pPr>
          <w:pStyle w:val="aa"/>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333BE30E" w14:textId="77777777" w:rsidR="00784DF7" w:rsidRDefault="00784DF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
      </w:rPr>
      <w:id w:val="-1147202152"/>
      <w:docPartObj>
        <w:docPartGallery w:val="Page Numbers (Top of Page)"/>
        <w:docPartUnique/>
      </w:docPartObj>
    </w:sdtPr>
    <w:sdtEndPr>
      <w:rPr>
        <w:rStyle w:val="af"/>
      </w:rPr>
    </w:sdtEndPr>
    <w:sdtContent>
      <w:p w14:paraId="5D11F9B6" w14:textId="6200DC0A" w:rsidR="00784DF7" w:rsidRDefault="00784DF7" w:rsidP="00827A12">
        <w:pPr>
          <w:pStyle w:val="aa"/>
          <w:framePr w:wrap="none" w:vAnchor="text" w:hAnchor="margin" w:xAlign="center" w:y="1"/>
          <w:rPr>
            <w:rStyle w:val="af"/>
          </w:rPr>
        </w:pPr>
        <w:r>
          <w:rPr>
            <w:rStyle w:val="af"/>
          </w:rPr>
          <w:fldChar w:fldCharType="begin"/>
        </w:r>
        <w:r>
          <w:rPr>
            <w:rStyle w:val="af"/>
          </w:rPr>
          <w:instrText xml:space="preserve"> PAGE </w:instrText>
        </w:r>
        <w:r>
          <w:rPr>
            <w:rStyle w:val="af"/>
          </w:rPr>
          <w:fldChar w:fldCharType="separate"/>
        </w:r>
        <w:r w:rsidR="000E7BAE">
          <w:rPr>
            <w:rStyle w:val="af"/>
            <w:noProof/>
          </w:rPr>
          <w:t>5</w:t>
        </w:r>
        <w:r>
          <w:rPr>
            <w:rStyle w:val="af"/>
          </w:rPr>
          <w:fldChar w:fldCharType="end"/>
        </w:r>
      </w:p>
    </w:sdtContent>
  </w:sdt>
  <w:p w14:paraId="6AB7A56D" w14:textId="6F988A5D" w:rsidR="00BC040C" w:rsidRDefault="00BC040C">
    <w:pPr>
      <w:pStyle w:val="aa"/>
      <w:jc w:val="right"/>
    </w:pPr>
  </w:p>
  <w:p w14:paraId="22523352" w14:textId="77777777" w:rsidR="00BC040C" w:rsidRDefault="00BC040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B4AD6"/>
    <w:multiLevelType w:val="hybridMultilevel"/>
    <w:tmpl w:val="E5CA3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8A2768"/>
    <w:multiLevelType w:val="hybridMultilevel"/>
    <w:tmpl w:val="D75EDD38"/>
    <w:lvl w:ilvl="0" w:tplc="62F6DABA">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12DB196B"/>
    <w:multiLevelType w:val="hybridMultilevel"/>
    <w:tmpl w:val="C332E670"/>
    <w:lvl w:ilvl="0" w:tplc="0419000F">
      <w:start w:val="1"/>
      <w:numFmt w:val="decimal"/>
      <w:lvlText w:val="%1."/>
      <w:lvlJc w:val="left"/>
      <w:pPr>
        <w:ind w:left="192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1A461ACD"/>
    <w:multiLevelType w:val="hybridMultilevel"/>
    <w:tmpl w:val="897E0FF4"/>
    <w:lvl w:ilvl="0" w:tplc="47561DDA">
      <w:start w:val="1"/>
      <w:numFmt w:val="decimal"/>
      <w:lvlText w:val="%1."/>
      <w:lvlJc w:val="left"/>
      <w:pPr>
        <w:ind w:left="720"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E0530E5"/>
    <w:multiLevelType w:val="hybridMultilevel"/>
    <w:tmpl w:val="F9B2DD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FD94E06"/>
    <w:multiLevelType w:val="hybridMultilevel"/>
    <w:tmpl w:val="13F8930E"/>
    <w:lvl w:ilvl="0" w:tplc="13D430DE">
      <w:start w:val="1"/>
      <w:numFmt w:val="decimal"/>
      <w:lvlText w:val="%1."/>
      <w:lvlJc w:val="left"/>
      <w:pPr>
        <w:ind w:left="1778" w:hanging="360"/>
      </w:pPr>
      <w:rPr>
        <w:rFonts w:hint="default"/>
        <w:b w:val="0"/>
      </w:rPr>
    </w:lvl>
    <w:lvl w:ilvl="1" w:tplc="04190019" w:tentative="1">
      <w:start w:val="1"/>
      <w:numFmt w:val="lowerLetter"/>
      <w:lvlText w:val="%2."/>
      <w:lvlJc w:val="left"/>
      <w:pPr>
        <w:ind w:left="3086" w:hanging="360"/>
      </w:pPr>
    </w:lvl>
    <w:lvl w:ilvl="2" w:tplc="0419001B" w:tentative="1">
      <w:start w:val="1"/>
      <w:numFmt w:val="lowerRoman"/>
      <w:lvlText w:val="%3."/>
      <w:lvlJc w:val="right"/>
      <w:pPr>
        <w:ind w:left="3806" w:hanging="180"/>
      </w:pPr>
    </w:lvl>
    <w:lvl w:ilvl="3" w:tplc="0419000F" w:tentative="1">
      <w:start w:val="1"/>
      <w:numFmt w:val="decimal"/>
      <w:lvlText w:val="%4."/>
      <w:lvlJc w:val="left"/>
      <w:pPr>
        <w:ind w:left="4526" w:hanging="360"/>
      </w:pPr>
    </w:lvl>
    <w:lvl w:ilvl="4" w:tplc="04190019" w:tentative="1">
      <w:start w:val="1"/>
      <w:numFmt w:val="lowerLetter"/>
      <w:lvlText w:val="%5."/>
      <w:lvlJc w:val="left"/>
      <w:pPr>
        <w:ind w:left="5246" w:hanging="360"/>
      </w:pPr>
    </w:lvl>
    <w:lvl w:ilvl="5" w:tplc="0419001B" w:tentative="1">
      <w:start w:val="1"/>
      <w:numFmt w:val="lowerRoman"/>
      <w:lvlText w:val="%6."/>
      <w:lvlJc w:val="right"/>
      <w:pPr>
        <w:ind w:left="5966" w:hanging="180"/>
      </w:pPr>
    </w:lvl>
    <w:lvl w:ilvl="6" w:tplc="0419000F" w:tentative="1">
      <w:start w:val="1"/>
      <w:numFmt w:val="decimal"/>
      <w:lvlText w:val="%7."/>
      <w:lvlJc w:val="left"/>
      <w:pPr>
        <w:ind w:left="6686" w:hanging="360"/>
      </w:pPr>
    </w:lvl>
    <w:lvl w:ilvl="7" w:tplc="04190019" w:tentative="1">
      <w:start w:val="1"/>
      <w:numFmt w:val="lowerLetter"/>
      <w:lvlText w:val="%8."/>
      <w:lvlJc w:val="left"/>
      <w:pPr>
        <w:ind w:left="7406" w:hanging="360"/>
      </w:pPr>
    </w:lvl>
    <w:lvl w:ilvl="8" w:tplc="0419001B" w:tentative="1">
      <w:start w:val="1"/>
      <w:numFmt w:val="lowerRoman"/>
      <w:lvlText w:val="%9."/>
      <w:lvlJc w:val="right"/>
      <w:pPr>
        <w:ind w:left="8126" w:hanging="180"/>
      </w:pPr>
    </w:lvl>
  </w:abstractNum>
  <w:abstractNum w:abstractNumId="6">
    <w:nsid w:val="60975A4B"/>
    <w:multiLevelType w:val="hybridMultilevel"/>
    <w:tmpl w:val="403CC06E"/>
    <w:lvl w:ilvl="0" w:tplc="0419000F">
      <w:start w:val="1"/>
      <w:numFmt w:val="decimal"/>
      <w:lvlText w:val="%1."/>
      <w:lvlJc w:val="left"/>
      <w:pPr>
        <w:tabs>
          <w:tab w:val="num" w:pos="720"/>
        </w:tabs>
        <w:ind w:left="720" w:hanging="360"/>
      </w:pPr>
      <w:rPr>
        <w:rFonts w:cs="Times New Roman" w:hint="default"/>
      </w:rPr>
    </w:lvl>
    <w:lvl w:ilvl="1" w:tplc="0422000F">
      <w:start w:val="1"/>
      <w:numFmt w:val="decimal"/>
      <w:lvlText w:val="%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888675C"/>
    <w:multiLevelType w:val="hybridMultilevel"/>
    <w:tmpl w:val="AD68FD32"/>
    <w:lvl w:ilvl="0" w:tplc="F6FE18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06FE3"/>
    <w:rsid w:val="000128A9"/>
    <w:rsid w:val="00030F73"/>
    <w:rsid w:val="0003425C"/>
    <w:rsid w:val="0003699A"/>
    <w:rsid w:val="0005231C"/>
    <w:rsid w:val="00076172"/>
    <w:rsid w:val="00092859"/>
    <w:rsid w:val="00093EB6"/>
    <w:rsid w:val="000B6087"/>
    <w:rsid w:val="000D6376"/>
    <w:rsid w:val="000E4982"/>
    <w:rsid w:val="000E7BAE"/>
    <w:rsid w:val="000F20D8"/>
    <w:rsid w:val="001026C2"/>
    <w:rsid w:val="001035F5"/>
    <w:rsid w:val="00105FF4"/>
    <w:rsid w:val="001072D6"/>
    <w:rsid w:val="001100C3"/>
    <w:rsid w:val="00110454"/>
    <w:rsid w:val="0012311B"/>
    <w:rsid w:val="00130398"/>
    <w:rsid w:val="00131871"/>
    <w:rsid w:val="00133BDA"/>
    <w:rsid w:val="0013508A"/>
    <w:rsid w:val="0014316B"/>
    <w:rsid w:val="001541CA"/>
    <w:rsid w:val="001641D1"/>
    <w:rsid w:val="0016439C"/>
    <w:rsid w:val="001A3365"/>
    <w:rsid w:val="001A62CF"/>
    <w:rsid w:val="001B2B89"/>
    <w:rsid w:val="001C6E15"/>
    <w:rsid w:val="001D317B"/>
    <w:rsid w:val="001D3EB0"/>
    <w:rsid w:val="001F12A0"/>
    <w:rsid w:val="002007C2"/>
    <w:rsid w:val="002107D5"/>
    <w:rsid w:val="0021145A"/>
    <w:rsid w:val="00224C26"/>
    <w:rsid w:val="00227C6C"/>
    <w:rsid w:val="00234665"/>
    <w:rsid w:val="00243E3F"/>
    <w:rsid w:val="00251C73"/>
    <w:rsid w:val="002556C8"/>
    <w:rsid w:val="00271CD3"/>
    <w:rsid w:val="002745C2"/>
    <w:rsid w:val="002772D4"/>
    <w:rsid w:val="002851FB"/>
    <w:rsid w:val="00285375"/>
    <w:rsid w:val="00287EEE"/>
    <w:rsid w:val="00290C43"/>
    <w:rsid w:val="00297329"/>
    <w:rsid w:val="002B0D30"/>
    <w:rsid w:val="002B7A98"/>
    <w:rsid w:val="002C0DDC"/>
    <w:rsid w:val="002C0F57"/>
    <w:rsid w:val="002C7DC4"/>
    <w:rsid w:val="002E3E29"/>
    <w:rsid w:val="002F7888"/>
    <w:rsid w:val="00306FE3"/>
    <w:rsid w:val="00314E96"/>
    <w:rsid w:val="0031675A"/>
    <w:rsid w:val="00317507"/>
    <w:rsid w:val="00322524"/>
    <w:rsid w:val="00354578"/>
    <w:rsid w:val="003614BB"/>
    <w:rsid w:val="00361DEC"/>
    <w:rsid w:val="00363D59"/>
    <w:rsid w:val="0037250C"/>
    <w:rsid w:val="003734CF"/>
    <w:rsid w:val="003805EA"/>
    <w:rsid w:val="00387C54"/>
    <w:rsid w:val="0039757C"/>
    <w:rsid w:val="003B665E"/>
    <w:rsid w:val="003B680A"/>
    <w:rsid w:val="003D2F37"/>
    <w:rsid w:val="003D4F38"/>
    <w:rsid w:val="003D5A1F"/>
    <w:rsid w:val="003E09DB"/>
    <w:rsid w:val="003E4A16"/>
    <w:rsid w:val="003F524C"/>
    <w:rsid w:val="00402F37"/>
    <w:rsid w:val="00403CBD"/>
    <w:rsid w:val="00415F7D"/>
    <w:rsid w:val="00427749"/>
    <w:rsid w:val="00427BE5"/>
    <w:rsid w:val="00440B8C"/>
    <w:rsid w:val="00444922"/>
    <w:rsid w:val="00450945"/>
    <w:rsid w:val="00455768"/>
    <w:rsid w:val="00455F92"/>
    <w:rsid w:val="00462534"/>
    <w:rsid w:val="00462B6A"/>
    <w:rsid w:val="00467516"/>
    <w:rsid w:val="00473C1C"/>
    <w:rsid w:val="004B13B0"/>
    <w:rsid w:val="004B5F6F"/>
    <w:rsid w:val="004D0336"/>
    <w:rsid w:val="004F6559"/>
    <w:rsid w:val="00507B7D"/>
    <w:rsid w:val="005101F0"/>
    <w:rsid w:val="005152C1"/>
    <w:rsid w:val="0052332F"/>
    <w:rsid w:val="00524352"/>
    <w:rsid w:val="00525D4B"/>
    <w:rsid w:val="00527D7E"/>
    <w:rsid w:val="005309B2"/>
    <w:rsid w:val="00531A97"/>
    <w:rsid w:val="00534F23"/>
    <w:rsid w:val="0054276C"/>
    <w:rsid w:val="00547D43"/>
    <w:rsid w:val="0055542B"/>
    <w:rsid w:val="00563944"/>
    <w:rsid w:val="005647EA"/>
    <w:rsid w:val="00572103"/>
    <w:rsid w:val="005737E0"/>
    <w:rsid w:val="005902AD"/>
    <w:rsid w:val="005C2F4A"/>
    <w:rsid w:val="005D7E03"/>
    <w:rsid w:val="005E7624"/>
    <w:rsid w:val="005F2D4A"/>
    <w:rsid w:val="00606FB9"/>
    <w:rsid w:val="00623765"/>
    <w:rsid w:val="00632CDE"/>
    <w:rsid w:val="00661540"/>
    <w:rsid w:val="00663E76"/>
    <w:rsid w:val="006737F7"/>
    <w:rsid w:val="00675A6B"/>
    <w:rsid w:val="0068559D"/>
    <w:rsid w:val="006856C8"/>
    <w:rsid w:val="006B2F55"/>
    <w:rsid w:val="006B4A62"/>
    <w:rsid w:val="006C7D86"/>
    <w:rsid w:val="006D1CE1"/>
    <w:rsid w:val="006E5586"/>
    <w:rsid w:val="00701016"/>
    <w:rsid w:val="00717F4F"/>
    <w:rsid w:val="007208D8"/>
    <w:rsid w:val="007254C3"/>
    <w:rsid w:val="00730326"/>
    <w:rsid w:val="00744584"/>
    <w:rsid w:val="007504F9"/>
    <w:rsid w:val="007575E8"/>
    <w:rsid w:val="00764273"/>
    <w:rsid w:val="00767BC4"/>
    <w:rsid w:val="007723B0"/>
    <w:rsid w:val="00774002"/>
    <w:rsid w:val="00774179"/>
    <w:rsid w:val="0078145D"/>
    <w:rsid w:val="00781773"/>
    <w:rsid w:val="00784DF7"/>
    <w:rsid w:val="00790D70"/>
    <w:rsid w:val="007A0137"/>
    <w:rsid w:val="007A5D53"/>
    <w:rsid w:val="007A6398"/>
    <w:rsid w:val="007A7059"/>
    <w:rsid w:val="007B2781"/>
    <w:rsid w:val="007B6076"/>
    <w:rsid w:val="007B73A6"/>
    <w:rsid w:val="007D08F5"/>
    <w:rsid w:val="007D3496"/>
    <w:rsid w:val="007E1E23"/>
    <w:rsid w:val="007E361F"/>
    <w:rsid w:val="007F08F8"/>
    <w:rsid w:val="007F1358"/>
    <w:rsid w:val="007F2D2A"/>
    <w:rsid w:val="007F3419"/>
    <w:rsid w:val="007F3759"/>
    <w:rsid w:val="007F3EF7"/>
    <w:rsid w:val="007F6A77"/>
    <w:rsid w:val="00803C27"/>
    <w:rsid w:val="0080599C"/>
    <w:rsid w:val="00812791"/>
    <w:rsid w:val="00817571"/>
    <w:rsid w:val="008240E3"/>
    <w:rsid w:val="00825F00"/>
    <w:rsid w:val="00826126"/>
    <w:rsid w:val="008324D5"/>
    <w:rsid w:val="00843596"/>
    <w:rsid w:val="00852BED"/>
    <w:rsid w:val="00875E7D"/>
    <w:rsid w:val="008938B8"/>
    <w:rsid w:val="008B36FE"/>
    <w:rsid w:val="008C1957"/>
    <w:rsid w:val="008D32A8"/>
    <w:rsid w:val="008D749C"/>
    <w:rsid w:val="008E2BF5"/>
    <w:rsid w:val="008F0EA3"/>
    <w:rsid w:val="00905A2E"/>
    <w:rsid w:val="009060E9"/>
    <w:rsid w:val="00906657"/>
    <w:rsid w:val="009114BF"/>
    <w:rsid w:val="00911E69"/>
    <w:rsid w:val="00921BF7"/>
    <w:rsid w:val="00921CE9"/>
    <w:rsid w:val="00932630"/>
    <w:rsid w:val="00932CF3"/>
    <w:rsid w:val="00935AF2"/>
    <w:rsid w:val="00944FDA"/>
    <w:rsid w:val="00947178"/>
    <w:rsid w:val="00947B44"/>
    <w:rsid w:val="00955433"/>
    <w:rsid w:val="00957A2A"/>
    <w:rsid w:val="00963FFC"/>
    <w:rsid w:val="00971B01"/>
    <w:rsid w:val="00976BD1"/>
    <w:rsid w:val="009848E1"/>
    <w:rsid w:val="00985602"/>
    <w:rsid w:val="009A26D1"/>
    <w:rsid w:val="009A5428"/>
    <w:rsid w:val="009C240E"/>
    <w:rsid w:val="009C45E0"/>
    <w:rsid w:val="009D4866"/>
    <w:rsid w:val="009E6275"/>
    <w:rsid w:val="009F3F27"/>
    <w:rsid w:val="00A1313D"/>
    <w:rsid w:val="00A13383"/>
    <w:rsid w:val="00A16F98"/>
    <w:rsid w:val="00A3063A"/>
    <w:rsid w:val="00A4204D"/>
    <w:rsid w:val="00A4229E"/>
    <w:rsid w:val="00A5206A"/>
    <w:rsid w:val="00A526F1"/>
    <w:rsid w:val="00A530B8"/>
    <w:rsid w:val="00A57092"/>
    <w:rsid w:val="00A62FC2"/>
    <w:rsid w:val="00A71B66"/>
    <w:rsid w:val="00A73F26"/>
    <w:rsid w:val="00AA6959"/>
    <w:rsid w:val="00AB4BB2"/>
    <w:rsid w:val="00AC2E38"/>
    <w:rsid w:val="00AC5CE3"/>
    <w:rsid w:val="00AD31B3"/>
    <w:rsid w:val="00AD6857"/>
    <w:rsid w:val="00AE54F5"/>
    <w:rsid w:val="00AE6D6B"/>
    <w:rsid w:val="00AE78FD"/>
    <w:rsid w:val="00AF33E9"/>
    <w:rsid w:val="00B02B41"/>
    <w:rsid w:val="00B12AC3"/>
    <w:rsid w:val="00B152ED"/>
    <w:rsid w:val="00B316DF"/>
    <w:rsid w:val="00B4498D"/>
    <w:rsid w:val="00B4532A"/>
    <w:rsid w:val="00B57B8B"/>
    <w:rsid w:val="00B73E91"/>
    <w:rsid w:val="00BB1ED5"/>
    <w:rsid w:val="00BB5DA7"/>
    <w:rsid w:val="00BB68A3"/>
    <w:rsid w:val="00BC040C"/>
    <w:rsid w:val="00BD65D8"/>
    <w:rsid w:val="00BE21C9"/>
    <w:rsid w:val="00BF1206"/>
    <w:rsid w:val="00BF3FF7"/>
    <w:rsid w:val="00BF5918"/>
    <w:rsid w:val="00C02A4A"/>
    <w:rsid w:val="00C05453"/>
    <w:rsid w:val="00C1629D"/>
    <w:rsid w:val="00C23CF8"/>
    <w:rsid w:val="00C26887"/>
    <w:rsid w:val="00C328F1"/>
    <w:rsid w:val="00C32CF4"/>
    <w:rsid w:val="00C37028"/>
    <w:rsid w:val="00C57806"/>
    <w:rsid w:val="00C6051F"/>
    <w:rsid w:val="00C61B85"/>
    <w:rsid w:val="00C672C1"/>
    <w:rsid w:val="00C7072E"/>
    <w:rsid w:val="00C7479A"/>
    <w:rsid w:val="00C76E50"/>
    <w:rsid w:val="00C96F1D"/>
    <w:rsid w:val="00CA71DA"/>
    <w:rsid w:val="00CB0D5B"/>
    <w:rsid w:val="00CB1E1D"/>
    <w:rsid w:val="00CD34BF"/>
    <w:rsid w:val="00CF149D"/>
    <w:rsid w:val="00CF5754"/>
    <w:rsid w:val="00D13EC5"/>
    <w:rsid w:val="00D158BB"/>
    <w:rsid w:val="00D301ED"/>
    <w:rsid w:val="00D40247"/>
    <w:rsid w:val="00D44497"/>
    <w:rsid w:val="00D476E8"/>
    <w:rsid w:val="00D50017"/>
    <w:rsid w:val="00D51A0F"/>
    <w:rsid w:val="00D55445"/>
    <w:rsid w:val="00D63E57"/>
    <w:rsid w:val="00D67EAE"/>
    <w:rsid w:val="00D71735"/>
    <w:rsid w:val="00D90CCE"/>
    <w:rsid w:val="00D9410C"/>
    <w:rsid w:val="00DA5DEE"/>
    <w:rsid w:val="00DC66FE"/>
    <w:rsid w:val="00DE55F0"/>
    <w:rsid w:val="00DF0FC7"/>
    <w:rsid w:val="00DF5013"/>
    <w:rsid w:val="00E01AD1"/>
    <w:rsid w:val="00E01DAD"/>
    <w:rsid w:val="00E14F1F"/>
    <w:rsid w:val="00E1778F"/>
    <w:rsid w:val="00E21F56"/>
    <w:rsid w:val="00E2571A"/>
    <w:rsid w:val="00E2708E"/>
    <w:rsid w:val="00E300E1"/>
    <w:rsid w:val="00E30158"/>
    <w:rsid w:val="00E30D81"/>
    <w:rsid w:val="00E40438"/>
    <w:rsid w:val="00E45A3C"/>
    <w:rsid w:val="00E521C2"/>
    <w:rsid w:val="00E5316A"/>
    <w:rsid w:val="00E6324B"/>
    <w:rsid w:val="00E80E7F"/>
    <w:rsid w:val="00E84795"/>
    <w:rsid w:val="00E919D6"/>
    <w:rsid w:val="00E93711"/>
    <w:rsid w:val="00E93BD7"/>
    <w:rsid w:val="00E945D2"/>
    <w:rsid w:val="00EB2139"/>
    <w:rsid w:val="00EC62CF"/>
    <w:rsid w:val="00EE1CDB"/>
    <w:rsid w:val="00EF7229"/>
    <w:rsid w:val="00EF7FF7"/>
    <w:rsid w:val="00F07C35"/>
    <w:rsid w:val="00F30D52"/>
    <w:rsid w:val="00F3667A"/>
    <w:rsid w:val="00F3795D"/>
    <w:rsid w:val="00F42DBB"/>
    <w:rsid w:val="00F50161"/>
    <w:rsid w:val="00F52D28"/>
    <w:rsid w:val="00F52EEE"/>
    <w:rsid w:val="00F63325"/>
    <w:rsid w:val="00F654E3"/>
    <w:rsid w:val="00F765F8"/>
    <w:rsid w:val="00F7789A"/>
    <w:rsid w:val="00F81056"/>
    <w:rsid w:val="00F86DDA"/>
    <w:rsid w:val="00F954BD"/>
    <w:rsid w:val="00FA1DF4"/>
    <w:rsid w:val="00FA3710"/>
    <w:rsid w:val="00FA6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1DB1E"/>
  <w15:docId w15:val="{F9A0FE91-F100-BB4E-B391-2BD1CD19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FE3"/>
    <w:pPr>
      <w:widowControl w:val="0"/>
      <w:autoSpaceDE w:val="0"/>
      <w:autoSpaceDN w:val="0"/>
      <w:adjustRightInd w:val="0"/>
      <w:spacing w:after="0" w:line="240" w:lineRule="auto"/>
    </w:pPr>
    <w:rPr>
      <w:rFonts w:ascii="Times New Roman" w:eastAsia="Times New Roman" w:hAnsi="Times New Roman" w:cs="Courier New"/>
      <w:sz w:val="20"/>
      <w:szCs w:val="20"/>
      <w:lang w:val="uk-UA" w:eastAsia="ru-RU"/>
    </w:rPr>
  </w:style>
  <w:style w:type="paragraph" w:styleId="1">
    <w:name w:val="heading 1"/>
    <w:basedOn w:val="a"/>
    <w:next w:val="a"/>
    <w:link w:val="10"/>
    <w:qFormat/>
    <w:rsid w:val="00A526F1"/>
    <w:pPr>
      <w:keepNext/>
      <w:widowControl/>
      <w:autoSpaceDE/>
      <w:autoSpaceDN/>
      <w:adjustRightInd/>
      <w:spacing w:before="240" w:after="60"/>
      <w:outlineLvl w:val="0"/>
    </w:pPr>
    <w:rPr>
      <w:rFonts w:ascii="Arial" w:hAnsi="Arial" w:cs="Arial"/>
      <w:b/>
      <w:bCs/>
      <w:kern w:val="32"/>
      <w:sz w:val="32"/>
      <w:szCs w:val="32"/>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1"/>
    <w:uiPriority w:val="99"/>
    <w:qFormat/>
    <w:rsid w:val="00306FE3"/>
    <w:pPr>
      <w:widowControl/>
      <w:autoSpaceDE/>
      <w:autoSpaceDN/>
      <w:adjustRightInd/>
      <w:spacing w:before="100" w:beforeAutospacing="1" w:after="100" w:afterAutospacing="1"/>
    </w:pPr>
    <w:rPr>
      <w:rFonts w:ascii="Verdana" w:hAnsi="Verdana" w:cs="Arial"/>
      <w:color w:val="260751"/>
      <w:lang w:val="ru-RU"/>
    </w:rPr>
  </w:style>
  <w:style w:type="paragraph" w:styleId="a4">
    <w:name w:val="Body Text Indent"/>
    <w:basedOn w:val="a"/>
    <w:link w:val="a5"/>
    <w:rsid w:val="001C6E15"/>
    <w:pPr>
      <w:widowControl/>
      <w:autoSpaceDE/>
      <w:autoSpaceDN/>
      <w:adjustRightInd/>
      <w:spacing w:line="360" w:lineRule="auto"/>
      <w:ind w:firstLine="709"/>
      <w:jc w:val="both"/>
    </w:pPr>
    <w:rPr>
      <w:rFonts w:cs="Times New Roman"/>
      <w:sz w:val="28"/>
    </w:rPr>
  </w:style>
  <w:style w:type="character" w:customStyle="1" w:styleId="a5">
    <w:name w:val="Основной текст с отступом Знак"/>
    <w:basedOn w:val="a0"/>
    <w:link w:val="a4"/>
    <w:rsid w:val="001C6E15"/>
    <w:rPr>
      <w:rFonts w:ascii="Times New Roman" w:eastAsia="Times New Roman" w:hAnsi="Times New Roman" w:cs="Times New Roman"/>
      <w:sz w:val="28"/>
      <w:szCs w:val="20"/>
      <w:lang w:val="uk-UA" w:eastAsia="ru-RU"/>
    </w:rPr>
  </w:style>
  <w:style w:type="paragraph" w:styleId="a6">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12"/>
    <w:semiHidden/>
    <w:rsid w:val="001C6E15"/>
    <w:pPr>
      <w:widowControl/>
      <w:autoSpaceDE/>
      <w:autoSpaceDN/>
      <w:adjustRightInd/>
    </w:pPr>
    <w:rPr>
      <w:rFonts w:cs="Times New Roman"/>
      <w:lang w:val="ru-RU"/>
    </w:rPr>
  </w:style>
  <w:style w:type="character" w:customStyle="1" w:styleId="a7">
    <w:name w:val="Текст сноски Знак"/>
    <w:basedOn w:val="a0"/>
    <w:uiPriority w:val="99"/>
    <w:semiHidden/>
    <w:rsid w:val="001C6E15"/>
    <w:rPr>
      <w:rFonts w:ascii="Times New Roman" w:eastAsia="Times New Roman" w:hAnsi="Times New Roman" w:cs="Courier New"/>
      <w:sz w:val="20"/>
      <w:szCs w:val="20"/>
      <w:lang w:val="uk-UA" w:eastAsia="ru-RU"/>
    </w:rPr>
  </w:style>
  <w:style w:type="character" w:customStyle="1" w:styleId="12">
    <w:name w:val="Текст сноски Знак1"/>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link w:val="a6"/>
    <w:semiHidden/>
    <w:rsid w:val="001C6E15"/>
    <w:rPr>
      <w:rFonts w:ascii="Times New Roman" w:eastAsia="Times New Roman" w:hAnsi="Times New Roman" w:cs="Times New Roman"/>
      <w:sz w:val="20"/>
      <w:szCs w:val="20"/>
      <w:lang w:eastAsia="ru-RU"/>
    </w:rPr>
  </w:style>
  <w:style w:type="paragraph" w:customStyle="1" w:styleId="Default">
    <w:name w:val="Default"/>
    <w:rsid w:val="001C6E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8">
    <w:name w:val="Основной текст_"/>
    <w:link w:val="13"/>
    <w:rsid w:val="00A526F1"/>
    <w:rPr>
      <w:sz w:val="18"/>
      <w:szCs w:val="18"/>
      <w:shd w:val="clear" w:color="auto" w:fill="FFFFFF"/>
    </w:rPr>
  </w:style>
  <w:style w:type="paragraph" w:customStyle="1" w:styleId="13">
    <w:name w:val="Основной текст1"/>
    <w:basedOn w:val="a"/>
    <w:link w:val="a8"/>
    <w:rsid w:val="00A526F1"/>
    <w:pPr>
      <w:widowControl/>
      <w:shd w:val="clear" w:color="auto" w:fill="FFFFFF"/>
      <w:autoSpaceDE/>
      <w:autoSpaceDN/>
      <w:adjustRightInd/>
      <w:spacing w:line="226" w:lineRule="exact"/>
      <w:ind w:hanging="260"/>
      <w:jc w:val="both"/>
    </w:pPr>
    <w:rPr>
      <w:rFonts w:asciiTheme="minorHAnsi" w:eastAsiaTheme="minorHAnsi" w:hAnsiTheme="minorHAnsi" w:cstheme="minorBidi"/>
      <w:sz w:val="18"/>
      <w:szCs w:val="18"/>
      <w:lang w:val="ru-RU" w:eastAsia="en-US"/>
    </w:rPr>
  </w:style>
  <w:style w:type="paragraph" w:styleId="a9">
    <w:name w:val="List Paragraph"/>
    <w:basedOn w:val="a"/>
    <w:uiPriority w:val="99"/>
    <w:qFormat/>
    <w:rsid w:val="00A526F1"/>
    <w:pPr>
      <w:ind w:left="720"/>
      <w:contextualSpacing/>
    </w:pPr>
  </w:style>
  <w:style w:type="paragraph" w:styleId="3">
    <w:name w:val="Body Text Indent 3"/>
    <w:basedOn w:val="a"/>
    <w:link w:val="30"/>
    <w:uiPriority w:val="99"/>
    <w:unhideWhenUsed/>
    <w:rsid w:val="00A526F1"/>
    <w:pPr>
      <w:spacing w:after="120"/>
      <w:ind w:left="283"/>
    </w:pPr>
    <w:rPr>
      <w:sz w:val="16"/>
      <w:szCs w:val="16"/>
    </w:rPr>
  </w:style>
  <w:style w:type="character" w:customStyle="1" w:styleId="30">
    <w:name w:val="Основной текст с отступом 3 Знак"/>
    <w:basedOn w:val="a0"/>
    <w:link w:val="3"/>
    <w:uiPriority w:val="99"/>
    <w:rsid w:val="00A526F1"/>
    <w:rPr>
      <w:rFonts w:ascii="Times New Roman" w:eastAsia="Times New Roman" w:hAnsi="Times New Roman" w:cs="Courier New"/>
      <w:sz w:val="16"/>
      <w:szCs w:val="16"/>
      <w:lang w:val="uk-UA" w:eastAsia="ru-RU"/>
    </w:rPr>
  </w:style>
  <w:style w:type="character" w:customStyle="1" w:styleId="10">
    <w:name w:val="Заголовок 1 Знак"/>
    <w:basedOn w:val="a0"/>
    <w:link w:val="1"/>
    <w:rsid w:val="00A526F1"/>
    <w:rPr>
      <w:rFonts w:ascii="Arial" w:eastAsia="Times New Roman" w:hAnsi="Arial" w:cs="Arial"/>
      <w:b/>
      <w:bCs/>
      <w:kern w:val="32"/>
      <w:sz w:val="32"/>
      <w:szCs w:val="32"/>
      <w:lang w:eastAsia="ru-RU"/>
    </w:rPr>
  </w:style>
  <w:style w:type="paragraph" w:styleId="2">
    <w:name w:val="Body Text 2"/>
    <w:basedOn w:val="a"/>
    <w:link w:val="20"/>
    <w:rsid w:val="00A526F1"/>
    <w:pPr>
      <w:spacing w:after="120" w:line="480" w:lineRule="auto"/>
    </w:pPr>
  </w:style>
  <w:style w:type="character" w:customStyle="1" w:styleId="20">
    <w:name w:val="Основной текст 2 Знак"/>
    <w:basedOn w:val="a0"/>
    <w:link w:val="2"/>
    <w:rsid w:val="00A526F1"/>
    <w:rPr>
      <w:rFonts w:ascii="Times New Roman" w:eastAsia="Times New Roman" w:hAnsi="Times New Roman" w:cs="Courier New"/>
      <w:sz w:val="20"/>
      <w:szCs w:val="20"/>
      <w:lang w:val="uk-UA" w:eastAsia="ru-RU"/>
    </w:rPr>
  </w:style>
  <w:style w:type="paragraph" w:customStyle="1" w:styleId="rvps2">
    <w:name w:val="rvps2"/>
    <w:basedOn w:val="a"/>
    <w:rsid w:val="00623765"/>
    <w:pPr>
      <w:widowControl/>
      <w:autoSpaceDE/>
      <w:autoSpaceDN/>
      <w:adjustRightInd/>
      <w:spacing w:before="100" w:beforeAutospacing="1" w:after="100" w:afterAutospacing="1"/>
    </w:pPr>
    <w:rPr>
      <w:rFonts w:cs="Times New Roman"/>
      <w:sz w:val="24"/>
      <w:szCs w:val="24"/>
      <w:lang w:val="ru-RU"/>
    </w:rPr>
  </w:style>
  <w:style w:type="paragraph" w:customStyle="1" w:styleId="StyleZakonu">
    <w:name w:val="StyleZakonu"/>
    <w:basedOn w:val="a"/>
    <w:link w:val="StyleZakonu0"/>
    <w:rsid w:val="00623765"/>
    <w:pPr>
      <w:widowControl/>
      <w:autoSpaceDE/>
      <w:autoSpaceDN/>
      <w:adjustRightInd/>
      <w:spacing w:after="60" w:line="220" w:lineRule="exact"/>
      <w:ind w:firstLine="284"/>
      <w:jc w:val="both"/>
    </w:pPr>
    <w:rPr>
      <w:rFonts w:cs="Times New Roman"/>
    </w:rPr>
  </w:style>
  <w:style w:type="character" w:customStyle="1" w:styleId="StyleZakonu0">
    <w:name w:val="StyleZakonu Знак"/>
    <w:link w:val="StyleZakonu"/>
    <w:locked/>
    <w:rsid w:val="00623765"/>
    <w:rPr>
      <w:rFonts w:ascii="Times New Roman" w:eastAsia="Times New Roman" w:hAnsi="Times New Roman" w:cs="Times New Roman"/>
      <w:sz w:val="20"/>
      <w:szCs w:val="20"/>
      <w:lang w:val="uk-UA" w:eastAsia="ru-RU"/>
    </w:rPr>
  </w:style>
  <w:style w:type="paragraph" w:styleId="aa">
    <w:name w:val="header"/>
    <w:basedOn w:val="a"/>
    <w:link w:val="ab"/>
    <w:uiPriority w:val="99"/>
    <w:unhideWhenUsed/>
    <w:rsid w:val="00BC040C"/>
    <w:pPr>
      <w:tabs>
        <w:tab w:val="center" w:pos="4677"/>
        <w:tab w:val="right" w:pos="9355"/>
      </w:tabs>
    </w:pPr>
  </w:style>
  <w:style w:type="character" w:customStyle="1" w:styleId="ab">
    <w:name w:val="Верхний колонтитул Знак"/>
    <w:basedOn w:val="a0"/>
    <w:link w:val="aa"/>
    <w:uiPriority w:val="99"/>
    <w:rsid w:val="00BC040C"/>
    <w:rPr>
      <w:rFonts w:ascii="Times New Roman" w:eastAsia="Times New Roman" w:hAnsi="Times New Roman" w:cs="Courier New"/>
      <w:sz w:val="20"/>
      <w:szCs w:val="20"/>
      <w:lang w:val="uk-UA" w:eastAsia="ru-RU"/>
    </w:rPr>
  </w:style>
  <w:style w:type="paragraph" w:styleId="ac">
    <w:name w:val="footer"/>
    <w:basedOn w:val="a"/>
    <w:link w:val="ad"/>
    <w:uiPriority w:val="99"/>
    <w:unhideWhenUsed/>
    <w:rsid w:val="00BC040C"/>
    <w:pPr>
      <w:tabs>
        <w:tab w:val="center" w:pos="4677"/>
        <w:tab w:val="right" w:pos="9355"/>
      </w:tabs>
    </w:pPr>
  </w:style>
  <w:style w:type="character" w:customStyle="1" w:styleId="ad">
    <w:name w:val="Нижний колонтитул Знак"/>
    <w:basedOn w:val="a0"/>
    <w:link w:val="ac"/>
    <w:uiPriority w:val="99"/>
    <w:rsid w:val="00BC040C"/>
    <w:rPr>
      <w:rFonts w:ascii="Times New Roman" w:eastAsia="Times New Roman" w:hAnsi="Times New Roman" w:cs="Courier New"/>
      <w:sz w:val="20"/>
      <w:szCs w:val="20"/>
      <w:lang w:val="uk-UA" w:eastAsia="ru-RU"/>
    </w:rPr>
  </w:style>
  <w:style w:type="paragraph" w:customStyle="1" w:styleId="docdata">
    <w:name w:val="docdata"/>
    <w:aliases w:val="docy,v5,11558,baiaagaaboqcaaad+ygaaaujkqaaaaaaaaaaaaaaaaaaaaaaaaaaaaaaaaaaaaaaaaaaaaaaaaaaaaaaaaaaaaaaaaaaaaaaaaaaaaaaaaaaaaaaaaaaaaaaaaaaaaaaaaaaaaaaaaaaaaaaaaaaaaaaaaaaaaaaaaaaaaaaaaaaaaaaaaaaaaaaaaaaaaaaaaaaaaaaaaaaaaaaaaaaaaaaaaaaaaaaaaaaaaa"/>
    <w:basedOn w:val="a"/>
    <w:rsid w:val="000128A9"/>
    <w:pPr>
      <w:widowControl/>
      <w:autoSpaceDE/>
      <w:autoSpaceDN/>
      <w:adjustRightInd/>
      <w:spacing w:before="100" w:beforeAutospacing="1" w:after="100" w:afterAutospacing="1"/>
    </w:pPr>
    <w:rPr>
      <w:rFonts w:cs="Times New Roman"/>
      <w:sz w:val="24"/>
      <w:szCs w:val="24"/>
      <w:lang w:val="ru-RU"/>
    </w:rPr>
  </w:style>
  <w:style w:type="character" w:styleId="ae">
    <w:name w:val="Hyperlink"/>
    <w:basedOn w:val="a0"/>
    <w:uiPriority w:val="99"/>
    <w:unhideWhenUsed/>
    <w:rsid w:val="00534F23"/>
    <w:rPr>
      <w:color w:val="0563C1" w:themeColor="hyperlink"/>
      <w:u w:val="single"/>
    </w:rPr>
  </w:style>
  <w:style w:type="character" w:customStyle="1" w:styleId="rvts46">
    <w:name w:val="rvts46"/>
    <w:basedOn w:val="a0"/>
    <w:rsid w:val="00A71B66"/>
  </w:style>
  <w:style w:type="character" w:customStyle="1" w:styleId="rvts11">
    <w:name w:val="rvts11"/>
    <w:basedOn w:val="a0"/>
    <w:rsid w:val="00A71B66"/>
  </w:style>
  <w:style w:type="character" w:customStyle="1" w:styleId="rvts37">
    <w:name w:val="rvts37"/>
    <w:basedOn w:val="a0"/>
    <w:rsid w:val="00A71B66"/>
  </w:style>
  <w:style w:type="character" w:customStyle="1" w:styleId="UnresolvedMention">
    <w:name w:val="Unresolved Mention"/>
    <w:basedOn w:val="a0"/>
    <w:uiPriority w:val="99"/>
    <w:semiHidden/>
    <w:unhideWhenUsed/>
    <w:rsid w:val="002745C2"/>
    <w:rPr>
      <w:color w:val="605E5C"/>
      <w:shd w:val="clear" w:color="auto" w:fill="E1DFDD"/>
    </w:rPr>
  </w:style>
  <w:style w:type="character" w:customStyle="1" w:styleId="21">
    <w:name w:val="Основной текст (2)_"/>
    <w:basedOn w:val="a0"/>
    <w:link w:val="22"/>
    <w:rsid w:val="00B73E91"/>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B73E91"/>
    <w:pPr>
      <w:shd w:val="clear" w:color="auto" w:fill="FFFFFF"/>
      <w:autoSpaceDE/>
      <w:autoSpaceDN/>
      <w:adjustRightInd/>
      <w:spacing w:before="120" w:line="470" w:lineRule="exact"/>
      <w:jc w:val="both"/>
    </w:pPr>
    <w:rPr>
      <w:rFonts w:cstheme="minorBidi"/>
      <w:sz w:val="28"/>
      <w:szCs w:val="28"/>
      <w:lang w:val="ru-RU" w:eastAsia="en-US"/>
    </w:rPr>
  </w:style>
  <w:style w:type="character" w:styleId="af">
    <w:name w:val="page number"/>
    <w:basedOn w:val="a0"/>
    <w:uiPriority w:val="99"/>
    <w:semiHidden/>
    <w:unhideWhenUsed/>
    <w:rsid w:val="00784DF7"/>
  </w:style>
  <w:style w:type="paragraph" w:customStyle="1" w:styleId="af0">
    <w:name w:val="Знак"/>
    <w:basedOn w:val="a"/>
    <w:rsid w:val="008E2BF5"/>
    <w:pPr>
      <w:widowControl/>
      <w:autoSpaceDE/>
      <w:autoSpaceDN/>
      <w:adjustRightInd/>
    </w:pPr>
    <w:rPr>
      <w:rFonts w:ascii="Verdana" w:hAnsi="Verdana" w:cs="Verdana"/>
      <w:lang w:eastAsia="en-US"/>
    </w:rPr>
  </w:style>
  <w:style w:type="paragraph" w:customStyle="1" w:styleId="Style16">
    <w:name w:val="Style16"/>
    <w:basedOn w:val="a"/>
    <w:rsid w:val="00B02B41"/>
    <w:pPr>
      <w:spacing w:line="263" w:lineRule="exact"/>
      <w:ind w:firstLine="341"/>
      <w:jc w:val="both"/>
    </w:pPr>
    <w:rPr>
      <w:rFonts w:cs="Times New Roman"/>
      <w:sz w:val="24"/>
      <w:szCs w:val="24"/>
      <w:lang w:val="ru-RU"/>
    </w:rPr>
  </w:style>
  <w:style w:type="character" w:customStyle="1" w:styleId="11">
    <w:name w:val="Обычный (веб) Знак1"/>
    <w:aliases w:val="Обычный (веб) Знак Знак"/>
    <w:link w:val="a3"/>
    <w:uiPriority w:val="99"/>
    <w:locked/>
    <w:rsid w:val="0039757C"/>
    <w:rPr>
      <w:rFonts w:ascii="Verdana" w:eastAsia="Times New Roman" w:hAnsi="Verdana" w:cs="Arial"/>
      <w:color w:val="260751"/>
      <w:sz w:val="20"/>
      <w:szCs w:val="20"/>
      <w:lang w:eastAsia="ru-RU"/>
    </w:rPr>
  </w:style>
  <w:style w:type="paragraph" w:customStyle="1" w:styleId="af1">
    <w:name w:val="Осн. текст"/>
    <w:basedOn w:val="a"/>
    <w:rsid w:val="00317507"/>
    <w:pPr>
      <w:autoSpaceDE/>
      <w:autoSpaceDN/>
      <w:spacing w:line="288" w:lineRule="auto"/>
      <w:ind w:firstLine="454"/>
      <w:jc w:val="both"/>
      <w:textAlignment w:val="baseline"/>
    </w:pPr>
    <w:rPr>
      <w:rFonts w:ascii="TextBook" w:hAnsi="TextBook" w:cs="TextBook"/>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2649">
      <w:bodyDiv w:val="1"/>
      <w:marLeft w:val="0"/>
      <w:marRight w:val="0"/>
      <w:marTop w:val="0"/>
      <w:marBottom w:val="0"/>
      <w:divBdr>
        <w:top w:val="none" w:sz="0" w:space="0" w:color="auto"/>
        <w:left w:val="none" w:sz="0" w:space="0" w:color="auto"/>
        <w:bottom w:val="none" w:sz="0" w:space="0" w:color="auto"/>
        <w:right w:val="none" w:sz="0" w:space="0" w:color="auto"/>
      </w:divBdr>
      <w:divsChild>
        <w:div w:id="178929818">
          <w:marLeft w:val="0"/>
          <w:marRight w:val="0"/>
          <w:marTop w:val="0"/>
          <w:marBottom w:val="0"/>
          <w:divBdr>
            <w:top w:val="none" w:sz="0" w:space="0" w:color="auto"/>
            <w:left w:val="none" w:sz="0" w:space="0" w:color="auto"/>
            <w:bottom w:val="none" w:sz="0" w:space="0" w:color="auto"/>
            <w:right w:val="none" w:sz="0" w:space="0" w:color="auto"/>
          </w:divBdr>
          <w:divsChild>
            <w:div w:id="1085419307">
              <w:marLeft w:val="0"/>
              <w:marRight w:val="0"/>
              <w:marTop w:val="0"/>
              <w:marBottom w:val="0"/>
              <w:divBdr>
                <w:top w:val="none" w:sz="0" w:space="0" w:color="auto"/>
                <w:left w:val="none" w:sz="0" w:space="0" w:color="auto"/>
                <w:bottom w:val="none" w:sz="0" w:space="0" w:color="auto"/>
                <w:right w:val="none" w:sz="0" w:space="0" w:color="auto"/>
              </w:divBdr>
              <w:divsChild>
                <w:div w:id="72845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2045">
      <w:bodyDiv w:val="1"/>
      <w:marLeft w:val="0"/>
      <w:marRight w:val="0"/>
      <w:marTop w:val="0"/>
      <w:marBottom w:val="0"/>
      <w:divBdr>
        <w:top w:val="none" w:sz="0" w:space="0" w:color="auto"/>
        <w:left w:val="none" w:sz="0" w:space="0" w:color="auto"/>
        <w:bottom w:val="none" w:sz="0" w:space="0" w:color="auto"/>
        <w:right w:val="none" w:sz="0" w:space="0" w:color="auto"/>
      </w:divBdr>
      <w:divsChild>
        <w:div w:id="398599160">
          <w:marLeft w:val="0"/>
          <w:marRight w:val="0"/>
          <w:marTop w:val="0"/>
          <w:marBottom w:val="0"/>
          <w:divBdr>
            <w:top w:val="none" w:sz="0" w:space="0" w:color="auto"/>
            <w:left w:val="none" w:sz="0" w:space="0" w:color="auto"/>
            <w:bottom w:val="none" w:sz="0" w:space="0" w:color="auto"/>
            <w:right w:val="none" w:sz="0" w:space="0" w:color="auto"/>
          </w:divBdr>
          <w:divsChild>
            <w:div w:id="937910012">
              <w:marLeft w:val="0"/>
              <w:marRight w:val="0"/>
              <w:marTop w:val="0"/>
              <w:marBottom w:val="0"/>
              <w:divBdr>
                <w:top w:val="none" w:sz="0" w:space="0" w:color="auto"/>
                <w:left w:val="none" w:sz="0" w:space="0" w:color="auto"/>
                <w:bottom w:val="none" w:sz="0" w:space="0" w:color="auto"/>
                <w:right w:val="none" w:sz="0" w:space="0" w:color="auto"/>
              </w:divBdr>
              <w:divsChild>
                <w:div w:id="128805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7249">
      <w:bodyDiv w:val="1"/>
      <w:marLeft w:val="0"/>
      <w:marRight w:val="0"/>
      <w:marTop w:val="0"/>
      <w:marBottom w:val="0"/>
      <w:divBdr>
        <w:top w:val="none" w:sz="0" w:space="0" w:color="auto"/>
        <w:left w:val="none" w:sz="0" w:space="0" w:color="auto"/>
        <w:bottom w:val="none" w:sz="0" w:space="0" w:color="auto"/>
        <w:right w:val="none" w:sz="0" w:space="0" w:color="auto"/>
      </w:divBdr>
      <w:divsChild>
        <w:div w:id="1998916257">
          <w:marLeft w:val="0"/>
          <w:marRight w:val="0"/>
          <w:marTop w:val="0"/>
          <w:marBottom w:val="0"/>
          <w:divBdr>
            <w:top w:val="none" w:sz="0" w:space="0" w:color="auto"/>
            <w:left w:val="none" w:sz="0" w:space="0" w:color="auto"/>
            <w:bottom w:val="none" w:sz="0" w:space="0" w:color="auto"/>
            <w:right w:val="none" w:sz="0" w:space="0" w:color="auto"/>
          </w:divBdr>
          <w:divsChild>
            <w:div w:id="1457796066">
              <w:marLeft w:val="0"/>
              <w:marRight w:val="0"/>
              <w:marTop w:val="0"/>
              <w:marBottom w:val="0"/>
              <w:divBdr>
                <w:top w:val="none" w:sz="0" w:space="0" w:color="auto"/>
                <w:left w:val="none" w:sz="0" w:space="0" w:color="auto"/>
                <w:bottom w:val="none" w:sz="0" w:space="0" w:color="auto"/>
                <w:right w:val="none" w:sz="0" w:space="0" w:color="auto"/>
              </w:divBdr>
              <w:divsChild>
                <w:div w:id="369769799">
                  <w:marLeft w:val="0"/>
                  <w:marRight w:val="0"/>
                  <w:marTop w:val="0"/>
                  <w:marBottom w:val="0"/>
                  <w:divBdr>
                    <w:top w:val="none" w:sz="0" w:space="0" w:color="auto"/>
                    <w:left w:val="none" w:sz="0" w:space="0" w:color="auto"/>
                    <w:bottom w:val="none" w:sz="0" w:space="0" w:color="auto"/>
                    <w:right w:val="none" w:sz="0" w:space="0" w:color="auto"/>
                  </w:divBdr>
                </w:div>
              </w:divsChild>
            </w:div>
            <w:div w:id="2100561670">
              <w:marLeft w:val="0"/>
              <w:marRight w:val="0"/>
              <w:marTop w:val="0"/>
              <w:marBottom w:val="0"/>
              <w:divBdr>
                <w:top w:val="none" w:sz="0" w:space="0" w:color="auto"/>
                <w:left w:val="none" w:sz="0" w:space="0" w:color="auto"/>
                <w:bottom w:val="none" w:sz="0" w:space="0" w:color="auto"/>
                <w:right w:val="none" w:sz="0" w:space="0" w:color="auto"/>
              </w:divBdr>
              <w:divsChild>
                <w:div w:id="20841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14068">
          <w:marLeft w:val="0"/>
          <w:marRight w:val="0"/>
          <w:marTop w:val="0"/>
          <w:marBottom w:val="0"/>
          <w:divBdr>
            <w:top w:val="none" w:sz="0" w:space="0" w:color="auto"/>
            <w:left w:val="none" w:sz="0" w:space="0" w:color="auto"/>
            <w:bottom w:val="none" w:sz="0" w:space="0" w:color="auto"/>
            <w:right w:val="none" w:sz="0" w:space="0" w:color="auto"/>
          </w:divBdr>
          <w:divsChild>
            <w:div w:id="119232846">
              <w:marLeft w:val="0"/>
              <w:marRight w:val="0"/>
              <w:marTop w:val="0"/>
              <w:marBottom w:val="0"/>
              <w:divBdr>
                <w:top w:val="none" w:sz="0" w:space="0" w:color="auto"/>
                <w:left w:val="none" w:sz="0" w:space="0" w:color="auto"/>
                <w:bottom w:val="none" w:sz="0" w:space="0" w:color="auto"/>
                <w:right w:val="none" w:sz="0" w:space="0" w:color="auto"/>
              </w:divBdr>
              <w:divsChild>
                <w:div w:id="104471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77922">
      <w:bodyDiv w:val="1"/>
      <w:marLeft w:val="0"/>
      <w:marRight w:val="0"/>
      <w:marTop w:val="0"/>
      <w:marBottom w:val="0"/>
      <w:divBdr>
        <w:top w:val="none" w:sz="0" w:space="0" w:color="auto"/>
        <w:left w:val="none" w:sz="0" w:space="0" w:color="auto"/>
        <w:bottom w:val="none" w:sz="0" w:space="0" w:color="auto"/>
        <w:right w:val="none" w:sz="0" w:space="0" w:color="auto"/>
      </w:divBdr>
      <w:divsChild>
        <w:div w:id="1466463360">
          <w:marLeft w:val="0"/>
          <w:marRight w:val="0"/>
          <w:marTop w:val="0"/>
          <w:marBottom w:val="0"/>
          <w:divBdr>
            <w:top w:val="none" w:sz="0" w:space="0" w:color="auto"/>
            <w:left w:val="none" w:sz="0" w:space="0" w:color="auto"/>
            <w:bottom w:val="none" w:sz="0" w:space="0" w:color="auto"/>
            <w:right w:val="none" w:sz="0" w:space="0" w:color="auto"/>
          </w:divBdr>
          <w:divsChild>
            <w:div w:id="1562399315">
              <w:marLeft w:val="0"/>
              <w:marRight w:val="0"/>
              <w:marTop w:val="0"/>
              <w:marBottom w:val="0"/>
              <w:divBdr>
                <w:top w:val="none" w:sz="0" w:space="0" w:color="auto"/>
                <w:left w:val="none" w:sz="0" w:space="0" w:color="auto"/>
                <w:bottom w:val="none" w:sz="0" w:space="0" w:color="auto"/>
                <w:right w:val="none" w:sz="0" w:space="0" w:color="auto"/>
              </w:divBdr>
              <w:divsChild>
                <w:div w:id="17976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14883">
      <w:bodyDiv w:val="1"/>
      <w:marLeft w:val="0"/>
      <w:marRight w:val="0"/>
      <w:marTop w:val="0"/>
      <w:marBottom w:val="0"/>
      <w:divBdr>
        <w:top w:val="none" w:sz="0" w:space="0" w:color="auto"/>
        <w:left w:val="none" w:sz="0" w:space="0" w:color="auto"/>
        <w:bottom w:val="none" w:sz="0" w:space="0" w:color="auto"/>
        <w:right w:val="none" w:sz="0" w:space="0" w:color="auto"/>
      </w:divBdr>
      <w:divsChild>
        <w:div w:id="594287384">
          <w:marLeft w:val="0"/>
          <w:marRight w:val="0"/>
          <w:marTop w:val="0"/>
          <w:marBottom w:val="0"/>
          <w:divBdr>
            <w:top w:val="none" w:sz="0" w:space="0" w:color="auto"/>
            <w:left w:val="none" w:sz="0" w:space="0" w:color="auto"/>
            <w:bottom w:val="none" w:sz="0" w:space="0" w:color="auto"/>
            <w:right w:val="none" w:sz="0" w:space="0" w:color="auto"/>
          </w:divBdr>
          <w:divsChild>
            <w:div w:id="2039309713">
              <w:marLeft w:val="0"/>
              <w:marRight w:val="0"/>
              <w:marTop w:val="0"/>
              <w:marBottom w:val="0"/>
              <w:divBdr>
                <w:top w:val="none" w:sz="0" w:space="0" w:color="auto"/>
                <w:left w:val="none" w:sz="0" w:space="0" w:color="auto"/>
                <w:bottom w:val="none" w:sz="0" w:space="0" w:color="auto"/>
                <w:right w:val="none" w:sz="0" w:space="0" w:color="auto"/>
              </w:divBdr>
              <w:divsChild>
                <w:div w:id="17844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6226">
      <w:bodyDiv w:val="1"/>
      <w:marLeft w:val="0"/>
      <w:marRight w:val="0"/>
      <w:marTop w:val="0"/>
      <w:marBottom w:val="0"/>
      <w:divBdr>
        <w:top w:val="none" w:sz="0" w:space="0" w:color="auto"/>
        <w:left w:val="none" w:sz="0" w:space="0" w:color="auto"/>
        <w:bottom w:val="none" w:sz="0" w:space="0" w:color="auto"/>
        <w:right w:val="none" w:sz="0" w:space="0" w:color="auto"/>
      </w:divBdr>
    </w:div>
    <w:div w:id="97339999">
      <w:bodyDiv w:val="1"/>
      <w:marLeft w:val="0"/>
      <w:marRight w:val="0"/>
      <w:marTop w:val="0"/>
      <w:marBottom w:val="0"/>
      <w:divBdr>
        <w:top w:val="none" w:sz="0" w:space="0" w:color="auto"/>
        <w:left w:val="none" w:sz="0" w:space="0" w:color="auto"/>
        <w:bottom w:val="none" w:sz="0" w:space="0" w:color="auto"/>
        <w:right w:val="none" w:sz="0" w:space="0" w:color="auto"/>
      </w:divBdr>
    </w:div>
    <w:div w:id="108011776">
      <w:bodyDiv w:val="1"/>
      <w:marLeft w:val="0"/>
      <w:marRight w:val="0"/>
      <w:marTop w:val="0"/>
      <w:marBottom w:val="0"/>
      <w:divBdr>
        <w:top w:val="none" w:sz="0" w:space="0" w:color="auto"/>
        <w:left w:val="none" w:sz="0" w:space="0" w:color="auto"/>
        <w:bottom w:val="none" w:sz="0" w:space="0" w:color="auto"/>
        <w:right w:val="none" w:sz="0" w:space="0" w:color="auto"/>
      </w:divBdr>
      <w:divsChild>
        <w:div w:id="408234567">
          <w:marLeft w:val="0"/>
          <w:marRight w:val="0"/>
          <w:marTop w:val="0"/>
          <w:marBottom w:val="0"/>
          <w:divBdr>
            <w:top w:val="none" w:sz="0" w:space="0" w:color="auto"/>
            <w:left w:val="none" w:sz="0" w:space="0" w:color="auto"/>
            <w:bottom w:val="none" w:sz="0" w:space="0" w:color="auto"/>
            <w:right w:val="none" w:sz="0" w:space="0" w:color="auto"/>
          </w:divBdr>
          <w:divsChild>
            <w:div w:id="1815439948">
              <w:marLeft w:val="0"/>
              <w:marRight w:val="0"/>
              <w:marTop w:val="0"/>
              <w:marBottom w:val="0"/>
              <w:divBdr>
                <w:top w:val="none" w:sz="0" w:space="0" w:color="auto"/>
                <w:left w:val="none" w:sz="0" w:space="0" w:color="auto"/>
                <w:bottom w:val="none" w:sz="0" w:space="0" w:color="auto"/>
                <w:right w:val="none" w:sz="0" w:space="0" w:color="auto"/>
              </w:divBdr>
              <w:divsChild>
                <w:div w:id="133352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81226">
      <w:bodyDiv w:val="1"/>
      <w:marLeft w:val="0"/>
      <w:marRight w:val="0"/>
      <w:marTop w:val="0"/>
      <w:marBottom w:val="0"/>
      <w:divBdr>
        <w:top w:val="none" w:sz="0" w:space="0" w:color="auto"/>
        <w:left w:val="none" w:sz="0" w:space="0" w:color="auto"/>
        <w:bottom w:val="none" w:sz="0" w:space="0" w:color="auto"/>
        <w:right w:val="none" w:sz="0" w:space="0" w:color="auto"/>
      </w:divBdr>
      <w:divsChild>
        <w:div w:id="47534810">
          <w:marLeft w:val="0"/>
          <w:marRight w:val="0"/>
          <w:marTop w:val="0"/>
          <w:marBottom w:val="0"/>
          <w:divBdr>
            <w:top w:val="none" w:sz="0" w:space="0" w:color="auto"/>
            <w:left w:val="none" w:sz="0" w:space="0" w:color="auto"/>
            <w:bottom w:val="none" w:sz="0" w:space="0" w:color="auto"/>
            <w:right w:val="none" w:sz="0" w:space="0" w:color="auto"/>
          </w:divBdr>
          <w:divsChild>
            <w:div w:id="1713768095">
              <w:marLeft w:val="0"/>
              <w:marRight w:val="0"/>
              <w:marTop w:val="0"/>
              <w:marBottom w:val="0"/>
              <w:divBdr>
                <w:top w:val="none" w:sz="0" w:space="0" w:color="auto"/>
                <w:left w:val="none" w:sz="0" w:space="0" w:color="auto"/>
                <w:bottom w:val="none" w:sz="0" w:space="0" w:color="auto"/>
                <w:right w:val="none" w:sz="0" w:space="0" w:color="auto"/>
              </w:divBdr>
              <w:divsChild>
                <w:div w:id="62266943">
                  <w:marLeft w:val="0"/>
                  <w:marRight w:val="0"/>
                  <w:marTop w:val="0"/>
                  <w:marBottom w:val="0"/>
                  <w:divBdr>
                    <w:top w:val="none" w:sz="0" w:space="0" w:color="auto"/>
                    <w:left w:val="none" w:sz="0" w:space="0" w:color="auto"/>
                    <w:bottom w:val="none" w:sz="0" w:space="0" w:color="auto"/>
                    <w:right w:val="none" w:sz="0" w:space="0" w:color="auto"/>
                  </w:divBdr>
                  <w:divsChild>
                    <w:div w:id="171550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9172">
      <w:bodyDiv w:val="1"/>
      <w:marLeft w:val="0"/>
      <w:marRight w:val="0"/>
      <w:marTop w:val="0"/>
      <w:marBottom w:val="0"/>
      <w:divBdr>
        <w:top w:val="none" w:sz="0" w:space="0" w:color="auto"/>
        <w:left w:val="none" w:sz="0" w:space="0" w:color="auto"/>
        <w:bottom w:val="none" w:sz="0" w:space="0" w:color="auto"/>
        <w:right w:val="none" w:sz="0" w:space="0" w:color="auto"/>
      </w:divBdr>
    </w:div>
    <w:div w:id="158423218">
      <w:bodyDiv w:val="1"/>
      <w:marLeft w:val="0"/>
      <w:marRight w:val="0"/>
      <w:marTop w:val="0"/>
      <w:marBottom w:val="0"/>
      <w:divBdr>
        <w:top w:val="none" w:sz="0" w:space="0" w:color="auto"/>
        <w:left w:val="none" w:sz="0" w:space="0" w:color="auto"/>
        <w:bottom w:val="none" w:sz="0" w:space="0" w:color="auto"/>
        <w:right w:val="none" w:sz="0" w:space="0" w:color="auto"/>
      </w:divBdr>
      <w:divsChild>
        <w:div w:id="427308596">
          <w:marLeft w:val="0"/>
          <w:marRight w:val="0"/>
          <w:marTop w:val="0"/>
          <w:marBottom w:val="0"/>
          <w:divBdr>
            <w:top w:val="none" w:sz="0" w:space="0" w:color="auto"/>
            <w:left w:val="none" w:sz="0" w:space="0" w:color="auto"/>
            <w:bottom w:val="none" w:sz="0" w:space="0" w:color="auto"/>
            <w:right w:val="none" w:sz="0" w:space="0" w:color="auto"/>
          </w:divBdr>
          <w:divsChild>
            <w:div w:id="499125703">
              <w:marLeft w:val="0"/>
              <w:marRight w:val="0"/>
              <w:marTop w:val="0"/>
              <w:marBottom w:val="0"/>
              <w:divBdr>
                <w:top w:val="none" w:sz="0" w:space="0" w:color="auto"/>
                <w:left w:val="none" w:sz="0" w:space="0" w:color="auto"/>
                <w:bottom w:val="none" w:sz="0" w:space="0" w:color="auto"/>
                <w:right w:val="none" w:sz="0" w:space="0" w:color="auto"/>
              </w:divBdr>
              <w:divsChild>
                <w:div w:id="16213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38070">
      <w:bodyDiv w:val="1"/>
      <w:marLeft w:val="0"/>
      <w:marRight w:val="0"/>
      <w:marTop w:val="0"/>
      <w:marBottom w:val="0"/>
      <w:divBdr>
        <w:top w:val="none" w:sz="0" w:space="0" w:color="auto"/>
        <w:left w:val="none" w:sz="0" w:space="0" w:color="auto"/>
        <w:bottom w:val="none" w:sz="0" w:space="0" w:color="auto"/>
        <w:right w:val="none" w:sz="0" w:space="0" w:color="auto"/>
      </w:divBdr>
    </w:div>
    <w:div w:id="194848647">
      <w:bodyDiv w:val="1"/>
      <w:marLeft w:val="0"/>
      <w:marRight w:val="0"/>
      <w:marTop w:val="0"/>
      <w:marBottom w:val="0"/>
      <w:divBdr>
        <w:top w:val="none" w:sz="0" w:space="0" w:color="auto"/>
        <w:left w:val="none" w:sz="0" w:space="0" w:color="auto"/>
        <w:bottom w:val="none" w:sz="0" w:space="0" w:color="auto"/>
        <w:right w:val="none" w:sz="0" w:space="0" w:color="auto"/>
      </w:divBdr>
    </w:div>
    <w:div w:id="209999366">
      <w:bodyDiv w:val="1"/>
      <w:marLeft w:val="0"/>
      <w:marRight w:val="0"/>
      <w:marTop w:val="0"/>
      <w:marBottom w:val="0"/>
      <w:divBdr>
        <w:top w:val="none" w:sz="0" w:space="0" w:color="auto"/>
        <w:left w:val="none" w:sz="0" w:space="0" w:color="auto"/>
        <w:bottom w:val="none" w:sz="0" w:space="0" w:color="auto"/>
        <w:right w:val="none" w:sz="0" w:space="0" w:color="auto"/>
      </w:divBdr>
      <w:divsChild>
        <w:div w:id="1544826019">
          <w:marLeft w:val="0"/>
          <w:marRight w:val="0"/>
          <w:marTop w:val="0"/>
          <w:marBottom w:val="0"/>
          <w:divBdr>
            <w:top w:val="none" w:sz="0" w:space="0" w:color="auto"/>
            <w:left w:val="none" w:sz="0" w:space="0" w:color="auto"/>
            <w:bottom w:val="none" w:sz="0" w:space="0" w:color="auto"/>
            <w:right w:val="none" w:sz="0" w:space="0" w:color="auto"/>
          </w:divBdr>
        </w:div>
        <w:div w:id="304044048">
          <w:marLeft w:val="0"/>
          <w:marRight w:val="0"/>
          <w:marTop w:val="0"/>
          <w:marBottom w:val="0"/>
          <w:divBdr>
            <w:top w:val="none" w:sz="0" w:space="0" w:color="auto"/>
            <w:left w:val="none" w:sz="0" w:space="0" w:color="auto"/>
            <w:bottom w:val="none" w:sz="0" w:space="0" w:color="auto"/>
            <w:right w:val="none" w:sz="0" w:space="0" w:color="auto"/>
          </w:divBdr>
          <w:divsChild>
            <w:div w:id="609701964">
              <w:marLeft w:val="0"/>
              <w:marRight w:val="0"/>
              <w:marTop w:val="0"/>
              <w:marBottom w:val="0"/>
              <w:divBdr>
                <w:top w:val="none" w:sz="0" w:space="0" w:color="auto"/>
                <w:left w:val="none" w:sz="0" w:space="0" w:color="auto"/>
                <w:bottom w:val="none" w:sz="0" w:space="0" w:color="auto"/>
                <w:right w:val="none" w:sz="0" w:space="0" w:color="auto"/>
              </w:divBdr>
              <w:divsChild>
                <w:div w:id="27054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9344">
      <w:bodyDiv w:val="1"/>
      <w:marLeft w:val="0"/>
      <w:marRight w:val="0"/>
      <w:marTop w:val="0"/>
      <w:marBottom w:val="0"/>
      <w:divBdr>
        <w:top w:val="none" w:sz="0" w:space="0" w:color="auto"/>
        <w:left w:val="none" w:sz="0" w:space="0" w:color="auto"/>
        <w:bottom w:val="none" w:sz="0" w:space="0" w:color="auto"/>
        <w:right w:val="none" w:sz="0" w:space="0" w:color="auto"/>
      </w:divBdr>
      <w:divsChild>
        <w:div w:id="391123516">
          <w:marLeft w:val="0"/>
          <w:marRight w:val="0"/>
          <w:marTop w:val="0"/>
          <w:marBottom w:val="0"/>
          <w:divBdr>
            <w:top w:val="none" w:sz="0" w:space="0" w:color="auto"/>
            <w:left w:val="none" w:sz="0" w:space="0" w:color="auto"/>
            <w:bottom w:val="none" w:sz="0" w:space="0" w:color="auto"/>
            <w:right w:val="none" w:sz="0" w:space="0" w:color="auto"/>
          </w:divBdr>
          <w:divsChild>
            <w:div w:id="1113524809">
              <w:marLeft w:val="0"/>
              <w:marRight w:val="0"/>
              <w:marTop w:val="0"/>
              <w:marBottom w:val="0"/>
              <w:divBdr>
                <w:top w:val="none" w:sz="0" w:space="0" w:color="auto"/>
                <w:left w:val="none" w:sz="0" w:space="0" w:color="auto"/>
                <w:bottom w:val="none" w:sz="0" w:space="0" w:color="auto"/>
                <w:right w:val="none" w:sz="0" w:space="0" w:color="auto"/>
              </w:divBdr>
              <w:divsChild>
                <w:div w:id="644358779">
                  <w:marLeft w:val="0"/>
                  <w:marRight w:val="0"/>
                  <w:marTop w:val="0"/>
                  <w:marBottom w:val="0"/>
                  <w:divBdr>
                    <w:top w:val="none" w:sz="0" w:space="0" w:color="auto"/>
                    <w:left w:val="none" w:sz="0" w:space="0" w:color="auto"/>
                    <w:bottom w:val="none" w:sz="0" w:space="0" w:color="auto"/>
                    <w:right w:val="none" w:sz="0" w:space="0" w:color="auto"/>
                  </w:divBdr>
                </w:div>
                <w:div w:id="16907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4801">
      <w:bodyDiv w:val="1"/>
      <w:marLeft w:val="0"/>
      <w:marRight w:val="0"/>
      <w:marTop w:val="0"/>
      <w:marBottom w:val="0"/>
      <w:divBdr>
        <w:top w:val="none" w:sz="0" w:space="0" w:color="auto"/>
        <w:left w:val="none" w:sz="0" w:space="0" w:color="auto"/>
        <w:bottom w:val="none" w:sz="0" w:space="0" w:color="auto"/>
        <w:right w:val="none" w:sz="0" w:space="0" w:color="auto"/>
      </w:divBdr>
    </w:div>
    <w:div w:id="285435376">
      <w:bodyDiv w:val="1"/>
      <w:marLeft w:val="0"/>
      <w:marRight w:val="0"/>
      <w:marTop w:val="0"/>
      <w:marBottom w:val="0"/>
      <w:divBdr>
        <w:top w:val="none" w:sz="0" w:space="0" w:color="auto"/>
        <w:left w:val="none" w:sz="0" w:space="0" w:color="auto"/>
        <w:bottom w:val="none" w:sz="0" w:space="0" w:color="auto"/>
        <w:right w:val="none" w:sz="0" w:space="0" w:color="auto"/>
      </w:divBdr>
      <w:divsChild>
        <w:div w:id="1684282070">
          <w:marLeft w:val="0"/>
          <w:marRight w:val="0"/>
          <w:marTop w:val="0"/>
          <w:marBottom w:val="0"/>
          <w:divBdr>
            <w:top w:val="none" w:sz="0" w:space="0" w:color="auto"/>
            <w:left w:val="none" w:sz="0" w:space="0" w:color="auto"/>
            <w:bottom w:val="none" w:sz="0" w:space="0" w:color="auto"/>
            <w:right w:val="none" w:sz="0" w:space="0" w:color="auto"/>
          </w:divBdr>
          <w:divsChild>
            <w:div w:id="2047636147">
              <w:marLeft w:val="0"/>
              <w:marRight w:val="0"/>
              <w:marTop w:val="0"/>
              <w:marBottom w:val="0"/>
              <w:divBdr>
                <w:top w:val="none" w:sz="0" w:space="0" w:color="auto"/>
                <w:left w:val="none" w:sz="0" w:space="0" w:color="auto"/>
                <w:bottom w:val="none" w:sz="0" w:space="0" w:color="auto"/>
                <w:right w:val="none" w:sz="0" w:space="0" w:color="auto"/>
              </w:divBdr>
              <w:divsChild>
                <w:div w:id="20707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179738">
      <w:bodyDiv w:val="1"/>
      <w:marLeft w:val="0"/>
      <w:marRight w:val="0"/>
      <w:marTop w:val="0"/>
      <w:marBottom w:val="0"/>
      <w:divBdr>
        <w:top w:val="none" w:sz="0" w:space="0" w:color="auto"/>
        <w:left w:val="none" w:sz="0" w:space="0" w:color="auto"/>
        <w:bottom w:val="none" w:sz="0" w:space="0" w:color="auto"/>
        <w:right w:val="none" w:sz="0" w:space="0" w:color="auto"/>
      </w:divBdr>
    </w:div>
    <w:div w:id="312565451">
      <w:bodyDiv w:val="1"/>
      <w:marLeft w:val="0"/>
      <w:marRight w:val="0"/>
      <w:marTop w:val="0"/>
      <w:marBottom w:val="0"/>
      <w:divBdr>
        <w:top w:val="none" w:sz="0" w:space="0" w:color="auto"/>
        <w:left w:val="none" w:sz="0" w:space="0" w:color="auto"/>
        <w:bottom w:val="none" w:sz="0" w:space="0" w:color="auto"/>
        <w:right w:val="none" w:sz="0" w:space="0" w:color="auto"/>
      </w:divBdr>
    </w:div>
    <w:div w:id="314189326">
      <w:bodyDiv w:val="1"/>
      <w:marLeft w:val="0"/>
      <w:marRight w:val="0"/>
      <w:marTop w:val="0"/>
      <w:marBottom w:val="0"/>
      <w:divBdr>
        <w:top w:val="none" w:sz="0" w:space="0" w:color="auto"/>
        <w:left w:val="none" w:sz="0" w:space="0" w:color="auto"/>
        <w:bottom w:val="none" w:sz="0" w:space="0" w:color="auto"/>
        <w:right w:val="none" w:sz="0" w:space="0" w:color="auto"/>
      </w:divBdr>
    </w:div>
    <w:div w:id="338049211">
      <w:bodyDiv w:val="1"/>
      <w:marLeft w:val="0"/>
      <w:marRight w:val="0"/>
      <w:marTop w:val="0"/>
      <w:marBottom w:val="0"/>
      <w:divBdr>
        <w:top w:val="none" w:sz="0" w:space="0" w:color="auto"/>
        <w:left w:val="none" w:sz="0" w:space="0" w:color="auto"/>
        <w:bottom w:val="none" w:sz="0" w:space="0" w:color="auto"/>
        <w:right w:val="none" w:sz="0" w:space="0" w:color="auto"/>
      </w:divBdr>
    </w:div>
    <w:div w:id="338892172">
      <w:bodyDiv w:val="1"/>
      <w:marLeft w:val="0"/>
      <w:marRight w:val="0"/>
      <w:marTop w:val="0"/>
      <w:marBottom w:val="0"/>
      <w:divBdr>
        <w:top w:val="none" w:sz="0" w:space="0" w:color="auto"/>
        <w:left w:val="none" w:sz="0" w:space="0" w:color="auto"/>
        <w:bottom w:val="none" w:sz="0" w:space="0" w:color="auto"/>
        <w:right w:val="none" w:sz="0" w:space="0" w:color="auto"/>
      </w:divBdr>
      <w:divsChild>
        <w:div w:id="420225350">
          <w:marLeft w:val="0"/>
          <w:marRight w:val="0"/>
          <w:marTop w:val="0"/>
          <w:marBottom w:val="0"/>
          <w:divBdr>
            <w:top w:val="none" w:sz="0" w:space="0" w:color="auto"/>
            <w:left w:val="none" w:sz="0" w:space="0" w:color="auto"/>
            <w:bottom w:val="none" w:sz="0" w:space="0" w:color="auto"/>
            <w:right w:val="none" w:sz="0" w:space="0" w:color="auto"/>
          </w:divBdr>
          <w:divsChild>
            <w:div w:id="44763464">
              <w:marLeft w:val="0"/>
              <w:marRight w:val="0"/>
              <w:marTop w:val="0"/>
              <w:marBottom w:val="0"/>
              <w:divBdr>
                <w:top w:val="none" w:sz="0" w:space="0" w:color="auto"/>
                <w:left w:val="none" w:sz="0" w:space="0" w:color="auto"/>
                <w:bottom w:val="none" w:sz="0" w:space="0" w:color="auto"/>
                <w:right w:val="none" w:sz="0" w:space="0" w:color="auto"/>
              </w:divBdr>
              <w:divsChild>
                <w:div w:id="13750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82590">
      <w:bodyDiv w:val="1"/>
      <w:marLeft w:val="0"/>
      <w:marRight w:val="0"/>
      <w:marTop w:val="0"/>
      <w:marBottom w:val="0"/>
      <w:divBdr>
        <w:top w:val="none" w:sz="0" w:space="0" w:color="auto"/>
        <w:left w:val="none" w:sz="0" w:space="0" w:color="auto"/>
        <w:bottom w:val="none" w:sz="0" w:space="0" w:color="auto"/>
        <w:right w:val="none" w:sz="0" w:space="0" w:color="auto"/>
      </w:divBdr>
    </w:div>
    <w:div w:id="374085678">
      <w:bodyDiv w:val="1"/>
      <w:marLeft w:val="0"/>
      <w:marRight w:val="0"/>
      <w:marTop w:val="0"/>
      <w:marBottom w:val="0"/>
      <w:divBdr>
        <w:top w:val="none" w:sz="0" w:space="0" w:color="auto"/>
        <w:left w:val="none" w:sz="0" w:space="0" w:color="auto"/>
        <w:bottom w:val="none" w:sz="0" w:space="0" w:color="auto"/>
        <w:right w:val="none" w:sz="0" w:space="0" w:color="auto"/>
      </w:divBdr>
      <w:divsChild>
        <w:div w:id="1027679472">
          <w:marLeft w:val="0"/>
          <w:marRight w:val="0"/>
          <w:marTop w:val="0"/>
          <w:marBottom w:val="0"/>
          <w:divBdr>
            <w:top w:val="none" w:sz="0" w:space="0" w:color="auto"/>
            <w:left w:val="none" w:sz="0" w:space="0" w:color="auto"/>
            <w:bottom w:val="none" w:sz="0" w:space="0" w:color="auto"/>
            <w:right w:val="none" w:sz="0" w:space="0" w:color="auto"/>
          </w:divBdr>
          <w:divsChild>
            <w:div w:id="1536506348">
              <w:marLeft w:val="0"/>
              <w:marRight w:val="0"/>
              <w:marTop w:val="0"/>
              <w:marBottom w:val="0"/>
              <w:divBdr>
                <w:top w:val="none" w:sz="0" w:space="0" w:color="auto"/>
                <w:left w:val="none" w:sz="0" w:space="0" w:color="auto"/>
                <w:bottom w:val="none" w:sz="0" w:space="0" w:color="auto"/>
                <w:right w:val="none" w:sz="0" w:space="0" w:color="auto"/>
              </w:divBdr>
              <w:divsChild>
                <w:div w:id="13301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03013">
      <w:bodyDiv w:val="1"/>
      <w:marLeft w:val="0"/>
      <w:marRight w:val="0"/>
      <w:marTop w:val="0"/>
      <w:marBottom w:val="0"/>
      <w:divBdr>
        <w:top w:val="none" w:sz="0" w:space="0" w:color="auto"/>
        <w:left w:val="none" w:sz="0" w:space="0" w:color="auto"/>
        <w:bottom w:val="none" w:sz="0" w:space="0" w:color="auto"/>
        <w:right w:val="none" w:sz="0" w:space="0" w:color="auto"/>
      </w:divBdr>
    </w:div>
    <w:div w:id="399013965">
      <w:bodyDiv w:val="1"/>
      <w:marLeft w:val="0"/>
      <w:marRight w:val="0"/>
      <w:marTop w:val="0"/>
      <w:marBottom w:val="0"/>
      <w:divBdr>
        <w:top w:val="none" w:sz="0" w:space="0" w:color="auto"/>
        <w:left w:val="none" w:sz="0" w:space="0" w:color="auto"/>
        <w:bottom w:val="none" w:sz="0" w:space="0" w:color="auto"/>
        <w:right w:val="none" w:sz="0" w:space="0" w:color="auto"/>
      </w:divBdr>
    </w:div>
    <w:div w:id="405693432">
      <w:bodyDiv w:val="1"/>
      <w:marLeft w:val="0"/>
      <w:marRight w:val="0"/>
      <w:marTop w:val="0"/>
      <w:marBottom w:val="0"/>
      <w:divBdr>
        <w:top w:val="none" w:sz="0" w:space="0" w:color="auto"/>
        <w:left w:val="none" w:sz="0" w:space="0" w:color="auto"/>
        <w:bottom w:val="none" w:sz="0" w:space="0" w:color="auto"/>
        <w:right w:val="none" w:sz="0" w:space="0" w:color="auto"/>
      </w:divBdr>
    </w:div>
    <w:div w:id="406198196">
      <w:bodyDiv w:val="1"/>
      <w:marLeft w:val="0"/>
      <w:marRight w:val="0"/>
      <w:marTop w:val="0"/>
      <w:marBottom w:val="0"/>
      <w:divBdr>
        <w:top w:val="none" w:sz="0" w:space="0" w:color="auto"/>
        <w:left w:val="none" w:sz="0" w:space="0" w:color="auto"/>
        <w:bottom w:val="none" w:sz="0" w:space="0" w:color="auto"/>
        <w:right w:val="none" w:sz="0" w:space="0" w:color="auto"/>
      </w:divBdr>
    </w:div>
    <w:div w:id="407458002">
      <w:bodyDiv w:val="1"/>
      <w:marLeft w:val="0"/>
      <w:marRight w:val="0"/>
      <w:marTop w:val="0"/>
      <w:marBottom w:val="0"/>
      <w:divBdr>
        <w:top w:val="none" w:sz="0" w:space="0" w:color="auto"/>
        <w:left w:val="none" w:sz="0" w:space="0" w:color="auto"/>
        <w:bottom w:val="none" w:sz="0" w:space="0" w:color="auto"/>
        <w:right w:val="none" w:sz="0" w:space="0" w:color="auto"/>
      </w:divBdr>
    </w:div>
    <w:div w:id="427771536">
      <w:bodyDiv w:val="1"/>
      <w:marLeft w:val="0"/>
      <w:marRight w:val="0"/>
      <w:marTop w:val="0"/>
      <w:marBottom w:val="0"/>
      <w:divBdr>
        <w:top w:val="none" w:sz="0" w:space="0" w:color="auto"/>
        <w:left w:val="none" w:sz="0" w:space="0" w:color="auto"/>
        <w:bottom w:val="none" w:sz="0" w:space="0" w:color="auto"/>
        <w:right w:val="none" w:sz="0" w:space="0" w:color="auto"/>
      </w:divBdr>
      <w:divsChild>
        <w:div w:id="1379277002">
          <w:marLeft w:val="0"/>
          <w:marRight w:val="0"/>
          <w:marTop w:val="0"/>
          <w:marBottom w:val="0"/>
          <w:divBdr>
            <w:top w:val="none" w:sz="0" w:space="0" w:color="auto"/>
            <w:left w:val="none" w:sz="0" w:space="0" w:color="auto"/>
            <w:bottom w:val="none" w:sz="0" w:space="0" w:color="auto"/>
            <w:right w:val="none" w:sz="0" w:space="0" w:color="auto"/>
          </w:divBdr>
          <w:divsChild>
            <w:div w:id="865025858">
              <w:marLeft w:val="0"/>
              <w:marRight w:val="0"/>
              <w:marTop w:val="0"/>
              <w:marBottom w:val="0"/>
              <w:divBdr>
                <w:top w:val="none" w:sz="0" w:space="0" w:color="auto"/>
                <w:left w:val="none" w:sz="0" w:space="0" w:color="auto"/>
                <w:bottom w:val="none" w:sz="0" w:space="0" w:color="auto"/>
                <w:right w:val="none" w:sz="0" w:space="0" w:color="auto"/>
              </w:divBdr>
              <w:divsChild>
                <w:div w:id="13589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67113">
      <w:bodyDiv w:val="1"/>
      <w:marLeft w:val="0"/>
      <w:marRight w:val="0"/>
      <w:marTop w:val="0"/>
      <w:marBottom w:val="0"/>
      <w:divBdr>
        <w:top w:val="none" w:sz="0" w:space="0" w:color="auto"/>
        <w:left w:val="none" w:sz="0" w:space="0" w:color="auto"/>
        <w:bottom w:val="none" w:sz="0" w:space="0" w:color="auto"/>
        <w:right w:val="none" w:sz="0" w:space="0" w:color="auto"/>
      </w:divBdr>
    </w:div>
    <w:div w:id="540828362">
      <w:bodyDiv w:val="1"/>
      <w:marLeft w:val="0"/>
      <w:marRight w:val="0"/>
      <w:marTop w:val="0"/>
      <w:marBottom w:val="0"/>
      <w:divBdr>
        <w:top w:val="none" w:sz="0" w:space="0" w:color="auto"/>
        <w:left w:val="none" w:sz="0" w:space="0" w:color="auto"/>
        <w:bottom w:val="none" w:sz="0" w:space="0" w:color="auto"/>
        <w:right w:val="none" w:sz="0" w:space="0" w:color="auto"/>
      </w:divBdr>
      <w:divsChild>
        <w:div w:id="1709179685">
          <w:marLeft w:val="0"/>
          <w:marRight w:val="0"/>
          <w:marTop w:val="0"/>
          <w:marBottom w:val="0"/>
          <w:divBdr>
            <w:top w:val="none" w:sz="0" w:space="0" w:color="auto"/>
            <w:left w:val="none" w:sz="0" w:space="0" w:color="auto"/>
            <w:bottom w:val="none" w:sz="0" w:space="0" w:color="auto"/>
            <w:right w:val="none" w:sz="0" w:space="0" w:color="auto"/>
          </w:divBdr>
          <w:divsChild>
            <w:div w:id="1428697254">
              <w:marLeft w:val="0"/>
              <w:marRight w:val="0"/>
              <w:marTop w:val="0"/>
              <w:marBottom w:val="0"/>
              <w:divBdr>
                <w:top w:val="none" w:sz="0" w:space="0" w:color="auto"/>
                <w:left w:val="none" w:sz="0" w:space="0" w:color="auto"/>
                <w:bottom w:val="none" w:sz="0" w:space="0" w:color="auto"/>
                <w:right w:val="none" w:sz="0" w:space="0" w:color="auto"/>
              </w:divBdr>
              <w:divsChild>
                <w:div w:id="195999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187057">
      <w:bodyDiv w:val="1"/>
      <w:marLeft w:val="0"/>
      <w:marRight w:val="0"/>
      <w:marTop w:val="0"/>
      <w:marBottom w:val="0"/>
      <w:divBdr>
        <w:top w:val="none" w:sz="0" w:space="0" w:color="auto"/>
        <w:left w:val="none" w:sz="0" w:space="0" w:color="auto"/>
        <w:bottom w:val="none" w:sz="0" w:space="0" w:color="auto"/>
        <w:right w:val="none" w:sz="0" w:space="0" w:color="auto"/>
      </w:divBdr>
      <w:divsChild>
        <w:div w:id="759373423">
          <w:marLeft w:val="0"/>
          <w:marRight w:val="0"/>
          <w:marTop w:val="0"/>
          <w:marBottom w:val="0"/>
          <w:divBdr>
            <w:top w:val="none" w:sz="0" w:space="0" w:color="auto"/>
            <w:left w:val="none" w:sz="0" w:space="0" w:color="auto"/>
            <w:bottom w:val="none" w:sz="0" w:space="0" w:color="auto"/>
            <w:right w:val="none" w:sz="0" w:space="0" w:color="auto"/>
          </w:divBdr>
          <w:divsChild>
            <w:div w:id="1130903567">
              <w:marLeft w:val="0"/>
              <w:marRight w:val="0"/>
              <w:marTop w:val="0"/>
              <w:marBottom w:val="0"/>
              <w:divBdr>
                <w:top w:val="none" w:sz="0" w:space="0" w:color="auto"/>
                <w:left w:val="none" w:sz="0" w:space="0" w:color="auto"/>
                <w:bottom w:val="none" w:sz="0" w:space="0" w:color="auto"/>
                <w:right w:val="none" w:sz="0" w:space="0" w:color="auto"/>
              </w:divBdr>
              <w:divsChild>
                <w:div w:id="7923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8813">
      <w:bodyDiv w:val="1"/>
      <w:marLeft w:val="0"/>
      <w:marRight w:val="0"/>
      <w:marTop w:val="0"/>
      <w:marBottom w:val="0"/>
      <w:divBdr>
        <w:top w:val="none" w:sz="0" w:space="0" w:color="auto"/>
        <w:left w:val="none" w:sz="0" w:space="0" w:color="auto"/>
        <w:bottom w:val="none" w:sz="0" w:space="0" w:color="auto"/>
        <w:right w:val="none" w:sz="0" w:space="0" w:color="auto"/>
      </w:divBdr>
    </w:div>
    <w:div w:id="623466836">
      <w:bodyDiv w:val="1"/>
      <w:marLeft w:val="0"/>
      <w:marRight w:val="0"/>
      <w:marTop w:val="0"/>
      <w:marBottom w:val="0"/>
      <w:divBdr>
        <w:top w:val="none" w:sz="0" w:space="0" w:color="auto"/>
        <w:left w:val="none" w:sz="0" w:space="0" w:color="auto"/>
        <w:bottom w:val="none" w:sz="0" w:space="0" w:color="auto"/>
        <w:right w:val="none" w:sz="0" w:space="0" w:color="auto"/>
      </w:divBdr>
      <w:divsChild>
        <w:div w:id="327291984">
          <w:marLeft w:val="0"/>
          <w:marRight w:val="0"/>
          <w:marTop w:val="0"/>
          <w:marBottom w:val="0"/>
          <w:divBdr>
            <w:top w:val="none" w:sz="0" w:space="0" w:color="auto"/>
            <w:left w:val="none" w:sz="0" w:space="0" w:color="auto"/>
            <w:bottom w:val="none" w:sz="0" w:space="0" w:color="auto"/>
            <w:right w:val="none" w:sz="0" w:space="0" w:color="auto"/>
          </w:divBdr>
          <w:divsChild>
            <w:div w:id="1450664661">
              <w:marLeft w:val="0"/>
              <w:marRight w:val="0"/>
              <w:marTop w:val="0"/>
              <w:marBottom w:val="0"/>
              <w:divBdr>
                <w:top w:val="none" w:sz="0" w:space="0" w:color="auto"/>
                <w:left w:val="none" w:sz="0" w:space="0" w:color="auto"/>
                <w:bottom w:val="none" w:sz="0" w:space="0" w:color="auto"/>
                <w:right w:val="none" w:sz="0" w:space="0" w:color="auto"/>
              </w:divBdr>
              <w:divsChild>
                <w:div w:id="1910534985">
                  <w:marLeft w:val="0"/>
                  <w:marRight w:val="0"/>
                  <w:marTop w:val="0"/>
                  <w:marBottom w:val="0"/>
                  <w:divBdr>
                    <w:top w:val="none" w:sz="0" w:space="0" w:color="auto"/>
                    <w:left w:val="none" w:sz="0" w:space="0" w:color="auto"/>
                    <w:bottom w:val="none" w:sz="0" w:space="0" w:color="auto"/>
                    <w:right w:val="none" w:sz="0" w:space="0" w:color="auto"/>
                  </w:divBdr>
                </w:div>
              </w:divsChild>
            </w:div>
            <w:div w:id="1098254457">
              <w:marLeft w:val="0"/>
              <w:marRight w:val="0"/>
              <w:marTop w:val="0"/>
              <w:marBottom w:val="0"/>
              <w:divBdr>
                <w:top w:val="none" w:sz="0" w:space="0" w:color="auto"/>
                <w:left w:val="none" w:sz="0" w:space="0" w:color="auto"/>
                <w:bottom w:val="none" w:sz="0" w:space="0" w:color="auto"/>
                <w:right w:val="none" w:sz="0" w:space="0" w:color="auto"/>
              </w:divBdr>
              <w:divsChild>
                <w:div w:id="50000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23997">
          <w:marLeft w:val="0"/>
          <w:marRight w:val="0"/>
          <w:marTop w:val="0"/>
          <w:marBottom w:val="0"/>
          <w:divBdr>
            <w:top w:val="none" w:sz="0" w:space="0" w:color="auto"/>
            <w:left w:val="none" w:sz="0" w:space="0" w:color="auto"/>
            <w:bottom w:val="none" w:sz="0" w:space="0" w:color="auto"/>
            <w:right w:val="none" w:sz="0" w:space="0" w:color="auto"/>
          </w:divBdr>
          <w:divsChild>
            <w:div w:id="415827956">
              <w:marLeft w:val="0"/>
              <w:marRight w:val="0"/>
              <w:marTop w:val="0"/>
              <w:marBottom w:val="0"/>
              <w:divBdr>
                <w:top w:val="none" w:sz="0" w:space="0" w:color="auto"/>
                <w:left w:val="none" w:sz="0" w:space="0" w:color="auto"/>
                <w:bottom w:val="none" w:sz="0" w:space="0" w:color="auto"/>
                <w:right w:val="none" w:sz="0" w:space="0" w:color="auto"/>
              </w:divBdr>
              <w:divsChild>
                <w:div w:id="1005133710">
                  <w:marLeft w:val="0"/>
                  <w:marRight w:val="0"/>
                  <w:marTop w:val="0"/>
                  <w:marBottom w:val="0"/>
                  <w:divBdr>
                    <w:top w:val="none" w:sz="0" w:space="0" w:color="auto"/>
                    <w:left w:val="none" w:sz="0" w:space="0" w:color="auto"/>
                    <w:bottom w:val="none" w:sz="0" w:space="0" w:color="auto"/>
                    <w:right w:val="none" w:sz="0" w:space="0" w:color="auto"/>
                  </w:divBdr>
                </w:div>
              </w:divsChild>
            </w:div>
            <w:div w:id="881751012">
              <w:marLeft w:val="0"/>
              <w:marRight w:val="0"/>
              <w:marTop w:val="0"/>
              <w:marBottom w:val="0"/>
              <w:divBdr>
                <w:top w:val="none" w:sz="0" w:space="0" w:color="auto"/>
                <w:left w:val="none" w:sz="0" w:space="0" w:color="auto"/>
                <w:bottom w:val="none" w:sz="0" w:space="0" w:color="auto"/>
                <w:right w:val="none" w:sz="0" w:space="0" w:color="auto"/>
              </w:divBdr>
              <w:divsChild>
                <w:div w:id="774636716">
                  <w:marLeft w:val="0"/>
                  <w:marRight w:val="0"/>
                  <w:marTop w:val="0"/>
                  <w:marBottom w:val="0"/>
                  <w:divBdr>
                    <w:top w:val="none" w:sz="0" w:space="0" w:color="auto"/>
                    <w:left w:val="none" w:sz="0" w:space="0" w:color="auto"/>
                    <w:bottom w:val="none" w:sz="0" w:space="0" w:color="auto"/>
                    <w:right w:val="none" w:sz="0" w:space="0" w:color="auto"/>
                  </w:divBdr>
                </w:div>
              </w:divsChild>
            </w:div>
            <w:div w:id="1735547332">
              <w:marLeft w:val="0"/>
              <w:marRight w:val="0"/>
              <w:marTop w:val="0"/>
              <w:marBottom w:val="0"/>
              <w:divBdr>
                <w:top w:val="none" w:sz="0" w:space="0" w:color="auto"/>
                <w:left w:val="none" w:sz="0" w:space="0" w:color="auto"/>
                <w:bottom w:val="none" w:sz="0" w:space="0" w:color="auto"/>
                <w:right w:val="none" w:sz="0" w:space="0" w:color="auto"/>
              </w:divBdr>
              <w:divsChild>
                <w:div w:id="3964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1769">
          <w:marLeft w:val="0"/>
          <w:marRight w:val="0"/>
          <w:marTop w:val="0"/>
          <w:marBottom w:val="0"/>
          <w:divBdr>
            <w:top w:val="none" w:sz="0" w:space="0" w:color="auto"/>
            <w:left w:val="none" w:sz="0" w:space="0" w:color="auto"/>
            <w:bottom w:val="none" w:sz="0" w:space="0" w:color="auto"/>
            <w:right w:val="none" w:sz="0" w:space="0" w:color="auto"/>
          </w:divBdr>
          <w:divsChild>
            <w:div w:id="681976735">
              <w:marLeft w:val="0"/>
              <w:marRight w:val="0"/>
              <w:marTop w:val="0"/>
              <w:marBottom w:val="0"/>
              <w:divBdr>
                <w:top w:val="none" w:sz="0" w:space="0" w:color="auto"/>
                <w:left w:val="none" w:sz="0" w:space="0" w:color="auto"/>
                <w:bottom w:val="none" w:sz="0" w:space="0" w:color="auto"/>
                <w:right w:val="none" w:sz="0" w:space="0" w:color="auto"/>
              </w:divBdr>
              <w:divsChild>
                <w:div w:id="766191566">
                  <w:marLeft w:val="0"/>
                  <w:marRight w:val="0"/>
                  <w:marTop w:val="0"/>
                  <w:marBottom w:val="0"/>
                  <w:divBdr>
                    <w:top w:val="none" w:sz="0" w:space="0" w:color="auto"/>
                    <w:left w:val="none" w:sz="0" w:space="0" w:color="auto"/>
                    <w:bottom w:val="none" w:sz="0" w:space="0" w:color="auto"/>
                    <w:right w:val="none" w:sz="0" w:space="0" w:color="auto"/>
                  </w:divBdr>
                </w:div>
              </w:divsChild>
            </w:div>
            <w:div w:id="263997011">
              <w:marLeft w:val="0"/>
              <w:marRight w:val="0"/>
              <w:marTop w:val="0"/>
              <w:marBottom w:val="0"/>
              <w:divBdr>
                <w:top w:val="none" w:sz="0" w:space="0" w:color="auto"/>
                <w:left w:val="none" w:sz="0" w:space="0" w:color="auto"/>
                <w:bottom w:val="none" w:sz="0" w:space="0" w:color="auto"/>
                <w:right w:val="none" w:sz="0" w:space="0" w:color="auto"/>
              </w:divBdr>
              <w:divsChild>
                <w:div w:id="571743478">
                  <w:marLeft w:val="0"/>
                  <w:marRight w:val="0"/>
                  <w:marTop w:val="0"/>
                  <w:marBottom w:val="0"/>
                  <w:divBdr>
                    <w:top w:val="none" w:sz="0" w:space="0" w:color="auto"/>
                    <w:left w:val="none" w:sz="0" w:space="0" w:color="auto"/>
                    <w:bottom w:val="none" w:sz="0" w:space="0" w:color="auto"/>
                    <w:right w:val="none" w:sz="0" w:space="0" w:color="auto"/>
                  </w:divBdr>
                </w:div>
              </w:divsChild>
            </w:div>
            <w:div w:id="206458665">
              <w:marLeft w:val="0"/>
              <w:marRight w:val="0"/>
              <w:marTop w:val="0"/>
              <w:marBottom w:val="0"/>
              <w:divBdr>
                <w:top w:val="none" w:sz="0" w:space="0" w:color="auto"/>
                <w:left w:val="none" w:sz="0" w:space="0" w:color="auto"/>
                <w:bottom w:val="none" w:sz="0" w:space="0" w:color="auto"/>
                <w:right w:val="none" w:sz="0" w:space="0" w:color="auto"/>
              </w:divBdr>
              <w:divsChild>
                <w:div w:id="177231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6841">
          <w:marLeft w:val="0"/>
          <w:marRight w:val="0"/>
          <w:marTop w:val="0"/>
          <w:marBottom w:val="0"/>
          <w:divBdr>
            <w:top w:val="none" w:sz="0" w:space="0" w:color="auto"/>
            <w:left w:val="none" w:sz="0" w:space="0" w:color="auto"/>
            <w:bottom w:val="none" w:sz="0" w:space="0" w:color="auto"/>
            <w:right w:val="none" w:sz="0" w:space="0" w:color="auto"/>
          </w:divBdr>
          <w:divsChild>
            <w:div w:id="1761563893">
              <w:marLeft w:val="0"/>
              <w:marRight w:val="0"/>
              <w:marTop w:val="0"/>
              <w:marBottom w:val="0"/>
              <w:divBdr>
                <w:top w:val="none" w:sz="0" w:space="0" w:color="auto"/>
                <w:left w:val="none" w:sz="0" w:space="0" w:color="auto"/>
                <w:bottom w:val="none" w:sz="0" w:space="0" w:color="auto"/>
                <w:right w:val="none" w:sz="0" w:space="0" w:color="auto"/>
              </w:divBdr>
              <w:divsChild>
                <w:div w:id="38095116">
                  <w:marLeft w:val="0"/>
                  <w:marRight w:val="0"/>
                  <w:marTop w:val="0"/>
                  <w:marBottom w:val="0"/>
                  <w:divBdr>
                    <w:top w:val="none" w:sz="0" w:space="0" w:color="auto"/>
                    <w:left w:val="none" w:sz="0" w:space="0" w:color="auto"/>
                    <w:bottom w:val="none" w:sz="0" w:space="0" w:color="auto"/>
                    <w:right w:val="none" w:sz="0" w:space="0" w:color="auto"/>
                  </w:divBdr>
                </w:div>
              </w:divsChild>
            </w:div>
            <w:div w:id="1605573153">
              <w:marLeft w:val="0"/>
              <w:marRight w:val="0"/>
              <w:marTop w:val="0"/>
              <w:marBottom w:val="0"/>
              <w:divBdr>
                <w:top w:val="none" w:sz="0" w:space="0" w:color="auto"/>
                <w:left w:val="none" w:sz="0" w:space="0" w:color="auto"/>
                <w:bottom w:val="none" w:sz="0" w:space="0" w:color="auto"/>
                <w:right w:val="none" w:sz="0" w:space="0" w:color="auto"/>
              </w:divBdr>
              <w:divsChild>
                <w:div w:id="12384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20380">
      <w:bodyDiv w:val="1"/>
      <w:marLeft w:val="0"/>
      <w:marRight w:val="0"/>
      <w:marTop w:val="0"/>
      <w:marBottom w:val="0"/>
      <w:divBdr>
        <w:top w:val="none" w:sz="0" w:space="0" w:color="auto"/>
        <w:left w:val="none" w:sz="0" w:space="0" w:color="auto"/>
        <w:bottom w:val="none" w:sz="0" w:space="0" w:color="auto"/>
        <w:right w:val="none" w:sz="0" w:space="0" w:color="auto"/>
      </w:divBdr>
    </w:div>
    <w:div w:id="637611393">
      <w:bodyDiv w:val="1"/>
      <w:marLeft w:val="0"/>
      <w:marRight w:val="0"/>
      <w:marTop w:val="0"/>
      <w:marBottom w:val="0"/>
      <w:divBdr>
        <w:top w:val="none" w:sz="0" w:space="0" w:color="auto"/>
        <w:left w:val="none" w:sz="0" w:space="0" w:color="auto"/>
        <w:bottom w:val="none" w:sz="0" w:space="0" w:color="auto"/>
        <w:right w:val="none" w:sz="0" w:space="0" w:color="auto"/>
      </w:divBdr>
    </w:div>
    <w:div w:id="638191492">
      <w:bodyDiv w:val="1"/>
      <w:marLeft w:val="0"/>
      <w:marRight w:val="0"/>
      <w:marTop w:val="0"/>
      <w:marBottom w:val="0"/>
      <w:divBdr>
        <w:top w:val="none" w:sz="0" w:space="0" w:color="auto"/>
        <w:left w:val="none" w:sz="0" w:space="0" w:color="auto"/>
        <w:bottom w:val="none" w:sz="0" w:space="0" w:color="auto"/>
        <w:right w:val="none" w:sz="0" w:space="0" w:color="auto"/>
      </w:divBdr>
    </w:div>
    <w:div w:id="650404455">
      <w:bodyDiv w:val="1"/>
      <w:marLeft w:val="0"/>
      <w:marRight w:val="0"/>
      <w:marTop w:val="0"/>
      <w:marBottom w:val="0"/>
      <w:divBdr>
        <w:top w:val="none" w:sz="0" w:space="0" w:color="auto"/>
        <w:left w:val="none" w:sz="0" w:space="0" w:color="auto"/>
        <w:bottom w:val="none" w:sz="0" w:space="0" w:color="auto"/>
        <w:right w:val="none" w:sz="0" w:space="0" w:color="auto"/>
      </w:divBdr>
    </w:div>
    <w:div w:id="657537598">
      <w:bodyDiv w:val="1"/>
      <w:marLeft w:val="0"/>
      <w:marRight w:val="0"/>
      <w:marTop w:val="0"/>
      <w:marBottom w:val="0"/>
      <w:divBdr>
        <w:top w:val="none" w:sz="0" w:space="0" w:color="auto"/>
        <w:left w:val="none" w:sz="0" w:space="0" w:color="auto"/>
        <w:bottom w:val="none" w:sz="0" w:space="0" w:color="auto"/>
        <w:right w:val="none" w:sz="0" w:space="0" w:color="auto"/>
      </w:divBdr>
      <w:divsChild>
        <w:div w:id="1662000444">
          <w:marLeft w:val="0"/>
          <w:marRight w:val="0"/>
          <w:marTop w:val="0"/>
          <w:marBottom w:val="0"/>
          <w:divBdr>
            <w:top w:val="none" w:sz="0" w:space="0" w:color="auto"/>
            <w:left w:val="none" w:sz="0" w:space="0" w:color="auto"/>
            <w:bottom w:val="none" w:sz="0" w:space="0" w:color="auto"/>
            <w:right w:val="none" w:sz="0" w:space="0" w:color="auto"/>
          </w:divBdr>
          <w:divsChild>
            <w:div w:id="643236513">
              <w:marLeft w:val="0"/>
              <w:marRight w:val="0"/>
              <w:marTop w:val="0"/>
              <w:marBottom w:val="0"/>
              <w:divBdr>
                <w:top w:val="none" w:sz="0" w:space="0" w:color="auto"/>
                <w:left w:val="none" w:sz="0" w:space="0" w:color="auto"/>
                <w:bottom w:val="none" w:sz="0" w:space="0" w:color="auto"/>
                <w:right w:val="none" w:sz="0" w:space="0" w:color="auto"/>
              </w:divBdr>
              <w:divsChild>
                <w:div w:id="8978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232189">
      <w:bodyDiv w:val="1"/>
      <w:marLeft w:val="0"/>
      <w:marRight w:val="0"/>
      <w:marTop w:val="0"/>
      <w:marBottom w:val="0"/>
      <w:divBdr>
        <w:top w:val="none" w:sz="0" w:space="0" w:color="auto"/>
        <w:left w:val="none" w:sz="0" w:space="0" w:color="auto"/>
        <w:bottom w:val="none" w:sz="0" w:space="0" w:color="auto"/>
        <w:right w:val="none" w:sz="0" w:space="0" w:color="auto"/>
      </w:divBdr>
      <w:divsChild>
        <w:div w:id="538476053">
          <w:marLeft w:val="0"/>
          <w:marRight w:val="0"/>
          <w:marTop w:val="0"/>
          <w:marBottom w:val="0"/>
          <w:divBdr>
            <w:top w:val="none" w:sz="0" w:space="0" w:color="auto"/>
            <w:left w:val="none" w:sz="0" w:space="0" w:color="auto"/>
            <w:bottom w:val="none" w:sz="0" w:space="0" w:color="auto"/>
            <w:right w:val="none" w:sz="0" w:space="0" w:color="auto"/>
          </w:divBdr>
          <w:divsChild>
            <w:div w:id="2058122292">
              <w:marLeft w:val="0"/>
              <w:marRight w:val="0"/>
              <w:marTop w:val="0"/>
              <w:marBottom w:val="0"/>
              <w:divBdr>
                <w:top w:val="none" w:sz="0" w:space="0" w:color="auto"/>
                <w:left w:val="none" w:sz="0" w:space="0" w:color="auto"/>
                <w:bottom w:val="none" w:sz="0" w:space="0" w:color="auto"/>
                <w:right w:val="none" w:sz="0" w:space="0" w:color="auto"/>
              </w:divBdr>
              <w:divsChild>
                <w:div w:id="942347038">
                  <w:marLeft w:val="0"/>
                  <w:marRight w:val="0"/>
                  <w:marTop w:val="0"/>
                  <w:marBottom w:val="0"/>
                  <w:divBdr>
                    <w:top w:val="none" w:sz="0" w:space="0" w:color="auto"/>
                    <w:left w:val="none" w:sz="0" w:space="0" w:color="auto"/>
                    <w:bottom w:val="none" w:sz="0" w:space="0" w:color="auto"/>
                    <w:right w:val="none" w:sz="0" w:space="0" w:color="auto"/>
                  </w:divBdr>
                </w:div>
              </w:divsChild>
            </w:div>
            <w:div w:id="311834919">
              <w:marLeft w:val="0"/>
              <w:marRight w:val="0"/>
              <w:marTop w:val="0"/>
              <w:marBottom w:val="0"/>
              <w:divBdr>
                <w:top w:val="none" w:sz="0" w:space="0" w:color="auto"/>
                <w:left w:val="none" w:sz="0" w:space="0" w:color="auto"/>
                <w:bottom w:val="none" w:sz="0" w:space="0" w:color="auto"/>
                <w:right w:val="none" w:sz="0" w:space="0" w:color="auto"/>
              </w:divBdr>
              <w:divsChild>
                <w:div w:id="4099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12672">
          <w:marLeft w:val="0"/>
          <w:marRight w:val="0"/>
          <w:marTop w:val="0"/>
          <w:marBottom w:val="0"/>
          <w:divBdr>
            <w:top w:val="none" w:sz="0" w:space="0" w:color="auto"/>
            <w:left w:val="none" w:sz="0" w:space="0" w:color="auto"/>
            <w:bottom w:val="none" w:sz="0" w:space="0" w:color="auto"/>
            <w:right w:val="none" w:sz="0" w:space="0" w:color="auto"/>
          </w:divBdr>
          <w:divsChild>
            <w:div w:id="338578131">
              <w:marLeft w:val="0"/>
              <w:marRight w:val="0"/>
              <w:marTop w:val="0"/>
              <w:marBottom w:val="0"/>
              <w:divBdr>
                <w:top w:val="none" w:sz="0" w:space="0" w:color="auto"/>
                <w:left w:val="none" w:sz="0" w:space="0" w:color="auto"/>
                <w:bottom w:val="none" w:sz="0" w:space="0" w:color="auto"/>
                <w:right w:val="none" w:sz="0" w:space="0" w:color="auto"/>
              </w:divBdr>
              <w:divsChild>
                <w:div w:id="21143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13689">
      <w:bodyDiv w:val="1"/>
      <w:marLeft w:val="0"/>
      <w:marRight w:val="0"/>
      <w:marTop w:val="0"/>
      <w:marBottom w:val="0"/>
      <w:divBdr>
        <w:top w:val="none" w:sz="0" w:space="0" w:color="auto"/>
        <w:left w:val="none" w:sz="0" w:space="0" w:color="auto"/>
        <w:bottom w:val="none" w:sz="0" w:space="0" w:color="auto"/>
        <w:right w:val="none" w:sz="0" w:space="0" w:color="auto"/>
      </w:divBdr>
    </w:div>
    <w:div w:id="742605025">
      <w:bodyDiv w:val="1"/>
      <w:marLeft w:val="0"/>
      <w:marRight w:val="0"/>
      <w:marTop w:val="0"/>
      <w:marBottom w:val="0"/>
      <w:divBdr>
        <w:top w:val="none" w:sz="0" w:space="0" w:color="auto"/>
        <w:left w:val="none" w:sz="0" w:space="0" w:color="auto"/>
        <w:bottom w:val="none" w:sz="0" w:space="0" w:color="auto"/>
        <w:right w:val="none" w:sz="0" w:space="0" w:color="auto"/>
      </w:divBdr>
      <w:divsChild>
        <w:div w:id="1162156028">
          <w:marLeft w:val="0"/>
          <w:marRight w:val="0"/>
          <w:marTop w:val="0"/>
          <w:marBottom w:val="0"/>
          <w:divBdr>
            <w:top w:val="none" w:sz="0" w:space="0" w:color="auto"/>
            <w:left w:val="none" w:sz="0" w:space="0" w:color="auto"/>
            <w:bottom w:val="none" w:sz="0" w:space="0" w:color="auto"/>
            <w:right w:val="none" w:sz="0" w:space="0" w:color="auto"/>
          </w:divBdr>
          <w:divsChild>
            <w:div w:id="768040401">
              <w:marLeft w:val="0"/>
              <w:marRight w:val="0"/>
              <w:marTop w:val="0"/>
              <w:marBottom w:val="0"/>
              <w:divBdr>
                <w:top w:val="none" w:sz="0" w:space="0" w:color="auto"/>
                <w:left w:val="none" w:sz="0" w:space="0" w:color="auto"/>
                <w:bottom w:val="none" w:sz="0" w:space="0" w:color="auto"/>
                <w:right w:val="none" w:sz="0" w:space="0" w:color="auto"/>
              </w:divBdr>
              <w:divsChild>
                <w:div w:id="141631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439371">
      <w:bodyDiv w:val="1"/>
      <w:marLeft w:val="0"/>
      <w:marRight w:val="0"/>
      <w:marTop w:val="0"/>
      <w:marBottom w:val="0"/>
      <w:divBdr>
        <w:top w:val="none" w:sz="0" w:space="0" w:color="auto"/>
        <w:left w:val="none" w:sz="0" w:space="0" w:color="auto"/>
        <w:bottom w:val="none" w:sz="0" w:space="0" w:color="auto"/>
        <w:right w:val="none" w:sz="0" w:space="0" w:color="auto"/>
      </w:divBdr>
      <w:divsChild>
        <w:div w:id="390811308">
          <w:marLeft w:val="0"/>
          <w:marRight w:val="0"/>
          <w:marTop w:val="0"/>
          <w:marBottom w:val="0"/>
          <w:divBdr>
            <w:top w:val="none" w:sz="0" w:space="0" w:color="auto"/>
            <w:left w:val="none" w:sz="0" w:space="0" w:color="auto"/>
            <w:bottom w:val="none" w:sz="0" w:space="0" w:color="auto"/>
            <w:right w:val="none" w:sz="0" w:space="0" w:color="auto"/>
          </w:divBdr>
          <w:divsChild>
            <w:div w:id="1562329233">
              <w:marLeft w:val="0"/>
              <w:marRight w:val="0"/>
              <w:marTop w:val="0"/>
              <w:marBottom w:val="0"/>
              <w:divBdr>
                <w:top w:val="none" w:sz="0" w:space="0" w:color="auto"/>
                <w:left w:val="none" w:sz="0" w:space="0" w:color="auto"/>
                <w:bottom w:val="none" w:sz="0" w:space="0" w:color="auto"/>
                <w:right w:val="none" w:sz="0" w:space="0" w:color="auto"/>
              </w:divBdr>
              <w:divsChild>
                <w:div w:id="187002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63273">
      <w:bodyDiv w:val="1"/>
      <w:marLeft w:val="0"/>
      <w:marRight w:val="0"/>
      <w:marTop w:val="0"/>
      <w:marBottom w:val="0"/>
      <w:divBdr>
        <w:top w:val="none" w:sz="0" w:space="0" w:color="auto"/>
        <w:left w:val="none" w:sz="0" w:space="0" w:color="auto"/>
        <w:bottom w:val="none" w:sz="0" w:space="0" w:color="auto"/>
        <w:right w:val="none" w:sz="0" w:space="0" w:color="auto"/>
      </w:divBdr>
      <w:divsChild>
        <w:div w:id="124322330">
          <w:marLeft w:val="0"/>
          <w:marRight w:val="0"/>
          <w:marTop w:val="0"/>
          <w:marBottom w:val="0"/>
          <w:divBdr>
            <w:top w:val="none" w:sz="0" w:space="0" w:color="auto"/>
            <w:left w:val="none" w:sz="0" w:space="0" w:color="auto"/>
            <w:bottom w:val="none" w:sz="0" w:space="0" w:color="auto"/>
            <w:right w:val="none" w:sz="0" w:space="0" w:color="auto"/>
          </w:divBdr>
          <w:divsChild>
            <w:div w:id="119154994">
              <w:marLeft w:val="0"/>
              <w:marRight w:val="0"/>
              <w:marTop w:val="0"/>
              <w:marBottom w:val="0"/>
              <w:divBdr>
                <w:top w:val="none" w:sz="0" w:space="0" w:color="auto"/>
                <w:left w:val="none" w:sz="0" w:space="0" w:color="auto"/>
                <w:bottom w:val="none" w:sz="0" w:space="0" w:color="auto"/>
                <w:right w:val="none" w:sz="0" w:space="0" w:color="auto"/>
              </w:divBdr>
              <w:divsChild>
                <w:div w:id="141313492">
                  <w:marLeft w:val="0"/>
                  <w:marRight w:val="0"/>
                  <w:marTop w:val="0"/>
                  <w:marBottom w:val="0"/>
                  <w:divBdr>
                    <w:top w:val="none" w:sz="0" w:space="0" w:color="auto"/>
                    <w:left w:val="none" w:sz="0" w:space="0" w:color="auto"/>
                    <w:bottom w:val="none" w:sz="0" w:space="0" w:color="auto"/>
                    <w:right w:val="none" w:sz="0" w:space="0" w:color="auto"/>
                  </w:divBdr>
                </w:div>
                <w:div w:id="172656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9220">
      <w:bodyDiv w:val="1"/>
      <w:marLeft w:val="0"/>
      <w:marRight w:val="0"/>
      <w:marTop w:val="0"/>
      <w:marBottom w:val="0"/>
      <w:divBdr>
        <w:top w:val="none" w:sz="0" w:space="0" w:color="auto"/>
        <w:left w:val="none" w:sz="0" w:space="0" w:color="auto"/>
        <w:bottom w:val="none" w:sz="0" w:space="0" w:color="auto"/>
        <w:right w:val="none" w:sz="0" w:space="0" w:color="auto"/>
      </w:divBdr>
    </w:div>
    <w:div w:id="809908057">
      <w:bodyDiv w:val="1"/>
      <w:marLeft w:val="0"/>
      <w:marRight w:val="0"/>
      <w:marTop w:val="0"/>
      <w:marBottom w:val="0"/>
      <w:divBdr>
        <w:top w:val="none" w:sz="0" w:space="0" w:color="auto"/>
        <w:left w:val="none" w:sz="0" w:space="0" w:color="auto"/>
        <w:bottom w:val="none" w:sz="0" w:space="0" w:color="auto"/>
        <w:right w:val="none" w:sz="0" w:space="0" w:color="auto"/>
      </w:divBdr>
      <w:divsChild>
        <w:div w:id="1371876056">
          <w:marLeft w:val="0"/>
          <w:marRight w:val="0"/>
          <w:marTop w:val="0"/>
          <w:marBottom w:val="0"/>
          <w:divBdr>
            <w:top w:val="none" w:sz="0" w:space="0" w:color="auto"/>
            <w:left w:val="none" w:sz="0" w:space="0" w:color="auto"/>
            <w:bottom w:val="none" w:sz="0" w:space="0" w:color="auto"/>
            <w:right w:val="none" w:sz="0" w:space="0" w:color="auto"/>
          </w:divBdr>
          <w:divsChild>
            <w:div w:id="1144616653">
              <w:marLeft w:val="0"/>
              <w:marRight w:val="0"/>
              <w:marTop w:val="0"/>
              <w:marBottom w:val="0"/>
              <w:divBdr>
                <w:top w:val="none" w:sz="0" w:space="0" w:color="auto"/>
                <w:left w:val="none" w:sz="0" w:space="0" w:color="auto"/>
                <w:bottom w:val="none" w:sz="0" w:space="0" w:color="auto"/>
                <w:right w:val="none" w:sz="0" w:space="0" w:color="auto"/>
              </w:divBdr>
              <w:divsChild>
                <w:div w:id="18535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798944">
      <w:bodyDiv w:val="1"/>
      <w:marLeft w:val="0"/>
      <w:marRight w:val="0"/>
      <w:marTop w:val="0"/>
      <w:marBottom w:val="0"/>
      <w:divBdr>
        <w:top w:val="none" w:sz="0" w:space="0" w:color="auto"/>
        <w:left w:val="none" w:sz="0" w:space="0" w:color="auto"/>
        <w:bottom w:val="none" w:sz="0" w:space="0" w:color="auto"/>
        <w:right w:val="none" w:sz="0" w:space="0" w:color="auto"/>
      </w:divBdr>
      <w:divsChild>
        <w:div w:id="137651385">
          <w:marLeft w:val="0"/>
          <w:marRight w:val="0"/>
          <w:marTop w:val="0"/>
          <w:marBottom w:val="0"/>
          <w:divBdr>
            <w:top w:val="none" w:sz="0" w:space="0" w:color="auto"/>
            <w:left w:val="none" w:sz="0" w:space="0" w:color="auto"/>
            <w:bottom w:val="none" w:sz="0" w:space="0" w:color="auto"/>
            <w:right w:val="none" w:sz="0" w:space="0" w:color="auto"/>
          </w:divBdr>
          <w:divsChild>
            <w:div w:id="237983717">
              <w:marLeft w:val="0"/>
              <w:marRight w:val="0"/>
              <w:marTop w:val="0"/>
              <w:marBottom w:val="0"/>
              <w:divBdr>
                <w:top w:val="none" w:sz="0" w:space="0" w:color="auto"/>
                <w:left w:val="none" w:sz="0" w:space="0" w:color="auto"/>
                <w:bottom w:val="none" w:sz="0" w:space="0" w:color="auto"/>
                <w:right w:val="none" w:sz="0" w:space="0" w:color="auto"/>
              </w:divBdr>
              <w:divsChild>
                <w:div w:id="18816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60819">
      <w:bodyDiv w:val="1"/>
      <w:marLeft w:val="0"/>
      <w:marRight w:val="0"/>
      <w:marTop w:val="0"/>
      <w:marBottom w:val="0"/>
      <w:divBdr>
        <w:top w:val="none" w:sz="0" w:space="0" w:color="auto"/>
        <w:left w:val="none" w:sz="0" w:space="0" w:color="auto"/>
        <w:bottom w:val="none" w:sz="0" w:space="0" w:color="auto"/>
        <w:right w:val="none" w:sz="0" w:space="0" w:color="auto"/>
      </w:divBdr>
      <w:divsChild>
        <w:div w:id="847058036">
          <w:marLeft w:val="0"/>
          <w:marRight w:val="0"/>
          <w:marTop w:val="0"/>
          <w:marBottom w:val="0"/>
          <w:divBdr>
            <w:top w:val="none" w:sz="0" w:space="0" w:color="auto"/>
            <w:left w:val="none" w:sz="0" w:space="0" w:color="auto"/>
            <w:bottom w:val="none" w:sz="0" w:space="0" w:color="auto"/>
            <w:right w:val="none" w:sz="0" w:space="0" w:color="auto"/>
          </w:divBdr>
          <w:divsChild>
            <w:div w:id="1835560202">
              <w:marLeft w:val="0"/>
              <w:marRight w:val="0"/>
              <w:marTop w:val="0"/>
              <w:marBottom w:val="0"/>
              <w:divBdr>
                <w:top w:val="none" w:sz="0" w:space="0" w:color="auto"/>
                <w:left w:val="none" w:sz="0" w:space="0" w:color="auto"/>
                <w:bottom w:val="none" w:sz="0" w:space="0" w:color="auto"/>
                <w:right w:val="none" w:sz="0" w:space="0" w:color="auto"/>
              </w:divBdr>
              <w:divsChild>
                <w:div w:id="10375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89551">
      <w:bodyDiv w:val="1"/>
      <w:marLeft w:val="0"/>
      <w:marRight w:val="0"/>
      <w:marTop w:val="0"/>
      <w:marBottom w:val="0"/>
      <w:divBdr>
        <w:top w:val="none" w:sz="0" w:space="0" w:color="auto"/>
        <w:left w:val="none" w:sz="0" w:space="0" w:color="auto"/>
        <w:bottom w:val="none" w:sz="0" w:space="0" w:color="auto"/>
        <w:right w:val="none" w:sz="0" w:space="0" w:color="auto"/>
      </w:divBdr>
      <w:divsChild>
        <w:div w:id="366609800">
          <w:marLeft w:val="0"/>
          <w:marRight w:val="0"/>
          <w:marTop w:val="0"/>
          <w:marBottom w:val="0"/>
          <w:divBdr>
            <w:top w:val="none" w:sz="0" w:space="0" w:color="auto"/>
            <w:left w:val="none" w:sz="0" w:space="0" w:color="auto"/>
            <w:bottom w:val="none" w:sz="0" w:space="0" w:color="auto"/>
            <w:right w:val="none" w:sz="0" w:space="0" w:color="auto"/>
          </w:divBdr>
          <w:divsChild>
            <w:div w:id="1327786152">
              <w:marLeft w:val="0"/>
              <w:marRight w:val="0"/>
              <w:marTop w:val="0"/>
              <w:marBottom w:val="0"/>
              <w:divBdr>
                <w:top w:val="none" w:sz="0" w:space="0" w:color="auto"/>
                <w:left w:val="none" w:sz="0" w:space="0" w:color="auto"/>
                <w:bottom w:val="none" w:sz="0" w:space="0" w:color="auto"/>
                <w:right w:val="none" w:sz="0" w:space="0" w:color="auto"/>
              </w:divBdr>
              <w:divsChild>
                <w:div w:id="16517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012281">
      <w:bodyDiv w:val="1"/>
      <w:marLeft w:val="0"/>
      <w:marRight w:val="0"/>
      <w:marTop w:val="0"/>
      <w:marBottom w:val="0"/>
      <w:divBdr>
        <w:top w:val="none" w:sz="0" w:space="0" w:color="auto"/>
        <w:left w:val="none" w:sz="0" w:space="0" w:color="auto"/>
        <w:bottom w:val="none" w:sz="0" w:space="0" w:color="auto"/>
        <w:right w:val="none" w:sz="0" w:space="0" w:color="auto"/>
      </w:divBdr>
    </w:div>
    <w:div w:id="961227582">
      <w:bodyDiv w:val="1"/>
      <w:marLeft w:val="0"/>
      <w:marRight w:val="0"/>
      <w:marTop w:val="0"/>
      <w:marBottom w:val="0"/>
      <w:divBdr>
        <w:top w:val="none" w:sz="0" w:space="0" w:color="auto"/>
        <w:left w:val="none" w:sz="0" w:space="0" w:color="auto"/>
        <w:bottom w:val="none" w:sz="0" w:space="0" w:color="auto"/>
        <w:right w:val="none" w:sz="0" w:space="0" w:color="auto"/>
      </w:divBdr>
    </w:div>
    <w:div w:id="984313723">
      <w:bodyDiv w:val="1"/>
      <w:marLeft w:val="0"/>
      <w:marRight w:val="0"/>
      <w:marTop w:val="0"/>
      <w:marBottom w:val="0"/>
      <w:divBdr>
        <w:top w:val="none" w:sz="0" w:space="0" w:color="auto"/>
        <w:left w:val="none" w:sz="0" w:space="0" w:color="auto"/>
        <w:bottom w:val="none" w:sz="0" w:space="0" w:color="auto"/>
        <w:right w:val="none" w:sz="0" w:space="0" w:color="auto"/>
      </w:divBdr>
    </w:div>
    <w:div w:id="1010762544">
      <w:bodyDiv w:val="1"/>
      <w:marLeft w:val="0"/>
      <w:marRight w:val="0"/>
      <w:marTop w:val="0"/>
      <w:marBottom w:val="0"/>
      <w:divBdr>
        <w:top w:val="none" w:sz="0" w:space="0" w:color="auto"/>
        <w:left w:val="none" w:sz="0" w:space="0" w:color="auto"/>
        <w:bottom w:val="none" w:sz="0" w:space="0" w:color="auto"/>
        <w:right w:val="none" w:sz="0" w:space="0" w:color="auto"/>
      </w:divBdr>
      <w:divsChild>
        <w:div w:id="98332978">
          <w:marLeft w:val="0"/>
          <w:marRight w:val="0"/>
          <w:marTop w:val="0"/>
          <w:marBottom w:val="0"/>
          <w:divBdr>
            <w:top w:val="none" w:sz="0" w:space="0" w:color="auto"/>
            <w:left w:val="none" w:sz="0" w:space="0" w:color="auto"/>
            <w:bottom w:val="none" w:sz="0" w:space="0" w:color="auto"/>
            <w:right w:val="none" w:sz="0" w:space="0" w:color="auto"/>
          </w:divBdr>
          <w:divsChild>
            <w:div w:id="1224172184">
              <w:marLeft w:val="0"/>
              <w:marRight w:val="0"/>
              <w:marTop w:val="0"/>
              <w:marBottom w:val="0"/>
              <w:divBdr>
                <w:top w:val="none" w:sz="0" w:space="0" w:color="auto"/>
                <w:left w:val="none" w:sz="0" w:space="0" w:color="auto"/>
                <w:bottom w:val="none" w:sz="0" w:space="0" w:color="auto"/>
                <w:right w:val="none" w:sz="0" w:space="0" w:color="auto"/>
              </w:divBdr>
              <w:divsChild>
                <w:div w:id="17059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78981">
      <w:bodyDiv w:val="1"/>
      <w:marLeft w:val="0"/>
      <w:marRight w:val="0"/>
      <w:marTop w:val="0"/>
      <w:marBottom w:val="0"/>
      <w:divBdr>
        <w:top w:val="none" w:sz="0" w:space="0" w:color="auto"/>
        <w:left w:val="none" w:sz="0" w:space="0" w:color="auto"/>
        <w:bottom w:val="none" w:sz="0" w:space="0" w:color="auto"/>
        <w:right w:val="none" w:sz="0" w:space="0" w:color="auto"/>
      </w:divBdr>
    </w:div>
    <w:div w:id="1061708671">
      <w:bodyDiv w:val="1"/>
      <w:marLeft w:val="0"/>
      <w:marRight w:val="0"/>
      <w:marTop w:val="0"/>
      <w:marBottom w:val="0"/>
      <w:divBdr>
        <w:top w:val="none" w:sz="0" w:space="0" w:color="auto"/>
        <w:left w:val="none" w:sz="0" w:space="0" w:color="auto"/>
        <w:bottom w:val="none" w:sz="0" w:space="0" w:color="auto"/>
        <w:right w:val="none" w:sz="0" w:space="0" w:color="auto"/>
      </w:divBdr>
    </w:div>
    <w:div w:id="1077552498">
      <w:bodyDiv w:val="1"/>
      <w:marLeft w:val="0"/>
      <w:marRight w:val="0"/>
      <w:marTop w:val="0"/>
      <w:marBottom w:val="0"/>
      <w:divBdr>
        <w:top w:val="none" w:sz="0" w:space="0" w:color="auto"/>
        <w:left w:val="none" w:sz="0" w:space="0" w:color="auto"/>
        <w:bottom w:val="none" w:sz="0" w:space="0" w:color="auto"/>
        <w:right w:val="none" w:sz="0" w:space="0" w:color="auto"/>
      </w:divBdr>
    </w:div>
    <w:div w:id="1097094432">
      <w:bodyDiv w:val="1"/>
      <w:marLeft w:val="0"/>
      <w:marRight w:val="0"/>
      <w:marTop w:val="0"/>
      <w:marBottom w:val="0"/>
      <w:divBdr>
        <w:top w:val="none" w:sz="0" w:space="0" w:color="auto"/>
        <w:left w:val="none" w:sz="0" w:space="0" w:color="auto"/>
        <w:bottom w:val="none" w:sz="0" w:space="0" w:color="auto"/>
        <w:right w:val="none" w:sz="0" w:space="0" w:color="auto"/>
      </w:divBdr>
      <w:divsChild>
        <w:div w:id="1313170774">
          <w:marLeft w:val="0"/>
          <w:marRight w:val="0"/>
          <w:marTop w:val="0"/>
          <w:marBottom w:val="0"/>
          <w:divBdr>
            <w:top w:val="none" w:sz="0" w:space="0" w:color="auto"/>
            <w:left w:val="none" w:sz="0" w:space="0" w:color="auto"/>
            <w:bottom w:val="none" w:sz="0" w:space="0" w:color="auto"/>
            <w:right w:val="none" w:sz="0" w:space="0" w:color="auto"/>
          </w:divBdr>
          <w:divsChild>
            <w:div w:id="1887401454">
              <w:marLeft w:val="0"/>
              <w:marRight w:val="0"/>
              <w:marTop w:val="0"/>
              <w:marBottom w:val="0"/>
              <w:divBdr>
                <w:top w:val="none" w:sz="0" w:space="0" w:color="auto"/>
                <w:left w:val="none" w:sz="0" w:space="0" w:color="auto"/>
                <w:bottom w:val="none" w:sz="0" w:space="0" w:color="auto"/>
                <w:right w:val="none" w:sz="0" w:space="0" w:color="auto"/>
              </w:divBdr>
              <w:divsChild>
                <w:div w:id="13735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83345">
      <w:bodyDiv w:val="1"/>
      <w:marLeft w:val="0"/>
      <w:marRight w:val="0"/>
      <w:marTop w:val="0"/>
      <w:marBottom w:val="0"/>
      <w:divBdr>
        <w:top w:val="none" w:sz="0" w:space="0" w:color="auto"/>
        <w:left w:val="none" w:sz="0" w:space="0" w:color="auto"/>
        <w:bottom w:val="none" w:sz="0" w:space="0" w:color="auto"/>
        <w:right w:val="none" w:sz="0" w:space="0" w:color="auto"/>
      </w:divBdr>
    </w:div>
    <w:div w:id="1136991393">
      <w:bodyDiv w:val="1"/>
      <w:marLeft w:val="0"/>
      <w:marRight w:val="0"/>
      <w:marTop w:val="0"/>
      <w:marBottom w:val="0"/>
      <w:divBdr>
        <w:top w:val="none" w:sz="0" w:space="0" w:color="auto"/>
        <w:left w:val="none" w:sz="0" w:space="0" w:color="auto"/>
        <w:bottom w:val="none" w:sz="0" w:space="0" w:color="auto"/>
        <w:right w:val="none" w:sz="0" w:space="0" w:color="auto"/>
      </w:divBdr>
      <w:divsChild>
        <w:div w:id="1470126218">
          <w:marLeft w:val="0"/>
          <w:marRight w:val="0"/>
          <w:marTop w:val="0"/>
          <w:marBottom w:val="0"/>
          <w:divBdr>
            <w:top w:val="none" w:sz="0" w:space="0" w:color="auto"/>
            <w:left w:val="none" w:sz="0" w:space="0" w:color="auto"/>
            <w:bottom w:val="none" w:sz="0" w:space="0" w:color="auto"/>
            <w:right w:val="none" w:sz="0" w:space="0" w:color="auto"/>
          </w:divBdr>
          <w:divsChild>
            <w:div w:id="933905235">
              <w:marLeft w:val="0"/>
              <w:marRight w:val="0"/>
              <w:marTop w:val="0"/>
              <w:marBottom w:val="0"/>
              <w:divBdr>
                <w:top w:val="none" w:sz="0" w:space="0" w:color="auto"/>
                <w:left w:val="none" w:sz="0" w:space="0" w:color="auto"/>
                <w:bottom w:val="none" w:sz="0" w:space="0" w:color="auto"/>
                <w:right w:val="none" w:sz="0" w:space="0" w:color="auto"/>
              </w:divBdr>
              <w:divsChild>
                <w:div w:id="1750030720">
                  <w:marLeft w:val="0"/>
                  <w:marRight w:val="0"/>
                  <w:marTop w:val="0"/>
                  <w:marBottom w:val="0"/>
                  <w:divBdr>
                    <w:top w:val="none" w:sz="0" w:space="0" w:color="auto"/>
                    <w:left w:val="none" w:sz="0" w:space="0" w:color="auto"/>
                    <w:bottom w:val="none" w:sz="0" w:space="0" w:color="auto"/>
                    <w:right w:val="none" w:sz="0" w:space="0" w:color="auto"/>
                  </w:divBdr>
                </w:div>
              </w:divsChild>
            </w:div>
            <w:div w:id="187986520">
              <w:marLeft w:val="0"/>
              <w:marRight w:val="0"/>
              <w:marTop w:val="0"/>
              <w:marBottom w:val="0"/>
              <w:divBdr>
                <w:top w:val="none" w:sz="0" w:space="0" w:color="auto"/>
                <w:left w:val="none" w:sz="0" w:space="0" w:color="auto"/>
                <w:bottom w:val="none" w:sz="0" w:space="0" w:color="auto"/>
                <w:right w:val="none" w:sz="0" w:space="0" w:color="auto"/>
              </w:divBdr>
              <w:divsChild>
                <w:div w:id="1806001253">
                  <w:marLeft w:val="0"/>
                  <w:marRight w:val="0"/>
                  <w:marTop w:val="0"/>
                  <w:marBottom w:val="0"/>
                  <w:divBdr>
                    <w:top w:val="none" w:sz="0" w:space="0" w:color="auto"/>
                    <w:left w:val="none" w:sz="0" w:space="0" w:color="auto"/>
                    <w:bottom w:val="none" w:sz="0" w:space="0" w:color="auto"/>
                    <w:right w:val="none" w:sz="0" w:space="0" w:color="auto"/>
                  </w:divBdr>
                </w:div>
              </w:divsChild>
            </w:div>
            <w:div w:id="1908298173">
              <w:marLeft w:val="0"/>
              <w:marRight w:val="0"/>
              <w:marTop w:val="0"/>
              <w:marBottom w:val="0"/>
              <w:divBdr>
                <w:top w:val="none" w:sz="0" w:space="0" w:color="auto"/>
                <w:left w:val="none" w:sz="0" w:space="0" w:color="auto"/>
                <w:bottom w:val="none" w:sz="0" w:space="0" w:color="auto"/>
                <w:right w:val="none" w:sz="0" w:space="0" w:color="auto"/>
              </w:divBdr>
              <w:divsChild>
                <w:div w:id="9384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919">
          <w:marLeft w:val="0"/>
          <w:marRight w:val="0"/>
          <w:marTop w:val="0"/>
          <w:marBottom w:val="0"/>
          <w:divBdr>
            <w:top w:val="none" w:sz="0" w:space="0" w:color="auto"/>
            <w:left w:val="none" w:sz="0" w:space="0" w:color="auto"/>
            <w:bottom w:val="none" w:sz="0" w:space="0" w:color="auto"/>
            <w:right w:val="none" w:sz="0" w:space="0" w:color="auto"/>
          </w:divBdr>
          <w:divsChild>
            <w:div w:id="638073449">
              <w:marLeft w:val="0"/>
              <w:marRight w:val="0"/>
              <w:marTop w:val="0"/>
              <w:marBottom w:val="0"/>
              <w:divBdr>
                <w:top w:val="none" w:sz="0" w:space="0" w:color="auto"/>
                <w:left w:val="none" w:sz="0" w:space="0" w:color="auto"/>
                <w:bottom w:val="none" w:sz="0" w:space="0" w:color="auto"/>
                <w:right w:val="none" w:sz="0" w:space="0" w:color="auto"/>
              </w:divBdr>
              <w:divsChild>
                <w:div w:id="1468888290">
                  <w:marLeft w:val="0"/>
                  <w:marRight w:val="0"/>
                  <w:marTop w:val="0"/>
                  <w:marBottom w:val="0"/>
                  <w:divBdr>
                    <w:top w:val="none" w:sz="0" w:space="0" w:color="auto"/>
                    <w:left w:val="none" w:sz="0" w:space="0" w:color="auto"/>
                    <w:bottom w:val="none" w:sz="0" w:space="0" w:color="auto"/>
                    <w:right w:val="none" w:sz="0" w:space="0" w:color="auto"/>
                  </w:divBdr>
                </w:div>
              </w:divsChild>
            </w:div>
            <w:div w:id="1361542650">
              <w:marLeft w:val="0"/>
              <w:marRight w:val="0"/>
              <w:marTop w:val="0"/>
              <w:marBottom w:val="0"/>
              <w:divBdr>
                <w:top w:val="none" w:sz="0" w:space="0" w:color="auto"/>
                <w:left w:val="none" w:sz="0" w:space="0" w:color="auto"/>
                <w:bottom w:val="none" w:sz="0" w:space="0" w:color="auto"/>
                <w:right w:val="none" w:sz="0" w:space="0" w:color="auto"/>
              </w:divBdr>
              <w:divsChild>
                <w:div w:id="163980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74454">
          <w:marLeft w:val="0"/>
          <w:marRight w:val="0"/>
          <w:marTop w:val="0"/>
          <w:marBottom w:val="0"/>
          <w:divBdr>
            <w:top w:val="none" w:sz="0" w:space="0" w:color="auto"/>
            <w:left w:val="none" w:sz="0" w:space="0" w:color="auto"/>
            <w:bottom w:val="none" w:sz="0" w:space="0" w:color="auto"/>
            <w:right w:val="none" w:sz="0" w:space="0" w:color="auto"/>
          </w:divBdr>
          <w:divsChild>
            <w:div w:id="360713056">
              <w:marLeft w:val="0"/>
              <w:marRight w:val="0"/>
              <w:marTop w:val="0"/>
              <w:marBottom w:val="0"/>
              <w:divBdr>
                <w:top w:val="none" w:sz="0" w:space="0" w:color="auto"/>
                <w:left w:val="none" w:sz="0" w:space="0" w:color="auto"/>
                <w:bottom w:val="none" w:sz="0" w:space="0" w:color="auto"/>
                <w:right w:val="none" w:sz="0" w:space="0" w:color="auto"/>
              </w:divBdr>
              <w:divsChild>
                <w:div w:id="484008670">
                  <w:marLeft w:val="0"/>
                  <w:marRight w:val="0"/>
                  <w:marTop w:val="0"/>
                  <w:marBottom w:val="0"/>
                  <w:divBdr>
                    <w:top w:val="none" w:sz="0" w:space="0" w:color="auto"/>
                    <w:left w:val="none" w:sz="0" w:space="0" w:color="auto"/>
                    <w:bottom w:val="none" w:sz="0" w:space="0" w:color="auto"/>
                    <w:right w:val="none" w:sz="0" w:space="0" w:color="auto"/>
                  </w:divBdr>
                </w:div>
              </w:divsChild>
            </w:div>
            <w:div w:id="1342661310">
              <w:marLeft w:val="0"/>
              <w:marRight w:val="0"/>
              <w:marTop w:val="0"/>
              <w:marBottom w:val="0"/>
              <w:divBdr>
                <w:top w:val="none" w:sz="0" w:space="0" w:color="auto"/>
                <w:left w:val="none" w:sz="0" w:space="0" w:color="auto"/>
                <w:bottom w:val="none" w:sz="0" w:space="0" w:color="auto"/>
                <w:right w:val="none" w:sz="0" w:space="0" w:color="auto"/>
              </w:divBdr>
              <w:divsChild>
                <w:div w:id="1518234904">
                  <w:marLeft w:val="0"/>
                  <w:marRight w:val="0"/>
                  <w:marTop w:val="0"/>
                  <w:marBottom w:val="0"/>
                  <w:divBdr>
                    <w:top w:val="none" w:sz="0" w:space="0" w:color="auto"/>
                    <w:left w:val="none" w:sz="0" w:space="0" w:color="auto"/>
                    <w:bottom w:val="none" w:sz="0" w:space="0" w:color="auto"/>
                    <w:right w:val="none" w:sz="0" w:space="0" w:color="auto"/>
                  </w:divBdr>
                </w:div>
              </w:divsChild>
            </w:div>
            <w:div w:id="378016749">
              <w:marLeft w:val="0"/>
              <w:marRight w:val="0"/>
              <w:marTop w:val="0"/>
              <w:marBottom w:val="0"/>
              <w:divBdr>
                <w:top w:val="none" w:sz="0" w:space="0" w:color="auto"/>
                <w:left w:val="none" w:sz="0" w:space="0" w:color="auto"/>
                <w:bottom w:val="none" w:sz="0" w:space="0" w:color="auto"/>
                <w:right w:val="none" w:sz="0" w:space="0" w:color="auto"/>
              </w:divBdr>
              <w:divsChild>
                <w:div w:id="11375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003347">
      <w:bodyDiv w:val="1"/>
      <w:marLeft w:val="0"/>
      <w:marRight w:val="0"/>
      <w:marTop w:val="0"/>
      <w:marBottom w:val="0"/>
      <w:divBdr>
        <w:top w:val="none" w:sz="0" w:space="0" w:color="auto"/>
        <w:left w:val="none" w:sz="0" w:space="0" w:color="auto"/>
        <w:bottom w:val="none" w:sz="0" w:space="0" w:color="auto"/>
        <w:right w:val="none" w:sz="0" w:space="0" w:color="auto"/>
      </w:divBdr>
      <w:divsChild>
        <w:div w:id="1548420495">
          <w:marLeft w:val="0"/>
          <w:marRight w:val="0"/>
          <w:marTop w:val="0"/>
          <w:marBottom w:val="0"/>
          <w:divBdr>
            <w:top w:val="none" w:sz="0" w:space="0" w:color="auto"/>
            <w:left w:val="none" w:sz="0" w:space="0" w:color="auto"/>
            <w:bottom w:val="none" w:sz="0" w:space="0" w:color="auto"/>
            <w:right w:val="none" w:sz="0" w:space="0" w:color="auto"/>
          </w:divBdr>
          <w:divsChild>
            <w:div w:id="1473599286">
              <w:marLeft w:val="0"/>
              <w:marRight w:val="0"/>
              <w:marTop w:val="0"/>
              <w:marBottom w:val="0"/>
              <w:divBdr>
                <w:top w:val="none" w:sz="0" w:space="0" w:color="auto"/>
                <w:left w:val="none" w:sz="0" w:space="0" w:color="auto"/>
                <w:bottom w:val="none" w:sz="0" w:space="0" w:color="auto"/>
                <w:right w:val="none" w:sz="0" w:space="0" w:color="auto"/>
              </w:divBdr>
              <w:divsChild>
                <w:div w:id="3760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11906">
      <w:bodyDiv w:val="1"/>
      <w:marLeft w:val="0"/>
      <w:marRight w:val="0"/>
      <w:marTop w:val="0"/>
      <w:marBottom w:val="0"/>
      <w:divBdr>
        <w:top w:val="none" w:sz="0" w:space="0" w:color="auto"/>
        <w:left w:val="none" w:sz="0" w:space="0" w:color="auto"/>
        <w:bottom w:val="none" w:sz="0" w:space="0" w:color="auto"/>
        <w:right w:val="none" w:sz="0" w:space="0" w:color="auto"/>
      </w:divBdr>
    </w:div>
    <w:div w:id="1189177976">
      <w:bodyDiv w:val="1"/>
      <w:marLeft w:val="0"/>
      <w:marRight w:val="0"/>
      <w:marTop w:val="0"/>
      <w:marBottom w:val="0"/>
      <w:divBdr>
        <w:top w:val="none" w:sz="0" w:space="0" w:color="auto"/>
        <w:left w:val="none" w:sz="0" w:space="0" w:color="auto"/>
        <w:bottom w:val="none" w:sz="0" w:space="0" w:color="auto"/>
        <w:right w:val="none" w:sz="0" w:space="0" w:color="auto"/>
      </w:divBdr>
      <w:divsChild>
        <w:div w:id="1048534408">
          <w:marLeft w:val="0"/>
          <w:marRight w:val="0"/>
          <w:marTop w:val="0"/>
          <w:marBottom w:val="0"/>
          <w:divBdr>
            <w:top w:val="none" w:sz="0" w:space="0" w:color="auto"/>
            <w:left w:val="none" w:sz="0" w:space="0" w:color="auto"/>
            <w:bottom w:val="none" w:sz="0" w:space="0" w:color="auto"/>
            <w:right w:val="none" w:sz="0" w:space="0" w:color="auto"/>
          </w:divBdr>
          <w:divsChild>
            <w:div w:id="680081777">
              <w:marLeft w:val="0"/>
              <w:marRight w:val="0"/>
              <w:marTop w:val="0"/>
              <w:marBottom w:val="0"/>
              <w:divBdr>
                <w:top w:val="none" w:sz="0" w:space="0" w:color="auto"/>
                <w:left w:val="none" w:sz="0" w:space="0" w:color="auto"/>
                <w:bottom w:val="none" w:sz="0" w:space="0" w:color="auto"/>
                <w:right w:val="none" w:sz="0" w:space="0" w:color="auto"/>
              </w:divBdr>
              <w:divsChild>
                <w:div w:id="11625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15303">
      <w:bodyDiv w:val="1"/>
      <w:marLeft w:val="0"/>
      <w:marRight w:val="0"/>
      <w:marTop w:val="0"/>
      <w:marBottom w:val="0"/>
      <w:divBdr>
        <w:top w:val="none" w:sz="0" w:space="0" w:color="auto"/>
        <w:left w:val="none" w:sz="0" w:space="0" w:color="auto"/>
        <w:bottom w:val="none" w:sz="0" w:space="0" w:color="auto"/>
        <w:right w:val="none" w:sz="0" w:space="0" w:color="auto"/>
      </w:divBdr>
    </w:div>
    <w:div w:id="1221289435">
      <w:bodyDiv w:val="1"/>
      <w:marLeft w:val="0"/>
      <w:marRight w:val="0"/>
      <w:marTop w:val="0"/>
      <w:marBottom w:val="0"/>
      <w:divBdr>
        <w:top w:val="none" w:sz="0" w:space="0" w:color="auto"/>
        <w:left w:val="none" w:sz="0" w:space="0" w:color="auto"/>
        <w:bottom w:val="none" w:sz="0" w:space="0" w:color="auto"/>
        <w:right w:val="none" w:sz="0" w:space="0" w:color="auto"/>
      </w:divBdr>
    </w:div>
    <w:div w:id="1246692490">
      <w:bodyDiv w:val="1"/>
      <w:marLeft w:val="0"/>
      <w:marRight w:val="0"/>
      <w:marTop w:val="0"/>
      <w:marBottom w:val="0"/>
      <w:divBdr>
        <w:top w:val="none" w:sz="0" w:space="0" w:color="auto"/>
        <w:left w:val="none" w:sz="0" w:space="0" w:color="auto"/>
        <w:bottom w:val="none" w:sz="0" w:space="0" w:color="auto"/>
        <w:right w:val="none" w:sz="0" w:space="0" w:color="auto"/>
      </w:divBdr>
    </w:div>
    <w:div w:id="1285690646">
      <w:bodyDiv w:val="1"/>
      <w:marLeft w:val="0"/>
      <w:marRight w:val="0"/>
      <w:marTop w:val="0"/>
      <w:marBottom w:val="0"/>
      <w:divBdr>
        <w:top w:val="none" w:sz="0" w:space="0" w:color="auto"/>
        <w:left w:val="none" w:sz="0" w:space="0" w:color="auto"/>
        <w:bottom w:val="none" w:sz="0" w:space="0" w:color="auto"/>
        <w:right w:val="none" w:sz="0" w:space="0" w:color="auto"/>
      </w:divBdr>
    </w:div>
    <w:div w:id="1288315834">
      <w:bodyDiv w:val="1"/>
      <w:marLeft w:val="0"/>
      <w:marRight w:val="0"/>
      <w:marTop w:val="0"/>
      <w:marBottom w:val="0"/>
      <w:divBdr>
        <w:top w:val="none" w:sz="0" w:space="0" w:color="auto"/>
        <w:left w:val="none" w:sz="0" w:space="0" w:color="auto"/>
        <w:bottom w:val="none" w:sz="0" w:space="0" w:color="auto"/>
        <w:right w:val="none" w:sz="0" w:space="0" w:color="auto"/>
      </w:divBdr>
    </w:div>
    <w:div w:id="1288587632">
      <w:bodyDiv w:val="1"/>
      <w:marLeft w:val="0"/>
      <w:marRight w:val="0"/>
      <w:marTop w:val="0"/>
      <w:marBottom w:val="0"/>
      <w:divBdr>
        <w:top w:val="none" w:sz="0" w:space="0" w:color="auto"/>
        <w:left w:val="none" w:sz="0" w:space="0" w:color="auto"/>
        <w:bottom w:val="none" w:sz="0" w:space="0" w:color="auto"/>
        <w:right w:val="none" w:sz="0" w:space="0" w:color="auto"/>
      </w:divBdr>
      <w:divsChild>
        <w:div w:id="1137451075">
          <w:marLeft w:val="0"/>
          <w:marRight w:val="0"/>
          <w:marTop w:val="0"/>
          <w:marBottom w:val="0"/>
          <w:divBdr>
            <w:top w:val="none" w:sz="0" w:space="0" w:color="auto"/>
            <w:left w:val="none" w:sz="0" w:space="0" w:color="auto"/>
            <w:bottom w:val="none" w:sz="0" w:space="0" w:color="auto"/>
            <w:right w:val="none" w:sz="0" w:space="0" w:color="auto"/>
          </w:divBdr>
          <w:divsChild>
            <w:div w:id="476000458">
              <w:marLeft w:val="0"/>
              <w:marRight w:val="0"/>
              <w:marTop w:val="0"/>
              <w:marBottom w:val="0"/>
              <w:divBdr>
                <w:top w:val="none" w:sz="0" w:space="0" w:color="auto"/>
                <w:left w:val="none" w:sz="0" w:space="0" w:color="auto"/>
                <w:bottom w:val="none" w:sz="0" w:space="0" w:color="auto"/>
                <w:right w:val="none" w:sz="0" w:space="0" w:color="auto"/>
              </w:divBdr>
              <w:divsChild>
                <w:div w:id="9293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73691">
      <w:bodyDiv w:val="1"/>
      <w:marLeft w:val="0"/>
      <w:marRight w:val="0"/>
      <w:marTop w:val="0"/>
      <w:marBottom w:val="0"/>
      <w:divBdr>
        <w:top w:val="none" w:sz="0" w:space="0" w:color="auto"/>
        <w:left w:val="none" w:sz="0" w:space="0" w:color="auto"/>
        <w:bottom w:val="none" w:sz="0" w:space="0" w:color="auto"/>
        <w:right w:val="none" w:sz="0" w:space="0" w:color="auto"/>
      </w:divBdr>
    </w:div>
    <w:div w:id="1291856873">
      <w:bodyDiv w:val="1"/>
      <w:marLeft w:val="0"/>
      <w:marRight w:val="0"/>
      <w:marTop w:val="0"/>
      <w:marBottom w:val="0"/>
      <w:divBdr>
        <w:top w:val="none" w:sz="0" w:space="0" w:color="auto"/>
        <w:left w:val="none" w:sz="0" w:space="0" w:color="auto"/>
        <w:bottom w:val="none" w:sz="0" w:space="0" w:color="auto"/>
        <w:right w:val="none" w:sz="0" w:space="0" w:color="auto"/>
      </w:divBdr>
    </w:div>
    <w:div w:id="1315069155">
      <w:bodyDiv w:val="1"/>
      <w:marLeft w:val="0"/>
      <w:marRight w:val="0"/>
      <w:marTop w:val="0"/>
      <w:marBottom w:val="0"/>
      <w:divBdr>
        <w:top w:val="none" w:sz="0" w:space="0" w:color="auto"/>
        <w:left w:val="none" w:sz="0" w:space="0" w:color="auto"/>
        <w:bottom w:val="none" w:sz="0" w:space="0" w:color="auto"/>
        <w:right w:val="none" w:sz="0" w:space="0" w:color="auto"/>
      </w:divBdr>
    </w:div>
    <w:div w:id="1330018969">
      <w:bodyDiv w:val="1"/>
      <w:marLeft w:val="0"/>
      <w:marRight w:val="0"/>
      <w:marTop w:val="0"/>
      <w:marBottom w:val="0"/>
      <w:divBdr>
        <w:top w:val="none" w:sz="0" w:space="0" w:color="auto"/>
        <w:left w:val="none" w:sz="0" w:space="0" w:color="auto"/>
        <w:bottom w:val="none" w:sz="0" w:space="0" w:color="auto"/>
        <w:right w:val="none" w:sz="0" w:space="0" w:color="auto"/>
      </w:divBdr>
      <w:divsChild>
        <w:div w:id="815269140">
          <w:marLeft w:val="0"/>
          <w:marRight w:val="0"/>
          <w:marTop w:val="0"/>
          <w:marBottom w:val="0"/>
          <w:divBdr>
            <w:top w:val="none" w:sz="0" w:space="0" w:color="auto"/>
            <w:left w:val="none" w:sz="0" w:space="0" w:color="auto"/>
            <w:bottom w:val="none" w:sz="0" w:space="0" w:color="auto"/>
            <w:right w:val="none" w:sz="0" w:space="0" w:color="auto"/>
          </w:divBdr>
          <w:divsChild>
            <w:div w:id="454178944">
              <w:marLeft w:val="0"/>
              <w:marRight w:val="0"/>
              <w:marTop w:val="0"/>
              <w:marBottom w:val="0"/>
              <w:divBdr>
                <w:top w:val="none" w:sz="0" w:space="0" w:color="auto"/>
                <w:left w:val="none" w:sz="0" w:space="0" w:color="auto"/>
                <w:bottom w:val="none" w:sz="0" w:space="0" w:color="auto"/>
                <w:right w:val="none" w:sz="0" w:space="0" w:color="auto"/>
              </w:divBdr>
              <w:divsChild>
                <w:div w:id="129841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3145">
      <w:bodyDiv w:val="1"/>
      <w:marLeft w:val="0"/>
      <w:marRight w:val="0"/>
      <w:marTop w:val="0"/>
      <w:marBottom w:val="0"/>
      <w:divBdr>
        <w:top w:val="none" w:sz="0" w:space="0" w:color="auto"/>
        <w:left w:val="none" w:sz="0" w:space="0" w:color="auto"/>
        <w:bottom w:val="none" w:sz="0" w:space="0" w:color="auto"/>
        <w:right w:val="none" w:sz="0" w:space="0" w:color="auto"/>
      </w:divBdr>
      <w:divsChild>
        <w:div w:id="1897006709">
          <w:marLeft w:val="0"/>
          <w:marRight w:val="0"/>
          <w:marTop w:val="0"/>
          <w:marBottom w:val="0"/>
          <w:divBdr>
            <w:top w:val="none" w:sz="0" w:space="0" w:color="auto"/>
            <w:left w:val="none" w:sz="0" w:space="0" w:color="auto"/>
            <w:bottom w:val="none" w:sz="0" w:space="0" w:color="auto"/>
            <w:right w:val="none" w:sz="0" w:space="0" w:color="auto"/>
          </w:divBdr>
          <w:divsChild>
            <w:div w:id="1060979446">
              <w:marLeft w:val="0"/>
              <w:marRight w:val="0"/>
              <w:marTop w:val="0"/>
              <w:marBottom w:val="0"/>
              <w:divBdr>
                <w:top w:val="none" w:sz="0" w:space="0" w:color="auto"/>
                <w:left w:val="none" w:sz="0" w:space="0" w:color="auto"/>
                <w:bottom w:val="none" w:sz="0" w:space="0" w:color="auto"/>
                <w:right w:val="none" w:sz="0" w:space="0" w:color="auto"/>
              </w:divBdr>
              <w:divsChild>
                <w:div w:id="14904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00138">
      <w:bodyDiv w:val="1"/>
      <w:marLeft w:val="0"/>
      <w:marRight w:val="0"/>
      <w:marTop w:val="0"/>
      <w:marBottom w:val="0"/>
      <w:divBdr>
        <w:top w:val="none" w:sz="0" w:space="0" w:color="auto"/>
        <w:left w:val="none" w:sz="0" w:space="0" w:color="auto"/>
        <w:bottom w:val="none" w:sz="0" w:space="0" w:color="auto"/>
        <w:right w:val="none" w:sz="0" w:space="0" w:color="auto"/>
      </w:divBdr>
      <w:divsChild>
        <w:div w:id="1889494365">
          <w:marLeft w:val="0"/>
          <w:marRight w:val="0"/>
          <w:marTop w:val="0"/>
          <w:marBottom w:val="0"/>
          <w:divBdr>
            <w:top w:val="none" w:sz="0" w:space="0" w:color="auto"/>
            <w:left w:val="none" w:sz="0" w:space="0" w:color="auto"/>
            <w:bottom w:val="none" w:sz="0" w:space="0" w:color="auto"/>
            <w:right w:val="none" w:sz="0" w:space="0" w:color="auto"/>
          </w:divBdr>
          <w:divsChild>
            <w:div w:id="942106824">
              <w:marLeft w:val="0"/>
              <w:marRight w:val="0"/>
              <w:marTop w:val="0"/>
              <w:marBottom w:val="0"/>
              <w:divBdr>
                <w:top w:val="none" w:sz="0" w:space="0" w:color="auto"/>
                <w:left w:val="none" w:sz="0" w:space="0" w:color="auto"/>
                <w:bottom w:val="none" w:sz="0" w:space="0" w:color="auto"/>
                <w:right w:val="none" w:sz="0" w:space="0" w:color="auto"/>
              </w:divBdr>
              <w:divsChild>
                <w:div w:id="699820948">
                  <w:marLeft w:val="0"/>
                  <w:marRight w:val="0"/>
                  <w:marTop w:val="0"/>
                  <w:marBottom w:val="0"/>
                  <w:divBdr>
                    <w:top w:val="none" w:sz="0" w:space="0" w:color="auto"/>
                    <w:left w:val="none" w:sz="0" w:space="0" w:color="auto"/>
                    <w:bottom w:val="none" w:sz="0" w:space="0" w:color="auto"/>
                    <w:right w:val="none" w:sz="0" w:space="0" w:color="auto"/>
                  </w:divBdr>
                  <w:divsChild>
                    <w:div w:id="13068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376355">
      <w:bodyDiv w:val="1"/>
      <w:marLeft w:val="0"/>
      <w:marRight w:val="0"/>
      <w:marTop w:val="0"/>
      <w:marBottom w:val="0"/>
      <w:divBdr>
        <w:top w:val="none" w:sz="0" w:space="0" w:color="auto"/>
        <w:left w:val="none" w:sz="0" w:space="0" w:color="auto"/>
        <w:bottom w:val="none" w:sz="0" w:space="0" w:color="auto"/>
        <w:right w:val="none" w:sz="0" w:space="0" w:color="auto"/>
      </w:divBdr>
    </w:div>
    <w:div w:id="1387682258">
      <w:bodyDiv w:val="1"/>
      <w:marLeft w:val="0"/>
      <w:marRight w:val="0"/>
      <w:marTop w:val="0"/>
      <w:marBottom w:val="0"/>
      <w:divBdr>
        <w:top w:val="none" w:sz="0" w:space="0" w:color="auto"/>
        <w:left w:val="none" w:sz="0" w:space="0" w:color="auto"/>
        <w:bottom w:val="none" w:sz="0" w:space="0" w:color="auto"/>
        <w:right w:val="none" w:sz="0" w:space="0" w:color="auto"/>
      </w:divBdr>
    </w:div>
    <w:div w:id="1399521829">
      <w:bodyDiv w:val="1"/>
      <w:marLeft w:val="0"/>
      <w:marRight w:val="0"/>
      <w:marTop w:val="0"/>
      <w:marBottom w:val="0"/>
      <w:divBdr>
        <w:top w:val="none" w:sz="0" w:space="0" w:color="auto"/>
        <w:left w:val="none" w:sz="0" w:space="0" w:color="auto"/>
        <w:bottom w:val="none" w:sz="0" w:space="0" w:color="auto"/>
        <w:right w:val="none" w:sz="0" w:space="0" w:color="auto"/>
      </w:divBdr>
    </w:div>
    <w:div w:id="1411465265">
      <w:bodyDiv w:val="1"/>
      <w:marLeft w:val="0"/>
      <w:marRight w:val="0"/>
      <w:marTop w:val="0"/>
      <w:marBottom w:val="0"/>
      <w:divBdr>
        <w:top w:val="none" w:sz="0" w:space="0" w:color="auto"/>
        <w:left w:val="none" w:sz="0" w:space="0" w:color="auto"/>
        <w:bottom w:val="none" w:sz="0" w:space="0" w:color="auto"/>
        <w:right w:val="none" w:sz="0" w:space="0" w:color="auto"/>
      </w:divBdr>
      <w:divsChild>
        <w:div w:id="1860466585">
          <w:marLeft w:val="0"/>
          <w:marRight w:val="0"/>
          <w:marTop w:val="0"/>
          <w:marBottom w:val="0"/>
          <w:divBdr>
            <w:top w:val="none" w:sz="0" w:space="0" w:color="auto"/>
            <w:left w:val="none" w:sz="0" w:space="0" w:color="auto"/>
            <w:bottom w:val="none" w:sz="0" w:space="0" w:color="auto"/>
            <w:right w:val="none" w:sz="0" w:space="0" w:color="auto"/>
          </w:divBdr>
          <w:divsChild>
            <w:div w:id="57361422">
              <w:marLeft w:val="0"/>
              <w:marRight w:val="0"/>
              <w:marTop w:val="0"/>
              <w:marBottom w:val="0"/>
              <w:divBdr>
                <w:top w:val="none" w:sz="0" w:space="0" w:color="auto"/>
                <w:left w:val="none" w:sz="0" w:space="0" w:color="auto"/>
                <w:bottom w:val="none" w:sz="0" w:space="0" w:color="auto"/>
                <w:right w:val="none" w:sz="0" w:space="0" w:color="auto"/>
              </w:divBdr>
              <w:divsChild>
                <w:div w:id="204532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50320">
      <w:bodyDiv w:val="1"/>
      <w:marLeft w:val="0"/>
      <w:marRight w:val="0"/>
      <w:marTop w:val="0"/>
      <w:marBottom w:val="0"/>
      <w:divBdr>
        <w:top w:val="none" w:sz="0" w:space="0" w:color="auto"/>
        <w:left w:val="none" w:sz="0" w:space="0" w:color="auto"/>
        <w:bottom w:val="none" w:sz="0" w:space="0" w:color="auto"/>
        <w:right w:val="none" w:sz="0" w:space="0" w:color="auto"/>
      </w:divBdr>
    </w:div>
    <w:div w:id="1471509335">
      <w:bodyDiv w:val="1"/>
      <w:marLeft w:val="0"/>
      <w:marRight w:val="0"/>
      <w:marTop w:val="0"/>
      <w:marBottom w:val="0"/>
      <w:divBdr>
        <w:top w:val="none" w:sz="0" w:space="0" w:color="auto"/>
        <w:left w:val="none" w:sz="0" w:space="0" w:color="auto"/>
        <w:bottom w:val="none" w:sz="0" w:space="0" w:color="auto"/>
        <w:right w:val="none" w:sz="0" w:space="0" w:color="auto"/>
      </w:divBdr>
    </w:div>
    <w:div w:id="1480994006">
      <w:bodyDiv w:val="1"/>
      <w:marLeft w:val="0"/>
      <w:marRight w:val="0"/>
      <w:marTop w:val="0"/>
      <w:marBottom w:val="0"/>
      <w:divBdr>
        <w:top w:val="none" w:sz="0" w:space="0" w:color="auto"/>
        <w:left w:val="none" w:sz="0" w:space="0" w:color="auto"/>
        <w:bottom w:val="none" w:sz="0" w:space="0" w:color="auto"/>
        <w:right w:val="none" w:sz="0" w:space="0" w:color="auto"/>
      </w:divBdr>
      <w:divsChild>
        <w:div w:id="47845009">
          <w:marLeft w:val="0"/>
          <w:marRight w:val="0"/>
          <w:marTop w:val="0"/>
          <w:marBottom w:val="0"/>
          <w:divBdr>
            <w:top w:val="none" w:sz="0" w:space="0" w:color="auto"/>
            <w:left w:val="none" w:sz="0" w:space="0" w:color="auto"/>
            <w:bottom w:val="none" w:sz="0" w:space="0" w:color="auto"/>
            <w:right w:val="none" w:sz="0" w:space="0" w:color="auto"/>
          </w:divBdr>
          <w:divsChild>
            <w:div w:id="1347095109">
              <w:marLeft w:val="0"/>
              <w:marRight w:val="0"/>
              <w:marTop w:val="0"/>
              <w:marBottom w:val="0"/>
              <w:divBdr>
                <w:top w:val="none" w:sz="0" w:space="0" w:color="auto"/>
                <w:left w:val="none" w:sz="0" w:space="0" w:color="auto"/>
                <w:bottom w:val="none" w:sz="0" w:space="0" w:color="auto"/>
                <w:right w:val="none" w:sz="0" w:space="0" w:color="auto"/>
              </w:divBdr>
              <w:divsChild>
                <w:div w:id="18401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637661">
      <w:bodyDiv w:val="1"/>
      <w:marLeft w:val="0"/>
      <w:marRight w:val="0"/>
      <w:marTop w:val="0"/>
      <w:marBottom w:val="0"/>
      <w:divBdr>
        <w:top w:val="none" w:sz="0" w:space="0" w:color="auto"/>
        <w:left w:val="none" w:sz="0" w:space="0" w:color="auto"/>
        <w:bottom w:val="none" w:sz="0" w:space="0" w:color="auto"/>
        <w:right w:val="none" w:sz="0" w:space="0" w:color="auto"/>
      </w:divBdr>
      <w:divsChild>
        <w:div w:id="836917363">
          <w:marLeft w:val="0"/>
          <w:marRight w:val="0"/>
          <w:marTop w:val="0"/>
          <w:marBottom w:val="0"/>
          <w:divBdr>
            <w:top w:val="none" w:sz="0" w:space="0" w:color="auto"/>
            <w:left w:val="none" w:sz="0" w:space="0" w:color="auto"/>
            <w:bottom w:val="none" w:sz="0" w:space="0" w:color="auto"/>
            <w:right w:val="none" w:sz="0" w:space="0" w:color="auto"/>
          </w:divBdr>
          <w:divsChild>
            <w:div w:id="1659769134">
              <w:marLeft w:val="0"/>
              <w:marRight w:val="0"/>
              <w:marTop w:val="0"/>
              <w:marBottom w:val="0"/>
              <w:divBdr>
                <w:top w:val="none" w:sz="0" w:space="0" w:color="auto"/>
                <w:left w:val="none" w:sz="0" w:space="0" w:color="auto"/>
                <w:bottom w:val="none" w:sz="0" w:space="0" w:color="auto"/>
                <w:right w:val="none" w:sz="0" w:space="0" w:color="auto"/>
              </w:divBdr>
              <w:divsChild>
                <w:div w:id="20912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60359">
      <w:bodyDiv w:val="1"/>
      <w:marLeft w:val="0"/>
      <w:marRight w:val="0"/>
      <w:marTop w:val="0"/>
      <w:marBottom w:val="0"/>
      <w:divBdr>
        <w:top w:val="none" w:sz="0" w:space="0" w:color="auto"/>
        <w:left w:val="none" w:sz="0" w:space="0" w:color="auto"/>
        <w:bottom w:val="none" w:sz="0" w:space="0" w:color="auto"/>
        <w:right w:val="none" w:sz="0" w:space="0" w:color="auto"/>
      </w:divBdr>
    </w:div>
    <w:div w:id="1493256223">
      <w:bodyDiv w:val="1"/>
      <w:marLeft w:val="0"/>
      <w:marRight w:val="0"/>
      <w:marTop w:val="0"/>
      <w:marBottom w:val="0"/>
      <w:divBdr>
        <w:top w:val="none" w:sz="0" w:space="0" w:color="auto"/>
        <w:left w:val="none" w:sz="0" w:space="0" w:color="auto"/>
        <w:bottom w:val="none" w:sz="0" w:space="0" w:color="auto"/>
        <w:right w:val="none" w:sz="0" w:space="0" w:color="auto"/>
      </w:divBdr>
    </w:div>
    <w:div w:id="1558206710">
      <w:bodyDiv w:val="1"/>
      <w:marLeft w:val="0"/>
      <w:marRight w:val="0"/>
      <w:marTop w:val="0"/>
      <w:marBottom w:val="0"/>
      <w:divBdr>
        <w:top w:val="none" w:sz="0" w:space="0" w:color="auto"/>
        <w:left w:val="none" w:sz="0" w:space="0" w:color="auto"/>
        <w:bottom w:val="none" w:sz="0" w:space="0" w:color="auto"/>
        <w:right w:val="none" w:sz="0" w:space="0" w:color="auto"/>
      </w:divBdr>
    </w:div>
    <w:div w:id="1560822495">
      <w:bodyDiv w:val="1"/>
      <w:marLeft w:val="0"/>
      <w:marRight w:val="0"/>
      <w:marTop w:val="0"/>
      <w:marBottom w:val="0"/>
      <w:divBdr>
        <w:top w:val="none" w:sz="0" w:space="0" w:color="auto"/>
        <w:left w:val="none" w:sz="0" w:space="0" w:color="auto"/>
        <w:bottom w:val="none" w:sz="0" w:space="0" w:color="auto"/>
        <w:right w:val="none" w:sz="0" w:space="0" w:color="auto"/>
      </w:divBdr>
      <w:divsChild>
        <w:div w:id="137917093">
          <w:marLeft w:val="0"/>
          <w:marRight w:val="0"/>
          <w:marTop w:val="0"/>
          <w:marBottom w:val="0"/>
          <w:divBdr>
            <w:top w:val="none" w:sz="0" w:space="0" w:color="auto"/>
            <w:left w:val="none" w:sz="0" w:space="0" w:color="auto"/>
            <w:bottom w:val="none" w:sz="0" w:space="0" w:color="auto"/>
            <w:right w:val="none" w:sz="0" w:space="0" w:color="auto"/>
          </w:divBdr>
          <w:divsChild>
            <w:div w:id="158734711">
              <w:marLeft w:val="0"/>
              <w:marRight w:val="0"/>
              <w:marTop w:val="0"/>
              <w:marBottom w:val="0"/>
              <w:divBdr>
                <w:top w:val="none" w:sz="0" w:space="0" w:color="auto"/>
                <w:left w:val="none" w:sz="0" w:space="0" w:color="auto"/>
                <w:bottom w:val="none" w:sz="0" w:space="0" w:color="auto"/>
                <w:right w:val="none" w:sz="0" w:space="0" w:color="auto"/>
              </w:divBdr>
              <w:divsChild>
                <w:div w:id="12309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15153">
      <w:bodyDiv w:val="1"/>
      <w:marLeft w:val="0"/>
      <w:marRight w:val="0"/>
      <w:marTop w:val="0"/>
      <w:marBottom w:val="0"/>
      <w:divBdr>
        <w:top w:val="none" w:sz="0" w:space="0" w:color="auto"/>
        <w:left w:val="none" w:sz="0" w:space="0" w:color="auto"/>
        <w:bottom w:val="none" w:sz="0" w:space="0" w:color="auto"/>
        <w:right w:val="none" w:sz="0" w:space="0" w:color="auto"/>
      </w:divBdr>
      <w:divsChild>
        <w:div w:id="1611163124">
          <w:marLeft w:val="0"/>
          <w:marRight w:val="0"/>
          <w:marTop w:val="0"/>
          <w:marBottom w:val="0"/>
          <w:divBdr>
            <w:top w:val="none" w:sz="0" w:space="0" w:color="auto"/>
            <w:left w:val="none" w:sz="0" w:space="0" w:color="auto"/>
            <w:bottom w:val="none" w:sz="0" w:space="0" w:color="auto"/>
            <w:right w:val="none" w:sz="0" w:space="0" w:color="auto"/>
          </w:divBdr>
          <w:divsChild>
            <w:div w:id="1040276399">
              <w:marLeft w:val="0"/>
              <w:marRight w:val="0"/>
              <w:marTop w:val="0"/>
              <w:marBottom w:val="0"/>
              <w:divBdr>
                <w:top w:val="none" w:sz="0" w:space="0" w:color="auto"/>
                <w:left w:val="none" w:sz="0" w:space="0" w:color="auto"/>
                <w:bottom w:val="none" w:sz="0" w:space="0" w:color="auto"/>
                <w:right w:val="none" w:sz="0" w:space="0" w:color="auto"/>
              </w:divBdr>
              <w:divsChild>
                <w:div w:id="13164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55958">
      <w:bodyDiv w:val="1"/>
      <w:marLeft w:val="0"/>
      <w:marRight w:val="0"/>
      <w:marTop w:val="0"/>
      <w:marBottom w:val="0"/>
      <w:divBdr>
        <w:top w:val="none" w:sz="0" w:space="0" w:color="auto"/>
        <w:left w:val="none" w:sz="0" w:space="0" w:color="auto"/>
        <w:bottom w:val="none" w:sz="0" w:space="0" w:color="auto"/>
        <w:right w:val="none" w:sz="0" w:space="0" w:color="auto"/>
      </w:divBdr>
      <w:divsChild>
        <w:div w:id="1016351965">
          <w:marLeft w:val="0"/>
          <w:marRight w:val="0"/>
          <w:marTop w:val="0"/>
          <w:marBottom w:val="0"/>
          <w:divBdr>
            <w:top w:val="none" w:sz="0" w:space="0" w:color="auto"/>
            <w:left w:val="none" w:sz="0" w:space="0" w:color="auto"/>
            <w:bottom w:val="none" w:sz="0" w:space="0" w:color="auto"/>
            <w:right w:val="none" w:sz="0" w:space="0" w:color="auto"/>
          </w:divBdr>
          <w:divsChild>
            <w:div w:id="83649908">
              <w:marLeft w:val="0"/>
              <w:marRight w:val="0"/>
              <w:marTop w:val="0"/>
              <w:marBottom w:val="0"/>
              <w:divBdr>
                <w:top w:val="none" w:sz="0" w:space="0" w:color="auto"/>
                <w:left w:val="none" w:sz="0" w:space="0" w:color="auto"/>
                <w:bottom w:val="none" w:sz="0" w:space="0" w:color="auto"/>
                <w:right w:val="none" w:sz="0" w:space="0" w:color="auto"/>
              </w:divBdr>
              <w:divsChild>
                <w:div w:id="6504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87954">
      <w:bodyDiv w:val="1"/>
      <w:marLeft w:val="0"/>
      <w:marRight w:val="0"/>
      <w:marTop w:val="0"/>
      <w:marBottom w:val="0"/>
      <w:divBdr>
        <w:top w:val="none" w:sz="0" w:space="0" w:color="auto"/>
        <w:left w:val="none" w:sz="0" w:space="0" w:color="auto"/>
        <w:bottom w:val="none" w:sz="0" w:space="0" w:color="auto"/>
        <w:right w:val="none" w:sz="0" w:space="0" w:color="auto"/>
      </w:divBdr>
    </w:div>
    <w:div w:id="1603370067">
      <w:bodyDiv w:val="1"/>
      <w:marLeft w:val="0"/>
      <w:marRight w:val="0"/>
      <w:marTop w:val="0"/>
      <w:marBottom w:val="0"/>
      <w:divBdr>
        <w:top w:val="none" w:sz="0" w:space="0" w:color="auto"/>
        <w:left w:val="none" w:sz="0" w:space="0" w:color="auto"/>
        <w:bottom w:val="none" w:sz="0" w:space="0" w:color="auto"/>
        <w:right w:val="none" w:sz="0" w:space="0" w:color="auto"/>
      </w:divBdr>
      <w:divsChild>
        <w:div w:id="1340280278">
          <w:marLeft w:val="0"/>
          <w:marRight w:val="0"/>
          <w:marTop w:val="0"/>
          <w:marBottom w:val="0"/>
          <w:divBdr>
            <w:top w:val="none" w:sz="0" w:space="0" w:color="auto"/>
            <w:left w:val="none" w:sz="0" w:space="0" w:color="auto"/>
            <w:bottom w:val="none" w:sz="0" w:space="0" w:color="auto"/>
            <w:right w:val="none" w:sz="0" w:space="0" w:color="auto"/>
          </w:divBdr>
          <w:divsChild>
            <w:div w:id="64498172">
              <w:marLeft w:val="0"/>
              <w:marRight w:val="0"/>
              <w:marTop w:val="0"/>
              <w:marBottom w:val="0"/>
              <w:divBdr>
                <w:top w:val="none" w:sz="0" w:space="0" w:color="auto"/>
                <w:left w:val="none" w:sz="0" w:space="0" w:color="auto"/>
                <w:bottom w:val="none" w:sz="0" w:space="0" w:color="auto"/>
                <w:right w:val="none" w:sz="0" w:space="0" w:color="auto"/>
              </w:divBdr>
              <w:divsChild>
                <w:div w:id="100135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87571">
      <w:bodyDiv w:val="1"/>
      <w:marLeft w:val="0"/>
      <w:marRight w:val="0"/>
      <w:marTop w:val="0"/>
      <w:marBottom w:val="0"/>
      <w:divBdr>
        <w:top w:val="none" w:sz="0" w:space="0" w:color="auto"/>
        <w:left w:val="none" w:sz="0" w:space="0" w:color="auto"/>
        <w:bottom w:val="none" w:sz="0" w:space="0" w:color="auto"/>
        <w:right w:val="none" w:sz="0" w:space="0" w:color="auto"/>
      </w:divBdr>
      <w:divsChild>
        <w:div w:id="1653363437">
          <w:marLeft w:val="0"/>
          <w:marRight w:val="0"/>
          <w:marTop w:val="0"/>
          <w:marBottom w:val="0"/>
          <w:divBdr>
            <w:top w:val="none" w:sz="0" w:space="0" w:color="auto"/>
            <w:left w:val="none" w:sz="0" w:space="0" w:color="auto"/>
            <w:bottom w:val="none" w:sz="0" w:space="0" w:color="auto"/>
            <w:right w:val="none" w:sz="0" w:space="0" w:color="auto"/>
          </w:divBdr>
          <w:divsChild>
            <w:div w:id="932588369">
              <w:marLeft w:val="0"/>
              <w:marRight w:val="0"/>
              <w:marTop w:val="0"/>
              <w:marBottom w:val="0"/>
              <w:divBdr>
                <w:top w:val="none" w:sz="0" w:space="0" w:color="auto"/>
                <w:left w:val="none" w:sz="0" w:space="0" w:color="auto"/>
                <w:bottom w:val="none" w:sz="0" w:space="0" w:color="auto"/>
                <w:right w:val="none" w:sz="0" w:space="0" w:color="auto"/>
              </w:divBdr>
              <w:divsChild>
                <w:div w:id="10037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433522">
      <w:bodyDiv w:val="1"/>
      <w:marLeft w:val="0"/>
      <w:marRight w:val="0"/>
      <w:marTop w:val="0"/>
      <w:marBottom w:val="0"/>
      <w:divBdr>
        <w:top w:val="none" w:sz="0" w:space="0" w:color="auto"/>
        <w:left w:val="none" w:sz="0" w:space="0" w:color="auto"/>
        <w:bottom w:val="none" w:sz="0" w:space="0" w:color="auto"/>
        <w:right w:val="none" w:sz="0" w:space="0" w:color="auto"/>
      </w:divBdr>
      <w:divsChild>
        <w:div w:id="160789">
          <w:marLeft w:val="0"/>
          <w:marRight w:val="0"/>
          <w:marTop w:val="0"/>
          <w:marBottom w:val="0"/>
          <w:divBdr>
            <w:top w:val="none" w:sz="0" w:space="0" w:color="auto"/>
            <w:left w:val="none" w:sz="0" w:space="0" w:color="auto"/>
            <w:bottom w:val="none" w:sz="0" w:space="0" w:color="auto"/>
            <w:right w:val="none" w:sz="0" w:space="0" w:color="auto"/>
          </w:divBdr>
          <w:divsChild>
            <w:div w:id="1777215384">
              <w:marLeft w:val="0"/>
              <w:marRight w:val="0"/>
              <w:marTop w:val="0"/>
              <w:marBottom w:val="0"/>
              <w:divBdr>
                <w:top w:val="none" w:sz="0" w:space="0" w:color="auto"/>
                <w:left w:val="none" w:sz="0" w:space="0" w:color="auto"/>
                <w:bottom w:val="none" w:sz="0" w:space="0" w:color="auto"/>
                <w:right w:val="none" w:sz="0" w:space="0" w:color="auto"/>
              </w:divBdr>
              <w:divsChild>
                <w:div w:id="16507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09627">
      <w:bodyDiv w:val="1"/>
      <w:marLeft w:val="0"/>
      <w:marRight w:val="0"/>
      <w:marTop w:val="0"/>
      <w:marBottom w:val="0"/>
      <w:divBdr>
        <w:top w:val="none" w:sz="0" w:space="0" w:color="auto"/>
        <w:left w:val="none" w:sz="0" w:space="0" w:color="auto"/>
        <w:bottom w:val="none" w:sz="0" w:space="0" w:color="auto"/>
        <w:right w:val="none" w:sz="0" w:space="0" w:color="auto"/>
      </w:divBdr>
    </w:div>
    <w:div w:id="1679890048">
      <w:bodyDiv w:val="1"/>
      <w:marLeft w:val="0"/>
      <w:marRight w:val="0"/>
      <w:marTop w:val="0"/>
      <w:marBottom w:val="0"/>
      <w:divBdr>
        <w:top w:val="none" w:sz="0" w:space="0" w:color="auto"/>
        <w:left w:val="none" w:sz="0" w:space="0" w:color="auto"/>
        <w:bottom w:val="none" w:sz="0" w:space="0" w:color="auto"/>
        <w:right w:val="none" w:sz="0" w:space="0" w:color="auto"/>
      </w:divBdr>
      <w:divsChild>
        <w:div w:id="1330406800">
          <w:marLeft w:val="0"/>
          <w:marRight w:val="0"/>
          <w:marTop w:val="0"/>
          <w:marBottom w:val="0"/>
          <w:divBdr>
            <w:top w:val="none" w:sz="0" w:space="0" w:color="auto"/>
            <w:left w:val="none" w:sz="0" w:space="0" w:color="auto"/>
            <w:bottom w:val="none" w:sz="0" w:space="0" w:color="auto"/>
            <w:right w:val="none" w:sz="0" w:space="0" w:color="auto"/>
          </w:divBdr>
          <w:divsChild>
            <w:div w:id="1719931914">
              <w:marLeft w:val="0"/>
              <w:marRight w:val="0"/>
              <w:marTop w:val="0"/>
              <w:marBottom w:val="0"/>
              <w:divBdr>
                <w:top w:val="none" w:sz="0" w:space="0" w:color="auto"/>
                <w:left w:val="none" w:sz="0" w:space="0" w:color="auto"/>
                <w:bottom w:val="none" w:sz="0" w:space="0" w:color="auto"/>
                <w:right w:val="none" w:sz="0" w:space="0" w:color="auto"/>
              </w:divBdr>
              <w:divsChild>
                <w:div w:id="20841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868229">
      <w:bodyDiv w:val="1"/>
      <w:marLeft w:val="0"/>
      <w:marRight w:val="0"/>
      <w:marTop w:val="0"/>
      <w:marBottom w:val="0"/>
      <w:divBdr>
        <w:top w:val="none" w:sz="0" w:space="0" w:color="auto"/>
        <w:left w:val="none" w:sz="0" w:space="0" w:color="auto"/>
        <w:bottom w:val="none" w:sz="0" w:space="0" w:color="auto"/>
        <w:right w:val="none" w:sz="0" w:space="0" w:color="auto"/>
      </w:divBdr>
    </w:div>
    <w:div w:id="1720544037">
      <w:bodyDiv w:val="1"/>
      <w:marLeft w:val="0"/>
      <w:marRight w:val="0"/>
      <w:marTop w:val="0"/>
      <w:marBottom w:val="0"/>
      <w:divBdr>
        <w:top w:val="none" w:sz="0" w:space="0" w:color="auto"/>
        <w:left w:val="none" w:sz="0" w:space="0" w:color="auto"/>
        <w:bottom w:val="none" w:sz="0" w:space="0" w:color="auto"/>
        <w:right w:val="none" w:sz="0" w:space="0" w:color="auto"/>
      </w:divBdr>
    </w:div>
    <w:div w:id="1751079432">
      <w:bodyDiv w:val="1"/>
      <w:marLeft w:val="0"/>
      <w:marRight w:val="0"/>
      <w:marTop w:val="0"/>
      <w:marBottom w:val="0"/>
      <w:divBdr>
        <w:top w:val="none" w:sz="0" w:space="0" w:color="auto"/>
        <w:left w:val="none" w:sz="0" w:space="0" w:color="auto"/>
        <w:bottom w:val="none" w:sz="0" w:space="0" w:color="auto"/>
        <w:right w:val="none" w:sz="0" w:space="0" w:color="auto"/>
      </w:divBdr>
    </w:div>
    <w:div w:id="1761637815">
      <w:bodyDiv w:val="1"/>
      <w:marLeft w:val="0"/>
      <w:marRight w:val="0"/>
      <w:marTop w:val="0"/>
      <w:marBottom w:val="0"/>
      <w:divBdr>
        <w:top w:val="none" w:sz="0" w:space="0" w:color="auto"/>
        <w:left w:val="none" w:sz="0" w:space="0" w:color="auto"/>
        <w:bottom w:val="none" w:sz="0" w:space="0" w:color="auto"/>
        <w:right w:val="none" w:sz="0" w:space="0" w:color="auto"/>
      </w:divBdr>
      <w:divsChild>
        <w:div w:id="1742829429">
          <w:marLeft w:val="0"/>
          <w:marRight w:val="0"/>
          <w:marTop w:val="0"/>
          <w:marBottom w:val="0"/>
          <w:divBdr>
            <w:top w:val="none" w:sz="0" w:space="0" w:color="auto"/>
            <w:left w:val="none" w:sz="0" w:space="0" w:color="auto"/>
            <w:bottom w:val="none" w:sz="0" w:space="0" w:color="auto"/>
            <w:right w:val="none" w:sz="0" w:space="0" w:color="auto"/>
          </w:divBdr>
          <w:divsChild>
            <w:div w:id="1798572002">
              <w:marLeft w:val="0"/>
              <w:marRight w:val="0"/>
              <w:marTop w:val="0"/>
              <w:marBottom w:val="0"/>
              <w:divBdr>
                <w:top w:val="none" w:sz="0" w:space="0" w:color="auto"/>
                <w:left w:val="none" w:sz="0" w:space="0" w:color="auto"/>
                <w:bottom w:val="none" w:sz="0" w:space="0" w:color="auto"/>
                <w:right w:val="none" w:sz="0" w:space="0" w:color="auto"/>
              </w:divBdr>
              <w:divsChild>
                <w:div w:id="44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22111">
      <w:bodyDiv w:val="1"/>
      <w:marLeft w:val="0"/>
      <w:marRight w:val="0"/>
      <w:marTop w:val="0"/>
      <w:marBottom w:val="0"/>
      <w:divBdr>
        <w:top w:val="none" w:sz="0" w:space="0" w:color="auto"/>
        <w:left w:val="none" w:sz="0" w:space="0" w:color="auto"/>
        <w:bottom w:val="none" w:sz="0" w:space="0" w:color="auto"/>
        <w:right w:val="none" w:sz="0" w:space="0" w:color="auto"/>
      </w:divBdr>
      <w:divsChild>
        <w:div w:id="318458911">
          <w:marLeft w:val="0"/>
          <w:marRight w:val="0"/>
          <w:marTop w:val="0"/>
          <w:marBottom w:val="0"/>
          <w:divBdr>
            <w:top w:val="none" w:sz="0" w:space="0" w:color="auto"/>
            <w:left w:val="none" w:sz="0" w:space="0" w:color="auto"/>
            <w:bottom w:val="none" w:sz="0" w:space="0" w:color="auto"/>
            <w:right w:val="none" w:sz="0" w:space="0" w:color="auto"/>
          </w:divBdr>
          <w:divsChild>
            <w:div w:id="535582623">
              <w:marLeft w:val="0"/>
              <w:marRight w:val="0"/>
              <w:marTop w:val="0"/>
              <w:marBottom w:val="0"/>
              <w:divBdr>
                <w:top w:val="none" w:sz="0" w:space="0" w:color="auto"/>
                <w:left w:val="none" w:sz="0" w:space="0" w:color="auto"/>
                <w:bottom w:val="none" w:sz="0" w:space="0" w:color="auto"/>
                <w:right w:val="none" w:sz="0" w:space="0" w:color="auto"/>
              </w:divBdr>
              <w:divsChild>
                <w:div w:id="10853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06389">
      <w:bodyDiv w:val="1"/>
      <w:marLeft w:val="0"/>
      <w:marRight w:val="0"/>
      <w:marTop w:val="0"/>
      <w:marBottom w:val="0"/>
      <w:divBdr>
        <w:top w:val="none" w:sz="0" w:space="0" w:color="auto"/>
        <w:left w:val="none" w:sz="0" w:space="0" w:color="auto"/>
        <w:bottom w:val="none" w:sz="0" w:space="0" w:color="auto"/>
        <w:right w:val="none" w:sz="0" w:space="0" w:color="auto"/>
      </w:divBdr>
    </w:div>
    <w:div w:id="1831679522">
      <w:bodyDiv w:val="1"/>
      <w:marLeft w:val="0"/>
      <w:marRight w:val="0"/>
      <w:marTop w:val="0"/>
      <w:marBottom w:val="0"/>
      <w:divBdr>
        <w:top w:val="none" w:sz="0" w:space="0" w:color="auto"/>
        <w:left w:val="none" w:sz="0" w:space="0" w:color="auto"/>
        <w:bottom w:val="none" w:sz="0" w:space="0" w:color="auto"/>
        <w:right w:val="none" w:sz="0" w:space="0" w:color="auto"/>
      </w:divBdr>
    </w:div>
    <w:div w:id="1872062050">
      <w:bodyDiv w:val="1"/>
      <w:marLeft w:val="0"/>
      <w:marRight w:val="0"/>
      <w:marTop w:val="0"/>
      <w:marBottom w:val="0"/>
      <w:divBdr>
        <w:top w:val="none" w:sz="0" w:space="0" w:color="auto"/>
        <w:left w:val="none" w:sz="0" w:space="0" w:color="auto"/>
        <w:bottom w:val="none" w:sz="0" w:space="0" w:color="auto"/>
        <w:right w:val="none" w:sz="0" w:space="0" w:color="auto"/>
      </w:divBdr>
    </w:div>
    <w:div w:id="1913658069">
      <w:bodyDiv w:val="1"/>
      <w:marLeft w:val="0"/>
      <w:marRight w:val="0"/>
      <w:marTop w:val="0"/>
      <w:marBottom w:val="0"/>
      <w:divBdr>
        <w:top w:val="none" w:sz="0" w:space="0" w:color="auto"/>
        <w:left w:val="none" w:sz="0" w:space="0" w:color="auto"/>
        <w:bottom w:val="none" w:sz="0" w:space="0" w:color="auto"/>
        <w:right w:val="none" w:sz="0" w:space="0" w:color="auto"/>
      </w:divBdr>
    </w:div>
    <w:div w:id="1931698904">
      <w:bodyDiv w:val="1"/>
      <w:marLeft w:val="0"/>
      <w:marRight w:val="0"/>
      <w:marTop w:val="0"/>
      <w:marBottom w:val="0"/>
      <w:divBdr>
        <w:top w:val="none" w:sz="0" w:space="0" w:color="auto"/>
        <w:left w:val="none" w:sz="0" w:space="0" w:color="auto"/>
        <w:bottom w:val="none" w:sz="0" w:space="0" w:color="auto"/>
        <w:right w:val="none" w:sz="0" w:space="0" w:color="auto"/>
      </w:divBdr>
    </w:div>
    <w:div w:id="1957714395">
      <w:bodyDiv w:val="1"/>
      <w:marLeft w:val="0"/>
      <w:marRight w:val="0"/>
      <w:marTop w:val="0"/>
      <w:marBottom w:val="0"/>
      <w:divBdr>
        <w:top w:val="none" w:sz="0" w:space="0" w:color="auto"/>
        <w:left w:val="none" w:sz="0" w:space="0" w:color="auto"/>
        <w:bottom w:val="none" w:sz="0" w:space="0" w:color="auto"/>
        <w:right w:val="none" w:sz="0" w:space="0" w:color="auto"/>
      </w:divBdr>
    </w:div>
    <w:div w:id="1976905945">
      <w:bodyDiv w:val="1"/>
      <w:marLeft w:val="0"/>
      <w:marRight w:val="0"/>
      <w:marTop w:val="0"/>
      <w:marBottom w:val="0"/>
      <w:divBdr>
        <w:top w:val="none" w:sz="0" w:space="0" w:color="auto"/>
        <w:left w:val="none" w:sz="0" w:space="0" w:color="auto"/>
        <w:bottom w:val="none" w:sz="0" w:space="0" w:color="auto"/>
        <w:right w:val="none" w:sz="0" w:space="0" w:color="auto"/>
      </w:divBdr>
      <w:divsChild>
        <w:div w:id="2110345982">
          <w:marLeft w:val="0"/>
          <w:marRight w:val="0"/>
          <w:marTop w:val="0"/>
          <w:marBottom w:val="0"/>
          <w:divBdr>
            <w:top w:val="none" w:sz="0" w:space="0" w:color="auto"/>
            <w:left w:val="none" w:sz="0" w:space="0" w:color="auto"/>
            <w:bottom w:val="none" w:sz="0" w:space="0" w:color="auto"/>
            <w:right w:val="none" w:sz="0" w:space="0" w:color="auto"/>
          </w:divBdr>
          <w:divsChild>
            <w:div w:id="1079250771">
              <w:marLeft w:val="0"/>
              <w:marRight w:val="0"/>
              <w:marTop w:val="0"/>
              <w:marBottom w:val="0"/>
              <w:divBdr>
                <w:top w:val="none" w:sz="0" w:space="0" w:color="auto"/>
                <w:left w:val="none" w:sz="0" w:space="0" w:color="auto"/>
                <w:bottom w:val="none" w:sz="0" w:space="0" w:color="auto"/>
                <w:right w:val="none" w:sz="0" w:space="0" w:color="auto"/>
              </w:divBdr>
              <w:divsChild>
                <w:div w:id="9333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39581">
      <w:bodyDiv w:val="1"/>
      <w:marLeft w:val="0"/>
      <w:marRight w:val="0"/>
      <w:marTop w:val="0"/>
      <w:marBottom w:val="0"/>
      <w:divBdr>
        <w:top w:val="none" w:sz="0" w:space="0" w:color="auto"/>
        <w:left w:val="none" w:sz="0" w:space="0" w:color="auto"/>
        <w:bottom w:val="none" w:sz="0" w:space="0" w:color="auto"/>
        <w:right w:val="none" w:sz="0" w:space="0" w:color="auto"/>
      </w:divBdr>
      <w:divsChild>
        <w:div w:id="1402484339">
          <w:marLeft w:val="0"/>
          <w:marRight w:val="0"/>
          <w:marTop w:val="0"/>
          <w:marBottom w:val="0"/>
          <w:divBdr>
            <w:top w:val="none" w:sz="0" w:space="0" w:color="auto"/>
            <w:left w:val="none" w:sz="0" w:space="0" w:color="auto"/>
            <w:bottom w:val="none" w:sz="0" w:space="0" w:color="auto"/>
            <w:right w:val="none" w:sz="0" w:space="0" w:color="auto"/>
          </w:divBdr>
          <w:divsChild>
            <w:div w:id="774443472">
              <w:marLeft w:val="0"/>
              <w:marRight w:val="0"/>
              <w:marTop w:val="0"/>
              <w:marBottom w:val="0"/>
              <w:divBdr>
                <w:top w:val="none" w:sz="0" w:space="0" w:color="auto"/>
                <w:left w:val="none" w:sz="0" w:space="0" w:color="auto"/>
                <w:bottom w:val="none" w:sz="0" w:space="0" w:color="auto"/>
                <w:right w:val="none" w:sz="0" w:space="0" w:color="auto"/>
              </w:divBdr>
              <w:divsChild>
                <w:div w:id="11124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28553">
      <w:bodyDiv w:val="1"/>
      <w:marLeft w:val="0"/>
      <w:marRight w:val="0"/>
      <w:marTop w:val="0"/>
      <w:marBottom w:val="0"/>
      <w:divBdr>
        <w:top w:val="none" w:sz="0" w:space="0" w:color="auto"/>
        <w:left w:val="none" w:sz="0" w:space="0" w:color="auto"/>
        <w:bottom w:val="none" w:sz="0" w:space="0" w:color="auto"/>
        <w:right w:val="none" w:sz="0" w:space="0" w:color="auto"/>
      </w:divBdr>
    </w:div>
    <w:div w:id="2038122864">
      <w:bodyDiv w:val="1"/>
      <w:marLeft w:val="0"/>
      <w:marRight w:val="0"/>
      <w:marTop w:val="0"/>
      <w:marBottom w:val="0"/>
      <w:divBdr>
        <w:top w:val="none" w:sz="0" w:space="0" w:color="auto"/>
        <w:left w:val="none" w:sz="0" w:space="0" w:color="auto"/>
        <w:bottom w:val="none" w:sz="0" w:space="0" w:color="auto"/>
        <w:right w:val="none" w:sz="0" w:space="0" w:color="auto"/>
      </w:divBdr>
    </w:div>
    <w:div w:id="2052999204">
      <w:bodyDiv w:val="1"/>
      <w:marLeft w:val="0"/>
      <w:marRight w:val="0"/>
      <w:marTop w:val="0"/>
      <w:marBottom w:val="0"/>
      <w:divBdr>
        <w:top w:val="none" w:sz="0" w:space="0" w:color="auto"/>
        <w:left w:val="none" w:sz="0" w:space="0" w:color="auto"/>
        <w:bottom w:val="none" w:sz="0" w:space="0" w:color="auto"/>
        <w:right w:val="none" w:sz="0" w:space="0" w:color="auto"/>
      </w:divBdr>
    </w:div>
    <w:div w:id="2088460320">
      <w:bodyDiv w:val="1"/>
      <w:marLeft w:val="0"/>
      <w:marRight w:val="0"/>
      <w:marTop w:val="0"/>
      <w:marBottom w:val="0"/>
      <w:divBdr>
        <w:top w:val="none" w:sz="0" w:space="0" w:color="auto"/>
        <w:left w:val="none" w:sz="0" w:space="0" w:color="auto"/>
        <w:bottom w:val="none" w:sz="0" w:space="0" w:color="auto"/>
        <w:right w:val="none" w:sz="0" w:space="0" w:color="auto"/>
      </w:divBdr>
    </w:div>
    <w:div w:id="2098939350">
      <w:bodyDiv w:val="1"/>
      <w:marLeft w:val="0"/>
      <w:marRight w:val="0"/>
      <w:marTop w:val="0"/>
      <w:marBottom w:val="0"/>
      <w:divBdr>
        <w:top w:val="none" w:sz="0" w:space="0" w:color="auto"/>
        <w:left w:val="none" w:sz="0" w:space="0" w:color="auto"/>
        <w:bottom w:val="none" w:sz="0" w:space="0" w:color="auto"/>
        <w:right w:val="none" w:sz="0" w:space="0" w:color="auto"/>
      </w:divBdr>
    </w:div>
    <w:div w:id="2102749648">
      <w:bodyDiv w:val="1"/>
      <w:marLeft w:val="0"/>
      <w:marRight w:val="0"/>
      <w:marTop w:val="0"/>
      <w:marBottom w:val="0"/>
      <w:divBdr>
        <w:top w:val="none" w:sz="0" w:space="0" w:color="auto"/>
        <w:left w:val="none" w:sz="0" w:space="0" w:color="auto"/>
        <w:bottom w:val="none" w:sz="0" w:space="0" w:color="auto"/>
        <w:right w:val="none" w:sz="0" w:space="0" w:color="auto"/>
      </w:divBdr>
      <w:divsChild>
        <w:div w:id="1756315135">
          <w:marLeft w:val="0"/>
          <w:marRight w:val="0"/>
          <w:marTop w:val="0"/>
          <w:marBottom w:val="0"/>
          <w:divBdr>
            <w:top w:val="none" w:sz="0" w:space="0" w:color="auto"/>
            <w:left w:val="none" w:sz="0" w:space="0" w:color="auto"/>
            <w:bottom w:val="none" w:sz="0" w:space="0" w:color="auto"/>
            <w:right w:val="none" w:sz="0" w:space="0" w:color="auto"/>
          </w:divBdr>
          <w:divsChild>
            <w:div w:id="1333336549">
              <w:marLeft w:val="0"/>
              <w:marRight w:val="0"/>
              <w:marTop w:val="0"/>
              <w:marBottom w:val="0"/>
              <w:divBdr>
                <w:top w:val="none" w:sz="0" w:space="0" w:color="auto"/>
                <w:left w:val="none" w:sz="0" w:space="0" w:color="auto"/>
                <w:bottom w:val="none" w:sz="0" w:space="0" w:color="auto"/>
                <w:right w:val="none" w:sz="0" w:space="0" w:color="auto"/>
              </w:divBdr>
              <w:divsChild>
                <w:div w:id="7756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49268">
      <w:bodyDiv w:val="1"/>
      <w:marLeft w:val="0"/>
      <w:marRight w:val="0"/>
      <w:marTop w:val="0"/>
      <w:marBottom w:val="0"/>
      <w:divBdr>
        <w:top w:val="none" w:sz="0" w:space="0" w:color="auto"/>
        <w:left w:val="none" w:sz="0" w:space="0" w:color="auto"/>
        <w:bottom w:val="none" w:sz="0" w:space="0" w:color="auto"/>
        <w:right w:val="none" w:sz="0" w:space="0" w:color="auto"/>
      </w:divBdr>
    </w:div>
    <w:div w:id="2116558822">
      <w:bodyDiv w:val="1"/>
      <w:marLeft w:val="0"/>
      <w:marRight w:val="0"/>
      <w:marTop w:val="0"/>
      <w:marBottom w:val="0"/>
      <w:divBdr>
        <w:top w:val="none" w:sz="0" w:space="0" w:color="auto"/>
        <w:left w:val="none" w:sz="0" w:space="0" w:color="auto"/>
        <w:bottom w:val="none" w:sz="0" w:space="0" w:color="auto"/>
        <w:right w:val="none" w:sz="0" w:space="0" w:color="auto"/>
      </w:divBdr>
    </w:div>
    <w:div w:id="2119568101">
      <w:bodyDiv w:val="1"/>
      <w:marLeft w:val="0"/>
      <w:marRight w:val="0"/>
      <w:marTop w:val="0"/>
      <w:marBottom w:val="0"/>
      <w:divBdr>
        <w:top w:val="none" w:sz="0" w:space="0" w:color="auto"/>
        <w:left w:val="none" w:sz="0" w:space="0" w:color="auto"/>
        <w:bottom w:val="none" w:sz="0" w:space="0" w:color="auto"/>
        <w:right w:val="none" w:sz="0" w:space="0" w:color="auto"/>
      </w:divBdr>
      <w:divsChild>
        <w:div w:id="1034112986">
          <w:marLeft w:val="0"/>
          <w:marRight w:val="0"/>
          <w:marTop w:val="0"/>
          <w:marBottom w:val="0"/>
          <w:divBdr>
            <w:top w:val="none" w:sz="0" w:space="0" w:color="auto"/>
            <w:left w:val="none" w:sz="0" w:space="0" w:color="auto"/>
            <w:bottom w:val="none" w:sz="0" w:space="0" w:color="auto"/>
            <w:right w:val="none" w:sz="0" w:space="0" w:color="auto"/>
          </w:divBdr>
          <w:divsChild>
            <w:div w:id="599485612">
              <w:marLeft w:val="0"/>
              <w:marRight w:val="0"/>
              <w:marTop w:val="0"/>
              <w:marBottom w:val="0"/>
              <w:divBdr>
                <w:top w:val="none" w:sz="0" w:space="0" w:color="auto"/>
                <w:left w:val="none" w:sz="0" w:space="0" w:color="auto"/>
                <w:bottom w:val="none" w:sz="0" w:space="0" w:color="auto"/>
                <w:right w:val="none" w:sz="0" w:space="0" w:color="auto"/>
              </w:divBdr>
              <w:divsChild>
                <w:div w:id="12721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25</Pages>
  <Words>6086</Words>
  <Characters>34696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Викладач</cp:lastModifiedBy>
  <cp:revision>249</cp:revision>
  <dcterms:created xsi:type="dcterms:W3CDTF">2021-07-15T11:34:00Z</dcterms:created>
  <dcterms:modified xsi:type="dcterms:W3CDTF">2023-01-03T14:18:00Z</dcterms:modified>
</cp:coreProperties>
</file>